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EB91"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5B93CC2D"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500CC485"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14DC0AEB"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589BA2BA"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65BE8CBD"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5A2A2053"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1D26FF0C" w14:textId="77777777" w:rsidR="00EF4C0F" w:rsidRPr="00EF4C0F" w:rsidRDefault="00EF4C0F" w:rsidP="00EF4C0F">
      <w:pPr>
        <w:tabs>
          <w:tab w:val="left" w:pos="567"/>
        </w:tabs>
        <w:spacing w:after="0" w:line="260" w:lineRule="exact"/>
        <w:ind w:right="141"/>
        <w:rPr>
          <w:rFonts w:ascii="Times New Roman" w:eastAsia="SimSun" w:hAnsi="Times New Roman" w:cs="Times New Roman"/>
          <w:szCs w:val="20"/>
          <w:lang w:val="de-DE"/>
        </w:rPr>
      </w:pPr>
    </w:p>
    <w:p w14:paraId="7C13429A"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09EF0695"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31DC46B1"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6A90AF7E"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4BA961A5"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3C13CDDC"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5ECD3F5F"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0305002C"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71E45799"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60016A97" w14:textId="77777777" w:rsidR="00EF4C0F" w:rsidRPr="00EF4C0F" w:rsidRDefault="00EF4C0F" w:rsidP="00EF4C0F">
      <w:pPr>
        <w:tabs>
          <w:tab w:val="left" w:pos="567"/>
        </w:tabs>
        <w:spacing w:after="0" w:line="260" w:lineRule="exact"/>
        <w:rPr>
          <w:rFonts w:ascii="Times New Roman" w:eastAsia="SimSun" w:hAnsi="Times New Roman" w:cs="Times New Roman"/>
          <w:szCs w:val="20"/>
          <w:lang w:val="de-DE"/>
        </w:rPr>
      </w:pPr>
    </w:p>
    <w:p w14:paraId="316303E4" w14:textId="77777777" w:rsidR="00EF4C0F" w:rsidRDefault="00EF4C0F" w:rsidP="00EF4C0F">
      <w:pPr>
        <w:tabs>
          <w:tab w:val="left" w:pos="567"/>
        </w:tabs>
        <w:spacing w:after="0" w:line="240" w:lineRule="auto"/>
        <w:rPr>
          <w:rFonts w:ascii="Times New Roman" w:eastAsia="SimSun" w:hAnsi="Times New Roman" w:cs="Times New Roman"/>
          <w:szCs w:val="20"/>
          <w:lang w:val="de-DE"/>
        </w:rPr>
      </w:pPr>
    </w:p>
    <w:p w14:paraId="778C92DC" w14:textId="77777777" w:rsidR="001E5C25" w:rsidRDefault="001E5C25" w:rsidP="00EF4C0F">
      <w:pPr>
        <w:tabs>
          <w:tab w:val="left" w:pos="567"/>
        </w:tabs>
        <w:spacing w:after="0" w:line="240" w:lineRule="auto"/>
        <w:rPr>
          <w:rFonts w:ascii="Times New Roman" w:eastAsia="SimSun" w:hAnsi="Times New Roman" w:cs="Times New Roman"/>
          <w:szCs w:val="20"/>
          <w:lang w:val="de-DE"/>
        </w:rPr>
      </w:pPr>
    </w:p>
    <w:p w14:paraId="5CF4A307" w14:textId="77777777" w:rsidR="001E5C25" w:rsidRDefault="001E5C25" w:rsidP="00EF4C0F">
      <w:pPr>
        <w:tabs>
          <w:tab w:val="left" w:pos="567"/>
        </w:tabs>
        <w:spacing w:after="0" w:line="240" w:lineRule="auto"/>
        <w:rPr>
          <w:rFonts w:ascii="Times New Roman" w:eastAsia="SimSun" w:hAnsi="Times New Roman" w:cs="Times New Roman"/>
          <w:szCs w:val="20"/>
          <w:lang w:val="de-DE"/>
        </w:rPr>
      </w:pPr>
    </w:p>
    <w:p w14:paraId="37E485AD" w14:textId="77777777" w:rsidR="001E5C25" w:rsidRPr="00EF4C0F" w:rsidRDefault="001E5C25" w:rsidP="00EF4C0F">
      <w:pPr>
        <w:tabs>
          <w:tab w:val="left" w:pos="567"/>
        </w:tabs>
        <w:spacing w:after="0" w:line="240" w:lineRule="auto"/>
        <w:rPr>
          <w:rFonts w:ascii="Times New Roman" w:eastAsia="SimSun" w:hAnsi="Times New Roman" w:cs="Times New Roman"/>
          <w:szCs w:val="20"/>
          <w:lang w:val="de-DE"/>
        </w:rPr>
      </w:pPr>
    </w:p>
    <w:p w14:paraId="3E98FDEC" w14:textId="77777777" w:rsidR="00EF4C0F" w:rsidRDefault="00EF4C0F" w:rsidP="00EF4C0F">
      <w:pPr>
        <w:tabs>
          <w:tab w:val="left" w:pos="567"/>
        </w:tabs>
        <w:spacing w:after="0" w:line="240" w:lineRule="auto"/>
        <w:rPr>
          <w:rFonts w:ascii="Times New Roman" w:eastAsia="SimSun" w:hAnsi="Times New Roman" w:cs="Times New Roman"/>
          <w:szCs w:val="20"/>
          <w:lang w:val="de-DE"/>
        </w:rPr>
      </w:pPr>
    </w:p>
    <w:p w14:paraId="3B45BB04" w14:textId="77777777" w:rsidR="00EF4C0F" w:rsidRPr="00EF4C0F" w:rsidRDefault="00EF4C0F" w:rsidP="00EF4C0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F4C0F">
        <w:rPr>
          <w:rFonts w:ascii="Times New Roman" w:eastAsia="Times New Roman" w:hAnsi="Times New Roman" w:cs="Times New Roman"/>
          <w:b/>
          <w:bCs/>
          <w:iCs/>
          <w:snapToGrid w:val="0"/>
          <w:szCs w:val="28"/>
          <w:lang w:val="lt-LT" w:eastAsia="x-none"/>
        </w:rPr>
        <w:t>I PRIEDAS</w:t>
      </w:r>
    </w:p>
    <w:p w14:paraId="7D246BE1" w14:textId="77777777" w:rsidR="00EF4C0F" w:rsidRPr="00EF4C0F" w:rsidRDefault="00EF4C0F" w:rsidP="00EF4C0F">
      <w:pPr>
        <w:tabs>
          <w:tab w:val="left" w:pos="567"/>
        </w:tabs>
        <w:spacing w:after="0" w:line="240" w:lineRule="auto"/>
        <w:rPr>
          <w:rFonts w:ascii="Times New Roman" w:eastAsia="Times New Roman" w:hAnsi="Times New Roman" w:cs="Times New Roman"/>
          <w:snapToGrid w:val="0"/>
          <w:szCs w:val="24"/>
          <w:lang w:val="lt-LT" w:eastAsia="en-US"/>
        </w:rPr>
      </w:pPr>
    </w:p>
    <w:p w14:paraId="794B985C" w14:textId="77777777" w:rsidR="00EF4C0F" w:rsidRPr="00EF4C0F" w:rsidRDefault="00EF4C0F" w:rsidP="00EF4C0F">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eastAsia="en-US"/>
        </w:rPr>
      </w:pPr>
      <w:r w:rsidRPr="00EF4C0F">
        <w:rPr>
          <w:rFonts w:ascii="Times New Roman" w:eastAsia="Times New Roman" w:hAnsi="Times New Roman" w:cs="Times New Roman"/>
          <w:b/>
          <w:snapToGrid w:val="0"/>
          <w:szCs w:val="20"/>
          <w:lang w:val="lt-LT" w:eastAsia="en-US"/>
        </w:rPr>
        <w:t>PREPARATO CHARAKTERISTIKŲ SANTRAUKA</w:t>
      </w:r>
    </w:p>
    <w:p w14:paraId="64210AEA" w14:textId="77777777" w:rsidR="00EF4C0F" w:rsidRPr="00EF4C0F" w:rsidRDefault="00EF4C0F" w:rsidP="00EF4C0F">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val="lt-LT" w:eastAsia="en-US"/>
        </w:rPr>
      </w:pPr>
      <w:r w:rsidRPr="00EF4C0F">
        <w:rPr>
          <w:rFonts w:ascii="Times New Roman" w:eastAsia="Times New Roman" w:hAnsi="Times New Roman" w:cs="Times New Roman"/>
          <w:snapToGrid w:val="0"/>
          <w:szCs w:val="20"/>
          <w:lang w:val="lt-LT"/>
        </w:rPr>
        <w:br w:type="page"/>
      </w:r>
    </w:p>
    <w:p w14:paraId="6422A447" w14:textId="77777777" w:rsidR="00EF4C0F" w:rsidRPr="00471C5C"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lang w:val="fr-FR" w:eastAsia="x-none"/>
        </w:rPr>
      </w:pPr>
      <w:r w:rsidRPr="00EF4C0F">
        <w:rPr>
          <w:rFonts w:ascii="Times New Roman" w:eastAsia="Times New Roman" w:hAnsi="Times New Roman" w:cs="Times New Roman"/>
          <w:b/>
          <w:bCs/>
          <w:snapToGrid w:val="0"/>
          <w:lang w:val="lt-LT" w:eastAsia="x-none"/>
        </w:rPr>
        <w:lastRenderedPageBreak/>
        <w:t>1.</w:t>
      </w:r>
      <w:r w:rsidRPr="00EF4C0F">
        <w:rPr>
          <w:rFonts w:ascii="Times New Roman" w:eastAsia="Times New Roman" w:hAnsi="Times New Roman" w:cs="Times New Roman"/>
          <w:b/>
          <w:bCs/>
          <w:snapToGrid w:val="0"/>
          <w:szCs w:val="26"/>
          <w:lang w:val="lt-LT" w:eastAsia="x-none"/>
        </w:rPr>
        <w:tab/>
      </w:r>
      <w:r w:rsidRPr="00EF4C0F">
        <w:rPr>
          <w:rFonts w:ascii="Times New Roman" w:eastAsia="Times New Roman" w:hAnsi="Times New Roman" w:cs="Times New Roman"/>
          <w:b/>
          <w:bCs/>
          <w:snapToGrid w:val="0"/>
          <w:lang w:val="lt-LT" w:eastAsia="x-none"/>
        </w:rPr>
        <w:t>VAISTINIO PREPARATO PAVADINIMAS</w:t>
      </w:r>
    </w:p>
    <w:p w14:paraId="200535E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2F186EF" w14:textId="08A36F5C"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Volt</w:t>
      </w:r>
      <w:r w:rsidR="00040D44">
        <w:rPr>
          <w:rFonts w:ascii="Times New Roman" w:eastAsia="Times New Roman" w:hAnsi="Times New Roman" w:cs="Times New Roman"/>
          <w:noProof/>
          <w:snapToGrid w:val="0"/>
          <w:szCs w:val="24"/>
          <w:lang w:val="lt-LT" w:eastAsia="en-US"/>
        </w:rPr>
        <w:t>inex</w:t>
      </w:r>
      <w:r w:rsidRPr="00EF4C0F">
        <w:rPr>
          <w:rFonts w:ascii="Times New Roman" w:eastAsia="Times New Roman" w:hAnsi="Times New Roman" w:cs="Times New Roman"/>
          <w:noProof/>
          <w:snapToGrid w:val="0"/>
          <w:szCs w:val="24"/>
          <w:lang w:val="lt-LT" w:eastAsia="en-US"/>
        </w:rPr>
        <w:t xml:space="preserve"> 140</w:t>
      </w:r>
      <w:r w:rsidR="00FF3401">
        <w:rPr>
          <w:rFonts w:ascii="Times New Roman" w:eastAsia="Times New Roman" w:hAnsi="Times New Roman" w:cs="Times New Roman"/>
          <w:noProof/>
          <w:snapToGrid w:val="0"/>
          <w:szCs w:val="24"/>
          <w:lang w:val="lt-LT" w:eastAsia="en-US"/>
        </w:rPr>
        <w:t> </w:t>
      </w:r>
      <w:r w:rsidRPr="00EF4C0F">
        <w:rPr>
          <w:rFonts w:ascii="Times New Roman" w:eastAsia="Times New Roman" w:hAnsi="Times New Roman" w:cs="Times New Roman"/>
          <w:noProof/>
          <w:snapToGrid w:val="0"/>
          <w:szCs w:val="24"/>
          <w:lang w:val="lt-LT" w:eastAsia="en-US"/>
        </w:rPr>
        <w:t>mg vaistinis pleistras</w:t>
      </w:r>
    </w:p>
    <w:p w14:paraId="06D2322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8DAC5E8"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BE7278C"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2.</w:t>
      </w:r>
      <w:r w:rsidRPr="00EF4C0F">
        <w:rPr>
          <w:rFonts w:ascii="Times New Roman" w:eastAsia="Times New Roman" w:hAnsi="Times New Roman" w:cs="Times New Roman"/>
          <w:b/>
          <w:bCs/>
          <w:snapToGrid w:val="0"/>
          <w:szCs w:val="26"/>
          <w:lang w:val="lt-LT" w:eastAsia="x-none"/>
        </w:rPr>
        <w:tab/>
        <w:t>KOKYBINĖ IR KIEKYBINĖ SUDĖTIS</w:t>
      </w:r>
    </w:p>
    <w:p w14:paraId="3DE4DAF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06AD454" w14:textId="0E6D1B96" w:rsidR="00EF4C0F" w:rsidRPr="00EF4C0F" w:rsidRDefault="00EF4C0F" w:rsidP="00EF4C0F">
      <w:pPr>
        <w:spacing w:after="0" w:line="240" w:lineRule="auto"/>
        <w:jc w:val="both"/>
        <w:rPr>
          <w:rFonts w:ascii="Times New Roman" w:eastAsia="Times New Roman" w:hAnsi="Times New Roman" w:cs="Times New Roman"/>
          <w:noProof/>
          <w:lang w:val="lt-LT" w:eastAsia="de-DE"/>
        </w:rPr>
      </w:pPr>
      <w:r w:rsidRPr="00EF4C0F">
        <w:rPr>
          <w:rFonts w:ascii="Times New Roman" w:eastAsia="Times New Roman" w:hAnsi="Times New Roman" w:cs="Times New Roman"/>
          <w:lang w:val="lt-LT" w:eastAsia="de-DE"/>
        </w:rPr>
        <w:t xml:space="preserve">Kiekviename vaistiniame pleistre yra </w:t>
      </w:r>
      <w:proofErr w:type="spellStart"/>
      <w:r w:rsidR="00FF3401">
        <w:rPr>
          <w:rFonts w:ascii="Times New Roman" w:eastAsia="Times New Roman" w:hAnsi="Times New Roman" w:cs="Times New Roman"/>
          <w:lang w:val="lt-LT" w:eastAsia="de-DE"/>
        </w:rPr>
        <w:t>diklofenako</w:t>
      </w:r>
      <w:proofErr w:type="spellEnd"/>
      <w:r w:rsidR="00FF3401">
        <w:rPr>
          <w:rFonts w:ascii="Times New Roman" w:eastAsia="Times New Roman" w:hAnsi="Times New Roman" w:cs="Times New Roman"/>
          <w:lang w:val="lt-LT" w:eastAsia="de-DE"/>
        </w:rPr>
        <w:t xml:space="preserve">, </w:t>
      </w:r>
      <w:r w:rsidRPr="00EF4C0F">
        <w:rPr>
          <w:rFonts w:ascii="Times New Roman" w:eastAsia="Times New Roman" w:hAnsi="Times New Roman" w:cs="Times New Roman"/>
          <w:lang w:val="lt-LT" w:eastAsia="de-DE"/>
        </w:rPr>
        <w:t>140</w:t>
      </w:r>
      <w:r w:rsidRPr="00EF4C0F">
        <w:rPr>
          <w:rFonts w:ascii="Times New Roman" w:eastAsia="Times New Roman" w:hAnsi="Times New Roman" w:cs="Times New Roman"/>
          <w:noProof/>
          <w:lang w:val="lt-LT" w:eastAsia="de-DE"/>
        </w:rPr>
        <w:t> </w:t>
      </w:r>
      <w:r w:rsidRPr="00EF4C0F">
        <w:rPr>
          <w:rFonts w:ascii="Times New Roman" w:eastAsia="Times New Roman" w:hAnsi="Times New Roman" w:cs="Times New Roman"/>
          <w:lang w:val="lt-LT" w:eastAsia="de-DE"/>
        </w:rPr>
        <w:t xml:space="preserve">mg </w:t>
      </w:r>
      <w:proofErr w:type="spellStart"/>
      <w:r w:rsidRPr="00EF4C0F">
        <w:rPr>
          <w:rFonts w:ascii="Times New Roman" w:eastAsia="Times New Roman" w:hAnsi="Times New Roman" w:cs="Times New Roman"/>
          <w:lang w:val="lt-LT" w:eastAsia="de-DE"/>
        </w:rPr>
        <w:t>diklofenako</w:t>
      </w:r>
      <w:proofErr w:type="spellEnd"/>
      <w:r w:rsidRPr="00EF4C0F">
        <w:rPr>
          <w:rFonts w:ascii="Times New Roman" w:eastAsia="Times New Roman" w:hAnsi="Times New Roman" w:cs="Times New Roman"/>
          <w:lang w:val="lt-LT" w:eastAsia="de-DE"/>
        </w:rPr>
        <w:t xml:space="preserve"> natrio druskos</w:t>
      </w:r>
      <w:r w:rsidR="00CA360C">
        <w:rPr>
          <w:rFonts w:ascii="Times New Roman" w:eastAsia="Times New Roman" w:hAnsi="Times New Roman" w:cs="Times New Roman"/>
          <w:lang w:val="lt-LT" w:eastAsia="de-DE"/>
        </w:rPr>
        <w:t xml:space="preserve"> pavidalu</w:t>
      </w:r>
      <w:r w:rsidRPr="00EF4C0F">
        <w:rPr>
          <w:rFonts w:ascii="Times New Roman" w:eastAsia="Times New Roman" w:hAnsi="Times New Roman" w:cs="Times New Roman"/>
          <w:noProof/>
          <w:lang w:val="lt-LT" w:eastAsia="de-DE"/>
        </w:rPr>
        <w:t>.</w:t>
      </w:r>
    </w:p>
    <w:p w14:paraId="39CE0FB8" w14:textId="77777777" w:rsidR="00DB11C4" w:rsidRPr="00EF4C0F" w:rsidRDefault="00DB11C4" w:rsidP="00DB11C4">
      <w:pPr>
        <w:spacing w:after="0" w:line="240" w:lineRule="auto"/>
        <w:jc w:val="both"/>
        <w:rPr>
          <w:rFonts w:ascii="Times New Roman" w:eastAsia="Times New Roman" w:hAnsi="Times New Roman" w:cs="Times New Roman"/>
          <w:noProof/>
          <w:lang w:val="lt-LT" w:eastAsia="de-DE"/>
        </w:rPr>
      </w:pPr>
      <w:r w:rsidRPr="003444BB">
        <w:rPr>
          <w:rFonts w:ascii="Times New Roman" w:eastAsia="Times New Roman" w:hAnsi="Times New Roman" w:cs="Times New Roman"/>
          <w:noProof/>
          <w:lang w:val="lt-LT" w:eastAsia="de-DE"/>
        </w:rPr>
        <w:t>Pagalbinė medžiaga, kurios poveikis žinomas</w:t>
      </w:r>
    </w:p>
    <w:p w14:paraId="6D6063F1" w14:textId="38BA4192" w:rsidR="00EF4C0F" w:rsidRPr="00EF4C0F" w:rsidRDefault="00EF4C0F" w:rsidP="00EF4C0F">
      <w:pPr>
        <w:spacing w:after="0" w:line="240" w:lineRule="auto"/>
        <w:jc w:val="both"/>
        <w:rPr>
          <w:rFonts w:ascii="Times New Roman" w:eastAsia="Times New Roman" w:hAnsi="Times New Roman" w:cs="Times New Roman"/>
          <w:noProof/>
          <w:lang w:val="lt-LT" w:eastAsia="de-DE"/>
        </w:rPr>
      </w:pPr>
      <w:r w:rsidRPr="00EF4C0F">
        <w:rPr>
          <w:rFonts w:ascii="Times New Roman" w:eastAsia="Times New Roman" w:hAnsi="Times New Roman" w:cs="Times New Roman"/>
          <w:noProof/>
          <w:lang w:val="lt-LT" w:eastAsia="de-DE"/>
        </w:rPr>
        <w:t>Kiekviename vaistiniame pleistre yra 2,9 mg butilhidroksianizolo (E 320).</w:t>
      </w:r>
    </w:p>
    <w:p w14:paraId="322EC8FE"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47E18EBE" w14:textId="3EDAD32A"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r w:rsidRPr="00EF4C0F">
        <w:rPr>
          <w:rFonts w:ascii="Times New Roman" w:eastAsia="Times New Roman" w:hAnsi="Times New Roman" w:cs="Times New Roman"/>
          <w:noProof/>
          <w:snapToGrid w:val="0"/>
          <w:szCs w:val="20"/>
          <w:lang w:val="lt-LT" w:eastAsia="en-US"/>
        </w:rPr>
        <w:t>Visos pagalbinės medžiagos išvardytos 6.1 skyriuje.</w:t>
      </w:r>
    </w:p>
    <w:p w14:paraId="332DDA0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112119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D38A50B"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3.</w:t>
      </w:r>
      <w:r w:rsidRPr="00EF4C0F">
        <w:rPr>
          <w:rFonts w:ascii="Times New Roman" w:eastAsia="Times New Roman" w:hAnsi="Times New Roman" w:cs="Times New Roman"/>
          <w:b/>
          <w:bCs/>
          <w:snapToGrid w:val="0"/>
          <w:szCs w:val="26"/>
          <w:lang w:val="lt-LT" w:eastAsia="x-none"/>
        </w:rPr>
        <w:tab/>
        <w:t>FARMACINĖ FORMA</w:t>
      </w:r>
    </w:p>
    <w:p w14:paraId="712067C4"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E10E1A2" w14:textId="77777777" w:rsidR="00EF4C0F" w:rsidRPr="00EF4C0F" w:rsidRDefault="00EF4C0F" w:rsidP="00EF4C0F">
      <w:pPr>
        <w:spacing w:after="0" w:line="240" w:lineRule="auto"/>
        <w:jc w:val="both"/>
        <w:rPr>
          <w:rFonts w:ascii="Times New Roman" w:eastAsia="SimSun" w:hAnsi="Times New Roman" w:cs="Times New Roman"/>
          <w:szCs w:val="20"/>
          <w:lang w:val="lt-LT"/>
        </w:rPr>
      </w:pPr>
      <w:r w:rsidRPr="00EF4C0F">
        <w:rPr>
          <w:rFonts w:ascii="Times New Roman" w:eastAsia="SimSun" w:hAnsi="Times New Roman" w:cs="Times New Roman"/>
          <w:szCs w:val="20"/>
          <w:lang w:val="lt-LT"/>
        </w:rPr>
        <w:t>Vaistinis pleistras.</w:t>
      </w:r>
    </w:p>
    <w:p w14:paraId="3FC437D2" w14:textId="68A7676A"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DE65B74" w14:textId="30C8E5B8" w:rsidR="00EF4C0F" w:rsidRPr="00EF4C0F" w:rsidRDefault="00EF4C0F" w:rsidP="00EF4C0F">
      <w:pPr>
        <w:spacing w:after="0" w:line="240" w:lineRule="auto"/>
        <w:jc w:val="both"/>
        <w:rPr>
          <w:rFonts w:ascii="Times New Roman" w:eastAsia="Times New Roman" w:hAnsi="Times New Roman" w:cs="Times New Roman"/>
          <w:noProof/>
          <w:lang w:val="lt-LT" w:eastAsia="de-DE"/>
        </w:rPr>
      </w:pPr>
      <w:r w:rsidRPr="00EF4C0F">
        <w:rPr>
          <w:rFonts w:ascii="Times New Roman" w:eastAsia="Times New Roman" w:hAnsi="Times New Roman" w:cs="Times New Roman"/>
          <w:noProof/>
          <w:lang w:val="lt-LT" w:eastAsia="de-DE"/>
        </w:rPr>
        <w:t>Balt</w:t>
      </w:r>
      <w:r w:rsidR="008E07D8">
        <w:rPr>
          <w:rFonts w:ascii="Times New Roman" w:eastAsia="Times New Roman" w:hAnsi="Times New Roman" w:cs="Times New Roman"/>
          <w:noProof/>
          <w:lang w:val="lt-LT" w:eastAsia="de-DE"/>
        </w:rPr>
        <w:t>as</w:t>
      </w:r>
      <w:r w:rsidRPr="00EF4C0F">
        <w:rPr>
          <w:rFonts w:ascii="Times New Roman" w:eastAsia="Times New Roman" w:hAnsi="Times New Roman" w:cs="Times New Roman"/>
          <w:noProof/>
          <w:lang w:val="lt-LT" w:eastAsia="de-DE"/>
        </w:rPr>
        <w:t xml:space="preserve"> 10 x 14 cm dydžio prilimpant</w:t>
      </w:r>
      <w:r w:rsidR="008E07D8">
        <w:rPr>
          <w:rFonts w:ascii="Times New Roman" w:eastAsia="Times New Roman" w:hAnsi="Times New Roman" w:cs="Times New Roman"/>
          <w:noProof/>
          <w:lang w:val="lt-LT" w:eastAsia="de-DE"/>
        </w:rPr>
        <w:t>i</w:t>
      </w:r>
      <w:r w:rsidRPr="00EF4C0F">
        <w:rPr>
          <w:rFonts w:ascii="Times New Roman" w:eastAsia="Times New Roman" w:hAnsi="Times New Roman" w:cs="Times New Roman"/>
          <w:noProof/>
          <w:lang w:val="lt-LT" w:eastAsia="de-DE"/>
        </w:rPr>
        <w:t>s pleistra</w:t>
      </w:r>
      <w:r w:rsidR="008E07D8">
        <w:rPr>
          <w:rFonts w:ascii="Times New Roman" w:eastAsia="Times New Roman" w:hAnsi="Times New Roman" w:cs="Times New Roman"/>
          <w:noProof/>
          <w:lang w:val="lt-LT" w:eastAsia="de-DE"/>
        </w:rPr>
        <w:t>s</w:t>
      </w:r>
      <w:r w:rsidRPr="00EF4C0F">
        <w:rPr>
          <w:rFonts w:ascii="Times New Roman" w:eastAsia="Times New Roman" w:hAnsi="Times New Roman" w:cs="Times New Roman"/>
          <w:noProof/>
          <w:lang w:val="lt-LT" w:eastAsia="de-DE"/>
        </w:rPr>
        <w:t>, pagamint</w:t>
      </w:r>
      <w:r w:rsidR="008E07D8">
        <w:rPr>
          <w:rFonts w:ascii="Times New Roman" w:eastAsia="Times New Roman" w:hAnsi="Times New Roman" w:cs="Times New Roman"/>
          <w:noProof/>
          <w:lang w:val="lt-LT" w:eastAsia="de-DE"/>
        </w:rPr>
        <w:t>as</w:t>
      </w:r>
      <w:r w:rsidRPr="00EF4C0F">
        <w:rPr>
          <w:rFonts w:ascii="Times New Roman" w:eastAsia="Times New Roman" w:hAnsi="Times New Roman" w:cs="Times New Roman"/>
          <w:noProof/>
          <w:lang w:val="lt-LT" w:eastAsia="de-DE"/>
        </w:rPr>
        <w:t xml:space="preserve"> iš neaustinio audinio vienoje pusėje ir popieriaus kitoje.</w:t>
      </w:r>
      <w:r w:rsidR="009E0456">
        <w:rPr>
          <w:rFonts w:ascii="Times New Roman" w:eastAsia="Times New Roman" w:hAnsi="Times New Roman" w:cs="Times New Roman"/>
          <w:noProof/>
          <w:lang w:val="lt-LT" w:eastAsia="de-DE"/>
        </w:rPr>
        <w:t xml:space="preserve"> </w:t>
      </w:r>
      <w:r w:rsidR="009E0456" w:rsidRPr="002E6016">
        <w:rPr>
          <w:rFonts w:ascii="Times New Roman" w:eastAsia="Times New Roman" w:hAnsi="Times New Roman" w:cs="Times New Roman"/>
          <w:noProof/>
          <w:lang w:val="lt-LT" w:eastAsia="de-DE"/>
        </w:rPr>
        <w:t xml:space="preserve">Nuėmus apsauginį </w:t>
      </w:r>
      <w:r w:rsidR="009E0456">
        <w:rPr>
          <w:rFonts w:ascii="Times New Roman" w:eastAsia="Times New Roman" w:hAnsi="Times New Roman" w:cs="Times New Roman"/>
          <w:noProof/>
          <w:lang w:val="lt-LT" w:eastAsia="de-DE"/>
        </w:rPr>
        <w:t>sluoksnį</w:t>
      </w:r>
      <w:r w:rsidR="009E0456" w:rsidRPr="002E6016">
        <w:rPr>
          <w:rFonts w:ascii="Times New Roman" w:eastAsia="Times New Roman" w:hAnsi="Times New Roman" w:cs="Times New Roman"/>
          <w:noProof/>
          <w:lang w:val="lt-LT" w:eastAsia="de-DE"/>
        </w:rPr>
        <w:t>, lipni plėvelė tampa skaidri</w:t>
      </w:r>
      <w:r w:rsidR="009E0456" w:rsidRPr="0074689B">
        <w:rPr>
          <w:rFonts w:ascii="Times New Roman" w:eastAsia="Times New Roman" w:hAnsi="Times New Roman" w:cs="Times New Roman"/>
          <w:noProof/>
          <w:lang w:val="lt-LT" w:eastAsia="de-DE"/>
        </w:rPr>
        <w:t>.</w:t>
      </w:r>
    </w:p>
    <w:p w14:paraId="53E1795B"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59E5B8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729A3D5"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4.</w:t>
      </w:r>
      <w:r w:rsidRPr="00EF4C0F">
        <w:rPr>
          <w:rFonts w:ascii="Times New Roman" w:eastAsia="Times New Roman" w:hAnsi="Times New Roman" w:cs="Times New Roman"/>
          <w:b/>
          <w:bCs/>
          <w:snapToGrid w:val="0"/>
          <w:szCs w:val="26"/>
          <w:lang w:val="lt-LT" w:eastAsia="x-none"/>
        </w:rPr>
        <w:tab/>
        <w:t>KLINIKINĖ INFORMACIJA</w:t>
      </w:r>
    </w:p>
    <w:p w14:paraId="637EE3C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5F5AC2E"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4.1</w:t>
      </w:r>
      <w:r w:rsidRPr="00EF4C0F">
        <w:rPr>
          <w:rFonts w:ascii="Times New Roman" w:eastAsia="Times New Roman" w:hAnsi="Times New Roman" w:cs="Times New Roman"/>
          <w:b/>
          <w:bCs/>
          <w:snapToGrid w:val="0"/>
          <w:szCs w:val="28"/>
          <w:lang w:val="lt-LT" w:eastAsia="x-none"/>
        </w:rPr>
        <w:tab/>
        <w:t>Terapinės indikacijos</w:t>
      </w:r>
    </w:p>
    <w:p w14:paraId="0CDB147D"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375CBDD" w14:textId="08AACEFF" w:rsidR="00EF4C0F" w:rsidRPr="00EF4C0F" w:rsidRDefault="00EF4C0F" w:rsidP="00471C5C">
      <w:pPr>
        <w:spacing w:after="0" w:line="240" w:lineRule="auto"/>
        <w:rPr>
          <w:rFonts w:ascii="Times New Roman" w:eastAsia="Times New Roman" w:hAnsi="Times New Roman" w:cs="Times New Roman"/>
          <w:noProof/>
          <w:lang w:val="lt-LT" w:eastAsia="de-DE"/>
        </w:rPr>
      </w:pPr>
      <w:r w:rsidRPr="00EF4C0F">
        <w:rPr>
          <w:rFonts w:ascii="Times New Roman" w:eastAsia="Times New Roman" w:hAnsi="Times New Roman" w:cs="Times New Roman"/>
          <w:noProof/>
          <w:lang w:val="lt-LT" w:eastAsia="de-DE"/>
        </w:rPr>
        <w:t>Vietini</w:t>
      </w:r>
      <w:r w:rsidR="002B6B7A">
        <w:rPr>
          <w:rFonts w:ascii="Times New Roman" w:eastAsia="Times New Roman" w:hAnsi="Times New Roman" w:cs="Times New Roman"/>
          <w:noProof/>
          <w:lang w:val="lt-LT" w:eastAsia="de-DE"/>
        </w:rPr>
        <w:t>am</w:t>
      </w:r>
      <w:r w:rsidRPr="00EF4C0F">
        <w:rPr>
          <w:rFonts w:ascii="Times New Roman" w:eastAsia="Times New Roman" w:hAnsi="Times New Roman" w:cs="Times New Roman"/>
          <w:noProof/>
          <w:lang w:val="lt-LT" w:eastAsia="de-DE"/>
        </w:rPr>
        <w:t xml:space="preserve"> simptomini</w:t>
      </w:r>
      <w:r w:rsidR="002B6B7A">
        <w:rPr>
          <w:rFonts w:ascii="Times New Roman" w:eastAsia="Times New Roman" w:hAnsi="Times New Roman" w:cs="Times New Roman"/>
          <w:noProof/>
          <w:lang w:val="lt-LT" w:eastAsia="de-DE"/>
        </w:rPr>
        <w:t>am</w:t>
      </w:r>
      <w:r w:rsidRPr="00EF4C0F">
        <w:rPr>
          <w:rFonts w:ascii="Times New Roman" w:eastAsia="Times New Roman" w:hAnsi="Times New Roman" w:cs="Times New Roman"/>
          <w:noProof/>
          <w:lang w:val="lt-LT" w:eastAsia="de-DE"/>
        </w:rPr>
        <w:t xml:space="preserve"> trumpalaiki</w:t>
      </w:r>
      <w:r w:rsidR="002B6B7A">
        <w:rPr>
          <w:rFonts w:ascii="Times New Roman" w:eastAsia="Times New Roman" w:hAnsi="Times New Roman" w:cs="Times New Roman"/>
          <w:noProof/>
          <w:lang w:val="lt-LT" w:eastAsia="de-DE"/>
        </w:rPr>
        <w:t>am</w:t>
      </w:r>
      <w:r w:rsidRPr="00EF4C0F">
        <w:rPr>
          <w:rFonts w:ascii="Times New Roman" w:eastAsia="Times New Roman" w:hAnsi="Times New Roman" w:cs="Times New Roman"/>
          <w:noProof/>
          <w:lang w:val="lt-LT" w:eastAsia="de-DE"/>
        </w:rPr>
        <w:t xml:space="preserve"> (</w:t>
      </w:r>
      <w:r w:rsidRPr="00EF4C0F">
        <w:rPr>
          <w:rFonts w:ascii="Times New Roman" w:eastAsia="SimSun" w:hAnsi="Times New Roman" w:cs="Times New Roman"/>
          <w:noProof/>
          <w:szCs w:val="20"/>
          <w:lang w:val="lt-LT"/>
        </w:rPr>
        <w:t>ne ilgiau kaip 7</w:t>
      </w:r>
      <w:r w:rsidR="008164F7">
        <w:rPr>
          <w:rFonts w:ascii="Times New Roman" w:eastAsia="SimSun" w:hAnsi="Times New Roman" w:cs="Times New Roman"/>
          <w:noProof/>
          <w:szCs w:val="20"/>
          <w:lang w:val="lt-LT"/>
        </w:rPr>
        <w:t> </w:t>
      </w:r>
      <w:r w:rsidRPr="00EF4C0F">
        <w:rPr>
          <w:rFonts w:ascii="Times New Roman" w:eastAsia="SimSun" w:hAnsi="Times New Roman" w:cs="Times New Roman"/>
          <w:noProof/>
          <w:szCs w:val="20"/>
          <w:lang w:val="lt-LT"/>
        </w:rPr>
        <w:t>paras</w:t>
      </w:r>
      <w:r w:rsidRPr="00EF4C0F">
        <w:rPr>
          <w:rFonts w:ascii="Times New Roman" w:eastAsia="Times New Roman" w:hAnsi="Times New Roman" w:cs="Times New Roman"/>
          <w:noProof/>
          <w:lang w:val="lt-LT" w:eastAsia="de-DE"/>
        </w:rPr>
        <w:t>) skausmo malšinim</w:t>
      </w:r>
      <w:r w:rsidR="002B6B7A">
        <w:rPr>
          <w:rFonts w:ascii="Times New Roman" w:eastAsia="Times New Roman" w:hAnsi="Times New Roman" w:cs="Times New Roman"/>
          <w:noProof/>
          <w:lang w:val="lt-LT" w:eastAsia="de-DE"/>
        </w:rPr>
        <w:t>ui</w:t>
      </w:r>
      <w:r w:rsidRPr="00EF4C0F">
        <w:rPr>
          <w:rFonts w:ascii="Times New Roman" w:eastAsia="Times New Roman" w:hAnsi="Times New Roman" w:cs="Times New Roman"/>
          <w:noProof/>
          <w:lang w:val="lt-LT" w:eastAsia="de-DE"/>
        </w:rPr>
        <w:t xml:space="preserve"> po ūminių patempimų, </w:t>
      </w:r>
      <w:r w:rsidR="00DA1E84">
        <w:rPr>
          <w:rFonts w:ascii="Times New Roman" w:eastAsia="Times New Roman" w:hAnsi="Times New Roman" w:cs="Times New Roman"/>
          <w:noProof/>
          <w:lang w:val="lt-LT" w:eastAsia="de-DE"/>
        </w:rPr>
        <w:t>įplyšimų</w:t>
      </w:r>
      <w:r w:rsidRPr="00EF4C0F">
        <w:rPr>
          <w:rFonts w:ascii="Times New Roman" w:eastAsia="Times New Roman" w:hAnsi="Times New Roman" w:cs="Times New Roman"/>
          <w:noProof/>
          <w:lang w:val="lt-LT" w:eastAsia="de-DE"/>
        </w:rPr>
        <w:t xml:space="preserve"> ar sumušimų, atsiradusių dėl rankų ir kojų traumų 16 metų ir vyresniems paaugliams bei suaugusiesiems.</w:t>
      </w:r>
    </w:p>
    <w:p w14:paraId="7CD2775C" w14:textId="1854F2AD"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DEE95DE"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139F112"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4.2</w:t>
      </w:r>
      <w:r w:rsidRPr="00EF4C0F">
        <w:rPr>
          <w:rFonts w:ascii="Times New Roman" w:eastAsia="Times New Roman" w:hAnsi="Times New Roman" w:cs="Times New Roman"/>
          <w:b/>
          <w:bCs/>
          <w:snapToGrid w:val="0"/>
          <w:szCs w:val="28"/>
          <w:lang w:val="lt-LT" w:eastAsia="x-none"/>
        </w:rPr>
        <w:tab/>
        <w:t>Dozavimas ir vartojimo metodas</w:t>
      </w:r>
    </w:p>
    <w:p w14:paraId="16E201B4"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76818C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u w:val="single"/>
          <w:lang w:val="lt-LT" w:eastAsia="en-US"/>
        </w:rPr>
      </w:pPr>
      <w:r w:rsidRPr="00EF4C0F">
        <w:rPr>
          <w:rFonts w:ascii="Times New Roman" w:eastAsia="Times New Roman" w:hAnsi="Times New Roman" w:cs="Times New Roman"/>
          <w:noProof/>
          <w:snapToGrid w:val="0"/>
          <w:szCs w:val="24"/>
          <w:u w:val="single"/>
          <w:lang w:val="lt-LT" w:eastAsia="en-US"/>
        </w:rPr>
        <w:t>Dozavimas</w:t>
      </w:r>
    </w:p>
    <w:p w14:paraId="6F8B6195" w14:textId="2A716939"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918291D"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i/>
          <w:lang w:val="lt-LT" w:eastAsia="de-DE"/>
        </w:rPr>
      </w:pPr>
      <w:r w:rsidRPr="0092096C">
        <w:rPr>
          <w:rFonts w:ascii="Times New Roman" w:eastAsia="Times New Roman" w:hAnsi="Times New Roman" w:cs="Times New Roman"/>
          <w:i/>
          <w:lang w:val="lt-LT" w:eastAsia="de-DE"/>
        </w:rPr>
        <w:t>Suaugusiesiems ir paaugliams nuo 16 metų</w:t>
      </w:r>
    </w:p>
    <w:p w14:paraId="5EEE3019"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lang w:val="lt-LT" w:eastAsia="de-DE"/>
        </w:rPr>
      </w:pPr>
      <w:r w:rsidRPr="0092096C">
        <w:rPr>
          <w:rFonts w:ascii="Times New Roman" w:eastAsia="Times New Roman" w:hAnsi="Times New Roman" w:cs="Times New Roman"/>
          <w:lang w:val="lt-LT" w:eastAsia="de-DE"/>
        </w:rPr>
        <w:t>Vienas vaistinis pleistras turi būti užklijuojamas ant skausmingo ploto vieną kartą per parą. Didžiausia paros dozė yra 1 vaistinis pleistras, net jei yra daugiau nei viena pažeista vieta, kurią reikia gydyti. Todėl, tik vienas skausmingas plotas gali būti gydomas vienu metu.</w:t>
      </w:r>
    </w:p>
    <w:p w14:paraId="5BDE837A" w14:textId="7FDC7190" w:rsidR="0092096C" w:rsidRDefault="0092096C"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BF90D64"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i/>
          <w:noProof/>
          <w:lang w:val="lt-LT" w:eastAsia="de-DE"/>
        </w:rPr>
      </w:pPr>
      <w:r w:rsidRPr="0092096C">
        <w:rPr>
          <w:rFonts w:ascii="Times New Roman" w:eastAsia="Times New Roman" w:hAnsi="Times New Roman" w:cs="Times New Roman"/>
          <w:i/>
          <w:noProof/>
          <w:lang w:val="lt-LT" w:eastAsia="de-DE"/>
        </w:rPr>
        <w:t>Vartojimo trukmė</w:t>
      </w:r>
    </w:p>
    <w:p w14:paraId="6C837983" w14:textId="1430BD1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lang w:val="lt-LT" w:eastAsia="de-DE"/>
        </w:rPr>
      </w:pPr>
      <w:proofErr w:type="spellStart"/>
      <w:r w:rsidRPr="0092096C">
        <w:rPr>
          <w:rFonts w:ascii="Times New Roman" w:eastAsia="Times New Roman" w:hAnsi="Times New Roman" w:cs="Times New Roman"/>
          <w:lang w:val="lt-LT" w:eastAsia="de-DE"/>
        </w:rPr>
        <w:t>Volt</w:t>
      </w:r>
      <w:r w:rsidR="00040D44">
        <w:rPr>
          <w:rFonts w:ascii="Times New Roman" w:eastAsia="Times New Roman" w:hAnsi="Times New Roman" w:cs="Times New Roman"/>
          <w:lang w:val="lt-LT" w:eastAsia="de-DE"/>
        </w:rPr>
        <w:t>inex</w:t>
      </w:r>
      <w:proofErr w:type="spellEnd"/>
      <w:r w:rsidRPr="0092096C">
        <w:rPr>
          <w:rFonts w:ascii="Times New Roman" w:eastAsia="Times New Roman" w:hAnsi="Times New Roman" w:cs="Times New Roman"/>
          <w:lang w:val="lt-LT" w:eastAsia="de-DE"/>
        </w:rPr>
        <w:t xml:space="preserve"> turi būti naudojamas trumpiausią laiką, kurio reikia sukontroliuoti simptomus.</w:t>
      </w:r>
    </w:p>
    <w:p w14:paraId="0AD97BAC" w14:textId="68FAC2E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iCs/>
          <w:noProof/>
          <w:lang w:val="lt-LT" w:eastAsia="de-DE"/>
        </w:rPr>
      </w:pPr>
      <w:r w:rsidRPr="0092096C">
        <w:rPr>
          <w:rFonts w:ascii="Times New Roman" w:eastAsia="Times New Roman" w:hAnsi="Times New Roman" w:cs="Times New Roman"/>
          <w:iCs/>
          <w:noProof/>
          <w:lang w:val="lt-LT" w:eastAsia="de-DE"/>
        </w:rPr>
        <w:t>Gydymo trukmė negali būti ilgesnė kaip 7</w:t>
      </w:r>
      <w:r w:rsidR="008164F7">
        <w:rPr>
          <w:rFonts w:ascii="Times New Roman" w:eastAsia="Times New Roman" w:hAnsi="Times New Roman" w:cs="Times New Roman"/>
          <w:iCs/>
          <w:noProof/>
          <w:lang w:val="lt-LT" w:eastAsia="de-DE"/>
        </w:rPr>
        <w:t> </w:t>
      </w:r>
      <w:r w:rsidRPr="0092096C">
        <w:rPr>
          <w:rFonts w:ascii="Times New Roman" w:eastAsia="Times New Roman" w:hAnsi="Times New Roman" w:cs="Times New Roman"/>
          <w:iCs/>
          <w:noProof/>
          <w:lang w:val="lt-LT" w:eastAsia="de-DE"/>
        </w:rPr>
        <w:t>dienos. Ilgesnės trukmės gydymo terapinis poveikis nenustatytas.</w:t>
      </w:r>
    </w:p>
    <w:p w14:paraId="546A2A4F" w14:textId="77777777" w:rsidR="0092096C" w:rsidRPr="0092096C" w:rsidRDefault="0092096C" w:rsidP="0092096C">
      <w:pPr>
        <w:spacing w:after="0" w:line="240" w:lineRule="auto"/>
        <w:jc w:val="both"/>
        <w:rPr>
          <w:rFonts w:ascii="Times New Roman" w:eastAsia="Times New Roman" w:hAnsi="Times New Roman" w:cs="Times New Roman"/>
          <w:bCs/>
          <w:noProof/>
          <w:lang w:val="lt-LT" w:eastAsia="de-DE"/>
        </w:rPr>
      </w:pPr>
    </w:p>
    <w:p w14:paraId="07E5F4B7" w14:textId="77777777" w:rsidR="0092096C" w:rsidRPr="0092096C" w:rsidRDefault="0092096C" w:rsidP="0092096C">
      <w:pPr>
        <w:spacing w:after="0" w:line="240" w:lineRule="auto"/>
        <w:jc w:val="both"/>
        <w:rPr>
          <w:rFonts w:ascii="Times New Roman" w:eastAsia="Times New Roman" w:hAnsi="Times New Roman" w:cs="Times New Roman"/>
          <w:i/>
          <w:iCs/>
          <w:lang w:val="lt-LT" w:eastAsia="de-DE"/>
        </w:rPr>
      </w:pPr>
      <w:r w:rsidRPr="0092096C">
        <w:rPr>
          <w:rFonts w:ascii="Times New Roman" w:eastAsia="Times New Roman" w:hAnsi="Times New Roman" w:cs="Times New Roman"/>
          <w:i/>
          <w:iCs/>
          <w:lang w:val="lt-LT" w:eastAsia="de-DE"/>
        </w:rPr>
        <w:t>Senyviems pacientams</w:t>
      </w:r>
    </w:p>
    <w:p w14:paraId="1BE9C60F" w14:textId="77777777" w:rsidR="0092096C" w:rsidRPr="0092096C" w:rsidRDefault="0092096C" w:rsidP="0092096C">
      <w:pPr>
        <w:spacing w:after="0" w:line="240" w:lineRule="auto"/>
        <w:jc w:val="both"/>
        <w:rPr>
          <w:rFonts w:ascii="Times New Roman" w:eastAsia="Times New Roman" w:hAnsi="Times New Roman" w:cs="Times New Roman"/>
          <w:noProof/>
          <w:szCs w:val="20"/>
          <w:lang w:val="lt-LT" w:eastAsia="de-DE"/>
        </w:rPr>
      </w:pPr>
      <w:r w:rsidRPr="0092096C">
        <w:rPr>
          <w:rFonts w:ascii="Times New Roman" w:eastAsia="Times New Roman" w:hAnsi="Times New Roman" w:cs="Times New Roman"/>
          <w:noProof/>
          <w:szCs w:val="20"/>
          <w:lang w:val="lt-LT" w:eastAsia="de-DE"/>
        </w:rPr>
        <w:t xml:space="preserve">Senyviems pacientams šį vaistinį preparatą reikia vartoti atsargiai, nes jiems šalutinio poveikio pasireiškimo tikimybė yra didesnė (taip pat žr. 4.4 skyrių). </w:t>
      </w:r>
    </w:p>
    <w:p w14:paraId="46FDA6E9" w14:textId="77777777" w:rsidR="0092096C" w:rsidRDefault="0092096C"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C685D72"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i/>
          <w:iCs/>
          <w:lang w:val="lt-LT" w:eastAsia="de-DE"/>
        </w:rPr>
      </w:pPr>
      <w:r w:rsidRPr="0092096C">
        <w:rPr>
          <w:rFonts w:ascii="Times New Roman" w:eastAsia="Times New Roman" w:hAnsi="Times New Roman" w:cs="Times New Roman"/>
          <w:i/>
          <w:iCs/>
          <w:lang w:val="lt-LT" w:eastAsia="de-DE"/>
        </w:rPr>
        <w:t>Pacientams, kurių inkstų ar kepenų funkcija sutrikusi</w:t>
      </w:r>
    </w:p>
    <w:p w14:paraId="1AD58C7F" w14:textId="291DA8B0"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noProof/>
          <w:lang w:val="lt-LT" w:eastAsia="de-DE"/>
        </w:rPr>
      </w:pPr>
      <w:r w:rsidRPr="0092096C">
        <w:rPr>
          <w:rFonts w:ascii="Times New Roman" w:eastAsia="Times New Roman" w:hAnsi="Times New Roman" w:cs="Times New Roman"/>
          <w:noProof/>
          <w:lang w:val="lt-LT" w:eastAsia="de-DE"/>
        </w:rPr>
        <w:t>Dėl pacientų su sutrikusia inkstų ar kepenų funkcija gydymo žr. 4.4 skyrių.</w:t>
      </w:r>
    </w:p>
    <w:p w14:paraId="7C69DED3" w14:textId="2C4DF4B2"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83FADF8"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bCs/>
          <w:i/>
          <w:iCs/>
          <w:lang w:val="lt-LT" w:eastAsia="de-DE"/>
        </w:rPr>
      </w:pPr>
      <w:r w:rsidRPr="0092096C">
        <w:rPr>
          <w:rFonts w:ascii="Times New Roman" w:eastAsia="Times New Roman" w:hAnsi="Times New Roman" w:cs="Times New Roman"/>
          <w:bCs/>
          <w:i/>
          <w:iCs/>
          <w:lang w:val="lt-LT" w:eastAsia="de-DE"/>
        </w:rPr>
        <w:t>Vaikų populiacija</w:t>
      </w:r>
    </w:p>
    <w:p w14:paraId="7E01C9BF" w14:textId="5F21411B"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noProof/>
          <w:lang w:val="lt-LT" w:eastAsia="de-DE"/>
        </w:rPr>
      </w:pPr>
      <w:bookmarkStart w:id="0" w:name="_Hlk153934386"/>
      <w:r w:rsidRPr="0092096C">
        <w:rPr>
          <w:rFonts w:ascii="Times New Roman" w:eastAsia="Times New Roman" w:hAnsi="Times New Roman" w:cs="Times New Roman"/>
          <w:lang w:val="lt-LT" w:eastAsia="de-DE"/>
        </w:rPr>
        <w:t xml:space="preserve">Nėra pakankamai duomenų apie </w:t>
      </w:r>
      <w:proofErr w:type="spellStart"/>
      <w:r w:rsidRPr="0092096C">
        <w:rPr>
          <w:rFonts w:ascii="Times New Roman" w:eastAsia="Times New Roman" w:hAnsi="Times New Roman" w:cs="Times New Roman"/>
          <w:lang w:val="lt-LT" w:eastAsia="de-DE"/>
        </w:rPr>
        <w:t>Volt</w:t>
      </w:r>
      <w:r w:rsidR="00040D44">
        <w:rPr>
          <w:rFonts w:ascii="Times New Roman" w:eastAsia="Times New Roman" w:hAnsi="Times New Roman" w:cs="Times New Roman"/>
          <w:lang w:val="lt-LT" w:eastAsia="de-DE"/>
        </w:rPr>
        <w:t>inex</w:t>
      </w:r>
      <w:proofErr w:type="spellEnd"/>
      <w:r w:rsidRPr="0092096C">
        <w:rPr>
          <w:rFonts w:ascii="Times New Roman" w:eastAsia="Times New Roman" w:hAnsi="Times New Roman" w:cs="Times New Roman"/>
          <w:lang w:val="lt-LT" w:eastAsia="de-DE"/>
        </w:rPr>
        <w:t xml:space="preserve"> saugumą ir veiksmingumą vaikams ir paaugliams iki 16 metų (taip pat žr. 4.3 skyrių</w:t>
      </w:r>
      <w:r w:rsidRPr="0092096C">
        <w:rPr>
          <w:rFonts w:ascii="Times New Roman" w:eastAsia="Times New Roman" w:hAnsi="Times New Roman" w:cs="Times New Roman"/>
          <w:color w:val="000000"/>
          <w:lang w:val="lt-LT" w:eastAsia="de-DE"/>
        </w:rPr>
        <w:t>)</w:t>
      </w:r>
      <w:r w:rsidRPr="0092096C">
        <w:rPr>
          <w:rFonts w:ascii="Times New Roman" w:eastAsia="Times New Roman" w:hAnsi="Times New Roman" w:cs="Times New Roman"/>
          <w:noProof/>
          <w:lang w:val="lt-LT" w:eastAsia="de-DE"/>
        </w:rPr>
        <w:t>.</w:t>
      </w:r>
    </w:p>
    <w:bookmarkEnd w:id="0"/>
    <w:p w14:paraId="45B1275B" w14:textId="2239E069" w:rsidR="0092096C" w:rsidRDefault="0092096C"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75E7C00" w14:textId="56842ABD"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lang w:val="lt-LT" w:eastAsia="de-DE"/>
        </w:rPr>
      </w:pPr>
      <w:r w:rsidRPr="0092096C">
        <w:rPr>
          <w:rFonts w:ascii="Times New Roman" w:eastAsia="Times New Roman" w:hAnsi="Times New Roman" w:cs="Times New Roman"/>
          <w:lang w:val="lt-LT" w:eastAsia="de-DE"/>
        </w:rPr>
        <w:lastRenderedPageBreak/>
        <w:t>Jei šį vaistinį preparatą skausmo malšinimui reikia naudoti ilgiau nei 7</w:t>
      </w:r>
      <w:r w:rsidR="008164F7">
        <w:rPr>
          <w:rFonts w:ascii="Times New Roman" w:eastAsia="Times New Roman" w:hAnsi="Times New Roman" w:cs="Times New Roman"/>
          <w:lang w:val="lt-LT" w:eastAsia="de-DE"/>
        </w:rPr>
        <w:t> </w:t>
      </w:r>
      <w:r w:rsidRPr="0092096C">
        <w:rPr>
          <w:rFonts w:ascii="Times New Roman" w:eastAsia="Times New Roman" w:hAnsi="Times New Roman" w:cs="Times New Roman"/>
          <w:lang w:val="lt-LT" w:eastAsia="de-DE"/>
        </w:rPr>
        <w:t>dienas arba simptomai pasunkėja, pacientui ar paciento tėvams patariama pasikonsultuoti su gydytoju.</w:t>
      </w:r>
    </w:p>
    <w:p w14:paraId="2162EBB9" w14:textId="6AF9D370" w:rsidR="0092096C" w:rsidRDefault="0092096C"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610DB8C"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bCs/>
          <w:iCs/>
          <w:noProof/>
          <w:u w:val="single"/>
          <w:lang w:val="lt-LT" w:eastAsia="de-DE"/>
        </w:rPr>
      </w:pPr>
      <w:r w:rsidRPr="0092096C">
        <w:rPr>
          <w:rFonts w:ascii="Times New Roman" w:eastAsia="Times New Roman" w:hAnsi="Times New Roman" w:cs="Times New Roman"/>
          <w:bCs/>
          <w:iCs/>
          <w:u w:val="single"/>
          <w:lang w:val="lt-LT" w:eastAsia="de-DE"/>
        </w:rPr>
        <w:t>Vartojimo metodas</w:t>
      </w:r>
    </w:p>
    <w:p w14:paraId="3FC36160" w14:textId="77777777" w:rsidR="0092096C" w:rsidRPr="0092096C" w:rsidRDefault="0092096C" w:rsidP="0092096C">
      <w:pPr>
        <w:tabs>
          <w:tab w:val="center" w:pos="4536"/>
          <w:tab w:val="right" w:pos="9072"/>
        </w:tabs>
        <w:spacing w:after="0" w:line="240" w:lineRule="auto"/>
        <w:jc w:val="both"/>
        <w:rPr>
          <w:rFonts w:ascii="Times New Roman" w:eastAsia="Times New Roman" w:hAnsi="Times New Roman" w:cs="Times New Roman"/>
          <w:noProof/>
          <w:lang w:val="lt-LT" w:eastAsia="de-DE"/>
        </w:rPr>
      </w:pPr>
      <w:r w:rsidRPr="0092096C">
        <w:rPr>
          <w:rFonts w:ascii="Times New Roman" w:eastAsia="Times New Roman" w:hAnsi="Times New Roman" w:cs="Times New Roman"/>
          <w:lang w:val="lt-LT" w:eastAsia="de-DE"/>
        </w:rPr>
        <w:t>Vartoti ant odos</w:t>
      </w:r>
      <w:r w:rsidRPr="0092096C">
        <w:rPr>
          <w:rFonts w:ascii="Times New Roman" w:eastAsia="Times New Roman" w:hAnsi="Times New Roman" w:cs="Times New Roman"/>
          <w:noProof/>
          <w:lang w:val="lt-LT" w:eastAsia="de-DE"/>
        </w:rPr>
        <w:t>.</w:t>
      </w:r>
    </w:p>
    <w:p w14:paraId="7CE5513E"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B0791D5" w14:textId="6ADD2712" w:rsid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Vaistinį pleistrą naudoti tik ant nepažeistos ir sveikos odos. Negalima maudytis vonioje ar duše su užklijuotu pleistru.</w:t>
      </w:r>
    </w:p>
    <w:p w14:paraId="4130CAC9" w14:textId="07E05491" w:rsidR="00097BAE" w:rsidRDefault="00097BAE" w:rsidP="00097BAE">
      <w:pPr>
        <w:spacing w:after="0" w:line="240" w:lineRule="auto"/>
        <w:jc w:val="both"/>
        <w:rPr>
          <w:rFonts w:ascii="Times New Roman" w:eastAsia="Times New Roman" w:hAnsi="Times New Roman" w:cs="Times New Roman"/>
          <w:noProof/>
          <w:lang w:val="lt-LT" w:eastAsia="de-DE"/>
        </w:rPr>
      </w:pPr>
    </w:p>
    <w:p w14:paraId="0F1990CC" w14:textId="77777777" w:rsidR="00097BAE" w:rsidRPr="00097BAE" w:rsidRDefault="00097BAE" w:rsidP="00097BAE">
      <w:pPr>
        <w:tabs>
          <w:tab w:val="center" w:pos="4536"/>
          <w:tab w:val="right" w:pos="9072"/>
        </w:tabs>
        <w:spacing w:after="0" w:line="240" w:lineRule="auto"/>
        <w:jc w:val="both"/>
        <w:rPr>
          <w:rFonts w:ascii="Times New Roman" w:eastAsia="Times New Roman" w:hAnsi="Times New Roman" w:cs="Times New Roman"/>
          <w:lang w:val="lt-LT" w:eastAsia="de-DE"/>
        </w:rPr>
      </w:pPr>
      <w:r w:rsidRPr="00097BAE">
        <w:rPr>
          <w:rFonts w:ascii="Times New Roman" w:eastAsia="Times New Roman" w:hAnsi="Times New Roman" w:cs="Times New Roman"/>
          <w:lang w:val="lt-LT" w:eastAsia="de-DE"/>
        </w:rPr>
        <w:t>Vaistinio pleistro negalima karpyti.</w:t>
      </w:r>
    </w:p>
    <w:p w14:paraId="5B490908" w14:textId="77777777" w:rsidR="00097BAE" w:rsidRDefault="00097BAE" w:rsidP="00097BAE">
      <w:pPr>
        <w:tabs>
          <w:tab w:val="center" w:pos="4536"/>
          <w:tab w:val="right" w:pos="9072"/>
        </w:tabs>
        <w:spacing w:after="0" w:line="240" w:lineRule="auto"/>
        <w:jc w:val="both"/>
        <w:rPr>
          <w:rFonts w:ascii="Times New Roman" w:eastAsia="Times New Roman" w:hAnsi="Times New Roman" w:cs="Times New Roman"/>
          <w:lang w:val="lt-LT" w:eastAsia="de-DE"/>
        </w:rPr>
      </w:pPr>
    </w:p>
    <w:p w14:paraId="11BAFA00" w14:textId="1CC20BBD" w:rsidR="00097BAE" w:rsidRPr="00097BAE" w:rsidRDefault="00097BAE" w:rsidP="00097BAE">
      <w:pPr>
        <w:tabs>
          <w:tab w:val="center" w:pos="4536"/>
          <w:tab w:val="right" w:pos="9072"/>
        </w:tabs>
        <w:spacing w:after="0" w:line="240" w:lineRule="auto"/>
        <w:jc w:val="both"/>
        <w:rPr>
          <w:rFonts w:ascii="Times New Roman" w:eastAsia="Times New Roman" w:hAnsi="Times New Roman" w:cs="Times New Roman"/>
          <w:lang w:val="lt-LT" w:eastAsia="de-DE"/>
        </w:rPr>
      </w:pPr>
      <w:r w:rsidRPr="00097BAE">
        <w:rPr>
          <w:rFonts w:ascii="Times New Roman" w:eastAsia="Times New Roman" w:hAnsi="Times New Roman" w:cs="Times New Roman"/>
          <w:lang w:val="lt-LT" w:eastAsia="de-DE"/>
        </w:rPr>
        <w:t>Jei reikia, užklijuotas vaistinis pleistras gali būti prilaikomas tinkliniu tvarsčiu.</w:t>
      </w:r>
    </w:p>
    <w:p w14:paraId="4D158F11" w14:textId="77777777" w:rsidR="00097BAE" w:rsidRPr="00097BAE" w:rsidRDefault="00097BAE" w:rsidP="00097BAE">
      <w:pPr>
        <w:tabs>
          <w:tab w:val="center" w:pos="4536"/>
          <w:tab w:val="right" w:pos="9072"/>
        </w:tabs>
        <w:spacing w:after="0" w:line="240" w:lineRule="auto"/>
        <w:jc w:val="both"/>
        <w:rPr>
          <w:rFonts w:ascii="Times New Roman" w:eastAsia="Times New Roman" w:hAnsi="Times New Roman" w:cs="Times New Roman"/>
          <w:lang w:val="lt-LT" w:eastAsia="de-DE"/>
        </w:rPr>
      </w:pPr>
    </w:p>
    <w:p w14:paraId="4F1E5A70" w14:textId="77777777" w:rsidR="00097BAE" w:rsidRPr="00097BAE" w:rsidRDefault="00097BAE" w:rsidP="00097BAE">
      <w:pPr>
        <w:tabs>
          <w:tab w:val="center" w:pos="4536"/>
          <w:tab w:val="right" w:pos="9072"/>
        </w:tabs>
        <w:spacing w:after="0" w:line="240" w:lineRule="auto"/>
        <w:jc w:val="both"/>
        <w:rPr>
          <w:rFonts w:ascii="Times New Roman" w:eastAsia="Times New Roman" w:hAnsi="Times New Roman" w:cs="Times New Roman"/>
          <w:lang w:val="lt-LT" w:eastAsia="de-DE"/>
        </w:rPr>
      </w:pPr>
      <w:r w:rsidRPr="00097BAE">
        <w:rPr>
          <w:rFonts w:ascii="Times New Roman" w:eastAsia="Times New Roman" w:hAnsi="Times New Roman" w:cs="Times New Roman"/>
          <w:lang w:val="lt-LT" w:eastAsia="de-DE"/>
        </w:rPr>
        <w:t>Vaistinio pleistro negalima naudoti su orui ir vandeniui nepralaidžiu tvarsčiu.</w:t>
      </w:r>
    </w:p>
    <w:p w14:paraId="44190675"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p>
    <w:p w14:paraId="02C756A2"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45346A4"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4.3</w:t>
      </w:r>
      <w:r w:rsidRPr="00EF4C0F">
        <w:rPr>
          <w:rFonts w:ascii="Times New Roman" w:eastAsia="Times New Roman" w:hAnsi="Times New Roman" w:cs="Times New Roman"/>
          <w:b/>
          <w:bCs/>
          <w:snapToGrid w:val="0"/>
          <w:szCs w:val="28"/>
          <w:lang w:val="lt-LT" w:eastAsia="x-none"/>
        </w:rPr>
        <w:tab/>
        <w:t>Kontraindikacijos</w:t>
      </w:r>
    </w:p>
    <w:p w14:paraId="79C9C77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239277D" w14:textId="77777777" w:rsidR="00097BAE" w:rsidRPr="00097BAE" w:rsidRDefault="00097BAE" w:rsidP="00097BAE">
      <w:pPr>
        <w:numPr>
          <w:ilvl w:val="0"/>
          <w:numId w:val="6"/>
        </w:numPr>
        <w:spacing w:after="0" w:line="240" w:lineRule="auto"/>
        <w:contextualSpacing/>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Padidėjęs jautrumas veikliajai arba bet kuriai 6.1 skyriuje nurodytai pagalbinei medžiagai;</w:t>
      </w:r>
    </w:p>
    <w:p w14:paraId="25ACB3AA" w14:textId="0A47D49F" w:rsidR="00097BAE" w:rsidRPr="00097BAE" w:rsidRDefault="00097BAE" w:rsidP="00097BAE">
      <w:pPr>
        <w:numPr>
          <w:ilvl w:val="0"/>
          <w:numId w:val="6"/>
        </w:numPr>
        <w:spacing w:after="0" w:line="240" w:lineRule="auto"/>
        <w:contextualSpacing/>
        <w:jc w:val="both"/>
        <w:rPr>
          <w:rFonts w:ascii="Times New Roman" w:eastAsia="SimSun" w:hAnsi="Times New Roman" w:cs="Times New Roman"/>
          <w:noProof/>
          <w:szCs w:val="20"/>
          <w:lang w:val="lt-LT"/>
        </w:rPr>
      </w:pPr>
      <w:r w:rsidRPr="00097BAE">
        <w:rPr>
          <w:rFonts w:ascii="Times New Roman" w:eastAsia="Times New Roman" w:hAnsi="Times New Roman" w:cs="Times New Roman"/>
          <w:lang w:val="lt-LT" w:eastAsia="de-DE"/>
        </w:rPr>
        <w:t xml:space="preserve">Padidėjęs jautrumas </w:t>
      </w:r>
      <w:r w:rsidRPr="00097BAE">
        <w:rPr>
          <w:rFonts w:ascii="Times New Roman" w:eastAsia="SimSun" w:hAnsi="Times New Roman" w:cs="Times New Roman"/>
          <w:noProof/>
          <w:szCs w:val="20"/>
          <w:lang w:val="lt-LT"/>
        </w:rPr>
        <w:t>acetilsalicilo rūgščiai ar kitiems nesteroidiniams vaist</w:t>
      </w:r>
      <w:r w:rsidR="002B6B7A">
        <w:rPr>
          <w:rFonts w:ascii="Times New Roman" w:eastAsia="SimSun" w:hAnsi="Times New Roman" w:cs="Times New Roman"/>
          <w:noProof/>
          <w:szCs w:val="20"/>
          <w:lang w:val="lt-LT"/>
        </w:rPr>
        <w:t>iniams preparat</w:t>
      </w:r>
      <w:r w:rsidRPr="00097BAE">
        <w:rPr>
          <w:rFonts w:ascii="Times New Roman" w:eastAsia="SimSun" w:hAnsi="Times New Roman" w:cs="Times New Roman"/>
          <w:noProof/>
          <w:szCs w:val="20"/>
          <w:lang w:val="lt-LT"/>
        </w:rPr>
        <w:t>ams nuo uždegimo (NVNU);</w:t>
      </w:r>
    </w:p>
    <w:p w14:paraId="6D753EA5" w14:textId="5BED4F0C" w:rsidR="00097BAE" w:rsidRPr="00097BAE" w:rsidRDefault="00097BAE" w:rsidP="00097BAE">
      <w:pPr>
        <w:numPr>
          <w:ilvl w:val="0"/>
          <w:numId w:val="6"/>
        </w:numPr>
        <w:spacing w:after="0" w:line="240" w:lineRule="auto"/>
        <w:contextualSpacing/>
        <w:jc w:val="both"/>
        <w:rPr>
          <w:rFonts w:ascii="Times New Roman" w:eastAsia="SimSun" w:hAnsi="Times New Roman" w:cs="Times New Roman"/>
          <w:noProof/>
          <w:szCs w:val="20"/>
          <w:lang w:val="lt-LT"/>
        </w:rPr>
      </w:pPr>
      <w:r w:rsidRPr="00097BAE">
        <w:rPr>
          <w:rFonts w:ascii="Times New Roman" w:eastAsia="Times New Roman" w:hAnsi="Times New Roman" w:cs="Times New Roman"/>
          <w:noProof/>
          <w:lang w:val="lt-LT" w:eastAsia="de-DE"/>
        </w:rPr>
        <w:t>Pacientams, kuriems dėl acetilsalicilo rūgšties ar kitų nesteroidinių vaist</w:t>
      </w:r>
      <w:r w:rsidR="002B6B7A">
        <w:rPr>
          <w:rFonts w:ascii="Times New Roman" w:eastAsia="Times New Roman" w:hAnsi="Times New Roman" w:cs="Times New Roman"/>
          <w:noProof/>
          <w:lang w:val="lt-LT" w:eastAsia="de-DE"/>
        </w:rPr>
        <w:t>ini</w:t>
      </w:r>
      <w:r w:rsidRPr="00097BAE">
        <w:rPr>
          <w:rFonts w:ascii="Times New Roman" w:eastAsia="Times New Roman" w:hAnsi="Times New Roman" w:cs="Times New Roman"/>
          <w:noProof/>
          <w:lang w:val="lt-LT" w:eastAsia="de-DE"/>
        </w:rPr>
        <w:t>ų</w:t>
      </w:r>
      <w:r w:rsidR="002B6B7A">
        <w:rPr>
          <w:rFonts w:ascii="Times New Roman" w:eastAsia="Times New Roman" w:hAnsi="Times New Roman" w:cs="Times New Roman"/>
          <w:noProof/>
          <w:lang w:val="lt-LT" w:eastAsia="de-DE"/>
        </w:rPr>
        <w:t xml:space="preserve"> preparatų</w:t>
      </w:r>
      <w:r w:rsidRPr="00097BAE">
        <w:rPr>
          <w:rFonts w:ascii="Times New Roman" w:eastAsia="Times New Roman" w:hAnsi="Times New Roman" w:cs="Times New Roman"/>
          <w:noProof/>
          <w:lang w:val="lt-LT" w:eastAsia="de-DE"/>
        </w:rPr>
        <w:t xml:space="preserve"> nuo uždegimo (NVNU) vartojimo buvo pasireiškęs astmos priepuolis, dilgelinė ar ūminis rinitas;</w:t>
      </w:r>
    </w:p>
    <w:p w14:paraId="45F1417E" w14:textId="77777777" w:rsidR="00097BAE" w:rsidRPr="00097BAE" w:rsidRDefault="00097BAE" w:rsidP="00097BAE">
      <w:pPr>
        <w:numPr>
          <w:ilvl w:val="0"/>
          <w:numId w:val="6"/>
        </w:numPr>
        <w:spacing w:after="0" w:line="240" w:lineRule="auto"/>
        <w:contextualSpacing/>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Pacientams, kuriems yra aktyvi pepsinė opa;</w:t>
      </w:r>
    </w:p>
    <w:p w14:paraId="536A5ADC" w14:textId="77777777" w:rsidR="00097BAE" w:rsidRPr="00097BAE" w:rsidRDefault="00097BAE" w:rsidP="00097BAE">
      <w:pPr>
        <w:numPr>
          <w:ilvl w:val="0"/>
          <w:numId w:val="6"/>
        </w:numPr>
        <w:spacing w:after="0" w:line="240" w:lineRule="auto"/>
        <w:contextualSpacing/>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Ant pažeistos odos, nepriklausomai nuo pažeidimo pobūdžio: eksudacinis dermatitas, egzema, infekuotas pažeidimas, nudegimas ar žaizdos;</w:t>
      </w:r>
    </w:p>
    <w:p w14:paraId="322C8CD4" w14:textId="55AF4331" w:rsidR="00097BAE" w:rsidRPr="00097BAE" w:rsidRDefault="00BE2E89" w:rsidP="00097BAE">
      <w:pPr>
        <w:numPr>
          <w:ilvl w:val="0"/>
          <w:numId w:val="6"/>
        </w:numPr>
        <w:spacing w:after="0" w:line="240" w:lineRule="auto"/>
        <w:contextualSpacing/>
        <w:jc w:val="both"/>
        <w:rPr>
          <w:rFonts w:ascii="Times New Roman" w:eastAsia="Times New Roman" w:hAnsi="Times New Roman" w:cs="Times New Roman"/>
          <w:noProof/>
          <w:lang w:val="lt-LT" w:eastAsia="de-DE"/>
        </w:rPr>
      </w:pPr>
      <w:r w:rsidRPr="00BE2E89">
        <w:rPr>
          <w:rFonts w:ascii="Times New Roman" w:eastAsia="Times New Roman" w:hAnsi="Times New Roman" w:cs="Times New Roman"/>
          <w:noProof/>
          <w:lang w:val="lt-LT" w:eastAsia="de-DE"/>
        </w:rPr>
        <w:t>Trečiasis</w:t>
      </w:r>
      <w:r w:rsidR="00097BAE" w:rsidRPr="00097BAE">
        <w:rPr>
          <w:rFonts w:ascii="Times New Roman" w:eastAsia="Times New Roman" w:hAnsi="Times New Roman" w:cs="Times New Roman"/>
          <w:noProof/>
          <w:lang w:val="lt-LT" w:eastAsia="de-DE"/>
        </w:rPr>
        <w:t xml:space="preserve"> nėštumo trimestr</w:t>
      </w:r>
      <w:r w:rsidR="00FD706A">
        <w:rPr>
          <w:rFonts w:ascii="Times New Roman" w:eastAsia="Times New Roman" w:hAnsi="Times New Roman" w:cs="Times New Roman"/>
          <w:noProof/>
          <w:lang w:val="lt-LT" w:eastAsia="de-DE"/>
        </w:rPr>
        <w:t>as</w:t>
      </w:r>
      <w:r w:rsidR="00097BAE" w:rsidRPr="00097BAE">
        <w:rPr>
          <w:rFonts w:ascii="Times New Roman" w:eastAsia="Times New Roman" w:hAnsi="Times New Roman" w:cs="Times New Roman"/>
          <w:noProof/>
          <w:lang w:val="lt-LT" w:eastAsia="de-DE"/>
        </w:rPr>
        <w:t>;</w:t>
      </w:r>
    </w:p>
    <w:p w14:paraId="722371DC" w14:textId="77777777" w:rsidR="00097BAE" w:rsidRPr="00097BAE" w:rsidRDefault="00097BAE" w:rsidP="00097BAE">
      <w:pPr>
        <w:numPr>
          <w:ilvl w:val="0"/>
          <w:numId w:val="6"/>
        </w:numPr>
        <w:tabs>
          <w:tab w:val="left" w:pos="284"/>
        </w:tabs>
        <w:spacing w:after="0" w:line="240" w:lineRule="auto"/>
        <w:contextualSpacing/>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Vaikams ir jaunesniems kaip 16 metų paaugliams.</w:t>
      </w:r>
    </w:p>
    <w:p w14:paraId="366D4458"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8E3A310"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r w:rsidRPr="00EF4C0F">
        <w:rPr>
          <w:rFonts w:ascii="Times New Roman" w:eastAsia="Times New Roman" w:hAnsi="Times New Roman" w:cs="Times New Roman"/>
          <w:b/>
          <w:snapToGrid w:val="0"/>
          <w:szCs w:val="20"/>
          <w:lang w:val="lt-LT" w:eastAsia="en-US"/>
        </w:rPr>
        <w:t>4.4</w:t>
      </w:r>
      <w:r w:rsidRPr="00EF4C0F">
        <w:rPr>
          <w:rFonts w:ascii="Times New Roman" w:eastAsia="Times New Roman" w:hAnsi="Times New Roman" w:cs="Times New Roman"/>
          <w:b/>
          <w:snapToGrid w:val="0"/>
          <w:szCs w:val="20"/>
          <w:lang w:val="lt-LT" w:eastAsia="en-US"/>
        </w:rPr>
        <w:tab/>
        <w:t>Specialūs įspėjimai ir atsargumo priemonės</w:t>
      </w:r>
    </w:p>
    <w:p w14:paraId="6FF34E0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76FBB085" w14:textId="77777777" w:rsidR="00097BAE" w:rsidRPr="00097BAE" w:rsidRDefault="00097BAE" w:rsidP="00097BAE">
      <w:pPr>
        <w:spacing w:after="0" w:line="240" w:lineRule="auto"/>
        <w:jc w:val="both"/>
        <w:rPr>
          <w:rFonts w:ascii="Times New Roman" w:eastAsia="Times New Roman" w:hAnsi="Times New Roman" w:cs="Times New Roman"/>
          <w:lang w:val="lt-LT" w:eastAsia="de-DE"/>
        </w:rPr>
      </w:pPr>
      <w:r w:rsidRPr="00097BAE">
        <w:rPr>
          <w:rFonts w:ascii="Times New Roman" w:eastAsia="Times New Roman" w:hAnsi="Times New Roman" w:cs="Times New Roman"/>
          <w:lang w:val="lt-LT" w:eastAsia="de-DE"/>
        </w:rPr>
        <w:t>Šis vaistinis pleistras neturi būti klijuojamas ar bet kaip kontaktuoti su akimis ar gleivine.</w:t>
      </w:r>
    </w:p>
    <w:p w14:paraId="30AFCE30"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p>
    <w:p w14:paraId="6385C241"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lang w:val="lt-LT" w:eastAsia="de-DE"/>
        </w:rPr>
        <w:t>Nepageidaujamo poveikio reiškinių tikimybė gali būti sumažinta vartojant mažiausią veiksmingą dozę per trumpiausią gydymo trukmę (žr. 4.2 skyrių)</w:t>
      </w:r>
      <w:r w:rsidRPr="00097BAE">
        <w:rPr>
          <w:rFonts w:ascii="Times New Roman" w:eastAsia="Times New Roman" w:hAnsi="Times New Roman" w:cs="Times New Roman"/>
          <w:noProof/>
          <w:lang w:val="lt-LT" w:eastAsia="de-DE"/>
        </w:rPr>
        <w:t>.</w:t>
      </w:r>
    </w:p>
    <w:p w14:paraId="1D7A2802"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p>
    <w:p w14:paraId="725D99E2"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Bronchų spazmas gali pasireikšti pacientams, kurie serga arba anksčiau sirgo bronchine astma ar alergija.</w:t>
      </w:r>
    </w:p>
    <w:p w14:paraId="0BE5660C"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p>
    <w:p w14:paraId="7A88800C"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lang w:val="lt-LT" w:eastAsia="de-DE"/>
        </w:rPr>
        <w:t>Jei užklijavus vaistinį pleistrą atsiranda odos išbėrimas, gydymą būtina nedelsiant nutraukti</w:t>
      </w:r>
      <w:r w:rsidRPr="00097BAE">
        <w:rPr>
          <w:rFonts w:ascii="Times New Roman" w:eastAsia="Times New Roman" w:hAnsi="Times New Roman" w:cs="Times New Roman"/>
          <w:noProof/>
          <w:lang w:val="lt-LT" w:eastAsia="de-DE"/>
        </w:rPr>
        <w:t>.</w:t>
      </w:r>
    </w:p>
    <w:p w14:paraId="61A53435" w14:textId="77777777" w:rsidR="00097BAE" w:rsidRPr="00097BAE" w:rsidRDefault="00097BAE" w:rsidP="000C0627">
      <w:pPr>
        <w:spacing w:after="0" w:line="240" w:lineRule="auto"/>
        <w:jc w:val="both"/>
        <w:rPr>
          <w:rFonts w:ascii="Times New Roman" w:eastAsia="Times New Roman" w:hAnsi="Times New Roman" w:cs="Times New Roman"/>
          <w:noProof/>
          <w:lang w:val="lt-LT" w:eastAsia="de-DE"/>
        </w:rPr>
      </w:pPr>
    </w:p>
    <w:p w14:paraId="19D0CC2B"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lang w:val="lt-LT" w:eastAsia="de-DE"/>
        </w:rPr>
        <w:t xml:space="preserve">Norint sumažinti </w:t>
      </w:r>
      <w:proofErr w:type="spellStart"/>
      <w:r w:rsidRPr="00097BAE">
        <w:rPr>
          <w:rFonts w:ascii="Times New Roman" w:eastAsia="Times New Roman" w:hAnsi="Times New Roman" w:cs="Times New Roman"/>
          <w:lang w:val="lt-LT" w:eastAsia="de-DE"/>
        </w:rPr>
        <w:t>fotosensibilizacijos</w:t>
      </w:r>
      <w:proofErr w:type="spellEnd"/>
      <w:r w:rsidRPr="00097BAE">
        <w:rPr>
          <w:rFonts w:ascii="Times New Roman" w:eastAsia="Times New Roman" w:hAnsi="Times New Roman" w:cs="Times New Roman"/>
          <w:lang w:val="lt-LT" w:eastAsia="de-DE"/>
        </w:rPr>
        <w:t xml:space="preserve"> tikimybę, pacientus reikia įspėti apie nepageidaujamą saulės ar soliariumo spindulių poveikį, pašalinus vaistinį pleistrą</w:t>
      </w:r>
      <w:r w:rsidRPr="00097BAE">
        <w:rPr>
          <w:rFonts w:ascii="Times New Roman" w:eastAsia="Times New Roman" w:hAnsi="Times New Roman" w:cs="Times New Roman"/>
          <w:noProof/>
          <w:lang w:val="lt-LT" w:eastAsia="de-DE"/>
        </w:rPr>
        <w:t>.</w:t>
      </w:r>
    </w:p>
    <w:p w14:paraId="7A354B35" w14:textId="77777777" w:rsidR="00097BAE" w:rsidRPr="00097BAE" w:rsidRDefault="00097BAE" w:rsidP="000C0627">
      <w:pPr>
        <w:spacing w:after="0" w:line="240" w:lineRule="auto"/>
        <w:jc w:val="both"/>
        <w:rPr>
          <w:rFonts w:ascii="Times New Roman" w:eastAsia="Times New Roman" w:hAnsi="Times New Roman" w:cs="Times New Roman"/>
          <w:noProof/>
          <w:lang w:val="lt-LT" w:eastAsia="de-DE"/>
        </w:rPr>
      </w:pPr>
    </w:p>
    <w:p w14:paraId="69933C4B" w14:textId="77777777" w:rsidR="00097BAE" w:rsidRPr="00097BAE" w:rsidRDefault="00097BAE" w:rsidP="00097BAE">
      <w:pPr>
        <w:spacing w:after="0" w:line="240" w:lineRule="auto"/>
        <w:jc w:val="both"/>
        <w:rPr>
          <w:rFonts w:ascii="Times New Roman" w:eastAsia="Times New Roman" w:hAnsi="Times New Roman" w:cs="Times New Roman"/>
          <w:lang w:val="lt-LT" w:eastAsia="de-DE"/>
        </w:rPr>
      </w:pPr>
      <w:r w:rsidRPr="00097BAE">
        <w:rPr>
          <w:rFonts w:ascii="Times New Roman" w:eastAsia="Times New Roman" w:hAnsi="Times New Roman" w:cs="Times New Roman"/>
          <w:lang w:val="lt-LT" w:eastAsia="de-DE"/>
        </w:rPr>
        <w:t xml:space="preserve">Jei preparatas vartojamas dideliems odos plotams ir ilgą laiką, negalima atmesti sisteminių nepageidaujamų reiškinių dėl </w:t>
      </w:r>
      <w:proofErr w:type="spellStart"/>
      <w:r w:rsidRPr="00097BAE">
        <w:rPr>
          <w:rFonts w:ascii="Times New Roman" w:eastAsia="Times New Roman" w:hAnsi="Times New Roman" w:cs="Times New Roman"/>
          <w:lang w:val="lt-LT" w:eastAsia="de-DE"/>
        </w:rPr>
        <w:t>diklofenako</w:t>
      </w:r>
      <w:proofErr w:type="spellEnd"/>
      <w:r w:rsidRPr="00097BAE">
        <w:rPr>
          <w:rFonts w:ascii="Times New Roman" w:eastAsia="Times New Roman" w:hAnsi="Times New Roman" w:cs="Times New Roman"/>
          <w:lang w:val="lt-LT" w:eastAsia="de-DE"/>
        </w:rPr>
        <w:t xml:space="preserve"> vaistinio pleistro poveikio.</w:t>
      </w:r>
    </w:p>
    <w:p w14:paraId="507CF5D1" w14:textId="376C212B" w:rsidR="00097BAE" w:rsidRP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lang w:val="lt-LT" w:eastAsia="de-DE"/>
        </w:rPr>
        <w:t xml:space="preserve">Nors sisteminis poveikis turėtų būti minimalus, pacientams, sergantiems inkstų, širdies ar kepenų funkcijos sutrikimais arba </w:t>
      </w:r>
      <w:proofErr w:type="spellStart"/>
      <w:r w:rsidRPr="00097BAE">
        <w:rPr>
          <w:rFonts w:ascii="Times New Roman" w:eastAsia="Times New Roman" w:hAnsi="Times New Roman" w:cs="Times New Roman"/>
          <w:lang w:val="lt-LT" w:eastAsia="de-DE"/>
        </w:rPr>
        <w:t>anamnezėje</w:t>
      </w:r>
      <w:proofErr w:type="spellEnd"/>
      <w:r w:rsidRPr="00097BAE">
        <w:rPr>
          <w:rFonts w:ascii="Times New Roman" w:eastAsia="Times New Roman" w:hAnsi="Times New Roman" w:cs="Times New Roman"/>
          <w:lang w:val="lt-LT" w:eastAsia="de-DE"/>
        </w:rPr>
        <w:t xml:space="preserve"> sirgusiems pep</w:t>
      </w:r>
      <w:r w:rsidR="00FD706A">
        <w:rPr>
          <w:rFonts w:ascii="Times New Roman" w:eastAsia="Times New Roman" w:hAnsi="Times New Roman" w:cs="Times New Roman"/>
          <w:lang w:val="lt-LT" w:eastAsia="de-DE"/>
        </w:rPr>
        <w:t>s</w:t>
      </w:r>
      <w:r w:rsidRPr="00097BAE">
        <w:rPr>
          <w:rFonts w:ascii="Times New Roman" w:eastAsia="Times New Roman" w:hAnsi="Times New Roman" w:cs="Times New Roman"/>
          <w:lang w:val="lt-LT" w:eastAsia="de-DE"/>
        </w:rPr>
        <w:t>ine opa, uždegimine žarnų liga arba  hemoragine diateze, vaistiniai pleistrai turi būti naudojami atsargiai. Senyvų pacientų gydymas nesteroidiniais vaist</w:t>
      </w:r>
      <w:r w:rsidR="00FD706A">
        <w:rPr>
          <w:rFonts w:ascii="Times New Roman" w:eastAsia="Times New Roman" w:hAnsi="Times New Roman" w:cs="Times New Roman"/>
          <w:lang w:val="lt-LT" w:eastAsia="de-DE"/>
        </w:rPr>
        <w:t>ini</w:t>
      </w:r>
      <w:r w:rsidRPr="00097BAE">
        <w:rPr>
          <w:rFonts w:ascii="Times New Roman" w:eastAsia="Times New Roman" w:hAnsi="Times New Roman" w:cs="Times New Roman"/>
          <w:lang w:val="lt-LT" w:eastAsia="de-DE"/>
        </w:rPr>
        <w:t>ais</w:t>
      </w:r>
      <w:r w:rsidR="00FD706A">
        <w:rPr>
          <w:rFonts w:ascii="Times New Roman" w:eastAsia="Times New Roman" w:hAnsi="Times New Roman" w:cs="Times New Roman"/>
          <w:lang w:val="lt-LT" w:eastAsia="de-DE"/>
        </w:rPr>
        <w:t xml:space="preserve"> preparatais</w:t>
      </w:r>
      <w:r w:rsidRPr="00097BAE">
        <w:rPr>
          <w:rFonts w:ascii="Times New Roman" w:eastAsia="Times New Roman" w:hAnsi="Times New Roman" w:cs="Times New Roman"/>
          <w:lang w:val="lt-LT" w:eastAsia="de-DE"/>
        </w:rPr>
        <w:t xml:space="preserve"> nuo uždegimo turi būti taikomas atsargiai dėl didesnės šalutinio poveikio reiškinių tikimybės</w:t>
      </w:r>
      <w:r w:rsidRPr="00097BAE">
        <w:rPr>
          <w:rFonts w:ascii="Times New Roman" w:eastAsia="Times New Roman" w:hAnsi="Times New Roman" w:cs="Times New Roman"/>
          <w:noProof/>
          <w:lang w:val="lt-LT" w:eastAsia="de-DE"/>
        </w:rPr>
        <w:t>.</w:t>
      </w:r>
    </w:p>
    <w:p w14:paraId="64EF3455" w14:textId="77777777" w:rsidR="00097BAE" w:rsidRPr="00097BAE" w:rsidRDefault="00097BAE" w:rsidP="000C0627">
      <w:pPr>
        <w:spacing w:after="0" w:line="240" w:lineRule="auto"/>
        <w:jc w:val="both"/>
        <w:rPr>
          <w:rFonts w:ascii="Times New Roman" w:eastAsia="Times New Roman" w:hAnsi="Times New Roman" w:cs="Times New Roman"/>
          <w:noProof/>
          <w:lang w:val="lt-LT" w:eastAsia="de-DE"/>
        </w:rPr>
      </w:pPr>
    </w:p>
    <w:p w14:paraId="47B77FD0" w14:textId="32D5CFC4" w:rsidR="00097BAE" w:rsidRPr="00097BAE" w:rsidRDefault="00097BAE" w:rsidP="00097BAE">
      <w:pPr>
        <w:spacing w:after="0" w:line="240" w:lineRule="auto"/>
        <w:jc w:val="both"/>
        <w:rPr>
          <w:rFonts w:ascii="Times New Roman" w:eastAsia="Times New Roman" w:hAnsi="Times New Roman" w:cs="Times New Roman"/>
          <w:noProof/>
          <w:lang w:val="lt-LT" w:eastAsia="de-DE"/>
        </w:rPr>
      </w:pPr>
      <w:bookmarkStart w:id="1" w:name="_Hlk153934044"/>
      <w:r w:rsidRPr="00097BAE">
        <w:rPr>
          <w:rFonts w:ascii="Times New Roman" w:eastAsia="Times New Roman" w:hAnsi="Times New Roman" w:cs="Times New Roman"/>
          <w:noProof/>
          <w:lang w:val="lt-LT" w:eastAsia="de-DE"/>
        </w:rPr>
        <w:t>Naudojant šį vaistinį pleistrą, jokių kitų vaistinių preparatų su diklofenaku ar kitų nesteroidinių vaist</w:t>
      </w:r>
      <w:r w:rsidR="00FD706A">
        <w:rPr>
          <w:rFonts w:ascii="Times New Roman" w:eastAsia="Times New Roman" w:hAnsi="Times New Roman" w:cs="Times New Roman"/>
          <w:noProof/>
          <w:lang w:val="lt-LT" w:eastAsia="de-DE"/>
        </w:rPr>
        <w:t>ini</w:t>
      </w:r>
      <w:r w:rsidRPr="00097BAE">
        <w:rPr>
          <w:rFonts w:ascii="Times New Roman" w:eastAsia="Times New Roman" w:hAnsi="Times New Roman" w:cs="Times New Roman"/>
          <w:noProof/>
          <w:lang w:val="lt-LT" w:eastAsia="de-DE"/>
        </w:rPr>
        <w:t>ų</w:t>
      </w:r>
      <w:r w:rsidR="00FD706A">
        <w:rPr>
          <w:rFonts w:ascii="Times New Roman" w:eastAsia="Times New Roman" w:hAnsi="Times New Roman" w:cs="Times New Roman"/>
          <w:noProof/>
          <w:lang w:val="lt-LT" w:eastAsia="de-DE"/>
        </w:rPr>
        <w:t xml:space="preserve"> preparatų</w:t>
      </w:r>
      <w:r w:rsidRPr="00097BAE">
        <w:rPr>
          <w:rFonts w:ascii="Times New Roman" w:eastAsia="Times New Roman" w:hAnsi="Times New Roman" w:cs="Times New Roman"/>
          <w:noProof/>
          <w:lang w:val="lt-LT" w:eastAsia="de-DE"/>
        </w:rPr>
        <w:t xml:space="preserve"> nuo uždegimo (NVNU) negalima vartoti nei vietiškai, nei sistemiškai.</w:t>
      </w:r>
    </w:p>
    <w:bookmarkEnd w:id="1"/>
    <w:p w14:paraId="65AF2DB8" w14:textId="77777777" w:rsidR="00097BAE" w:rsidRPr="00097BAE" w:rsidRDefault="00097BAE" w:rsidP="000C0627">
      <w:pPr>
        <w:spacing w:after="0" w:line="240" w:lineRule="auto"/>
        <w:jc w:val="both"/>
        <w:rPr>
          <w:rFonts w:ascii="Times New Roman" w:eastAsia="Times New Roman" w:hAnsi="Times New Roman" w:cs="Times New Roman"/>
          <w:noProof/>
          <w:lang w:val="lt-LT" w:eastAsia="de-DE"/>
        </w:rPr>
      </w:pPr>
    </w:p>
    <w:p w14:paraId="0C79DFE9" w14:textId="77777777" w:rsidR="00097BAE" w:rsidRPr="00097BAE" w:rsidRDefault="00097BAE" w:rsidP="00097BAE">
      <w:pPr>
        <w:spacing w:after="0" w:line="240" w:lineRule="auto"/>
        <w:jc w:val="both"/>
        <w:rPr>
          <w:rFonts w:ascii="Times New Roman" w:eastAsia="Times New Roman" w:hAnsi="Times New Roman" w:cs="Times New Roman"/>
          <w:noProof/>
          <w:lang w:val="lt-LT" w:eastAsia="de-DE"/>
        </w:rPr>
      </w:pPr>
      <w:r w:rsidRPr="00097BAE">
        <w:rPr>
          <w:rFonts w:ascii="Times New Roman" w:eastAsia="Times New Roman" w:hAnsi="Times New Roman" w:cs="Times New Roman"/>
          <w:noProof/>
          <w:lang w:val="lt-LT" w:eastAsia="de-DE"/>
        </w:rPr>
        <w:t>Butilhidroksianizolas (E 320) gali sukelti vietinių odos reakcijų (pvz., kontaktinį dermatitą) ar sudirginti akis ir gleivinę.</w:t>
      </w:r>
    </w:p>
    <w:p w14:paraId="10E3CA5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DD57AD8"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4.5</w:t>
      </w:r>
      <w:r w:rsidRPr="00EF4C0F">
        <w:rPr>
          <w:rFonts w:ascii="Times New Roman" w:eastAsia="Times New Roman" w:hAnsi="Times New Roman" w:cs="Times New Roman"/>
          <w:b/>
          <w:bCs/>
          <w:snapToGrid w:val="0"/>
          <w:szCs w:val="28"/>
          <w:lang w:val="lt-LT" w:eastAsia="x-none"/>
        </w:rPr>
        <w:tab/>
        <w:t>Sąveika su kitais vaistiniais preparatais ir kitokia sąveika</w:t>
      </w:r>
    </w:p>
    <w:p w14:paraId="51D655C8"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7B16729"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Sąveikos su kitais vaistiniais preparatais rizika yra kliniškai nereikšminga dėl labai mažos sisteminės diklofenako absorbcijos naudojant vaistinius pleistrus pagal instrukciją.</w:t>
      </w:r>
    </w:p>
    <w:p w14:paraId="7513448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F38CEB9"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4.6</w:t>
      </w:r>
      <w:r w:rsidRPr="00EF4C0F">
        <w:rPr>
          <w:rFonts w:ascii="Times New Roman" w:eastAsia="Times New Roman" w:hAnsi="Times New Roman" w:cs="Times New Roman"/>
          <w:b/>
          <w:bCs/>
          <w:snapToGrid w:val="0"/>
          <w:szCs w:val="28"/>
          <w:lang w:val="lt-LT" w:eastAsia="x-none"/>
        </w:rPr>
        <w:tab/>
        <w:t>Vaisingumas, nėštumo ir žindymo laikotarpis</w:t>
      </w:r>
    </w:p>
    <w:p w14:paraId="48B41FD3" w14:textId="77777777" w:rsidR="000C0627" w:rsidRDefault="000C0627" w:rsidP="000C0627">
      <w:pPr>
        <w:spacing w:after="0" w:line="240" w:lineRule="auto"/>
        <w:jc w:val="both"/>
        <w:rPr>
          <w:rFonts w:ascii="Times New Roman" w:eastAsia="Times New Roman" w:hAnsi="Times New Roman" w:cs="Times New Roman"/>
          <w:bCs/>
          <w:iCs/>
          <w:noProof/>
          <w:u w:val="single"/>
          <w:lang w:val="lt-LT" w:eastAsia="de-DE"/>
        </w:rPr>
      </w:pPr>
    </w:p>
    <w:p w14:paraId="663D5667" w14:textId="2B8C8417" w:rsidR="000C0627" w:rsidRPr="000C0627" w:rsidRDefault="000C0627" w:rsidP="000C0627">
      <w:pPr>
        <w:spacing w:after="0" w:line="240" w:lineRule="auto"/>
        <w:jc w:val="both"/>
        <w:rPr>
          <w:rFonts w:ascii="Times New Roman" w:eastAsia="Times New Roman" w:hAnsi="Times New Roman" w:cs="Times New Roman"/>
          <w:bCs/>
          <w:iCs/>
          <w:noProof/>
          <w:u w:val="single"/>
          <w:lang w:val="lt-LT" w:eastAsia="de-DE"/>
        </w:rPr>
      </w:pPr>
      <w:r w:rsidRPr="000C0627">
        <w:rPr>
          <w:rFonts w:ascii="Times New Roman" w:eastAsia="Times New Roman" w:hAnsi="Times New Roman" w:cs="Times New Roman"/>
          <w:bCs/>
          <w:iCs/>
          <w:noProof/>
          <w:u w:val="single"/>
          <w:lang w:val="lt-LT" w:eastAsia="de-DE"/>
        </w:rPr>
        <w:t>Nėštumas</w:t>
      </w:r>
    </w:p>
    <w:p w14:paraId="5A288BC0" w14:textId="3FB189FD"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 xml:space="preserve">Vartojant vietiškai diklofenako sisteminė </w:t>
      </w:r>
      <w:r w:rsidR="0066382C">
        <w:rPr>
          <w:rFonts w:ascii="Times New Roman" w:eastAsia="Times New Roman" w:hAnsi="Times New Roman" w:cs="Times New Roman"/>
          <w:noProof/>
          <w:lang w:val="lt-LT" w:eastAsia="de-DE"/>
        </w:rPr>
        <w:t>ekspozicija</w:t>
      </w:r>
      <w:r w:rsidR="0066382C" w:rsidRPr="000C0627">
        <w:rPr>
          <w:rFonts w:ascii="Times New Roman" w:eastAsia="Times New Roman" w:hAnsi="Times New Roman" w:cs="Times New Roman"/>
          <w:noProof/>
          <w:lang w:val="lt-LT" w:eastAsia="de-DE"/>
        </w:rPr>
        <w:t xml:space="preserve"> </w:t>
      </w:r>
      <w:r w:rsidRPr="000C0627">
        <w:rPr>
          <w:rFonts w:ascii="Times New Roman" w:eastAsia="Times New Roman" w:hAnsi="Times New Roman" w:cs="Times New Roman"/>
          <w:noProof/>
          <w:lang w:val="lt-LT" w:eastAsia="de-DE"/>
        </w:rPr>
        <w:t xml:space="preserve">yra mažesnė negu vartojant per burną skiriamų jo farmacinių formų. </w:t>
      </w:r>
      <w:r w:rsidR="007374DD" w:rsidRPr="001E7C89">
        <w:rPr>
          <w:rFonts w:ascii="Times New Roman" w:eastAsia="Times New Roman" w:hAnsi="Times New Roman" w:cs="Times New Roman"/>
          <w:noProof/>
          <w:lang w:val="lt-LT" w:eastAsia="de-DE"/>
        </w:rPr>
        <w:t xml:space="preserve">Klinikinių duomenų apie </w:t>
      </w:r>
      <w:r w:rsidR="007374DD">
        <w:rPr>
          <w:rFonts w:ascii="Times New Roman" w:eastAsia="Times New Roman" w:hAnsi="Times New Roman" w:cs="Times New Roman"/>
          <w:noProof/>
          <w:lang w:val="lt-LT" w:eastAsia="de-DE"/>
        </w:rPr>
        <w:t>Voltinex</w:t>
      </w:r>
      <w:r w:rsidR="007374DD" w:rsidRPr="001E7C89">
        <w:rPr>
          <w:rFonts w:ascii="Times New Roman" w:eastAsia="Times New Roman" w:hAnsi="Times New Roman" w:cs="Times New Roman"/>
          <w:noProof/>
          <w:lang w:val="lt-LT" w:eastAsia="de-DE"/>
        </w:rPr>
        <w:t xml:space="preserve"> vartojimą nėštumo metu nėra. Nors sisteminė ekspozicija mažesnė, palyginus su per burną vartojamais vaistiniais preparatais, nėra žinoma, ar sisteminė </w:t>
      </w:r>
      <w:r w:rsidR="007374DD">
        <w:rPr>
          <w:rFonts w:ascii="Times New Roman" w:eastAsia="Times New Roman" w:hAnsi="Times New Roman" w:cs="Times New Roman"/>
          <w:noProof/>
          <w:lang w:val="lt-LT" w:eastAsia="de-DE"/>
        </w:rPr>
        <w:t>Voltinex</w:t>
      </w:r>
      <w:r w:rsidR="007374DD" w:rsidRPr="001E7C89">
        <w:rPr>
          <w:rFonts w:ascii="Times New Roman" w:eastAsia="Times New Roman" w:hAnsi="Times New Roman" w:cs="Times New Roman"/>
          <w:noProof/>
          <w:lang w:val="lt-LT" w:eastAsia="de-DE"/>
        </w:rPr>
        <w:t xml:space="preserve"> ekspozicija pavartojus vietiškai nepakenks embrionui /</w:t>
      </w:r>
      <w:r w:rsidR="007374DD">
        <w:rPr>
          <w:rFonts w:ascii="Times New Roman" w:eastAsia="Times New Roman" w:hAnsi="Times New Roman" w:cs="Times New Roman"/>
          <w:noProof/>
          <w:lang w:val="lt-LT" w:eastAsia="de-DE"/>
        </w:rPr>
        <w:t xml:space="preserve"> </w:t>
      </w:r>
      <w:r w:rsidR="007374DD" w:rsidRPr="001E7C89">
        <w:rPr>
          <w:rFonts w:ascii="Times New Roman" w:eastAsia="Times New Roman" w:hAnsi="Times New Roman" w:cs="Times New Roman"/>
          <w:noProof/>
          <w:lang w:val="lt-LT" w:eastAsia="de-DE"/>
        </w:rPr>
        <w:t>vaisiui.</w:t>
      </w:r>
      <w:r w:rsidR="007374DD">
        <w:rPr>
          <w:rFonts w:ascii="Times New Roman" w:eastAsia="Times New Roman" w:hAnsi="Times New Roman" w:cs="Times New Roman"/>
          <w:noProof/>
          <w:lang w:val="lt-LT" w:eastAsia="de-DE"/>
        </w:rPr>
        <w:t xml:space="preserve"> </w:t>
      </w:r>
      <w:r w:rsidRPr="000C0627">
        <w:rPr>
          <w:rFonts w:ascii="Times New Roman" w:eastAsia="Times New Roman" w:hAnsi="Times New Roman" w:cs="Times New Roman"/>
          <w:noProof/>
          <w:lang w:val="lt-LT" w:eastAsia="de-DE"/>
        </w:rPr>
        <w:t>Remiantis gydymo sisteminio įsisavinimo NVNU patirtimi, pateiktos toliau nurodytos rekomendacijos:</w:t>
      </w:r>
    </w:p>
    <w:p w14:paraId="608638E3"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p>
    <w:p w14:paraId="18414B23" w14:textId="66A997CB"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Prostaglandinų sintezės slopinimas gali daryti neigiamą įtaką nėštumui ir/ar embriono/vaisiaus vystymuisi. Epidemiologinių tyrimų duomenys rodo, kad vartojant ankstyvuoju nėštumo laikotarpiu prostaglandinų sintezės inhibitori</w:t>
      </w:r>
      <w:r>
        <w:rPr>
          <w:rFonts w:ascii="Times New Roman" w:eastAsia="Times New Roman" w:hAnsi="Times New Roman" w:cs="Times New Roman"/>
          <w:noProof/>
          <w:lang w:val="lt-LT" w:eastAsia="de-DE"/>
        </w:rPr>
        <w:t>a</w:t>
      </w:r>
      <w:r w:rsidRPr="000C0627">
        <w:rPr>
          <w:rFonts w:ascii="Times New Roman" w:eastAsia="Times New Roman" w:hAnsi="Times New Roman" w:cs="Times New Roman"/>
          <w:noProof/>
          <w:lang w:val="lt-LT" w:eastAsia="de-DE"/>
        </w:rPr>
        <w:t xml:space="preserve">us padidėja persileidimo, </w:t>
      </w:r>
      <w:r w:rsidR="003B130E">
        <w:rPr>
          <w:rFonts w:ascii="Times New Roman" w:eastAsia="Times New Roman" w:hAnsi="Times New Roman" w:cs="Times New Roman"/>
          <w:noProof/>
          <w:lang w:val="lt-LT" w:eastAsia="de-DE"/>
        </w:rPr>
        <w:t xml:space="preserve">įgimtų </w:t>
      </w:r>
      <w:r w:rsidRPr="000C0627">
        <w:rPr>
          <w:rFonts w:ascii="Times New Roman" w:eastAsia="Times New Roman" w:hAnsi="Times New Roman" w:cs="Times New Roman"/>
          <w:noProof/>
          <w:lang w:val="lt-LT" w:eastAsia="de-DE"/>
        </w:rPr>
        <w:t xml:space="preserve">širdies </w:t>
      </w:r>
      <w:r w:rsidR="003B130E">
        <w:rPr>
          <w:rFonts w:ascii="Times New Roman" w:eastAsia="Times New Roman" w:hAnsi="Times New Roman" w:cs="Times New Roman"/>
          <w:noProof/>
          <w:lang w:val="lt-LT" w:eastAsia="de-DE"/>
        </w:rPr>
        <w:t xml:space="preserve">ydų </w:t>
      </w:r>
      <w:r w:rsidRPr="000C0627">
        <w:rPr>
          <w:rFonts w:ascii="Times New Roman" w:eastAsia="Times New Roman" w:hAnsi="Times New Roman" w:cs="Times New Roman"/>
          <w:noProof/>
          <w:lang w:val="lt-LT" w:eastAsia="de-DE"/>
        </w:rPr>
        <w:t xml:space="preserve">ir įgimto pilvo sienos plyšio rizika. Absoliuti širdies ir kraujagyslių sistemos </w:t>
      </w:r>
      <w:r w:rsidR="003B130E">
        <w:rPr>
          <w:rFonts w:ascii="Times New Roman" w:eastAsia="Times New Roman" w:hAnsi="Times New Roman" w:cs="Times New Roman"/>
          <w:noProof/>
          <w:lang w:val="lt-LT" w:eastAsia="de-DE"/>
        </w:rPr>
        <w:t>įgimtų formavimosi ydų</w:t>
      </w:r>
      <w:r w:rsidRPr="000C0627">
        <w:rPr>
          <w:rFonts w:ascii="Times New Roman" w:eastAsia="Times New Roman" w:hAnsi="Times New Roman" w:cs="Times New Roman"/>
          <w:noProof/>
          <w:lang w:val="lt-LT" w:eastAsia="de-DE"/>
        </w:rPr>
        <w:t xml:space="preserve"> rizika, kuri paprastai būna mažiau negu 1</w:t>
      </w:r>
      <w:r>
        <w:rPr>
          <w:rFonts w:ascii="Times New Roman" w:eastAsia="Times New Roman" w:hAnsi="Times New Roman" w:cs="Times New Roman"/>
          <w:noProof/>
          <w:lang w:val="lt-LT" w:eastAsia="de-DE"/>
        </w:rPr>
        <w:t> </w:t>
      </w:r>
      <w:r w:rsidRPr="000C0627">
        <w:rPr>
          <w:rFonts w:ascii="Times New Roman" w:eastAsia="Times New Roman" w:hAnsi="Times New Roman" w:cs="Times New Roman"/>
          <w:noProof/>
          <w:lang w:val="lt-LT" w:eastAsia="de-DE"/>
        </w:rPr>
        <w:t>%, padidėja iki maždaug 1,5</w:t>
      </w:r>
      <w:r>
        <w:rPr>
          <w:rFonts w:ascii="Times New Roman" w:eastAsia="Times New Roman" w:hAnsi="Times New Roman" w:cs="Times New Roman"/>
          <w:noProof/>
          <w:lang w:val="lt-LT" w:eastAsia="de-DE"/>
        </w:rPr>
        <w:t> </w:t>
      </w:r>
      <w:r w:rsidRPr="000C0627">
        <w:rPr>
          <w:rFonts w:ascii="Times New Roman" w:eastAsia="Times New Roman" w:hAnsi="Times New Roman" w:cs="Times New Roman"/>
          <w:noProof/>
          <w:lang w:val="lt-LT" w:eastAsia="de-DE"/>
        </w:rPr>
        <w:t xml:space="preserve">%.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w:t>
      </w:r>
      <w:r w:rsidR="003B130E">
        <w:rPr>
          <w:rFonts w:ascii="Times New Roman" w:eastAsia="Times New Roman" w:hAnsi="Times New Roman" w:cs="Times New Roman"/>
          <w:noProof/>
          <w:lang w:val="lt-LT" w:eastAsia="de-DE"/>
        </w:rPr>
        <w:t>įgimtų formavimosi ydų</w:t>
      </w:r>
      <w:r w:rsidRPr="000C0627">
        <w:rPr>
          <w:rFonts w:ascii="Times New Roman" w:eastAsia="Times New Roman" w:hAnsi="Times New Roman" w:cs="Times New Roman"/>
          <w:noProof/>
          <w:lang w:val="lt-LT" w:eastAsia="de-DE"/>
        </w:rPr>
        <w:t>, įskaitant širdies ir kraujagyslių sistemos</w:t>
      </w:r>
      <w:r w:rsidR="003B130E">
        <w:rPr>
          <w:rFonts w:ascii="Times New Roman" w:eastAsia="Times New Roman" w:hAnsi="Times New Roman" w:cs="Times New Roman"/>
          <w:noProof/>
          <w:lang w:val="lt-LT" w:eastAsia="de-DE"/>
        </w:rPr>
        <w:t>įgimtas formavimosi ydas</w:t>
      </w:r>
      <w:r w:rsidRPr="000C0627">
        <w:rPr>
          <w:rFonts w:ascii="Times New Roman" w:eastAsia="Times New Roman" w:hAnsi="Times New Roman" w:cs="Times New Roman"/>
          <w:noProof/>
          <w:lang w:val="lt-LT" w:eastAsia="de-DE"/>
        </w:rPr>
        <w:t>.</w:t>
      </w:r>
    </w:p>
    <w:p w14:paraId="1BEC3C0F" w14:textId="0D4DF819"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Moterims per pirmą</w:t>
      </w:r>
      <w:r w:rsidR="004C2DC9">
        <w:rPr>
          <w:rFonts w:ascii="Times New Roman" w:eastAsia="Times New Roman" w:hAnsi="Times New Roman" w:cs="Times New Roman"/>
          <w:noProof/>
          <w:lang w:val="lt-LT" w:eastAsia="de-DE"/>
        </w:rPr>
        <w:t>jį</w:t>
      </w:r>
      <w:r w:rsidRPr="000C0627">
        <w:rPr>
          <w:rFonts w:ascii="Times New Roman" w:eastAsia="Times New Roman" w:hAnsi="Times New Roman" w:cs="Times New Roman"/>
          <w:noProof/>
          <w:lang w:val="lt-LT" w:eastAsia="de-DE"/>
        </w:rPr>
        <w:t xml:space="preserve"> ir antrą</w:t>
      </w:r>
      <w:r w:rsidR="004C2DC9">
        <w:rPr>
          <w:rFonts w:ascii="Times New Roman" w:eastAsia="Times New Roman" w:hAnsi="Times New Roman" w:cs="Times New Roman"/>
          <w:noProof/>
          <w:lang w:val="lt-LT" w:eastAsia="de-DE"/>
        </w:rPr>
        <w:t>jį</w:t>
      </w:r>
      <w:r w:rsidRPr="000C0627">
        <w:rPr>
          <w:rFonts w:ascii="Times New Roman" w:eastAsia="Times New Roman" w:hAnsi="Times New Roman" w:cs="Times New Roman"/>
          <w:noProof/>
          <w:lang w:val="lt-LT" w:eastAsia="de-DE"/>
        </w:rPr>
        <w:t xml:space="preserve"> nėštumo trimestrus galima vartoti diklofenako tik būtiniausiu atveju. Jei ketinančiai pastoti ar nėščiai moteriai per pirmą</w:t>
      </w:r>
      <w:r w:rsidR="004C2DC9">
        <w:rPr>
          <w:rFonts w:ascii="Times New Roman" w:eastAsia="Times New Roman" w:hAnsi="Times New Roman" w:cs="Times New Roman"/>
          <w:noProof/>
          <w:lang w:val="lt-LT" w:eastAsia="de-DE"/>
        </w:rPr>
        <w:t>jį</w:t>
      </w:r>
      <w:r w:rsidRPr="000C0627">
        <w:rPr>
          <w:rFonts w:ascii="Times New Roman" w:eastAsia="Times New Roman" w:hAnsi="Times New Roman" w:cs="Times New Roman"/>
          <w:noProof/>
          <w:lang w:val="lt-LT" w:eastAsia="de-DE"/>
        </w:rPr>
        <w:t xml:space="preserve"> ir antrą</w:t>
      </w:r>
      <w:r w:rsidR="003B130E">
        <w:rPr>
          <w:rFonts w:ascii="Times New Roman" w:eastAsia="Times New Roman" w:hAnsi="Times New Roman" w:cs="Times New Roman"/>
          <w:noProof/>
          <w:lang w:val="lt-LT" w:eastAsia="de-DE"/>
        </w:rPr>
        <w:t>jį</w:t>
      </w:r>
      <w:r w:rsidRPr="000C0627">
        <w:rPr>
          <w:rFonts w:ascii="Times New Roman" w:eastAsia="Times New Roman" w:hAnsi="Times New Roman" w:cs="Times New Roman"/>
          <w:noProof/>
          <w:lang w:val="lt-LT" w:eastAsia="de-DE"/>
        </w:rPr>
        <w:t xml:space="preserve"> nėštumo trimestrus būtina vartoti diklofenako, turi būti palaikoma kiek galima mažesnė vaistinio preparato dozė ir kiek įmanoma trumpesnė gydymo trukmė.</w:t>
      </w:r>
    </w:p>
    <w:p w14:paraId="50C8C3B8"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p>
    <w:p w14:paraId="4109537E" w14:textId="6BECDAE5"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Trečią</w:t>
      </w:r>
      <w:r w:rsidR="004C2DC9">
        <w:rPr>
          <w:rFonts w:ascii="Times New Roman" w:eastAsia="Times New Roman" w:hAnsi="Times New Roman" w:cs="Times New Roman"/>
          <w:noProof/>
          <w:lang w:val="lt-LT" w:eastAsia="de-DE"/>
        </w:rPr>
        <w:t>jį</w:t>
      </w:r>
      <w:r w:rsidRPr="000C0627">
        <w:rPr>
          <w:rFonts w:ascii="Times New Roman" w:eastAsia="Times New Roman" w:hAnsi="Times New Roman" w:cs="Times New Roman"/>
          <w:noProof/>
          <w:lang w:val="lt-LT" w:eastAsia="de-DE"/>
        </w:rPr>
        <w:t xml:space="preserve"> nėštumo trimestrą </w:t>
      </w:r>
      <w:r w:rsidR="003B130E">
        <w:rPr>
          <w:rFonts w:ascii="Times New Roman" w:eastAsia="Times New Roman" w:hAnsi="Times New Roman" w:cs="Times New Roman"/>
          <w:noProof/>
          <w:lang w:val="lt-LT" w:eastAsia="de-DE"/>
        </w:rPr>
        <w:t xml:space="preserve">visi </w:t>
      </w:r>
      <w:r w:rsidRPr="000C0627">
        <w:rPr>
          <w:rFonts w:ascii="Times New Roman" w:eastAsia="Times New Roman" w:hAnsi="Times New Roman" w:cs="Times New Roman"/>
          <w:noProof/>
          <w:lang w:val="lt-LT" w:eastAsia="de-DE"/>
        </w:rPr>
        <w:t>prostaglandinų sintezės inhibitoriai gali sukelti vaisiui:</w:t>
      </w:r>
    </w:p>
    <w:p w14:paraId="5E9D464B" w14:textId="2A7ABF97" w:rsidR="000C0627" w:rsidRPr="000C0627" w:rsidRDefault="000C0627" w:rsidP="000C0627">
      <w:pPr>
        <w:spacing w:after="0" w:line="240" w:lineRule="auto"/>
        <w:jc w:val="both"/>
        <w:rPr>
          <w:rFonts w:ascii="Times New Roman" w:eastAsia="Times New Roman" w:hAnsi="Times New Roman" w:cs="Times New Roman"/>
          <w:noProof/>
          <w:lang w:val="lt-LT" w:eastAsia="de-DE"/>
        </w:rPr>
      </w:pPr>
    </w:p>
    <w:p w14:paraId="0BAD2B36" w14:textId="77777777" w:rsidR="000C0627" w:rsidRPr="000C0627" w:rsidRDefault="000C0627" w:rsidP="000C0627">
      <w:pPr>
        <w:numPr>
          <w:ilvl w:val="0"/>
          <w:numId w:val="7"/>
        </w:numPr>
        <w:spacing w:after="0" w:line="240" w:lineRule="auto"/>
        <w:contextualSpacing/>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toksinį poveikį širdžiai ir plaučiams (priešlaikinį arterinio latako užakimą ir plautinę hipertenziją);</w:t>
      </w:r>
    </w:p>
    <w:p w14:paraId="0D5F60CE" w14:textId="77777777" w:rsidR="000C0627" w:rsidRPr="000C0627" w:rsidRDefault="000C0627" w:rsidP="000C0627">
      <w:pPr>
        <w:numPr>
          <w:ilvl w:val="0"/>
          <w:numId w:val="7"/>
        </w:numPr>
        <w:spacing w:after="0" w:line="240" w:lineRule="auto"/>
        <w:contextualSpacing/>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inkstų funkcijos sutrikimą, kuris gali progresuoti iki inkstų funkcijos nepakankamumo, pasireiškiančio oligohidramnionu;</w:t>
      </w:r>
    </w:p>
    <w:p w14:paraId="1F117C6E"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p>
    <w:p w14:paraId="7CDF4746"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 xml:space="preserve">vartojami nėštumo pabaigoje, motinai ir naujagimiui: </w:t>
      </w:r>
    </w:p>
    <w:p w14:paraId="1CBE34EE" w14:textId="116C20D7" w:rsidR="000C0627" w:rsidRPr="000C0627" w:rsidRDefault="000C0627" w:rsidP="000C0627">
      <w:pPr>
        <w:numPr>
          <w:ilvl w:val="0"/>
          <w:numId w:val="8"/>
        </w:numPr>
        <w:spacing w:after="0" w:line="240" w:lineRule="auto"/>
        <w:contextualSpacing/>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 xml:space="preserve">net </w:t>
      </w:r>
      <w:r w:rsidR="0082053D">
        <w:rPr>
          <w:rFonts w:ascii="Times New Roman" w:eastAsia="Times New Roman" w:hAnsi="Times New Roman" w:cs="Times New Roman"/>
          <w:noProof/>
          <w:lang w:val="lt-LT" w:eastAsia="de-DE"/>
        </w:rPr>
        <w:t xml:space="preserve">labai </w:t>
      </w:r>
      <w:r w:rsidRPr="000C0627">
        <w:rPr>
          <w:rFonts w:ascii="Times New Roman" w:eastAsia="Times New Roman" w:hAnsi="Times New Roman" w:cs="Times New Roman"/>
          <w:noProof/>
          <w:lang w:val="lt-LT" w:eastAsia="de-DE"/>
        </w:rPr>
        <w:t>mažos dozės gali ilginti kraujavimo laiką ir slopinti kraujo krešėjimą;</w:t>
      </w:r>
    </w:p>
    <w:p w14:paraId="48014289" w14:textId="77777777" w:rsidR="000C0627" w:rsidRPr="000C0627" w:rsidRDefault="000C0627" w:rsidP="000C0627">
      <w:pPr>
        <w:numPr>
          <w:ilvl w:val="0"/>
          <w:numId w:val="8"/>
        </w:numPr>
        <w:spacing w:after="0" w:line="240" w:lineRule="auto"/>
        <w:contextualSpacing/>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slopinti gimdos susitraukimus, vėlindami ir ilgindami gimdymą.</w:t>
      </w:r>
    </w:p>
    <w:p w14:paraId="736264D2"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p>
    <w:p w14:paraId="20C2D170"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Taigi, diklofenako vartojimas trečiąjį nėštumo trimestrą yra kontraindikuotinas.</w:t>
      </w:r>
    </w:p>
    <w:p w14:paraId="415F8DC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9A59FFF" w14:textId="77777777" w:rsidR="000C0627" w:rsidRPr="000C0627" w:rsidRDefault="000C0627" w:rsidP="000C0627">
      <w:pPr>
        <w:spacing w:after="0" w:line="240" w:lineRule="auto"/>
        <w:jc w:val="both"/>
        <w:rPr>
          <w:rFonts w:ascii="Times New Roman" w:eastAsia="Times New Roman" w:hAnsi="Times New Roman" w:cs="Times New Roman"/>
          <w:bCs/>
          <w:iCs/>
          <w:noProof/>
          <w:u w:val="single"/>
          <w:lang w:val="lt-LT" w:eastAsia="de-DE"/>
        </w:rPr>
      </w:pPr>
      <w:r w:rsidRPr="000C0627">
        <w:rPr>
          <w:rFonts w:ascii="Times New Roman" w:eastAsia="Times New Roman" w:hAnsi="Times New Roman" w:cs="Times New Roman"/>
          <w:bCs/>
          <w:iCs/>
          <w:noProof/>
          <w:u w:val="single"/>
          <w:lang w:val="lt-LT" w:eastAsia="de-DE"/>
        </w:rPr>
        <w:t>Žindymas</w:t>
      </w:r>
    </w:p>
    <w:p w14:paraId="21F7DD38"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t>Nedideli kiekiai diklofenako patenka į motinos pieną. Tačiau, terapinių diklofenako vaistinio pleistro dozių poveikis žindomam kūdikiui nėra tikėtinas.</w:t>
      </w:r>
    </w:p>
    <w:p w14:paraId="3CEE702E" w14:textId="77777777" w:rsidR="000C0627" w:rsidRPr="000C0627" w:rsidRDefault="000C0627" w:rsidP="000C0627">
      <w:pPr>
        <w:spacing w:after="0" w:line="240" w:lineRule="auto"/>
        <w:jc w:val="both"/>
        <w:rPr>
          <w:rFonts w:ascii="Times New Roman" w:eastAsia="Times New Roman" w:hAnsi="Times New Roman" w:cs="Times New Roman"/>
          <w:noProof/>
          <w:lang w:val="lt-LT" w:eastAsia="de-DE"/>
        </w:rPr>
      </w:pPr>
    </w:p>
    <w:p w14:paraId="22526F74" w14:textId="7813CD19"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bCs/>
          <w:iCs/>
          <w:noProof/>
          <w:lang w:val="lt-LT" w:eastAsia="de-DE"/>
        </w:rPr>
        <w:t>Dėl žindančių moterų kontroliuojamų tyrimų trūkumo, šis vaistinis preparatas gali būti vartojamas tik sveikatos priežiūros specialistui paskyrus. Esant šioms sąlygoms, Volt</w:t>
      </w:r>
      <w:r w:rsidR="00040D44">
        <w:rPr>
          <w:rFonts w:ascii="Times New Roman" w:eastAsia="Times New Roman" w:hAnsi="Times New Roman" w:cs="Times New Roman"/>
          <w:bCs/>
          <w:iCs/>
          <w:noProof/>
          <w:lang w:val="lt-LT" w:eastAsia="de-DE"/>
        </w:rPr>
        <w:t>inex</w:t>
      </w:r>
      <w:r w:rsidRPr="000C0627">
        <w:rPr>
          <w:rFonts w:ascii="Times New Roman" w:eastAsia="Times New Roman" w:hAnsi="Times New Roman" w:cs="Times New Roman"/>
          <w:bCs/>
          <w:iCs/>
          <w:noProof/>
          <w:lang w:val="lt-LT" w:eastAsia="de-DE"/>
        </w:rPr>
        <w:t xml:space="preserve"> negali būti klijuojamas ant žindančių moterų krūtų ar didelių odos plotų ilgai gydymo trukmei.</w:t>
      </w:r>
    </w:p>
    <w:p w14:paraId="14D8190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1443BDE"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4.7</w:t>
      </w:r>
      <w:r w:rsidRPr="00EF4C0F">
        <w:rPr>
          <w:rFonts w:ascii="Times New Roman" w:eastAsia="Times New Roman" w:hAnsi="Times New Roman" w:cs="Times New Roman"/>
          <w:b/>
          <w:bCs/>
          <w:snapToGrid w:val="0"/>
          <w:szCs w:val="28"/>
          <w:lang w:val="lt-LT" w:eastAsia="x-none"/>
        </w:rPr>
        <w:tab/>
        <w:t>Poveikis gebėjimui vairuoti ir valdyti mechanizmus</w:t>
      </w:r>
    </w:p>
    <w:p w14:paraId="71B98932"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6B428CF" w14:textId="2AB02601" w:rsidR="000C0627" w:rsidRPr="000C0627" w:rsidRDefault="000C0627" w:rsidP="000C0627">
      <w:pPr>
        <w:spacing w:after="0" w:line="240" w:lineRule="auto"/>
        <w:jc w:val="both"/>
        <w:rPr>
          <w:rFonts w:ascii="Times New Roman" w:eastAsia="Times New Roman" w:hAnsi="Times New Roman" w:cs="Times New Roman"/>
          <w:noProof/>
          <w:lang w:val="lt-LT" w:eastAsia="de-DE"/>
        </w:rPr>
      </w:pPr>
      <w:proofErr w:type="spellStart"/>
      <w:r w:rsidRPr="000C0627">
        <w:rPr>
          <w:rFonts w:ascii="Times New Roman" w:eastAsia="Times New Roman" w:hAnsi="Times New Roman" w:cs="Times New Roman"/>
          <w:lang w:val="lt-LT" w:eastAsia="de-DE"/>
        </w:rPr>
        <w:t>Volt</w:t>
      </w:r>
      <w:r w:rsidR="00040D44">
        <w:rPr>
          <w:rFonts w:ascii="Times New Roman" w:eastAsia="Times New Roman" w:hAnsi="Times New Roman" w:cs="Times New Roman"/>
          <w:lang w:val="lt-LT" w:eastAsia="de-DE"/>
        </w:rPr>
        <w:t>inex</w:t>
      </w:r>
      <w:proofErr w:type="spellEnd"/>
      <w:r w:rsidRPr="000C0627">
        <w:rPr>
          <w:rFonts w:ascii="Times New Roman" w:eastAsia="Times New Roman" w:hAnsi="Times New Roman" w:cs="Times New Roman"/>
          <w:lang w:val="lt-LT" w:eastAsia="de-DE"/>
        </w:rPr>
        <w:t xml:space="preserve"> gebėjimo vairuoti ir valdyti mechanizmus neveikia arba veikia nereikšmingai</w:t>
      </w:r>
      <w:r w:rsidRPr="000C0627">
        <w:rPr>
          <w:rFonts w:ascii="Times New Roman" w:eastAsia="Times New Roman" w:hAnsi="Times New Roman" w:cs="Times New Roman"/>
          <w:noProof/>
          <w:lang w:val="lt-LT" w:eastAsia="de-DE"/>
        </w:rPr>
        <w:t>.</w:t>
      </w:r>
    </w:p>
    <w:p w14:paraId="08C8BAA8"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7AD6758" w14:textId="77777777" w:rsidR="00EF4C0F" w:rsidRPr="00EF4C0F" w:rsidRDefault="00EF4C0F" w:rsidP="00EF4C0F">
      <w:pPr>
        <w:tabs>
          <w:tab w:val="left" w:pos="567"/>
        </w:tabs>
        <w:spacing w:after="0" w:line="240" w:lineRule="auto"/>
        <w:outlineLvl w:val="0"/>
        <w:rPr>
          <w:rFonts w:ascii="Times New Roman" w:eastAsia="Times New Roman" w:hAnsi="Times New Roman" w:cs="Times New Roman"/>
          <w:snapToGrid w:val="0"/>
          <w:szCs w:val="20"/>
          <w:u w:val="single"/>
          <w:lang w:val="lt-LT" w:eastAsia="en-US"/>
        </w:rPr>
      </w:pPr>
      <w:r w:rsidRPr="00EF4C0F">
        <w:rPr>
          <w:rFonts w:ascii="Times New Roman" w:eastAsia="Times New Roman" w:hAnsi="Times New Roman" w:cs="Times New Roman"/>
          <w:b/>
          <w:snapToGrid w:val="0"/>
          <w:szCs w:val="20"/>
          <w:lang w:val="lt-LT" w:eastAsia="en-US"/>
        </w:rPr>
        <w:t>4.8</w:t>
      </w:r>
      <w:r w:rsidRPr="00EF4C0F">
        <w:rPr>
          <w:rFonts w:ascii="Times New Roman" w:eastAsia="Times New Roman" w:hAnsi="Times New Roman" w:cs="Times New Roman"/>
          <w:b/>
          <w:snapToGrid w:val="0"/>
          <w:szCs w:val="20"/>
          <w:lang w:val="lt-LT" w:eastAsia="en-US"/>
        </w:rPr>
        <w:tab/>
        <w:t>Nepageidaujamas poveikis</w:t>
      </w:r>
    </w:p>
    <w:p w14:paraId="6F5C272F" w14:textId="77777777" w:rsidR="000C0627" w:rsidRDefault="000C0627" w:rsidP="000C0627">
      <w:pPr>
        <w:spacing w:after="0" w:line="240" w:lineRule="auto"/>
        <w:jc w:val="both"/>
        <w:rPr>
          <w:rFonts w:ascii="Times New Roman" w:eastAsia="Times New Roman" w:hAnsi="Times New Roman" w:cs="Times New Roman"/>
          <w:noProof/>
          <w:lang w:val="lt-LT" w:eastAsia="de-DE"/>
        </w:rPr>
      </w:pPr>
    </w:p>
    <w:p w14:paraId="2F349FC2" w14:textId="6F0D6157" w:rsidR="000C0627" w:rsidRPr="000C0627" w:rsidRDefault="000C0627" w:rsidP="000C0627">
      <w:pPr>
        <w:spacing w:after="0" w:line="240" w:lineRule="auto"/>
        <w:jc w:val="both"/>
        <w:rPr>
          <w:rFonts w:ascii="Times New Roman" w:eastAsia="Times New Roman" w:hAnsi="Times New Roman" w:cs="Times New Roman"/>
          <w:noProof/>
          <w:lang w:val="lt-LT" w:eastAsia="de-DE"/>
        </w:rPr>
      </w:pPr>
      <w:r w:rsidRPr="000C0627">
        <w:rPr>
          <w:rFonts w:ascii="Times New Roman" w:eastAsia="Times New Roman" w:hAnsi="Times New Roman" w:cs="Times New Roman"/>
          <w:noProof/>
          <w:lang w:val="lt-LT" w:eastAsia="de-DE"/>
        </w:rPr>
        <w:lastRenderedPageBreak/>
        <w:t>Nepageidaujamo poveikio dažnis apibūdinamas taip:</w:t>
      </w:r>
    </w:p>
    <w:p w14:paraId="10E1B4DD" w14:textId="77777777" w:rsidR="000C0627" w:rsidRPr="000C0627" w:rsidRDefault="000C0627" w:rsidP="000C0627">
      <w:pPr>
        <w:spacing w:after="0" w:line="240" w:lineRule="auto"/>
        <w:jc w:val="both"/>
        <w:rPr>
          <w:rFonts w:ascii="Times New Roman" w:eastAsia="Times New Roman" w:hAnsi="Times New Roman" w:cs="Times New Roman"/>
          <w:lang w:val="lt-L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81"/>
        <w:gridCol w:w="7279"/>
      </w:tblGrid>
      <w:tr w:rsidR="000C0627" w:rsidRPr="000C0627" w14:paraId="3B5F1F30" w14:textId="77777777" w:rsidTr="002B6B7A">
        <w:tc>
          <w:tcPr>
            <w:tcW w:w="983" w:type="pct"/>
          </w:tcPr>
          <w:p w14:paraId="3DE43E87" w14:textId="77777777" w:rsidR="000C0627" w:rsidRPr="000C0627" w:rsidRDefault="000C0627" w:rsidP="000C0627">
            <w:pPr>
              <w:suppressAutoHyphens/>
              <w:spacing w:after="0" w:line="240" w:lineRule="auto"/>
              <w:jc w:val="both"/>
              <w:rPr>
                <w:rFonts w:ascii="Times New Roman" w:eastAsia="Times New Roman" w:hAnsi="Times New Roman" w:cs="Times New Roman"/>
                <w:b/>
                <w:bCs/>
                <w:i/>
                <w:iCs/>
                <w:lang w:val="lt-LT" w:eastAsia="de-DE"/>
              </w:rPr>
            </w:pPr>
            <w:r w:rsidRPr="000C0627">
              <w:rPr>
                <w:rFonts w:ascii="Times New Roman" w:eastAsia="Times New Roman" w:hAnsi="Times New Roman" w:cs="Times New Roman"/>
                <w:b/>
                <w:bCs/>
                <w:i/>
                <w:iCs/>
                <w:lang w:val="lt-LT" w:eastAsia="de-DE"/>
              </w:rPr>
              <w:t>Labai dažnas</w:t>
            </w:r>
          </w:p>
        </w:tc>
        <w:tc>
          <w:tcPr>
            <w:tcW w:w="4017" w:type="pct"/>
          </w:tcPr>
          <w:p w14:paraId="783F9C61" w14:textId="77777777" w:rsidR="000C0627" w:rsidRPr="000C0627" w:rsidRDefault="000C0627" w:rsidP="000C0627">
            <w:pPr>
              <w:suppressAutoHyphens/>
              <w:spacing w:after="0" w:line="240" w:lineRule="auto"/>
              <w:jc w:val="both"/>
              <w:rPr>
                <w:rFonts w:ascii="Times New Roman" w:eastAsia="Times New Roman" w:hAnsi="Times New Roman" w:cs="Times New Roman"/>
                <w:i/>
                <w:iCs/>
                <w:lang w:val="lt-LT" w:eastAsia="de-DE"/>
              </w:rPr>
            </w:pPr>
            <w:r w:rsidRPr="000C0627">
              <w:rPr>
                <w:rFonts w:ascii="Times New Roman" w:eastAsia="Times New Roman" w:hAnsi="Times New Roman" w:cs="Times New Roman"/>
                <w:i/>
                <w:iCs/>
                <w:lang w:val="lt-LT" w:eastAsia="de-DE"/>
              </w:rPr>
              <w:t>≥ 1/10</w:t>
            </w:r>
          </w:p>
        </w:tc>
      </w:tr>
      <w:tr w:rsidR="000C0627" w:rsidRPr="000C0627" w14:paraId="41F0565E" w14:textId="77777777" w:rsidTr="002B6B7A">
        <w:tc>
          <w:tcPr>
            <w:tcW w:w="983" w:type="pct"/>
          </w:tcPr>
          <w:p w14:paraId="4B3C4848" w14:textId="77777777" w:rsidR="000C0627" w:rsidRPr="000C0627" w:rsidRDefault="000C0627" w:rsidP="000C0627">
            <w:pPr>
              <w:suppressAutoHyphens/>
              <w:spacing w:after="0" w:line="240" w:lineRule="auto"/>
              <w:jc w:val="both"/>
              <w:rPr>
                <w:rFonts w:ascii="Times New Roman" w:eastAsia="Times New Roman" w:hAnsi="Times New Roman" w:cs="Times New Roman"/>
                <w:b/>
                <w:bCs/>
                <w:i/>
                <w:iCs/>
                <w:lang w:val="lt-LT" w:eastAsia="de-DE"/>
              </w:rPr>
            </w:pPr>
            <w:r w:rsidRPr="000C0627">
              <w:rPr>
                <w:rFonts w:ascii="Times New Roman" w:eastAsia="Times New Roman" w:hAnsi="Times New Roman" w:cs="Times New Roman"/>
                <w:b/>
                <w:bCs/>
                <w:i/>
                <w:iCs/>
                <w:lang w:val="lt-LT" w:eastAsia="de-DE"/>
              </w:rPr>
              <w:t>Dažnas</w:t>
            </w:r>
          </w:p>
        </w:tc>
        <w:tc>
          <w:tcPr>
            <w:tcW w:w="4017" w:type="pct"/>
          </w:tcPr>
          <w:p w14:paraId="62ADD5CF" w14:textId="77777777" w:rsidR="000C0627" w:rsidRPr="000C0627" w:rsidRDefault="000C0627" w:rsidP="000C0627">
            <w:pPr>
              <w:suppressAutoHyphens/>
              <w:spacing w:after="0" w:line="240" w:lineRule="auto"/>
              <w:jc w:val="both"/>
              <w:rPr>
                <w:rFonts w:ascii="Times New Roman" w:eastAsia="Times New Roman" w:hAnsi="Times New Roman" w:cs="Times New Roman"/>
                <w:i/>
                <w:iCs/>
                <w:lang w:val="lt-LT" w:eastAsia="de-DE"/>
              </w:rPr>
            </w:pPr>
            <w:r w:rsidRPr="000C0627">
              <w:rPr>
                <w:rFonts w:ascii="Times New Roman" w:eastAsia="Times New Roman" w:hAnsi="Times New Roman" w:cs="Times New Roman"/>
                <w:i/>
                <w:iCs/>
                <w:lang w:val="lt-LT" w:eastAsia="de-DE"/>
              </w:rPr>
              <w:t>nuo ≥ 1/100 iki &lt; 1/10</w:t>
            </w:r>
          </w:p>
        </w:tc>
      </w:tr>
      <w:tr w:rsidR="000C0627" w:rsidRPr="000C0627" w14:paraId="68F9A838" w14:textId="77777777" w:rsidTr="002B6B7A">
        <w:tc>
          <w:tcPr>
            <w:tcW w:w="983" w:type="pct"/>
          </w:tcPr>
          <w:p w14:paraId="3C2E2AC4" w14:textId="77777777" w:rsidR="000C0627" w:rsidRPr="000C0627" w:rsidRDefault="000C0627" w:rsidP="000C0627">
            <w:pPr>
              <w:suppressAutoHyphens/>
              <w:spacing w:after="0" w:line="240" w:lineRule="auto"/>
              <w:jc w:val="both"/>
              <w:rPr>
                <w:rFonts w:ascii="Times New Roman" w:eastAsia="Times New Roman" w:hAnsi="Times New Roman" w:cs="Times New Roman"/>
                <w:b/>
                <w:bCs/>
                <w:i/>
                <w:iCs/>
                <w:lang w:val="lt-LT" w:eastAsia="de-DE"/>
              </w:rPr>
            </w:pPr>
            <w:r w:rsidRPr="000C0627">
              <w:rPr>
                <w:rFonts w:ascii="Times New Roman" w:eastAsia="Times New Roman" w:hAnsi="Times New Roman" w:cs="Times New Roman"/>
                <w:b/>
                <w:bCs/>
                <w:i/>
                <w:iCs/>
                <w:lang w:val="lt-LT" w:eastAsia="de-DE"/>
              </w:rPr>
              <w:t>Nedažnas</w:t>
            </w:r>
          </w:p>
        </w:tc>
        <w:tc>
          <w:tcPr>
            <w:tcW w:w="4017" w:type="pct"/>
          </w:tcPr>
          <w:p w14:paraId="522B7A24" w14:textId="77777777" w:rsidR="000C0627" w:rsidRPr="000C0627" w:rsidRDefault="000C0627" w:rsidP="000C0627">
            <w:pPr>
              <w:suppressAutoHyphens/>
              <w:spacing w:after="0" w:line="240" w:lineRule="auto"/>
              <w:jc w:val="both"/>
              <w:rPr>
                <w:rFonts w:ascii="Times New Roman" w:eastAsia="Times New Roman" w:hAnsi="Times New Roman" w:cs="Times New Roman"/>
                <w:i/>
                <w:iCs/>
                <w:lang w:val="lt-LT" w:eastAsia="de-DE"/>
              </w:rPr>
            </w:pPr>
            <w:r w:rsidRPr="000C0627">
              <w:rPr>
                <w:rFonts w:ascii="Times New Roman" w:eastAsia="Times New Roman" w:hAnsi="Times New Roman" w:cs="Times New Roman"/>
                <w:i/>
                <w:iCs/>
                <w:lang w:val="lt-LT" w:eastAsia="de-DE"/>
              </w:rPr>
              <w:t>nuo ≥ 1/1 000 iki &lt; 1/100</w:t>
            </w:r>
          </w:p>
        </w:tc>
      </w:tr>
      <w:tr w:rsidR="000C0627" w:rsidRPr="000C0627" w14:paraId="53AB1740" w14:textId="77777777" w:rsidTr="002B6B7A">
        <w:tc>
          <w:tcPr>
            <w:tcW w:w="983" w:type="pct"/>
          </w:tcPr>
          <w:p w14:paraId="4CB750D2" w14:textId="77777777" w:rsidR="000C0627" w:rsidRPr="000C0627" w:rsidRDefault="000C0627" w:rsidP="000C0627">
            <w:pPr>
              <w:suppressAutoHyphens/>
              <w:spacing w:after="0" w:line="240" w:lineRule="auto"/>
              <w:jc w:val="both"/>
              <w:rPr>
                <w:rFonts w:ascii="Times New Roman" w:eastAsia="Times New Roman" w:hAnsi="Times New Roman" w:cs="Times New Roman"/>
                <w:b/>
                <w:bCs/>
                <w:i/>
                <w:iCs/>
                <w:lang w:val="lt-LT" w:eastAsia="de-DE"/>
              </w:rPr>
            </w:pPr>
            <w:r w:rsidRPr="000C0627">
              <w:rPr>
                <w:rFonts w:ascii="Times New Roman" w:eastAsia="Times New Roman" w:hAnsi="Times New Roman" w:cs="Times New Roman"/>
                <w:b/>
                <w:bCs/>
                <w:i/>
                <w:iCs/>
                <w:lang w:val="lt-LT" w:eastAsia="de-DE"/>
              </w:rPr>
              <w:t>Retas</w:t>
            </w:r>
          </w:p>
        </w:tc>
        <w:tc>
          <w:tcPr>
            <w:tcW w:w="4017" w:type="pct"/>
          </w:tcPr>
          <w:p w14:paraId="2FA47862" w14:textId="77777777" w:rsidR="000C0627" w:rsidRPr="000C0627" w:rsidRDefault="000C0627" w:rsidP="000C0627">
            <w:pPr>
              <w:suppressAutoHyphens/>
              <w:spacing w:after="0" w:line="240" w:lineRule="auto"/>
              <w:jc w:val="both"/>
              <w:rPr>
                <w:rFonts w:ascii="Times New Roman" w:eastAsia="Times New Roman" w:hAnsi="Times New Roman" w:cs="Times New Roman"/>
                <w:i/>
                <w:iCs/>
                <w:lang w:val="lt-LT" w:eastAsia="de-DE"/>
              </w:rPr>
            </w:pPr>
            <w:r w:rsidRPr="000C0627">
              <w:rPr>
                <w:rFonts w:ascii="Times New Roman" w:eastAsia="Times New Roman" w:hAnsi="Times New Roman" w:cs="Times New Roman"/>
                <w:i/>
                <w:iCs/>
                <w:lang w:val="lt-LT" w:eastAsia="de-DE"/>
              </w:rPr>
              <w:t>nuo ≥ 1/10 000 iki &lt; 1/1 000</w:t>
            </w:r>
          </w:p>
        </w:tc>
      </w:tr>
      <w:tr w:rsidR="000C0627" w:rsidRPr="000C0627" w14:paraId="463D8F3B" w14:textId="77777777" w:rsidTr="002B6B7A">
        <w:tc>
          <w:tcPr>
            <w:tcW w:w="983" w:type="pct"/>
          </w:tcPr>
          <w:p w14:paraId="65A7CF4F" w14:textId="77777777" w:rsidR="000C0627" w:rsidRPr="000C0627" w:rsidRDefault="000C0627" w:rsidP="000C0627">
            <w:pPr>
              <w:suppressAutoHyphens/>
              <w:spacing w:after="0" w:line="240" w:lineRule="auto"/>
              <w:jc w:val="both"/>
              <w:rPr>
                <w:rFonts w:ascii="Times New Roman" w:eastAsia="Times New Roman" w:hAnsi="Times New Roman" w:cs="Times New Roman"/>
                <w:b/>
                <w:bCs/>
                <w:i/>
                <w:iCs/>
                <w:lang w:val="lt-LT" w:eastAsia="de-DE"/>
              </w:rPr>
            </w:pPr>
            <w:r w:rsidRPr="000C0627">
              <w:rPr>
                <w:rFonts w:ascii="Times New Roman" w:eastAsia="Times New Roman" w:hAnsi="Times New Roman" w:cs="Times New Roman"/>
                <w:b/>
                <w:bCs/>
                <w:i/>
                <w:iCs/>
                <w:lang w:val="lt-LT" w:eastAsia="de-DE"/>
              </w:rPr>
              <w:t>Labai retas</w:t>
            </w:r>
          </w:p>
        </w:tc>
        <w:tc>
          <w:tcPr>
            <w:tcW w:w="4017" w:type="pct"/>
          </w:tcPr>
          <w:p w14:paraId="71C8FA77" w14:textId="77777777" w:rsidR="000C0627" w:rsidRPr="000C0627" w:rsidRDefault="000C0627" w:rsidP="000C0627">
            <w:pPr>
              <w:suppressAutoHyphens/>
              <w:spacing w:after="0" w:line="240" w:lineRule="auto"/>
              <w:jc w:val="both"/>
              <w:rPr>
                <w:rFonts w:ascii="Times New Roman" w:eastAsia="Times New Roman" w:hAnsi="Times New Roman" w:cs="Times New Roman"/>
                <w:i/>
                <w:iCs/>
                <w:lang w:val="lt-LT" w:eastAsia="de-DE"/>
              </w:rPr>
            </w:pPr>
            <w:r w:rsidRPr="000C0627">
              <w:rPr>
                <w:rFonts w:ascii="Times New Roman" w:eastAsia="Times New Roman" w:hAnsi="Times New Roman" w:cs="Times New Roman"/>
                <w:i/>
                <w:iCs/>
                <w:lang w:val="lt-LT" w:eastAsia="de-DE"/>
              </w:rPr>
              <w:t xml:space="preserve">&lt; 1/10 000 </w:t>
            </w:r>
          </w:p>
        </w:tc>
      </w:tr>
      <w:tr w:rsidR="000C0627" w:rsidRPr="003E7D6D" w14:paraId="6B640746" w14:textId="77777777" w:rsidTr="002B6B7A">
        <w:tc>
          <w:tcPr>
            <w:tcW w:w="983" w:type="pct"/>
          </w:tcPr>
          <w:p w14:paraId="42ACA8C5" w14:textId="77777777" w:rsidR="000C0627" w:rsidRPr="000C0627" w:rsidRDefault="000C0627" w:rsidP="000C0627">
            <w:pPr>
              <w:suppressAutoHyphens/>
              <w:spacing w:after="0" w:line="240" w:lineRule="auto"/>
              <w:jc w:val="both"/>
              <w:rPr>
                <w:rFonts w:ascii="Times New Roman" w:eastAsia="Times New Roman" w:hAnsi="Times New Roman" w:cs="Times New Roman"/>
                <w:b/>
                <w:bCs/>
                <w:i/>
                <w:iCs/>
                <w:lang w:val="lt-LT" w:eastAsia="de-DE"/>
              </w:rPr>
            </w:pPr>
            <w:r w:rsidRPr="000C0627">
              <w:rPr>
                <w:rFonts w:ascii="Times New Roman" w:eastAsia="Times New Roman" w:hAnsi="Times New Roman" w:cs="Times New Roman"/>
                <w:b/>
                <w:bCs/>
                <w:i/>
                <w:iCs/>
                <w:lang w:val="lt-LT" w:eastAsia="de-DE"/>
              </w:rPr>
              <w:t>Nežinomas</w:t>
            </w:r>
          </w:p>
        </w:tc>
        <w:tc>
          <w:tcPr>
            <w:tcW w:w="4017" w:type="pct"/>
          </w:tcPr>
          <w:p w14:paraId="74D35B57" w14:textId="77777777" w:rsidR="000C0627" w:rsidRPr="000C0627" w:rsidRDefault="000C0627" w:rsidP="000C0627">
            <w:pPr>
              <w:suppressAutoHyphens/>
              <w:spacing w:after="0" w:line="240" w:lineRule="auto"/>
              <w:jc w:val="both"/>
              <w:rPr>
                <w:rFonts w:ascii="Times New Roman" w:eastAsia="Times New Roman" w:hAnsi="Times New Roman" w:cs="Times New Roman"/>
                <w:i/>
                <w:iCs/>
                <w:lang w:val="lt-LT" w:eastAsia="de-DE"/>
              </w:rPr>
            </w:pPr>
            <w:r w:rsidRPr="000C0627">
              <w:rPr>
                <w:rFonts w:ascii="Times New Roman" w:eastAsia="Times New Roman" w:hAnsi="Times New Roman" w:cs="Times New Roman"/>
                <w:i/>
                <w:iCs/>
                <w:noProof/>
                <w:lang w:val="lt-LT" w:eastAsia="de-DE"/>
              </w:rPr>
              <w:t>negali būti apskaičiuotas pagal turimus duomenis</w:t>
            </w:r>
          </w:p>
        </w:tc>
      </w:tr>
    </w:tbl>
    <w:p w14:paraId="7777ED35"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0C0627" w:rsidRPr="000C0627" w14:paraId="33A86A08" w14:textId="77777777" w:rsidTr="002B6B7A">
        <w:tc>
          <w:tcPr>
            <w:tcW w:w="5000" w:type="pct"/>
            <w:gridSpan w:val="2"/>
            <w:shd w:val="clear" w:color="auto" w:fill="auto"/>
          </w:tcPr>
          <w:p w14:paraId="4ED3EFEE"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b/>
                <w:lang w:val="lt-LT" w:eastAsia="de-DE"/>
              </w:rPr>
              <w:t xml:space="preserve">Infekcijos ir </w:t>
            </w:r>
            <w:proofErr w:type="spellStart"/>
            <w:r w:rsidRPr="000C0627">
              <w:rPr>
                <w:rFonts w:ascii="Times New Roman" w:eastAsia="Times New Roman" w:hAnsi="Times New Roman" w:cs="Times New Roman"/>
                <w:b/>
                <w:lang w:val="lt-LT" w:eastAsia="de-DE"/>
              </w:rPr>
              <w:t>infestacijos</w:t>
            </w:r>
            <w:proofErr w:type="spellEnd"/>
          </w:p>
        </w:tc>
      </w:tr>
      <w:tr w:rsidR="000C0627" w:rsidRPr="000C0627" w14:paraId="25A86ACC" w14:textId="77777777" w:rsidTr="002B6B7A">
        <w:tc>
          <w:tcPr>
            <w:tcW w:w="2500" w:type="pct"/>
            <w:shd w:val="clear" w:color="auto" w:fill="auto"/>
          </w:tcPr>
          <w:p w14:paraId="5EF89650"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Labai retas</w:t>
            </w:r>
          </w:p>
        </w:tc>
        <w:tc>
          <w:tcPr>
            <w:tcW w:w="2500" w:type="pct"/>
            <w:shd w:val="clear" w:color="auto" w:fill="auto"/>
          </w:tcPr>
          <w:p w14:paraId="01AB5A00"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proofErr w:type="spellStart"/>
            <w:r w:rsidRPr="000C0627">
              <w:rPr>
                <w:rFonts w:ascii="Times New Roman" w:eastAsia="Times New Roman" w:hAnsi="Times New Roman" w:cs="Times New Roman"/>
                <w:lang w:val="lt-LT" w:eastAsia="de-DE"/>
              </w:rPr>
              <w:t>Pustulinis</w:t>
            </w:r>
            <w:proofErr w:type="spellEnd"/>
            <w:r w:rsidRPr="000C0627">
              <w:rPr>
                <w:rFonts w:ascii="Times New Roman" w:eastAsia="Times New Roman" w:hAnsi="Times New Roman" w:cs="Times New Roman"/>
                <w:lang w:val="lt-LT" w:eastAsia="de-DE"/>
              </w:rPr>
              <w:t xml:space="preserve"> išbėrimas</w:t>
            </w:r>
          </w:p>
        </w:tc>
      </w:tr>
      <w:tr w:rsidR="000C0627" w:rsidRPr="000C0627" w14:paraId="6784C0E7" w14:textId="77777777" w:rsidTr="002B6B7A">
        <w:tc>
          <w:tcPr>
            <w:tcW w:w="5000" w:type="pct"/>
            <w:gridSpan w:val="2"/>
            <w:shd w:val="clear" w:color="auto" w:fill="auto"/>
          </w:tcPr>
          <w:p w14:paraId="4915E1D0"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b/>
                <w:bCs/>
                <w:lang w:val="lt-LT" w:eastAsia="de-DE"/>
              </w:rPr>
              <w:t>Imuninės sistemos sutrikimai</w:t>
            </w:r>
          </w:p>
        </w:tc>
      </w:tr>
      <w:tr w:rsidR="000C0627" w:rsidRPr="003E7D6D" w14:paraId="60943BA1" w14:textId="77777777" w:rsidTr="002B6B7A">
        <w:tc>
          <w:tcPr>
            <w:tcW w:w="2500" w:type="pct"/>
            <w:shd w:val="clear" w:color="auto" w:fill="auto"/>
          </w:tcPr>
          <w:p w14:paraId="6AE93DAD"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Labai retas</w:t>
            </w:r>
          </w:p>
        </w:tc>
        <w:tc>
          <w:tcPr>
            <w:tcW w:w="2500" w:type="pct"/>
            <w:shd w:val="clear" w:color="auto" w:fill="auto"/>
          </w:tcPr>
          <w:p w14:paraId="10EFF4EF"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 xml:space="preserve">Padidėjęs jautrumas (įskaitant dilgėlinę), </w:t>
            </w:r>
            <w:proofErr w:type="spellStart"/>
            <w:r w:rsidRPr="000C0627">
              <w:rPr>
                <w:rFonts w:ascii="Times New Roman" w:eastAsia="Times New Roman" w:hAnsi="Times New Roman" w:cs="Times New Roman"/>
                <w:lang w:val="lt-LT" w:eastAsia="de-DE"/>
              </w:rPr>
              <w:t>angioneurozinė</w:t>
            </w:r>
            <w:proofErr w:type="spellEnd"/>
            <w:r w:rsidRPr="000C0627">
              <w:rPr>
                <w:rFonts w:ascii="Times New Roman" w:eastAsia="Times New Roman" w:hAnsi="Times New Roman" w:cs="Times New Roman"/>
                <w:lang w:val="lt-LT" w:eastAsia="de-DE"/>
              </w:rPr>
              <w:t xml:space="preserve"> edema, anafilaksinio tipo reakcijos</w:t>
            </w:r>
          </w:p>
        </w:tc>
      </w:tr>
      <w:tr w:rsidR="000C0627" w:rsidRPr="003E7D6D" w14:paraId="4152C21F" w14:textId="77777777" w:rsidTr="002B6B7A">
        <w:tc>
          <w:tcPr>
            <w:tcW w:w="5000" w:type="pct"/>
            <w:gridSpan w:val="2"/>
            <w:shd w:val="clear" w:color="auto" w:fill="auto"/>
          </w:tcPr>
          <w:p w14:paraId="31C08248"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b/>
                <w:bCs/>
                <w:lang w:val="lt-LT" w:eastAsia="de-DE"/>
              </w:rPr>
              <w:t>Kvėpavimo sistemos, krūtinės ląstos ir tarpuplaučio sutrikimai</w:t>
            </w:r>
          </w:p>
        </w:tc>
      </w:tr>
      <w:tr w:rsidR="000C0627" w:rsidRPr="000C0627" w14:paraId="7C833E26" w14:textId="77777777" w:rsidTr="002B6B7A">
        <w:tc>
          <w:tcPr>
            <w:tcW w:w="2500" w:type="pct"/>
            <w:shd w:val="clear" w:color="auto" w:fill="auto"/>
          </w:tcPr>
          <w:p w14:paraId="1EEE016C"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Labai retas</w:t>
            </w:r>
          </w:p>
        </w:tc>
        <w:tc>
          <w:tcPr>
            <w:tcW w:w="2500" w:type="pct"/>
            <w:shd w:val="clear" w:color="auto" w:fill="auto"/>
          </w:tcPr>
          <w:p w14:paraId="2BB93DC3"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bCs/>
                <w:lang w:val="lt-LT" w:eastAsia="de-DE"/>
              </w:rPr>
              <w:t>Astma</w:t>
            </w:r>
          </w:p>
        </w:tc>
      </w:tr>
      <w:tr w:rsidR="000C0627" w:rsidRPr="003E7D6D" w14:paraId="1FD384F6" w14:textId="77777777" w:rsidTr="002B6B7A">
        <w:tc>
          <w:tcPr>
            <w:tcW w:w="5000" w:type="pct"/>
            <w:gridSpan w:val="2"/>
            <w:shd w:val="clear" w:color="auto" w:fill="auto"/>
          </w:tcPr>
          <w:p w14:paraId="51F42F9D"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b/>
                <w:bCs/>
                <w:lang w:val="lt-LT" w:eastAsia="de-DE"/>
              </w:rPr>
              <w:t>Odos ir poodinio audinio sutrikimai</w:t>
            </w:r>
          </w:p>
        </w:tc>
      </w:tr>
      <w:tr w:rsidR="000C0627" w:rsidRPr="003E7D6D" w14:paraId="196CED35" w14:textId="77777777" w:rsidTr="002B6B7A">
        <w:tc>
          <w:tcPr>
            <w:tcW w:w="2500" w:type="pct"/>
            <w:shd w:val="clear" w:color="auto" w:fill="auto"/>
          </w:tcPr>
          <w:p w14:paraId="10A08C90"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Dažnas</w:t>
            </w:r>
          </w:p>
        </w:tc>
        <w:tc>
          <w:tcPr>
            <w:tcW w:w="2500" w:type="pct"/>
            <w:shd w:val="clear" w:color="auto" w:fill="auto"/>
          </w:tcPr>
          <w:p w14:paraId="7A3D36D1"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 xml:space="preserve">Išbėrimas, egzema, </w:t>
            </w:r>
            <w:proofErr w:type="spellStart"/>
            <w:r w:rsidRPr="000C0627">
              <w:rPr>
                <w:rFonts w:ascii="Times New Roman" w:eastAsia="Times New Roman" w:hAnsi="Times New Roman" w:cs="Times New Roman"/>
                <w:lang w:val="lt-LT" w:eastAsia="de-DE"/>
              </w:rPr>
              <w:t>eritema</w:t>
            </w:r>
            <w:proofErr w:type="spellEnd"/>
            <w:r w:rsidRPr="000C0627">
              <w:rPr>
                <w:rFonts w:ascii="Times New Roman" w:eastAsia="Times New Roman" w:hAnsi="Times New Roman" w:cs="Times New Roman"/>
                <w:lang w:val="lt-LT" w:eastAsia="de-DE"/>
              </w:rPr>
              <w:t xml:space="preserve">, dermatitas (įskaitant alerginį ir kontaktinį dermatitą), </w:t>
            </w:r>
            <w:r w:rsidRPr="000C0627">
              <w:rPr>
                <w:rFonts w:ascii="Times New Roman" w:eastAsia="Times New Roman" w:hAnsi="Times New Roman" w:cs="Times New Roman"/>
                <w:iCs/>
                <w:lang w:val="lt-LT" w:eastAsia="de-DE"/>
              </w:rPr>
              <w:t>niežėjimas</w:t>
            </w:r>
          </w:p>
        </w:tc>
      </w:tr>
      <w:tr w:rsidR="000C0627" w:rsidRPr="003E7D6D" w14:paraId="677A7C56" w14:textId="77777777" w:rsidTr="002B6B7A">
        <w:tc>
          <w:tcPr>
            <w:tcW w:w="2500" w:type="pct"/>
            <w:shd w:val="clear" w:color="auto" w:fill="auto"/>
          </w:tcPr>
          <w:p w14:paraId="02D4D8B5"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Retas</w:t>
            </w:r>
          </w:p>
        </w:tc>
        <w:tc>
          <w:tcPr>
            <w:tcW w:w="2500" w:type="pct"/>
            <w:shd w:val="clear" w:color="auto" w:fill="auto"/>
          </w:tcPr>
          <w:p w14:paraId="3A8A520C"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proofErr w:type="spellStart"/>
            <w:r w:rsidRPr="000C0627">
              <w:rPr>
                <w:rFonts w:ascii="Times New Roman" w:eastAsia="Times New Roman" w:hAnsi="Times New Roman" w:cs="Times New Roman"/>
                <w:lang w:val="lt-LT" w:eastAsia="de-DE"/>
              </w:rPr>
              <w:t>Pūslinis</w:t>
            </w:r>
            <w:proofErr w:type="spellEnd"/>
            <w:r w:rsidRPr="000C0627">
              <w:rPr>
                <w:rFonts w:ascii="Times New Roman" w:eastAsia="Times New Roman" w:hAnsi="Times New Roman" w:cs="Times New Roman"/>
                <w:lang w:val="lt-LT" w:eastAsia="de-DE"/>
              </w:rPr>
              <w:t xml:space="preserve"> dermatitas (pvz., </w:t>
            </w:r>
            <w:proofErr w:type="spellStart"/>
            <w:r w:rsidRPr="000C0627">
              <w:rPr>
                <w:rFonts w:ascii="Times New Roman" w:eastAsia="Times New Roman" w:hAnsi="Times New Roman" w:cs="Times New Roman"/>
                <w:i/>
                <w:iCs/>
                <w:lang w:val="lt-LT" w:eastAsia="de-DE"/>
              </w:rPr>
              <w:t>erythema</w:t>
            </w:r>
            <w:proofErr w:type="spellEnd"/>
            <w:r w:rsidRPr="000C0627">
              <w:rPr>
                <w:rFonts w:ascii="Times New Roman" w:eastAsia="Times New Roman" w:hAnsi="Times New Roman" w:cs="Times New Roman"/>
                <w:i/>
                <w:iCs/>
                <w:lang w:val="lt-LT" w:eastAsia="de-DE"/>
              </w:rPr>
              <w:t xml:space="preserve"> </w:t>
            </w:r>
            <w:proofErr w:type="spellStart"/>
            <w:r w:rsidRPr="000C0627">
              <w:rPr>
                <w:rFonts w:ascii="Times New Roman" w:eastAsia="Times New Roman" w:hAnsi="Times New Roman" w:cs="Times New Roman"/>
                <w:i/>
                <w:iCs/>
                <w:lang w:val="lt-LT" w:eastAsia="de-DE"/>
              </w:rPr>
              <w:t>bullosum</w:t>
            </w:r>
            <w:proofErr w:type="spellEnd"/>
            <w:r w:rsidRPr="000C0627">
              <w:rPr>
                <w:rFonts w:ascii="Times New Roman" w:eastAsia="Times New Roman" w:hAnsi="Times New Roman" w:cs="Times New Roman"/>
                <w:lang w:val="lt-LT" w:eastAsia="de-DE"/>
              </w:rPr>
              <w:t>), sausa oda</w:t>
            </w:r>
          </w:p>
        </w:tc>
      </w:tr>
      <w:tr w:rsidR="000C0627" w:rsidRPr="000C0627" w14:paraId="35FE01E1" w14:textId="77777777" w:rsidTr="002B6B7A">
        <w:tc>
          <w:tcPr>
            <w:tcW w:w="2500" w:type="pct"/>
            <w:shd w:val="clear" w:color="auto" w:fill="auto"/>
          </w:tcPr>
          <w:p w14:paraId="6100E840"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Labai retas</w:t>
            </w:r>
          </w:p>
        </w:tc>
        <w:tc>
          <w:tcPr>
            <w:tcW w:w="2500" w:type="pct"/>
            <w:shd w:val="clear" w:color="auto" w:fill="auto"/>
          </w:tcPr>
          <w:p w14:paraId="7ADAC67F"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Jautrumo šviesai reakcijos</w:t>
            </w:r>
          </w:p>
        </w:tc>
      </w:tr>
      <w:tr w:rsidR="000C0627" w:rsidRPr="003E7D6D" w14:paraId="0D60C538" w14:textId="77777777" w:rsidTr="002B6B7A">
        <w:tc>
          <w:tcPr>
            <w:tcW w:w="5000" w:type="pct"/>
            <w:gridSpan w:val="2"/>
            <w:shd w:val="clear" w:color="auto" w:fill="auto"/>
          </w:tcPr>
          <w:p w14:paraId="6C9AE56F"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b/>
                <w:bCs/>
                <w:lang w:val="lt-LT" w:eastAsia="de-DE"/>
              </w:rPr>
              <w:t>Bendrieji sutrikimai ir vartojimo vietos pažeidimai</w:t>
            </w:r>
          </w:p>
        </w:tc>
      </w:tr>
      <w:tr w:rsidR="000C0627" w:rsidRPr="000C0627" w14:paraId="74A7FE81" w14:textId="77777777" w:rsidTr="002B6B7A">
        <w:tc>
          <w:tcPr>
            <w:tcW w:w="2500" w:type="pct"/>
            <w:shd w:val="clear" w:color="auto" w:fill="auto"/>
          </w:tcPr>
          <w:p w14:paraId="547AAC6A"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Dažnas</w:t>
            </w:r>
          </w:p>
        </w:tc>
        <w:tc>
          <w:tcPr>
            <w:tcW w:w="2500" w:type="pct"/>
            <w:shd w:val="clear" w:color="auto" w:fill="auto"/>
          </w:tcPr>
          <w:p w14:paraId="01354BC2"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r w:rsidRPr="000C0627">
              <w:rPr>
                <w:rFonts w:ascii="Times New Roman" w:eastAsia="Times New Roman" w:hAnsi="Times New Roman" w:cs="Times New Roman"/>
                <w:lang w:val="lt-LT" w:eastAsia="de-DE"/>
              </w:rPr>
              <w:t>Klijavimo vietos reakcijos</w:t>
            </w:r>
          </w:p>
        </w:tc>
      </w:tr>
    </w:tbl>
    <w:p w14:paraId="296669D7" w14:textId="1AD663B3"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p>
    <w:p w14:paraId="63CD0D64" w14:textId="721A8E02" w:rsidR="000C0627" w:rsidRPr="000C0627" w:rsidRDefault="000C0627" w:rsidP="000C0627">
      <w:pPr>
        <w:suppressAutoHyphens/>
        <w:spacing w:after="0" w:line="240" w:lineRule="auto"/>
        <w:jc w:val="both"/>
        <w:rPr>
          <w:rFonts w:ascii="Times New Roman" w:eastAsia="Times New Roman" w:hAnsi="Times New Roman" w:cs="Times New Roman"/>
          <w:bCs/>
          <w:lang w:val="lt-LT" w:eastAsia="de-DE"/>
        </w:rPr>
      </w:pPr>
      <w:r w:rsidRPr="000C0627">
        <w:rPr>
          <w:rFonts w:ascii="Times New Roman" w:eastAsia="Times New Roman" w:hAnsi="Times New Roman" w:cs="Times New Roman"/>
          <w:bCs/>
          <w:lang w:val="lt-LT" w:eastAsia="de-DE"/>
        </w:rPr>
        <w:t xml:space="preserve">Lyginant su vartojamu per burną, sisteminis </w:t>
      </w:r>
      <w:proofErr w:type="spellStart"/>
      <w:r w:rsidRPr="000C0627">
        <w:rPr>
          <w:rFonts w:ascii="Times New Roman" w:eastAsia="Times New Roman" w:hAnsi="Times New Roman" w:cs="Times New Roman"/>
          <w:bCs/>
          <w:lang w:val="lt-LT" w:eastAsia="de-DE"/>
        </w:rPr>
        <w:t>diklofenako</w:t>
      </w:r>
      <w:proofErr w:type="spellEnd"/>
      <w:r w:rsidRPr="000C0627">
        <w:rPr>
          <w:rFonts w:ascii="Times New Roman" w:eastAsia="Times New Roman" w:hAnsi="Times New Roman" w:cs="Times New Roman"/>
          <w:bCs/>
          <w:lang w:val="lt-LT" w:eastAsia="de-DE"/>
        </w:rPr>
        <w:t xml:space="preserve"> kiekis </w:t>
      </w:r>
      <w:r w:rsidR="004C2DC9">
        <w:rPr>
          <w:rFonts w:ascii="Times New Roman" w:eastAsia="Times New Roman" w:hAnsi="Times New Roman" w:cs="Times New Roman"/>
          <w:bCs/>
          <w:lang w:val="lt-LT" w:eastAsia="de-DE"/>
        </w:rPr>
        <w:t xml:space="preserve">kraujo </w:t>
      </w:r>
      <w:r w:rsidRPr="000C0627">
        <w:rPr>
          <w:rFonts w:ascii="Times New Roman" w:eastAsia="Times New Roman" w:hAnsi="Times New Roman" w:cs="Times New Roman"/>
          <w:bCs/>
          <w:lang w:val="lt-LT" w:eastAsia="de-DE"/>
        </w:rPr>
        <w:t xml:space="preserve">plazmoje, nustatytas naudojant vaistinius pleistrus pagal </w:t>
      </w:r>
      <w:r w:rsidR="00E00AF5">
        <w:rPr>
          <w:rFonts w:ascii="Times New Roman" w:eastAsia="Times New Roman" w:hAnsi="Times New Roman" w:cs="Times New Roman"/>
          <w:bCs/>
          <w:lang w:val="lt-LT" w:eastAsia="de-DE"/>
        </w:rPr>
        <w:t>instrukciją</w:t>
      </w:r>
      <w:r w:rsidRPr="000C0627">
        <w:rPr>
          <w:rFonts w:ascii="Times New Roman" w:eastAsia="Times New Roman" w:hAnsi="Times New Roman" w:cs="Times New Roman"/>
          <w:bCs/>
          <w:lang w:val="lt-LT" w:eastAsia="de-DE"/>
        </w:rPr>
        <w:t>, yra labai mažas. Taigi, naudojant vaistinius pleistrus, sistemiškai sukelto šalutinio poveikio rizika (pvz., skrandžio, kepenų ir inkstų sutrikimai, sisteminės padidėjusio jautrumo reakcijos) yra maža. Tačiau, sisteminis šalutinis poveikis gali pasireikšti naudojant vaistinį pleistrą ilgą laiką ant didelio odos ploto.</w:t>
      </w:r>
    </w:p>
    <w:p w14:paraId="4C87AF16" w14:textId="77777777" w:rsidR="000C0627" w:rsidRPr="000C0627" w:rsidRDefault="000C0627" w:rsidP="000C0627">
      <w:pPr>
        <w:suppressAutoHyphens/>
        <w:spacing w:after="0" w:line="240" w:lineRule="auto"/>
        <w:jc w:val="both"/>
        <w:rPr>
          <w:rFonts w:ascii="Times New Roman" w:eastAsia="Times New Roman" w:hAnsi="Times New Roman" w:cs="Times New Roman"/>
          <w:lang w:val="lt-LT" w:eastAsia="de-DE"/>
        </w:rPr>
      </w:pPr>
    </w:p>
    <w:p w14:paraId="0C54BF34" w14:textId="77777777" w:rsidR="000C0627" w:rsidRPr="000C0627" w:rsidRDefault="000C0627" w:rsidP="000C0627">
      <w:pPr>
        <w:suppressAutoHyphens/>
        <w:spacing w:after="0" w:line="240" w:lineRule="auto"/>
        <w:jc w:val="both"/>
        <w:rPr>
          <w:rFonts w:ascii="Times New Roman" w:eastAsia="Times New Roman" w:hAnsi="Times New Roman" w:cs="Times New Roman"/>
          <w:u w:val="single"/>
          <w:lang w:val="lt-LT" w:eastAsia="de-DE"/>
        </w:rPr>
      </w:pPr>
      <w:r w:rsidRPr="000C0627">
        <w:rPr>
          <w:rFonts w:ascii="Times New Roman" w:eastAsia="Times New Roman" w:hAnsi="Times New Roman" w:cs="Times New Roman"/>
          <w:u w:val="single"/>
          <w:lang w:val="lt-LT" w:eastAsia="de-DE"/>
        </w:rPr>
        <w:t>Pranešimas apie įtariamas nepageidaujamas reakcijas</w:t>
      </w:r>
    </w:p>
    <w:p w14:paraId="5E1B8737" w14:textId="7A0F1592" w:rsidR="00EF4C0F" w:rsidRPr="00EF4C0F" w:rsidRDefault="000C0627" w:rsidP="002B6B08">
      <w:pPr>
        <w:suppressAutoHyphens/>
        <w:spacing w:after="0" w:line="240" w:lineRule="auto"/>
        <w:jc w:val="both"/>
        <w:rPr>
          <w:rFonts w:ascii="Times New Roman" w:eastAsia="Times New Roman" w:hAnsi="Times New Roman" w:cs="Times New Roman"/>
          <w:noProof/>
          <w:snapToGrid w:val="0"/>
          <w:szCs w:val="24"/>
          <w:lang w:val="lt-LT" w:eastAsia="en-US"/>
        </w:rPr>
      </w:pPr>
      <w:r w:rsidRPr="000C0627">
        <w:rPr>
          <w:rFonts w:ascii="Times New Roman" w:eastAsia="Times New Roman" w:hAnsi="Times New Roman" w:cs="Times New Roman"/>
          <w:lang w:val="lt-LT" w:eastAsia="de-DE"/>
        </w:rPr>
        <w:t xml:space="preserve">Svarbu pranešti apie įtariamas nepageidaujamas reakcijas po vaistinio preparato registracijos, nes tai leidžia nuolat stebėti vaistinio preparato naudos ir rizikos santykį. Sveikatos priežiūros ar farmacijos specialistai turi pranešti apie bet kokias įtariamas nepageidaujamas reakcijas, </w:t>
      </w:r>
      <w:r w:rsidR="002B6B08" w:rsidRPr="002B6B08">
        <w:rPr>
          <w:rFonts w:ascii="Times New Roman" w:eastAsia="Times New Roman" w:hAnsi="Times New Roman" w:cs="Times New Roman"/>
          <w:lang w:val="lt-LT" w:eastAsia="de-DE"/>
        </w:rPr>
        <w:t>užpildę ir pateikę pranešimo formą Valstybinės vaistų kontrolės tarnybos prie Lietuvos Respublikos sveikatos apsaugos ministerijos tinklalapyje https://vvkt.lrv.lt/lt/ nurodytais būdais.</w:t>
      </w:r>
    </w:p>
    <w:p w14:paraId="611F3374"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505C741"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4.9</w:t>
      </w:r>
      <w:r w:rsidRPr="00EF4C0F">
        <w:rPr>
          <w:rFonts w:ascii="Times New Roman" w:eastAsia="Times New Roman" w:hAnsi="Times New Roman" w:cs="Times New Roman"/>
          <w:b/>
          <w:bCs/>
          <w:snapToGrid w:val="0"/>
          <w:szCs w:val="28"/>
          <w:lang w:val="lt-LT" w:eastAsia="x-none"/>
        </w:rPr>
        <w:tab/>
        <w:t>Perdozavimas</w:t>
      </w:r>
    </w:p>
    <w:p w14:paraId="49B9C17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A4333F6"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noProof/>
          <w:lang w:val="lt-LT" w:eastAsia="de-DE"/>
        </w:rPr>
        <w:t>Diklofenako vaistinio pleistro perdozavimo patirties nėra.</w:t>
      </w:r>
    </w:p>
    <w:p w14:paraId="6F2D300B" w14:textId="694A6FBC"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lang w:val="lt-LT" w:eastAsia="de-DE"/>
        </w:rPr>
        <w:t>Vaistinį pleistrą panaudojus neteisingai ar netyčia perdozavus (pvz., vaikams) ir dėl to pasireiškus stipriam sisteminiam nepageidaujamam poveikiui, reikia imtis atsargumo priemonių, kaip ir apsinuodijus kitais nesteroidiniais vaist</w:t>
      </w:r>
      <w:r w:rsidR="00E00AF5">
        <w:rPr>
          <w:rFonts w:ascii="Times New Roman" w:eastAsia="Times New Roman" w:hAnsi="Times New Roman" w:cs="Times New Roman"/>
          <w:lang w:val="lt-LT" w:eastAsia="de-DE"/>
        </w:rPr>
        <w:t>ini</w:t>
      </w:r>
      <w:r w:rsidRPr="002E1864">
        <w:rPr>
          <w:rFonts w:ascii="Times New Roman" w:eastAsia="Times New Roman" w:hAnsi="Times New Roman" w:cs="Times New Roman"/>
          <w:lang w:val="lt-LT" w:eastAsia="de-DE"/>
        </w:rPr>
        <w:t>ais</w:t>
      </w:r>
      <w:r w:rsidR="00E00AF5">
        <w:rPr>
          <w:rFonts w:ascii="Times New Roman" w:eastAsia="Times New Roman" w:hAnsi="Times New Roman" w:cs="Times New Roman"/>
          <w:lang w:val="lt-LT" w:eastAsia="de-DE"/>
        </w:rPr>
        <w:t xml:space="preserve"> preparatais</w:t>
      </w:r>
      <w:r w:rsidRPr="002E1864">
        <w:rPr>
          <w:rFonts w:ascii="Times New Roman" w:eastAsia="Times New Roman" w:hAnsi="Times New Roman" w:cs="Times New Roman"/>
          <w:lang w:val="lt-LT" w:eastAsia="de-DE"/>
        </w:rPr>
        <w:t xml:space="preserve"> nuo uždegimo</w:t>
      </w:r>
      <w:r w:rsidRPr="002E1864">
        <w:rPr>
          <w:rFonts w:ascii="Times New Roman" w:eastAsia="Times New Roman" w:hAnsi="Times New Roman" w:cs="Times New Roman"/>
          <w:noProof/>
          <w:lang w:val="lt-LT" w:eastAsia="de-DE"/>
        </w:rPr>
        <w:t>.</w:t>
      </w:r>
    </w:p>
    <w:p w14:paraId="247CFE10"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A2B6EB9"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F4390EA"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5.</w:t>
      </w:r>
      <w:r w:rsidRPr="00EF4C0F">
        <w:rPr>
          <w:rFonts w:ascii="Times New Roman" w:eastAsia="Times New Roman" w:hAnsi="Times New Roman" w:cs="Times New Roman"/>
          <w:b/>
          <w:bCs/>
          <w:snapToGrid w:val="0"/>
          <w:szCs w:val="26"/>
          <w:lang w:val="lt-LT" w:eastAsia="x-none"/>
        </w:rPr>
        <w:tab/>
        <w:t>FARMAKOLOGINĖS SAVYBĖS</w:t>
      </w:r>
    </w:p>
    <w:p w14:paraId="7E1B357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4DE71D0"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5.1</w:t>
      </w:r>
      <w:r w:rsidRPr="00EF4C0F">
        <w:rPr>
          <w:rFonts w:ascii="Times New Roman" w:eastAsia="Times New Roman" w:hAnsi="Times New Roman" w:cs="Times New Roman"/>
          <w:b/>
          <w:snapToGrid w:val="0"/>
          <w:szCs w:val="24"/>
          <w:lang w:val="lt-LT" w:eastAsia="x-none"/>
        </w:rPr>
        <w:t xml:space="preserve"> </w:t>
      </w:r>
      <w:r w:rsidRPr="00EF4C0F">
        <w:rPr>
          <w:rFonts w:ascii="Times New Roman" w:eastAsia="Times New Roman" w:hAnsi="Times New Roman" w:cs="Times New Roman"/>
          <w:b/>
          <w:bCs/>
          <w:snapToGrid w:val="0"/>
          <w:szCs w:val="28"/>
          <w:lang w:val="lt-LT" w:eastAsia="x-none"/>
        </w:rPr>
        <w:tab/>
      </w:r>
      <w:proofErr w:type="spellStart"/>
      <w:r w:rsidRPr="00EF4C0F">
        <w:rPr>
          <w:rFonts w:ascii="Times New Roman" w:eastAsia="Times New Roman" w:hAnsi="Times New Roman" w:cs="Times New Roman"/>
          <w:b/>
          <w:bCs/>
          <w:snapToGrid w:val="0"/>
          <w:szCs w:val="28"/>
          <w:lang w:val="lt-LT" w:eastAsia="x-none"/>
        </w:rPr>
        <w:t>Farmakodinaminės</w:t>
      </w:r>
      <w:proofErr w:type="spellEnd"/>
      <w:r w:rsidRPr="00EF4C0F">
        <w:rPr>
          <w:rFonts w:ascii="Times New Roman" w:eastAsia="Times New Roman" w:hAnsi="Times New Roman" w:cs="Times New Roman"/>
          <w:b/>
          <w:bCs/>
          <w:snapToGrid w:val="0"/>
          <w:szCs w:val="28"/>
          <w:lang w:val="lt-LT" w:eastAsia="x-none"/>
        </w:rPr>
        <w:t xml:space="preserve"> savybės</w:t>
      </w:r>
    </w:p>
    <w:p w14:paraId="14C12E4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D3FC002" w14:textId="1381B862" w:rsidR="002E1864" w:rsidRPr="002E1864" w:rsidRDefault="002E1864" w:rsidP="002E1864">
      <w:pPr>
        <w:spacing w:after="0" w:line="240" w:lineRule="auto"/>
        <w:jc w:val="both"/>
        <w:rPr>
          <w:rFonts w:ascii="Times New Roman" w:eastAsia="Times New Roman" w:hAnsi="Times New Roman" w:cs="Times New Roman"/>
          <w:noProof/>
          <w:lang w:val="lt-LT" w:eastAsia="de-DE"/>
        </w:rPr>
      </w:pPr>
      <w:proofErr w:type="spellStart"/>
      <w:r w:rsidRPr="002E1864">
        <w:rPr>
          <w:rFonts w:ascii="Times New Roman" w:eastAsia="Times New Roman" w:hAnsi="Times New Roman" w:cs="Times New Roman"/>
          <w:lang w:val="lt-LT" w:eastAsia="de-DE"/>
        </w:rPr>
        <w:t>Farmakoterapinė</w:t>
      </w:r>
      <w:proofErr w:type="spellEnd"/>
      <w:r w:rsidRPr="002E1864">
        <w:rPr>
          <w:rFonts w:ascii="Times New Roman" w:eastAsia="Times New Roman" w:hAnsi="Times New Roman" w:cs="Times New Roman"/>
          <w:lang w:val="lt-LT" w:eastAsia="de-DE"/>
        </w:rPr>
        <w:t xml:space="preserve"> grupė </w:t>
      </w:r>
      <w:r w:rsidRPr="002E1864">
        <w:rPr>
          <w:rFonts w:ascii="Times New Roman" w:eastAsia="Times New Roman" w:hAnsi="Times New Roman" w:cs="Times New Roman"/>
          <w:noProof/>
          <w:lang w:val="lt-LT" w:eastAsia="de-DE"/>
        </w:rPr>
        <w:t xml:space="preserve">– vietiniai </w:t>
      </w:r>
      <w:r w:rsidR="00E00AF5">
        <w:rPr>
          <w:rFonts w:ascii="Times New Roman" w:eastAsia="Times New Roman" w:hAnsi="Times New Roman" w:cs="Times New Roman"/>
          <w:noProof/>
          <w:lang w:val="lt-LT" w:eastAsia="de-DE"/>
        </w:rPr>
        <w:t xml:space="preserve">vaistiniai </w:t>
      </w:r>
      <w:r w:rsidRPr="002E1864">
        <w:rPr>
          <w:rFonts w:ascii="Times New Roman" w:eastAsia="Times New Roman" w:hAnsi="Times New Roman" w:cs="Times New Roman"/>
          <w:noProof/>
          <w:lang w:val="lt-LT" w:eastAsia="de-DE"/>
        </w:rPr>
        <w:t>preparatai nuo sąnarių ir raumenų skausmo; nesteroidiniai, vietinio vartojimo</w:t>
      </w:r>
      <w:r w:rsidR="00E00AF5">
        <w:rPr>
          <w:rFonts w:ascii="Times New Roman" w:eastAsia="Times New Roman" w:hAnsi="Times New Roman" w:cs="Times New Roman"/>
          <w:noProof/>
          <w:lang w:val="lt-LT" w:eastAsia="de-DE"/>
        </w:rPr>
        <w:t xml:space="preserve"> vaistiniai</w:t>
      </w:r>
      <w:r w:rsidR="00E00AF5" w:rsidRPr="002E1864">
        <w:rPr>
          <w:rFonts w:ascii="Times New Roman" w:eastAsia="Times New Roman" w:hAnsi="Times New Roman" w:cs="Times New Roman"/>
          <w:noProof/>
          <w:lang w:val="lt-LT" w:eastAsia="de-DE"/>
        </w:rPr>
        <w:t xml:space="preserve"> preparatai nuo uždegimo</w:t>
      </w:r>
      <w:r w:rsidR="00E00AF5">
        <w:rPr>
          <w:rFonts w:ascii="Times New Roman" w:eastAsia="Times New Roman" w:hAnsi="Times New Roman" w:cs="Times New Roman"/>
          <w:noProof/>
          <w:lang w:val="lt-LT" w:eastAsia="de-DE"/>
        </w:rPr>
        <w:t>,</w:t>
      </w:r>
      <w:r w:rsidR="00542AD4">
        <w:rPr>
          <w:rFonts w:ascii="Times New Roman" w:eastAsia="Times New Roman" w:hAnsi="Times New Roman" w:cs="Times New Roman"/>
          <w:noProof/>
          <w:lang w:val="lt-LT" w:eastAsia="de-DE"/>
        </w:rPr>
        <w:t xml:space="preserve"> </w:t>
      </w:r>
      <w:r w:rsidRPr="002E1864">
        <w:rPr>
          <w:rFonts w:ascii="Times New Roman" w:eastAsia="Times New Roman" w:hAnsi="Times New Roman" w:cs="Times New Roman"/>
          <w:noProof/>
          <w:lang w:val="lt-LT" w:eastAsia="de-DE"/>
        </w:rPr>
        <w:t>ATC kodas – M02AA15.</w:t>
      </w:r>
    </w:p>
    <w:p w14:paraId="282FC9F2"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3F6BC8C" w14:textId="19D73F03" w:rsidR="002E1864" w:rsidRPr="002E1864" w:rsidRDefault="002E1864" w:rsidP="002E1864">
      <w:pPr>
        <w:spacing w:after="0" w:line="240" w:lineRule="auto"/>
        <w:jc w:val="both"/>
        <w:rPr>
          <w:rFonts w:ascii="Times New Roman" w:eastAsia="Times New Roman" w:hAnsi="Times New Roman" w:cs="Times New Roman"/>
          <w:noProof/>
          <w:lang w:val="lt-LT" w:eastAsia="de-DE"/>
        </w:rPr>
      </w:pP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yra nesteroidinis vaist</w:t>
      </w:r>
      <w:r w:rsidR="00E00AF5">
        <w:rPr>
          <w:rFonts w:ascii="Times New Roman" w:eastAsia="Times New Roman" w:hAnsi="Times New Roman" w:cs="Times New Roman"/>
          <w:lang w:val="lt-LT" w:eastAsia="de-DE"/>
        </w:rPr>
        <w:t>ini preparatas</w:t>
      </w:r>
      <w:r w:rsidRPr="002E1864">
        <w:rPr>
          <w:rFonts w:ascii="Times New Roman" w:eastAsia="Times New Roman" w:hAnsi="Times New Roman" w:cs="Times New Roman"/>
          <w:lang w:val="lt-LT" w:eastAsia="de-DE"/>
        </w:rPr>
        <w:t xml:space="preserve"> nuo uždegimo/</w:t>
      </w:r>
      <w:proofErr w:type="spellStart"/>
      <w:r w:rsidRPr="002E1864">
        <w:rPr>
          <w:rFonts w:ascii="Times New Roman" w:eastAsia="Times New Roman" w:hAnsi="Times New Roman" w:cs="Times New Roman"/>
          <w:lang w:val="lt-LT" w:eastAsia="de-DE"/>
        </w:rPr>
        <w:t>analgetinis</w:t>
      </w:r>
      <w:proofErr w:type="spellEnd"/>
      <w:r w:rsidRPr="002E1864">
        <w:rPr>
          <w:rFonts w:ascii="Times New Roman" w:eastAsia="Times New Roman" w:hAnsi="Times New Roman" w:cs="Times New Roman"/>
          <w:lang w:val="lt-LT" w:eastAsia="de-DE"/>
        </w:rPr>
        <w:t xml:space="preserve"> vaistinis preparatas, kurio veikimas pagrįstas prostaglandinų sintezės slopinimu ir jo veiksmingumas įrodytas standartiniuose </w:t>
      </w:r>
      <w:r w:rsidRPr="002E1864">
        <w:rPr>
          <w:rFonts w:ascii="Times New Roman" w:eastAsia="Times New Roman" w:hAnsi="Times New Roman" w:cs="Times New Roman"/>
          <w:lang w:val="lt-LT" w:eastAsia="de-DE"/>
        </w:rPr>
        <w:lastRenderedPageBreak/>
        <w:t xml:space="preserve">gyvūnų uždegiminių procesų modeliuose. Žmonėms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malšina uždegimo sukeltą skausmą, patinimą ir karščiavimą. Be to,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grįžtamai slopina ADP ir kolageno indukuotą trombocitų </w:t>
      </w:r>
      <w:proofErr w:type="spellStart"/>
      <w:r w:rsidRPr="002E1864">
        <w:rPr>
          <w:rFonts w:ascii="Times New Roman" w:eastAsia="Times New Roman" w:hAnsi="Times New Roman" w:cs="Times New Roman"/>
          <w:lang w:val="lt-LT" w:eastAsia="de-DE"/>
        </w:rPr>
        <w:t>agregaciją</w:t>
      </w:r>
      <w:proofErr w:type="spellEnd"/>
      <w:r w:rsidRPr="002E1864">
        <w:rPr>
          <w:rFonts w:ascii="Times New Roman" w:eastAsia="Times New Roman" w:hAnsi="Times New Roman" w:cs="Times New Roman"/>
          <w:noProof/>
          <w:lang w:val="lt-LT" w:eastAsia="de-DE"/>
        </w:rPr>
        <w:t>.</w:t>
      </w:r>
    </w:p>
    <w:p w14:paraId="31651424"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4A473D75"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5.2</w:t>
      </w:r>
      <w:r w:rsidRPr="00EF4C0F">
        <w:rPr>
          <w:rFonts w:ascii="Times New Roman" w:eastAsia="Times New Roman" w:hAnsi="Times New Roman" w:cs="Times New Roman"/>
          <w:b/>
          <w:bCs/>
          <w:snapToGrid w:val="0"/>
          <w:szCs w:val="28"/>
          <w:lang w:val="lt-LT" w:eastAsia="x-none"/>
        </w:rPr>
        <w:tab/>
      </w:r>
      <w:proofErr w:type="spellStart"/>
      <w:r w:rsidRPr="00EF4C0F">
        <w:rPr>
          <w:rFonts w:ascii="Times New Roman" w:eastAsia="Times New Roman" w:hAnsi="Times New Roman" w:cs="Times New Roman"/>
          <w:b/>
          <w:bCs/>
          <w:snapToGrid w:val="0"/>
          <w:szCs w:val="28"/>
          <w:lang w:val="lt-LT" w:eastAsia="x-none"/>
        </w:rPr>
        <w:t>Farmakokinetinės</w:t>
      </w:r>
      <w:proofErr w:type="spellEnd"/>
      <w:r w:rsidRPr="00EF4C0F">
        <w:rPr>
          <w:rFonts w:ascii="Times New Roman" w:eastAsia="Times New Roman" w:hAnsi="Times New Roman" w:cs="Times New Roman"/>
          <w:b/>
          <w:bCs/>
          <w:snapToGrid w:val="0"/>
          <w:szCs w:val="28"/>
          <w:lang w:val="lt-LT" w:eastAsia="x-none"/>
        </w:rPr>
        <w:t xml:space="preserve"> savybės</w:t>
      </w:r>
    </w:p>
    <w:p w14:paraId="2A0D90E4"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1B75C71C" w14:textId="71990D02" w:rsidR="002E1864" w:rsidRPr="002E1864" w:rsidRDefault="002E1864" w:rsidP="002E1864">
      <w:pPr>
        <w:spacing w:after="0" w:line="240" w:lineRule="auto"/>
        <w:jc w:val="both"/>
        <w:rPr>
          <w:rFonts w:ascii="Times New Roman" w:eastAsia="Times New Roman" w:hAnsi="Times New Roman" w:cs="Times New Roman"/>
          <w:lang w:val="lt-LT" w:eastAsia="de-DE"/>
        </w:rPr>
      </w:pPr>
      <w:r w:rsidRPr="002E1864">
        <w:rPr>
          <w:rFonts w:ascii="Times New Roman" w:eastAsia="Times New Roman" w:hAnsi="Times New Roman" w:cs="Times New Roman"/>
          <w:lang w:val="lt-LT" w:eastAsia="de-DE"/>
        </w:rPr>
        <w:t xml:space="preserve">Per odą vartojamas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absorbuojamas lėtai ir nepilnai. Dėl nuolatinės </w:t>
      </w:r>
      <w:proofErr w:type="spellStart"/>
      <w:r w:rsidRPr="002E1864">
        <w:rPr>
          <w:rFonts w:ascii="Times New Roman" w:eastAsia="Times New Roman" w:hAnsi="Times New Roman" w:cs="Times New Roman"/>
          <w:lang w:val="lt-LT" w:eastAsia="de-DE"/>
        </w:rPr>
        <w:t>diklofenako</w:t>
      </w:r>
      <w:proofErr w:type="spellEnd"/>
      <w:r w:rsidRPr="002E1864">
        <w:rPr>
          <w:rFonts w:ascii="Times New Roman" w:eastAsia="Times New Roman" w:hAnsi="Times New Roman" w:cs="Times New Roman"/>
          <w:lang w:val="lt-LT" w:eastAsia="de-DE"/>
        </w:rPr>
        <w:t xml:space="preserve"> absorbcijos iš pleistro yra būdinga nusistovėjusi </w:t>
      </w:r>
      <w:proofErr w:type="spellStart"/>
      <w:r w:rsidRPr="002E1864">
        <w:rPr>
          <w:rFonts w:ascii="Times New Roman" w:eastAsia="Times New Roman" w:hAnsi="Times New Roman" w:cs="Times New Roman"/>
          <w:lang w:val="lt-LT" w:eastAsia="de-DE"/>
        </w:rPr>
        <w:t>diklofenako</w:t>
      </w:r>
      <w:proofErr w:type="spellEnd"/>
      <w:r w:rsidRPr="002E1864">
        <w:rPr>
          <w:rFonts w:ascii="Times New Roman" w:eastAsia="Times New Roman" w:hAnsi="Times New Roman" w:cs="Times New Roman"/>
          <w:lang w:val="lt-LT" w:eastAsia="de-DE"/>
        </w:rPr>
        <w:t xml:space="preserve"> koncentracija plazmoje. Po pleistro priklijavimo, </w:t>
      </w:r>
      <w:proofErr w:type="spellStart"/>
      <w:r w:rsidRPr="002E1864">
        <w:rPr>
          <w:rFonts w:ascii="Times New Roman" w:eastAsia="Times New Roman" w:hAnsi="Times New Roman" w:cs="Times New Roman"/>
          <w:lang w:val="lt-LT" w:eastAsia="de-DE"/>
        </w:rPr>
        <w:t>diklofenaką</w:t>
      </w:r>
      <w:proofErr w:type="spellEnd"/>
      <w:r w:rsidRPr="002E1864">
        <w:rPr>
          <w:rFonts w:ascii="Times New Roman" w:eastAsia="Times New Roman" w:hAnsi="Times New Roman" w:cs="Times New Roman"/>
          <w:lang w:val="lt-LT" w:eastAsia="de-DE"/>
        </w:rPr>
        <w:t xml:space="preserve"> absorbuoja oda ir iš ten jis lėtai išleidžiamas į centrinį </w:t>
      </w:r>
      <w:proofErr w:type="spellStart"/>
      <w:r w:rsidRPr="002E1864">
        <w:rPr>
          <w:rFonts w:ascii="Times New Roman" w:eastAsia="Times New Roman" w:hAnsi="Times New Roman" w:cs="Times New Roman"/>
          <w:lang w:val="lt-LT" w:eastAsia="de-DE"/>
        </w:rPr>
        <w:t>kompartmentą</w:t>
      </w:r>
      <w:proofErr w:type="spellEnd"/>
      <w:r w:rsidRPr="002E1864">
        <w:rPr>
          <w:rFonts w:ascii="Times New Roman" w:eastAsia="Times New Roman" w:hAnsi="Times New Roman" w:cs="Times New Roman"/>
          <w:noProof/>
          <w:lang w:val="lt-LT" w:eastAsia="de-DE"/>
        </w:rPr>
        <w:t>. Sisteminė vietiškai vartojamų vaistinių preparatų absorbcija yra apytiksliai lygi 2-10</w:t>
      </w:r>
      <w:r w:rsidR="00994FB7">
        <w:rPr>
          <w:rFonts w:ascii="Times New Roman" w:eastAsia="Times New Roman" w:hAnsi="Times New Roman" w:cs="Times New Roman"/>
          <w:noProof/>
          <w:lang w:val="lt-LT" w:eastAsia="de-DE"/>
        </w:rPr>
        <w:t> </w:t>
      </w:r>
      <w:r w:rsidRPr="002E1864">
        <w:rPr>
          <w:rFonts w:ascii="Times New Roman" w:eastAsia="Times New Roman" w:hAnsi="Times New Roman" w:cs="Times New Roman"/>
          <w:noProof/>
          <w:lang w:val="lt-LT" w:eastAsia="de-DE"/>
        </w:rPr>
        <w:t xml:space="preserve">% absorbcijos, būdingos dozę </w:t>
      </w:r>
      <w:r w:rsidR="00E00AF5">
        <w:rPr>
          <w:rFonts w:ascii="Times New Roman" w:eastAsia="Times New Roman" w:hAnsi="Times New Roman" w:cs="Times New Roman"/>
          <w:noProof/>
          <w:lang w:val="lt-LT" w:eastAsia="de-DE"/>
        </w:rPr>
        <w:t>vartojant</w:t>
      </w:r>
      <w:r w:rsidR="00E00AF5" w:rsidRPr="002E1864">
        <w:rPr>
          <w:rFonts w:ascii="Times New Roman" w:eastAsia="Times New Roman" w:hAnsi="Times New Roman" w:cs="Times New Roman"/>
          <w:noProof/>
          <w:lang w:val="lt-LT" w:eastAsia="de-DE"/>
        </w:rPr>
        <w:t xml:space="preserve"> </w:t>
      </w:r>
      <w:r w:rsidRPr="002E1864">
        <w:rPr>
          <w:rFonts w:ascii="Times New Roman" w:eastAsia="Times New Roman" w:hAnsi="Times New Roman" w:cs="Times New Roman"/>
          <w:noProof/>
          <w:lang w:val="lt-LT" w:eastAsia="de-DE"/>
        </w:rPr>
        <w:t>per burną.</w:t>
      </w:r>
    </w:p>
    <w:p w14:paraId="10644DDF"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730C2F89" w14:textId="74B1CCAF" w:rsidR="002E1864" w:rsidRPr="002E1864" w:rsidRDefault="002E1864" w:rsidP="002E1864">
      <w:pPr>
        <w:spacing w:after="0" w:line="240" w:lineRule="auto"/>
        <w:jc w:val="both"/>
        <w:rPr>
          <w:rFonts w:ascii="Times New Roman" w:eastAsia="Times New Roman" w:hAnsi="Times New Roman" w:cs="Times New Roman"/>
          <w:lang w:val="lt-LT" w:eastAsia="de-DE"/>
        </w:rPr>
      </w:pPr>
      <w:r w:rsidRPr="002E1864">
        <w:rPr>
          <w:rFonts w:ascii="Times New Roman" w:eastAsia="Times New Roman" w:hAnsi="Times New Roman" w:cs="Times New Roman"/>
          <w:lang w:val="lt-LT" w:eastAsia="de-DE"/>
        </w:rPr>
        <w:t>Vaistinio pleistro klijavimo vietos audiniuose esanti vaist</w:t>
      </w:r>
      <w:r w:rsidR="00E14F11">
        <w:rPr>
          <w:rFonts w:ascii="Times New Roman" w:eastAsia="Times New Roman" w:hAnsi="Times New Roman" w:cs="Times New Roman"/>
          <w:lang w:val="lt-LT" w:eastAsia="de-DE"/>
        </w:rPr>
        <w:t>ini</w:t>
      </w:r>
      <w:r w:rsidRPr="002E1864">
        <w:rPr>
          <w:rFonts w:ascii="Times New Roman" w:eastAsia="Times New Roman" w:hAnsi="Times New Roman" w:cs="Times New Roman"/>
          <w:lang w:val="lt-LT" w:eastAsia="de-DE"/>
        </w:rPr>
        <w:t>o</w:t>
      </w:r>
      <w:r w:rsidR="00E14F11">
        <w:rPr>
          <w:rFonts w:ascii="Times New Roman" w:eastAsia="Times New Roman" w:hAnsi="Times New Roman" w:cs="Times New Roman"/>
          <w:lang w:val="lt-LT" w:eastAsia="de-DE"/>
        </w:rPr>
        <w:t xml:space="preserve"> preparato</w:t>
      </w:r>
      <w:r w:rsidRPr="002E1864">
        <w:rPr>
          <w:rFonts w:ascii="Times New Roman" w:eastAsia="Times New Roman" w:hAnsi="Times New Roman" w:cs="Times New Roman"/>
          <w:lang w:val="lt-LT" w:eastAsia="de-DE"/>
        </w:rPr>
        <w:t xml:space="preserve"> koncentracija paaiškina terapinį veiksmingumą. Priklausomai nuo klijavimo vietos ir norimo poveikio, vietinis preparato skverbimosi mastas ir pobūdis gali skirtis</w:t>
      </w:r>
      <w:r w:rsidRPr="002E1864">
        <w:rPr>
          <w:rFonts w:ascii="Times New Roman" w:eastAsia="Times New Roman" w:hAnsi="Times New Roman" w:cs="Times New Roman"/>
          <w:noProof/>
          <w:lang w:val="lt-LT" w:eastAsia="de-DE"/>
        </w:rPr>
        <w:t>.</w:t>
      </w:r>
    </w:p>
    <w:p w14:paraId="35889E92"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55380DFF" w14:textId="4BE323B1"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lang w:val="lt-LT" w:eastAsia="de-DE"/>
        </w:rPr>
        <w:t>Vidutinė didžiausia koncentracija kraujo plazmoje yra apytiksliai 1</w:t>
      </w:r>
      <w:r w:rsidR="00E14F11">
        <w:rPr>
          <w:rFonts w:ascii="Times New Roman" w:eastAsia="Times New Roman" w:hAnsi="Times New Roman" w:cs="Times New Roman"/>
          <w:lang w:val="lt-LT" w:eastAsia="de-DE"/>
        </w:rPr>
        <w:t> </w:t>
      </w:r>
      <w:proofErr w:type="spellStart"/>
      <w:r w:rsidRPr="002E1864">
        <w:rPr>
          <w:rFonts w:ascii="Times New Roman" w:eastAsia="Times New Roman" w:hAnsi="Times New Roman" w:cs="Times New Roman"/>
          <w:lang w:val="lt-LT" w:eastAsia="de-DE"/>
        </w:rPr>
        <w:t>ng</w:t>
      </w:r>
      <w:proofErr w:type="spellEnd"/>
      <w:r w:rsidRPr="002E1864">
        <w:rPr>
          <w:rFonts w:ascii="Times New Roman" w:eastAsia="Times New Roman" w:hAnsi="Times New Roman" w:cs="Times New Roman"/>
          <w:lang w:val="lt-LT" w:eastAsia="de-DE"/>
        </w:rPr>
        <w:t>/ml. 99</w:t>
      </w:r>
      <w:r w:rsidR="00E14F11">
        <w:rPr>
          <w:rFonts w:ascii="Times New Roman" w:eastAsia="Times New Roman" w:hAnsi="Times New Roman" w:cs="Times New Roman"/>
          <w:lang w:val="lt-LT" w:eastAsia="de-DE"/>
        </w:rPr>
        <w:t> </w:t>
      </w:r>
      <w:r w:rsidRPr="002E1864">
        <w:rPr>
          <w:rFonts w:ascii="Times New Roman" w:eastAsia="Times New Roman" w:hAnsi="Times New Roman" w:cs="Times New Roman"/>
          <w:lang w:val="lt-LT" w:eastAsia="de-DE"/>
        </w:rPr>
        <w:t xml:space="preserve">% </w:t>
      </w:r>
      <w:proofErr w:type="spellStart"/>
      <w:r w:rsidRPr="002E1864">
        <w:rPr>
          <w:rFonts w:ascii="Times New Roman" w:eastAsia="Times New Roman" w:hAnsi="Times New Roman" w:cs="Times New Roman"/>
          <w:lang w:val="lt-LT" w:eastAsia="de-DE"/>
        </w:rPr>
        <w:t>diklofenako</w:t>
      </w:r>
      <w:proofErr w:type="spellEnd"/>
      <w:r w:rsidRPr="002E1864">
        <w:rPr>
          <w:rFonts w:ascii="Times New Roman" w:eastAsia="Times New Roman" w:hAnsi="Times New Roman" w:cs="Times New Roman"/>
          <w:lang w:val="lt-LT" w:eastAsia="de-DE"/>
        </w:rPr>
        <w:t xml:space="preserve"> jungiasi su plazmos baltymais. Metabolizmas ir eliminacija yra panašūs vartojant per odą ar per burną. Po greito metabolizmo kepenyse (</w:t>
      </w:r>
      <w:proofErr w:type="spellStart"/>
      <w:r w:rsidRPr="002E1864">
        <w:rPr>
          <w:rFonts w:ascii="Times New Roman" w:eastAsia="Times New Roman" w:hAnsi="Times New Roman" w:cs="Times New Roman"/>
          <w:lang w:val="lt-LT" w:eastAsia="de-DE"/>
        </w:rPr>
        <w:t>hidroksilinimo</w:t>
      </w:r>
      <w:proofErr w:type="spellEnd"/>
      <w:r w:rsidRPr="002E1864">
        <w:rPr>
          <w:rFonts w:ascii="Times New Roman" w:eastAsia="Times New Roman" w:hAnsi="Times New Roman" w:cs="Times New Roman"/>
          <w:lang w:val="lt-LT" w:eastAsia="de-DE"/>
        </w:rPr>
        <w:t xml:space="preserve"> ir jungimosi su </w:t>
      </w:r>
      <w:proofErr w:type="spellStart"/>
      <w:r w:rsidRPr="002E1864">
        <w:rPr>
          <w:rFonts w:ascii="Times New Roman" w:eastAsia="Times New Roman" w:hAnsi="Times New Roman" w:cs="Times New Roman"/>
          <w:lang w:val="lt-LT" w:eastAsia="de-DE"/>
        </w:rPr>
        <w:t>gliukurono</w:t>
      </w:r>
      <w:proofErr w:type="spellEnd"/>
      <w:r w:rsidRPr="002E1864">
        <w:rPr>
          <w:rFonts w:ascii="Times New Roman" w:eastAsia="Times New Roman" w:hAnsi="Times New Roman" w:cs="Times New Roman"/>
          <w:lang w:val="lt-LT" w:eastAsia="de-DE"/>
        </w:rPr>
        <w:t xml:space="preserve"> rūgštimi), ⅔ veikliosios medžiagos išsiskiria per inkstus, o ⅓ su tulžimi</w:t>
      </w:r>
      <w:r w:rsidRPr="002E1864">
        <w:rPr>
          <w:rFonts w:ascii="Times New Roman" w:eastAsia="Times New Roman" w:hAnsi="Times New Roman" w:cs="Times New Roman"/>
          <w:noProof/>
          <w:lang w:val="lt-LT" w:eastAsia="de-DE"/>
        </w:rPr>
        <w:t>.</w:t>
      </w:r>
    </w:p>
    <w:p w14:paraId="75974A4E"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snapToGrid w:val="0"/>
          <w:lang w:val="lt-LT" w:eastAsia="en-US"/>
        </w:rPr>
      </w:pPr>
    </w:p>
    <w:p w14:paraId="480A92D6"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5.3</w:t>
      </w:r>
      <w:r w:rsidRPr="00EF4C0F">
        <w:rPr>
          <w:rFonts w:ascii="Times New Roman" w:eastAsia="Times New Roman" w:hAnsi="Times New Roman" w:cs="Times New Roman"/>
          <w:b/>
          <w:bCs/>
          <w:snapToGrid w:val="0"/>
          <w:szCs w:val="28"/>
          <w:lang w:val="lt-LT" w:eastAsia="x-none"/>
        </w:rPr>
        <w:tab/>
      </w:r>
      <w:proofErr w:type="spellStart"/>
      <w:r w:rsidRPr="00EF4C0F">
        <w:rPr>
          <w:rFonts w:ascii="Times New Roman" w:eastAsia="Times New Roman" w:hAnsi="Times New Roman" w:cs="Times New Roman"/>
          <w:b/>
          <w:bCs/>
          <w:snapToGrid w:val="0"/>
          <w:szCs w:val="28"/>
          <w:lang w:val="lt-LT" w:eastAsia="x-none"/>
        </w:rPr>
        <w:t>Ikiklinikinių</w:t>
      </w:r>
      <w:proofErr w:type="spellEnd"/>
      <w:r w:rsidRPr="00EF4C0F">
        <w:rPr>
          <w:rFonts w:ascii="Times New Roman" w:eastAsia="Times New Roman" w:hAnsi="Times New Roman" w:cs="Times New Roman"/>
          <w:b/>
          <w:bCs/>
          <w:snapToGrid w:val="0"/>
          <w:szCs w:val="28"/>
          <w:lang w:val="lt-LT" w:eastAsia="x-none"/>
        </w:rPr>
        <w:t xml:space="preserve"> saugumo tyrimų duomenys</w:t>
      </w:r>
    </w:p>
    <w:p w14:paraId="58B0095C"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10F0E039" w14:textId="3EFE51F1" w:rsidR="002E1864" w:rsidRPr="002E1864" w:rsidRDefault="002E1864" w:rsidP="002E1864">
      <w:pPr>
        <w:spacing w:after="0" w:line="240" w:lineRule="auto"/>
        <w:jc w:val="both"/>
        <w:rPr>
          <w:rFonts w:ascii="Times New Roman" w:eastAsia="Times New Roman" w:hAnsi="Times New Roman" w:cs="Times New Roman"/>
          <w:lang w:val="lt-LT" w:eastAsia="de-DE"/>
        </w:rPr>
      </w:pPr>
      <w:r w:rsidRPr="002E1864">
        <w:rPr>
          <w:rFonts w:ascii="Times New Roman" w:eastAsia="Times New Roman" w:hAnsi="Times New Roman" w:cs="Times New Roman"/>
          <w:lang w:val="lt-LT" w:eastAsia="de-DE"/>
        </w:rPr>
        <w:t xml:space="preserve">Įprastinių </w:t>
      </w:r>
      <w:proofErr w:type="spellStart"/>
      <w:r w:rsidRPr="002E1864">
        <w:rPr>
          <w:rFonts w:ascii="Times New Roman" w:eastAsia="Times New Roman" w:hAnsi="Times New Roman" w:cs="Times New Roman"/>
          <w:lang w:val="lt-LT" w:eastAsia="de-DE"/>
        </w:rPr>
        <w:t>ikiklinikinių</w:t>
      </w:r>
      <w:proofErr w:type="spellEnd"/>
      <w:r w:rsidRPr="002E1864">
        <w:rPr>
          <w:rFonts w:ascii="Times New Roman" w:eastAsia="Times New Roman" w:hAnsi="Times New Roman" w:cs="Times New Roman"/>
          <w:lang w:val="lt-LT" w:eastAsia="de-DE"/>
        </w:rPr>
        <w:t xml:space="preserve"> farmakologinio saugumo, </w:t>
      </w:r>
      <w:proofErr w:type="spellStart"/>
      <w:r w:rsidRPr="002E1864">
        <w:rPr>
          <w:rFonts w:ascii="Times New Roman" w:eastAsia="Times New Roman" w:hAnsi="Times New Roman" w:cs="Times New Roman"/>
          <w:lang w:val="lt-LT" w:eastAsia="de-DE"/>
        </w:rPr>
        <w:t>genotoksiškumo</w:t>
      </w:r>
      <w:proofErr w:type="spellEnd"/>
      <w:r w:rsidRPr="002E1864">
        <w:rPr>
          <w:rFonts w:ascii="Times New Roman" w:eastAsia="Times New Roman" w:hAnsi="Times New Roman" w:cs="Times New Roman"/>
          <w:lang w:val="lt-LT" w:eastAsia="de-DE"/>
        </w:rPr>
        <w:t xml:space="preserve"> bei </w:t>
      </w:r>
      <w:r w:rsidR="00E14F11">
        <w:rPr>
          <w:rFonts w:ascii="Times New Roman" w:eastAsia="Times New Roman" w:hAnsi="Times New Roman" w:cs="Times New Roman"/>
          <w:lang w:val="lt-LT" w:eastAsia="de-DE"/>
        </w:rPr>
        <w:t xml:space="preserve">galimo </w:t>
      </w:r>
      <w:proofErr w:type="spellStart"/>
      <w:r w:rsidRPr="002E1864">
        <w:rPr>
          <w:rFonts w:ascii="Times New Roman" w:eastAsia="Times New Roman" w:hAnsi="Times New Roman" w:cs="Times New Roman"/>
          <w:lang w:val="lt-LT" w:eastAsia="de-DE"/>
        </w:rPr>
        <w:t>kancerogeniškumo</w:t>
      </w:r>
      <w:proofErr w:type="spellEnd"/>
      <w:r w:rsidRPr="002E1864">
        <w:rPr>
          <w:rFonts w:ascii="Times New Roman" w:eastAsia="Times New Roman" w:hAnsi="Times New Roman" w:cs="Times New Roman"/>
          <w:lang w:val="lt-LT" w:eastAsia="de-DE"/>
        </w:rPr>
        <w:t xml:space="preserve"> tyrimų duomenimis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specifinio pavojaus žmogui nekelia, išskyrus tuos pavojus, kurie jau aprašyti ankstesniuose preparato charakteristikų santraukos skyriuose. Kartotinių dozių </w:t>
      </w:r>
      <w:proofErr w:type="spellStart"/>
      <w:r w:rsidRPr="002E1864">
        <w:rPr>
          <w:rFonts w:ascii="Times New Roman" w:eastAsia="Times New Roman" w:hAnsi="Times New Roman" w:cs="Times New Roman"/>
          <w:lang w:val="lt-LT" w:eastAsia="de-DE"/>
        </w:rPr>
        <w:t>toksiškumo</w:t>
      </w:r>
      <w:proofErr w:type="spellEnd"/>
      <w:r w:rsidRPr="002E1864">
        <w:rPr>
          <w:rFonts w:ascii="Times New Roman" w:eastAsia="Times New Roman" w:hAnsi="Times New Roman" w:cs="Times New Roman"/>
          <w:lang w:val="lt-LT" w:eastAsia="de-DE"/>
        </w:rPr>
        <w:t xml:space="preserve"> tyrim</w:t>
      </w:r>
      <w:r w:rsidR="00E14F11">
        <w:rPr>
          <w:rFonts w:ascii="Times New Roman" w:eastAsia="Times New Roman" w:hAnsi="Times New Roman" w:cs="Times New Roman"/>
          <w:lang w:val="lt-LT" w:eastAsia="de-DE"/>
        </w:rPr>
        <w:t>ų</w:t>
      </w:r>
      <w:r w:rsidRPr="002E1864">
        <w:rPr>
          <w:rFonts w:ascii="Times New Roman" w:eastAsia="Times New Roman" w:hAnsi="Times New Roman" w:cs="Times New Roman"/>
          <w:lang w:val="lt-LT" w:eastAsia="de-DE"/>
        </w:rPr>
        <w:t xml:space="preserve"> su gyvūnais metu dažniausiai nustatyti virškinimo trakto pažeidimai ir opos. Dviejų metų trukmės </w:t>
      </w:r>
      <w:proofErr w:type="spellStart"/>
      <w:r w:rsidRPr="002E1864">
        <w:rPr>
          <w:rFonts w:ascii="Times New Roman" w:eastAsia="Times New Roman" w:hAnsi="Times New Roman" w:cs="Times New Roman"/>
          <w:lang w:val="lt-LT" w:eastAsia="de-DE"/>
        </w:rPr>
        <w:t>toksiškumo</w:t>
      </w:r>
      <w:proofErr w:type="spellEnd"/>
      <w:r w:rsidRPr="002E1864">
        <w:rPr>
          <w:rFonts w:ascii="Times New Roman" w:eastAsia="Times New Roman" w:hAnsi="Times New Roman" w:cs="Times New Roman"/>
          <w:lang w:val="lt-LT" w:eastAsia="de-DE"/>
        </w:rPr>
        <w:t xml:space="preserve"> tyrim</w:t>
      </w:r>
      <w:r w:rsidR="00E14F11">
        <w:rPr>
          <w:rFonts w:ascii="Times New Roman" w:eastAsia="Times New Roman" w:hAnsi="Times New Roman" w:cs="Times New Roman"/>
          <w:lang w:val="lt-LT" w:eastAsia="de-DE"/>
        </w:rPr>
        <w:t>o</w:t>
      </w:r>
      <w:r w:rsidRPr="002E1864">
        <w:rPr>
          <w:rFonts w:ascii="Times New Roman" w:eastAsia="Times New Roman" w:hAnsi="Times New Roman" w:cs="Times New Roman"/>
          <w:lang w:val="lt-LT" w:eastAsia="de-DE"/>
        </w:rPr>
        <w:t xml:space="preserve"> su žiurkėmis </w:t>
      </w:r>
      <w:r w:rsidR="00E14F11">
        <w:rPr>
          <w:rFonts w:ascii="Times New Roman" w:eastAsia="Times New Roman" w:hAnsi="Times New Roman" w:cs="Times New Roman"/>
          <w:lang w:val="lt-LT" w:eastAsia="de-DE"/>
        </w:rPr>
        <w:t xml:space="preserve">metu </w:t>
      </w:r>
      <w:r w:rsidRPr="002E1864">
        <w:rPr>
          <w:rFonts w:ascii="Times New Roman" w:eastAsia="Times New Roman" w:hAnsi="Times New Roman" w:cs="Times New Roman"/>
          <w:lang w:val="lt-LT" w:eastAsia="de-DE"/>
        </w:rPr>
        <w:t>nustatyta</w:t>
      </w:r>
      <w:r w:rsidR="00E14F11">
        <w:rPr>
          <w:rFonts w:ascii="Times New Roman" w:eastAsia="Times New Roman" w:hAnsi="Times New Roman" w:cs="Times New Roman"/>
          <w:lang w:val="lt-LT" w:eastAsia="de-DE"/>
        </w:rPr>
        <w:t>s</w:t>
      </w:r>
      <w:r w:rsidRPr="002E1864">
        <w:rPr>
          <w:rFonts w:ascii="Times New Roman" w:eastAsia="Times New Roman" w:hAnsi="Times New Roman" w:cs="Times New Roman"/>
          <w:lang w:val="lt-LT" w:eastAsia="de-DE"/>
        </w:rPr>
        <w:t xml:space="preserve"> nuo </w:t>
      </w:r>
      <w:proofErr w:type="spellStart"/>
      <w:r w:rsidRPr="002E1864">
        <w:rPr>
          <w:rFonts w:ascii="Times New Roman" w:eastAsia="Times New Roman" w:hAnsi="Times New Roman" w:cs="Times New Roman"/>
          <w:lang w:val="lt-LT" w:eastAsia="de-DE"/>
        </w:rPr>
        <w:t>diklofenako</w:t>
      </w:r>
      <w:proofErr w:type="spellEnd"/>
      <w:r w:rsidRPr="002E1864">
        <w:rPr>
          <w:rFonts w:ascii="Times New Roman" w:eastAsia="Times New Roman" w:hAnsi="Times New Roman" w:cs="Times New Roman"/>
          <w:lang w:val="lt-LT" w:eastAsia="de-DE"/>
        </w:rPr>
        <w:t xml:space="preserve"> dozės priklausomas širdies kraujagyslių trombinės </w:t>
      </w:r>
      <w:proofErr w:type="spellStart"/>
      <w:r w:rsidRPr="002E1864">
        <w:rPr>
          <w:rFonts w:ascii="Times New Roman" w:eastAsia="Times New Roman" w:hAnsi="Times New Roman" w:cs="Times New Roman"/>
          <w:lang w:val="lt-LT" w:eastAsia="de-DE"/>
        </w:rPr>
        <w:t>okliuzijos</w:t>
      </w:r>
      <w:proofErr w:type="spellEnd"/>
      <w:r w:rsidRPr="002E1864">
        <w:rPr>
          <w:rFonts w:ascii="Times New Roman" w:eastAsia="Times New Roman" w:hAnsi="Times New Roman" w:cs="Times New Roman"/>
          <w:lang w:val="lt-LT" w:eastAsia="de-DE"/>
        </w:rPr>
        <w:t xml:space="preserve"> padažnėjimas.</w:t>
      </w:r>
    </w:p>
    <w:p w14:paraId="03D6B244"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5E81A016"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lang w:val="lt-LT" w:eastAsia="de-DE"/>
        </w:rPr>
        <w:t xml:space="preserve">Toksinio poveikio reprodukcijai tyrimais su gyvūnais nustatyta, kad sistemiškai skiriamas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slopina triušių patelių ovuliaciją ir trikdo implantaciją žiurkių patelių organizme bei ankstyvąjį embriono vystymąsi.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ilgina </w:t>
      </w:r>
      <w:proofErr w:type="spellStart"/>
      <w:r w:rsidRPr="002E1864">
        <w:rPr>
          <w:rFonts w:ascii="Times New Roman" w:eastAsia="Times New Roman" w:hAnsi="Times New Roman" w:cs="Times New Roman"/>
          <w:lang w:val="lt-LT" w:eastAsia="de-DE"/>
        </w:rPr>
        <w:t>gestacijos</w:t>
      </w:r>
      <w:proofErr w:type="spellEnd"/>
      <w:r w:rsidRPr="002E1864">
        <w:rPr>
          <w:rFonts w:ascii="Times New Roman" w:eastAsia="Times New Roman" w:hAnsi="Times New Roman" w:cs="Times New Roman"/>
          <w:lang w:val="lt-LT" w:eastAsia="de-DE"/>
        </w:rPr>
        <w:t xml:space="preserve"> ir jauniklių atsivedimo laiką. </w:t>
      </w:r>
      <w:proofErr w:type="spellStart"/>
      <w:r w:rsidRPr="002E1864">
        <w:rPr>
          <w:rFonts w:ascii="Times New Roman" w:eastAsia="Times New Roman" w:hAnsi="Times New Roman" w:cs="Times New Roman"/>
          <w:lang w:val="lt-LT" w:eastAsia="de-DE"/>
        </w:rPr>
        <w:t>Diklofenako</w:t>
      </w:r>
      <w:proofErr w:type="spellEnd"/>
      <w:r w:rsidRPr="002E1864">
        <w:rPr>
          <w:rFonts w:ascii="Times New Roman" w:eastAsia="Times New Roman" w:hAnsi="Times New Roman" w:cs="Times New Roman"/>
          <w:lang w:val="lt-LT" w:eastAsia="de-DE"/>
        </w:rPr>
        <w:t xml:space="preserve"> </w:t>
      </w:r>
      <w:proofErr w:type="spellStart"/>
      <w:r w:rsidRPr="002E1864">
        <w:rPr>
          <w:rFonts w:ascii="Times New Roman" w:eastAsia="Times New Roman" w:hAnsi="Times New Roman" w:cs="Times New Roman"/>
          <w:lang w:val="lt-LT" w:eastAsia="de-DE"/>
        </w:rPr>
        <w:t>embriotoksinis</w:t>
      </w:r>
      <w:proofErr w:type="spellEnd"/>
      <w:r w:rsidRPr="002E1864">
        <w:rPr>
          <w:rFonts w:ascii="Times New Roman" w:eastAsia="Times New Roman" w:hAnsi="Times New Roman" w:cs="Times New Roman"/>
          <w:lang w:val="lt-LT" w:eastAsia="de-DE"/>
        </w:rPr>
        <w:t xml:space="preserve"> poveikis tirtas su trijų rūšių gyvūnais (žiurkėmis, pelėmis ir triušiais). Motinos organizmui toksinės dozės sukėlė vaisiaus žuvimą ir augimo sulėtėjimą. Remiantis turimais </w:t>
      </w:r>
      <w:proofErr w:type="spellStart"/>
      <w:r w:rsidRPr="002E1864">
        <w:rPr>
          <w:rFonts w:ascii="Times New Roman" w:eastAsia="Times New Roman" w:hAnsi="Times New Roman" w:cs="Times New Roman"/>
          <w:lang w:val="lt-LT" w:eastAsia="de-DE"/>
        </w:rPr>
        <w:t>ikiklinikinių</w:t>
      </w:r>
      <w:proofErr w:type="spellEnd"/>
      <w:r w:rsidRPr="002E1864">
        <w:rPr>
          <w:rFonts w:ascii="Times New Roman" w:eastAsia="Times New Roman" w:hAnsi="Times New Roman" w:cs="Times New Roman"/>
          <w:lang w:val="lt-LT" w:eastAsia="de-DE"/>
        </w:rPr>
        <w:t xml:space="preserve"> tyrimų duomenimis </w:t>
      </w:r>
      <w:proofErr w:type="spellStart"/>
      <w:r w:rsidRPr="002E1864">
        <w:rPr>
          <w:rFonts w:ascii="Times New Roman" w:eastAsia="Times New Roman" w:hAnsi="Times New Roman" w:cs="Times New Roman"/>
          <w:lang w:val="lt-LT" w:eastAsia="de-DE"/>
        </w:rPr>
        <w:t>diklofenakas</w:t>
      </w:r>
      <w:proofErr w:type="spellEnd"/>
      <w:r w:rsidRPr="002E1864">
        <w:rPr>
          <w:rFonts w:ascii="Times New Roman" w:eastAsia="Times New Roman" w:hAnsi="Times New Roman" w:cs="Times New Roman"/>
          <w:lang w:val="lt-LT" w:eastAsia="de-DE"/>
        </w:rPr>
        <w:t xml:space="preserve"> laikomas </w:t>
      </w:r>
      <w:proofErr w:type="spellStart"/>
      <w:r w:rsidRPr="002E1864">
        <w:rPr>
          <w:rFonts w:ascii="Times New Roman" w:eastAsia="Times New Roman" w:hAnsi="Times New Roman" w:cs="Times New Roman"/>
          <w:lang w:val="lt-LT" w:eastAsia="de-DE"/>
        </w:rPr>
        <w:t>neteratogenine</w:t>
      </w:r>
      <w:proofErr w:type="spellEnd"/>
      <w:r w:rsidRPr="002E1864">
        <w:rPr>
          <w:rFonts w:ascii="Times New Roman" w:eastAsia="Times New Roman" w:hAnsi="Times New Roman" w:cs="Times New Roman"/>
          <w:lang w:val="lt-LT" w:eastAsia="de-DE"/>
        </w:rPr>
        <w:t xml:space="preserve"> medžiaga. Mažesnės negu toksinės motinos organizmui dozės jauniklių vystymuisi įtakos neturėjo</w:t>
      </w:r>
      <w:r w:rsidRPr="002E1864">
        <w:rPr>
          <w:rFonts w:ascii="Times New Roman" w:eastAsia="Times New Roman" w:hAnsi="Times New Roman" w:cs="Times New Roman"/>
          <w:noProof/>
          <w:lang w:val="lt-LT" w:eastAsia="de-DE"/>
        </w:rPr>
        <w:t xml:space="preserve">. </w:t>
      </w:r>
    </w:p>
    <w:p w14:paraId="2DE74D7A"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1D9400DD" w14:textId="3D9A4E83" w:rsidR="002E1864" w:rsidRPr="002E1864" w:rsidRDefault="009A189C" w:rsidP="002E1864">
      <w:pPr>
        <w:spacing w:after="0" w:line="240" w:lineRule="auto"/>
        <w:jc w:val="both"/>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Standartiniai</w:t>
      </w:r>
      <w:r w:rsidRPr="002E1864">
        <w:rPr>
          <w:rFonts w:ascii="Times New Roman" w:eastAsia="Times New Roman" w:hAnsi="Times New Roman" w:cs="Times New Roman"/>
          <w:lang w:val="lt-LT" w:eastAsia="de-DE"/>
        </w:rPr>
        <w:t xml:space="preserve"> </w:t>
      </w:r>
      <w:r w:rsidR="002E1864" w:rsidRPr="002E1864">
        <w:rPr>
          <w:rFonts w:ascii="Times New Roman" w:eastAsia="Times New Roman" w:hAnsi="Times New Roman" w:cs="Times New Roman"/>
          <w:lang w:val="lt-LT" w:eastAsia="de-DE"/>
        </w:rPr>
        <w:t>vietinio toleravimo tyrimai specifinio pavojaus žmogui nerodo.</w:t>
      </w:r>
    </w:p>
    <w:p w14:paraId="51F1D2F5"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4536F571" w14:textId="42766B51" w:rsidR="002E1864" w:rsidRPr="002E1864" w:rsidRDefault="009A189C" w:rsidP="002E1864">
      <w:pPr>
        <w:spacing w:after="0" w:line="240" w:lineRule="auto"/>
        <w:jc w:val="both"/>
        <w:rPr>
          <w:rFonts w:ascii="Times New Roman" w:eastAsia="Times New Roman" w:hAnsi="Times New Roman" w:cs="Times New Roman"/>
          <w:noProof/>
          <w:lang w:val="lt-LT" w:eastAsia="de-DE"/>
        </w:rPr>
      </w:pPr>
      <w:r>
        <w:rPr>
          <w:rFonts w:ascii="Times New Roman" w:eastAsia="Times New Roman" w:hAnsi="Times New Roman" w:cs="Times New Roman"/>
          <w:noProof/>
          <w:lang w:val="lt-LT" w:eastAsia="de-DE"/>
        </w:rPr>
        <w:t>Rizikos</w:t>
      </w:r>
      <w:r w:rsidRPr="002E1864">
        <w:rPr>
          <w:rFonts w:ascii="Times New Roman" w:eastAsia="Times New Roman" w:hAnsi="Times New Roman" w:cs="Times New Roman"/>
          <w:noProof/>
          <w:lang w:val="lt-LT" w:eastAsia="de-DE"/>
        </w:rPr>
        <w:t xml:space="preserve"> </w:t>
      </w:r>
      <w:r w:rsidR="002E1864" w:rsidRPr="002E1864">
        <w:rPr>
          <w:rFonts w:ascii="Times New Roman" w:eastAsia="Times New Roman" w:hAnsi="Times New Roman" w:cs="Times New Roman"/>
          <w:noProof/>
          <w:lang w:val="lt-LT" w:eastAsia="de-DE"/>
        </w:rPr>
        <w:t>aplinkai vertinimas (</w:t>
      </w:r>
      <w:r>
        <w:rPr>
          <w:rFonts w:ascii="Times New Roman" w:eastAsia="Times New Roman" w:hAnsi="Times New Roman" w:cs="Times New Roman"/>
          <w:noProof/>
          <w:lang w:val="lt-LT" w:eastAsia="de-DE"/>
        </w:rPr>
        <w:t xml:space="preserve">angl. </w:t>
      </w:r>
      <w:r w:rsidRPr="00471C5C">
        <w:rPr>
          <w:rFonts w:ascii="Times New Roman" w:eastAsia="Times New Roman" w:hAnsi="Times New Roman" w:cs="Times New Roman"/>
          <w:i/>
          <w:noProof/>
          <w:lang w:val="lt-LT" w:eastAsia="de-DE"/>
        </w:rPr>
        <w:t>Environmental Risk Assessment</w:t>
      </w:r>
      <w:r>
        <w:rPr>
          <w:rFonts w:ascii="Times New Roman" w:eastAsia="Times New Roman" w:hAnsi="Times New Roman" w:cs="Times New Roman"/>
          <w:noProof/>
          <w:lang w:val="lt-LT" w:eastAsia="de-DE"/>
        </w:rPr>
        <w:t xml:space="preserve">, </w:t>
      </w:r>
      <w:r w:rsidRPr="00471C5C">
        <w:rPr>
          <w:rFonts w:ascii="Times New Roman" w:eastAsia="Times New Roman" w:hAnsi="Times New Roman" w:cs="Times New Roman"/>
          <w:i/>
          <w:iCs/>
          <w:noProof/>
          <w:lang w:val="lt-LT" w:eastAsia="de-DE"/>
        </w:rPr>
        <w:t>ERA</w:t>
      </w:r>
      <w:r w:rsidR="002E1864" w:rsidRPr="002E1864">
        <w:rPr>
          <w:rFonts w:ascii="Times New Roman" w:eastAsia="Times New Roman" w:hAnsi="Times New Roman" w:cs="Times New Roman"/>
          <w:noProof/>
          <w:lang w:val="lt-LT" w:eastAsia="de-DE"/>
        </w:rPr>
        <w:t>)</w:t>
      </w:r>
    </w:p>
    <w:p w14:paraId="6872D43A"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noProof/>
          <w:lang w:val="lt-LT" w:eastAsia="de-DE"/>
        </w:rPr>
        <w:t>Diklofenakas kelia pavojų vandens aplinkai (žr. 6.6 skyrių).</w:t>
      </w:r>
    </w:p>
    <w:p w14:paraId="7FEA2CA9"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55C05417"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4E66EA92"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6.</w:t>
      </w:r>
      <w:r w:rsidRPr="00EF4C0F">
        <w:rPr>
          <w:rFonts w:ascii="Times New Roman" w:eastAsia="Times New Roman" w:hAnsi="Times New Roman" w:cs="Times New Roman"/>
          <w:b/>
          <w:bCs/>
          <w:snapToGrid w:val="0"/>
          <w:szCs w:val="26"/>
          <w:lang w:val="lt-LT" w:eastAsia="x-none"/>
        </w:rPr>
        <w:tab/>
        <w:t>FARMACINĖ INFORMACIJA</w:t>
      </w:r>
    </w:p>
    <w:p w14:paraId="5D41B250"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3C6287A5"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6.1</w:t>
      </w:r>
      <w:r w:rsidRPr="00EF4C0F">
        <w:rPr>
          <w:rFonts w:ascii="Times New Roman" w:eastAsia="Times New Roman" w:hAnsi="Times New Roman" w:cs="Times New Roman"/>
          <w:b/>
          <w:bCs/>
          <w:snapToGrid w:val="0"/>
          <w:szCs w:val="28"/>
          <w:lang w:val="lt-LT" w:eastAsia="x-none"/>
        </w:rPr>
        <w:tab/>
        <w:t>Pagalbinių medžiagų sąrašas</w:t>
      </w:r>
    </w:p>
    <w:p w14:paraId="2AFAA3F4"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3676FD35" w14:textId="77777777" w:rsidR="002E1864" w:rsidRPr="002E1864" w:rsidRDefault="002E1864" w:rsidP="002E1864">
      <w:pPr>
        <w:spacing w:after="0" w:line="240" w:lineRule="auto"/>
        <w:jc w:val="both"/>
        <w:rPr>
          <w:rFonts w:ascii="Times New Roman" w:eastAsia="Times New Roman" w:hAnsi="Times New Roman" w:cs="Times New Roman"/>
          <w:u w:val="single"/>
          <w:lang w:val="lt-LT" w:eastAsia="de-DE"/>
        </w:rPr>
      </w:pPr>
      <w:r w:rsidRPr="002E1864">
        <w:rPr>
          <w:rFonts w:ascii="Times New Roman" w:eastAsia="Times New Roman" w:hAnsi="Times New Roman" w:cs="Times New Roman"/>
          <w:u w:val="single"/>
          <w:lang w:val="lt-LT" w:eastAsia="de-DE"/>
        </w:rPr>
        <w:t>Pagrindo sluoksnis:</w:t>
      </w:r>
    </w:p>
    <w:p w14:paraId="0DDCA350" w14:textId="18CED898" w:rsidR="002E1864" w:rsidRPr="002E1864" w:rsidRDefault="00BE7AEF" w:rsidP="002E1864">
      <w:pPr>
        <w:spacing w:after="0" w:line="240" w:lineRule="auto"/>
        <w:jc w:val="both"/>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Neaustinis p</w:t>
      </w:r>
      <w:r w:rsidR="002E1864" w:rsidRPr="002E1864">
        <w:rPr>
          <w:rFonts w:ascii="Times New Roman" w:eastAsia="Times New Roman" w:hAnsi="Times New Roman" w:cs="Times New Roman"/>
          <w:lang w:val="lt-LT" w:eastAsia="de-DE"/>
        </w:rPr>
        <w:t>oliesterio audinys</w:t>
      </w:r>
    </w:p>
    <w:p w14:paraId="6471EB5C" w14:textId="77777777" w:rsidR="002E1864" w:rsidRPr="002E1864" w:rsidRDefault="002E1864" w:rsidP="00994FB7">
      <w:pPr>
        <w:spacing w:after="0" w:line="240" w:lineRule="auto"/>
        <w:jc w:val="both"/>
        <w:rPr>
          <w:rFonts w:ascii="Times New Roman" w:eastAsia="Times New Roman" w:hAnsi="Times New Roman" w:cs="Times New Roman"/>
          <w:lang w:val="lt-LT" w:eastAsia="de-DE"/>
        </w:rPr>
      </w:pPr>
    </w:p>
    <w:p w14:paraId="015F0437" w14:textId="77777777" w:rsidR="002E1864" w:rsidRPr="002E1864" w:rsidRDefault="002E1864" w:rsidP="002E1864">
      <w:pPr>
        <w:spacing w:after="0" w:line="240" w:lineRule="auto"/>
        <w:jc w:val="both"/>
        <w:rPr>
          <w:rFonts w:ascii="Times New Roman" w:eastAsia="Times New Roman" w:hAnsi="Times New Roman" w:cs="Times New Roman"/>
          <w:u w:val="single"/>
          <w:lang w:val="lt-LT" w:eastAsia="de-DE"/>
        </w:rPr>
      </w:pPr>
      <w:r w:rsidRPr="002E1864">
        <w:rPr>
          <w:rFonts w:ascii="Times New Roman" w:eastAsia="Times New Roman" w:hAnsi="Times New Roman" w:cs="Times New Roman"/>
          <w:u w:val="single"/>
          <w:lang w:val="lt-LT" w:eastAsia="de-DE"/>
        </w:rPr>
        <w:t>Lipnusis sluoksnis:</w:t>
      </w:r>
    </w:p>
    <w:p w14:paraId="353152A6" w14:textId="77777777" w:rsidR="002E1864" w:rsidRPr="002E1864" w:rsidRDefault="002E1864" w:rsidP="002E1864">
      <w:pPr>
        <w:spacing w:after="0" w:line="240" w:lineRule="auto"/>
        <w:jc w:val="both"/>
        <w:rPr>
          <w:rFonts w:ascii="Times New Roman" w:eastAsia="Times New Roman" w:hAnsi="Times New Roman" w:cs="Times New Roman"/>
          <w:lang w:val="lt-LT" w:eastAsia="de-DE"/>
        </w:rPr>
      </w:pPr>
      <w:proofErr w:type="spellStart"/>
      <w:r w:rsidRPr="002E1864">
        <w:rPr>
          <w:rFonts w:ascii="Times New Roman" w:eastAsia="Times New Roman" w:hAnsi="Times New Roman" w:cs="Times New Roman"/>
          <w:lang w:val="lt-LT" w:eastAsia="de-DE"/>
        </w:rPr>
        <w:t>Poliakrilato</w:t>
      </w:r>
      <w:proofErr w:type="spellEnd"/>
      <w:r w:rsidRPr="002E1864">
        <w:rPr>
          <w:rFonts w:ascii="Times New Roman" w:eastAsia="Times New Roman" w:hAnsi="Times New Roman" w:cs="Times New Roman"/>
          <w:lang w:val="lt-LT" w:eastAsia="de-DE"/>
        </w:rPr>
        <w:t xml:space="preserve"> dispersija</w:t>
      </w:r>
    </w:p>
    <w:p w14:paraId="403C8BA3" w14:textId="77777777" w:rsidR="002E1864" w:rsidRPr="002E1864" w:rsidRDefault="002E1864" w:rsidP="002E1864">
      <w:pPr>
        <w:spacing w:after="0" w:line="240" w:lineRule="auto"/>
        <w:jc w:val="both"/>
        <w:rPr>
          <w:rFonts w:ascii="Times New Roman" w:eastAsia="Times New Roman" w:hAnsi="Times New Roman" w:cs="Times New Roman"/>
          <w:lang w:val="lt-LT" w:eastAsia="de-DE"/>
        </w:rPr>
      </w:pPr>
      <w:proofErr w:type="spellStart"/>
      <w:r w:rsidRPr="002E1864">
        <w:rPr>
          <w:rFonts w:ascii="Times New Roman" w:eastAsia="Times New Roman" w:hAnsi="Times New Roman" w:cs="Times New Roman"/>
          <w:lang w:val="lt-LT" w:eastAsia="de-DE"/>
        </w:rPr>
        <w:t>Tributilo</w:t>
      </w:r>
      <w:proofErr w:type="spellEnd"/>
      <w:r w:rsidRPr="002E1864">
        <w:rPr>
          <w:rFonts w:ascii="Times New Roman" w:eastAsia="Times New Roman" w:hAnsi="Times New Roman" w:cs="Times New Roman"/>
          <w:lang w:val="lt-LT" w:eastAsia="de-DE"/>
        </w:rPr>
        <w:t xml:space="preserve"> citratas</w:t>
      </w:r>
    </w:p>
    <w:p w14:paraId="6DC5CFAE" w14:textId="525804E7" w:rsidR="002E1864" w:rsidRPr="002E1864" w:rsidRDefault="002E1864" w:rsidP="002E1864">
      <w:pPr>
        <w:spacing w:after="0" w:line="240" w:lineRule="auto"/>
        <w:jc w:val="both"/>
        <w:rPr>
          <w:rFonts w:ascii="Times New Roman" w:eastAsia="Times New Roman" w:hAnsi="Times New Roman" w:cs="Times New Roman"/>
          <w:lang w:val="lt-LT" w:eastAsia="de-DE"/>
        </w:rPr>
      </w:pPr>
      <w:proofErr w:type="spellStart"/>
      <w:r w:rsidRPr="002E1864">
        <w:rPr>
          <w:rFonts w:ascii="Times New Roman" w:eastAsia="Times New Roman" w:hAnsi="Times New Roman" w:cs="Times New Roman"/>
          <w:lang w:val="lt-LT" w:eastAsia="de-DE"/>
        </w:rPr>
        <w:t>Butilhidroksianizolas</w:t>
      </w:r>
      <w:proofErr w:type="spellEnd"/>
      <w:r w:rsidRPr="002E1864">
        <w:rPr>
          <w:rFonts w:ascii="Times New Roman" w:eastAsia="Times New Roman" w:hAnsi="Times New Roman" w:cs="Times New Roman"/>
          <w:lang w:val="lt-LT" w:eastAsia="de-DE"/>
        </w:rPr>
        <w:t xml:space="preserve"> (E</w:t>
      </w:r>
      <w:r w:rsidR="00E44F31">
        <w:rPr>
          <w:rFonts w:ascii="Times New Roman" w:eastAsia="Times New Roman" w:hAnsi="Times New Roman" w:cs="Times New Roman"/>
          <w:lang w:val="lt-LT" w:eastAsia="de-DE"/>
        </w:rPr>
        <w:t> </w:t>
      </w:r>
      <w:r w:rsidRPr="002E1864">
        <w:rPr>
          <w:rFonts w:ascii="Times New Roman" w:eastAsia="Times New Roman" w:hAnsi="Times New Roman" w:cs="Times New Roman"/>
          <w:lang w:val="lt-LT" w:eastAsia="de-DE"/>
        </w:rPr>
        <w:t>320)</w:t>
      </w:r>
    </w:p>
    <w:p w14:paraId="58BD381A" w14:textId="77777777" w:rsidR="002E1864" w:rsidRPr="002E1864" w:rsidRDefault="002E1864" w:rsidP="00994FB7">
      <w:pPr>
        <w:spacing w:after="0" w:line="240" w:lineRule="auto"/>
        <w:jc w:val="both"/>
        <w:rPr>
          <w:rFonts w:ascii="Times New Roman" w:eastAsia="Times New Roman" w:hAnsi="Times New Roman" w:cs="Times New Roman"/>
          <w:lang w:val="lt-LT" w:eastAsia="de-DE"/>
        </w:rPr>
      </w:pPr>
    </w:p>
    <w:p w14:paraId="6E1E1AE1" w14:textId="77777777" w:rsidR="002E1864" w:rsidRPr="002E1864" w:rsidRDefault="002E1864" w:rsidP="002E1864">
      <w:pPr>
        <w:spacing w:after="0" w:line="240" w:lineRule="auto"/>
        <w:jc w:val="both"/>
        <w:rPr>
          <w:rFonts w:ascii="Times New Roman" w:eastAsia="Times New Roman" w:hAnsi="Times New Roman" w:cs="Times New Roman"/>
          <w:u w:val="single"/>
          <w:lang w:val="lt-LT" w:eastAsia="de-DE"/>
        </w:rPr>
      </w:pPr>
      <w:r w:rsidRPr="002E1864">
        <w:rPr>
          <w:rFonts w:ascii="Times New Roman" w:eastAsia="Times New Roman" w:hAnsi="Times New Roman" w:cs="Times New Roman"/>
          <w:u w:val="single"/>
          <w:lang w:val="lt-LT" w:eastAsia="de-DE"/>
        </w:rPr>
        <w:t>Apsauginis sluoksnis:</w:t>
      </w:r>
    </w:p>
    <w:p w14:paraId="13FA16FD" w14:textId="77777777" w:rsidR="002E1864" w:rsidRPr="002E1864" w:rsidRDefault="002E1864" w:rsidP="002E1864">
      <w:pPr>
        <w:spacing w:after="0" w:line="240" w:lineRule="auto"/>
        <w:jc w:val="both"/>
        <w:rPr>
          <w:rFonts w:ascii="Times New Roman" w:eastAsia="Times New Roman" w:hAnsi="Times New Roman" w:cs="Times New Roman"/>
          <w:lang w:val="lt-LT" w:eastAsia="de-DE"/>
        </w:rPr>
      </w:pPr>
      <w:proofErr w:type="spellStart"/>
      <w:r w:rsidRPr="002E1864">
        <w:rPr>
          <w:rFonts w:ascii="Times New Roman" w:eastAsia="Times New Roman" w:hAnsi="Times New Roman" w:cs="Times New Roman"/>
          <w:lang w:val="lt-LT" w:eastAsia="de-DE"/>
        </w:rPr>
        <w:lastRenderedPageBreak/>
        <w:t>Monosilikonu</w:t>
      </w:r>
      <w:proofErr w:type="spellEnd"/>
      <w:r w:rsidRPr="002E1864">
        <w:rPr>
          <w:rFonts w:ascii="Times New Roman" w:eastAsia="Times New Roman" w:hAnsi="Times New Roman" w:cs="Times New Roman"/>
          <w:lang w:val="lt-LT" w:eastAsia="de-DE"/>
        </w:rPr>
        <w:t xml:space="preserve"> padengtas popierius</w:t>
      </w:r>
    </w:p>
    <w:p w14:paraId="34076A5D"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1B8833A6" w14:textId="77777777" w:rsidR="00EF4C0F" w:rsidRPr="00EF4C0F" w:rsidRDefault="00EF4C0F" w:rsidP="00C7036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6.2</w:t>
      </w:r>
      <w:r w:rsidRPr="00EF4C0F">
        <w:rPr>
          <w:rFonts w:ascii="Times New Roman" w:eastAsia="Times New Roman" w:hAnsi="Times New Roman" w:cs="Times New Roman"/>
          <w:b/>
          <w:bCs/>
          <w:snapToGrid w:val="0"/>
          <w:szCs w:val="28"/>
          <w:lang w:val="lt-LT" w:eastAsia="x-none"/>
        </w:rPr>
        <w:tab/>
        <w:t>Nesuderinamumas</w:t>
      </w:r>
    </w:p>
    <w:p w14:paraId="5332342E"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35769E51"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lang w:val="lt-LT" w:eastAsia="de-DE"/>
        </w:rPr>
        <w:t>Duomenys nebūtini.</w:t>
      </w:r>
    </w:p>
    <w:p w14:paraId="47E259F4"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51A1C865" w14:textId="77777777" w:rsidR="00EF4C0F" w:rsidRPr="00EF4C0F" w:rsidRDefault="00EF4C0F" w:rsidP="00C7036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6.3</w:t>
      </w:r>
      <w:r w:rsidRPr="00EF4C0F">
        <w:rPr>
          <w:rFonts w:ascii="Times New Roman" w:eastAsia="Times New Roman" w:hAnsi="Times New Roman" w:cs="Times New Roman"/>
          <w:b/>
          <w:bCs/>
          <w:snapToGrid w:val="0"/>
          <w:szCs w:val="28"/>
          <w:lang w:val="lt-LT" w:eastAsia="x-none"/>
        </w:rPr>
        <w:tab/>
        <w:t>Tinkamumo laikas</w:t>
      </w:r>
    </w:p>
    <w:p w14:paraId="4691B3F7"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58A0F5D3"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noProof/>
          <w:lang w:val="lt-LT" w:eastAsia="de-DE"/>
        </w:rPr>
        <w:t>2 metai.</w:t>
      </w:r>
    </w:p>
    <w:p w14:paraId="6AC85921"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23103C07" w14:textId="77777777" w:rsidR="00EF4C0F" w:rsidRPr="00EF4C0F" w:rsidRDefault="00EF4C0F" w:rsidP="00C7036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6.4</w:t>
      </w:r>
      <w:r w:rsidRPr="00EF4C0F">
        <w:rPr>
          <w:rFonts w:ascii="Times New Roman" w:eastAsia="Times New Roman" w:hAnsi="Times New Roman" w:cs="Times New Roman"/>
          <w:b/>
          <w:bCs/>
          <w:snapToGrid w:val="0"/>
          <w:szCs w:val="28"/>
          <w:lang w:val="lt-LT" w:eastAsia="x-none"/>
        </w:rPr>
        <w:tab/>
        <w:t>Specialios laikymo sąlygos</w:t>
      </w:r>
    </w:p>
    <w:p w14:paraId="40DBA7E4"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03192B0F" w14:textId="1BB24FDD" w:rsidR="002E1864" w:rsidRPr="002E1864" w:rsidRDefault="00D25693" w:rsidP="00024551">
      <w:pPr>
        <w:spacing w:after="0" w:line="240" w:lineRule="auto"/>
        <w:rPr>
          <w:rFonts w:ascii="Times New Roman" w:eastAsia="Times New Roman" w:hAnsi="Times New Roman" w:cs="Times New Roman"/>
          <w:lang w:val="lt-LT" w:eastAsia="de-DE"/>
        </w:rPr>
      </w:pPr>
      <w:r w:rsidRPr="008A56CC">
        <w:rPr>
          <w:rFonts w:ascii="Times New Roman" w:eastAsia="Times New Roman" w:hAnsi="Times New Roman" w:cs="Times New Roman"/>
          <w:lang w:val="lt-LT" w:eastAsia="de-DE"/>
        </w:rPr>
        <w:t>Šio vaistinio preparato laikymui specialių temperatūros sąlygų nereikalaujama.</w:t>
      </w:r>
      <w:r>
        <w:rPr>
          <w:rFonts w:ascii="Times New Roman" w:eastAsia="Times New Roman" w:hAnsi="Times New Roman" w:cs="Times New Roman"/>
          <w:lang w:val="lt-LT" w:eastAsia="de-DE"/>
        </w:rPr>
        <w:t xml:space="preserve"> </w:t>
      </w:r>
      <w:r w:rsidR="002E1864" w:rsidRPr="002E1864">
        <w:rPr>
          <w:rFonts w:ascii="Times New Roman" w:eastAsia="Times New Roman" w:hAnsi="Times New Roman" w:cs="Times New Roman"/>
          <w:lang w:val="lt-LT" w:eastAsia="de-DE"/>
        </w:rPr>
        <w:t>Laikyti gamintojo pakuotėje, kad vaistinis preparatas būtų apsaugotas nuo šviesos ir drėgmės.</w:t>
      </w:r>
    </w:p>
    <w:p w14:paraId="77958A81" w14:textId="77777777" w:rsidR="002E1864" w:rsidRPr="002E1864" w:rsidRDefault="002E1864" w:rsidP="002E1864">
      <w:pPr>
        <w:spacing w:after="0" w:line="240" w:lineRule="auto"/>
        <w:jc w:val="both"/>
        <w:rPr>
          <w:rFonts w:ascii="Times New Roman" w:eastAsia="Times New Roman" w:hAnsi="Times New Roman" w:cs="Times New Roman"/>
          <w:lang w:val="lt-LT" w:eastAsia="de-DE"/>
        </w:rPr>
      </w:pPr>
    </w:p>
    <w:p w14:paraId="0EDE6B21" w14:textId="749B125B" w:rsidR="00EF4C0F" w:rsidRPr="00EF4C0F" w:rsidRDefault="00EF4C0F" w:rsidP="00C7036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6.5</w:t>
      </w:r>
      <w:r w:rsidRPr="00EF4C0F">
        <w:rPr>
          <w:rFonts w:ascii="Times New Roman" w:eastAsia="Times New Roman" w:hAnsi="Times New Roman" w:cs="Times New Roman"/>
          <w:b/>
          <w:bCs/>
          <w:snapToGrid w:val="0"/>
          <w:szCs w:val="28"/>
          <w:lang w:val="lt-LT" w:eastAsia="x-none"/>
        </w:rPr>
        <w:tab/>
      </w:r>
      <w:proofErr w:type="spellStart"/>
      <w:r w:rsidRPr="00EF4C0F">
        <w:rPr>
          <w:rFonts w:ascii="Times New Roman" w:eastAsia="Times New Roman" w:hAnsi="Times New Roman" w:cs="Times New Roman"/>
          <w:b/>
          <w:bCs/>
          <w:snapToGrid w:val="0"/>
          <w:szCs w:val="28"/>
          <w:lang w:val="lt-LT" w:eastAsia="x-none"/>
        </w:rPr>
        <w:t>Talpyklės</w:t>
      </w:r>
      <w:proofErr w:type="spellEnd"/>
      <w:r w:rsidRPr="00EF4C0F">
        <w:rPr>
          <w:rFonts w:ascii="Times New Roman" w:eastAsia="Times New Roman" w:hAnsi="Times New Roman" w:cs="Times New Roman"/>
          <w:b/>
          <w:bCs/>
          <w:snapToGrid w:val="0"/>
          <w:szCs w:val="28"/>
          <w:lang w:val="lt-LT" w:eastAsia="x-none"/>
        </w:rPr>
        <w:t xml:space="preserve"> pobūdis ir jos turinys</w:t>
      </w:r>
      <w:r w:rsidRPr="00EF4C0F">
        <w:rPr>
          <w:rFonts w:ascii="Times New Roman" w:eastAsia="Times New Roman" w:hAnsi="Times New Roman" w:cs="Times New Roman"/>
          <w:b/>
          <w:noProof/>
          <w:snapToGrid w:val="0"/>
          <w:szCs w:val="24"/>
          <w:lang w:val="lt-LT" w:eastAsia="x-none"/>
        </w:rPr>
        <w:t xml:space="preserve"> </w:t>
      </w:r>
    </w:p>
    <w:p w14:paraId="05C0970D"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7FF500AF" w14:textId="77777777" w:rsidR="002E1864" w:rsidRPr="002E1864" w:rsidRDefault="002E1864" w:rsidP="002E1864">
      <w:pPr>
        <w:spacing w:after="0" w:line="240" w:lineRule="auto"/>
        <w:rPr>
          <w:rFonts w:ascii="Times New Roman" w:eastAsia="Times New Roman" w:hAnsi="Times New Roman" w:cs="Times New Roman"/>
          <w:lang w:val="lt-LT" w:eastAsia="de-DE"/>
        </w:rPr>
      </w:pPr>
      <w:r w:rsidRPr="002E1864">
        <w:rPr>
          <w:rFonts w:ascii="Times New Roman" w:eastAsia="Times New Roman" w:hAnsi="Times New Roman" w:cs="Times New Roman"/>
          <w:lang w:val="lt-LT" w:eastAsia="de-DE"/>
        </w:rPr>
        <w:t>Vaistiniai pleistrai yra supakuoti į atskirus sandarius popieriaus/PE/Al/EAA paketėlius.</w:t>
      </w:r>
    </w:p>
    <w:p w14:paraId="75282E29"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217FCD03"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lang w:val="lt-LT" w:eastAsia="de-DE"/>
        </w:rPr>
        <w:t>Kiekvienoje pakuotėje yra 2, 5, 7 ar 10 vaistinių pleistrų</w:t>
      </w:r>
      <w:r w:rsidRPr="002E1864">
        <w:rPr>
          <w:rFonts w:ascii="Times New Roman" w:eastAsia="Times New Roman" w:hAnsi="Times New Roman" w:cs="Times New Roman"/>
          <w:noProof/>
          <w:lang w:val="lt-LT" w:eastAsia="de-DE"/>
        </w:rPr>
        <w:t>.</w:t>
      </w:r>
    </w:p>
    <w:p w14:paraId="3EE8B824" w14:textId="77777777" w:rsidR="002E1864" w:rsidRPr="002E1864" w:rsidRDefault="002E1864" w:rsidP="002E1864">
      <w:pPr>
        <w:spacing w:after="0" w:line="240" w:lineRule="auto"/>
        <w:jc w:val="both"/>
        <w:rPr>
          <w:rFonts w:ascii="Times New Roman" w:eastAsia="Times New Roman" w:hAnsi="Times New Roman" w:cs="Times New Roman"/>
          <w:noProof/>
          <w:lang w:val="lt-LT" w:eastAsia="de-DE"/>
        </w:rPr>
      </w:pPr>
    </w:p>
    <w:p w14:paraId="77C7FE30" w14:textId="2E085602" w:rsidR="00EF4C0F" w:rsidRDefault="002E1864" w:rsidP="002E1864">
      <w:pPr>
        <w:spacing w:after="0" w:line="240" w:lineRule="auto"/>
        <w:rPr>
          <w:rFonts w:ascii="Times New Roman" w:eastAsia="Times New Roman" w:hAnsi="Times New Roman" w:cs="Times New Roman"/>
          <w:noProof/>
          <w:lang w:val="lt-LT" w:eastAsia="de-DE"/>
        </w:rPr>
      </w:pPr>
      <w:r w:rsidRPr="002E1864">
        <w:rPr>
          <w:rFonts w:ascii="Times New Roman" w:eastAsia="Times New Roman" w:hAnsi="Times New Roman" w:cs="Times New Roman"/>
          <w:noProof/>
          <w:lang w:val="lt-LT" w:eastAsia="de-DE"/>
        </w:rPr>
        <w:t>Gali būti tiekiamos ne visų dydžių pakuotės.</w:t>
      </w:r>
    </w:p>
    <w:p w14:paraId="10D852BC" w14:textId="77777777" w:rsidR="002E1864" w:rsidRPr="00EF4C0F" w:rsidRDefault="002E1864" w:rsidP="002E1864">
      <w:pPr>
        <w:spacing w:after="0" w:line="240" w:lineRule="auto"/>
        <w:rPr>
          <w:rFonts w:ascii="Times New Roman" w:eastAsia="Times New Roman" w:hAnsi="Times New Roman" w:cs="Times New Roman"/>
          <w:snapToGrid w:val="0"/>
          <w:szCs w:val="24"/>
          <w:lang w:val="lt-LT" w:eastAsia="en-US"/>
        </w:rPr>
      </w:pPr>
    </w:p>
    <w:p w14:paraId="4E6F7C36" w14:textId="7B077458" w:rsidR="00EF4C0F" w:rsidRPr="00EF4C0F" w:rsidRDefault="00EF4C0F" w:rsidP="00C7036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bookmarkStart w:id="2" w:name="OLE_LINK1"/>
      <w:r w:rsidRPr="00EF4C0F">
        <w:rPr>
          <w:rFonts w:ascii="Times New Roman" w:eastAsia="Times New Roman" w:hAnsi="Times New Roman" w:cs="Times New Roman"/>
          <w:b/>
          <w:bCs/>
          <w:snapToGrid w:val="0"/>
          <w:szCs w:val="28"/>
          <w:lang w:val="lt-LT" w:eastAsia="x-none"/>
        </w:rPr>
        <w:t>6.6</w:t>
      </w:r>
      <w:r w:rsidRPr="00EF4C0F">
        <w:rPr>
          <w:rFonts w:ascii="Times New Roman" w:eastAsia="Times New Roman" w:hAnsi="Times New Roman" w:cs="Times New Roman"/>
          <w:b/>
          <w:bCs/>
          <w:snapToGrid w:val="0"/>
          <w:szCs w:val="28"/>
          <w:lang w:val="lt-LT" w:eastAsia="x-none"/>
        </w:rPr>
        <w:tab/>
        <w:t xml:space="preserve">Specialūs reikalavimai atliekoms tvarkyti </w:t>
      </w:r>
      <w:r w:rsidR="001265B9">
        <w:rPr>
          <w:rFonts w:ascii="Times New Roman" w:eastAsia="Times New Roman" w:hAnsi="Times New Roman" w:cs="Times New Roman"/>
          <w:b/>
          <w:bCs/>
          <w:snapToGrid w:val="0"/>
          <w:szCs w:val="28"/>
          <w:lang w:val="lt-LT" w:eastAsia="x-none"/>
        </w:rPr>
        <w:t>ir vaistiniam preparatui ruošti</w:t>
      </w:r>
    </w:p>
    <w:bookmarkEnd w:id="2"/>
    <w:p w14:paraId="25FCF85D"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4B717AA3" w14:textId="15C0E8EA" w:rsidR="002E1864" w:rsidRPr="002E1864" w:rsidRDefault="001265B9" w:rsidP="002E1864">
      <w:pPr>
        <w:spacing w:after="0" w:line="240" w:lineRule="auto"/>
        <w:jc w:val="both"/>
        <w:rPr>
          <w:rFonts w:ascii="Times New Roman" w:eastAsia="Times New Roman" w:hAnsi="Times New Roman" w:cs="Times New Roman"/>
          <w:noProof/>
          <w:lang w:val="lt-LT" w:eastAsia="de-DE"/>
        </w:rPr>
      </w:pPr>
      <w:r>
        <w:rPr>
          <w:rFonts w:ascii="Times New Roman" w:eastAsia="Times New Roman" w:hAnsi="Times New Roman" w:cs="Times New Roman"/>
          <w:lang w:val="lt-LT" w:eastAsia="de-DE"/>
        </w:rPr>
        <w:t>P</w:t>
      </w:r>
      <w:r w:rsidR="002E1864" w:rsidRPr="002E1864">
        <w:rPr>
          <w:rFonts w:ascii="Times New Roman" w:eastAsia="Times New Roman" w:hAnsi="Times New Roman" w:cs="Times New Roman"/>
          <w:lang w:val="lt-LT" w:eastAsia="de-DE"/>
        </w:rPr>
        <w:t>anaudotą pleistrą reikia sulenkti pusiau lipnia puse į vidų</w:t>
      </w:r>
      <w:r w:rsidR="002E1864" w:rsidRPr="002E1864">
        <w:rPr>
          <w:rFonts w:ascii="Times New Roman" w:eastAsia="Times New Roman" w:hAnsi="Times New Roman" w:cs="Times New Roman"/>
          <w:noProof/>
          <w:lang w:val="lt-LT" w:eastAsia="de-DE"/>
        </w:rPr>
        <w:t>.</w:t>
      </w:r>
    </w:p>
    <w:p w14:paraId="5B7A8B91" w14:textId="77777777" w:rsidR="002E1864" w:rsidRPr="002E1864" w:rsidRDefault="002E1864" w:rsidP="002E1864">
      <w:pPr>
        <w:suppressLineNumbers/>
        <w:spacing w:after="0" w:line="240" w:lineRule="auto"/>
        <w:jc w:val="both"/>
        <w:rPr>
          <w:rFonts w:ascii="Times New Roman" w:eastAsia="Times New Roman" w:hAnsi="Times New Roman" w:cs="Times New Roman"/>
          <w:noProof/>
          <w:lang w:val="lt-LT" w:eastAsia="de-DE"/>
        </w:rPr>
      </w:pPr>
    </w:p>
    <w:p w14:paraId="0749170A" w14:textId="77777777" w:rsidR="002E1864" w:rsidRPr="002E1864" w:rsidRDefault="002E1864" w:rsidP="002E1864">
      <w:pPr>
        <w:suppressLineNumbers/>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noProof/>
          <w:lang w:val="lt-LT" w:eastAsia="de-DE"/>
        </w:rPr>
        <w:t>Šis vaistinis preparatas kelia pavojų aplinkai (žr. 5.3 skyrių).</w:t>
      </w:r>
    </w:p>
    <w:p w14:paraId="1A059A8D" w14:textId="77777777" w:rsidR="002E1864" w:rsidRPr="002E1864" w:rsidRDefault="002E1864" w:rsidP="002E1864">
      <w:pPr>
        <w:suppressLineNumbers/>
        <w:spacing w:after="0" w:line="240" w:lineRule="auto"/>
        <w:jc w:val="both"/>
        <w:rPr>
          <w:rFonts w:ascii="Times New Roman" w:eastAsia="Times New Roman" w:hAnsi="Times New Roman" w:cs="Times New Roman"/>
          <w:noProof/>
          <w:lang w:val="lt-LT" w:eastAsia="de-DE"/>
        </w:rPr>
      </w:pPr>
      <w:r w:rsidRPr="002E1864">
        <w:rPr>
          <w:rFonts w:ascii="Times New Roman" w:eastAsia="Times New Roman" w:hAnsi="Times New Roman" w:cs="Times New Roman"/>
          <w:noProof/>
          <w:lang w:val="lt-LT" w:eastAsia="de-DE"/>
        </w:rPr>
        <w:t>Nesuvartotą vaistinį preparatą ar atliekas reikia tvarkyti laikantis vietinių reikalavimų.</w:t>
      </w:r>
    </w:p>
    <w:p w14:paraId="2B091E5F" w14:textId="7D2CFEB2" w:rsidR="00EF4C0F" w:rsidRDefault="00EF4C0F" w:rsidP="00EF4C0F">
      <w:pPr>
        <w:spacing w:after="0" w:line="240" w:lineRule="auto"/>
        <w:rPr>
          <w:rFonts w:ascii="Times New Roman" w:eastAsia="Times New Roman" w:hAnsi="Times New Roman" w:cs="Times New Roman"/>
          <w:snapToGrid w:val="0"/>
          <w:szCs w:val="24"/>
          <w:lang w:val="lt-LT" w:eastAsia="en-US"/>
        </w:rPr>
      </w:pPr>
    </w:p>
    <w:p w14:paraId="4233E5FB" w14:textId="77777777" w:rsidR="002E1864" w:rsidRPr="00EF4C0F" w:rsidRDefault="002E1864" w:rsidP="00EF4C0F">
      <w:pPr>
        <w:spacing w:after="0" w:line="240" w:lineRule="auto"/>
        <w:rPr>
          <w:rFonts w:ascii="Times New Roman" w:eastAsia="Times New Roman" w:hAnsi="Times New Roman" w:cs="Times New Roman"/>
          <w:snapToGrid w:val="0"/>
          <w:szCs w:val="24"/>
          <w:lang w:val="lt-LT" w:eastAsia="en-US"/>
        </w:rPr>
      </w:pPr>
    </w:p>
    <w:p w14:paraId="60672A0C"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7.</w:t>
      </w:r>
      <w:r w:rsidRPr="00EF4C0F">
        <w:rPr>
          <w:rFonts w:ascii="Times New Roman" w:eastAsia="Times New Roman" w:hAnsi="Times New Roman" w:cs="Times New Roman"/>
          <w:b/>
          <w:bCs/>
          <w:snapToGrid w:val="0"/>
          <w:szCs w:val="26"/>
          <w:lang w:val="lt-LT" w:eastAsia="x-none"/>
        </w:rPr>
        <w:tab/>
        <w:t>REGISTRUOTOJAS</w:t>
      </w:r>
    </w:p>
    <w:p w14:paraId="70C4E5CC"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41222ADA" w14:textId="77777777" w:rsidR="009F005A" w:rsidRPr="009F005A" w:rsidRDefault="009F005A" w:rsidP="00C7036A">
      <w:pPr>
        <w:spacing w:after="0" w:line="240" w:lineRule="auto"/>
        <w:rPr>
          <w:rFonts w:ascii="Times New Roman" w:hAnsi="Times New Roman" w:cs="Times New Roman"/>
        </w:rPr>
      </w:pPr>
      <w:proofErr w:type="spellStart"/>
      <w:r w:rsidRPr="009F005A">
        <w:rPr>
          <w:rFonts w:ascii="Times New Roman" w:hAnsi="Times New Roman" w:cs="Times New Roman"/>
        </w:rPr>
        <w:t>Haleon</w:t>
      </w:r>
      <w:proofErr w:type="spellEnd"/>
      <w:r w:rsidRPr="009F005A">
        <w:rPr>
          <w:rFonts w:ascii="Times New Roman" w:hAnsi="Times New Roman" w:cs="Times New Roman"/>
        </w:rPr>
        <w:t xml:space="preserve"> Hungary </w:t>
      </w:r>
      <w:proofErr w:type="spellStart"/>
      <w:r w:rsidRPr="009F005A">
        <w:rPr>
          <w:rFonts w:ascii="Times New Roman" w:hAnsi="Times New Roman" w:cs="Times New Roman"/>
        </w:rPr>
        <w:t>Kft</w:t>
      </w:r>
      <w:proofErr w:type="spellEnd"/>
      <w:r w:rsidRPr="009F005A">
        <w:rPr>
          <w:rFonts w:ascii="Times New Roman" w:hAnsi="Times New Roman" w:cs="Times New Roman"/>
        </w:rPr>
        <w:t xml:space="preserve">. </w:t>
      </w:r>
    </w:p>
    <w:p w14:paraId="56D2C54F" w14:textId="77777777" w:rsidR="009F005A" w:rsidRPr="009F005A" w:rsidRDefault="009F005A" w:rsidP="00C7036A">
      <w:pPr>
        <w:spacing w:after="0" w:line="240" w:lineRule="auto"/>
        <w:rPr>
          <w:rFonts w:ascii="Times New Roman" w:hAnsi="Times New Roman" w:cs="Times New Roman"/>
        </w:rPr>
      </w:pPr>
      <w:r w:rsidRPr="009F005A">
        <w:rPr>
          <w:rFonts w:ascii="Times New Roman" w:hAnsi="Times New Roman" w:cs="Times New Roman"/>
        </w:rPr>
        <w:t xml:space="preserve">1124 Budapest, </w:t>
      </w:r>
      <w:proofErr w:type="spellStart"/>
      <w:r w:rsidRPr="009F005A">
        <w:rPr>
          <w:rFonts w:ascii="Times New Roman" w:hAnsi="Times New Roman" w:cs="Times New Roman"/>
        </w:rPr>
        <w:t>Csörsz</w:t>
      </w:r>
      <w:proofErr w:type="spellEnd"/>
      <w:r w:rsidRPr="009F005A">
        <w:rPr>
          <w:rFonts w:ascii="Times New Roman" w:hAnsi="Times New Roman" w:cs="Times New Roman"/>
        </w:rPr>
        <w:t xml:space="preserve"> </w:t>
      </w:r>
      <w:proofErr w:type="spellStart"/>
      <w:r w:rsidRPr="009F005A">
        <w:rPr>
          <w:rFonts w:ascii="Times New Roman" w:hAnsi="Times New Roman" w:cs="Times New Roman"/>
        </w:rPr>
        <w:t>utca</w:t>
      </w:r>
      <w:proofErr w:type="spellEnd"/>
      <w:r w:rsidRPr="009F005A">
        <w:rPr>
          <w:rFonts w:ascii="Times New Roman" w:hAnsi="Times New Roman" w:cs="Times New Roman"/>
        </w:rPr>
        <w:t xml:space="preserve"> 43</w:t>
      </w:r>
    </w:p>
    <w:p w14:paraId="6EE858EA" w14:textId="77777777" w:rsidR="009F005A" w:rsidRPr="009F005A" w:rsidRDefault="009F005A" w:rsidP="00C7036A">
      <w:pPr>
        <w:spacing w:after="0" w:line="240" w:lineRule="auto"/>
        <w:rPr>
          <w:rFonts w:ascii="Times New Roman" w:hAnsi="Times New Roman" w:cs="Times New Roman"/>
          <w:lang w:val="lt-LT"/>
        </w:rPr>
      </w:pPr>
      <w:r w:rsidRPr="003E7D6D">
        <w:rPr>
          <w:rFonts w:ascii="Times New Roman" w:hAnsi="Times New Roman" w:cs="Times New Roman"/>
          <w:lang w:val="pt-PT"/>
        </w:rPr>
        <w:t>Vengrija</w:t>
      </w:r>
    </w:p>
    <w:p w14:paraId="1DA6A39F"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1CDFCF06"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5115DEDD"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8.</w:t>
      </w:r>
      <w:r w:rsidRPr="00EF4C0F">
        <w:rPr>
          <w:rFonts w:ascii="Times New Roman" w:eastAsia="Times New Roman" w:hAnsi="Times New Roman" w:cs="Times New Roman"/>
          <w:b/>
          <w:bCs/>
          <w:snapToGrid w:val="0"/>
          <w:szCs w:val="26"/>
          <w:lang w:val="lt-LT" w:eastAsia="x-none"/>
        </w:rPr>
        <w:tab/>
        <w:t xml:space="preserve">REGISTRACIJOS </w:t>
      </w:r>
      <w:r w:rsidRPr="00EF4C0F">
        <w:rPr>
          <w:rFonts w:ascii="Times New Roman" w:eastAsia="Times New Roman" w:hAnsi="Times New Roman" w:cs="Times New Roman"/>
          <w:b/>
          <w:bCs/>
          <w:noProof/>
          <w:snapToGrid w:val="0"/>
          <w:lang w:val="lt-LT" w:eastAsia="x-none"/>
        </w:rPr>
        <w:t>PAŽYMĖJIMO</w:t>
      </w:r>
      <w:r w:rsidRPr="00EF4C0F">
        <w:rPr>
          <w:rFonts w:ascii="Times New Roman" w:eastAsia="Times New Roman" w:hAnsi="Times New Roman" w:cs="Times New Roman"/>
          <w:b/>
          <w:bCs/>
          <w:snapToGrid w:val="0"/>
          <w:szCs w:val="26"/>
          <w:lang w:val="lt-LT" w:eastAsia="x-none"/>
        </w:rPr>
        <w:t xml:space="preserve"> NUMERIS (-IAI) </w:t>
      </w:r>
    </w:p>
    <w:p w14:paraId="4F139B47"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0E521683" w14:textId="77777777" w:rsidR="0076359E" w:rsidRPr="0076359E" w:rsidRDefault="0076359E" w:rsidP="0076359E">
      <w:pPr>
        <w:spacing w:after="0" w:line="240" w:lineRule="auto"/>
        <w:rPr>
          <w:rFonts w:ascii="Times New Roman" w:eastAsia="Times New Roman" w:hAnsi="Times New Roman" w:cs="Times New Roman"/>
          <w:snapToGrid w:val="0"/>
          <w:szCs w:val="24"/>
          <w:lang w:val="lt-LT" w:eastAsia="en-US"/>
        </w:rPr>
      </w:pPr>
      <w:r w:rsidRPr="0076359E">
        <w:rPr>
          <w:rFonts w:ascii="Times New Roman" w:eastAsia="Times New Roman" w:hAnsi="Times New Roman" w:cs="Times New Roman"/>
          <w:snapToGrid w:val="0"/>
          <w:szCs w:val="24"/>
          <w:lang w:val="lt-LT" w:eastAsia="en-US"/>
        </w:rPr>
        <w:t>LT/1/24/5514/001 – N2</w:t>
      </w:r>
    </w:p>
    <w:p w14:paraId="7E364C8B" w14:textId="77777777" w:rsidR="0076359E" w:rsidRPr="0076359E" w:rsidRDefault="0076359E" w:rsidP="0076359E">
      <w:pPr>
        <w:spacing w:after="0" w:line="240" w:lineRule="auto"/>
        <w:rPr>
          <w:rFonts w:ascii="Times New Roman" w:eastAsia="Times New Roman" w:hAnsi="Times New Roman" w:cs="Times New Roman"/>
          <w:snapToGrid w:val="0"/>
          <w:szCs w:val="24"/>
          <w:lang w:val="lt-LT" w:eastAsia="en-US"/>
        </w:rPr>
      </w:pPr>
      <w:r w:rsidRPr="0076359E">
        <w:rPr>
          <w:rFonts w:ascii="Times New Roman" w:eastAsia="Times New Roman" w:hAnsi="Times New Roman" w:cs="Times New Roman"/>
          <w:snapToGrid w:val="0"/>
          <w:szCs w:val="24"/>
          <w:lang w:val="lt-LT" w:eastAsia="en-US"/>
        </w:rPr>
        <w:t>LT/1/24/5514/002 – N5</w:t>
      </w:r>
    </w:p>
    <w:p w14:paraId="0423701A" w14:textId="77777777" w:rsidR="0076359E" w:rsidRPr="0076359E" w:rsidRDefault="0076359E" w:rsidP="0076359E">
      <w:pPr>
        <w:spacing w:after="0" w:line="240" w:lineRule="auto"/>
        <w:rPr>
          <w:rFonts w:ascii="Times New Roman" w:eastAsia="Times New Roman" w:hAnsi="Times New Roman" w:cs="Times New Roman"/>
          <w:snapToGrid w:val="0"/>
          <w:szCs w:val="24"/>
          <w:lang w:val="lt-LT" w:eastAsia="en-US"/>
        </w:rPr>
      </w:pPr>
      <w:r w:rsidRPr="0076359E">
        <w:rPr>
          <w:rFonts w:ascii="Times New Roman" w:eastAsia="Times New Roman" w:hAnsi="Times New Roman" w:cs="Times New Roman"/>
          <w:snapToGrid w:val="0"/>
          <w:szCs w:val="24"/>
          <w:lang w:val="lt-LT" w:eastAsia="en-US"/>
        </w:rPr>
        <w:t>LT/1/24/5514/003 – N7</w:t>
      </w:r>
    </w:p>
    <w:p w14:paraId="3E38C836" w14:textId="5E9055CF" w:rsidR="00EF4C0F" w:rsidRDefault="0076359E" w:rsidP="0076359E">
      <w:pPr>
        <w:spacing w:after="0" w:line="240" w:lineRule="auto"/>
        <w:rPr>
          <w:rFonts w:ascii="Times New Roman" w:eastAsia="Times New Roman" w:hAnsi="Times New Roman" w:cs="Times New Roman"/>
          <w:snapToGrid w:val="0"/>
          <w:szCs w:val="24"/>
          <w:lang w:val="lt-LT" w:eastAsia="en-US"/>
        </w:rPr>
      </w:pPr>
      <w:r w:rsidRPr="0076359E">
        <w:rPr>
          <w:rFonts w:ascii="Times New Roman" w:eastAsia="Times New Roman" w:hAnsi="Times New Roman" w:cs="Times New Roman"/>
          <w:snapToGrid w:val="0"/>
          <w:szCs w:val="24"/>
          <w:lang w:val="lt-LT" w:eastAsia="en-US"/>
        </w:rPr>
        <w:t>LT/1/24/5514/004 – N10</w:t>
      </w:r>
    </w:p>
    <w:p w14:paraId="36572F5E" w14:textId="77777777" w:rsidR="0076359E" w:rsidRDefault="0076359E" w:rsidP="0076359E">
      <w:pPr>
        <w:spacing w:after="0" w:line="240" w:lineRule="auto"/>
        <w:rPr>
          <w:rFonts w:ascii="Times New Roman" w:eastAsia="Times New Roman" w:hAnsi="Times New Roman" w:cs="Times New Roman"/>
          <w:snapToGrid w:val="0"/>
          <w:szCs w:val="24"/>
          <w:lang w:val="lt-LT" w:eastAsia="en-US"/>
        </w:rPr>
      </w:pPr>
    </w:p>
    <w:p w14:paraId="09077ED7" w14:textId="77777777" w:rsidR="0076359E" w:rsidRPr="00EF4C0F" w:rsidRDefault="0076359E" w:rsidP="0076359E">
      <w:pPr>
        <w:spacing w:after="0" w:line="240" w:lineRule="auto"/>
        <w:rPr>
          <w:rFonts w:ascii="Times New Roman" w:eastAsia="Times New Roman" w:hAnsi="Times New Roman" w:cs="Times New Roman"/>
          <w:snapToGrid w:val="0"/>
          <w:szCs w:val="24"/>
          <w:lang w:val="lt-LT" w:eastAsia="en-US"/>
        </w:rPr>
      </w:pPr>
    </w:p>
    <w:p w14:paraId="23659C28"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9.</w:t>
      </w:r>
      <w:r w:rsidRPr="00EF4C0F">
        <w:rPr>
          <w:rFonts w:ascii="Times New Roman" w:eastAsia="Times New Roman" w:hAnsi="Times New Roman" w:cs="Times New Roman"/>
          <w:b/>
          <w:bCs/>
          <w:snapToGrid w:val="0"/>
          <w:szCs w:val="26"/>
          <w:lang w:val="lt-LT" w:eastAsia="x-none"/>
        </w:rPr>
        <w:tab/>
        <w:t>REGISTRAVIMO / PERREGISTRAVIMO DATA</w:t>
      </w:r>
    </w:p>
    <w:p w14:paraId="0C246A86"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6C174ECC" w14:textId="39616F90"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 xml:space="preserve">Registravimo data </w:t>
      </w:r>
      <w:r w:rsidR="0076359E">
        <w:rPr>
          <w:rFonts w:ascii="Times New Roman" w:eastAsia="Times New Roman" w:hAnsi="Times New Roman" w:cs="Times New Roman"/>
          <w:noProof/>
          <w:snapToGrid w:val="0"/>
          <w:szCs w:val="24"/>
          <w:lang w:val="lt-LT" w:eastAsia="en-US"/>
        </w:rPr>
        <w:t>2024 m. liepos 29 d.</w:t>
      </w:r>
    </w:p>
    <w:p w14:paraId="281D1F97" w14:textId="77777777" w:rsidR="00386A15" w:rsidRDefault="00266057" w:rsidP="00386A15">
      <w:pPr>
        <w:spacing w:after="0" w:line="240" w:lineRule="auto"/>
        <w:rPr>
          <w:rFonts w:ascii="Times New Roman" w:eastAsia="Times New Roman" w:hAnsi="Times New Roman" w:cs="Times New Roman"/>
          <w:snapToGrid w:val="0"/>
          <w:szCs w:val="24"/>
          <w:lang w:val="lt-LT" w:eastAsia="en-US"/>
        </w:rPr>
      </w:pPr>
      <w:r w:rsidRPr="00266057">
        <w:rPr>
          <w:rFonts w:ascii="Times New Roman" w:hAnsi="Times New Roman" w:cs="Times New Roman"/>
          <w:lang w:val="pt-PT"/>
        </w:rPr>
        <w:t xml:space="preserve">Paskutinio </w:t>
      </w:r>
      <w:r w:rsidRPr="00266057">
        <w:rPr>
          <w:rFonts w:ascii="Times New Roman" w:hAnsi="Times New Roman" w:cs="Times New Roman"/>
          <w:szCs w:val="24"/>
          <w:lang w:val="pt-PT"/>
        </w:rPr>
        <w:t>perregistravimo data</w:t>
      </w:r>
      <w:r w:rsidR="00386A15">
        <w:rPr>
          <w:rFonts w:ascii="Times New Roman" w:hAnsi="Times New Roman" w:cs="Times New Roman"/>
          <w:szCs w:val="24"/>
          <w:lang w:val="pt-PT"/>
        </w:rPr>
        <w:t xml:space="preserve"> 2025 m. balandžio 14 d.</w:t>
      </w:r>
    </w:p>
    <w:p w14:paraId="36C2F381" w14:textId="77777777" w:rsidR="00EF4C0F" w:rsidRPr="00EF4C0F" w:rsidRDefault="00EF4C0F" w:rsidP="00C7036A">
      <w:pPr>
        <w:tabs>
          <w:tab w:val="left" w:pos="567"/>
        </w:tabs>
        <w:spacing w:after="0" w:line="240" w:lineRule="auto"/>
        <w:rPr>
          <w:rFonts w:ascii="Times New Roman" w:eastAsia="Times New Roman" w:hAnsi="Times New Roman" w:cs="Times New Roman"/>
          <w:snapToGrid w:val="0"/>
          <w:szCs w:val="20"/>
          <w:lang w:val="lt-LT" w:eastAsia="en-US"/>
        </w:rPr>
      </w:pPr>
    </w:p>
    <w:p w14:paraId="70045AF3" w14:textId="77777777" w:rsidR="00EF4C0F" w:rsidRPr="00EF4C0F" w:rsidRDefault="00EF4C0F" w:rsidP="00EF4C0F">
      <w:pPr>
        <w:tabs>
          <w:tab w:val="left" w:pos="567"/>
        </w:tabs>
        <w:spacing w:after="0" w:line="240" w:lineRule="auto"/>
        <w:rPr>
          <w:rFonts w:ascii="Times New Roman" w:eastAsia="Times New Roman" w:hAnsi="Times New Roman" w:cs="Times New Roman"/>
          <w:snapToGrid w:val="0"/>
          <w:szCs w:val="20"/>
          <w:lang w:val="lt-LT" w:eastAsia="en-US"/>
        </w:rPr>
      </w:pPr>
    </w:p>
    <w:p w14:paraId="72221A3B"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10.</w:t>
      </w:r>
      <w:r w:rsidRPr="00EF4C0F">
        <w:rPr>
          <w:rFonts w:ascii="Times New Roman" w:eastAsia="Times New Roman" w:hAnsi="Times New Roman" w:cs="Times New Roman"/>
          <w:b/>
          <w:bCs/>
          <w:snapToGrid w:val="0"/>
          <w:szCs w:val="26"/>
          <w:lang w:val="lt-LT" w:eastAsia="x-none"/>
        </w:rPr>
        <w:tab/>
        <w:t>TEKSTO PERŽIŪROS DATA</w:t>
      </w:r>
    </w:p>
    <w:p w14:paraId="21553050" w14:textId="77777777" w:rsidR="00EF4C0F" w:rsidRPr="00EF4C0F" w:rsidRDefault="00EF4C0F" w:rsidP="00EF4C0F">
      <w:pPr>
        <w:spacing w:after="0" w:line="240" w:lineRule="auto"/>
        <w:rPr>
          <w:rFonts w:ascii="Times New Roman" w:eastAsia="Times New Roman" w:hAnsi="Times New Roman" w:cs="Times New Roman"/>
          <w:snapToGrid w:val="0"/>
          <w:szCs w:val="24"/>
          <w:lang w:val="lt-LT" w:eastAsia="en-US"/>
        </w:rPr>
      </w:pPr>
    </w:p>
    <w:p w14:paraId="073C8925" w14:textId="3CA2A742" w:rsidR="00EF4C0F" w:rsidRDefault="00386A15" w:rsidP="00EF4C0F">
      <w:pPr>
        <w:spacing w:after="0" w:line="240" w:lineRule="auto"/>
        <w:rPr>
          <w:rFonts w:ascii="Times New Roman" w:eastAsia="Times New Roman" w:hAnsi="Times New Roman" w:cs="Times New Roman"/>
          <w:snapToGrid w:val="0"/>
          <w:szCs w:val="24"/>
          <w:lang w:val="lt-LT" w:eastAsia="en-US"/>
        </w:rPr>
      </w:pPr>
      <w:r>
        <w:rPr>
          <w:rFonts w:ascii="Times New Roman" w:hAnsi="Times New Roman" w:cs="Times New Roman"/>
          <w:szCs w:val="24"/>
          <w:lang w:val="pt-PT"/>
        </w:rPr>
        <w:t xml:space="preserve">2025 </w:t>
      </w:r>
      <w:r w:rsidR="00174B27" w:rsidRPr="00C7036A">
        <w:rPr>
          <w:rFonts w:ascii="Times New Roman" w:hAnsi="Times New Roman"/>
          <w:lang w:val="pt-PT"/>
        </w:rPr>
        <w:t xml:space="preserve">m. </w:t>
      </w:r>
      <w:r>
        <w:rPr>
          <w:rFonts w:ascii="Times New Roman" w:hAnsi="Times New Roman" w:cs="Times New Roman"/>
          <w:szCs w:val="24"/>
          <w:lang w:val="pt-PT"/>
        </w:rPr>
        <w:t xml:space="preserve">balandžio 14 </w:t>
      </w:r>
      <w:r w:rsidR="00174B27" w:rsidRPr="00C7036A">
        <w:rPr>
          <w:rFonts w:ascii="Times New Roman" w:hAnsi="Times New Roman"/>
          <w:lang w:val="pt-PT"/>
        </w:rPr>
        <w:t>d.</w:t>
      </w:r>
    </w:p>
    <w:p w14:paraId="1CCF94FF" w14:textId="77777777" w:rsidR="003E7D6D" w:rsidRPr="00EF4C0F" w:rsidRDefault="003E7D6D" w:rsidP="00EF4C0F">
      <w:pPr>
        <w:spacing w:after="0" w:line="240" w:lineRule="auto"/>
        <w:rPr>
          <w:rFonts w:ascii="Times New Roman" w:eastAsia="Times New Roman" w:hAnsi="Times New Roman" w:cs="Times New Roman"/>
          <w:snapToGrid w:val="0"/>
          <w:szCs w:val="24"/>
          <w:lang w:val="lt-LT" w:eastAsia="en-US"/>
        </w:rPr>
      </w:pPr>
    </w:p>
    <w:p w14:paraId="305C968E" w14:textId="259057BD" w:rsidR="00EF4C0F" w:rsidRPr="00EF4C0F" w:rsidRDefault="00EF4C0F" w:rsidP="003E7D6D">
      <w:pPr>
        <w:tabs>
          <w:tab w:val="left" w:pos="5954"/>
          <w:tab w:val="left" w:pos="6237"/>
          <w:tab w:val="left" w:pos="6663"/>
          <w:tab w:val="left" w:pos="6946"/>
        </w:tabs>
        <w:spacing w:after="0" w:line="240" w:lineRule="auto"/>
        <w:rPr>
          <w:rFonts w:ascii="Times New Roman" w:eastAsia="SimSun" w:hAnsi="Times New Roman" w:cs="Times New Roman"/>
          <w:sz w:val="20"/>
          <w:szCs w:val="20"/>
          <w:lang w:val="lt-LT" w:eastAsia="en-US"/>
        </w:rPr>
      </w:pPr>
      <w:r w:rsidRPr="00EF4C0F">
        <w:rPr>
          <w:rFonts w:ascii="Times New Roman" w:eastAsia="SimSun" w:hAnsi="Times New Roman" w:cs="Times New Roman"/>
          <w:noProof/>
          <w:lang w:val="lt-LT" w:eastAsia="en-US"/>
        </w:rPr>
        <w:lastRenderedPageBreak/>
        <w:t>Išsami informacija apie šį vaistinį preparatą pateikiama Valstybinės vaistų kontrolės tarnybos prie Lietuvos Respublikos sveikatos apsaugos ministerijos tinklalapyje</w:t>
      </w:r>
      <w:r w:rsidR="0059797E" w:rsidRPr="00EF4C0F">
        <w:rPr>
          <w:rFonts w:ascii="Times New Roman" w:eastAsia="SimSun" w:hAnsi="Times New Roman" w:cs="Times New Roman"/>
          <w:i/>
          <w:noProof/>
          <w:lang w:val="lt-LT" w:eastAsia="en-US"/>
        </w:rPr>
        <w:t xml:space="preserve"> </w:t>
      </w:r>
      <w:hyperlink r:id="rId11" w:history="1">
        <w:r w:rsidR="0059797E" w:rsidRPr="007A2E9C">
          <w:rPr>
            <w:rFonts w:ascii="Times New Roman" w:eastAsia="Times New Roman" w:hAnsi="Times New Roman" w:cs="Times New Roman"/>
            <w:color w:val="0000FF"/>
            <w:u w:val="single"/>
            <w:lang w:val="lt-LT" w:eastAsia="lt-LT"/>
          </w:rPr>
          <w:t>https://vvkt.lrv.lt/lt/</w:t>
        </w:r>
      </w:hyperlink>
      <w:r w:rsidR="0059797E">
        <w:rPr>
          <w:rFonts w:ascii="Times New Roman" w:eastAsia="Times New Roman" w:hAnsi="Times New Roman" w:cs="Times New Roman"/>
          <w:color w:val="0000FF"/>
          <w:u w:val="single"/>
          <w:lang w:val="lt-LT" w:eastAsia="lt-LT"/>
        </w:rPr>
        <w:t>.</w:t>
      </w:r>
    </w:p>
    <w:p w14:paraId="6B088E30" w14:textId="77777777" w:rsidR="00EF4C0F" w:rsidRPr="00EF4C0F" w:rsidRDefault="00EF4C0F" w:rsidP="00EF4C0F">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eastAsia="en-US"/>
        </w:rPr>
        <w:sectPr w:rsidR="00EF4C0F" w:rsidRPr="00EF4C0F" w:rsidSect="00471C5C">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hapStyle="1"/>
          <w:cols w:space="1296"/>
          <w:titlePg/>
          <w:docGrid w:linePitch="360"/>
        </w:sectPr>
      </w:pPr>
    </w:p>
    <w:p w14:paraId="4E172E21" w14:textId="563F8B87" w:rsidR="00EF4C0F" w:rsidRPr="00EF4C0F" w:rsidRDefault="00EF4C0F" w:rsidP="0052638B">
      <w:pPr>
        <w:tabs>
          <w:tab w:val="left" w:pos="4962"/>
        </w:tabs>
        <w:spacing w:after="0" w:line="240" w:lineRule="auto"/>
        <w:ind w:firstLine="4962"/>
        <w:jc w:val="both"/>
        <w:rPr>
          <w:rFonts w:ascii="Times New Roman" w:eastAsia="SimSun" w:hAnsi="Times New Roman" w:cs="Times New Roman"/>
          <w:color w:val="008000"/>
          <w:sz w:val="20"/>
          <w:szCs w:val="20"/>
          <w:lang w:val="lt-LT" w:eastAsia="en-US"/>
        </w:rPr>
      </w:pPr>
    </w:p>
    <w:p w14:paraId="6A519621" w14:textId="77777777" w:rsidR="00EF4C0F" w:rsidRPr="00EF4C0F" w:rsidRDefault="00EF4C0F" w:rsidP="0052638B">
      <w:pPr>
        <w:tabs>
          <w:tab w:val="left" w:pos="5954"/>
          <w:tab w:val="left" w:pos="6237"/>
          <w:tab w:val="left" w:pos="6663"/>
          <w:tab w:val="left" w:pos="6946"/>
        </w:tabs>
        <w:spacing w:after="0" w:line="240" w:lineRule="auto"/>
        <w:rPr>
          <w:rFonts w:ascii="Courier New" w:eastAsia="SimSun" w:hAnsi="Courier New" w:cs="Times New Roman"/>
          <w:color w:val="000000"/>
          <w:sz w:val="24"/>
          <w:szCs w:val="20"/>
          <w:lang w:val="lt-LT" w:eastAsia="en-US"/>
        </w:rPr>
      </w:pPr>
    </w:p>
    <w:p w14:paraId="56F970A4"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3A6318B3"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06B74BB2"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40DF95C6"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5C81A9EA"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75605FCE"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0D484DF6"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29E38E0A"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19CCEDE7"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65CF6958"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6109382C"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39BCDCB5" w14:textId="77777777" w:rsidR="00EF4C0F" w:rsidRDefault="00EF4C0F"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56090DE2"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5B074834"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121C7C67"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670C0576"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05980C7E"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3E21BEFA"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653D03A8"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625701CD"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270C6F0A" w14:textId="77777777" w:rsidR="008F4FDC" w:rsidRDefault="008F4FDC" w:rsidP="00EF4C0F">
      <w:pPr>
        <w:tabs>
          <w:tab w:val="left" w:pos="567"/>
        </w:tabs>
        <w:spacing w:after="0" w:line="260" w:lineRule="exact"/>
        <w:rPr>
          <w:rFonts w:ascii="Times New Roman" w:eastAsia="Times New Roman" w:hAnsi="Times New Roman" w:cs="Times New Roman"/>
          <w:noProof/>
          <w:snapToGrid w:val="0"/>
          <w:szCs w:val="24"/>
          <w:lang w:val="lt-LT" w:eastAsia="en-US"/>
        </w:rPr>
      </w:pPr>
    </w:p>
    <w:p w14:paraId="4CCD06FD" w14:textId="77777777" w:rsidR="00EF4C0F" w:rsidRPr="00EF4C0F" w:rsidRDefault="00EF4C0F" w:rsidP="00EF4C0F">
      <w:pPr>
        <w:tabs>
          <w:tab w:val="left" w:pos="567"/>
        </w:tabs>
        <w:spacing w:after="0" w:line="260" w:lineRule="exact"/>
        <w:jc w:val="center"/>
        <w:rPr>
          <w:rFonts w:ascii="Times New Roman" w:eastAsia="Times New Roman" w:hAnsi="Times New Roman" w:cs="Times New Roman"/>
          <w:b/>
          <w:snapToGrid w:val="0"/>
          <w:szCs w:val="20"/>
          <w:lang w:val="lt-LT" w:eastAsia="en-US"/>
        </w:rPr>
      </w:pPr>
      <w:r w:rsidRPr="00EF4C0F">
        <w:rPr>
          <w:rFonts w:ascii="Times New Roman" w:eastAsia="Times New Roman" w:hAnsi="Times New Roman" w:cs="Times New Roman"/>
          <w:b/>
          <w:snapToGrid w:val="0"/>
          <w:szCs w:val="20"/>
          <w:lang w:val="lt-LT" w:eastAsia="en-US"/>
        </w:rPr>
        <w:t>II PRIEDAS</w:t>
      </w:r>
    </w:p>
    <w:p w14:paraId="7091F7D1" w14:textId="77777777" w:rsidR="00EF4C0F" w:rsidRPr="00EF4C0F" w:rsidRDefault="00EF4C0F" w:rsidP="00EF4C0F">
      <w:pPr>
        <w:tabs>
          <w:tab w:val="left" w:pos="567"/>
        </w:tabs>
        <w:spacing w:after="0" w:line="260" w:lineRule="exact"/>
        <w:ind w:left="1701" w:right="1416" w:hanging="567"/>
        <w:rPr>
          <w:rFonts w:ascii="Times New Roman" w:eastAsia="Times New Roman" w:hAnsi="Times New Roman" w:cs="Times New Roman"/>
          <w:snapToGrid w:val="0"/>
          <w:szCs w:val="20"/>
          <w:lang w:val="lt-LT" w:eastAsia="en-US"/>
        </w:rPr>
      </w:pPr>
    </w:p>
    <w:p w14:paraId="2ADCF9F3" w14:textId="77777777" w:rsidR="00EF4C0F" w:rsidRPr="00EF4C0F" w:rsidRDefault="00EF4C0F" w:rsidP="00EF4C0F">
      <w:pPr>
        <w:tabs>
          <w:tab w:val="left" w:pos="567"/>
        </w:tabs>
        <w:spacing w:after="0" w:line="260" w:lineRule="exact"/>
        <w:jc w:val="center"/>
        <w:rPr>
          <w:rFonts w:ascii="Times New Roman" w:eastAsia="Times New Roman" w:hAnsi="Times New Roman" w:cs="Times New Roman"/>
          <w:i/>
          <w:snapToGrid w:val="0"/>
          <w:szCs w:val="20"/>
          <w:lang w:val="lt-LT" w:eastAsia="en-US"/>
        </w:rPr>
      </w:pPr>
      <w:r w:rsidRPr="00EF4C0F">
        <w:rPr>
          <w:rFonts w:ascii="Times New Roman" w:eastAsia="Times New Roman" w:hAnsi="Times New Roman" w:cs="Times New Roman"/>
          <w:b/>
          <w:snapToGrid w:val="0"/>
          <w:szCs w:val="20"/>
          <w:lang w:val="lt-LT" w:eastAsia="en-US"/>
        </w:rPr>
        <w:t>REGISTRACIJOS SĄLYGOS</w:t>
      </w:r>
    </w:p>
    <w:p w14:paraId="7A6D9DD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5A4D34A5" w14:textId="03AC9C06" w:rsidR="00EF4C0F" w:rsidRPr="00EF4C0F" w:rsidRDefault="00EF4C0F" w:rsidP="00EF4C0F">
      <w:pPr>
        <w:tabs>
          <w:tab w:val="left" w:pos="1701"/>
        </w:tabs>
        <w:spacing w:after="0" w:line="260" w:lineRule="exact"/>
        <w:ind w:left="1701" w:right="567" w:hanging="567"/>
        <w:rPr>
          <w:rFonts w:ascii="Times New Roman" w:eastAsia="Times New Roman" w:hAnsi="Times New Roman" w:cs="Times New Roman"/>
          <w:b/>
          <w:noProof/>
          <w:snapToGrid w:val="0"/>
          <w:szCs w:val="24"/>
          <w:lang w:val="lt-LT" w:eastAsia="en-US"/>
        </w:rPr>
      </w:pPr>
      <w:r w:rsidRPr="00EF4C0F">
        <w:rPr>
          <w:rFonts w:ascii="Times New Roman" w:eastAsia="Times New Roman" w:hAnsi="Times New Roman" w:cs="Times New Roman"/>
          <w:b/>
          <w:noProof/>
          <w:snapToGrid w:val="0"/>
          <w:szCs w:val="24"/>
          <w:lang w:val="lt-LT" w:eastAsia="en-US"/>
        </w:rPr>
        <w:t>A.</w:t>
      </w:r>
      <w:r w:rsidRPr="00EF4C0F">
        <w:rPr>
          <w:rFonts w:ascii="Times New Roman" w:eastAsia="Times New Roman" w:hAnsi="Times New Roman" w:cs="Times New Roman"/>
          <w:b/>
          <w:noProof/>
          <w:snapToGrid w:val="0"/>
          <w:szCs w:val="24"/>
          <w:lang w:val="lt-LT" w:eastAsia="en-US"/>
        </w:rPr>
        <w:tab/>
        <w:t>GAMINTOJAS (-AI), ATSAKINGAS (-I) UŽ SERIJŲ IŠLEIDIMĄ</w:t>
      </w:r>
    </w:p>
    <w:p w14:paraId="5EE97B60" w14:textId="77777777" w:rsidR="00EF4C0F" w:rsidRPr="00EF4C0F" w:rsidRDefault="00EF4C0F" w:rsidP="00EF4C0F">
      <w:pPr>
        <w:tabs>
          <w:tab w:val="left" w:pos="1701"/>
        </w:tabs>
        <w:spacing w:after="0" w:line="260" w:lineRule="exact"/>
        <w:ind w:left="567" w:right="567" w:hanging="567"/>
        <w:rPr>
          <w:rFonts w:ascii="Times New Roman" w:eastAsia="Times New Roman" w:hAnsi="Times New Roman" w:cs="Times New Roman"/>
          <w:noProof/>
          <w:snapToGrid w:val="0"/>
          <w:szCs w:val="24"/>
          <w:lang w:val="lt-LT" w:eastAsia="en-US"/>
        </w:rPr>
      </w:pPr>
    </w:p>
    <w:p w14:paraId="5AC5445D" w14:textId="71AC8D10" w:rsidR="00EF4C0F" w:rsidRPr="008F4FDC" w:rsidRDefault="00EF4C0F" w:rsidP="008F4FDC">
      <w:pPr>
        <w:tabs>
          <w:tab w:val="left" w:pos="1701"/>
        </w:tabs>
        <w:spacing w:after="0" w:line="260" w:lineRule="exact"/>
        <w:ind w:left="1701" w:right="567" w:hanging="567"/>
        <w:rPr>
          <w:rFonts w:ascii="Times New Roman" w:eastAsia="Times New Roman" w:hAnsi="Times New Roman" w:cs="Times New Roman"/>
          <w:b/>
          <w:snapToGrid w:val="0"/>
          <w:szCs w:val="20"/>
          <w:lang w:val="lt-LT" w:eastAsia="en-US"/>
        </w:rPr>
      </w:pPr>
      <w:r w:rsidRPr="00EF4C0F">
        <w:rPr>
          <w:rFonts w:ascii="Times New Roman" w:eastAsia="Times New Roman" w:hAnsi="Times New Roman" w:cs="Times New Roman"/>
          <w:b/>
          <w:snapToGrid w:val="0"/>
          <w:szCs w:val="20"/>
          <w:lang w:val="lt-LT" w:eastAsia="en-US"/>
        </w:rPr>
        <w:t>B.</w:t>
      </w:r>
      <w:r w:rsidRPr="00EF4C0F">
        <w:rPr>
          <w:rFonts w:ascii="Times New Roman" w:eastAsia="Times New Roman" w:hAnsi="Times New Roman" w:cs="Times New Roman"/>
          <w:b/>
          <w:snapToGrid w:val="0"/>
          <w:szCs w:val="20"/>
          <w:lang w:val="lt-LT" w:eastAsia="en-US"/>
        </w:rPr>
        <w:tab/>
        <w:t>TIEKIMO IR VARTOJIMO SĄLYGOS AR APRIBOJIMAI</w:t>
      </w:r>
    </w:p>
    <w:p w14:paraId="5D2AA6B7" w14:textId="77777777" w:rsidR="002E1864" w:rsidRPr="005B7B9E" w:rsidRDefault="00EF4C0F" w:rsidP="002E1864">
      <w:pPr>
        <w:tabs>
          <w:tab w:val="left" w:pos="567"/>
        </w:tabs>
        <w:spacing w:line="260" w:lineRule="exact"/>
        <w:rPr>
          <w:rFonts w:ascii="Times New Roman" w:eastAsia="SimSun" w:hAnsi="Times New Roman" w:cs="Times New Roman"/>
          <w:b/>
          <w:szCs w:val="20"/>
          <w:lang w:val="lt-LT"/>
        </w:rPr>
      </w:pPr>
      <w:r w:rsidRPr="00EF4C0F">
        <w:rPr>
          <w:rFonts w:ascii="Times New Roman" w:eastAsia="Times New Roman" w:hAnsi="Times New Roman" w:cs="Times New Roman"/>
          <w:snapToGrid w:val="0"/>
          <w:szCs w:val="20"/>
          <w:lang w:val="lt-LT" w:eastAsia="en-US"/>
        </w:rPr>
        <w:br w:type="page"/>
      </w:r>
    </w:p>
    <w:p w14:paraId="484AAD32" w14:textId="77777777" w:rsidR="002E1864" w:rsidRPr="005B7B9E" w:rsidRDefault="002E1864" w:rsidP="002E1864">
      <w:pPr>
        <w:tabs>
          <w:tab w:val="left" w:pos="567"/>
        </w:tabs>
        <w:spacing w:after="0" w:line="260" w:lineRule="exact"/>
        <w:rPr>
          <w:rFonts w:ascii="Times New Roman" w:eastAsia="SimSun" w:hAnsi="Times New Roman" w:cs="Times New Roman"/>
          <w:b/>
          <w:szCs w:val="20"/>
          <w:lang w:val="lt-LT"/>
        </w:rPr>
      </w:pPr>
    </w:p>
    <w:p w14:paraId="73E33486" w14:textId="77777777" w:rsidR="002E1864" w:rsidRPr="005B7B9E" w:rsidRDefault="002E1864" w:rsidP="002E1864">
      <w:pPr>
        <w:tabs>
          <w:tab w:val="left" w:pos="567"/>
        </w:tabs>
        <w:spacing w:after="0" w:line="260" w:lineRule="exact"/>
        <w:rPr>
          <w:rFonts w:ascii="Times New Roman" w:eastAsia="SimSun" w:hAnsi="Times New Roman" w:cs="Times New Roman"/>
          <w:b/>
          <w:szCs w:val="20"/>
          <w:lang w:val="lt-LT"/>
        </w:rPr>
      </w:pPr>
      <w:r w:rsidRPr="005B7B9E">
        <w:rPr>
          <w:rFonts w:ascii="Times New Roman" w:eastAsia="SimSun" w:hAnsi="Times New Roman" w:cs="Times New Roman"/>
          <w:b/>
          <w:szCs w:val="20"/>
          <w:lang w:val="lt-LT"/>
        </w:rPr>
        <w:t>A.</w:t>
      </w:r>
      <w:r w:rsidRPr="005B7B9E">
        <w:rPr>
          <w:rFonts w:ascii="Times New Roman" w:eastAsia="SimSun" w:hAnsi="Times New Roman" w:cs="Times New Roman"/>
          <w:b/>
          <w:szCs w:val="20"/>
          <w:lang w:val="lt-LT"/>
        </w:rPr>
        <w:tab/>
        <w:t>GAMINTOJAS (-AI), ATSAKINGAS (-I) UŽ SERIJŲ IŠLEIDIMĄ</w:t>
      </w:r>
    </w:p>
    <w:p w14:paraId="6E62DEF4" w14:textId="77777777" w:rsidR="002E1864" w:rsidRPr="005B7B9E" w:rsidRDefault="002E1864" w:rsidP="002E1864">
      <w:pPr>
        <w:tabs>
          <w:tab w:val="left" w:pos="567"/>
        </w:tabs>
        <w:spacing w:after="0" w:line="260" w:lineRule="exact"/>
        <w:rPr>
          <w:rFonts w:ascii="Times New Roman" w:eastAsia="SimSun" w:hAnsi="Times New Roman" w:cs="Times New Roman"/>
          <w:szCs w:val="20"/>
          <w:lang w:val="lt-LT"/>
        </w:rPr>
      </w:pPr>
    </w:p>
    <w:p w14:paraId="62103498" w14:textId="77777777" w:rsidR="002E1864" w:rsidRPr="005B7B9E" w:rsidRDefault="002E1864" w:rsidP="002E1864">
      <w:pPr>
        <w:tabs>
          <w:tab w:val="left" w:pos="567"/>
        </w:tabs>
        <w:spacing w:after="0" w:line="240" w:lineRule="auto"/>
        <w:jc w:val="both"/>
        <w:rPr>
          <w:rFonts w:ascii="Times New Roman" w:eastAsia="SimSun" w:hAnsi="Times New Roman" w:cs="Times New Roman"/>
          <w:szCs w:val="20"/>
          <w:lang w:val="lt-LT"/>
        </w:rPr>
      </w:pPr>
      <w:r w:rsidRPr="005B7B9E">
        <w:rPr>
          <w:rFonts w:ascii="Times New Roman" w:eastAsia="SimSun" w:hAnsi="Times New Roman" w:cs="Times New Roman"/>
          <w:szCs w:val="20"/>
          <w:u w:val="single"/>
          <w:lang w:val="lt-LT"/>
        </w:rPr>
        <w:t>Gamintojo (-ų), atsakingo (-ų) už serijų išleidimą, pavadinimas (-ai) ir adresas (-ai)</w:t>
      </w:r>
    </w:p>
    <w:p w14:paraId="22BE9219" w14:textId="0FAFF7FC" w:rsidR="002E1864" w:rsidRPr="005B7B9E" w:rsidRDefault="002E1864" w:rsidP="002E1864">
      <w:pPr>
        <w:tabs>
          <w:tab w:val="left" w:pos="567"/>
        </w:tabs>
        <w:spacing w:after="0" w:line="260" w:lineRule="exact"/>
        <w:rPr>
          <w:rFonts w:ascii="Times New Roman" w:eastAsia="SimSun" w:hAnsi="Times New Roman" w:cs="Times New Roman"/>
          <w:szCs w:val="20"/>
          <w:lang w:val="lt-LT"/>
        </w:rPr>
      </w:pPr>
    </w:p>
    <w:p w14:paraId="6CC93937" w14:textId="39F57CFC" w:rsidR="00047D05" w:rsidRDefault="00047D05" w:rsidP="002E1864">
      <w:pPr>
        <w:tabs>
          <w:tab w:val="left" w:pos="567"/>
        </w:tabs>
        <w:spacing w:after="0" w:line="260" w:lineRule="exact"/>
        <w:rPr>
          <w:rFonts w:ascii="Times New Roman" w:eastAsia="SimSun" w:hAnsi="Times New Roman" w:cs="Times New Roman"/>
          <w:szCs w:val="20"/>
          <w:lang w:val="fr-FR"/>
        </w:rPr>
      </w:pPr>
      <w:proofErr w:type="spellStart"/>
      <w:r w:rsidRPr="00047D05">
        <w:rPr>
          <w:rFonts w:ascii="Times New Roman" w:eastAsia="SimSun" w:hAnsi="Times New Roman" w:cs="Times New Roman"/>
          <w:szCs w:val="20"/>
          <w:lang w:val="fr-FR"/>
        </w:rPr>
        <w:t>Fidia</w:t>
      </w:r>
      <w:proofErr w:type="spellEnd"/>
      <w:r w:rsidRPr="00047D05">
        <w:rPr>
          <w:rFonts w:ascii="Times New Roman" w:eastAsia="SimSun" w:hAnsi="Times New Roman" w:cs="Times New Roman"/>
          <w:szCs w:val="20"/>
          <w:lang w:val="fr-FR"/>
        </w:rPr>
        <w:t xml:space="preserve"> </w:t>
      </w:r>
      <w:proofErr w:type="spellStart"/>
      <w:r w:rsidR="001265B9">
        <w:rPr>
          <w:rFonts w:ascii="Times New Roman" w:eastAsia="SimSun" w:hAnsi="Times New Roman" w:cs="Times New Roman"/>
          <w:szCs w:val="20"/>
          <w:lang w:val="fr-FR"/>
        </w:rPr>
        <w:t>F</w:t>
      </w:r>
      <w:r w:rsidRPr="00047D05">
        <w:rPr>
          <w:rFonts w:ascii="Times New Roman" w:eastAsia="SimSun" w:hAnsi="Times New Roman" w:cs="Times New Roman"/>
          <w:szCs w:val="20"/>
          <w:lang w:val="fr-FR"/>
        </w:rPr>
        <w:t>armaceutici</w:t>
      </w:r>
      <w:proofErr w:type="spellEnd"/>
      <w:r w:rsidRPr="00047D05">
        <w:rPr>
          <w:rFonts w:ascii="Times New Roman" w:eastAsia="SimSun" w:hAnsi="Times New Roman" w:cs="Times New Roman"/>
          <w:szCs w:val="20"/>
          <w:lang w:val="fr-FR"/>
        </w:rPr>
        <w:t xml:space="preserve"> </w:t>
      </w:r>
      <w:proofErr w:type="spellStart"/>
      <w:r w:rsidRPr="00047D05">
        <w:rPr>
          <w:rFonts w:ascii="Times New Roman" w:eastAsia="SimSun" w:hAnsi="Times New Roman" w:cs="Times New Roman"/>
          <w:szCs w:val="20"/>
          <w:lang w:val="fr-FR"/>
        </w:rPr>
        <w:t>S.p.</w:t>
      </w:r>
      <w:r>
        <w:rPr>
          <w:rFonts w:ascii="Times New Roman" w:eastAsia="SimSun" w:hAnsi="Times New Roman" w:cs="Times New Roman"/>
          <w:szCs w:val="20"/>
          <w:lang w:val="fr-FR"/>
        </w:rPr>
        <w:t>A</w:t>
      </w:r>
      <w:proofErr w:type="spellEnd"/>
      <w:r>
        <w:rPr>
          <w:rFonts w:ascii="Times New Roman" w:eastAsia="SimSun" w:hAnsi="Times New Roman" w:cs="Times New Roman"/>
          <w:szCs w:val="20"/>
          <w:lang w:val="fr-FR"/>
        </w:rPr>
        <w:t>.</w:t>
      </w:r>
    </w:p>
    <w:p w14:paraId="52BC3891" w14:textId="19C8B261" w:rsidR="00047D05" w:rsidRPr="006C37AC" w:rsidRDefault="00047D05" w:rsidP="002E1864">
      <w:pPr>
        <w:tabs>
          <w:tab w:val="left" w:pos="567"/>
        </w:tabs>
        <w:spacing w:after="0" w:line="260" w:lineRule="exact"/>
        <w:rPr>
          <w:rFonts w:ascii="Times New Roman" w:eastAsia="SimSun" w:hAnsi="Times New Roman" w:cs="Times New Roman"/>
          <w:szCs w:val="20"/>
          <w:lang w:val="pt-PT"/>
        </w:rPr>
      </w:pPr>
      <w:r w:rsidRPr="006C37AC">
        <w:rPr>
          <w:rFonts w:ascii="Times New Roman" w:eastAsia="SimSun" w:hAnsi="Times New Roman" w:cs="Times New Roman"/>
          <w:szCs w:val="20"/>
          <w:lang w:val="pt-PT"/>
        </w:rPr>
        <w:t xml:space="preserve">Via </w:t>
      </w:r>
      <w:r w:rsidR="00F364BF" w:rsidRPr="006C37AC">
        <w:rPr>
          <w:rFonts w:ascii="Times New Roman" w:eastAsia="SimSun" w:hAnsi="Times New Roman" w:cs="Times New Roman"/>
          <w:szCs w:val="20"/>
          <w:lang w:val="pt-PT"/>
        </w:rPr>
        <w:t xml:space="preserve">Andrea Maria </w:t>
      </w:r>
      <w:r w:rsidRPr="006C37AC">
        <w:rPr>
          <w:rFonts w:ascii="Times New Roman" w:eastAsia="SimSun" w:hAnsi="Times New Roman" w:cs="Times New Roman"/>
          <w:szCs w:val="20"/>
          <w:lang w:val="pt-PT"/>
        </w:rPr>
        <w:t>Ampere 29</w:t>
      </w:r>
    </w:p>
    <w:p w14:paraId="39561F89" w14:textId="67CC7ADD" w:rsidR="00047D05" w:rsidRPr="006C37AC" w:rsidRDefault="00047D05" w:rsidP="002E1864">
      <w:pPr>
        <w:tabs>
          <w:tab w:val="left" w:pos="567"/>
        </w:tabs>
        <w:spacing w:after="0" w:line="260" w:lineRule="exact"/>
        <w:rPr>
          <w:rFonts w:ascii="Times New Roman" w:eastAsia="SimSun" w:hAnsi="Times New Roman" w:cs="Times New Roman"/>
          <w:szCs w:val="20"/>
          <w:lang w:val="pt-PT"/>
        </w:rPr>
      </w:pPr>
      <w:r w:rsidRPr="006C37AC">
        <w:rPr>
          <w:rFonts w:ascii="Times New Roman" w:eastAsia="SimSun" w:hAnsi="Times New Roman" w:cs="Times New Roman"/>
          <w:szCs w:val="20"/>
          <w:lang w:val="pt-PT"/>
        </w:rPr>
        <w:t>20037 Pa</w:t>
      </w:r>
      <w:r w:rsidR="00F364BF" w:rsidRPr="006C37AC">
        <w:rPr>
          <w:rFonts w:ascii="Times New Roman" w:eastAsia="SimSun" w:hAnsi="Times New Roman" w:cs="Times New Roman"/>
          <w:szCs w:val="20"/>
          <w:lang w:val="pt-PT"/>
        </w:rPr>
        <w:t>d</w:t>
      </w:r>
      <w:r w:rsidRPr="006C37AC">
        <w:rPr>
          <w:rFonts w:ascii="Times New Roman" w:eastAsia="SimSun" w:hAnsi="Times New Roman" w:cs="Times New Roman"/>
          <w:szCs w:val="20"/>
          <w:lang w:val="pt-PT"/>
        </w:rPr>
        <w:t>er</w:t>
      </w:r>
      <w:r w:rsidR="00F364BF" w:rsidRPr="006C37AC">
        <w:rPr>
          <w:rFonts w:ascii="Times New Roman" w:eastAsia="SimSun" w:hAnsi="Times New Roman" w:cs="Times New Roman"/>
          <w:szCs w:val="20"/>
          <w:lang w:val="pt-PT"/>
        </w:rPr>
        <w:t>n</w:t>
      </w:r>
      <w:r w:rsidRPr="006C37AC">
        <w:rPr>
          <w:rFonts w:ascii="Times New Roman" w:eastAsia="SimSun" w:hAnsi="Times New Roman" w:cs="Times New Roman"/>
          <w:szCs w:val="20"/>
          <w:lang w:val="pt-PT"/>
        </w:rPr>
        <w:t>o Dug</w:t>
      </w:r>
      <w:r w:rsidR="00F364BF" w:rsidRPr="006C37AC">
        <w:rPr>
          <w:rFonts w:ascii="Times New Roman" w:eastAsia="SimSun" w:hAnsi="Times New Roman" w:cs="Times New Roman"/>
          <w:szCs w:val="20"/>
          <w:lang w:val="pt-PT"/>
        </w:rPr>
        <w:t>n</w:t>
      </w:r>
      <w:r w:rsidRPr="006C37AC">
        <w:rPr>
          <w:rFonts w:ascii="Times New Roman" w:eastAsia="SimSun" w:hAnsi="Times New Roman" w:cs="Times New Roman"/>
          <w:szCs w:val="20"/>
          <w:lang w:val="pt-PT"/>
        </w:rPr>
        <w:t>ano (MI)</w:t>
      </w:r>
    </w:p>
    <w:p w14:paraId="2ADFDF3D" w14:textId="0795C1CB" w:rsidR="00047D05" w:rsidRPr="003E7D6D" w:rsidRDefault="00047D05" w:rsidP="002E1864">
      <w:pPr>
        <w:tabs>
          <w:tab w:val="left" w:pos="567"/>
        </w:tabs>
        <w:spacing w:after="0" w:line="260" w:lineRule="exact"/>
        <w:rPr>
          <w:rFonts w:ascii="Times New Roman" w:eastAsia="SimSun" w:hAnsi="Times New Roman" w:cs="Times New Roman"/>
          <w:szCs w:val="20"/>
        </w:rPr>
      </w:pPr>
      <w:proofErr w:type="spellStart"/>
      <w:r w:rsidRPr="003E7D6D">
        <w:rPr>
          <w:rFonts w:ascii="Times New Roman" w:eastAsia="SimSun" w:hAnsi="Times New Roman" w:cs="Times New Roman"/>
          <w:szCs w:val="20"/>
        </w:rPr>
        <w:t>Italija</w:t>
      </w:r>
      <w:proofErr w:type="spellEnd"/>
    </w:p>
    <w:p w14:paraId="17383AF3" w14:textId="25527AE3" w:rsidR="00047D05" w:rsidRPr="003E7D6D" w:rsidRDefault="00047D05" w:rsidP="002E1864">
      <w:pPr>
        <w:tabs>
          <w:tab w:val="left" w:pos="567"/>
        </w:tabs>
        <w:spacing w:after="0" w:line="260" w:lineRule="exact"/>
        <w:rPr>
          <w:rFonts w:ascii="Times New Roman" w:eastAsia="SimSun" w:hAnsi="Times New Roman" w:cs="Times New Roman"/>
          <w:szCs w:val="20"/>
        </w:rPr>
      </w:pPr>
    </w:p>
    <w:p w14:paraId="68412AAF" w14:textId="77F189A9" w:rsidR="00047D05" w:rsidRPr="003E7D6D" w:rsidRDefault="00047D05" w:rsidP="002E1864">
      <w:pPr>
        <w:tabs>
          <w:tab w:val="left" w:pos="567"/>
        </w:tabs>
        <w:spacing w:after="0" w:line="260" w:lineRule="exact"/>
        <w:rPr>
          <w:rFonts w:ascii="Times New Roman" w:eastAsia="SimSun" w:hAnsi="Times New Roman" w:cs="Times New Roman"/>
          <w:szCs w:val="20"/>
        </w:rPr>
      </w:pPr>
      <w:proofErr w:type="spellStart"/>
      <w:proofErr w:type="gramStart"/>
      <w:r w:rsidRPr="003E7D6D">
        <w:rPr>
          <w:rFonts w:ascii="Times New Roman" w:eastAsia="SimSun" w:hAnsi="Times New Roman" w:cs="Times New Roman"/>
          <w:szCs w:val="20"/>
        </w:rPr>
        <w:t>arba</w:t>
      </w:r>
      <w:proofErr w:type="spellEnd"/>
      <w:proofErr w:type="gramEnd"/>
    </w:p>
    <w:p w14:paraId="02E1D448" w14:textId="77777777" w:rsidR="00047D05" w:rsidRPr="003E7D6D" w:rsidRDefault="00047D05" w:rsidP="002E1864">
      <w:pPr>
        <w:tabs>
          <w:tab w:val="left" w:pos="567"/>
        </w:tabs>
        <w:spacing w:after="0" w:line="260" w:lineRule="exact"/>
        <w:rPr>
          <w:rFonts w:ascii="Times New Roman" w:eastAsia="SimSun" w:hAnsi="Times New Roman" w:cs="Times New Roman"/>
          <w:szCs w:val="20"/>
        </w:rPr>
      </w:pPr>
    </w:p>
    <w:p w14:paraId="648F2FB8" w14:textId="77777777" w:rsidR="0089727B" w:rsidRDefault="0089727B" w:rsidP="0089727B">
      <w:pPr>
        <w:tabs>
          <w:tab w:val="left" w:pos="567"/>
        </w:tabs>
        <w:spacing w:after="0" w:line="260" w:lineRule="exact"/>
        <w:rPr>
          <w:rFonts w:ascii="Times New Roman" w:eastAsia="SimSun" w:hAnsi="Times New Roman" w:cs="Times New Roman"/>
          <w:szCs w:val="20"/>
          <w:lang w:val="de-DE"/>
        </w:rPr>
      </w:pPr>
      <w:proofErr w:type="spellStart"/>
      <w:r w:rsidRPr="00CA26AD">
        <w:rPr>
          <w:rFonts w:ascii="Times New Roman" w:eastAsia="SimSun" w:hAnsi="Times New Roman" w:cs="Times New Roman"/>
          <w:szCs w:val="20"/>
          <w:lang w:val="de-DE"/>
        </w:rPr>
        <w:t>Haleon</w:t>
      </w:r>
      <w:proofErr w:type="spellEnd"/>
      <w:r w:rsidRPr="00CA26AD">
        <w:rPr>
          <w:rFonts w:ascii="Times New Roman" w:eastAsia="SimSun" w:hAnsi="Times New Roman" w:cs="Times New Roman"/>
          <w:szCs w:val="20"/>
          <w:lang w:val="de-DE"/>
        </w:rPr>
        <w:t xml:space="preserve"> Germany GmbH</w:t>
      </w:r>
    </w:p>
    <w:p w14:paraId="642685D3" w14:textId="77777777" w:rsidR="0089727B" w:rsidRDefault="0089727B" w:rsidP="0089727B">
      <w:pPr>
        <w:tabs>
          <w:tab w:val="left" w:pos="567"/>
        </w:tabs>
        <w:spacing w:after="0" w:line="260" w:lineRule="exact"/>
        <w:rPr>
          <w:rFonts w:ascii="Times New Roman" w:eastAsia="SimSun" w:hAnsi="Times New Roman" w:cs="Times New Roman"/>
          <w:szCs w:val="20"/>
          <w:lang w:val="de-DE"/>
        </w:rPr>
      </w:pPr>
      <w:r w:rsidRPr="00CA26AD">
        <w:rPr>
          <w:rFonts w:ascii="Times New Roman" w:eastAsia="SimSun" w:hAnsi="Times New Roman" w:cs="Times New Roman"/>
          <w:szCs w:val="20"/>
          <w:lang w:val="de-DE"/>
        </w:rPr>
        <w:t>Barthstraße 4</w:t>
      </w:r>
    </w:p>
    <w:p w14:paraId="34E8E3A4" w14:textId="77777777" w:rsidR="0089727B" w:rsidRDefault="0089727B" w:rsidP="0089727B">
      <w:pPr>
        <w:tabs>
          <w:tab w:val="left" w:pos="567"/>
        </w:tabs>
        <w:spacing w:after="0" w:line="260" w:lineRule="exact"/>
        <w:rPr>
          <w:rFonts w:ascii="Times New Roman" w:eastAsia="SimSun" w:hAnsi="Times New Roman" w:cs="Times New Roman"/>
          <w:szCs w:val="20"/>
          <w:lang w:val="de-DE"/>
        </w:rPr>
      </w:pPr>
      <w:r w:rsidRPr="00CA26AD">
        <w:rPr>
          <w:rFonts w:ascii="Times New Roman" w:eastAsia="SimSun" w:hAnsi="Times New Roman" w:cs="Times New Roman"/>
          <w:szCs w:val="20"/>
          <w:lang w:val="de-DE"/>
        </w:rPr>
        <w:t>80339 München</w:t>
      </w:r>
    </w:p>
    <w:p w14:paraId="6F102B49" w14:textId="2549B233" w:rsidR="0089727B" w:rsidRPr="00024551" w:rsidRDefault="00D5689A" w:rsidP="002E1864">
      <w:pPr>
        <w:tabs>
          <w:tab w:val="left" w:pos="567"/>
        </w:tabs>
        <w:spacing w:after="0" w:line="260" w:lineRule="exact"/>
        <w:rPr>
          <w:rFonts w:ascii="Times New Roman" w:eastAsia="SimSun" w:hAnsi="Times New Roman" w:cs="Times New Roman"/>
          <w:szCs w:val="20"/>
          <w:lang w:val="de-DE"/>
        </w:rPr>
      </w:pPr>
      <w:proofErr w:type="spellStart"/>
      <w:r>
        <w:rPr>
          <w:rFonts w:ascii="Times New Roman" w:eastAsia="SimSun" w:hAnsi="Times New Roman" w:cs="Times New Roman"/>
          <w:szCs w:val="20"/>
          <w:lang w:val="de-DE"/>
        </w:rPr>
        <w:t>Vokietija</w:t>
      </w:r>
      <w:proofErr w:type="spellEnd"/>
    </w:p>
    <w:p w14:paraId="678662DE" w14:textId="083B2257" w:rsidR="00047D05" w:rsidRPr="00EA28E2" w:rsidRDefault="00047D05" w:rsidP="002E1864">
      <w:pPr>
        <w:tabs>
          <w:tab w:val="left" w:pos="567"/>
        </w:tabs>
        <w:spacing w:after="0" w:line="260" w:lineRule="exact"/>
        <w:rPr>
          <w:rFonts w:ascii="Times New Roman" w:eastAsia="SimSun" w:hAnsi="Times New Roman" w:cs="Times New Roman"/>
          <w:szCs w:val="20"/>
          <w:lang w:val="de-DE"/>
        </w:rPr>
      </w:pPr>
    </w:p>
    <w:p w14:paraId="4AB411A0" w14:textId="77777777" w:rsidR="002E1864" w:rsidRPr="005B7B9E" w:rsidRDefault="002E1864" w:rsidP="002E1864">
      <w:pPr>
        <w:tabs>
          <w:tab w:val="left" w:pos="567"/>
        </w:tabs>
        <w:spacing w:after="0" w:line="260" w:lineRule="exact"/>
        <w:rPr>
          <w:rFonts w:ascii="Times New Roman" w:eastAsia="SimSun" w:hAnsi="Times New Roman" w:cs="Times New Roman"/>
          <w:szCs w:val="20"/>
          <w:lang w:val="lt-LT"/>
        </w:rPr>
      </w:pPr>
      <w:r w:rsidRPr="005B7B9E">
        <w:rPr>
          <w:rFonts w:ascii="Times New Roman" w:eastAsia="SimSun" w:hAnsi="Times New Roman" w:cs="Times New Roman"/>
          <w:szCs w:val="20"/>
          <w:lang w:val="lt-LT"/>
        </w:rPr>
        <w:t>Su pakuote pateikiamame lapelyje nurodomas gamintojo, atsakingo už konkrečios serijos išleidimą, pavadinimas ir adresas.</w:t>
      </w:r>
    </w:p>
    <w:p w14:paraId="7915102C" w14:textId="77777777" w:rsidR="002E1864" w:rsidRDefault="002E1864" w:rsidP="002E1864">
      <w:pPr>
        <w:tabs>
          <w:tab w:val="left" w:pos="567"/>
        </w:tabs>
        <w:spacing w:after="0" w:line="260" w:lineRule="exact"/>
        <w:rPr>
          <w:rFonts w:ascii="Times New Roman" w:eastAsia="SimSun" w:hAnsi="Times New Roman" w:cs="Times New Roman"/>
          <w:szCs w:val="20"/>
          <w:lang w:val="lt-LT"/>
        </w:rPr>
      </w:pPr>
    </w:p>
    <w:p w14:paraId="7051C407" w14:textId="77777777" w:rsidR="001265B9" w:rsidRPr="005B7B9E" w:rsidRDefault="001265B9" w:rsidP="002E1864">
      <w:pPr>
        <w:tabs>
          <w:tab w:val="left" w:pos="567"/>
        </w:tabs>
        <w:spacing w:after="0" w:line="260" w:lineRule="exact"/>
        <w:rPr>
          <w:rFonts w:ascii="Times New Roman" w:eastAsia="SimSun" w:hAnsi="Times New Roman" w:cs="Times New Roman"/>
          <w:szCs w:val="20"/>
          <w:lang w:val="lt-LT"/>
        </w:rPr>
      </w:pPr>
    </w:p>
    <w:p w14:paraId="381A5B26" w14:textId="77777777" w:rsidR="002E1864" w:rsidRPr="005B7B9E" w:rsidRDefault="002E1864" w:rsidP="002E1864">
      <w:pPr>
        <w:suppressLineNumbers/>
        <w:tabs>
          <w:tab w:val="left" w:pos="567"/>
        </w:tabs>
        <w:spacing w:after="0" w:line="240" w:lineRule="auto"/>
        <w:ind w:left="567" w:hanging="567"/>
        <w:rPr>
          <w:rFonts w:ascii="Times New Roman" w:eastAsia="SimSun" w:hAnsi="Times New Roman" w:cs="Times New Roman"/>
          <w:szCs w:val="20"/>
          <w:lang w:val="lt-LT"/>
        </w:rPr>
      </w:pPr>
      <w:r w:rsidRPr="005B7B9E">
        <w:rPr>
          <w:rFonts w:ascii="Times New Roman" w:eastAsia="SimSun" w:hAnsi="Times New Roman" w:cs="Times New Roman"/>
          <w:b/>
          <w:szCs w:val="20"/>
          <w:lang w:val="lt-LT"/>
        </w:rPr>
        <w:t>B.</w:t>
      </w:r>
      <w:r w:rsidRPr="005B7B9E">
        <w:rPr>
          <w:rFonts w:ascii="Times New Roman" w:eastAsia="SimSun" w:hAnsi="Times New Roman" w:cs="Times New Roman"/>
          <w:b/>
          <w:szCs w:val="20"/>
          <w:lang w:val="lt-LT"/>
        </w:rPr>
        <w:tab/>
        <w:t xml:space="preserve">TIEKIMO IR VARTOJIMO SĄLYGOS AR APRIBOJIMAI </w:t>
      </w:r>
    </w:p>
    <w:p w14:paraId="6627A1AF" w14:textId="77777777" w:rsidR="002E1864" w:rsidRPr="005B7B9E" w:rsidRDefault="002E1864" w:rsidP="002E1864">
      <w:pPr>
        <w:tabs>
          <w:tab w:val="left" w:pos="567"/>
        </w:tabs>
        <w:spacing w:after="0" w:line="260" w:lineRule="exact"/>
        <w:rPr>
          <w:rFonts w:ascii="Times New Roman" w:eastAsia="SimSun" w:hAnsi="Times New Roman" w:cs="Times New Roman"/>
          <w:szCs w:val="20"/>
          <w:lang w:val="lt-LT"/>
        </w:rPr>
      </w:pPr>
    </w:p>
    <w:p w14:paraId="1972B176" w14:textId="77777777" w:rsidR="002E1864" w:rsidRPr="005B7B9E" w:rsidRDefault="002E1864" w:rsidP="002E1864">
      <w:pPr>
        <w:tabs>
          <w:tab w:val="left" w:pos="567"/>
        </w:tabs>
        <w:spacing w:after="0" w:line="260" w:lineRule="exact"/>
        <w:rPr>
          <w:rFonts w:ascii="Times New Roman" w:eastAsia="SimSun" w:hAnsi="Times New Roman" w:cs="Times New Roman"/>
          <w:szCs w:val="20"/>
          <w:lang w:val="lt-LT"/>
        </w:rPr>
      </w:pPr>
      <w:r w:rsidRPr="005B7B9E">
        <w:rPr>
          <w:rFonts w:ascii="Times New Roman" w:eastAsia="SimSun" w:hAnsi="Times New Roman" w:cs="Times New Roman"/>
          <w:szCs w:val="20"/>
          <w:lang w:val="lt-LT"/>
        </w:rPr>
        <w:t>Nereceptinis vaistinis preparatas.</w:t>
      </w:r>
    </w:p>
    <w:p w14:paraId="600EAB25" w14:textId="77777777" w:rsidR="002E1864" w:rsidRPr="002E1864" w:rsidRDefault="002E1864" w:rsidP="002E1864">
      <w:pPr>
        <w:spacing w:after="0" w:line="240" w:lineRule="auto"/>
        <w:jc w:val="both"/>
        <w:rPr>
          <w:rFonts w:ascii="Times New Roman" w:eastAsia="Times New Roman" w:hAnsi="Times New Roman" w:cs="Times New Roman"/>
          <w:lang w:val="lt-LT" w:eastAsia="de-DE"/>
        </w:rPr>
      </w:pPr>
    </w:p>
    <w:p w14:paraId="2DC89BE2" w14:textId="77777777" w:rsidR="002E1864" w:rsidRPr="005B7B9E" w:rsidRDefault="002E1864" w:rsidP="002E1864">
      <w:pPr>
        <w:tabs>
          <w:tab w:val="left" w:pos="567"/>
        </w:tabs>
        <w:spacing w:after="0" w:line="260" w:lineRule="exact"/>
        <w:rPr>
          <w:rFonts w:ascii="Times New Roman" w:eastAsia="SimSun" w:hAnsi="Times New Roman" w:cs="Times New Roman"/>
          <w:b/>
          <w:szCs w:val="20"/>
          <w:lang w:val="lt-LT"/>
        </w:rPr>
      </w:pPr>
      <w:r w:rsidRPr="002E1864">
        <w:rPr>
          <w:rFonts w:ascii="Times New Roman" w:eastAsia="Times New Roman" w:hAnsi="Times New Roman" w:cs="Times New Roman"/>
          <w:lang w:val="lt-LT" w:eastAsia="de-DE"/>
        </w:rPr>
        <w:br w:type="page"/>
      </w:r>
    </w:p>
    <w:p w14:paraId="44547011" w14:textId="04110718" w:rsidR="00EF4C0F" w:rsidRPr="00EF4C0F" w:rsidRDefault="00EF4C0F" w:rsidP="002E1864">
      <w:pPr>
        <w:tabs>
          <w:tab w:val="left" w:pos="567"/>
        </w:tabs>
        <w:spacing w:after="0" w:line="260" w:lineRule="exact"/>
        <w:ind w:left="567" w:hanging="567"/>
        <w:rPr>
          <w:rFonts w:ascii="Times New Roman" w:eastAsia="Times New Roman" w:hAnsi="Times New Roman" w:cs="Times New Roman"/>
          <w:noProof/>
          <w:snapToGrid w:val="0"/>
          <w:szCs w:val="24"/>
          <w:lang w:val="lt-LT" w:eastAsia="en-US"/>
        </w:rPr>
      </w:pPr>
    </w:p>
    <w:p w14:paraId="04BE35BA" w14:textId="77777777" w:rsidR="00EF4C0F" w:rsidRPr="00EF4C0F" w:rsidRDefault="00EF4C0F" w:rsidP="00EF4C0F">
      <w:pPr>
        <w:tabs>
          <w:tab w:val="left" w:pos="4962"/>
        </w:tabs>
        <w:spacing w:after="0" w:line="240" w:lineRule="auto"/>
        <w:rPr>
          <w:rFonts w:ascii="Courier New" w:eastAsia="SimSun" w:hAnsi="Courier New" w:cs="Times New Roman"/>
          <w:noProof/>
          <w:lang w:val="lt-LT" w:eastAsia="en-US"/>
        </w:rPr>
      </w:pPr>
    </w:p>
    <w:p w14:paraId="101FC58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2DE8FB1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5DF6A78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5A84F87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3A3E0AE9"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7935604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0FBADF7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0F1B3B6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22C1FB1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06C9743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797B84C4"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12A154E8"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52430BF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712DF73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0B71CA9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2775624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5D477DA7"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b/>
          <w:snapToGrid w:val="0"/>
          <w:szCs w:val="20"/>
          <w:lang w:val="lt-LT" w:eastAsia="en-US"/>
        </w:rPr>
      </w:pPr>
    </w:p>
    <w:p w14:paraId="1AAC5D4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b/>
          <w:snapToGrid w:val="0"/>
          <w:szCs w:val="20"/>
          <w:lang w:val="lt-LT" w:eastAsia="en-US"/>
        </w:rPr>
      </w:pPr>
    </w:p>
    <w:p w14:paraId="6183AFC1"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b/>
          <w:snapToGrid w:val="0"/>
          <w:szCs w:val="20"/>
          <w:lang w:val="lt-LT" w:eastAsia="en-US"/>
        </w:rPr>
      </w:pPr>
    </w:p>
    <w:p w14:paraId="13FA7115"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b/>
          <w:snapToGrid w:val="0"/>
          <w:szCs w:val="20"/>
          <w:lang w:val="lt-LT" w:eastAsia="en-US"/>
        </w:rPr>
      </w:pPr>
    </w:p>
    <w:p w14:paraId="09D0F0AC"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b/>
          <w:snapToGrid w:val="0"/>
          <w:szCs w:val="20"/>
          <w:lang w:val="lt-LT" w:eastAsia="en-US"/>
        </w:rPr>
      </w:pPr>
    </w:p>
    <w:p w14:paraId="36A879A8" w14:textId="77777777" w:rsidR="00EF4C0F" w:rsidRPr="00EF4C0F" w:rsidRDefault="00EF4C0F" w:rsidP="00EF4C0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F4C0F">
        <w:rPr>
          <w:rFonts w:ascii="Times New Roman" w:eastAsia="Times New Roman" w:hAnsi="Times New Roman" w:cs="Times New Roman"/>
          <w:b/>
          <w:bCs/>
          <w:iCs/>
          <w:snapToGrid w:val="0"/>
          <w:szCs w:val="28"/>
          <w:lang w:val="lt-LT" w:eastAsia="x-none"/>
        </w:rPr>
        <w:t>III PRIEDAS</w:t>
      </w:r>
    </w:p>
    <w:p w14:paraId="784FFEB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FEBA6C5" w14:textId="77777777" w:rsidR="00EF4C0F" w:rsidRPr="00EF4C0F" w:rsidRDefault="00EF4C0F" w:rsidP="00EF4C0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F4C0F">
        <w:rPr>
          <w:rFonts w:ascii="Times New Roman" w:eastAsia="Times New Roman" w:hAnsi="Times New Roman" w:cs="Times New Roman"/>
          <w:b/>
          <w:bCs/>
          <w:iCs/>
          <w:snapToGrid w:val="0"/>
          <w:szCs w:val="28"/>
          <w:lang w:val="lt-LT" w:eastAsia="x-none"/>
        </w:rPr>
        <w:t>ŽENKLINIMAS IR PAKUOTĖS LAPELIS</w:t>
      </w:r>
    </w:p>
    <w:p w14:paraId="7E69A9CE"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br w:type="page"/>
      </w:r>
    </w:p>
    <w:p w14:paraId="36A446A9"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737A0ED"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C2594A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8C42AAD"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8A5F32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16F1EB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EFA987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EB6FCD8"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D0EC37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A6E3DC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245751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DAA56E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AD51B2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C7ED62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8EB224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F8E3AB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E700254"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A164E0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4BBF93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A55C12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6DFB1C9"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EB443D6" w14:textId="77777777"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DCAAA14" w14:textId="77777777" w:rsidR="001265B9" w:rsidRPr="00EF4C0F" w:rsidRDefault="001265B9"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49B3E16" w14:textId="77777777" w:rsidR="00EF4C0F" w:rsidRPr="00EF4C0F" w:rsidRDefault="00EF4C0F" w:rsidP="00EF4C0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F4C0F">
        <w:rPr>
          <w:rFonts w:ascii="Times New Roman" w:eastAsia="Times New Roman" w:hAnsi="Times New Roman" w:cs="Times New Roman"/>
          <w:b/>
          <w:bCs/>
          <w:iCs/>
          <w:snapToGrid w:val="0"/>
          <w:szCs w:val="28"/>
          <w:lang w:val="lt-LT" w:eastAsia="x-none"/>
        </w:rPr>
        <w:t>A. ŽENKLINIMAS</w:t>
      </w:r>
    </w:p>
    <w:p w14:paraId="72A9A78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br w:type="page"/>
      </w:r>
    </w:p>
    <w:p w14:paraId="718E036B" w14:textId="51494CBA"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noProof/>
          <w:snapToGrid w:val="0"/>
          <w:szCs w:val="24"/>
          <w:lang w:val="lt-LT" w:eastAsia="en-US"/>
        </w:rPr>
        <w:lastRenderedPageBreak/>
        <w:t>INFORMACIJA ANT IŠORINĖS PAKUOTĖS</w:t>
      </w:r>
    </w:p>
    <w:p w14:paraId="7026246B"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lang w:val="lt-LT" w:eastAsia="en-US"/>
        </w:rPr>
      </w:pPr>
    </w:p>
    <w:p w14:paraId="02500327" w14:textId="2E462E5A" w:rsidR="00EF4C0F" w:rsidRPr="00EF4C0F" w:rsidRDefault="0021381B" w:rsidP="00EF4C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eastAsia="en-US"/>
        </w:rPr>
      </w:pPr>
      <w:r>
        <w:rPr>
          <w:rFonts w:ascii="Times New Roman" w:eastAsia="Times New Roman" w:hAnsi="Times New Roman" w:cs="Times New Roman"/>
          <w:b/>
          <w:noProof/>
          <w:snapToGrid w:val="0"/>
          <w:szCs w:val="24"/>
          <w:lang w:val="lt-LT" w:eastAsia="en-US"/>
        </w:rPr>
        <w:t>KARTONO DĖŽUTĖ</w:t>
      </w:r>
    </w:p>
    <w:p w14:paraId="5295A06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137297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C3FBFB5"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caps/>
          <w:noProof/>
          <w:snapToGrid w:val="0"/>
          <w:szCs w:val="24"/>
          <w:lang w:val="lt-LT" w:eastAsia="en-US"/>
        </w:rPr>
        <w:t>VAISTINIO</w:t>
      </w:r>
      <w:r w:rsidRPr="00EF4C0F">
        <w:rPr>
          <w:rFonts w:ascii="Times New Roman" w:eastAsia="Times New Roman" w:hAnsi="Times New Roman" w:cs="Times New Roman"/>
          <w:b/>
          <w:noProof/>
          <w:snapToGrid w:val="0"/>
          <w:szCs w:val="24"/>
          <w:lang w:val="lt-LT" w:eastAsia="en-US"/>
        </w:rPr>
        <w:t xml:space="preserve"> PREPARATO PAVADINIMAS</w:t>
      </w:r>
    </w:p>
    <w:p w14:paraId="44AA6309"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373FCAF" w14:textId="731F6A42" w:rsidR="0030547B" w:rsidRPr="00EF4C0F" w:rsidRDefault="0030547B" w:rsidP="0030547B">
      <w:pPr>
        <w:tabs>
          <w:tab w:val="left" w:pos="567"/>
        </w:tabs>
        <w:spacing w:after="0" w:line="260" w:lineRule="exact"/>
        <w:rPr>
          <w:rFonts w:ascii="Times New Roman" w:eastAsia="Times New Roman" w:hAnsi="Times New Roman" w:cs="Times New Roman"/>
          <w:snapToGrid w:val="0"/>
          <w:szCs w:val="24"/>
          <w:lang w:val="lt-LT" w:eastAsia="en-US"/>
        </w:rPr>
      </w:pPr>
      <w:bookmarkStart w:id="3" w:name="_Hlk155344357"/>
      <w:r w:rsidRPr="00EF4C0F">
        <w:rPr>
          <w:rFonts w:ascii="Times New Roman" w:eastAsia="Times New Roman" w:hAnsi="Times New Roman" w:cs="Times New Roman"/>
          <w:noProof/>
          <w:snapToGrid w:val="0"/>
          <w:szCs w:val="24"/>
          <w:lang w:val="lt-LT" w:eastAsia="en-US"/>
        </w:rPr>
        <w:t>Volt</w:t>
      </w:r>
      <w:r w:rsidR="00040D44">
        <w:rPr>
          <w:rFonts w:ascii="Times New Roman" w:eastAsia="Times New Roman" w:hAnsi="Times New Roman" w:cs="Times New Roman"/>
          <w:noProof/>
          <w:snapToGrid w:val="0"/>
          <w:szCs w:val="24"/>
          <w:lang w:val="lt-LT" w:eastAsia="en-US"/>
        </w:rPr>
        <w:t>inex</w:t>
      </w:r>
      <w:r w:rsidRPr="00EF4C0F">
        <w:rPr>
          <w:rFonts w:ascii="Times New Roman" w:eastAsia="Times New Roman" w:hAnsi="Times New Roman" w:cs="Times New Roman"/>
          <w:noProof/>
          <w:snapToGrid w:val="0"/>
          <w:szCs w:val="24"/>
          <w:lang w:val="lt-LT" w:eastAsia="en-US"/>
        </w:rPr>
        <w:t xml:space="preserve"> 140</w:t>
      </w:r>
      <w:r w:rsidR="00162D16">
        <w:rPr>
          <w:rFonts w:ascii="Times New Roman" w:eastAsia="Times New Roman" w:hAnsi="Times New Roman" w:cs="Times New Roman"/>
          <w:noProof/>
          <w:snapToGrid w:val="0"/>
          <w:szCs w:val="24"/>
          <w:lang w:val="lt-LT" w:eastAsia="en-US"/>
        </w:rPr>
        <w:t> </w:t>
      </w:r>
      <w:r w:rsidRPr="00EF4C0F">
        <w:rPr>
          <w:rFonts w:ascii="Times New Roman" w:eastAsia="Times New Roman" w:hAnsi="Times New Roman" w:cs="Times New Roman"/>
          <w:noProof/>
          <w:snapToGrid w:val="0"/>
          <w:szCs w:val="24"/>
          <w:lang w:val="lt-LT" w:eastAsia="en-US"/>
        </w:rPr>
        <w:t>mg vaistinis pleistras</w:t>
      </w:r>
      <w:bookmarkEnd w:id="3"/>
    </w:p>
    <w:p w14:paraId="52C2BC02" w14:textId="493D4A4F" w:rsidR="00EF4C0F" w:rsidRPr="005B7B9E" w:rsidRDefault="00CA360C" w:rsidP="00EF4C0F">
      <w:pPr>
        <w:tabs>
          <w:tab w:val="left" w:pos="567"/>
        </w:tabs>
        <w:spacing w:after="0" w:line="260" w:lineRule="exact"/>
        <w:rPr>
          <w:rFonts w:ascii="Times New Roman" w:eastAsia="Times New Roman" w:hAnsi="Times New Roman" w:cs="Times New Roman"/>
          <w:i/>
          <w:iCs/>
          <w:noProof/>
          <w:lang w:val="lt-LT" w:eastAsia="de-DE"/>
        </w:rPr>
      </w:pPr>
      <w:bookmarkStart w:id="4" w:name="_Hlk155344404"/>
      <w:r>
        <w:rPr>
          <w:rFonts w:ascii="Times New Roman" w:eastAsia="Times New Roman" w:hAnsi="Times New Roman" w:cs="Times New Roman"/>
          <w:i/>
          <w:iCs/>
          <w:noProof/>
          <w:lang w:val="lt-LT" w:eastAsia="de-DE"/>
        </w:rPr>
        <w:t>d</w:t>
      </w:r>
      <w:r w:rsidR="0021381B" w:rsidRPr="005B7B9E">
        <w:rPr>
          <w:rFonts w:ascii="Times New Roman" w:eastAsia="Times New Roman" w:hAnsi="Times New Roman" w:cs="Times New Roman"/>
          <w:i/>
          <w:iCs/>
          <w:noProof/>
          <w:lang w:val="lt-LT" w:eastAsia="de-DE"/>
        </w:rPr>
        <w:t>iclofenacum natricum</w:t>
      </w:r>
    </w:p>
    <w:p w14:paraId="2D4E3288" w14:textId="77777777" w:rsidR="00994FB7" w:rsidRPr="00EF4C0F" w:rsidRDefault="00994FB7"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3B3688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bookmarkStart w:id="5" w:name="_Hlk155344571"/>
      <w:bookmarkEnd w:id="4"/>
    </w:p>
    <w:p w14:paraId="64BDC7AD"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2.</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VEIKLIOJI (-IOS) MEDŽIAGA (-OS) IR JOS (-Ų) KIEKIS (-IAI)</w:t>
      </w:r>
    </w:p>
    <w:p w14:paraId="5FA2205F" w14:textId="10E48B3D"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ABE4A59" w14:textId="6602219A" w:rsidR="0021381B" w:rsidRDefault="0021381B" w:rsidP="00EF4C0F">
      <w:pPr>
        <w:tabs>
          <w:tab w:val="left" w:pos="567"/>
        </w:tabs>
        <w:spacing w:after="0" w:line="260" w:lineRule="exact"/>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lang w:val="lt-LT" w:eastAsia="de-DE"/>
        </w:rPr>
        <w:t xml:space="preserve">Kiekviename vaistiniame pleistre yra </w:t>
      </w:r>
      <w:r w:rsidR="00CA360C">
        <w:rPr>
          <w:rFonts w:ascii="Times New Roman" w:eastAsia="Times New Roman" w:hAnsi="Times New Roman" w:cs="Times New Roman"/>
          <w:noProof/>
          <w:lang w:val="lt-LT" w:eastAsia="de-DE"/>
        </w:rPr>
        <w:t>diklofenako,</w:t>
      </w:r>
      <w:r w:rsidRPr="0021381B">
        <w:rPr>
          <w:rFonts w:ascii="Times New Roman" w:eastAsia="Times New Roman" w:hAnsi="Times New Roman" w:cs="Times New Roman"/>
          <w:noProof/>
          <w:lang w:val="lt-LT" w:eastAsia="de-DE"/>
        </w:rPr>
        <w:t>140</w:t>
      </w:r>
      <w:r w:rsidR="00162D16">
        <w:rPr>
          <w:rFonts w:ascii="Times New Roman" w:eastAsia="Times New Roman" w:hAnsi="Times New Roman" w:cs="Times New Roman"/>
          <w:noProof/>
          <w:lang w:val="lt-LT" w:eastAsia="de-DE"/>
        </w:rPr>
        <w:t> </w:t>
      </w:r>
      <w:r w:rsidRPr="0021381B">
        <w:rPr>
          <w:rFonts w:ascii="Times New Roman" w:eastAsia="Times New Roman" w:hAnsi="Times New Roman" w:cs="Times New Roman"/>
          <w:noProof/>
          <w:lang w:val="lt-LT" w:eastAsia="de-DE"/>
        </w:rPr>
        <w:t>mg diklofenako natrio druskos</w:t>
      </w:r>
      <w:r w:rsidR="00CA360C">
        <w:rPr>
          <w:rFonts w:ascii="Times New Roman" w:eastAsia="Times New Roman" w:hAnsi="Times New Roman" w:cs="Times New Roman"/>
          <w:noProof/>
          <w:lang w:val="lt-LT" w:eastAsia="de-DE"/>
        </w:rPr>
        <w:t xml:space="preserve"> pavidalu</w:t>
      </w:r>
      <w:r w:rsidRPr="0021381B">
        <w:rPr>
          <w:rFonts w:ascii="Times New Roman" w:eastAsia="Times New Roman" w:hAnsi="Times New Roman" w:cs="Times New Roman"/>
          <w:noProof/>
          <w:lang w:val="lt-LT" w:eastAsia="de-DE"/>
        </w:rPr>
        <w:t>.</w:t>
      </w:r>
    </w:p>
    <w:p w14:paraId="24E85E0E" w14:textId="77777777" w:rsidR="0021381B" w:rsidRPr="00EF4C0F" w:rsidRDefault="0021381B"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9C0C542"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bookmarkStart w:id="6" w:name="_Hlk155344626"/>
      <w:bookmarkEnd w:id="5"/>
    </w:p>
    <w:p w14:paraId="235C72A2"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3.</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PAGALBINIŲ MEDŽIAGŲ SĄRAŠAS</w:t>
      </w:r>
    </w:p>
    <w:p w14:paraId="2CA67BC8" w14:textId="52FEF3CB"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8D22F77" w14:textId="123FDDB9" w:rsidR="0021381B" w:rsidRPr="0021381B" w:rsidRDefault="0021381B" w:rsidP="0021381B">
      <w:pPr>
        <w:spacing w:after="0" w:line="240" w:lineRule="auto"/>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u w:val="single"/>
          <w:lang w:val="lt-LT" w:eastAsia="de-DE"/>
        </w:rPr>
        <w:t>Pagrindo sluoksnis</w:t>
      </w:r>
      <w:r w:rsidRPr="00471C5C">
        <w:rPr>
          <w:rFonts w:ascii="Times New Roman" w:eastAsia="Times New Roman" w:hAnsi="Times New Roman" w:cs="Times New Roman"/>
          <w:noProof/>
          <w:lang w:val="lt-LT" w:eastAsia="de-DE"/>
        </w:rPr>
        <w:t xml:space="preserve">: </w:t>
      </w:r>
      <w:r w:rsidRPr="00CA360C">
        <w:rPr>
          <w:rFonts w:ascii="Times New Roman" w:eastAsia="Times New Roman" w:hAnsi="Times New Roman" w:cs="Times New Roman"/>
          <w:noProof/>
          <w:lang w:val="lt-LT" w:eastAsia="de-DE"/>
        </w:rPr>
        <w:t>n</w:t>
      </w:r>
      <w:r w:rsidRPr="0021381B">
        <w:rPr>
          <w:rFonts w:ascii="Times New Roman" w:eastAsia="Times New Roman" w:hAnsi="Times New Roman" w:cs="Times New Roman"/>
          <w:noProof/>
          <w:lang w:val="lt-LT" w:eastAsia="de-DE"/>
        </w:rPr>
        <w:t>eaust</w:t>
      </w:r>
      <w:r w:rsidR="004A23A0">
        <w:rPr>
          <w:rFonts w:ascii="Times New Roman" w:eastAsia="Times New Roman" w:hAnsi="Times New Roman" w:cs="Times New Roman"/>
          <w:noProof/>
          <w:lang w:val="lt-LT" w:eastAsia="de-DE"/>
        </w:rPr>
        <w:t>inis</w:t>
      </w:r>
      <w:r w:rsidRPr="0021381B">
        <w:rPr>
          <w:rFonts w:ascii="Times New Roman" w:eastAsia="Times New Roman" w:hAnsi="Times New Roman" w:cs="Times New Roman"/>
          <w:noProof/>
          <w:lang w:val="lt-LT" w:eastAsia="de-DE"/>
        </w:rPr>
        <w:t xml:space="preserve"> poliesterio </w:t>
      </w:r>
      <w:r w:rsidR="004A23A0">
        <w:rPr>
          <w:rFonts w:ascii="Times New Roman" w:eastAsia="Times New Roman" w:hAnsi="Times New Roman" w:cs="Times New Roman"/>
          <w:noProof/>
          <w:lang w:val="lt-LT" w:eastAsia="de-DE"/>
        </w:rPr>
        <w:t>audinys</w:t>
      </w:r>
      <w:r w:rsidR="00162D16">
        <w:rPr>
          <w:rFonts w:ascii="Times New Roman" w:eastAsia="Times New Roman" w:hAnsi="Times New Roman" w:cs="Times New Roman"/>
          <w:noProof/>
          <w:lang w:val="lt-LT" w:eastAsia="de-DE"/>
        </w:rPr>
        <w:t>.</w:t>
      </w:r>
    </w:p>
    <w:p w14:paraId="5273ADC3" w14:textId="3729CA10" w:rsidR="0021381B" w:rsidRPr="0021381B" w:rsidRDefault="0021381B" w:rsidP="0021381B">
      <w:pPr>
        <w:spacing w:after="0" w:line="240" w:lineRule="auto"/>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u w:val="single"/>
          <w:lang w:val="lt-LT" w:eastAsia="de-DE"/>
        </w:rPr>
        <w:t>Lipnusis sluoksnis</w:t>
      </w:r>
      <w:r w:rsidRPr="00471C5C">
        <w:rPr>
          <w:rFonts w:ascii="Times New Roman" w:eastAsia="Times New Roman" w:hAnsi="Times New Roman" w:cs="Times New Roman"/>
          <w:noProof/>
          <w:lang w:val="lt-LT" w:eastAsia="de-DE"/>
        </w:rPr>
        <w:t>: p</w:t>
      </w:r>
      <w:r w:rsidRPr="00CA360C">
        <w:rPr>
          <w:rFonts w:ascii="Times New Roman" w:eastAsia="Times New Roman" w:hAnsi="Times New Roman" w:cs="Times New Roman"/>
          <w:noProof/>
          <w:lang w:val="lt-LT" w:eastAsia="de-DE"/>
        </w:rPr>
        <w:t>oliakrilato</w:t>
      </w:r>
      <w:r w:rsidRPr="0021381B">
        <w:rPr>
          <w:rFonts w:ascii="Times New Roman" w:eastAsia="Times New Roman" w:hAnsi="Times New Roman" w:cs="Times New Roman"/>
          <w:noProof/>
          <w:lang w:val="lt-LT" w:eastAsia="de-DE"/>
        </w:rPr>
        <w:t xml:space="preserve"> dispersija, tributil</w:t>
      </w:r>
      <w:r>
        <w:rPr>
          <w:rFonts w:ascii="Times New Roman" w:eastAsia="Times New Roman" w:hAnsi="Times New Roman" w:cs="Times New Roman"/>
          <w:noProof/>
          <w:lang w:val="lt-LT" w:eastAsia="de-DE"/>
        </w:rPr>
        <w:t>o</w:t>
      </w:r>
      <w:r w:rsidRPr="0021381B">
        <w:rPr>
          <w:rFonts w:ascii="Times New Roman" w:eastAsia="Times New Roman" w:hAnsi="Times New Roman" w:cs="Times New Roman"/>
          <w:noProof/>
          <w:lang w:val="lt-LT" w:eastAsia="de-DE"/>
        </w:rPr>
        <w:t xml:space="preserve"> citratas, butilhidroksianizol</w:t>
      </w:r>
      <w:r w:rsidR="00CA360C">
        <w:rPr>
          <w:rFonts w:ascii="Times New Roman" w:eastAsia="Times New Roman" w:hAnsi="Times New Roman" w:cs="Times New Roman"/>
          <w:noProof/>
          <w:lang w:val="lt-LT" w:eastAsia="de-DE"/>
        </w:rPr>
        <w:t>a</w:t>
      </w:r>
      <w:r w:rsidRPr="0021381B">
        <w:rPr>
          <w:rFonts w:ascii="Times New Roman" w:eastAsia="Times New Roman" w:hAnsi="Times New Roman" w:cs="Times New Roman"/>
          <w:noProof/>
          <w:lang w:val="lt-LT" w:eastAsia="de-DE"/>
        </w:rPr>
        <w:t>s</w:t>
      </w:r>
      <w:r w:rsidR="00162D16">
        <w:rPr>
          <w:rFonts w:ascii="Times New Roman" w:eastAsia="Times New Roman" w:hAnsi="Times New Roman" w:cs="Times New Roman"/>
          <w:noProof/>
          <w:lang w:val="lt-LT" w:eastAsia="de-DE"/>
        </w:rPr>
        <w:t>.</w:t>
      </w:r>
      <w:r w:rsidRPr="0021381B">
        <w:rPr>
          <w:rFonts w:ascii="Times New Roman" w:eastAsia="Times New Roman" w:hAnsi="Times New Roman" w:cs="Times New Roman"/>
          <w:noProof/>
          <w:lang w:val="lt-LT" w:eastAsia="de-DE"/>
        </w:rPr>
        <w:t xml:space="preserve"> </w:t>
      </w:r>
    </w:p>
    <w:p w14:paraId="3ADE0142" w14:textId="73F2998F" w:rsidR="0021381B" w:rsidRPr="005B7B9E" w:rsidRDefault="0021381B" w:rsidP="0021381B">
      <w:pPr>
        <w:spacing w:after="0" w:line="240" w:lineRule="auto"/>
        <w:rPr>
          <w:rFonts w:ascii="Times New Roman" w:eastAsia="Times New Roman" w:hAnsi="Times New Roman" w:cs="Times New Roman"/>
          <w:noProof/>
          <w:lang w:val="lt-LT" w:eastAsia="de-DE"/>
        </w:rPr>
      </w:pPr>
      <w:r w:rsidRPr="005B7B9E">
        <w:rPr>
          <w:rFonts w:ascii="Times New Roman" w:eastAsia="Times New Roman" w:hAnsi="Times New Roman" w:cs="Times New Roman"/>
          <w:noProof/>
          <w:u w:val="single"/>
          <w:lang w:val="lt-LT" w:eastAsia="de-DE"/>
        </w:rPr>
        <w:t>Apsauginis sluoksnis</w:t>
      </w:r>
      <w:r w:rsidRPr="00471C5C">
        <w:rPr>
          <w:rFonts w:ascii="Times New Roman" w:eastAsia="Times New Roman" w:hAnsi="Times New Roman" w:cs="Times New Roman"/>
          <w:noProof/>
          <w:lang w:val="lt-LT" w:eastAsia="de-DE"/>
        </w:rPr>
        <w:t xml:space="preserve">: </w:t>
      </w:r>
      <w:r w:rsidRPr="005B7B9E">
        <w:rPr>
          <w:rFonts w:ascii="Times New Roman" w:eastAsia="Times New Roman" w:hAnsi="Times New Roman" w:cs="Times New Roman"/>
          <w:noProof/>
          <w:lang w:val="lt-LT" w:eastAsia="de-DE"/>
        </w:rPr>
        <w:t>monosilikonu padengtas popierius</w:t>
      </w:r>
      <w:r w:rsidR="00162D16" w:rsidRPr="005B7B9E">
        <w:rPr>
          <w:rFonts w:ascii="Times New Roman" w:eastAsia="Times New Roman" w:hAnsi="Times New Roman" w:cs="Times New Roman"/>
          <w:noProof/>
          <w:lang w:val="lt-LT" w:eastAsia="de-DE"/>
        </w:rPr>
        <w:t>.</w:t>
      </w:r>
    </w:p>
    <w:p w14:paraId="19DB9AE6" w14:textId="77777777" w:rsidR="0021381B" w:rsidRPr="00EF4C0F" w:rsidRDefault="0021381B" w:rsidP="00EF4C0F">
      <w:pPr>
        <w:tabs>
          <w:tab w:val="left" w:pos="567"/>
        </w:tabs>
        <w:spacing w:after="0" w:line="260" w:lineRule="exact"/>
        <w:rPr>
          <w:rFonts w:ascii="Times New Roman" w:eastAsia="Times New Roman" w:hAnsi="Times New Roman" w:cs="Times New Roman"/>
          <w:snapToGrid w:val="0"/>
          <w:szCs w:val="24"/>
          <w:lang w:val="lt-LT" w:eastAsia="en-US"/>
        </w:rPr>
      </w:pPr>
    </w:p>
    <w:bookmarkEnd w:id="6"/>
    <w:p w14:paraId="09E773B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F4ECE9C"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4.</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FARMACINĖ FORMA IR KIEKIS PAKUOTĖJE</w:t>
      </w:r>
    </w:p>
    <w:p w14:paraId="5D58E0B5" w14:textId="7B259967"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38A5AD2" w14:textId="77777777" w:rsidR="0021381B" w:rsidRPr="0021381B" w:rsidRDefault="0021381B" w:rsidP="0021381B">
      <w:pPr>
        <w:spacing w:after="0" w:line="240" w:lineRule="auto"/>
        <w:rPr>
          <w:rFonts w:ascii="Times New Roman" w:eastAsia="Times New Roman" w:hAnsi="Times New Roman" w:cs="Times New Roman"/>
          <w:noProof/>
          <w:lang w:val="fr-FR" w:eastAsia="de-DE"/>
        </w:rPr>
      </w:pPr>
      <w:r w:rsidRPr="0021381B">
        <w:rPr>
          <w:rFonts w:ascii="Times New Roman" w:eastAsia="Times New Roman" w:hAnsi="Times New Roman" w:cs="Times New Roman"/>
          <w:noProof/>
          <w:highlight w:val="lightGray"/>
          <w:lang w:val="fr-FR" w:eastAsia="de-DE"/>
        </w:rPr>
        <w:t>Vaistinis pleistras</w:t>
      </w:r>
    </w:p>
    <w:p w14:paraId="2DCB02A2" w14:textId="77777777" w:rsidR="0021381B" w:rsidRPr="0021381B" w:rsidRDefault="0021381B" w:rsidP="0021381B">
      <w:pPr>
        <w:spacing w:after="0" w:line="240" w:lineRule="auto"/>
        <w:rPr>
          <w:rFonts w:ascii="Times New Roman" w:eastAsia="Times New Roman" w:hAnsi="Times New Roman" w:cs="Times New Roman"/>
          <w:noProof/>
          <w:lang w:val="fr-FR" w:eastAsia="de-DE"/>
        </w:rPr>
      </w:pPr>
    </w:p>
    <w:p w14:paraId="6030BA3F" w14:textId="77777777" w:rsidR="0021381B" w:rsidRPr="0021381B" w:rsidRDefault="0021381B" w:rsidP="0021381B">
      <w:pPr>
        <w:spacing w:after="0" w:line="240" w:lineRule="auto"/>
        <w:rPr>
          <w:rFonts w:ascii="Times New Roman" w:eastAsia="Times New Roman" w:hAnsi="Times New Roman" w:cs="Times New Roman"/>
          <w:noProof/>
          <w:lang w:val="fr-FR" w:eastAsia="de-DE"/>
        </w:rPr>
      </w:pPr>
      <w:r w:rsidRPr="0021381B">
        <w:rPr>
          <w:rFonts w:ascii="Times New Roman" w:eastAsia="Times New Roman" w:hAnsi="Times New Roman" w:cs="Times New Roman"/>
          <w:noProof/>
          <w:lang w:val="fr-FR" w:eastAsia="de-DE"/>
        </w:rPr>
        <w:t>2 vaistiniai pleistrai</w:t>
      </w:r>
    </w:p>
    <w:p w14:paraId="4865E1F8" w14:textId="77777777" w:rsidR="0021381B" w:rsidRPr="005B7B9E" w:rsidRDefault="0021381B" w:rsidP="0021381B">
      <w:pPr>
        <w:spacing w:after="0" w:line="240" w:lineRule="auto"/>
        <w:rPr>
          <w:rFonts w:ascii="Times New Roman" w:eastAsia="Times New Roman" w:hAnsi="Times New Roman" w:cs="Times New Roman"/>
          <w:noProof/>
          <w:highlight w:val="lightGray"/>
          <w:lang w:val="fr-FR" w:eastAsia="de-DE"/>
        </w:rPr>
      </w:pPr>
      <w:r w:rsidRPr="005B7B9E">
        <w:rPr>
          <w:rFonts w:ascii="Times New Roman" w:eastAsia="Times New Roman" w:hAnsi="Times New Roman" w:cs="Times New Roman"/>
          <w:noProof/>
          <w:highlight w:val="lightGray"/>
          <w:lang w:val="fr-FR" w:eastAsia="de-DE"/>
        </w:rPr>
        <w:t>5 vaistiniai pleistrai</w:t>
      </w:r>
    </w:p>
    <w:p w14:paraId="079AD431" w14:textId="77777777" w:rsidR="0021381B" w:rsidRPr="005B7B9E" w:rsidRDefault="0021381B" w:rsidP="0021381B">
      <w:pPr>
        <w:spacing w:after="0" w:line="240" w:lineRule="auto"/>
        <w:rPr>
          <w:rFonts w:ascii="Times New Roman" w:eastAsia="Times New Roman" w:hAnsi="Times New Roman" w:cs="Times New Roman"/>
          <w:noProof/>
          <w:highlight w:val="lightGray"/>
          <w:lang w:val="fr-FR" w:eastAsia="de-DE"/>
        </w:rPr>
      </w:pPr>
      <w:r w:rsidRPr="005B7B9E">
        <w:rPr>
          <w:rFonts w:ascii="Times New Roman" w:eastAsia="Times New Roman" w:hAnsi="Times New Roman" w:cs="Times New Roman"/>
          <w:noProof/>
          <w:highlight w:val="lightGray"/>
          <w:lang w:val="fr-FR" w:eastAsia="de-DE"/>
        </w:rPr>
        <w:t>7 vaistiniai pleistrai</w:t>
      </w:r>
    </w:p>
    <w:p w14:paraId="59CB2142" w14:textId="77777777" w:rsidR="0021381B" w:rsidRPr="0021381B" w:rsidRDefault="0021381B" w:rsidP="0021381B">
      <w:pPr>
        <w:spacing w:after="0" w:line="240" w:lineRule="auto"/>
        <w:rPr>
          <w:rFonts w:ascii="Times New Roman" w:eastAsia="Times New Roman" w:hAnsi="Times New Roman" w:cs="Times New Roman"/>
          <w:noProof/>
          <w:lang w:val="fr-FR" w:eastAsia="de-DE"/>
        </w:rPr>
      </w:pPr>
      <w:r w:rsidRPr="005B7B9E">
        <w:rPr>
          <w:rFonts w:ascii="Times New Roman" w:eastAsia="Times New Roman" w:hAnsi="Times New Roman" w:cs="Times New Roman"/>
          <w:noProof/>
          <w:highlight w:val="lightGray"/>
          <w:lang w:val="fr-FR" w:eastAsia="de-DE"/>
        </w:rPr>
        <w:t>10 vaistinių pleistrų</w:t>
      </w:r>
    </w:p>
    <w:p w14:paraId="6C7AF15D" w14:textId="77777777" w:rsidR="0021381B" w:rsidRPr="00EF4C0F" w:rsidRDefault="0021381B"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5B155C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F34547C"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5.</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VARTOJIMO METODAS IR BŪDAS (-AI)</w:t>
      </w:r>
    </w:p>
    <w:p w14:paraId="459A04CB" w14:textId="0D42ECDF"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B85E3DA" w14:textId="3FC65163" w:rsidR="00805257"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471C5C">
        <w:rPr>
          <w:rFonts w:ascii="Times New Roman" w:eastAsia="Times New Roman" w:hAnsi="Times New Roman" w:cs="Times New Roman"/>
          <w:lang w:val="lt-LT" w:eastAsia="de-DE"/>
        </w:rPr>
        <w:t>Vartoti ant odos.</w:t>
      </w:r>
    </w:p>
    <w:p w14:paraId="50E0165A" w14:textId="77777777" w:rsidR="00805257" w:rsidRPr="00EF4C0F"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0B6C16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Prieš vartojimą perskaitykite pakuotės lapelį.</w:t>
      </w:r>
    </w:p>
    <w:p w14:paraId="3E2573B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DD5064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05EA09E"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6.</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SPECIALUS ĮSPĖJIMAS, KAD VAISTINĮ PREPARATĄ BŪTINA LAIKYTI VAIKAMS NEPASTEBIMOJE IR  NEPASIEKIAMOJE VIETOJE</w:t>
      </w:r>
    </w:p>
    <w:p w14:paraId="3944AA89"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A4F1B2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Laikyti vaikams nepastebimoje ir nepasiekiamoje vietoje.</w:t>
      </w:r>
    </w:p>
    <w:p w14:paraId="67D117F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B90F0B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26F66BC"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7.</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KITAS (-I) SPECIALUS (-ŪS) ĮSPĖJIMAS (-AI) (JEI REIKIA)</w:t>
      </w:r>
    </w:p>
    <w:p w14:paraId="66C5145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1AAF400"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65F7108"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8.</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TINKAMUMO LAIKAS</w:t>
      </w:r>
    </w:p>
    <w:p w14:paraId="167FE8E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4165A61" w14:textId="61DF4FA1"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r w:rsidRPr="00EF4C0F">
        <w:rPr>
          <w:rFonts w:ascii="Times New Roman" w:eastAsia="Times New Roman" w:hAnsi="Times New Roman" w:cs="Times New Roman"/>
          <w:snapToGrid w:val="0"/>
          <w:szCs w:val="20"/>
          <w:lang w:val="lt-LT" w:eastAsia="en-US"/>
        </w:rPr>
        <w:t xml:space="preserve">Tinka iki </w:t>
      </w:r>
      <w:r w:rsidR="00805257" w:rsidRPr="00471C5C">
        <w:rPr>
          <w:rFonts w:ascii="Times New Roman" w:eastAsia="Times New Roman" w:hAnsi="Times New Roman" w:cs="Times New Roman"/>
          <w:noProof/>
          <w:lang w:val="lt-LT" w:eastAsia="de-DE"/>
        </w:rPr>
        <w:t>{mm MMMM}</w:t>
      </w:r>
    </w:p>
    <w:p w14:paraId="20DBB02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700A80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F3BA7D4" w14:textId="77777777" w:rsidR="00EF4C0F" w:rsidRPr="00EF4C0F" w:rsidRDefault="00EF4C0F" w:rsidP="00EF4C0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lastRenderedPageBreak/>
        <w:t>9.</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SPECIALIOS LAIKYMO SĄLYGOS</w:t>
      </w:r>
    </w:p>
    <w:p w14:paraId="0EA25732"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4F7D137" w14:textId="619FB89D" w:rsidR="00EF4C0F"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471C5C">
        <w:rPr>
          <w:rFonts w:ascii="Times New Roman" w:eastAsia="Times New Roman" w:hAnsi="Times New Roman" w:cs="Times New Roman"/>
          <w:lang w:val="lt-LT" w:eastAsia="de-DE"/>
        </w:rPr>
        <w:t>Laikyti gamintojo pakuotėje, kad vaistas būtų apsaugotas nuo šviesos ir d</w:t>
      </w:r>
      <w:r w:rsidRPr="00805257">
        <w:rPr>
          <w:rFonts w:ascii="Times New Roman" w:eastAsia="Times New Roman" w:hAnsi="Times New Roman" w:cs="Times New Roman"/>
          <w:lang w:val="lt-LT" w:eastAsia="de-DE"/>
        </w:rPr>
        <w:t>rėgmės</w:t>
      </w:r>
      <w:r w:rsidRPr="00471C5C">
        <w:rPr>
          <w:rFonts w:ascii="Times New Roman" w:eastAsia="Times New Roman" w:hAnsi="Times New Roman" w:cs="Times New Roman"/>
          <w:lang w:val="lt-LT" w:eastAsia="de-DE"/>
        </w:rPr>
        <w:t>.</w:t>
      </w:r>
    </w:p>
    <w:p w14:paraId="440EDCAE" w14:textId="0934E198" w:rsidR="00805257"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CBF4AA7" w14:textId="77777777" w:rsidR="00805257" w:rsidRPr="00EF4C0F"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bookmarkStart w:id="7" w:name="_Hlk155345021"/>
    </w:p>
    <w:p w14:paraId="3221D95D"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10.</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SPECIALIOS ATSARGUMO PRIEMONĖS DĖL NESUVARTOTO VAISTINIO PREPARATO AR JO ATLIEKŲ TVARKYMO (JEI REIKIA)</w:t>
      </w:r>
    </w:p>
    <w:p w14:paraId="579C88F8" w14:textId="131024F0"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D65C76D" w14:textId="179BB04A" w:rsidR="00805257" w:rsidRDefault="00805257" w:rsidP="00EF4C0F">
      <w:pPr>
        <w:tabs>
          <w:tab w:val="left" w:pos="567"/>
        </w:tabs>
        <w:spacing w:after="0" w:line="260" w:lineRule="exact"/>
        <w:rPr>
          <w:rFonts w:ascii="Times New Roman" w:eastAsia="Times New Roman" w:hAnsi="Times New Roman" w:cs="Times New Roman"/>
          <w:noProof/>
          <w:lang w:val="lt-LT" w:eastAsia="de-DE"/>
        </w:rPr>
      </w:pPr>
      <w:r w:rsidRPr="00805257">
        <w:rPr>
          <w:rFonts w:ascii="Times New Roman" w:eastAsia="Times New Roman" w:hAnsi="Times New Roman" w:cs="Times New Roman"/>
          <w:noProof/>
          <w:lang w:val="lt-LT" w:eastAsia="de-DE"/>
        </w:rPr>
        <w:t>Panaudotus pleistrus perlenkti pusiau lipniąja puse į vidų ir išmesti laikantis vietinių reikalavimų.</w:t>
      </w:r>
    </w:p>
    <w:p w14:paraId="4AC6D854" w14:textId="77777777" w:rsidR="00805257" w:rsidRPr="00EF4C0F"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p>
    <w:bookmarkEnd w:id="7"/>
    <w:p w14:paraId="2B3F772C"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CCBAE19"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11.</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caps/>
          <w:noProof/>
          <w:snapToGrid w:val="0"/>
          <w:szCs w:val="24"/>
          <w:lang w:val="lt-LT" w:eastAsia="en-US"/>
        </w:rPr>
        <w:t xml:space="preserve"> REGISTRUOTOJO PAVADINIMAS IR ADRESAS</w:t>
      </w:r>
    </w:p>
    <w:p w14:paraId="6CE2CA20"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B2DD131" w14:textId="77777777" w:rsidR="009F005A" w:rsidRPr="003E7D6D" w:rsidRDefault="009F005A" w:rsidP="009F005A">
      <w:pPr>
        <w:spacing w:after="0"/>
        <w:rPr>
          <w:rFonts w:ascii="Times New Roman" w:hAnsi="Times New Roman" w:cs="Times New Roman"/>
          <w:lang w:val="pt-PT"/>
        </w:rPr>
      </w:pPr>
      <w:r w:rsidRPr="003E7D6D">
        <w:rPr>
          <w:rFonts w:ascii="Times New Roman" w:hAnsi="Times New Roman" w:cs="Times New Roman"/>
          <w:lang w:val="pt-PT"/>
        </w:rPr>
        <w:t xml:space="preserve">Haleon Hungary Kft. </w:t>
      </w:r>
    </w:p>
    <w:p w14:paraId="47BF03BE" w14:textId="77777777" w:rsidR="009F005A" w:rsidRPr="003E7D6D" w:rsidRDefault="009F005A" w:rsidP="009F005A">
      <w:pPr>
        <w:spacing w:after="0"/>
        <w:rPr>
          <w:rFonts w:ascii="Times New Roman" w:hAnsi="Times New Roman" w:cs="Times New Roman"/>
          <w:lang w:val="pt-PT"/>
        </w:rPr>
      </w:pPr>
      <w:r w:rsidRPr="003E7D6D">
        <w:rPr>
          <w:rFonts w:ascii="Times New Roman" w:hAnsi="Times New Roman" w:cs="Times New Roman"/>
          <w:lang w:val="pt-PT"/>
        </w:rPr>
        <w:t>1124 Budapest, Csörsz utca 43</w:t>
      </w:r>
    </w:p>
    <w:p w14:paraId="05FF59AF" w14:textId="77777777" w:rsidR="009F005A" w:rsidRPr="009F005A" w:rsidRDefault="009F005A" w:rsidP="009F005A">
      <w:pPr>
        <w:spacing w:after="0"/>
        <w:rPr>
          <w:rFonts w:ascii="Times New Roman" w:hAnsi="Times New Roman" w:cs="Times New Roman"/>
          <w:lang w:val="lt-LT"/>
        </w:rPr>
      </w:pPr>
      <w:r w:rsidRPr="003E7D6D">
        <w:rPr>
          <w:rFonts w:ascii="Times New Roman" w:hAnsi="Times New Roman" w:cs="Times New Roman"/>
          <w:lang w:val="pt-PT"/>
        </w:rPr>
        <w:t>Vengrija</w:t>
      </w:r>
    </w:p>
    <w:p w14:paraId="6EC98217" w14:textId="302030E5"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E007C02" w14:textId="77777777" w:rsidR="009F005A" w:rsidRPr="00EF4C0F" w:rsidRDefault="009F005A"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3908F43"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12.</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REGISTRACIJOS PAŽYMĖJIMO NUMERIS (-IAI)</w:t>
      </w:r>
      <w:r w:rsidRPr="00EF4C0F">
        <w:rPr>
          <w:rFonts w:ascii="Times New Roman" w:eastAsia="Times New Roman" w:hAnsi="Times New Roman" w:cs="Times New Roman"/>
          <w:b/>
          <w:snapToGrid w:val="0"/>
          <w:szCs w:val="24"/>
          <w:lang w:val="lt-LT" w:eastAsia="en-US"/>
        </w:rPr>
        <w:t xml:space="preserve"> </w:t>
      </w:r>
    </w:p>
    <w:p w14:paraId="1BD4CE3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7BC6607" w14:textId="77777777" w:rsidR="0076359E" w:rsidRPr="0076359E" w:rsidRDefault="0076359E" w:rsidP="0076359E">
      <w:pPr>
        <w:tabs>
          <w:tab w:val="left" w:pos="567"/>
        </w:tabs>
        <w:spacing w:after="0" w:line="260" w:lineRule="exact"/>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lang w:val="lt-LT" w:eastAsia="en-US"/>
        </w:rPr>
        <w:t xml:space="preserve">LT/1/24/5514/001 </w:t>
      </w:r>
      <w:r w:rsidRPr="0076359E">
        <w:rPr>
          <w:rFonts w:ascii="Times New Roman" w:eastAsia="Times New Roman" w:hAnsi="Times New Roman" w:cs="Times New Roman"/>
          <w:snapToGrid w:val="0"/>
          <w:szCs w:val="20"/>
          <w:shd w:val="clear" w:color="auto" w:fill="F2F2F2" w:themeFill="background1" w:themeFillShade="F2"/>
          <w:lang w:val="lt-LT" w:eastAsia="en-US"/>
        </w:rPr>
        <w:t>– N2</w:t>
      </w:r>
    </w:p>
    <w:p w14:paraId="51A2F02F" w14:textId="77777777" w:rsidR="0076359E" w:rsidRPr="0076359E" w:rsidRDefault="0076359E" w:rsidP="0076359E">
      <w:pPr>
        <w:tabs>
          <w:tab w:val="left" w:pos="567"/>
        </w:tabs>
        <w:spacing w:after="0" w:line="260" w:lineRule="exact"/>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LT/1/24/5514/002 – N5</w:t>
      </w:r>
    </w:p>
    <w:p w14:paraId="72E52C83" w14:textId="77777777" w:rsidR="0076359E" w:rsidRPr="0076359E" w:rsidRDefault="0076359E" w:rsidP="0076359E">
      <w:pPr>
        <w:tabs>
          <w:tab w:val="left" w:pos="567"/>
        </w:tabs>
        <w:spacing w:after="0" w:line="260" w:lineRule="exact"/>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LT/1/24/5514/003 – N7</w:t>
      </w:r>
    </w:p>
    <w:p w14:paraId="131ED31D" w14:textId="5CE99DF1" w:rsidR="00EF4C0F" w:rsidRPr="0076359E" w:rsidRDefault="0076359E" w:rsidP="0076359E">
      <w:pPr>
        <w:tabs>
          <w:tab w:val="left" w:pos="567"/>
        </w:tabs>
        <w:spacing w:after="0" w:line="260" w:lineRule="exact"/>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LT/1/24/5514/004 – N10</w:t>
      </w:r>
    </w:p>
    <w:p w14:paraId="50C503E9" w14:textId="77777777" w:rsidR="0076359E" w:rsidRPr="00EF4C0F" w:rsidRDefault="0076359E" w:rsidP="0076359E">
      <w:pPr>
        <w:tabs>
          <w:tab w:val="left" w:pos="567"/>
        </w:tabs>
        <w:spacing w:after="0" w:line="260" w:lineRule="exact"/>
        <w:rPr>
          <w:rFonts w:ascii="Times New Roman" w:eastAsia="Times New Roman" w:hAnsi="Times New Roman" w:cs="Times New Roman"/>
          <w:snapToGrid w:val="0"/>
          <w:szCs w:val="24"/>
          <w:lang w:val="lt-LT" w:eastAsia="en-US"/>
        </w:rPr>
      </w:pPr>
    </w:p>
    <w:p w14:paraId="2095C72B"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D0688F9"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13.</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 xml:space="preserve">SERIJOS NUMERIS </w:t>
      </w:r>
    </w:p>
    <w:p w14:paraId="6EC195D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p>
    <w:p w14:paraId="139D5935" w14:textId="68B31C65"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lang w:val="lt-LT" w:eastAsia="en-US"/>
        </w:rPr>
      </w:pPr>
      <w:r w:rsidRPr="00EF4C0F">
        <w:rPr>
          <w:rFonts w:ascii="Times New Roman" w:eastAsia="Times New Roman" w:hAnsi="Times New Roman" w:cs="Times New Roman"/>
          <w:snapToGrid w:val="0"/>
          <w:szCs w:val="20"/>
          <w:lang w:val="lt-LT" w:eastAsia="en-US"/>
        </w:rPr>
        <w:t>Serija</w:t>
      </w:r>
      <w:r w:rsidR="00805257">
        <w:rPr>
          <w:rFonts w:ascii="Times New Roman" w:eastAsia="Times New Roman" w:hAnsi="Times New Roman" w:cs="Times New Roman"/>
          <w:snapToGrid w:val="0"/>
          <w:szCs w:val="20"/>
          <w:lang w:val="lt-LT" w:eastAsia="en-US"/>
        </w:rPr>
        <w:t xml:space="preserve"> </w:t>
      </w:r>
      <w:r w:rsidR="00805257" w:rsidRPr="005B7B9E">
        <w:rPr>
          <w:rFonts w:ascii="Times New Roman" w:eastAsia="Times New Roman" w:hAnsi="Times New Roman" w:cs="Times New Roman"/>
          <w:noProof/>
          <w:lang w:val="lt-LT" w:eastAsia="de-DE"/>
        </w:rPr>
        <w:t>{numeris}</w:t>
      </w:r>
    </w:p>
    <w:p w14:paraId="79EA107B"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238746FB"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17BACE3F"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14.</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PARDAVIMO (IŠDAVIMO) TVARKA</w:t>
      </w:r>
    </w:p>
    <w:p w14:paraId="7487102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1132726" w14:textId="26FE3F60"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0"/>
          <w:lang w:val="lt-LT" w:eastAsia="en-US"/>
        </w:rPr>
        <w:t>Nereceptinis vaistas</w:t>
      </w:r>
    </w:p>
    <w:p w14:paraId="06D1D25F"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A8039D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437B0D7" w14:textId="77777777" w:rsidR="00EF4C0F" w:rsidRPr="00EF4C0F" w:rsidRDefault="00EF4C0F" w:rsidP="00EF4C0F">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15.</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VARTOJIMO INSTRUKCIJA</w:t>
      </w:r>
    </w:p>
    <w:p w14:paraId="478809BD" w14:textId="7F415181"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3B32A326" w14:textId="0D975C03" w:rsidR="00805257" w:rsidRPr="00EF4C0F" w:rsidRDefault="00805257" w:rsidP="00805257">
      <w:pPr>
        <w:spacing w:after="0" w:line="240" w:lineRule="auto"/>
        <w:jc w:val="both"/>
        <w:rPr>
          <w:rFonts w:ascii="Times New Roman" w:eastAsia="Times New Roman" w:hAnsi="Times New Roman" w:cs="Times New Roman"/>
          <w:noProof/>
          <w:lang w:val="lt-LT" w:eastAsia="de-DE"/>
        </w:rPr>
      </w:pPr>
      <w:r w:rsidRPr="00EF4C0F">
        <w:rPr>
          <w:rFonts w:ascii="Times New Roman" w:eastAsia="Times New Roman" w:hAnsi="Times New Roman" w:cs="Times New Roman"/>
          <w:noProof/>
          <w:lang w:val="lt-LT" w:eastAsia="de-DE"/>
        </w:rPr>
        <w:t>Vietinis simptominis trumpalaikis (</w:t>
      </w:r>
      <w:r w:rsidRPr="00EF4C0F">
        <w:rPr>
          <w:rFonts w:ascii="Times New Roman" w:eastAsia="SimSun" w:hAnsi="Times New Roman" w:cs="Times New Roman"/>
          <w:noProof/>
          <w:szCs w:val="20"/>
          <w:lang w:val="lt-LT"/>
        </w:rPr>
        <w:t>ne ilgiau kaip 7</w:t>
      </w:r>
      <w:r w:rsidR="00994FB7">
        <w:rPr>
          <w:rFonts w:ascii="Times New Roman" w:eastAsia="SimSun" w:hAnsi="Times New Roman" w:cs="Times New Roman"/>
          <w:noProof/>
          <w:szCs w:val="20"/>
          <w:lang w:val="lt-LT"/>
        </w:rPr>
        <w:t> </w:t>
      </w:r>
      <w:r w:rsidRPr="00EF4C0F">
        <w:rPr>
          <w:rFonts w:ascii="Times New Roman" w:eastAsia="SimSun" w:hAnsi="Times New Roman" w:cs="Times New Roman"/>
          <w:noProof/>
          <w:szCs w:val="20"/>
          <w:lang w:val="lt-LT"/>
        </w:rPr>
        <w:t>paras</w:t>
      </w:r>
      <w:r w:rsidRPr="00EF4C0F">
        <w:rPr>
          <w:rFonts w:ascii="Times New Roman" w:eastAsia="Times New Roman" w:hAnsi="Times New Roman" w:cs="Times New Roman"/>
          <w:noProof/>
          <w:lang w:val="lt-LT" w:eastAsia="de-DE"/>
        </w:rPr>
        <w:t xml:space="preserve">) skausmo malšinimas po ūminių patempimų, </w:t>
      </w:r>
      <w:r w:rsidR="00AD417B">
        <w:rPr>
          <w:rFonts w:ascii="Times New Roman" w:eastAsia="Times New Roman" w:hAnsi="Times New Roman" w:cs="Times New Roman"/>
          <w:noProof/>
          <w:lang w:val="lt-LT" w:eastAsia="de-DE"/>
        </w:rPr>
        <w:t>išnirimų</w:t>
      </w:r>
      <w:r w:rsidRPr="00EF4C0F">
        <w:rPr>
          <w:rFonts w:ascii="Times New Roman" w:eastAsia="Times New Roman" w:hAnsi="Times New Roman" w:cs="Times New Roman"/>
          <w:noProof/>
          <w:lang w:val="lt-LT" w:eastAsia="de-DE"/>
        </w:rPr>
        <w:t xml:space="preserve"> ar sumušimų, atsiradusių dėl rankų ir kojų traumų </w:t>
      </w:r>
      <w:r w:rsidRPr="00EF4C0F">
        <w:rPr>
          <w:rFonts w:ascii="Times New Roman" w:hAnsi="Times New Roman" w:cs="Times New Roman"/>
          <w:lang w:val="lt-LT" w:eastAsia="de-DE"/>
        </w:rPr>
        <w:t>16</w:t>
      </w:r>
      <w:r w:rsidR="00994FB7" w:rsidRPr="00994FB7">
        <w:rPr>
          <w:rFonts w:ascii="Times New Roman" w:hAnsi="Times New Roman" w:cs="Times New Roman"/>
          <w:lang w:val="lt-LT"/>
        </w:rPr>
        <w:t> </w:t>
      </w:r>
      <w:r w:rsidRPr="00EF4C0F">
        <w:rPr>
          <w:rFonts w:ascii="Times New Roman" w:hAnsi="Times New Roman" w:cs="Times New Roman"/>
          <w:lang w:val="lt-LT" w:eastAsia="de-DE"/>
        </w:rPr>
        <w:t>metų</w:t>
      </w:r>
      <w:r w:rsidRPr="00EF4C0F">
        <w:rPr>
          <w:rFonts w:ascii="Times New Roman" w:eastAsia="Times New Roman" w:hAnsi="Times New Roman" w:cs="Times New Roman"/>
          <w:noProof/>
          <w:lang w:val="lt-LT" w:eastAsia="de-DE"/>
        </w:rPr>
        <w:t xml:space="preserve"> ir vyresniems paaugliams bei suaugusiesiems.</w:t>
      </w:r>
    </w:p>
    <w:p w14:paraId="2A727C11" w14:textId="050E64E8" w:rsidR="00805257" w:rsidRDefault="00805257" w:rsidP="00805257">
      <w:pPr>
        <w:spacing w:after="0" w:line="240" w:lineRule="auto"/>
        <w:rPr>
          <w:rFonts w:ascii="Times New Roman" w:eastAsia="Times New Roman" w:hAnsi="Times New Roman" w:cs="Times New Roman"/>
          <w:lang w:val="lt-LT" w:eastAsia="de-DE"/>
        </w:rPr>
      </w:pPr>
    </w:p>
    <w:p w14:paraId="335BF205" w14:textId="77777777" w:rsidR="001423A2" w:rsidRPr="00805257" w:rsidRDefault="001423A2" w:rsidP="001423A2">
      <w:pPr>
        <w:spacing w:after="0" w:line="240" w:lineRule="auto"/>
        <w:rPr>
          <w:rFonts w:ascii="Times New Roman" w:eastAsia="Times New Roman" w:hAnsi="Times New Roman" w:cs="Times New Roman"/>
          <w:lang w:val="fr-FR" w:eastAsia="de-DE"/>
        </w:rPr>
      </w:pPr>
      <w:r w:rsidRPr="006C37AC">
        <w:rPr>
          <w:rFonts w:ascii="Times New Roman" w:eastAsia="Times New Roman" w:hAnsi="Times New Roman" w:cs="Times New Roman"/>
          <w:lang w:val="lt-LT" w:eastAsia="de-DE"/>
        </w:rPr>
        <w:t>Naudoti</w:t>
      </w:r>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vieną</w:t>
      </w:r>
      <w:proofErr w:type="spellEnd"/>
      <w:r w:rsidRPr="00805257">
        <w:rPr>
          <w:rFonts w:ascii="Times New Roman" w:eastAsia="Times New Roman" w:hAnsi="Times New Roman" w:cs="Times New Roman"/>
          <w:lang w:val="fr-FR" w:eastAsia="de-DE"/>
        </w:rPr>
        <w:t xml:space="preserve"> </w:t>
      </w:r>
      <w:r w:rsidRPr="006C37AC">
        <w:rPr>
          <w:rFonts w:ascii="Times New Roman" w:eastAsia="Times New Roman" w:hAnsi="Times New Roman" w:cs="Times New Roman"/>
          <w:lang w:val="lt-LT" w:eastAsia="de-DE"/>
        </w:rPr>
        <w:t>vaistin</w:t>
      </w:r>
      <w:r w:rsidRPr="00805257">
        <w:rPr>
          <w:rFonts w:ascii="Times New Roman" w:eastAsia="Times New Roman" w:hAnsi="Times New Roman" w:cs="Times New Roman"/>
          <w:lang w:val="lt-LT" w:eastAsia="de-DE"/>
        </w:rPr>
        <w:t>į</w:t>
      </w:r>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pleistrą</w:t>
      </w:r>
      <w:proofErr w:type="spellEnd"/>
      <w:r w:rsidRPr="00805257">
        <w:rPr>
          <w:rFonts w:ascii="Times New Roman" w:eastAsia="Times New Roman" w:hAnsi="Times New Roman" w:cs="Times New Roman"/>
          <w:lang w:val="fr-FR" w:eastAsia="de-DE"/>
        </w:rPr>
        <w:t xml:space="preserve"> per </w:t>
      </w:r>
      <w:proofErr w:type="spellStart"/>
      <w:r w:rsidRPr="00805257">
        <w:rPr>
          <w:rFonts w:ascii="Times New Roman" w:eastAsia="Times New Roman" w:hAnsi="Times New Roman" w:cs="Times New Roman"/>
          <w:lang w:val="fr-FR" w:eastAsia="de-DE"/>
        </w:rPr>
        <w:t>parą</w:t>
      </w:r>
      <w:proofErr w:type="spellEnd"/>
      <w:r w:rsidRPr="00805257">
        <w:rPr>
          <w:rFonts w:ascii="Times New Roman" w:eastAsia="Times New Roman" w:hAnsi="Times New Roman" w:cs="Times New Roman"/>
          <w:lang w:val="fr-FR" w:eastAsia="de-DE"/>
        </w:rPr>
        <w:t>.</w:t>
      </w:r>
    </w:p>
    <w:p w14:paraId="69608BE5" w14:textId="77777777" w:rsidR="001423A2" w:rsidRPr="00805257" w:rsidRDefault="001423A2" w:rsidP="001423A2">
      <w:pPr>
        <w:spacing w:after="0" w:line="240" w:lineRule="auto"/>
        <w:rPr>
          <w:rFonts w:ascii="Times New Roman" w:eastAsia="Times New Roman" w:hAnsi="Times New Roman" w:cs="Times New Roman"/>
          <w:lang w:val="fr-FR" w:eastAsia="de-DE"/>
        </w:rPr>
      </w:pPr>
      <w:r w:rsidRPr="006C37AC">
        <w:rPr>
          <w:rFonts w:ascii="Times New Roman" w:eastAsia="Times New Roman" w:hAnsi="Times New Roman" w:cs="Times New Roman"/>
          <w:lang w:val="lt-LT" w:eastAsia="de-DE"/>
        </w:rPr>
        <w:t>Naudoti</w:t>
      </w:r>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tik</w:t>
      </w:r>
      <w:proofErr w:type="spellEnd"/>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ant</w:t>
      </w:r>
      <w:proofErr w:type="spellEnd"/>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sveikos</w:t>
      </w:r>
      <w:proofErr w:type="spellEnd"/>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ir</w:t>
      </w:r>
      <w:proofErr w:type="spellEnd"/>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nepažeistos</w:t>
      </w:r>
      <w:proofErr w:type="spellEnd"/>
      <w:r w:rsidRPr="00805257">
        <w:rPr>
          <w:rFonts w:ascii="Times New Roman" w:eastAsia="Times New Roman" w:hAnsi="Times New Roman" w:cs="Times New Roman"/>
          <w:lang w:val="fr-FR" w:eastAsia="de-DE"/>
        </w:rPr>
        <w:t xml:space="preserve"> </w:t>
      </w:r>
      <w:proofErr w:type="spellStart"/>
      <w:r w:rsidRPr="00805257">
        <w:rPr>
          <w:rFonts w:ascii="Times New Roman" w:eastAsia="Times New Roman" w:hAnsi="Times New Roman" w:cs="Times New Roman"/>
          <w:lang w:val="fr-FR" w:eastAsia="de-DE"/>
        </w:rPr>
        <w:t>odos</w:t>
      </w:r>
      <w:proofErr w:type="spellEnd"/>
      <w:r w:rsidRPr="00805257">
        <w:rPr>
          <w:rFonts w:ascii="Times New Roman" w:eastAsia="Times New Roman" w:hAnsi="Times New Roman" w:cs="Times New Roman"/>
          <w:lang w:val="fr-FR" w:eastAsia="de-DE"/>
        </w:rPr>
        <w:t>.</w:t>
      </w:r>
    </w:p>
    <w:p w14:paraId="37E3C77A" w14:textId="77777777" w:rsidR="001423A2" w:rsidRPr="00862F67" w:rsidRDefault="001423A2" w:rsidP="001423A2">
      <w:pPr>
        <w:tabs>
          <w:tab w:val="center" w:pos="4536"/>
          <w:tab w:val="right" w:pos="9072"/>
        </w:tabs>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Nenaudo</w:t>
      </w:r>
      <w:r w:rsidRPr="006C37AC">
        <w:rPr>
          <w:rFonts w:ascii="Times New Roman" w:eastAsia="Times New Roman" w:hAnsi="Times New Roman" w:cs="Times New Roman"/>
          <w:noProof/>
          <w:lang w:val="pt-PT" w:eastAsia="de-DE"/>
        </w:rPr>
        <w:t xml:space="preserve">ti </w:t>
      </w:r>
      <w:r w:rsidRPr="00862F67">
        <w:rPr>
          <w:rFonts w:ascii="Times New Roman" w:eastAsia="Times New Roman" w:hAnsi="Times New Roman" w:cs="Times New Roman"/>
          <w:noProof/>
          <w:lang w:val="lt-LT" w:eastAsia="de-DE"/>
        </w:rPr>
        <w:t>maud</w:t>
      </w:r>
      <w:r w:rsidRPr="006C37AC">
        <w:rPr>
          <w:rFonts w:ascii="Times New Roman" w:eastAsia="Times New Roman" w:hAnsi="Times New Roman" w:cs="Times New Roman"/>
          <w:noProof/>
          <w:lang w:val="pt-PT" w:eastAsia="de-DE"/>
        </w:rPr>
        <w:t>antis</w:t>
      </w:r>
      <w:r w:rsidRPr="00862F67">
        <w:rPr>
          <w:rFonts w:ascii="Times New Roman" w:eastAsia="Times New Roman" w:hAnsi="Times New Roman" w:cs="Times New Roman"/>
          <w:noProof/>
          <w:lang w:val="lt-LT" w:eastAsia="de-DE"/>
        </w:rPr>
        <w:t xml:space="preserve"> vonioje ar duše.</w:t>
      </w:r>
    </w:p>
    <w:p w14:paraId="386873C1" w14:textId="77777777" w:rsidR="001423A2" w:rsidRPr="00805257" w:rsidRDefault="001423A2" w:rsidP="001423A2">
      <w:pPr>
        <w:spacing w:after="0" w:line="240" w:lineRule="auto"/>
        <w:rPr>
          <w:rFonts w:ascii="Times New Roman" w:eastAsia="Times New Roman" w:hAnsi="Times New Roman" w:cs="Times New Roman"/>
          <w:lang w:val="lt-LT" w:eastAsia="de-DE"/>
        </w:rPr>
      </w:pPr>
      <w:r w:rsidRPr="00805257">
        <w:rPr>
          <w:rFonts w:ascii="Times New Roman" w:eastAsia="Times New Roman" w:hAnsi="Times New Roman" w:cs="Times New Roman"/>
          <w:lang w:val="lt-LT" w:eastAsia="de-DE"/>
        </w:rPr>
        <w:t>Nenaudo</w:t>
      </w:r>
      <w:r w:rsidRPr="00AD417B">
        <w:rPr>
          <w:rFonts w:ascii="Times New Roman" w:eastAsia="Times New Roman" w:hAnsi="Times New Roman" w:cs="Times New Roman"/>
          <w:lang w:val="lt-LT" w:eastAsia="de-DE"/>
        </w:rPr>
        <w:t>ti</w:t>
      </w:r>
      <w:r w:rsidRPr="00805257">
        <w:rPr>
          <w:rFonts w:ascii="Times New Roman" w:eastAsia="Times New Roman" w:hAnsi="Times New Roman" w:cs="Times New Roman"/>
          <w:lang w:val="lt-LT" w:eastAsia="de-DE"/>
        </w:rPr>
        <w:t xml:space="preserve"> su nepralaidžiu orui tvarsčiu.</w:t>
      </w:r>
    </w:p>
    <w:p w14:paraId="1A2D8430" w14:textId="77777777" w:rsidR="001423A2" w:rsidRPr="00862F67" w:rsidRDefault="001423A2" w:rsidP="001423A2">
      <w:pPr>
        <w:spacing w:after="0" w:line="240" w:lineRule="auto"/>
        <w:rPr>
          <w:rFonts w:ascii="Times New Roman" w:eastAsia="Times New Roman" w:hAnsi="Times New Roman" w:cs="Times New Roman"/>
          <w:lang w:val="lt-LT" w:eastAsia="de-DE"/>
        </w:rPr>
      </w:pPr>
      <w:r w:rsidRPr="00805257">
        <w:rPr>
          <w:rFonts w:ascii="Times New Roman" w:eastAsia="Times New Roman" w:hAnsi="Times New Roman" w:cs="Times New Roman"/>
          <w:lang w:val="lt-LT" w:eastAsia="de-DE"/>
        </w:rPr>
        <w:t>Nekarp</w:t>
      </w:r>
      <w:r w:rsidRPr="00471C5C">
        <w:rPr>
          <w:rFonts w:ascii="Times New Roman" w:eastAsia="Times New Roman" w:hAnsi="Times New Roman" w:cs="Times New Roman"/>
          <w:lang w:val="lt-LT" w:eastAsia="de-DE"/>
        </w:rPr>
        <w:t>yti</w:t>
      </w:r>
      <w:r w:rsidRPr="00805257">
        <w:rPr>
          <w:rFonts w:ascii="Times New Roman" w:eastAsia="Times New Roman" w:hAnsi="Times New Roman" w:cs="Times New Roman"/>
          <w:lang w:val="lt-LT" w:eastAsia="de-DE"/>
        </w:rPr>
        <w:t xml:space="preserve"> vaistinio pleistro.</w:t>
      </w:r>
    </w:p>
    <w:p w14:paraId="4036A628" w14:textId="77777777" w:rsidR="0030547B" w:rsidRPr="005B7B9E" w:rsidRDefault="0030547B" w:rsidP="00805257">
      <w:pPr>
        <w:spacing w:after="0" w:line="240" w:lineRule="auto"/>
        <w:rPr>
          <w:rFonts w:ascii="Times New Roman" w:eastAsia="Times New Roman" w:hAnsi="Times New Roman" w:cs="Times New Roman"/>
          <w:lang w:val="lt-LT" w:eastAsia="de-DE"/>
        </w:rPr>
      </w:pPr>
    </w:p>
    <w:p w14:paraId="11C0C477" w14:textId="77777777" w:rsidR="00805257" w:rsidRPr="005B7B9E" w:rsidRDefault="00805257" w:rsidP="00805257">
      <w:pPr>
        <w:spacing w:after="0" w:line="240" w:lineRule="auto"/>
        <w:rPr>
          <w:rFonts w:ascii="Times New Roman" w:eastAsia="Times New Roman" w:hAnsi="Times New Roman" w:cs="Times New Roman"/>
          <w:lang w:val="lt-LT" w:eastAsia="de-DE"/>
        </w:rPr>
      </w:pPr>
      <w:r w:rsidRPr="005B7B9E">
        <w:rPr>
          <w:rFonts w:ascii="Times New Roman" w:eastAsia="Times New Roman" w:hAnsi="Times New Roman" w:cs="Times New Roman"/>
          <w:lang w:val="lt-LT" w:eastAsia="de-DE"/>
        </w:rPr>
        <w:t>Prieš vartojimą perskaitykite pakuotės lapelį.</w:t>
      </w:r>
    </w:p>
    <w:p w14:paraId="07E0B422" w14:textId="77777777" w:rsidR="00805257" w:rsidRPr="005B7B9E" w:rsidRDefault="00805257"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8EA6523"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336C282" w14:textId="77777777" w:rsidR="00EF4C0F" w:rsidRPr="00471C5C" w:rsidRDefault="00EF4C0F" w:rsidP="00EF4C0F">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16.</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INFORMACIJA BRAILIO RAŠTU</w:t>
      </w:r>
    </w:p>
    <w:p w14:paraId="46D0EA6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E632C85" w14:textId="50FAFB5E" w:rsidR="0030547B" w:rsidRPr="00EF4C0F" w:rsidRDefault="0030547B" w:rsidP="0030547B">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Volt</w:t>
      </w:r>
      <w:r w:rsidR="002B6B08">
        <w:rPr>
          <w:rFonts w:ascii="Times New Roman" w:eastAsia="Times New Roman" w:hAnsi="Times New Roman" w:cs="Times New Roman"/>
          <w:noProof/>
          <w:snapToGrid w:val="0"/>
          <w:szCs w:val="24"/>
          <w:lang w:val="lt-LT" w:eastAsia="en-US"/>
        </w:rPr>
        <w:t>inex</w:t>
      </w:r>
      <w:r w:rsidRPr="00EF4C0F">
        <w:rPr>
          <w:rFonts w:ascii="Times New Roman" w:eastAsia="Times New Roman" w:hAnsi="Times New Roman" w:cs="Times New Roman"/>
          <w:noProof/>
          <w:snapToGrid w:val="0"/>
          <w:szCs w:val="24"/>
          <w:lang w:val="lt-LT" w:eastAsia="en-US"/>
        </w:rPr>
        <w:t xml:space="preserve"> 140</w:t>
      </w:r>
      <w:r w:rsidR="00CA360C">
        <w:rPr>
          <w:rFonts w:ascii="Times New Roman" w:eastAsia="Times New Roman" w:hAnsi="Times New Roman" w:cs="Times New Roman"/>
          <w:noProof/>
          <w:snapToGrid w:val="0"/>
          <w:szCs w:val="24"/>
          <w:lang w:val="lt-LT" w:eastAsia="en-US"/>
        </w:rPr>
        <w:t> </w:t>
      </w:r>
      <w:r w:rsidRPr="00EF4C0F">
        <w:rPr>
          <w:rFonts w:ascii="Times New Roman" w:eastAsia="Times New Roman" w:hAnsi="Times New Roman" w:cs="Times New Roman"/>
          <w:noProof/>
          <w:snapToGrid w:val="0"/>
          <w:szCs w:val="24"/>
          <w:lang w:val="lt-LT" w:eastAsia="en-US"/>
        </w:rPr>
        <w:t>mg vaistinis pleistras</w:t>
      </w:r>
    </w:p>
    <w:p w14:paraId="25BAA851"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4D7E8F2"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hd w:val="clear" w:color="auto" w:fill="CCCCCC"/>
          <w:lang w:val="lt-LT" w:eastAsia="en-US"/>
        </w:rPr>
      </w:pPr>
    </w:p>
    <w:p w14:paraId="6A104442" w14:textId="77777777" w:rsidR="00EF4C0F" w:rsidRPr="00EF4C0F" w:rsidRDefault="00EF4C0F" w:rsidP="00EF4C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EF4C0F">
        <w:rPr>
          <w:rFonts w:ascii="Times New Roman" w:eastAsia="Times New Roman" w:hAnsi="Times New Roman" w:cs="Times New Roman"/>
          <w:b/>
          <w:noProof/>
          <w:snapToGrid w:val="0"/>
          <w:szCs w:val="20"/>
          <w:lang w:val="lt-LT" w:eastAsia="en-US"/>
        </w:rPr>
        <w:t>17.</w:t>
      </w:r>
      <w:r w:rsidRPr="00EF4C0F">
        <w:rPr>
          <w:rFonts w:ascii="Times New Roman" w:eastAsia="Times New Roman" w:hAnsi="Times New Roman" w:cs="Times New Roman"/>
          <w:b/>
          <w:noProof/>
          <w:snapToGrid w:val="0"/>
          <w:szCs w:val="20"/>
          <w:lang w:val="lt-LT" w:eastAsia="en-US"/>
        </w:rPr>
        <w:tab/>
        <w:t>UNIKALUS IDENTIFIKATORIUS – 2D BRŪKŠNINIS KODAS</w:t>
      </w:r>
    </w:p>
    <w:p w14:paraId="0D178899"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0"/>
          <w:lang w:val="lt-LT" w:eastAsia="en-US"/>
        </w:rPr>
      </w:pPr>
    </w:p>
    <w:p w14:paraId="6E6FFA52" w14:textId="58394A15"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0"/>
          <w:highlight w:val="lightGray"/>
          <w:lang w:val="lt-LT" w:eastAsia="en-US"/>
        </w:rPr>
      </w:pPr>
      <w:r w:rsidRPr="00EF4C0F">
        <w:rPr>
          <w:rFonts w:ascii="Times New Roman" w:eastAsia="Times New Roman" w:hAnsi="Times New Roman" w:cs="Times New Roman"/>
          <w:snapToGrid w:val="0"/>
          <w:szCs w:val="20"/>
          <w:highlight w:val="lightGray"/>
          <w:lang w:val="lt-LT" w:eastAsia="en-US"/>
        </w:rPr>
        <w:t xml:space="preserve">Duomenys nebūtini. </w:t>
      </w:r>
    </w:p>
    <w:p w14:paraId="58E31180"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0"/>
          <w:lang w:val="lt-LT" w:eastAsia="en-US"/>
        </w:rPr>
      </w:pPr>
    </w:p>
    <w:p w14:paraId="1A234321"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0"/>
          <w:lang w:val="lt-LT" w:eastAsia="en-US"/>
        </w:rPr>
      </w:pPr>
    </w:p>
    <w:p w14:paraId="55D3047B" w14:textId="77777777" w:rsidR="00EF4C0F" w:rsidRPr="00EF4C0F" w:rsidRDefault="00EF4C0F" w:rsidP="00EF4C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EF4C0F">
        <w:rPr>
          <w:rFonts w:ascii="Times New Roman" w:eastAsia="Times New Roman" w:hAnsi="Times New Roman" w:cs="Times New Roman"/>
          <w:b/>
          <w:noProof/>
          <w:snapToGrid w:val="0"/>
          <w:szCs w:val="20"/>
          <w:lang w:val="lt-LT" w:eastAsia="en-US"/>
        </w:rPr>
        <w:t>18.</w:t>
      </w:r>
      <w:r w:rsidRPr="00EF4C0F">
        <w:rPr>
          <w:rFonts w:ascii="Times New Roman" w:eastAsia="Times New Roman" w:hAnsi="Times New Roman" w:cs="Times New Roman"/>
          <w:b/>
          <w:noProof/>
          <w:snapToGrid w:val="0"/>
          <w:szCs w:val="20"/>
          <w:lang w:val="lt-LT" w:eastAsia="en-US"/>
        </w:rPr>
        <w:tab/>
        <w:t>UNIKALUS IDENTIFIKATORIUS – ŽMONĖMS SUPRANTAMI DUOMENYS</w:t>
      </w:r>
    </w:p>
    <w:p w14:paraId="1B5FC511" w14:textId="77777777" w:rsidR="00EF4C0F" w:rsidRPr="00EF4C0F" w:rsidRDefault="00EF4C0F" w:rsidP="00EF4C0F">
      <w:pPr>
        <w:tabs>
          <w:tab w:val="left" w:pos="567"/>
        </w:tabs>
        <w:spacing w:after="0" w:line="260" w:lineRule="exact"/>
        <w:rPr>
          <w:rFonts w:ascii="Times New Roman" w:eastAsia="Times New Roman" w:hAnsi="Times New Roman" w:cs="Times New Roman"/>
          <w:noProof/>
          <w:snapToGrid w:val="0"/>
          <w:szCs w:val="20"/>
          <w:lang w:val="lt-LT" w:eastAsia="en-US"/>
        </w:rPr>
      </w:pPr>
    </w:p>
    <w:p w14:paraId="6A0DB064" w14:textId="17541F89" w:rsidR="00EF4C0F" w:rsidRPr="005B7B9E" w:rsidRDefault="00EF4C0F" w:rsidP="00EF4C0F">
      <w:pPr>
        <w:tabs>
          <w:tab w:val="left" w:pos="567"/>
        </w:tabs>
        <w:spacing w:after="0" w:line="260" w:lineRule="exact"/>
        <w:rPr>
          <w:rFonts w:ascii="Times New Roman" w:eastAsia="Times New Roman" w:hAnsi="Times New Roman" w:cs="Times New Roman"/>
          <w:noProof/>
          <w:snapToGrid w:val="0"/>
          <w:vanish/>
          <w:lang w:val="lt-LT" w:eastAsia="en-US"/>
        </w:rPr>
      </w:pPr>
      <w:r w:rsidRPr="005B7B9E">
        <w:rPr>
          <w:rFonts w:ascii="Times New Roman" w:eastAsia="Times New Roman" w:hAnsi="Times New Roman" w:cs="Times New Roman"/>
          <w:snapToGrid w:val="0"/>
          <w:szCs w:val="20"/>
          <w:highlight w:val="lightGray"/>
          <w:shd w:val="clear" w:color="auto" w:fill="CCCCCC"/>
          <w:lang w:val="lt-LT" w:eastAsia="en-US"/>
        </w:rPr>
        <w:t>Duomenys nebūtini.</w:t>
      </w:r>
    </w:p>
    <w:p w14:paraId="2A34E2F1" w14:textId="77777777" w:rsidR="00EF4C0F" w:rsidRPr="005B7B9E" w:rsidRDefault="00EF4C0F" w:rsidP="00EF4C0F">
      <w:pPr>
        <w:tabs>
          <w:tab w:val="left" w:pos="567"/>
        </w:tabs>
        <w:spacing w:after="0" w:line="260" w:lineRule="exact"/>
        <w:rPr>
          <w:rFonts w:ascii="Times New Roman" w:eastAsia="Times New Roman" w:hAnsi="Times New Roman" w:cs="Times New Roman"/>
          <w:noProof/>
          <w:snapToGrid w:val="0"/>
          <w:vanish/>
          <w:lang w:val="lt-LT" w:eastAsia="en-US"/>
        </w:rPr>
      </w:pPr>
    </w:p>
    <w:p w14:paraId="49F2FFA2"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0A45B9A7"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br w:type="page"/>
      </w:r>
    </w:p>
    <w:p w14:paraId="37B9B329" w14:textId="114A8105"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noProof/>
          <w:snapToGrid w:val="0"/>
          <w:szCs w:val="24"/>
          <w:lang w:val="lt-LT" w:eastAsia="en-US"/>
        </w:rPr>
        <w:lastRenderedPageBreak/>
        <w:t>MINIMALI INFORMACIJA ANT MAŽŲ VIDINIŲ PAKUOČIŲ</w:t>
      </w:r>
    </w:p>
    <w:p w14:paraId="6A1AF925"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eastAsia="en-US"/>
        </w:rPr>
      </w:pPr>
    </w:p>
    <w:p w14:paraId="27D4E4B2" w14:textId="6CA247E2" w:rsidR="00EF4C0F" w:rsidRPr="00EF4C0F" w:rsidRDefault="0030547B" w:rsidP="00EF4C0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eastAsia="en-US"/>
        </w:rPr>
      </w:pPr>
      <w:r>
        <w:rPr>
          <w:rFonts w:ascii="Times New Roman" w:eastAsia="Times New Roman" w:hAnsi="Times New Roman" w:cs="Times New Roman"/>
          <w:b/>
          <w:noProof/>
          <w:snapToGrid w:val="0"/>
          <w:szCs w:val="24"/>
          <w:lang w:val="lt-LT" w:eastAsia="en-US"/>
        </w:rPr>
        <w:t>PAKETĖLIS</w:t>
      </w:r>
      <w:r w:rsidR="00EF4C0F" w:rsidRPr="00EF4C0F">
        <w:rPr>
          <w:rFonts w:ascii="Times New Roman" w:eastAsia="Times New Roman" w:hAnsi="Times New Roman" w:cs="Times New Roman"/>
          <w:b/>
          <w:snapToGrid w:val="0"/>
          <w:szCs w:val="24"/>
          <w:lang w:val="lt-LT" w:eastAsia="en-US"/>
        </w:rPr>
        <w:t xml:space="preserve"> </w:t>
      </w:r>
    </w:p>
    <w:p w14:paraId="2D565BDA"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650E9635"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BA54B30" w14:textId="77777777" w:rsidR="00EF4C0F" w:rsidRPr="00EF4C0F" w:rsidRDefault="00EF4C0F" w:rsidP="00EF4C0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1.</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caps/>
          <w:noProof/>
          <w:snapToGrid w:val="0"/>
          <w:szCs w:val="24"/>
          <w:lang w:val="lt-LT" w:eastAsia="en-US"/>
        </w:rPr>
        <w:t>Vaistinio preparato pavadinimas ir vartojimo būdas (-ai)</w:t>
      </w:r>
    </w:p>
    <w:p w14:paraId="0F426BC6" w14:textId="77777777" w:rsidR="00EF4C0F" w:rsidRP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4F3E09A0" w14:textId="6AE56557" w:rsidR="00162D16" w:rsidRDefault="00162D16" w:rsidP="00EF4C0F">
      <w:pPr>
        <w:tabs>
          <w:tab w:val="left" w:pos="567"/>
        </w:tabs>
        <w:spacing w:after="0" w:line="260" w:lineRule="exact"/>
        <w:rPr>
          <w:rFonts w:ascii="Times New Roman" w:eastAsia="Times New Roman" w:hAnsi="Times New Roman" w:cs="Times New Roman"/>
          <w:noProof/>
          <w:snapToGrid w:val="0"/>
          <w:szCs w:val="24"/>
          <w:lang w:val="lt-LT" w:eastAsia="en-US"/>
        </w:rPr>
      </w:pPr>
      <w:r w:rsidRPr="00EF4C0F">
        <w:rPr>
          <w:rFonts w:ascii="Times New Roman" w:eastAsia="Times New Roman" w:hAnsi="Times New Roman" w:cs="Times New Roman"/>
          <w:noProof/>
          <w:snapToGrid w:val="0"/>
          <w:szCs w:val="24"/>
          <w:lang w:val="lt-LT" w:eastAsia="en-US"/>
        </w:rPr>
        <w:t>Volt</w:t>
      </w:r>
      <w:r w:rsidR="002B6B08">
        <w:rPr>
          <w:rFonts w:ascii="Times New Roman" w:eastAsia="Times New Roman" w:hAnsi="Times New Roman" w:cs="Times New Roman"/>
          <w:noProof/>
          <w:snapToGrid w:val="0"/>
          <w:szCs w:val="24"/>
          <w:lang w:val="lt-LT" w:eastAsia="en-US"/>
        </w:rPr>
        <w:t>inex</w:t>
      </w:r>
      <w:r w:rsidRPr="00EF4C0F">
        <w:rPr>
          <w:rFonts w:ascii="Times New Roman" w:eastAsia="Times New Roman" w:hAnsi="Times New Roman" w:cs="Times New Roman"/>
          <w:noProof/>
          <w:snapToGrid w:val="0"/>
          <w:szCs w:val="24"/>
          <w:lang w:val="lt-LT" w:eastAsia="en-US"/>
        </w:rPr>
        <w:t xml:space="preserve"> 140</w:t>
      </w:r>
      <w:r>
        <w:rPr>
          <w:rFonts w:ascii="Times New Roman" w:eastAsia="Times New Roman" w:hAnsi="Times New Roman" w:cs="Times New Roman"/>
          <w:noProof/>
          <w:snapToGrid w:val="0"/>
          <w:szCs w:val="24"/>
          <w:lang w:val="lt-LT" w:eastAsia="en-US"/>
        </w:rPr>
        <w:t> </w:t>
      </w:r>
      <w:r w:rsidRPr="00EF4C0F">
        <w:rPr>
          <w:rFonts w:ascii="Times New Roman" w:eastAsia="Times New Roman" w:hAnsi="Times New Roman" w:cs="Times New Roman"/>
          <w:noProof/>
          <w:snapToGrid w:val="0"/>
          <w:szCs w:val="24"/>
          <w:lang w:val="lt-LT" w:eastAsia="en-US"/>
        </w:rPr>
        <w:t xml:space="preserve">mg vaistinis pleistras </w:t>
      </w:r>
    </w:p>
    <w:p w14:paraId="60BC7216" w14:textId="3F8287A8" w:rsidR="00162D16" w:rsidRPr="00EF4C0F" w:rsidRDefault="00CA360C" w:rsidP="00162D16">
      <w:pPr>
        <w:tabs>
          <w:tab w:val="left" w:pos="567"/>
        </w:tabs>
        <w:spacing w:after="0" w:line="260" w:lineRule="exact"/>
        <w:rPr>
          <w:rFonts w:ascii="Times New Roman" w:eastAsia="Times New Roman" w:hAnsi="Times New Roman" w:cs="Times New Roman"/>
          <w:snapToGrid w:val="0"/>
          <w:szCs w:val="24"/>
          <w:lang w:val="lt-LT" w:eastAsia="en-US"/>
        </w:rPr>
      </w:pPr>
      <w:r>
        <w:rPr>
          <w:rFonts w:ascii="Times New Roman" w:eastAsia="Times New Roman" w:hAnsi="Times New Roman" w:cs="Times New Roman"/>
          <w:i/>
          <w:iCs/>
          <w:noProof/>
          <w:lang w:val="lt-LT" w:eastAsia="de-DE"/>
        </w:rPr>
        <w:t>d</w:t>
      </w:r>
      <w:r w:rsidR="00162D16" w:rsidRPr="005B7B9E">
        <w:rPr>
          <w:rFonts w:ascii="Times New Roman" w:eastAsia="Times New Roman" w:hAnsi="Times New Roman" w:cs="Times New Roman"/>
          <w:i/>
          <w:iCs/>
          <w:noProof/>
          <w:lang w:val="lt-LT" w:eastAsia="de-DE"/>
        </w:rPr>
        <w:t>iclofenacum natricum</w:t>
      </w:r>
    </w:p>
    <w:p w14:paraId="6F264902" w14:textId="2DDB49A9" w:rsidR="00EF4C0F" w:rsidRDefault="00EF4C0F"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7AE20BF4"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4CF186ED" w14:textId="77777777" w:rsidR="00162D16" w:rsidRPr="00EF4C0F" w:rsidRDefault="00162D16" w:rsidP="00162D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2.</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VEIKLIOJI (-IOS) MEDŽIAGA (-OS) IR JOS (-Ų) KIEKIS (-IAI)</w:t>
      </w:r>
    </w:p>
    <w:p w14:paraId="68D21287" w14:textId="77777777" w:rsidR="00162D16"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5E1DBC7A" w14:textId="0462282D" w:rsidR="00162D16" w:rsidRDefault="00162D16" w:rsidP="00162D16">
      <w:pPr>
        <w:tabs>
          <w:tab w:val="left" w:pos="567"/>
        </w:tabs>
        <w:spacing w:after="0" w:line="260" w:lineRule="exact"/>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lang w:val="lt-LT" w:eastAsia="de-DE"/>
        </w:rPr>
        <w:t xml:space="preserve">Kiekviename vaistiniame pleistre yra </w:t>
      </w:r>
      <w:r w:rsidR="00CA360C">
        <w:rPr>
          <w:rFonts w:ascii="Times New Roman" w:eastAsia="Times New Roman" w:hAnsi="Times New Roman" w:cs="Times New Roman"/>
          <w:noProof/>
          <w:lang w:val="lt-LT" w:eastAsia="de-DE"/>
        </w:rPr>
        <w:t xml:space="preserve">diklofeneko, </w:t>
      </w:r>
      <w:r w:rsidRPr="0021381B">
        <w:rPr>
          <w:rFonts w:ascii="Times New Roman" w:eastAsia="Times New Roman" w:hAnsi="Times New Roman" w:cs="Times New Roman"/>
          <w:noProof/>
          <w:lang w:val="lt-LT" w:eastAsia="de-DE"/>
        </w:rPr>
        <w:t>140</w:t>
      </w:r>
      <w:r>
        <w:rPr>
          <w:rFonts w:ascii="Times New Roman" w:eastAsia="Times New Roman" w:hAnsi="Times New Roman" w:cs="Times New Roman"/>
          <w:noProof/>
          <w:lang w:val="lt-LT" w:eastAsia="de-DE"/>
        </w:rPr>
        <w:t> </w:t>
      </w:r>
      <w:r w:rsidRPr="0021381B">
        <w:rPr>
          <w:rFonts w:ascii="Times New Roman" w:eastAsia="Times New Roman" w:hAnsi="Times New Roman" w:cs="Times New Roman"/>
          <w:noProof/>
          <w:lang w:val="lt-LT" w:eastAsia="de-DE"/>
        </w:rPr>
        <w:t>mg diklofenako natrio druskos</w:t>
      </w:r>
      <w:r w:rsidR="00CA360C">
        <w:rPr>
          <w:rFonts w:ascii="Times New Roman" w:eastAsia="Times New Roman" w:hAnsi="Times New Roman" w:cs="Times New Roman"/>
          <w:noProof/>
          <w:lang w:val="lt-LT" w:eastAsia="de-DE"/>
        </w:rPr>
        <w:t xml:space="preserve"> pavidalu</w:t>
      </w:r>
      <w:r w:rsidRPr="0021381B">
        <w:rPr>
          <w:rFonts w:ascii="Times New Roman" w:eastAsia="Times New Roman" w:hAnsi="Times New Roman" w:cs="Times New Roman"/>
          <w:noProof/>
          <w:lang w:val="lt-LT" w:eastAsia="de-DE"/>
        </w:rPr>
        <w:t>.</w:t>
      </w:r>
    </w:p>
    <w:p w14:paraId="35D482B1"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22842426"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426B87AB" w14:textId="77777777" w:rsidR="00162D16" w:rsidRPr="00EF4C0F" w:rsidRDefault="00162D16" w:rsidP="00162D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3.</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PAGALBINIŲ MEDŽIAGŲ SĄRAŠAS</w:t>
      </w:r>
    </w:p>
    <w:p w14:paraId="32407800" w14:textId="77777777" w:rsidR="00162D16"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6E485969" w14:textId="11570632" w:rsidR="00162D16" w:rsidRPr="0021381B" w:rsidRDefault="00162D16" w:rsidP="00162D16">
      <w:pPr>
        <w:spacing w:after="0" w:line="240" w:lineRule="auto"/>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u w:val="single"/>
          <w:lang w:val="lt-LT" w:eastAsia="de-DE"/>
        </w:rPr>
        <w:t>Pagrindo sluoksnis</w:t>
      </w:r>
      <w:r w:rsidRPr="00471C5C">
        <w:rPr>
          <w:rFonts w:ascii="Times New Roman" w:eastAsia="Times New Roman" w:hAnsi="Times New Roman" w:cs="Times New Roman"/>
          <w:noProof/>
          <w:lang w:val="lt-LT" w:eastAsia="de-DE"/>
        </w:rPr>
        <w:t xml:space="preserve">: </w:t>
      </w:r>
      <w:r w:rsidRPr="0021381B">
        <w:rPr>
          <w:rFonts w:ascii="Times New Roman" w:eastAsia="Times New Roman" w:hAnsi="Times New Roman" w:cs="Times New Roman"/>
          <w:noProof/>
          <w:lang w:val="lt-LT" w:eastAsia="de-DE"/>
        </w:rPr>
        <w:t>neaust</w:t>
      </w:r>
      <w:r w:rsidR="004A23A0">
        <w:rPr>
          <w:rFonts w:ascii="Times New Roman" w:eastAsia="Times New Roman" w:hAnsi="Times New Roman" w:cs="Times New Roman"/>
          <w:noProof/>
          <w:lang w:val="lt-LT" w:eastAsia="de-DE"/>
        </w:rPr>
        <w:t>inis</w:t>
      </w:r>
      <w:r w:rsidRPr="0021381B">
        <w:rPr>
          <w:rFonts w:ascii="Times New Roman" w:eastAsia="Times New Roman" w:hAnsi="Times New Roman" w:cs="Times New Roman"/>
          <w:noProof/>
          <w:lang w:val="lt-LT" w:eastAsia="de-DE"/>
        </w:rPr>
        <w:t xml:space="preserve"> poliesterio </w:t>
      </w:r>
      <w:r w:rsidR="004A23A0">
        <w:rPr>
          <w:rFonts w:ascii="Times New Roman" w:eastAsia="Times New Roman" w:hAnsi="Times New Roman" w:cs="Times New Roman"/>
          <w:noProof/>
          <w:lang w:val="lt-LT" w:eastAsia="de-DE"/>
        </w:rPr>
        <w:t>audinys</w:t>
      </w:r>
      <w:r>
        <w:rPr>
          <w:rFonts w:ascii="Times New Roman" w:eastAsia="Times New Roman" w:hAnsi="Times New Roman" w:cs="Times New Roman"/>
          <w:noProof/>
          <w:lang w:val="lt-LT" w:eastAsia="de-DE"/>
        </w:rPr>
        <w:t>.</w:t>
      </w:r>
    </w:p>
    <w:p w14:paraId="689B00EF" w14:textId="52956303" w:rsidR="00162D16" w:rsidRPr="0021381B" w:rsidRDefault="00162D16" w:rsidP="00162D16">
      <w:pPr>
        <w:spacing w:after="0" w:line="240" w:lineRule="auto"/>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u w:val="single"/>
          <w:lang w:val="lt-LT" w:eastAsia="de-DE"/>
        </w:rPr>
        <w:t>Lipnusis sluoksnis</w:t>
      </w:r>
      <w:r w:rsidRPr="00471C5C">
        <w:rPr>
          <w:rFonts w:ascii="Times New Roman" w:eastAsia="Times New Roman" w:hAnsi="Times New Roman" w:cs="Times New Roman"/>
          <w:noProof/>
          <w:lang w:val="lt-LT" w:eastAsia="de-DE"/>
        </w:rPr>
        <w:t>: p</w:t>
      </w:r>
      <w:r w:rsidRPr="0021381B">
        <w:rPr>
          <w:rFonts w:ascii="Times New Roman" w:eastAsia="Times New Roman" w:hAnsi="Times New Roman" w:cs="Times New Roman"/>
          <w:noProof/>
          <w:lang w:val="lt-LT" w:eastAsia="de-DE"/>
        </w:rPr>
        <w:t>oliakrilato dispersija, tributil</w:t>
      </w:r>
      <w:r>
        <w:rPr>
          <w:rFonts w:ascii="Times New Roman" w:eastAsia="Times New Roman" w:hAnsi="Times New Roman" w:cs="Times New Roman"/>
          <w:noProof/>
          <w:lang w:val="lt-LT" w:eastAsia="de-DE"/>
        </w:rPr>
        <w:t>o</w:t>
      </w:r>
      <w:r w:rsidRPr="0021381B">
        <w:rPr>
          <w:rFonts w:ascii="Times New Roman" w:eastAsia="Times New Roman" w:hAnsi="Times New Roman" w:cs="Times New Roman"/>
          <w:noProof/>
          <w:lang w:val="lt-LT" w:eastAsia="de-DE"/>
        </w:rPr>
        <w:t xml:space="preserve"> citratas, butilhidroksianizol</w:t>
      </w:r>
      <w:r w:rsidR="00CA360C">
        <w:rPr>
          <w:rFonts w:ascii="Times New Roman" w:eastAsia="Times New Roman" w:hAnsi="Times New Roman" w:cs="Times New Roman"/>
          <w:noProof/>
          <w:lang w:val="lt-LT" w:eastAsia="de-DE"/>
        </w:rPr>
        <w:t>a</w:t>
      </w:r>
      <w:r w:rsidRPr="0021381B">
        <w:rPr>
          <w:rFonts w:ascii="Times New Roman" w:eastAsia="Times New Roman" w:hAnsi="Times New Roman" w:cs="Times New Roman"/>
          <w:noProof/>
          <w:lang w:val="lt-LT" w:eastAsia="de-DE"/>
        </w:rPr>
        <w:t>s</w:t>
      </w:r>
      <w:r>
        <w:rPr>
          <w:rFonts w:ascii="Times New Roman" w:eastAsia="Times New Roman" w:hAnsi="Times New Roman" w:cs="Times New Roman"/>
          <w:noProof/>
          <w:lang w:val="lt-LT" w:eastAsia="de-DE"/>
        </w:rPr>
        <w:t>.</w:t>
      </w:r>
      <w:r w:rsidRPr="0021381B">
        <w:rPr>
          <w:rFonts w:ascii="Times New Roman" w:eastAsia="Times New Roman" w:hAnsi="Times New Roman" w:cs="Times New Roman"/>
          <w:noProof/>
          <w:lang w:val="lt-LT" w:eastAsia="de-DE"/>
        </w:rPr>
        <w:t xml:space="preserve"> </w:t>
      </w:r>
    </w:p>
    <w:p w14:paraId="1D7FD154" w14:textId="09AB23E4" w:rsidR="00162D16" w:rsidRPr="0021381B" w:rsidRDefault="00162D16" w:rsidP="00162D16">
      <w:pPr>
        <w:spacing w:after="0" w:line="240" w:lineRule="auto"/>
        <w:rPr>
          <w:rFonts w:ascii="Times New Roman" w:eastAsia="Times New Roman" w:hAnsi="Times New Roman" w:cs="Times New Roman"/>
          <w:noProof/>
          <w:lang w:val="lt-LT" w:eastAsia="de-DE"/>
        </w:rPr>
      </w:pPr>
      <w:r w:rsidRPr="0021381B">
        <w:rPr>
          <w:rFonts w:ascii="Times New Roman" w:eastAsia="Times New Roman" w:hAnsi="Times New Roman" w:cs="Times New Roman"/>
          <w:noProof/>
          <w:u w:val="single"/>
          <w:lang w:val="lt-LT" w:eastAsia="de-DE"/>
        </w:rPr>
        <w:t>Apsauginis sluoksnis</w:t>
      </w:r>
      <w:r w:rsidRPr="00471C5C">
        <w:rPr>
          <w:rFonts w:ascii="Times New Roman" w:eastAsia="Times New Roman" w:hAnsi="Times New Roman" w:cs="Times New Roman"/>
          <w:noProof/>
          <w:lang w:val="lt-LT" w:eastAsia="de-DE"/>
        </w:rPr>
        <w:t xml:space="preserve">: </w:t>
      </w:r>
      <w:r w:rsidRPr="00CA360C">
        <w:rPr>
          <w:rFonts w:ascii="Times New Roman" w:eastAsia="Times New Roman" w:hAnsi="Times New Roman" w:cs="Times New Roman"/>
          <w:noProof/>
          <w:lang w:val="lt-LT" w:eastAsia="de-DE"/>
        </w:rPr>
        <w:t>m</w:t>
      </w:r>
      <w:r w:rsidRPr="0021381B">
        <w:rPr>
          <w:rFonts w:ascii="Times New Roman" w:eastAsia="Times New Roman" w:hAnsi="Times New Roman" w:cs="Times New Roman"/>
          <w:noProof/>
          <w:lang w:val="lt-LT" w:eastAsia="de-DE"/>
        </w:rPr>
        <w:t>onosilikonu padengtas popierius</w:t>
      </w:r>
      <w:r w:rsidRPr="00162D16">
        <w:rPr>
          <w:rFonts w:ascii="Times New Roman" w:eastAsia="Times New Roman" w:hAnsi="Times New Roman" w:cs="Times New Roman"/>
          <w:noProof/>
          <w:lang w:val="lt-LT" w:eastAsia="de-DE"/>
        </w:rPr>
        <w:t>.</w:t>
      </w:r>
    </w:p>
    <w:p w14:paraId="4B8E4AB2"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3C6D1F9C"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416278DE" w14:textId="77777777" w:rsidR="00162D16" w:rsidRPr="00EF4C0F" w:rsidRDefault="00162D16" w:rsidP="00162D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4.</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FARMACINĖ FORMA IR KIEKIS PAKUOTĖJE</w:t>
      </w:r>
    </w:p>
    <w:p w14:paraId="79C3A447" w14:textId="77777777" w:rsidR="00162D16"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61822A82" w14:textId="77777777" w:rsidR="00162D16" w:rsidRPr="0021381B" w:rsidRDefault="00162D16" w:rsidP="00162D16">
      <w:pPr>
        <w:spacing w:after="0" w:line="240" w:lineRule="auto"/>
        <w:rPr>
          <w:rFonts w:ascii="Times New Roman" w:eastAsia="Times New Roman" w:hAnsi="Times New Roman" w:cs="Times New Roman"/>
          <w:noProof/>
          <w:lang w:val="fr-FR" w:eastAsia="de-DE"/>
        </w:rPr>
      </w:pPr>
      <w:r w:rsidRPr="0021381B">
        <w:rPr>
          <w:rFonts w:ascii="Times New Roman" w:eastAsia="Times New Roman" w:hAnsi="Times New Roman" w:cs="Times New Roman"/>
          <w:noProof/>
          <w:highlight w:val="lightGray"/>
          <w:lang w:val="fr-FR" w:eastAsia="de-DE"/>
        </w:rPr>
        <w:t>Vaistinis pleistras</w:t>
      </w:r>
    </w:p>
    <w:p w14:paraId="59A59AA9" w14:textId="77777777" w:rsidR="00162D16" w:rsidRPr="0021381B" w:rsidRDefault="00162D16" w:rsidP="00162D16">
      <w:pPr>
        <w:spacing w:after="0" w:line="240" w:lineRule="auto"/>
        <w:rPr>
          <w:rFonts w:ascii="Times New Roman" w:eastAsia="Times New Roman" w:hAnsi="Times New Roman" w:cs="Times New Roman"/>
          <w:noProof/>
          <w:lang w:val="fr-FR" w:eastAsia="de-DE"/>
        </w:rPr>
      </w:pPr>
    </w:p>
    <w:p w14:paraId="412B32A4" w14:textId="02AC141C" w:rsidR="00162D16" w:rsidRPr="0021381B" w:rsidRDefault="00162D16" w:rsidP="00162D16">
      <w:pPr>
        <w:spacing w:after="0" w:line="240" w:lineRule="auto"/>
        <w:rPr>
          <w:rFonts w:ascii="Times New Roman" w:eastAsia="Times New Roman" w:hAnsi="Times New Roman" w:cs="Times New Roman"/>
          <w:noProof/>
          <w:lang w:val="fr-FR" w:eastAsia="de-DE"/>
        </w:rPr>
      </w:pPr>
      <w:r w:rsidRPr="005B7B9E">
        <w:rPr>
          <w:rFonts w:ascii="Times New Roman" w:eastAsia="Times New Roman" w:hAnsi="Times New Roman" w:cs="Times New Roman"/>
          <w:noProof/>
          <w:lang w:val="fr-FR" w:eastAsia="de-DE"/>
        </w:rPr>
        <w:t>1</w:t>
      </w:r>
      <w:r w:rsidRPr="0021381B">
        <w:rPr>
          <w:rFonts w:ascii="Times New Roman" w:eastAsia="Times New Roman" w:hAnsi="Times New Roman" w:cs="Times New Roman"/>
          <w:noProof/>
          <w:lang w:val="fr-FR" w:eastAsia="de-DE"/>
        </w:rPr>
        <w:t xml:space="preserve"> vaistini</w:t>
      </w:r>
      <w:r>
        <w:rPr>
          <w:rFonts w:ascii="Times New Roman" w:eastAsia="Times New Roman" w:hAnsi="Times New Roman" w:cs="Times New Roman"/>
          <w:noProof/>
          <w:lang w:val="fr-FR" w:eastAsia="de-DE"/>
        </w:rPr>
        <w:t>s</w:t>
      </w:r>
      <w:r w:rsidRPr="0021381B">
        <w:rPr>
          <w:rFonts w:ascii="Times New Roman" w:eastAsia="Times New Roman" w:hAnsi="Times New Roman" w:cs="Times New Roman"/>
          <w:noProof/>
          <w:lang w:val="fr-FR" w:eastAsia="de-DE"/>
        </w:rPr>
        <w:t xml:space="preserve"> pleistra</w:t>
      </w:r>
      <w:r>
        <w:rPr>
          <w:rFonts w:ascii="Times New Roman" w:eastAsia="Times New Roman" w:hAnsi="Times New Roman" w:cs="Times New Roman"/>
          <w:noProof/>
          <w:lang w:val="fr-FR" w:eastAsia="de-DE"/>
        </w:rPr>
        <w:t>s</w:t>
      </w:r>
    </w:p>
    <w:p w14:paraId="63714D08" w14:textId="0CA50ED1" w:rsidR="00162D16" w:rsidRDefault="00162D16" w:rsidP="00EF4C0F">
      <w:pPr>
        <w:tabs>
          <w:tab w:val="left" w:pos="567"/>
        </w:tabs>
        <w:spacing w:after="0" w:line="260" w:lineRule="exact"/>
        <w:rPr>
          <w:rFonts w:ascii="Times New Roman" w:eastAsia="Times New Roman" w:hAnsi="Times New Roman" w:cs="Times New Roman"/>
          <w:snapToGrid w:val="0"/>
          <w:szCs w:val="24"/>
          <w:lang w:val="lt-LT" w:eastAsia="en-US"/>
        </w:rPr>
      </w:pPr>
    </w:p>
    <w:p w14:paraId="58B37638"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77CB3415" w14:textId="77777777" w:rsidR="00162D16" w:rsidRPr="00EF4C0F" w:rsidRDefault="00162D16" w:rsidP="00162D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5.</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VARTOJIMO METODAS IR BŪDAS (-AI)</w:t>
      </w:r>
    </w:p>
    <w:p w14:paraId="4999FF7E" w14:textId="77777777" w:rsidR="00162D16"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33EB53F9" w14:textId="77777777" w:rsidR="00162D16"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r w:rsidRPr="00471C5C">
        <w:rPr>
          <w:rFonts w:ascii="Times New Roman" w:eastAsia="Times New Roman" w:hAnsi="Times New Roman" w:cs="Times New Roman"/>
          <w:lang w:val="lt-LT" w:eastAsia="de-DE"/>
        </w:rPr>
        <w:t>Vartoti ant odos.</w:t>
      </w:r>
    </w:p>
    <w:p w14:paraId="66015112"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5B9002AB"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Prieš vartojimą perskaitykite pakuotės lapelį.</w:t>
      </w:r>
    </w:p>
    <w:p w14:paraId="3EC33FE0"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63764179"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4ABABBA3" w14:textId="77777777" w:rsidR="00162D16" w:rsidRPr="00EF4C0F" w:rsidRDefault="00162D16" w:rsidP="00162D1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6.</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SPECIALUS ĮSPĖJIMAS, KAD VAISTINĮ PREPARATĄ BŪTINA LAIKYTI VAIKAMS NEPASTEBIMOJE IR  NEPASIEKIAMOJE VIETOJE</w:t>
      </w:r>
    </w:p>
    <w:p w14:paraId="78BD3FA4"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0F3F7835" w14:textId="77777777" w:rsidR="00162D16" w:rsidRPr="00EF4C0F"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noProof/>
          <w:snapToGrid w:val="0"/>
          <w:szCs w:val="24"/>
          <w:lang w:val="lt-LT" w:eastAsia="en-US"/>
        </w:rPr>
        <w:t>Laikyti vaikams nepastebimoje ir nepasiekiamoje vietoje.</w:t>
      </w:r>
    </w:p>
    <w:p w14:paraId="10F34606" w14:textId="5FD21391" w:rsidR="00162D16" w:rsidRDefault="00162D16" w:rsidP="00162D16">
      <w:pPr>
        <w:tabs>
          <w:tab w:val="left" w:pos="567"/>
        </w:tabs>
        <w:spacing w:after="0" w:line="260" w:lineRule="exact"/>
        <w:rPr>
          <w:rFonts w:ascii="Times New Roman" w:eastAsia="Times New Roman" w:hAnsi="Times New Roman" w:cs="Times New Roman"/>
          <w:snapToGrid w:val="0"/>
          <w:szCs w:val="24"/>
          <w:lang w:val="lt-LT" w:eastAsia="en-US"/>
        </w:rPr>
      </w:pPr>
    </w:p>
    <w:p w14:paraId="040D9FA4" w14:textId="35ECF959" w:rsidR="00242A6A" w:rsidRPr="00EF4C0F" w:rsidRDefault="00242A6A" w:rsidP="00471C5C">
      <w:pPr>
        <w:tabs>
          <w:tab w:val="left" w:pos="3345"/>
        </w:tabs>
        <w:spacing w:after="0" w:line="260" w:lineRule="exact"/>
        <w:rPr>
          <w:rFonts w:ascii="Times New Roman" w:eastAsia="Times New Roman" w:hAnsi="Times New Roman" w:cs="Times New Roman"/>
          <w:snapToGrid w:val="0"/>
          <w:szCs w:val="24"/>
          <w:lang w:val="lt-LT" w:eastAsia="en-US"/>
        </w:rPr>
      </w:pPr>
    </w:p>
    <w:p w14:paraId="19B21AB1" w14:textId="77777777"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7.</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KITAS (-I) SPECIALUS (-ŪS) ĮSPĖJIMAS (-AI) (JEI REIKIA)</w:t>
      </w:r>
    </w:p>
    <w:p w14:paraId="60B6B00C"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5B8C9B98"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3C39EAE3" w14:textId="77777777"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8.</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TINKAMUMO LAIKAS</w:t>
      </w:r>
    </w:p>
    <w:p w14:paraId="14F4EA0C"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12C39133" w14:textId="6DBF0D4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0"/>
          <w:lang w:val="lt-LT" w:eastAsia="en-US"/>
        </w:rPr>
      </w:pPr>
      <w:r w:rsidRPr="00471C5C">
        <w:rPr>
          <w:rFonts w:ascii="Times New Roman" w:eastAsia="Times New Roman" w:hAnsi="Times New Roman" w:cs="Times New Roman"/>
          <w:snapToGrid w:val="0"/>
          <w:szCs w:val="20"/>
          <w:lang w:val="lt-LT" w:eastAsia="en-US"/>
        </w:rPr>
        <w:t xml:space="preserve">EXP </w:t>
      </w:r>
      <w:r w:rsidRPr="00471C5C">
        <w:rPr>
          <w:rFonts w:ascii="Times New Roman" w:eastAsia="Times New Roman" w:hAnsi="Times New Roman" w:cs="Times New Roman"/>
          <w:noProof/>
          <w:lang w:val="lt-LT" w:eastAsia="de-DE"/>
        </w:rPr>
        <w:t>{mm MMMM}</w:t>
      </w:r>
    </w:p>
    <w:p w14:paraId="73A605E6"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1B3CB7F5"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0369E555" w14:textId="77777777" w:rsidR="00242A6A" w:rsidRPr="00EF4C0F" w:rsidRDefault="00242A6A" w:rsidP="00242A6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9.</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SPECIALIOS LAIKYMO SĄLYGOS</w:t>
      </w:r>
    </w:p>
    <w:p w14:paraId="108FB19E"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739DB5AA" w14:textId="77777777" w:rsidR="00242A6A"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r w:rsidRPr="00471C5C">
        <w:rPr>
          <w:rFonts w:ascii="Times New Roman" w:eastAsia="Times New Roman" w:hAnsi="Times New Roman" w:cs="Times New Roman"/>
          <w:lang w:val="lt-LT" w:eastAsia="de-DE"/>
        </w:rPr>
        <w:t>Laikyti gamintojo pakuotėje, kad vaistas būtų apsaugotas nuo šviesos ir d</w:t>
      </w:r>
      <w:r w:rsidRPr="00805257">
        <w:rPr>
          <w:rFonts w:ascii="Times New Roman" w:eastAsia="Times New Roman" w:hAnsi="Times New Roman" w:cs="Times New Roman"/>
          <w:lang w:val="lt-LT" w:eastAsia="de-DE"/>
        </w:rPr>
        <w:t>rėgmės</w:t>
      </w:r>
      <w:r w:rsidRPr="00471C5C">
        <w:rPr>
          <w:rFonts w:ascii="Times New Roman" w:eastAsia="Times New Roman" w:hAnsi="Times New Roman" w:cs="Times New Roman"/>
          <w:lang w:val="lt-LT" w:eastAsia="de-DE"/>
        </w:rPr>
        <w:t>.</w:t>
      </w:r>
    </w:p>
    <w:p w14:paraId="044F2E9A" w14:textId="77777777" w:rsidR="00242A6A"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269A4D29"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088EE2E8" w14:textId="77777777"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10.</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SPECIALIOS ATSARGUMO PRIEMONĖS DĖL NESUVARTOTO VAISTINIO PREPARATO AR JO ATLIEKŲ TVARKYMO (JEI REIKIA)</w:t>
      </w:r>
    </w:p>
    <w:p w14:paraId="6CA39CEB" w14:textId="77777777" w:rsidR="00242A6A" w:rsidRDefault="00242A6A" w:rsidP="00242A6A">
      <w:pPr>
        <w:tabs>
          <w:tab w:val="left" w:pos="567"/>
        </w:tabs>
        <w:spacing w:after="0" w:line="260" w:lineRule="exact"/>
        <w:rPr>
          <w:rFonts w:ascii="Times New Roman" w:eastAsia="Times New Roman" w:hAnsi="Times New Roman" w:cs="Times New Roman"/>
          <w:snapToGrid w:val="0"/>
          <w:szCs w:val="24"/>
          <w:lang w:val="lt-LT" w:eastAsia="en-US"/>
        </w:rPr>
      </w:pPr>
    </w:p>
    <w:p w14:paraId="5BC7DDE1" w14:textId="77777777" w:rsidR="00242A6A" w:rsidRDefault="00242A6A" w:rsidP="00242A6A">
      <w:pPr>
        <w:tabs>
          <w:tab w:val="left" w:pos="567"/>
        </w:tabs>
        <w:spacing w:after="0" w:line="260" w:lineRule="exact"/>
        <w:rPr>
          <w:rFonts w:ascii="Times New Roman" w:eastAsia="Times New Roman" w:hAnsi="Times New Roman" w:cs="Times New Roman"/>
          <w:noProof/>
          <w:lang w:val="lt-LT" w:eastAsia="de-DE"/>
        </w:rPr>
      </w:pPr>
      <w:r w:rsidRPr="00805257">
        <w:rPr>
          <w:rFonts w:ascii="Times New Roman" w:eastAsia="Times New Roman" w:hAnsi="Times New Roman" w:cs="Times New Roman"/>
          <w:noProof/>
          <w:lang w:val="lt-LT" w:eastAsia="de-DE"/>
        </w:rPr>
        <w:t>Panaudotus pleistrus perlenkti pusiau lipniąja puse į vidų ir išmesti laikantis vietinių reikalavimų.</w:t>
      </w:r>
    </w:p>
    <w:p w14:paraId="1D97D9FB"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4E4039D4"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10F76098" w14:textId="14F2C152"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eastAsia="en-US"/>
        </w:rPr>
      </w:pPr>
      <w:r w:rsidRPr="00EF4C0F">
        <w:rPr>
          <w:rFonts w:ascii="Times New Roman" w:eastAsia="Times New Roman" w:hAnsi="Times New Roman" w:cs="Times New Roman"/>
          <w:b/>
          <w:snapToGrid w:val="0"/>
          <w:szCs w:val="24"/>
          <w:lang w:val="lt-LT" w:eastAsia="en-US"/>
        </w:rPr>
        <w:t>11.</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caps/>
          <w:noProof/>
          <w:snapToGrid w:val="0"/>
          <w:szCs w:val="24"/>
          <w:lang w:val="lt-LT" w:eastAsia="en-US"/>
        </w:rPr>
        <w:t>REGISTRUOTOJO PAVADINIMAS IR ADRESAS</w:t>
      </w:r>
    </w:p>
    <w:p w14:paraId="7D41743E"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53A2491E" w14:textId="77777777" w:rsidR="009F005A" w:rsidRPr="003E7D6D" w:rsidRDefault="009F005A" w:rsidP="00C7036A">
      <w:pPr>
        <w:spacing w:after="0" w:line="240" w:lineRule="auto"/>
        <w:rPr>
          <w:rFonts w:ascii="Times New Roman" w:hAnsi="Times New Roman" w:cs="Times New Roman"/>
          <w:lang w:val="pt-PT"/>
        </w:rPr>
      </w:pPr>
      <w:r w:rsidRPr="003E7D6D">
        <w:rPr>
          <w:rFonts w:ascii="Times New Roman" w:hAnsi="Times New Roman" w:cs="Times New Roman"/>
          <w:lang w:val="pt-PT"/>
        </w:rPr>
        <w:t xml:space="preserve">Haleon Hungary Kft. </w:t>
      </w:r>
    </w:p>
    <w:p w14:paraId="13DBEF6C" w14:textId="77777777" w:rsidR="009F005A" w:rsidRPr="003E7D6D" w:rsidRDefault="009F005A" w:rsidP="00C7036A">
      <w:pPr>
        <w:spacing w:after="0" w:line="240" w:lineRule="auto"/>
        <w:rPr>
          <w:rFonts w:ascii="Times New Roman" w:hAnsi="Times New Roman" w:cs="Times New Roman"/>
          <w:lang w:val="pt-PT"/>
        </w:rPr>
      </w:pPr>
      <w:r w:rsidRPr="003E7D6D">
        <w:rPr>
          <w:rFonts w:ascii="Times New Roman" w:hAnsi="Times New Roman" w:cs="Times New Roman"/>
          <w:lang w:val="pt-PT"/>
        </w:rPr>
        <w:t>1124 Budapest, Csörsz utca 43</w:t>
      </w:r>
    </w:p>
    <w:p w14:paraId="777CCECF" w14:textId="77777777" w:rsidR="009F005A" w:rsidRPr="009F005A" w:rsidRDefault="009F005A" w:rsidP="00C7036A">
      <w:pPr>
        <w:spacing w:after="0" w:line="240" w:lineRule="auto"/>
        <w:rPr>
          <w:rFonts w:ascii="Times New Roman" w:hAnsi="Times New Roman" w:cs="Times New Roman"/>
          <w:lang w:val="lt-LT"/>
        </w:rPr>
      </w:pPr>
      <w:r w:rsidRPr="003E7D6D">
        <w:rPr>
          <w:rFonts w:ascii="Times New Roman" w:hAnsi="Times New Roman" w:cs="Times New Roman"/>
          <w:lang w:val="pt-PT"/>
        </w:rPr>
        <w:t>Vengrija</w:t>
      </w:r>
    </w:p>
    <w:p w14:paraId="4D312373" w14:textId="0A16CD78" w:rsidR="00242A6A"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27D52839" w14:textId="77777777" w:rsidR="009F005A" w:rsidRPr="00EF4C0F" w:rsidRDefault="009F005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7129C618" w14:textId="77777777"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12.</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REGISTRACIJOS PAŽYMĖJIMO NUMERIS (-IAI)</w:t>
      </w:r>
      <w:r w:rsidRPr="00EF4C0F">
        <w:rPr>
          <w:rFonts w:ascii="Times New Roman" w:eastAsia="Times New Roman" w:hAnsi="Times New Roman" w:cs="Times New Roman"/>
          <w:b/>
          <w:snapToGrid w:val="0"/>
          <w:szCs w:val="24"/>
          <w:lang w:val="lt-LT" w:eastAsia="en-US"/>
        </w:rPr>
        <w:t xml:space="preserve"> </w:t>
      </w:r>
    </w:p>
    <w:p w14:paraId="6AA18652"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5A509C87" w14:textId="77777777" w:rsidR="0076359E" w:rsidRPr="0076359E" w:rsidRDefault="0076359E" w:rsidP="00C7036A">
      <w:pPr>
        <w:tabs>
          <w:tab w:val="left" w:pos="567"/>
        </w:tabs>
        <w:spacing w:after="0" w:line="240" w:lineRule="auto"/>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LT/1/24/5514/001 – N2</w:t>
      </w:r>
    </w:p>
    <w:p w14:paraId="6191D197" w14:textId="77777777" w:rsidR="0076359E" w:rsidRPr="0076359E" w:rsidRDefault="0076359E" w:rsidP="00C7036A">
      <w:pPr>
        <w:tabs>
          <w:tab w:val="left" w:pos="567"/>
        </w:tabs>
        <w:spacing w:after="0" w:line="240" w:lineRule="auto"/>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LT/1/24/5514/002 – N5</w:t>
      </w:r>
    </w:p>
    <w:p w14:paraId="322272EF" w14:textId="77777777" w:rsidR="0076359E" w:rsidRPr="0076359E" w:rsidRDefault="0076359E" w:rsidP="00C7036A">
      <w:pPr>
        <w:tabs>
          <w:tab w:val="left" w:pos="567"/>
        </w:tabs>
        <w:spacing w:after="0" w:line="240" w:lineRule="auto"/>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LT/1/24/5514/003 – N7</w:t>
      </w:r>
    </w:p>
    <w:p w14:paraId="232748EB" w14:textId="6EA015EF" w:rsidR="00242A6A" w:rsidRDefault="0076359E" w:rsidP="00C7036A">
      <w:pPr>
        <w:tabs>
          <w:tab w:val="left" w:pos="567"/>
        </w:tabs>
        <w:spacing w:after="0" w:line="240" w:lineRule="auto"/>
        <w:rPr>
          <w:rFonts w:ascii="Times New Roman" w:eastAsia="Times New Roman" w:hAnsi="Times New Roman" w:cs="Times New Roman"/>
          <w:snapToGrid w:val="0"/>
          <w:szCs w:val="20"/>
          <w:shd w:val="clear" w:color="auto" w:fill="F2F2F2" w:themeFill="background1" w:themeFillShade="F2"/>
          <w:lang w:val="lt-LT" w:eastAsia="en-US"/>
        </w:rPr>
      </w:pPr>
      <w:r w:rsidRPr="0076359E">
        <w:rPr>
          <w:rFonts w:ascii="Times New Roman" w:eastAsia="Times New Roman" w:hAnsi="Times New Roman" w:cs="Times New Roman"/>
          <w:snapToGrid w:val="0"/>
          <w:szCs w:val="20"/>
          <w:shd w:val="clear" w:color="auto" w:fill="F2F2F2" w:themeFill="background1" w:themeFillShade="F2"/>
          <w:lang w:val="lt-LT" w:eastAsia="en-US"/>
        </w:rPr>
        <w:t>LT/1/24/5514/004 – N10</w:t>
      </w:r>
    </w:p>
    <w:p w14:paraId="70495090" w14:textId="77777777" w:rsidR="0076359E" w:rsidRPr="00EF4C0F" w:rsidRDefault="0076359E"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3525267B"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6D41FE9E" w14:textId="77777777"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13.</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 xml:space="preserve">SERIJOS NUMERIS </w:t>
      </w:r>
    </w:p>
    <w:p w14:paraId="17D1ED9C"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0"/>
          <w:lang w:val="lt-LT" w:eastAsia="en-US"/>
        </w:rPr>
      </w:pPr>
    </w:p>
    <w:p w14:paraId="6B953709" w14:textId="1B44C280" w:rsidR="00242A6A" w:rsidRPr="00EF4C0F" w:rsidRDefault="00994FB7" w:rsidP="00C7036A">
      <w:pPr>
        <w:tabs>
          <w:tab w:val="left" w:pos="567"/>
        </w:tabs>
        <w:spacing w:after="0" w:line="240" w:lineRule="auto"/>
        <w:rPr>
          <w:rFonts w:ascii="Times New Roman" w:eastAsia="Times New Roman" w:hAnsi="Times New Roman" w:cs="Times New Roman"/>
          <w:snapToGrid w:val="0"/>
          <w:szCs w:val="20"/>
          <w:lang w:val="lt-LT" w:eastAsia="en-US"/>
        </w:rPr>
      </w:pPr>
      <w:proofErr w:type="spellStart"/>
      <w:r>
        <w:rPr>
          <w:rFonts w:ascii="Times New Roman" w:eastAsia="Times New Roman" w:hAnsi="Times New Roman" w:cs="Times New Roman"/>
          <w:snapToGrid w:val="0"/>
          <w:szCs w:val="20"/>
          <w:lang w:val="lt-LT" w:eastAsia="en-US"/>
        </w:rPr>
        <w:t>Lot</w:t>
      </w:r>
      <w:proofErr w:type="spellEnd"/>
      <w:r>
        <w:rPr>
          <w:rFonts w:ascii="Times New Roman" w:eastAsia="Times New Roman" w:hAnsi="Times New Roman" w:cs="Times New Roman"/>
          <w:snapToGrid w:val="0"/>
          <w:szCs w:val="20"/>
          <w:lang w:val="lt-LT" w:eastAsia="en-US"/>
        </w:rPr>
        <w:t>:</w:t>
      </w:r>
      <w:r w:rsidR="00242A6A">
        <w:rPr>
          <w:rFonts w:ascii="Times New Roman" w:eastAsia="Times New Roman" w:hAnsi="Times New Roman" w:cs="Times New Roman"/>
          <w:snapToGrid w:val="0"/>
          <w:szCs w:val="20"/>
          <w:lang w:val="lt-LT" w:eastAsia="en-US"/>
        </w:rPr>
        <w:t xml:space="preserve"> </w:t>
      </w:r>
      <w:r w:rsidR="00242A6A" w:rsidRPr="00242A6A">
        <w:rPr>
          <w:rFonts w:ascii="Times New Roman" w:eastAsia="Times New Roman" w:hAnsi="Times New Roman" w:cs="Times New Roman"/>
          <w:noProof/>
          <w:lang w:val="lt-LT" w:eastAsia="de-DE"/>
        </w:rPr>
        <w:t>{numeris}</w:t>
      </w:r>
    </w:p>
    <w:p w14:paraId="566D4B68"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39F2A76E"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2D0DE7DA" w14:textId="77777777" w:rsidR="00242A6A" w:rsidRPr="00EF4C0F" w:rsidRDefault="00242A6A" w:rsidP="00242A6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14.</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PARDAVIMO (IŠDAVIMO) TVARKA</w:t>
      </w:r>
    </w:p>
    <w:p w14:paraId="09845537"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34C5C93E"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0"/>
          <w:lang w:val="lt-LT" w:eastAsia="en-US"/>
        </w:rPr>
        <w:t>Nereceptinis vaistas</w:t>
      </w:r>
    </w:p>
    <w:p w14:paraId="22C61416"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23FD4B30"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473A36F2" w14:textId="77777777" w:rsidR="00242A6A" w:rsidRPr="00EF4C0F" w:rsidRDefault="00242A6A" w:rsidP="00242A6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15.</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VARTOJIMO INSTRUKCIJA</w:t>
      </w:r>
    </w:p>
    <w:p w14:paraId="1F5AB8D5" w14:textId="77777777" w:rsidR="00242A6A"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767191D3" w14:textId="24492C74" w:rsidR="00242A6A" w:rsidRPr="00EF4C0F" w:rsidRDefault="00242A6A" w:rsidP="00242A6A">
      <w:pPr>
        <w:spacing w:after="0" w:line="240" w:lineRule="auto"/>
        <w:jc w:val="both"/>
        <w:rPr>
          <w:rFonts w:ascii="Times New Roman" w:eastAsia="Times New Roman" w:hAnsi="Times New Roman" w:cs="Times New Roman"/>
          <w:noProof/>
          <w:lang w:val="lt-LT" w:eastAsia="de-DE"/>
        </w:rPr>
      </w:pPr>
      <w:r w:rsidRPr="00EF4C0F">
        <w:rPr>
          <w:rFonts w:ascii="Times New Roman" w:eastAsia="Times New Roman" w:hAnsi="Times New Roman" w:cs="Times New Roman"/>
          <w:noProof/>
          <w:lang w:val="lt-LT" w:eastAsia="de-DE"/>
        </w:rPr>
        <w:t>Vietinis simptominis trumpalaikis (</w:t>
      </w:r>
      <w:r w:rsidRPr="00EF4C0F">
        <w:rPr>
          <w:rFonts w:ascii="Times New Roman" w:eastAsia="SimSun" w:hAnsi="Times New Roman" w:cs="Times New Roman"/>
          <w:noProof/>
          <w:szCs w:val="20"/>
          <w:lang w:val="lt-LT"/>
        </w:rPr>
        <w:t>ne ilgiau kaip 7</w:t>
      </w:r>
      <w:r w:rsidR="00994FB7">
        <w:rPr>
          <w:rFonts w:ascii="Times New Roman" w:eastAsia="SimSun" w:hAnsi="Times New Roman" w:cs="Times New Roman"/>
          <w:noProof/>
          <w:szCs w:val="20"/>
          <w:lang w:val="lt-LT"/>
        </w:rPr>
        <w:t> </w:t>
      </w:r>
      <w:r w:rsidRPr="00EF4C0F">
        <w:rPr>
          <w:rFonts w:ascii="Times New Roman" w:eastAsia="SimSun" w:hAnsi="Times New Roman" w:cs="Times New Roman"/>
          <w:noProof/>
          <w:szCs w:val="20"/>
          <w:lang w:val="lt-LT"/>
        </w:rPr>
        <w:t>paras</w:t>
      </w:r>
      <w:r w:rsidRPr="00EF4C0F">
        <w:rPr>
          <w:rFonts w:ascii="Times New Roman" w:eastAsia="Times New Roman" w:hAnsi="Times New Roman" w:cs="Times New Roman"/>
          <w:noProof/>
          <w:lang w:val="lt-LT" w:eastAsia="de-DE"/>
        </w:rPr>
        <w:t xml:space="preserve">) skausmo malšinimas po ūminių patempimų, </w:t>
      </w:r>
      <w:r w:rsidR="00AD417B">
        <w:rPr>
          <w:rFonts w:ascii="Times New Roman" w:eastAsia="Times New Roman" w:hAnsi="Times New Roman" w:cs="Times New Roman"/>
          <w:noProof/>
          <w:lang w:val="lt-LT" w:eastAsia="de-DE"/>
        </w:rPr>
        <w:t>išnirimų</w:t>
      </w:r>
      <w:r w:rsidRPr="00EF4C0F">
        <w:rPr>
          <w:rFonts w:ascii="Times New Roman" w:eastAsia="Times New Roman" w:hAnsi="Times New Roman" w:cs="Times New Roman"/>
          <w:noProof/>
          <w:lang w:val="lt-LT" w:eastAsia="de-DE"/>
        </w:rPr>
        <w:t xml:space="preserve"> ar sumušimų, atsiradusių dėl rankų ir kojų traumų </w:t>
      </w:r>
      <w:r w:rsidRPr="00EF4C0F">
        <w:rPr>
          <w:rFonts w:ascii="Times New Roman" w:hAnsi="Times New Roman" w:cs="Times New Roman"/>
          <w:lang w:val="lt-LT" w:eastAsia="de-DE"/>
        </w:rPr>
        <w:t>16</w:t>
      </w:r>
      <w:r w:rsidR="00994FB7" w:rsidRPr="00994FB7">
        <w:rPr>
          <w:rFonts w:ascii="Times New Roman" w:hAnsi="Times New Roman" w:cs="Times New Roman"/>
          <w:lang w:val="lt-LT"/>
        </w:rPr>
        <w:t> </w:t>
      </w:r>
      <w:r w:rsidRPr="00EF4C0F">
        <w:rPr>
          <w:rFonts w:ascii="Times New Roman" w:hAnsi="Times New Roman" w:cs="Times New Roman"/>
          <w:lang w:val="lt-LT" w:eastAsia="de-DE"/>
        </w:rPr>
        <w:t>metų</w:t>
      </w:r>
      <w:r w:rsidRPr="00EF4C0F">
        <w:rPr>
          <w:rFonts w:ascii="Times New Roman" w:eastAsia="Times New Roman" w:hAnsi="Times New Roman" w:cs="Times New Roman"/>
          <w:noProof/>
          <w:lang w:val="lt-LT" w:eastAsia="de-DE"/>
        </w:rPr>
        <w:t xml:space="preserve"> ir vyresniems paaugliams bei suaugusiesiems.</w:t>
      </w:r>
    </w:p>
    <w:p w14:paraId="5D66AF6B" w14:textId="77777777" w:rsidR="00EA28E2" w:rsidRPr="005B7B9E" w:rsidRDefault="00EA28E2" w:rsidP="00EA28E2">
      <w:pPr>
        <w:spacing w:after="0" w:line="240" w:lineRule="auto"/>
        <w:rPr>
          <w:rFonts w:ascii="Times New Roman" w:eastAsia="Times New Roman" w:hAnsi="Times New Roman" w:cs="Times New Roman"/>
          <w:lang w:val="lt-LT" w:eastAsia="de-DE"/>
        </w:rPr>
      </w:pPr>
      <w:r w:rsidRPr="002B29E9">
        <w:rPr>
          <w:rFonts w:ascii="Times New Roman" w:eastAsia="Times New Roman" w:hAnsi="Times New Roman" w:cs="Times New Roman"/>
          <w:highlight w:val="lightGray"/>
          <w:lang w:val="lt-LT" w:eastAsia="de-DE"/>
        </w:rPr>
        <w:t>Prieš vartojimą perskaitykite pakuotės lapelį.</w:t>
      </w:r>
    </w:p>
    <w:p w14:paraId="7DF452AB" w14:textId="77777777" w:rsidR="00242A6A" w:rsidRDefault="00242A6A" w:rsidP="00242A6A">
      <w:pPr>
        <w:spacing w:after="0" w:line="240" w:lineRule="auto"/>
        <w:rPr>
          <w:rFonts w:ascii="Times New Roman" w:eastAsia="Times New Roman" w:hAnsi="Times New Roman" w:cs="Times New Roman"/>
          <w:lang w:val="lt-LT" w:eastAsia="de-DE"/>
        </w:rPr>
      </w:pPr>
    </w:p>
    <w:p w14:paraId="2114769D" w14:textId="0368410C" w:rsidR="00242A6A" w:rsidRPr="00805257" w:rsidRDefault="001423A2" w:rsidP="00242A6A">
      <w:pPr>
        <w:spacing w:after="0" w:line="240" w:lineRule="auto"/>
        <w:rPr>
          <w:rFonts w:ascii="Times New Roman" w:eastAsia="Times New Roman" w:hAnsi="Times New Roman" w:cs="Times New Roman"/>
          <w:lang w:val="fr-FR" w:eastAsia="de-DE"/>
        </w:rPr>
      </w:pPr>
      <w:bookmarkStart w:id="8" w:name="_Hlk155347028"/>
      <w:proofErr w:type="spellStart"/>
      <w:r w:rsidRPr="00264724">
        <w:rPr>
          <w:rFonts w:ascii="Times New Roman" w:eastAsia="Times New Roman" w:hAnsi="Times New Roman" w:cs="Times New Roman"/>
          <w:lang w:val="fr-FR" w:eastAsia="de-DE"/>
        </w:rPr>
        <w:t>Naudoti</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vieną</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264724">
        <w:rPr>
          <w:rFonts w:ascii="Times New Roman" w:eastAsia="Times New Roman" w:hAnsi="Times New Roman" w:cs="Times New Roman"/>
          <w:lang w:val="fr-FR" w:eastAsia="de-DE"/>
        </w:rPr>
        <w:t>vaistin</w:t>
      </w:r>
      <w:proofErr w:type="spellEnd"/>
      <w:r w:rsidR="00242A6A" w:rsidRPr="00805257">
        <w:rPr>
          <w:rFonts w:ascii="Times New Roman" w:eastAsia="Times New Roman" w:hAnsi="Times New Roman" w:cs="Times New Roman"/>
          <w:lang w:val="lt-LT" w:eastAsia="de-DE"/>
        </w:rPr>
        <w:t>į</w:t>
      </w:r>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pleistrą</w:t>
      </w:r>
      <w:proofErr w:type="spellEnd"/>
      <w:r w:rsidR="00242A6A" w:rsidRPr="00805257">
        <w:rPr>
          <w:rFonts w:ascii="Times New Roman" w:eastAsia="Times New Roman" w:hAnsi="Times New Roman" w:cs="Times New Roman"/>
          <w:lang w:val="fr-FR" w:eastAsia="de-DE"/>
        </w:rPr>
        <w:t xml:space="preserve"> per </w:t>
      </w:r>
      <w:proofErr w:type="spellStart"/>
      <w:r w:rsidR="00242A6A" w:rsidRPr="00805257">
        <w:rPr>
          <w:rFonts w:ascii="Times New Roman" w:eastAsia="Times New Roman" w:hAnsi="Times New Roman" w:cs="Times New Roman"/>
          <w:lang w:val="fr-FR" w:eastAsia="de-DE"/>
        </w:rPr>
        <w:t>parą</w:t>
      </w:r>
      <w:proofErr w:type="spellEnd"/>
      <w:r w:rsidR="00242A6A" w:rsidRPr="00805257">
        <w:rPr>
          <w:rFonts w:ascii="Times New Roman" w:eastAsia="Times New Roman" w:hAnsi="Times New Roman" w:cs="Times New Roman"/>
          <w:lang w:val="fr-FR" w:eastAsia="de-DE"/>
        </w:rPr>
        <w:t>.</w:t>
      </w:r>
    </w:p>
    <w:p w14:paraId="29172EB1" w14:textId="096A38B9" w:rsidR="00242A6A" w:rsidRPr="00805257" w:rsidRDefault="001423A2" w:rsidP="00242A6A">
      <w:pPr>
        <w:spacing w:after="0" w:line="240" w:lineRule="auto"/>
        <w:rPr>
          <w:rFonts w:ascii="Times New Roman" w:eastAsia="Times New Roman" w:hAnsi="Times New Roman" w:cs="Times New Roman"/>
          <w:lang w:val="fr-FR" w:eastAsia="de-DE"/>
        </w:rPr>
      </w:pPr>
      <w:proofErr w:type="spellStart"/>
      <w:r w:rsidRPr="00264724">
        <w:rPr>
          <w:rFonts w:ascii="Times New Roman" w:eastAsia="Times New Roman" w:hAnsi="Times New Roman" w:cs="Times New Roman"/>
          <w:lang w:val="fr-FR" w:eastAsia="de-DE"/>
        </w:rPr>
        <w:t>Naudoti</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tik</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ant</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sveikos</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ir</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nepažeistos</w:t>
      </w:r>
      <w:proofErr w:type="spellEnd"/>
      <w:r w:rsidR="00242A6A" w:rsidRPr="00805257">
        <w:rPr>
          <w:rFonts w:ascii="Times New Roman" w:eastAsia="Times New Roman" w:hAnsi="Times New Roman" w:cs="Times New Roman"/>
          <w:lang w:val="fr-FR" w:eastAsia="de-DE"/>
        </w:rPr>
        <w:t xml:space="preserve"> </w:t>
      </w:r>
      <w:proofErr w:type="spellStart"/>
      <w:r w:rsidR="00242A6A" w:rsidRPr="00805257">
        <w:rPr>
          <w:rFonts w:ascii="Times New Roman" w:eastAsia="Times New Roman" w:hAnsi="Times New Roman" w:cs="Times New Roman"/>
          <w:lang w:val="fr-FR" w:eastAsia="de-DE"/>
        </w:rPr>
        <w:t>odos</w:t>
      </w:r>
      <w:proofErr w:type="spellEnd"/>
      <w:r w:rsidR="00242A6A" w:rsidRPr="00805257">
        <w:rPr>
          <w:rFonts w:ascii="Times New Roman" w:eastAsia="Times New Roman" w:hAnsi="Times New Roman" w:cs="Times New Roman"/>
          <w:lang w:val="fr-FR" w:eastAsia="de-DE"/>
        </w:rPr>
        <w:t>.</w:t>
      </w:r>
    </w:p>
    <w:p w14:paraId="4BB9F0AB" w14:textId="4C813E2F" w:rsidR="00862F67" w:rsidRPr="00862F67" w:rsidRDefault="00862F67" w:rsidP="00862F67">
      <w:pPr>
        <w:tabs>
          <w:tab w:val="center" w:pos="4536"/>
          <w:tab w:val="right" w:pos="9072"/>
        </w:tabs>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Nenaudo</w:t>
      </w:r>
      <w:r w:rsidR="001423A2" w:rsidRPr="00264724">
        <w:rPr>
          <w:rFonts w:ascii="Times New Roman" w:eastAsia="Times New Roman" w:hAnsi="Times New Roman" w:cs="Times New Roman"/>
          <w:noProof/>
          <w:lang w:val="fr-FR" w:eastAsia="de-DE"/>
        </w:rPr>
        <w:t xml:space="preserve">ti </w:t>
      </w:r>
      <w:r w:rsidRPr="00862F67">
        <w:rPr>
          <w:rFonts w:ascii="Times New Roman" w:eastAsia="Times New Roman" w:hAnsi="Times New Roman" w:cs="Times New Roman"/>
          <w:noProof/>
          <w:lang w:val="lt-LT" w:eastAsia="de-DE"/>
        </w:rPr>
        <w:t>maud</w:t>
      </w:r>
      <w:r w:rsidR="001423A2" w:rsidRPr="00264724">
        <w:rPr>
          <w:rFonts w:ascii="Times New Roman" w:eastAsia="Times New Roman" w:hAnsi="Times New Roman" w:cs="Times New Roman"/>
          <w:noProof/>
          <w:lang w:val="fr-FR" w:eastAsia="de-DE"/>
        </w:rPr>
        <w:t>antis</w:t>
      </w:r>
      <w:r w:rsidRPr="00862F67">
        <w:rPr>
          <w:rFonts w:ascii="Times New Roman" w:eastAsia="Times New Roman" w:hAnsi="Times New Roman" w:cs="Times New Roman"/>
          <w:noProof/>
          <w:lang w:val="lt-LT" w:eastAsia="de-DE"/>
        </w:rPr>
        <w:t xml:space="preserve"> vonioje ar duše.</w:t>
      </w:r>
    </w:p>
    <w:p w14:paraId="0036F25F" w14:textId="685A843D" w:rsidR="00242A6A" w:rsidRPr="00805257" w:rsidRDefault="00242A6A" w:rsidP="00242A6A">
      <w:pPr>
        <w:spacing w:after="0" w:line="240" w:lineRule="auto"/>
        <w:rPr>
          <w:rFonts w:ascii="Times New Roman" w:eastAsia="Times New Roman" w:hAnsi="Times New Roman" w:cs="Times New Roman"/>
          <w:lang w:val="lt-LT" w:eastAsia="de-DE"/>
        </w:rPr>
      </w:pPr>
      <w:r w:rsidRPr="00805257">
        <w:rPr>
          <w:rFonts w:ascii="Times New Roman" w:eastAsia="Times New Roman" w:hAnsi="Times New Roman" w:cs="Times New Roman"/>
          <w:lang w:val="lt-LT" w:eastAsia="de-DE"/>
        </w:rPr>
        <w:t>Nenaudo</w:t>
      </w:r>
      <w:r w:rsidR="001423A2" w:rsidRPr="00264724">
        <w:rPr>
          <w:rFonts w:ascii="Times New Roman" w:eastAsia="Times New Roman" w:hAnsi="Times New Roman" w:cs="Times New Roman"/>
          <w:lang w:val="lt-LT" w:eastAsia="de-DE"/>
        </w:rPr>
        <w:t>ti</w:t>
      </w:r>
      <w:r w:rsidRPr="00805257">
        <w:rPr>
          <w:rFonts w:ascii="Times New Roman" w:eastAsia="Times New Roman" w:hAnsi="Times New Roman" w:cs="Times New Roman"/>
          <w:lang w:val="lt-LT" w:eastAsia="de-DE"/>
        </w:rPr>
        <w:t xml:space="preserve"> su nepralaidžiu orui tvarsčiu.</w:t>
      </w:r>
    </w:p>
    <w:p w14:paraId="56FCCA40" w14:textId="07C318D3" w:rsidR="00242A6A" w:rsidRPr="00862F67" w:rsidRDefault="00242A6A" w:rsidP="00242A6A">
      <w:pPr>
        <w:spacing w:after="0" w:line="240" w:lineRule="auto"/>
        <w:rPr>
          <w:rFonts w:ascii="Times New Roman" w:eastAsia="Times New Roman" w:hAnsi="Times New Roman" w:cs="Times New Roman"/>
          <w:lang w:val="lt-LT" w:eastAsia="de-DE"/>
        </w:rPr>
      </w:pPr>
      <w:r w:rsidRPr="00805257">
        <w:rPr>
          <w:rFonts w:ascii="Times New Roman" w:eastAsia="Times New Roman" w:hAnsi="Times New Roman" w:cs="Times New Roman"/>
          <w:lang w:val="lt-LT" w:eastAsia="de-DE"/>
        </w:rPr>
        <w:t>Nekarp</w:t>
      </w:r>
      <w:r w:rsidR="001423A2" w:rsidRPr="00264724">
        <w:rPr>
          <w:rFonts w:ascii="Times New Roman" w:eastAsia="Times New Roman" w:hAnsi="Times New Roman" w:cs="Times New Roman"/>
          <w:lang w:val="lt-LT" w:eastAsia="de-DE"/>
        </w:rPr>
        <w:t>yti</w:t>
      </w:r>
      <w:r w:rsidRPr="00805257">
        <w:rPr>
          <w:rFonts w:ascii="Times New Roman" w:eastAsia="Times New Roman" w:hAnsi="Times New Roman" w:cs="Times New Roman"/>
          <w:lang w:val="lt-LT" w:eastAsia="de-DE"/>
        </w:rPr>
        <w:t xml:space="preserve"> vaistinio pleistro.</w:t>
      </w:r>
    </w:p>
    <w:bookmarkEnd w:id="8"/>
    <w:p w14:paraId="68804221" w14:textId="77777777" w:rsidR="00242A6A" w:rsidRPr="005B7B9E"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1B75D0EB"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11DC948D" w14:textId="77777777" w:rsidR="00242A6A" w:rsidRPr="00471C5C" w:rsidRDefault="00242A6A" w:rsidP="00242A6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b/>
          <w:snapToGrid w:val="0"/>
          <w:szCs w:val="24"/>
          <w:lang w:val="lt-LT" w:eastAsia="en-US"/>
        </w:rPr>
        <w:t>16.</w:t>
      </w:r>
      <w:r w:rsidRPr="00EF4C0F">
        <w:rPr>
          <w:rFonts w:ascii="Times New Roman" w:eastAsia="Times New Roman" w:hAnsi="Times New Roman" w:cs="Times New Roman"/>
          <w:b/>
          <w:snapToGrid w:val="0"/>
          <w:szCs w:val="24"/>
          <w:lang w:val="lt-LT" w:eastAsia="en-US"/>
        </w:rPr>
        <w:tab/>
      </w:r>
      <w:r w:rsidRPr="00EF4C0F">
        <w:rPr>
          <w:rFonts w:ascii="Times New Roman" w:eastAsia="Times New Roman" w:hAnsi="Times New Roman" w:cs="Times New Roman"/>
          <w:b/>
          <w:noProof/>
          <w:snapToGrid w:val="0"/>
          <w:szCs w:val="24"/>
          <w:lang w:val="lt-LT" w:eastAsia="en-US"/>
        </w:rPr>
        <w:t xml:space="preserve">INFORMACIJA BRAILIO </w:t>
      </w:r>
      <w:r w:rsidRPr="00CA360C">
        <w:rPr>
          <w:rFonts w:ascii="Times New Roman" w:eastAsia="Times New Roman" w:hAnsi="Times New Roman" w:cs="Times New Roman"/>
          <w:b/>
          <w:noProof/>
          <w:snapToGrid w:val="0"/>
          <w:szCs w:val="24"/>
          <w:lang w:val="lt-LT" w:eastAsia="en-US"/>
        </w:rPr>
        <w:t>RAŠTU</w:t>
      </w:r>
    </w:p>
    <w:p w14:paraId="563B9C25"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523CDAF8"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0"/>
          <w:highlight w:val="lightGray"/>
          <w:lang w:val="lt-LT" w:eastAsia="en-US"/>
        </w:rPr>
      </w:pPr>
      <w:r w:rsidRPr="00EF4C0F">
        <w:rPr>
          <w:rFonts w:ascii="Times New Roman" w:eastAsia="Times New Roman" w:hAnsi="Times New Roman" w:cs="Times New Roman"/>
          <w:snapToGrid w:val="0"/>
          <w:szCs w:val="20"/>
          <w:highlight w:val="lightGray"/>
          <w:lang w:val="lt-LT" w:eastAsia="en-US"/>
        </w:rPr>
        <w:t xml:space="preserve">Duomenys nebūtini. </w:t>
      </w:r>
    </w:p>
    <w:p w14:paraId="478F9F63" w14:textId="77777777" w:rsidR="00242A6A" w:rsidRPr="00EF4C0F" w:rsidRDefault="00242A6A" w:rsidP="00C7036A">
      <w:pPr>
        <w:tabs>
          <w:tab w:val="left" w:pos="567"/>
        </w:tabs>
        <w:spacing w:after="0" w:line="240" w:lineRule="auto"/>
        <w:rPr>
          <w:rFonts w:ascii="Times New Roman" w:eastAsia="Times New Roman" w:hAnsi="Times New Roman" w:cs="Times New Roman"/>
          <w:snapToGrid w:val="0"/>
          <w:szCs w:val="24"/>
          <w:lang w:val="lt-LT" w:eastAsia="en-US"/>
        </w:rPr>
      </w:pPr>
    </w:p>
    <w:p w14:paraId="6BE2786C" w14:textId="77777777" w:rsidR="00242A6A" w:rsidRPr="00EF4C0F" w:rsidRDefault="00242A6A" w:rsidP="00C7036A">
      <w:pPr>
        <w:tabs>
          <w:tab w:val="left" w:pos="567"/>
        </w:tabs>
        <w:spacing w:after="0" w:line="240" w:lineRule="auto"/>
        <w:rPr>
          <w:rFonts w:ascii="Times New Roman" w:eastAsia="Times New Roman" w:hAnsi="Times New Roman" w:cs="Times New Roman"/>
          <w:noProof/>
          <w:shd w:val="clear" w:color="auto" w:fill="CCCCCC"/>
          <w:lang w:val="lt-LT" w:eastAsia="en-US"/>
        </w:rPr>
      </w:pPr>
    </w:p>
    <w:p w14:paraId="6A32B0CE" w14:textId="77777777" w:rsidR="00242A6A" w:rsidRPr="00EF4C0F" w:rsidRDefault="00242A6A" w:rsidP="00C703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szCs w:val="24"/>
          <w:lang w:val="lt-LT" w:eastAsia="en-US"/>
        </w:rPr>
      </w:pPr>
      <w:r w:rsidRPr="00EF4C0F">
        <w:rPr>
          <w:rFonts w:ascii="Times New Roman" w:eastAsia="Times New Roman" w:hAnsi="Times New Roman" w:cs="Times New Roman"/>
          <w:b/>
          <w:noProof/>
          <w:snapToGrid w:val="0"/>
          <w:szCs w:val="20"/>
          <w:lang w:val="lt-LT" w:eastAsia="en-US"/>
        </w:rPr>
        <w:t>17.</w:t>
      </w:r>
      <w:r w:rsidRPr="00EF4C0F">
        <w:rPr>
          <w:rFonts w:ascii="Times New Roman" w:eastAsia="Times New Roman" w:hAnsi="Times New Roman" w:cs="Times New Roman"/>
          <w:b/>
          <w:noProof/>
          <w:snapToGrid w:val="0"/>
          <w:szCs w:val="20"/>
          <w:lang w:val="lt-LT" w:eastAsia="en-US"/>
        </w:rPr>
        <w:tab/>
        <w:t>UNIKALUS IDENTIFIKATORIUS – 2D BRŪKŠNINIS KODAS</w:t>
      </w:r>
    </w:p>
    <w:p w14:paraId="1A72C8B4" w14:textId="77777777" w:rsidR="00242A6A" w:rsidRPr="00EF4C0F" w:rsidRDefault="00242A6A" w:rsidP="00C7036A">
      <w:pPr>
        <w:tabs>
          <w:tab w:val="left" w:pos="567"/>
        </w:tabs>
        <w:spacing w:after="0" w:line="240" w:lineRule="auto"/>
        <w:rPr>
          <w:rFonts w:ascii="Times New Roman" w:eastAsia="Times New Roman" w:hAnsi="Times New Roman" w:cs="Times New Roman"/>
          <w:noProof/>
          <w:snapToGrid w:val="0"/>
          <w:shd w:val="clear" w:color="auto" w:fill="CCCCCC"/>
          <w:lang w:val="lt-LT" w:eastAsia="en-US"/>
        </w:rPr>
      </w:pPr>
    </w:p>
    <w:p w14:paraId="408A6D71" w14:textId="77777777" w:rsidR="00242A6A" w:rsidRPr="00EF4C0F" w:rsidRDefault="00242A6A" w:rsidP="00242A6A">
      <w:pPr>
        <w:tabs>
          <w:tab w:val="left" w:pos="567"/>
        </w:tabs>
        <w:spacing w:after="0" w:line="260" w:lineRule="exact"/>
        <w:rPr>
          <w:rFonts w:ascii="Times New Roman" w:eastAsia="Times New Roman" w:hAnsi="Times New Roman" w:cs="Times New Roman"/>
          <w:snapToGrid w:val="0"/>
          <w:szCs w:val="20"/>
          <w:highlight w:val="lightGray"/>
          <w:lang w:val="lt-LT" w:eastAsia="en-US"/>
        </w:rPr>
      </w:pPr>
      <w:r w:rsidRPr="00EF4C0F">
        <w:rPr>
          <w:rFonts w:ascii="Times New Roman" w:eastAsia="Times New Roman" w:hAnsi="Times New Roman" w:cs="Times New Roman"/>
          <w:snapToGrid w:val="0"/>
          <w:szCs w:val="20"/>
          <w:highlight w:val="lightGray"/>
          <w:lang w:val="lt-LT" w:eastAsia="en-US"/>
        </w:rPr>
        <w:t xml:space="preserve">Duomenys nebūtini. </w:t>
      </w:r>
    </w:p>
    <w:p w14:paraId="53F96C6F" w14:textId="77777777" w:rsidR="00242A6A" w:rsidRPr="00EF4C0F" w:rsidRDefault="00242A6A" w:rsidP="00242A6A">
      <w:pPr>
        <w:tabs>
          <w:tab w:val="left" w:pos="567"/>
        </w:tabs>
        <w:spacing w:after="0" w:line="260" w:lineRule="exact"/>
        <w:rPr>
          <w:rFonts w:ascii="Times New Roman" w:eastAsia="Times New Roman" w:hAnsi="Times New Roman" w:cs="Times New Roman"/>
          <w:noProof/>
          <w:snapToGrid w:val="0"/>
          <w:szCs w:val="20"/>
          <w:lang w:val="lt-LT" w:eastAsia="en-US"/>
        </w:rPr>
      </w:pPr>
    </w:p>
    <w:p w14:paraId="22C1C534" w14:textId="77777777" w:rsidR="00242A6A" w:rsidRPr="00EF4C0F" w:rsidRDefault="00242A6A" w:rsidP="00242A6A">
      <w:pPr>
        <w:tabs>
          <w:tab w:val="left" w:pos="567"/>
        </w:tabs>
        <w:spacing w:after="0" w:line="260" w:lineRule="exact"/>
        <w:rPr>
          <w:rFonts w:ascii="Times New Roman" w:eastAsia="Times New Roman" w:hAnsi="Times New Roman" w:cs="Times New Roman"/>
          <w:noProof/>
          <w:snapToGrid w:val="0"/>
          <w:szCs w:val="20"/>
          <w:lang w:val="lt-LT" w:eastAsia="en-US"/>
        </w:rPr>
      </w:pPr>
    </w:p>
    <w:p w14:paraId="7EB71E6C" w14:textId="77777777" w:rsidR="00242A6A" w:rsidRPr="00EF4C0F" w:rsidRDefault="00242A6A" w:rsidP="00242A6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EF4C0F">
        <w:rPr>
          <w:rFonts w:ascii="Times New Roman" w:eastAsia="Times New Roman" w:hAnsi="Times New Roman" w:cs="Times New Roman"/>
          <w:b/>
          <w:noProof/>
          <w:snapToGrid w:val="0"/>
          <w:szCs w:val="20"/>
          <w:lang w:val="lt-LT" w:eastAsia="en-US"/>
        </w:rPr>
        <w:t>18.</w:t>
      </w:r>
      <w:r w:rsidRPr="00EF4C0F">
        <w:rPr>
          <w:rFonts w:ascii="Times New Roman" w:eastAsia="Times New Roman" w:hAnsi="Times New Roman" w:cs="Times New Roman"/>
          <w:b/>
          <w:noProof/>
          <w:snapToGrid w:val="0"/>
          <w:szCs w:val="20"/>
          <w:lang w:val="lt-LT" w:eastAsia="en-US"/>
        </w:rPr>
        <w:tab/>
        <w:t>UNIKALUS IDENTIFIKATORIUS – ŽMONĖMS SUPRANTAMI DUOMENYS</w:t>
      </w:r>
    </w:p>
    <w:p w14:paraId="5C5327C6" w14:textId="77777777" w:rsidR="00242A6A" w:rsidRDefault="00242A6A" w:rsidP="00242A6A">
      <w:pPr>
        <w:tabs>
          <w:tab w:val="left" w:pos="567"/>
        </w:tabs>
        <w:spacing w:after="0" w:line="260" w:lineRule="exact"/>
        <w:rPr>
          <w:rFonts w:ascii="Times New Roman" w:eastAsia="Times New Roman" w:hAnsi="Times New Roman" w:cs="Times New Roman"/>
          <w:noProof/>
          <w:snapToGrid w:val="0"/>
          <w:lang w:val="lt-LT" w:eastAsia="en-US"/>
        </w:rPr>
      </w:pPr>
    </w:p>
    <w:p w14:paraId="128A4ACE" w14:textId="77777777" w:rsidR="0076359E" w:rsidRPr="00EF4C0F" w:rsidRDefault="0076359E" w:rsidP="00242A6A">
      <w:pPr>
        <w:tabs>
          <w:tab w:val="left" w:pos="567"/>
        </w:tabs>
        <w:spacing w:after="0" w:line="260" w:lineRule="exact"/>
        <w:rPr>
          <w:rFonts w:ascii="Times New Roman" w:eastAsia="Times New Roman" w:hAnsi="Times New Roman" w:cs="Times New Roman"/>
          <w:noProof/>
          <w:snapToGrid w:val="0"/>
          <w:vanish/>
          <w:lang w:val="lt-LT" w:eastAsia="en-US"/>
        </w:rPr>
      </w:pPr>
    </w:p>
    <w:p w14:paraId="7D29D10F" w14:textId="77777777" w:rsidR="00242A6A" w:rsidRPr="00EF4C0F" w:rsidRDefault="00242A6A" w:rsidP="00242A6A">
      <w:pPr>
        <w:tabs>
          <w:tab w:val="left" w:pos="567"/>
        </w:tabs>
        <w:spacing w:after="0" w:line="260" w:lineRule="exact"/>
        <w:rPr>
          <w:rFonts w:ascii="Times New Roman" w:eastAsia="Times New Roman" w:hAnsi="Times New Roman" w:cs="Times New Roman"/>
          <w:noProof/>
          <w:snapToGrid w:val="0"/>
          <w:vanish/>
          <w:lang w:val="lt-LT" w:eastAsia="en-US"/>
        </w:rPr>
      </w:pPr>
      <w:r w:rsidRPr="00EF4C0F">
        <w:rPr>
          <w:rFonts w:ascii="Times New Roman" w:eastAsia="Times New Roman" w:hAnsi="Times New Roman" w:cs="Times New Roman"/>
          <w:snapToGrid w:val="0"/>
          <w:szCs w:val="20"/>
          <w:highlight w:val="lightGray"/>
          <w:shd w:val="clear" w:color="auto" w:fill="CCCCCC"/>
          <w:lang w:val="lt-LT" w:eastAsia="en-US"/>
        </w:rPr>
        <w:t>Duomenys nebūtini.</w:t>
      </w:r>
    </w:p>
    <w:p w14:paraId="19956FE7" w14:textId="77777777" w:rsidR="00242A6A" w:rsidRPr="00EF4C0F" w:rsidRDefault="00242A6A" w:rsidP="00242A6A">
      <w:pPr>
        <w:tabs>
          <w:tab w:val="left" w:pos="567"/>
        </w:tabs>
        <w:spacing w:after="0" w:line="260" w:lineRule="exact"/>
        <w:rPr>
          <w:rFonts w:ascii="Times New Roman" w:eastAsia="Times New Roman" w:hAnsi="Times New Roman" w:cs="Times New Roman"/>
          <w:noProof/>
          <w:snapToGrid w:val="0"/>
          <w:szCs w:val="20"/>
          <w:lang w:val="lt-LT" w:eastAsia="en-US"/>
        </w:rPr>
      </w:pPr>
    </w:p>
    <w:p w14:paraId="3CEF1A6E"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r w:rsidRPr="00EF4C0F">
        <w:rPr>
          <w:rFonts w:ascii="Times New Roman" w:eastAsia="Times New Roman" w:hAnsi="Times New Roman" w:cs="Times New Roman"/>
          <w:snapToGrid w:val="0"/>
          <w:szCs w:val="20"/>
          <w:lang w:val="lt-LT" w:eastAsia="en-US"/>
        </w:rPr>
        <w:br w:type="page"/>
      </w:r>
    </w:p>
    <w:p w14:paraId="3BD5D2A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14FFA265"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2E05BFF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2DA2B802"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5679E490"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1D425F3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164BF1A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7A82C612"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05F58D0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38306CB5"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34C73ECF"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5AC169FB"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490BB9C5"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61E29082"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4BCEB22D"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53965837"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49C31716"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5C59906A"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73062226"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4D58FE5F"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6A235202" w14:textId="77777777" w:rsidR="00EF4C0F" w:rsidRP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680E0C36" w14:textId="77777777" w:rsidR="00EF4C0F" w:rsidRDefault="00EF4C0F"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09CC7ED2" w14:textId="77777777" w:rsidR="00CA360C" w:rsidRPr="00EF4C0F" w:rsidRDefault="00CA360C" w:rsidP="00EF4C0F">
      <w:pPr>
        <w:tabs>
          <w:tab w:val="left" w:pos="567"/>
        </w:tabs>
        <w:spacing w:after="0" w:line="260" w:lineRule="exact"/>
        <w:outlineLvl w:val="0"/>
        <w:rPr>
          <w:rFonts w:ascii="Times New Roman" w:eastAsia="Times New Roman" w:hAnsi="Times New Roman" w:cs="Times New Roman"/>
          <w:snapToGrid w:val="0"/>
          <w:szCs w:val="20"/>
          <w:lang w:val="lt-LT" w:eastAsia="en-US"/>
        </w:rPr>
      </w:pPr>
    </w:p>
    <w:p w14:paraId="7DF76C9F" w14:textId="77777777" w:rsidR="00EF4C0F" w:rsidRPr="00EF4C0F" w:rsidRDefault="00EF4C0F" w:rsidP="00EF4C0F">
      <w:pPr>
        <w:tabs>
          <w:tab w:val="left" w:pos="567"/>
        </w:tabs>
        <w:spacing w:after="0" w:line="260" w:lineRule="exact"/>
        <w:jc w:val="center"/>
        <w:outlineLvl w:val="0"/>
        <w:rPr>
          <w:rFonts w:ascii="Times New Roman" w:eastAsia="Times New Roman" w:hAnsi="Times New Roman" w:cs="Times New Roman"/>
          <w:b/>
          <w:snapToGrid w:val="0"/>
          <w:szCs w:val="20"/>
          <w:lang w:val="lt-LT" w:eastAsia="en-US"/>
        </w:rPr>
      </w:pPr>
      <w:r w:rsidRPr="00EF4C0F">
        <w:rPr>
          <w:rFonts w:ascii="Times New Roman" w:eastAsia="Times New Roman" w:hAnsi="Times New Roman" w:cs="Times New Roman"/>
          <w:b/>
          <w:snapToGrid w:val="0"/>
          <w:szCs w:val="20"/>
          <w:lang w:val="lt-LT" w:eastAsia="en-US"/>
        </w:rPr>
        <w:t>B. PAKUOTĖS LAPELIS</w:t>
      </w:r>
    </w:p>
    <w:p w14:paraId="180F1D61" w14:textId="76C38F74" w:rsidR="00EF4C0F" w:rsidRPr="00EF4C0F" w:rsidRDefault="00EF4C0F" w:rsidP="00EF4C0F">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EF4C0F">
        <w:rPr>
          <w:rFonts w:ascii="Times New Roman" w:eastAsia="Times New Roman" w:hAnsi="Times New Roman" w:cs="Times New Roman"/>
          <w:b/>
          <w:bCs/>
          <w:iCs/>
          <w:snapToGrid w:val="0"/>
          <w:szCs w:val="28"/>
          <w:lang w:val="lt-LT" w:eastAsia="x-none"/>
        </w:rPr>
        <w:br w:type="page"/>
      </w:r>
      <w:r w:rsidRPr="00EF4C0F">
        <w:rPr>
          <w:rFonts w:ascii="Times New Roman" w:eastAsia="Times New Roman" w:hAnsi="Times New Roman" w:cs="Times New Roman"/>
          <w:b/>
          <w:bCs/>
          <w:iCs/>
          <w:snapToGrid w:val="0"/>
          <w:szCs w:val="28"/>
          <w:lang w:val="lt-LT" w:eastAsia="x-none"/>
        </w:rPr>
        <w:lastRenderedPageBreak/>
        <w:t>Pakuotės lapelis:</w:t>
      </w:r>
      <w:r w:rsidRPr="00EF4C0F">
        <w:rPr>
          <w:rFonts w:ascii="Times New Roman" w:eastAsia="Times New Roman" w:hAnsi="Times New Roman" w:cs="Times New Roman"/>
          <w:b/>
          <w:snapToGrid w:val="0"/>
          <w:szCs w:val="24"/>
          <w:lang w:val="lt-LT" w:eastAsia="x-none"/>
        </w:rPr>
        <w:t xml:space="preserve"> </w:t>
      </w:r>
      <w:r w:rsidRPr="00EF4C0F">
        <w:rPr>
          <w:rFonts w:ascii="Times New Roman" w:eastAsia="Times New Roman" w:hAnsi="Times New Roman" w:cs="Times New Roman"/>
          <w:b/>
          <w:bCs/>
          <w:iCs/>
          <w:snapToGrid w:val="0"/>
          <w:szCs w:val="28"/>
          <w:lang w:val="lt-LT" w:eastAsia="x-none"/>
        </w:rPr>
        <w:t>informacija vartotojui</w:t>
      </w:r>
    </w:p>
    <w:p w14:paraId="16E6D168" w14:textId="77777777" w:rsidR="00EF4C0F" w:rsidRPr="00EF4C0F" w:rsidRDefault="00EF4C0F" w:rsidP="00EF4C0F">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eastAsia="en-US"/>
        </w:rPr>
      </w:pPr>
    </w:p>
    <w:p w14:paraId="65FDC1FF" w14:textId="4062B6BA" w:rsidR="0021556E" w:rsidRPr="0021556E" w:rsidRDefault="0021556E" w:rsidP="0021556E">
      <w:pPr>
        <w:numPr>
          <w:ilvl w:val="12"/>
          <w:numId w:val="0"/>
        </w:numPr>
        <w:spacing w:after="0" w:line="240" w:lineRule="auto"/>
        <w:jc w:val="center"/>
        <w:rPr>
          <w:rFonts w:ascii="Times New Roman" w:eastAsia="Times New Roman" w:hAnsi="Times New Roman" w:cs="Times New Roman"/>
          <w:b/>
          <w:noProof/>
          <w:lang w:val="lt-LT" w:eastAsia="de-DE"/>
        </w:rPr>
      </w:pPr>
      <w:r w:rsidRPr="0021556E">
        <w:rPr>
          <w:rFonts w:ascii="Times New Roman" w:eastAsia="Times New Roman" w:hAnsi="Times New Roman" w:cs="Times New Roman"/>
          <w:b/>
          <w:iCs/>
          <w:noProof/>
          <w:lang w:val="lt-LT" w:eastAsia="de-DE"/>
        </w:rPr>
        <w:t>Volt</w:t>
      </w:r>
      <w:r w:rsidR="002B6B08">
        <w:rPr>
          <w:rFonts w:ascii="Times New Roman" w:eastAsia="Times New Roman" w:hAnsi="Times New Roman" w:cs="Times New Roman"/>
          <w:b/>
          <w:iCs/>
          <w:noProof/>
          <w:lang w:val="lt-LT" w:eastAsia="de-DE"/>
        </w:rPr>
        <w:t>inex</w:t>
      </w:r>
      <w:r w:rsidRPr="0021556E">
        <w:rPr>
          <w:rFonts w:ascii="Times New Roman" w:eastAsia="Times New Roman" w:hAnsi="Times New Roman" w:cs="Times New Roman"/>
          <w:b/>
          <w:i/>
          <w:iCs/>
          <w:noProof/>
          <w:lang w:val="lt-LT" w:eastAsia="de-DE"/>
        </w:rPr>
        <w:t xml:space="preserve"> </w:t>
      </w:r>
      <w:r w:rsidRPr="0021556E">
        <w:rPr>
          <w:rFonts w:ascii="Times New Roman" w:eastAsia="Times New Roman" w:hAnsi="Times New Roman" w:cs="Times New Roman"/>
          <w:b/>
          <w:noProof/>
          <w:lang w:val="lt-LT" w:eastAsia="de-DE"/>
        </w:rPr>
        <w:t>140</w:t>
      </w:r>
      <w:r w:rsidR="00CA360C">
        <w:rPr>
          <w:rFonts w:ascii="Times New Roman" w:eastAsia="Times New Roman" w:hAnsi="Times New Roman" w:cs="Times New Roman"/>
          <w:b/>
          <w:noProof/>
          <w:lang w:val="lt-LT" w:eastAsia="de-DE"/>
        </w:rPr>
        <w:t> </w:t>
      </w:r>
      <w:r w:rsidRPr="0021556E">
        <w:rPr>
          <w:rFonts w:ascii="Times New Roman" w:eastAsia="Times New Roman" w:hAnsi="Times New Roman" w:cs="Times New Roman"/>
          <w:b/>
          <w:noProof/>
          <w:lang w:val="lt-LT" w:eastAsia="de-DE"/>
        </w:rPr>
        <w:t>mg vaistinis pleistras</w:t>
      </w:r>
    </w:p>
    <w:p w14:paraId="53084035" w14:textId="77777777" w:rsidR="0021556E" w:rsidRPr="0021556E" w:rsidRDefault="0021556E" w:rsidP="0021556E">
      <w:pPr>
        <w:spacing w:after="0" w:line="240" w:lineRule="auto"/>
        <w:jc w:val="center"/>
        <w:rPr>
          <w:rFonts w:ascii="Times New Roman" w:eastAsia="Times New Roman" w:hAnsi="Times New Roman" w:cs="Times New Roman"/>
          <w:noProof/>
          <w:lang w:val="lt-LT" w:eastAsia="de-DE"/>
        </w:rPr>
      </w:pPr>
      <w:proofErr w:type="spellStart"/>
      <w:r w:rsidRPr="0021556E">
        <w:rPr>
          <w:rFonts w:ascii="Times New Roman" w:eastAsia="Times New Roman" w:hAnsi="Times New Roman" w:cs="Times New Roman"/>
          <w:lang w:val="lt-LT" w:eastAsia="de-DE"/>
        </w:rPr>
        <w:t>diklofenako</w:t>
      </w:r>
      <w:proofErr w:type="spellEnd"/>
      <w:r w:rsidRPr="0021556E">
        <w:rPr>
          <w:rFonts w:ascii="Times New Roman" w:eastAsia="Times New Roman" w:hAnsi="Times New Roman" w:cs="Times New Roman"/>
          <w:lang w:val="lt-LT" w:eastAsia="de-DE"/>
        </w:rPr>
        <w:t xml:space="preserve"> natrio druska</w:t>
      </w:r>
    </w:p>
    <w:p w14:paraId="1F7BEFCF" w14:textId="77777777" w:rsidR="00EF4C0F" w:rsidRPr="00471C5C" w:rsidRDefault="00EF4C0F" w:rsidP="00EF4C0F">
      <w:pPr>
        <w:spacing w:after="0" w:line="240" w:lineRule="auto"/>
        <w:rPr>
          <w:rFonts w:ascii="Times New Roman" w:eastAsia="Times New Roman" w:hAnsi="Times New Roman" w:cs="Times New Roman"/>
          <w:snapToGrid w:val="0"/>
          <w:szCs w:val="24"/>
          <w:lang w:val="lt-LT" w:eastAsia="en-US"/>
        </w:rPr>
      </w:pPr>
    </w:p>
    <w:p w14:paraId="57437725" w14:textId="77777777" w:rsidR="0021556E" w:rsidRPr="0021556E" w:rsidRDefault="0021556E" w:rsidP="0021556E">
      <w:pPr>
        <w:numPr>
          <w:ilvl w:val="12"/>
          <w:numId w:val="0"/>
        </w:numPr>
        <w:spacing w:after="0" w:line="240" w:lineRule="auto"/>
        <w:rPr>
          <w:rFonts w:ascii="Times New Roman" w:eastAsia="Times New Roman" w:hAnsi="Times New Roman" w:cs="Times New Roman"/>
          <w:b/>
          <w:bCs/>
          <w:noProof/>
          <w:lang w:val="lt-LT" w:eastAsia="de-DE"/>
        </w:rPr>
      </w:pPr>
      <w:r w:rsidRPr="0021556E">
        <w:rPr>
          <w:rFonts w:ascii="Times New Roman" w:eastAsia="Times New Roman" w:hAnsi="Times New Roman" w:cs="Times New Roman"/>
          <w:b/>
          <w:bCs/>
          <w:noProof/>
          <w:lang w:val="lt-LT" w:eastAsia="de-DE"/>
        </w:rPr>
        <w:t>Atidžiai perskaitykite visą šį lapelį, prieš pradėdami vartoti šį vaistą, nes jame pateikiama Jums svarbi informacija.</w:t>
      </w:r>
    </w:p>
    <w:p w14:paraId="523EBC27" w14:textId="77777777" w:rsidR="0021556E" w:rsidRPr="0021556E" w:rsidRDefault="0021556E" w:rsidP="0021556E">
      <w:pPr>
        <w:numPr>
          <w:ilvl w:val="12"/>
          <w:numId w:val="0"/>
        </w:numPr>
        <w:spacing w:after="0" w:line="240" w:lineRule="auto"/>
        <w:rPr>
          <w:rFonts w:ascii="Times New Roman" w:eastAsia="Times New Roman" w:hAnsi="Times New Roman" w:cs="Times New Roman"/>
          <w:bCs/>
          <w:noProof/>
          <w:lang w:val="lt-LT" w:eastAsia="de-DE"/>
        </w:rPr>
      </w:pPr>
      <w:r w:rsidRPr="0021556E">
        <w:rPr>
          <w:rFonts w:ascii="Times New Roman" w:eastAsia="Times New Roman" w:hAnsi="Times New Roman" w:cs="Times New Roman"/>
          <w:bCs/>
          <w:noProof/>
          <w:lang w:val="lt-LT" w:eastAsia="de-DE"/>
        </w:rPr>
        <w:t xml:space="preserve">Visada vartokite šį vaistą tiksliai kaip aprašyta šiame lapelyje arba kaip nurodė gydytojas arba vaistininkas. </w:t>
      </w:r>
    </w:p>
    <w:p w14:paraId="4BC50BB8" w14:textId="77777777" w:rsidR="0021556E" w:rsidRPr="0021556E" w:rsidRDefault="0021556E" w:rsidP="0021556E">
      <w:pPr>
        <w:numPr>
          <w:ilvl w:val="0"/>
          <w:numId w:val="9"/>
        </w:numPr>
        <w:spacing w:after="0" w:line="240" w:lineRule="auto"/>
        <w:rPr>
          <w:rFonts w:ascii="Times New Roman" w:eastAsia="Times New Roman" w:hAnsi="Times New Roman" w:cs="Times New Roman"/>
          <w:bCs/>
          <w:noProof/>
          <w:lang w:val="lt-LT" w:eastAsia="de-DE"/>
        </w:rPr>
      </w:pPr>
      <w:r w:rsidRPr="0021556E">
        <w:rPr>
          <w:rFonts w:ascii="Times New Roman" w:eastAsia="Times New Roman" w:hAnsi="Times New Roman" w:cs="Times New Roman"/>
          <w:bCs/>
          <w:noProof/>
          <w:lang w:val="lt-LT" w:eastAsia="de-DE"/>
        </w:rPr>
        <w:t>Neišmeskite šio lapelio, nes vėl gali prireikti jį perskaityti.</w:t>
      </w:r>
    </w:p>
    <w:p w14:paraId="615F6CBB" w14:textId="77777777" w:rsidR="0021556E" w:rsidRPr="0021556E" w:rsidRDefault="0021556E" w:rsidP="0021556E">
      <w:pPr>
        <w:numPr>
          <w:ilvl w:val="0"/>
          <w:numId w:val="9"/>
        </w:numPr>
        <w:spacing w:after="0" w:line="240" w:lineRule="auto"/>
        <w:rPr>
          <w:rFonts w:ascii="Times New Roman" w:eastAsia="Times New Roman" w:hAnsi="Times New Roman" w:cs="Times New Roman"/>
          <w:bCs/>
          <w:noProof/>
          <w:lang w:val="lt-LT" w:eastAsia="de-DE"/>
        </w:rPr>
      </w:pPr>
      <w:r w:rsidRPr="0021556E">
        <w:rPr>
          <w:rFonts w:ascii="Times New Roman" w:eastAsia="Times New Roman" w:hAnsi="Times New Roman" w:cs="Times New Roman"/>
          <w:bCs/>
          <w:noProof/>
          <w:lang w:val="lt-LT" w:eastAsia="de-DE"/>
        </w:rPr>
        <w:t xml:space="preserve">Jeigu norite sužinoti daugiau arba pasitarti, kreipkitės į vaistininką. </w:t>
      </w:r>
    </w:p>
    <w:p w14:paraId="24DB2870" w14:textId="77777777" w:rsidR="0021556E" w:rsidRPr="0021556E" w:rsidRDefault="0021556E" w:rsidP="0021556E">
      <w:pPr>
        <w:numPr>
          <w:ilvl w:val="0"/>
          <w:numId w:val="9"/>
        </w:numPr>
        <w:spacing w:after="0" w:line="240" w:lineRule="auto"/>
        <w:rPr>
          <w:rFonts w:ascii="Times New Roman" w:eastAsia="Times New Roman" w:hAnsi="Times New Roman" w:cs="Times New Roman"/>
          <w:bCs/>
          <w:noProof/>
          <w:lang w:val="lt-LT" w:eastAsia="de-DE"/>
        </w:rPr>
      </w:pPr>
      <w:r w:rsidRPr="0021556E">
        <w:rPr>
          <w:rFonts w:ascii="Times New Roman" w:eastAsia="Times New Roman" w:hAnsi="Times New Roman" w:cs="Times New Roman"/>
          <w:bCs/>
          <w:noProof/>
          <w:lang w:val="lt-LT" w:eastAsia="de-DE"/>
        </w:rPr>
        <w:t>Jeigu pasireiškė šalutinis poveikis (net jeigu jis šiame lapelyje nenurodytas), kreipkitės į gydytoją arba vaistininką. Žr. 4 skyrių.</w:t>
      </w:r>
    </w:p>
    <w:p w14:paraId="06AB16C0" w14:textId="77777777" w:rsidR="0021556E" w:rsidRPr="0021556E" w:rsidRDefault="0021556E" w:rsidP="0021556E">
      <w:pPr>
        <w:numPr>
          <w:ilvl w:val="0"/>
          <w:numId w:val="9"/>
        </w:numPr>
        <w:spacing w:after="0" w:line="240" w:lineRule="auto"/>
        <w:rPr>
          <w:rFonts w:ascii="Times New Roman" w:eastAsia="Times New Roman" w:hAnsi="Times New Roman" w:cs="Times New Roman"/>
          <w:bCs/>
          <w:noProof/>
          <w:lang w:val="lt-LT" w:eastAsia="de-DE"/>
        </w:rPr>
      </w:pPr>
      <w:r w:rsidRPr="0021556E">
        <w:rPr>
          <w:rFonts w:ascii="Times New Roman" w:eastAsia="Times New Roman" w:hAnsi="Times New Roman" w:cs="Times New Roman"/>
          <w:bCs/>
          <w:noProof/>
          <w:lang w:val="lt-LT" w:eastAsia="de-DE"/>
        </w:rPr>
        <w:t>Jeigu per 7 dienas Jūsų savijauta nepagerėjo arba net pablogėjo, kreipkitės į gydytoją.</w:t>
      </w:r>
    </w:p>
    <w:p w14:paraId="710F6E6D" w14:textId="77777777" w:rsidR="0021556E" w:rsidRPr="00EF4C0F" w:rsidRDefault="0021556E" w:rsidP="00EF4C0F">
      <w:pPr>
        <w:spacing w:after="0" w:line="240" w:lineRule="auto"/>
        <w:ind w:right="-2"/>
        <w:rPr>
          <w:rFonts w:ascii="Times New Roman" w:eastAsia="Times New Roman" w:hAnsi="Times New Roman" w:cs="Times New Roman"/>
          <w:snapToGrid w:val="0"/>
          <w:szCs w:val="24"/>
          <w:lang w:val="lt-LT" w:eastAsia="en-US"/>
        </w:rPr>
      </w:pPr>
    </w:p>
    <w:p w14:paraId="6C40C40C"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Apie ką rašoma šiame lapelyje?</w:t>
      </w:r>
    </w:p>
    <w:p w14:paraId="0BADF7F3" w14:textId="77777777" w:rsidR="00EF4C0F" w:rsidRPr="00EF4C0F" w:rsidRDefault="00EF4C0F" w:rsidP="00EF4C0F">
      <w:pPr>
        <w:numPr>
          <w:ilvl w:val="12"/>
          <w:numId w:val="0"/>
        </w:numPr>
        <w:spacing w:after="0" w:line="240" w:lineRule="auto"/>
        <w:ind w:left="284" w:right="-2"/>
        <w:rPr>
          <w:rFonts w:ascii="Times New Roman" w:eastAsia="Times New Roman" w:hAnsi="Times New Roman" w:cs="Times New Roman"/>
          <w:snapToGrid w:val="0"/>
          <w:szCs w:val="24"/>
          <w:lang w:val="lt-LT" w:eastAsia="en-US"/>
        </w:rPr>
      </w:pPr>
    </w:p>
    <w:p w14:paraId="2C0DD4DC" w14:textId="2608E44D" w:rsidR="00EF4C0F" w:rsidRPr="00EF4C0F" w:rsidRDefault="00EF4C0F" w:rsidP="00EF4C0F">
      <w:pPr>
        <w:numPr>
          <w:ilvl w:val="12"/>
          <w:numId w:val="0"/>
        </w:numPr>
        <w:tabs>
          <w:tab w:val="left" w:pos="709"/>
        </w:tabs>
        <w:spacing w:after="0" w:line="240" w:lineRule="auto"/>
        <w:ind w:right="-2"/>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t>1.</w:t>
      </w:r>
      <w:r w:rsidRPr="00EF4C0F">
        <w:rPr>
          <w:rFonts w:ascii="Times New Roman" w:eastAsia="Times New Roman" w:hAnsi="Times New Roman" w:cs="Times New Roman"/>
          <w:snapToGrid w:val="0"/>
          <w:szCs w:val="24"/>
          <w:lang w:val="lt-LT" w:eastAsia="en-US"/>
        </w:rPr>
        <w:tab/>
      </w:r>
      <w:r w:rsidRPr="00EF4C0F">
        <w:rPr>
          <w:rFonts w:ascii="Times New Roman" w:eastAsia="Times New Roman" w:hAnsi="Times New Roman" w:cs="Times New Roman"/>
          <w:snapToGrid w:val="0"/>
          <w:szCs w:val="20"/>
          <w:lang w:val="lt-LT" w:eastAsia="en-US"/>
        </w:rPr>
        <w:t xml:space="preserve">Kas yra </w:t>
      </w:r>
      <w:r w:rsidR="0021556E" w:rsidRPr="006C37AC">
        <w:rPr>
          <w:rFonts w:ascii="Times New Roman" w:eastAsia="Times New Roman" w:hAnsi="Times New Roman" w:cs="Times New Roman"/>
          <w:snapToGrid w:val="0"/>
          <w:szCs w:val="20"/>
          <w:lang w:val="pt-PT" w:eastAsia="en-US"/>
        </w:rPr>
        <w:t>Volt</w:t>
      </w:r>
      <w:r w:rsidR="002B6B08" w:rsidRPr="006C37AC">
        <w:rPr>
          <w:rFonts w:ascii="Times New Roman" w:eastAsia="Times New Roman" w:hAnsi="Times New Roman" w:cs="Times New Roman"/>
          <w:snapToGrid w:val="0"/>
          <w:szCs w:val="20"/>
          <w:lang w:val="pt-PT" w:eastAsia="en-US"/>
        </w:rPr>
        <w:t>inex</w:t>
      </w:r>
      <w:r w:rsidRPr="00EF4C0F">
        <w:rPr>
          <w:rFonts w:ascii="Times New Roman" w:eastAsia="Times New Roman" w:hAnsi="Times New Roman" w:cs="Times New Roman"/>
          <w:snapToGrid w:val="0"/>
          <w:szCs w:val="20"/>
          <w:lang w:val="lt-LT" w:eastAsia="en-US"/>
        </w:rPr>
        <w:t xml:space="preserve"> ir kam jis vartojamas</w:t>
      </w:r>
      <w:r w:rsidRPr="00EF4C0F">
        <w:rPr>
          <w:rFonts w:ascii="Times New Roman" w:eastAsia="Times New Roman" w:hAnsi="Times New Roman" w:cs="Times New Roman"/>
          <w:snapToGrid w:val="0"/>
          <w:szCs w:val="24"/>
          <w:lang w:val="lt-LT" w:eastAsia="en-US"/>
        </w:rPr>
        <w:t xml:space="preserve"> </w:t>
      </w:r>
    </w:p>
    <w:p w14:paraId="29ABBC83" w14:textId="3E2B1293" w:rsidR="00EF4C0F" w:rsidRPr="00EF4C0F" w:rsidRDefault="00EF4C0F" w:rsidP="00EF4C0F">
      <w:pPr>
        <w:numPr>
          <w:ilvl w:val="12"/>
          <w:numId w:val="0"/>
        </w:numPr>
        <w:tabs>
          <w:tab w:val="left" w:pos="709"/>
        </w:tabs>
        <w:spacing w:after="0" w:line="240" w:lineRule="auto"/>
        <w:ind w:right="-2"/>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t>2.</w:t>
      </w:r>
      <w:r w:rsidRPr="00EF4C0F">
        <w:rPr>
          <w:rFonts w:ascii="Times New Roman" w:eastAsia="Times New Roman" w:hAnsi="Times New Roman" w:cs="Times New Roman"/>
          <w:snapToGrid w:val="0"/>
          <w:szCs w:val="24"/>
          <w:lang w:val="lt-LT" w:eastAsia="en-US"/>
        </w:rPr>
        <w:tab/>
      </w:r>
      <w:r w:rsidRPr="00EF4C0F">
        <w:rPr>
          <w:rFonts w:ascii="Times New Roman" w:eastAsia="Times New Roman" w:hAnsi="Times New Roman" w:cs="Times New Roman"/>
          <w:noProof/>
          <w:snapToGrid w:val="0"/>
          <w:szCs w:val="24"/>
          <w:lang w:val="lt-LT" w:eastAsia="en-US"/>
        </w:rPr>
        <w:t xml:space="preserve">Kas žinotina prieš vartojant </w:t>
      </w:r>
      <w:r w:rsidR="0021556E" w:rsidRPr="00264724">
        <w:rPr>
          <w:rFonts w:ascii="Times New Roman" w:eastAsia="Times New Roman" w:hAnsi="Times New Roman" w:cs="Times New Roman"/>
          <w:noProof/>
          <w:snapToGrid w:val="0"/>
          <w:szCs w:val="24"/>
          <w:lang w:val="lt-LT" w:eastAsia="en-US"/>
        </w:rPr>
        <w:t>Volt</w:t>
      </w:r>
      <w:r w:rsidR="00677A1F">
        <w:rPr>
          <w:rFonts w:ascii="Times New Roman" w:eastAsia="Times New Roman" w:hAnsi="Times New Roman" w:cs="Times New Roman"/>
          <w:noProof/>
          <w:snapToGrid w:val="0"/>
          <w:szCs w:val="24"/>
          <w:lang w:val="lt-LT" w:eastAsia="en-US"/>
        </w:rPr>
        <w:t>inex</w:t>
      </w:r>
      <w:r w:rsidRPr="00EF4C0F">
        <w:rPr>
          <w:rFonts w:ascii="Times New Roman" w:eastAsia="Times New Roman" w:hAnsi="Times New Roman" w:cs="Times New Roman"/>
          <w:snapToGrid w:val="0"/>
          <w:szCs w:val="24"/>
          <w:lang w:val="lt-LT" w:eastAsia="en-US"/>
        </w:rPr>
        <w:t xml:space="preserve">  </w:t>
      </w:r>
    </w:p>
    <w:p w14:paraId="3C6BB718" w14:textId="15745883" w:rsidR="00EF4C0F" w:rsidRPr="00EF4C0F" w:rsidRDefault="00EF4C0F" w:rsidP="00EF4C0F">
      <w:pPr>
        <w:numPr>
          <w:ilvl w:val="12"/>
          <w:numId w:val="0"/>
        </w:numPr>
        <w:tabs>
          <w:tab w:val="left" w:pos="709"/>
        </w:tabs>
        <w:spacing w:after="0" w:line="240" w:lineRule="auto"/>
        <w:ind w:right="-2"/>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t>3.</w:t>
      </w:r>
      <w:r w:rsidRPr="00EF4C0F">
        <w:rPr>
          <w:rFonts w:ascii="Times New Roman" w:eastAsia="Times New Roman" w:hAnsi="Times New Roman" w:cs="Times New Roman"/>
          <w:snapToGrid w:val="0"/>
          <w:szCs w:val="24"/>
          <w:lang w:val="lt-LT" w:eastAsia="en-US"/>
        </w:rPr>
        <w:tab/>
      </w:r>
      <w:r w:rsidRPr="00EF4C0F">
        <w:rPr>
          <w:rFonts w:ascii="Times New Roman" w:eastAsia="Times New Roman" w:hAnsi="Times New Roman" w:cs="Times New Roman"/>
          <w:noProof/>
          <w:snapToGrid w:val="0"/>
          <w:szCs w:val="24"/>
          <w:lang w:val="lt-LT" w:eastAsia="en-US"/>
        </w:rPr>
        <w:t xml:space="preserve">Kaip vartoti </w:t>
      </w:r>
      <w:r w:rsidR="0021556E" w:rsidRPr="00264724">
        <w:rPr>
          <w:rFonts w:ascii="Times New Roman" w:eastAsia="Times New Roman" w:hAnsi="Times New Roman" w:cs="Times New Roman"/>
          <w:noProof/>
          <w:snapToGrid w:val="0"/>
          <w:szCs w:val="24"/>
          <w:lang w:val="lt-LT" w:eastAsia="en-US"/>
        </w:rPr>
        <w:t>Volt</w:t>
      </w:r>
      <w:r w:rsidR="00677A1F">
        <w:rPr>
          <w:rFonts w:ascii="Times New Roman" w:eastAsia="Times New Roman" w:hAnsi="Times New Roman" w:cs="Times New Roman"/>
          <w:noProof/>
          <w:snapToGrid w:val="0"/>
          <w:szCs w:val="24"/>
          <w:lang w:val="lt-LT" w:eastAsia="en-US"/>
        </w:rPr>
        <w:t>inex</w:t>
      </w:r>
      <w:r w:rsidRPr="00EF4C0F">
        <w:rPr>
          <w:rFonts w:ascii="Times New Roman" w:eastAsia="Times New Roman" w:hAnsi="Times New Roman" w:cs="Times New Roman"/>
          <w:snapToGrid w:val="0"/>
          <w:szCs w:val="24"/>
          <w:lang w:val="lt-LT" w:eastAsia="en-US"/>
        </w:rPr>
        <w:t xml:space="preserve"> </w:t>
      </w:r>
    </w:p>
    <w:p w14:paraId="0B5BF4D4" w14:textId="77777777" w:rsidR="00EF4C0F" w:rsidRPr="00EF4C0F" w:rsidRDefault="00EF4C0F" w:rsidP="00EF4C0F">
      <w:pPr>
        <w:numPr>
          <w:ilvl w:val="12"/>
          <w:numId w:val="0"/>
        </w:numPr>
        <w:tabs>
          <w:tab w:val="left" w:pos="709"/>
        </w:tabs>
        <w:spacing w:after="0" w:line="240" w:lineRule="auto"/>
        <w:ind w:right="-2"/>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t>4.</w:t>
      </w:r>
      <w:r w:rsidRPr="00EF4C0F">
        <w:rPr>
          <w:rFonts w:ascii="Times New Roman" w:eastAsia="Times New Roman" w:hAnsi="Times New Roman" w:cs="Times New Roman"/>
          <w:snapToGrid w:val="0"/>
          <w:szCs w:val="24"/>
          <w:lang w:val="lt-LT" w:eastAsia="en-US"/>
        </w:rPr>
        <w:tab/>
      </w:r>
      <w:r w:rsidRPr="00EF4C0F">
        <w:rPr>
          <w:rFonts w:ascii="Times New Roman" w:eastAsia="Times New Roman" w:hAnsi="Times New Roman" w:cs="Times New Roman"/>
          <w:snapToGrid w:val="0"/>
          <w:szCs w:val="20"/>
          <w:lang w:val="lt-LT" w:eastAsia="en-US"/>
        </w:rPr>
        <w:t>Galimas šalutinis poveikis</w:t>
      </w:r>
      <w:r w:rsidRPr="00EF4C0F">
        <w:rPr>
          <w:rFonts w:ascii="Times New Roman" w:eastAsia="Times New Roman" w:hAnsi="Times New Roman" w:cs="Times New Roman"/>
          <w:snapToGrid w:val="0"/>
          <w:szCs w:val="24"/>
          <w:lang w:val="lt-LT" w:eastAsia="en-US"/>
        </w:rPr>
        <w:t xml:space="preserve"> </w:t>
      </w:r>
    </w:p>
    <w:p w14:paraId="61CC2C13" w14:textId="2B745B87" w:rsidR="00EF4C0F" w:rsidRPr="00EF4C0F" w:rsidRDefault="00EF4C0F" w:rsidP="00EF4C0F">
      <w:pPr>
        <w:numPr>
          <w:ilvl w:val="12"/>
          <w:numId w:val="0"/>
        </w:numPr>
        <w:tabs>
          <w:tab w:val="left" w:pos="709"/>
        </w:tabs>
        <w:spacing w:after="0" w:line="240" w:lineRule="auto"/>
        <w:ind w:right="-2"/>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t>5.</w:t>
      </w:r>
      <w:r w:rsidRPr="00EF4C0F">
        <w:rPr>
          <w:rFonts w:ascii="Times New Roman" w:eastAsia="Times New Roman" w:hAnsi="Times New Roman" w:cs="Times New Roman"/>
          <w:snapToGrid w:val="0"/>
          <w:szCs w:val="24"/>
          <w:lang w:val="lt-LT" w:eastAsia="en-US"/>
        </w:rPr>
        <w:tab/>
      </w:r>
      <w:r w:rsidRPr="00EF4C0F">
        <w:rPr>
          <w:rFonts w:ascii="Times New Roman" w:eastAsia="Times New Roman" w:hAnsi="Times New Roman" w:cs="Times New Roman"/>
          <w:snapToGrid w:val="0"/>
          <w:szCs w:val="20"/>
          <w:lang w:val="lt-LT" w:eastAsia="en-US"/>
        </w:rPr>
        <w:t xml:space="preserve">Kaip laikyti </w:t>
      </w:r>
      <w:proofErr w:type="spellStart"/>
      <w:r w:rsidR="0021556E" w:rsidRPr="00264724">
        <w:rPr>
          <w:rFonts w:ascii="Times New Roman" w:eastAsia="Times New Roman" w:hAnsi="Times New Roman" w:cs="Times New Roman"/>
          <w:snapToGrid w:val="0"/>
          <w:szCs w:val="20"/>
          <w:lang w:val="fr-FR" w:eastAsia="en-US"/>
        </w:rPr>
        <w:t>Volt</w:t>
      </w:r>
      <w:r w:rsidR="002B6B08">
        <w:rPr>
          <w:rFonts w:ascii="Times New Roman" w:eastAsia="Times New Roman" w:hAnsi="Times New Roman" w:cs="Times New Roman"/>
          <w:snapToGrid w:val="0"/>
          <w:szCs w:val="20"/>
          <w:lang w:val="fr-FR" w:eastAsia="en-US"/>
        </w:rPr>
        <w:t>inex</w:t>
      </w:r>
      <w:proofErr w:type="spellEnd"/>
      <w:r w:rsidRPr="00EF4C0F">
        <w:rPr>
          <w:rFonts w:ascii="Times New Roman" w:eastAsia="Times New Roman" w:hAnsi="Times New Roman" w:cs="Times New Roman"/>
          <w:snapToGrid w:val="0"/>
          <w:szCs w:val="24"/>
          <w:lang w:val="lt-LT" w:eastAsia="en-US"/>
        </w:rPr>
        <w:t xml:space="preserve"> </w:t>
      </w:r>
    </w:p>
    <w:p w14:paraId="70C3C48B" w14:textId="77777777" w:rsidR="00EF4C0F" w:rsidRPr="00EF4C0F" w:rsidRDefault="00EF4C0F" w:rsidP="00EF4C0F">
      <w:pPr>
        <w:numPr>
          <w:ilvl w:val="12"/>
          <w:numId w:val="0"/>
        </w:numPr>
        <w:tabs>
          <w:tab w:val="left" w:pos="709"/>
        </w:tabs>
        <w:spacing w:after="0" w:line="240" w:lineRule="auto"/>
        <w:ind w:right="-2"/>
        <w:rPr>
          <w:rFonts w:ascii="Times New Roman" w:eastAsia="Times New Roman" w:hAnsi="Times New Roman" w:cs="Times New Roman"/>
          <w:snapToGrid w:val="0"/>
          <w:szCs w:val="24"/>
          <w:lang w:val="lt-LT" w:eastAsia="en-US"/>
        </w:rPr>
      </w:pPr>
      <w:r w:rsidRPr="00EF4C0F">
        <w:rPr>
          <w:rFonts w:ascii="Times New Roman" w:eastAsia="Times New Roman" w:hAnsi="Times New Roman" w:cs="Times New Roman"/>
          <w:snapToGrid w:val="0"/>
          <w:szCs w:val="24"/>
          <w:lang w:val="lt-LT" w:eastAsia="en-US"/>
        </w:rPr>
        <w:t>6.</w:t>
      </w:r>
      <w:r w:rsidRPr="00EF4C0F">
        <w:rPr>
          <w:rFonts w:ascii="Times New Roman" w:eastAsia="Times New Roman" w:hAnsi="Times New Roman" w:cs="Times New Roman"/>
          <w:snapToGrid w:val="0"/>
          <w:szCs w:val="24"/>
          <w:lang w:val="lt-LT" w:eastAsia="en-US"/>
        </w:rPr>
        <w:tab/>
      </w:r>
      <w:r w:rsidRPr="00EF4C0F">
        <w:rPr>
          <w:rFonts w:ascii="Times New Roman" w:eastAsia="Times New Roman" w:hAnsi="Times New Roman" w:cs="Times New Roman"/>
          <w:noProof/>
          <w:snapToGrid w:val="0"/>
          <w:szCs w:val="24"/>
          <w:lang w:val="lt-LT" w:eastAsia="en-US"/>
        </w:rPr>
        <w:t>Pakuotės turinys ir kita informacija</w:t>
      </w:r>
    </w:p>
    <w:p w14:paraId="2157FB10"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47476450"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18E02031" w14:textId="29E81DE4"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1.</w:t>
      </w:r>
      <w:r w:rsidRPr="00EF4C0F">
        <w:rPr>
          <w:rFonts w:ascii="Times New Roman" w:eastAsia="Times New Roman" w:hAnsi="Times New Roman" w:cs="Times New Roman"/>
          <w:b/>
          <w:bCs/>
          <w:snapToGrid w:val="0"/>
          <w:szCs w:val="28"/>
          <w:lang w:val="lt-LT" w:eastAsia="x-none"/>
        </w:rPr>
        <w:tab/>
        <w:t xml:space="preserve">Kas yra </w:t>
      </w:r>
      <w:proofErr w:type="spellStart"/>
      <w:r w:rsidR="0021556E" w:rsidRPr="00264724">
        <w:rPr>
          <w:rFonts w:ascii="Times New Roman" w:eastAsia="Times New Roman" w:hAnsi="Times New Roman" w:cs="Times New Roman"/>
          <w:b/>
          <w:bCs/>
          <w:snapToGrid w:val="0"/>
          <w:szCs w:val="28"/>
          <w:lang w:val="lt-LT" w:eastAsia="x-none"/>
        </w:rPr>
        <w:t>Volt</w:t>
      </w:r>
      <w:r w:rsidR="002B6B08">
        <w:rPr>
          <w:rFonts w:ascii="Times New Roman" w:eastAsia="Times New Roman" w:hAnsi="Times New Roman" w:cs="Times New Roman"/>
          <w:b/>
          <w:bCs/>
          <w:snapToGrid w:val="0"/>
          <w:szCs w:val="28"/>
          <w:lang w:val="lt-LT" w:eastAsia="x-none"/>
        </w:rPr>
        <w:t>inex</w:t>
      </w:r>
      <w:proofErr w:type="spellEnd"/>
      <w:r w:rsidRPr="00EF4C0F">
        <w:rPr>
          <w:rFonts w:ascii="Times New Roman" w:eastAsia="Times New Roman" w:hAnsi="Times New Roman" w:cs="Times New Roman"/>
          <w:b/>
          <w:bCs/>
          <w:snapToGrid w:val="0"/>
          <w:szCs w:val="28"/>
          <w:lang w:val="lt-LT" w:eastAsia="x-none"/>
        </w:rPr>
        <w:t xml:space="preserve"> ir kam jis vartojamas</w:t>
      </w:r>
    </w:p>
    <w:p w14:paraId="693FA415"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322049DE" w14:textId="48CF711F" w:rsidR="0021556E" w:rsidRPr="0021556E" w:rsidRDefault="0021556E" w:rsidP="0021556E">
      <w:pPr>
        <w:spacing w:after="0" w:line="240" w:lineRule="auto"/>
        <w:rPr>
          <w:rFonts w:ascii="Times New Roman" w:eastAsia="Times New Roman" w:hAnsi="Times New Roman" w:cs="Times New Roman"/>
          <w:noProof/>
          <w:lang w:val="lt-LT" w:eastAsia="de-DE"/>
        </w:rPr>
      </w:pPr>
      <w:proofErr w:type="spellStart"/>
      <w:r w:rsidRPr="0021556E">
        <w:rPr>
          <w:rFonts w:ascii="Times New Roman" w:eastAsia="Times New Roman" w:hAnsi="Times New Roman" w:cs="Times New Roman"/>
          <w:bCs/>
          <w:iCs/>
          <w:lang w:val="lt-LT" w:eastAsia="de-DE"/>
        </w:rPr>
        <w:t>Volt</w:t>
      </w:r>
      <w:r w:rsidR="002B6B08">
        <w:rPr>
          <w:rFonts w:ascii="Times New Roman" w:eastAsia="Times New Roman" w:hAnsi="Times New Roman" w:cs="Times New Roman"/>
          <w:bCs/>
          <w:iCs/>
          <w:lang w:val="lt-LT" w:eastAsia="de-DE"/>
        </w:rPr>
        <w:t>inex</w:t>
      </w:r>
      <w:proofErr w:type="spellEnd"/>
      <w:r w:rsidRPr="0021556E">
        <w:rPr>
          <w:rFonts w:ascii="Times New Roman" w:eastAsia="Times New Roman" w:hAnsi="Times New Roman" w:cs="Times New Roman"/>
          <w:bCs/>
          <w:iCs/>
          <w:lang w:val="lt-LT" w:eastAsia="de-DE"/>
        </w:rPr>
        <w:t xml:space="preserve"> yra skausmą malšinantis vaistas. Jis priklauso vaistų grupei, vadinamai nesteroidiniais vaistais nuo uždegimo (NVNU)</w:t>
      </w:r>
      <w:r w:rsidRPr="0021556E">
        <w:rPr>
          <w:rFonts w:ascii="Times New Roman" w:eastAsia="Times New Roman" w:hAnsi="Times New Roman" w:cs="Times New Roman"/>
          <w:noProof/>
          <w:lang w:val="lt-LT" w:eastAsia="de-DE"/>
        </w:rPr>
        <w:t>.</w:t>
      </w:r>
    </w:p>
    <w:p w14:paraId="1BBE9F72" w14:textId="77777777" w:rsidR="0021556E" w:rsidRPr="0021556E" w:rsidRDefault="0021556E" w:rsidP="0021556E">
      <w:pPr>
        <w:numPr>
          <w:ilvl w:val="12"/>
          <w:numId w:val="0"/>
        </w:numPr>
        <w:spacing w:after="0" w:line="240" w:lineRule="auto"/>
        <w:rPr>
          <w:rFonts w:ascii="Times New Roman" w:eastAsia="Times New Roman" w:hAnsi="Times New Roman" w:cs="Times New Roman"/>
          <w:noProof/>
          <w:lang w:val="lt-LT" w:eastAsia="de-DE"/>
        </w:rPr>
      </w:pPr>
    </w:p>
    <w:p w14:paraId="7AF78B10" w14:textId="272B6ECB" w:rsidR="0021556E" w:rsidRPr="0021556E" w:rsidRDefault="0021556E" w:rsidP="0021556E">
      <w:pPr>
        <w:spacing w:after="0" w:line="240" w:lineRule="auto"/>
        <w:jc w:val="both"/>
        <w:rPr>
          <w:rFonts w:ascii="Times New Roman" w:eastAsia="Times New Roman" w:hAnsi="Times New Roman" w:cs="Times New Roman"/>
          <w:bCs/>
          <w:iCs/>
          <w:noProof/>
          <w:lang w:val="lt-LT" w:eastAsia="de-DE"/>
        </w:rPr>
      </w:pPr>
      <w:r w:rsidRPr="0021556E">
        <w:rPr>
          <w:rFonts w:ascii="Times New Roman" w:eastAsia="Times New Roman" w:hAnsi="Times New Roman" w:cs="Times New Roman"/>
          <w:bCs/>
          <w:iCs/>
          <w:noProof/>
          <w:lang w:val="lt-LT" w:eastAsia="de-DE"/>
        </w:rPr>
        <w:t>Volt</w:t>
      </w:r>
      <w:r w:rsidR="002B6B08">
        <w:rPr>
          <w:rFonts w:ascii="Times New Roman" w:eastAsia="Times New Roman" w:hAnsi="Times New Roman" w:cs="Times New Roman"/>
          <w:bCs/>
          <w:iCs/>
          <w:noProof/>
          <w:lang w:val="lt-LT" w:eastAsia="de-DE"/>
        </w:rPr>
        <w:t>inex</w:t>
      </w:r>
      <w:r w:rsidRPr="0021556E">
        <w:rPr>
          <w:rFonts w:ascii="Times New Roman" w:eastAsia="Times New Roman" w:hAnsi="Times New Roman" w:cs="Times New Roman"/>
          <w:bCs/>
          <w:iCs/>
          <w:noProof/>
          <w:lang w:val="lt-LT" w:eastAsia="de-DE"/>
        </w:rPr>
        <w:t xml:space="preserve"> yra naudojamas </w:t>
      </w:r>
      <w:r w:rsidR="00080068">
        <w:rPr>
          <w:rFonts w:ascii="Times New Roman" w:eastAsia="Times New Roman" w:hAnsi="Times New Roman" w:cs="Times New Roman"/>
          <w:bCs/>
          <w:iCs/>
          <w:noProof/>
          <w:lang w:val="lt-LT" w:eastAsia="de-DE"/>
        </w:rPr>
        <w:t>simptominiam trumpalaiki</w:t>
      </w:r>
      <w:r w:rsidR="00DD7DA1">
        <w:rPr>
          <w:rFonts w:ascii="Times New Roman" w:eastAsia="Times New Roman" w:hAnsi="Times New Roman" w:cs="Times New Roman"/>
          <w:bCs/>
          <w:iCs/>
          <w:noProof/>
          <w:lang w:val="lt-LT" w:eastAsia="de-DE"/>
        </w:rPr>
        <w:t>am</w:t>
      </w:r>
      <w:r w:rsidR="00080068">
        <w:rPr>
          <w:rFonts w:ascii="Times New Roman" w:eastAsia="Times New Roman" w:hAnsi="Times New Roman" w:cs="Times New Roman"/>
          <w:bCs/>
          <w:iCs/>
          <w:noProof/>
          <w:lang w:val="lt-LT" w:eastAsia="de-DE"/>
        </w:rPr>
        <w:t xml:space="preserve"> </w:t>
      </w:r>
      <w:r w:rsidRPr="0021556E">
        <w:rPr>
          <w:rFonts w:ascii="Times New Roman" w:eastAsia="Times New Roman" w:hAnsi="Times New Roman" w:cs="Times New Roman"/>
          <w:bCs/>
          <w:iCs/>
          <w:noProof/>
          <w:lang w:val="lt-LT" w:eastAsia="de-DE"/>
        </w:rPr>
        <w:t>vietini</w:t>
      </w:r>
      <w:r w:rsidR="00DD7DA1">
        <w:rPr>
          <w:rFonts w:ascii="Times New Roman" w:eastAsia="Times New Roman" w:hAnsi="Times New Roman" w:cs="Times New Roman"/>
          <w:bCs/>
          <w:iCs/>
          <w:noProof/>
          <w:lang w:val="lt-LT" w:eastAsia="de-DE"/>
        </w:rPr>
        <w:t>am</w:t>
      </w:r>
      <w:r w:rsidRPr="0021556E">
        <w:rPr>
          <w:rFonts w:ascii="Times New Roman" w:eastAsia="Times New Roman" w:hAnsi="Times New Roman" w:cs="Times New Roman"/>
          <w:bCs/>
          <w:iCs/>
          <w:noProof/>
          <w:lang w:val="lt-LT" w:eastAsia="de-DE"/>
        </w:rPr>
        <w:t xml:space="preserve"> skausmo malšinimui po ūminių patempimų,</w:t>
      </w:r>
      <w:r w:rsidR="00453446">
        <w:rPr>
          <w:rFonts w:ascii="Times New Roman" w:eastAsia="Times New Roman" w:hAnsi="Times New Roman" w:cs="Times New Roman"/>
          <w:bCs/>
          <w:iCs/>
          <w:noProof/>
          <w:lang w:val="lt-LT" w:eastAsia="de-DE"/>
        </w:rPr>
        <w:t xml:space="preserve"> </w:t>
      </w:r>
      <w:r w:rsidR="00335B93">
        <w:rPr>
          <w:rFonts w:ascii="Times New Roman" w:eastAsia="Times New Roman" w:hAnsi="Times New Roman" w:cs="Times New Roman"/>
          <w:bCs/>
          <w:iCs/>
          <w:noProof/>
          <w:lang w:val="lt-LT" w:eastAsia="de-DE"/>
        </w:rPr>
        <w:t xml:space="preserve">įplyšimų </w:t>
      </w:r>
      <w:r w:rsidR="00AD417B">
        <w:rPr>
          <w:rFonts w:ascii="Times New Roman" w:eastAsia="Times New Roman" w:hAnsi="Times New Roman" w:cs="Times New Roman"/>
          <w:bCs/>
          <w:iCs/>
          <w:noProof/>
          <w:lang w:val="lt-LT" w:eastAsia="de-DE"/>
        </w:rPr>
        <w:t xml:space="preserve">ar </w:t>
      </w:r>
      <w:r w:rsidRPr="0021556E">
        <w:rPr>
          <w:rFonts w:ascii="Times New Roman" w:eastAsia="Times New Roman" w:hAnsi="Times New Roman" w:cs="Times New Roman"/>
          <w:bCs/>
          <w:iCs/>
          <w:noProof/>
          <w:lang w:val="lt-LT" w:eastAsia="de-DE"/>
        </w:rPr>
        <w:t>sumušimų, atsiradusių dėl rankų ir kojų traumų 16 metų ir vyresniems paaugliams bei suaugusiesiems</w:t>
      </w:r>
      <w:r w:rsidR="00994FB7">
        <w:rPr>
          <w:rFonts w:ascii="Times New Roman" w:eastAsia="Times New Roman" w:hAnsi="Times New Roman" w:cs="Times New Roman"/>
          <w:bCs/>
          <w:iCs/>
          <w:noProof/>
          <w:lang w:val="lt-LT" w:eastAsia="de-DE"/>
        </w:rPr>
        <w:t xml:space="preserve"> </w:t>
      </w:r>
      <w:r w:rsidR="00994FB7" w:rsidRPr="0021556E">
        <w:rPr>
          <w:rFonts w:ascii="Times New Roman" w:eastAsia="Times New Roman" w:hAnsi="Times New Roman" w:cs="Times New Roman"/>
          <w:bCs/>
          <w:iCs/>
          <w:noProof/>
          <w:lang w:val="lt-LT" w:eastAsia="de-DE"/>
        </w:rPr>
        <w:t>(ne ilgiau kaip 7 paras)</w:t>
      </w:r>
      <w:r w:rsidRPr="0021556E">
        <w:rPr>
          <w:rFonts w:ascii="Times New Roman" w:eastAsia="Times New Roman" w:hAnsi="Times New Roman" w:cs="Times New Roman"/>
          <w:bCs/>
          <w:iCs/>
          <w:noProof/>
          <w:lang w:val="lt-LT" w:eastAsia="de-DE"/>
        </w:rPr>
        <w:t>.</w:t>
      </w:r>
    </w:p>
    <w:p w14:paraId="4CD6BD1E"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6521F885"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6347F13D" w14:textId="48463AB0"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2.</w:t>
      </w:r>
      <w:r w:rsidRPr="00EF4C0F">
        <w:rPr>
          <w:rFonts w:ascii="Times New Roman" w:eastAsia="Times New Roman" w:hAnsi="Times New Roman" w:cs="Times New Roman"/>
          <w:b/>
          <w:bCs/>
          <w:snapToGrid w:val="0"/>
          <w:szCs w:val="28"/>
          <w:lang w:val="lt-LT" w:eastAsia="x-none"/>
        </w:rPr>
        <w:tab/>
        <w:t xml:space="preserve">Kas žinotina prieš vartojant </w:t>
      </w:r>
      <w:proofErr w:type="spellStart"/>
      <w:r w:rsidR="0071323B" w:rsidRPr="00264724">
        <w:rPr>
          <w:rFonts w:ascii="Times New Roman" w:eastAsia="Times New Roman" w:hAnsi="Times New Roman" w:cs="Times New Roman"/>
          <w:b/>
          <w:bCs/>
          <w:snapToGrid w:val="0"/>
          <w:szCs w:val="28"/>
          <w:lang w:val="lt-LT" w:eastAsia="x-none"/>
        </w:rPr>
        <w:t>Volt</w:t>
      </w:r>
      <w:r w:rsidR="002B6B08">
        <w:rPr>
          <w:rFonts w:ascii="Times New Roman" w:eastAsia="Times New Roman" w:hAnsi="Times New Roman" w:cs="Times New Roman"/>
          <w:b/>
          <w:bCs/>
          <w:snapToGrid w:val="0"/>
          <w:szCs w:val="28"/>
          <w:lang w:val="lt-LT" w:eastAsia="x-none"/>
        </w:rPr>
        <w:t>inex</w:t>
      </w:r>
      <w:proofErr w:type="spellEnd"/>
      <w:r w:rsidRPr="00EF4C0F">
        <w:rPr>
          <w:rFonts w:ascii="Times New Roman" w:eastAsia="Times New Roman" w:hAnsi="Times New Roman" w:cs="Times New Roman"/>
          <w:b/>
          <w:snapToGrid w:val="0"/>
          <w:szCs w:val="24"/>
          <w:lang w:val="lt-LT" w:eastAsia="x-none"/>
        </w:rPr>
        <w:t xml:space="preserve"> </w:t>
      </w:r>
    </w:p>
    <w:p w14:paraId="59FE92B7"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4906AA34" w14:textId="49463CB7" w:rsidR="0071323B" w:rsidRPr="0071323B" w:rsidRDefault="0071323B" w:rsidP="0071323B">
      <w:pPr>
        <w:numPr>
          <w:ilvl w:val="12"/>
          <w:numId w:val="0"/>
        </w:numPr>
        <w:spacing w:after="0" w:line="240" w:lineRule="auto"/>
        <w:rPr>
          <w:rFonts w:ascii="Times New Roman" w:eastAsia="Times New Roman" w:hAnsi="Times New Roman" w:cs="Times New Roman"/>
          <w:b/>
          <w:bCs/>
          <w:noProof/>
          <w:lang w:val="lt-LT" w:eastAsia="de-DE"/>
        </w:rPr>
      </w:pPr>
      <w:r w:rsidRPr="0071323B">
        <w:rPr>
          <w:rFonts w:ascii="Times New Roman" w:eastAsia="Times New Roman" w:hAnsi="Times New Roman" w:cs="Times New Roman"/>
          <w:b/>
          <w:bCs/>
          <w:iCs/>
          <w:noProof/>
          <w:lang w:val="lt-LT" w:eastAsia="de-DE"/>
        </w:rPr>
        <w:t>Volt</w:t>
      </w:r>
      <w:r w:rsidR="002B6B08">
        <w:rPr>
          <w:rFonts w:ascii="Times New Roman" w:eastAsia="Times New Roman" w:hAnsi="Times New Roman" w:cs="Times New Roman"/>
          <w:b/>
          <w:bCs/>
          <w:iCs/>
          <w:noProof/>
          <w:lang w:val="lt-LT" w:eastAsia="de-DE"/>
        </w:rPr>
        <w:t>inex</w:t>
      </w:r>
      <w:r w:rsidRPr="0071323B">
        <w:rPr>
          <w:rFonts w:ascii="Times New Roman" w:eastAsia="Times New Roman" w:hAnsi="Times New Roman" w:cs="Times New Roman"/>
          <w:b/>
          <w:bCs/>
          <w:iCs/>
          <w:noProof/>
          <w:lang w:val="lt-LT" w:eastAsia="de-DE"/>
        </w:rPr>
        <w:t xml:space="preserve"> vartoti draudžiama</w:t>
      </w:r>
    </w:p>
    <w:p w14:paraId="1FBC635C" w14:textId="77777777"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noProof/>
          <w:lang w:val="lt-LT" w:eastAsia="de-DE"/>
        </w:rPr>
        <w:t xml:space="preserve">jeigu yra </w:t>
      </w:r>
      <w:r w:rsidRPr="0071323B">
        <w:rPr>
          <w:rFonts w:ascii="Times New Roman" w:eastAsia="Times New Roman" w:hAnsi="Times New Roman" w:cs="Times New Roman"/>
          <w:b/>
          <w:bCs/>
          <w:noProof/>
          <w:lang w:val="lt-LT" w:eastAsia="de-DE"/>
        </w:rPr>
        <w:t>alergija diklofenakui</w:t>
      </w:r>
      <w:r w:rsidRPr="0071323B">
        <w:rPr>
          <w:rFonts w:ascii="Times New Roman" w:eastAsia="Times New Roman" w:hAnsi="Times New Roman" w:cs="Times New Roman"/>
          <w:noProof/>
          <w:lang w:val="lt-LT" w:eastAsia="de-DE"/>
        </w:rPr>
        <w:t xml:space="preserve"> arba </w:t>
      </w:r>
      <w:r w:rsidRPr="0071323B">
        <w:rPr>
          <w:rFonts w:ascii="Times New Roman" w:eastAsia="Times New Roman" w:hAnsi="Times New Roman" w:cs="Times New Roman"/>
          <w:b/>
          <w:bCs/>
          <w:noProof/>
          <w:lang w:val="lt-LT" w:eastAsia="de-DE"/>
        </w:rPr>
        <w:t>bet kuriai</w:t>
      </w:r>
      <w:r w:rsidRPr="0071323B">
        <w:rPr>
          <w:rFonts w:ascii="Times New Roman" w:eastAsia="Times New Roman" w:hAnsi="Times New Roman" w:cs="Times New Roman"/>
          <w:noProof/>
          <w:lang w:val="lt-LT" w:eastAsia="de-DE"/>
        </w:rPr>
        <w:t xml:space="preserve"> </w:t>
      </w:r>
      <w:r w:rsidRPr="0071323B">
        <w:rPr>
          <w:rFonts w:ascii="Times New Roman" w:eastAsia="Times New Roman" w:hAnsi="Times New Roman" w:cs="Times New Roman"/>
          <w:b/>
          <w:bCs/>
          <w:noProof/>
          <w:lang w:val="lt-LT" w:eastAsia="de-DE"/>
        </w:rPr>
        <w:t>pagalbinei</w:t>
      </w:r>
      <w:r w:rsidRPr="0071323B">
        <w:rPr>
          <w:rFonts w:ascii="Times New Roman" w:eastAsia="Times New Roman" w:hAnsi="Times New Roman" w:cs="Times New Roman"/>
          <w:noProof/>
          <w:lang w:val="lt-LT" w:eastAsia="de-DE"/>
        </w:rPr>
        <w:t xml:space="preserve"> šio vaisto </w:t>
      </w:r>
      <w:r w:rsidRPr="0071323B">
        <w:rPr>
          <w:rFonts w:ascii="Times New Roman" w:eastAsia="Times New Roman" w:hAnsi="Times New Roman" w:cs="Times New Roman"/>
          <w:b/>
          <w:bCs/>
          <w:noProof/>
          <w:lang w:val="lt-LT" w:eastAsia="de-DE"/>
        </w:rPr>
        <w:t>medžiagai</w:t>
      </w:r>
      <w:r w:rsidRPr="0071323B">
        <w:rPr>
          <w:rFonts w:ascii="Times New Roman" w:eastAsia="Times New Roman" w:hAnsi="Times New Roman" w:cs="Times New Roman"/>
          <w:noProof/>
          <w:lang w:val="lt-LT" w:eastAsia="de-DE"/>
        </w:rPr>
        <w:t xml:space="preserve"> (jos išvardytos 6 skyriuje);</w:t>
      </w:r>
    </w:p>
    <w:p w14:paraId="193C8B6E" w14:textId="77777777"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lang w:val="lt-LT" w:eastAsia="de-DE"/>
        </w:rPr>
        <w:t xml:space="preserve">jeigu yra </w:t>
      </w:r>
      <w:r w:rsidRPr="0071323B">
        <w:rPr>
          <w:rFonts w:ascii="Times New Roman" w:eastAsia="Times New Roman" w:hAnsi="Times New Roman" w:cs="Times New Roman"/>
          <w:b/>
          <w:bCs/>
          <w:lang w:val="lt-LT" w:eastAsia="de-DE"/>
        </w:rPr>
        <w:t>alergija bet kuriam kitam nesteroidiniam vaistui nuo uždegimo</w:t>
      </w:r>
      <w:r w:rsidRPr="0071323B">
        <w:rPr>
          <w:rFonts w:ascii="Times New Roman" w:eastAsia="Times New Roman" w:hAnsi="Times New Roman" w:cs="Times New Roman"/>
          <w:lang w:val="lt-LT" w:eastAsia="de-DE"/>
        </w:rPr>
        <w:t xml:space="preserve"> (NVNU, pvz., </w:t>
      </w:r>
      <w:proofErr w:type="spellStart"/>
      <w:r w:rsidRPr="0071323B">
        <w:rPr>
          <w:rFonts w:ascii="Times New Roman" w:eastAsia="Times New Roman" w:hAnsi="Times New Roman" w:cs="Times New Roman"/>
          <w:lang w:val="lt-LT" w:eastAsia="de-DE"/>
        </w:rPr>
        <w:t>acetilsalicilo</w:t>
      </w:r>
      <w:proofErr w:type="spellEnd"/>
      <w:r w:rsidRPr="0071323B">
        <w:rPr>
          <w:rFonts w:ascii="Times New Roman" w:eastAsia="Times New Roman" w:hAnsi="Times New Roman" w:cs="Times New Roman"/>
          <w:lang w:val="lt-LT" w:eastAsia="de-DE"/>
        </w:rPr>
        <w:t xml:space="preserve"> rūgščiai ar </w:t>
      </w:r>
      <w:proofErr w:type="spellStart"/>
      <w:r w:rsidRPr="0071323B">
        <w:rPr>
          <w:rFonts w:ascii="Times New Roman" w:eastAsia="Times New Roman" w:hAnsi="Times New Roman" w:cs="Times New Roman"/>
          <w:lang w:val="lt-LT" w:eastAsia="de-DE"/>
        </w:rPr>
        <w:t>ibuprofenui</w:t>
      </w:r>
      <w:proofErr w:type="spellEnd"/>
      <w:r w:rsidRPr="0071323B">
        <w:rPr>
          <w:rFonts w:ascii="Times New Roman" w:eastAsia="Times New Roman" w:hAnsi="Times New Roman" w:cs="Times New Roman"/>
          <w:lang w:val="lt-LT" w:eastAsia="de-DE"/>
        </w:rPr>
        <w:t>)</w:t>
      </w:r>
      <w:r w:rsidRPr="0071323B">
        <w:rPr>
          <w:rFonts w:ascii="Times New Roman" w:eastAsia="Times New Roman" w:hAnsi="Times New Roman" w:cs="Times New Roman"/>
          <w:noProof/>
          <w:lang w:val="lt-LT" w:eastAsia="de-DE"/>
        </w:rPr>
        <w:t>;</w:t>
      </w:r>
    </w:p>
    <w:p w14:paraId="42BDA79E" w14:textId="77777777"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lang w:val="lt-LT" w:eastAsia="de-DE"/>
        </w:rPr>
        <w:t xml:space="preserve">jeigu Jus </w:t>
      </w:r>
      <w:r w:rsidRPr="0071323B">
        <w:rPr>
          <w:rFonts w:ascii="Times New Roman" w:eastAsia="Times New Roman" w:hAnsi="Times New Roman" w:cs="Times New Roman"/>
          <w:b/>
          <w:bCs/>
          <w:lang w:val="lt-LT" w:eastAsia="de-DE"/>
        </w:rPr>
        <w:t>kada nors buvo ištikęs astmos priepuolis</w:t>
      </w:r>
      <w:r w:rsidRPr="0071323B">
        <w:rPr>
          <w:rFonts w:ascii="Times New Roman" w:eastAsia="Times New Roman" w:hAnsi="Times New Roman" w:cs="Times New Roman"/>
          <w:lang w:val="lt-LT" w:eastAsia="de-DE"/>
        </w:rPr>
        <w:t xml:space="preserve">, jei buvo atsiradusi </w:t>
      </w:r>
      <w:r w:rsidRPr="0071323B">
        <w:rPr>
          <w:rFonts w:ascii="Times New Roman" w:eastAsia="Times New Roman" w:hAnsi="Times New Roman" w:cs="Times New Roman"/>
          <w:b/>
          <w:bCs/>
          <w:lang w:val="lt-LT" w:eastAsia="de-DE"/>
        </w:rPr>
        <w:t>dilgėlinė</w:t>
      </w:r>
      <w:r w:rsidRPr="0071323B">
        <w:rPr>
          <w:rFonts w:ascii="Times New Roman" w:eastAsia="Times New Roman" w:hAnsi="Times New Roman" w:cs="Times New Roman"/>
          <w:lang w:val="lt-LT" w:eastAsia="de-DE"/>
        </w:rPr>
        <w:t xml:space="preserve"> arba </w:t>
      </w:r>
      <w:r w:rsidRPr="0071323B">
        <w:rPr>
          <w:rFonts w:ascii="Times New Roman" w:eastAsia="Times New Roman" w:hAnsi="Times New Roman" w:cs="Times New Roman"/>
          <w:b/>
          <w:bCs/>
          <w:lang w:val="lt-LT" w:eastAsia="de-DE"/>
        </w:rPr>
        <w:t>nosies gleivinės sudirginimas ir tinimas</w:t>
      </w:r>
      <w:r w:rsidRPr="0071323B">
        <w:rPr>
          <w:rFonts w:ascii="Times New Roman" w:eastAsia="Times New Roman" w:hAnsi="Times New Roman" w:cs="Times New Roman"/>
          <w:lang w:val="lt-LT" w:eastAsia="de-DE"/>
        </w:rPr>
        <w:t xml:space="preserve">, pavartojus </w:t>
      </w:r>
      <w:proofErr w:type="spellStart"/>
      <w:r w:rsidRPr="0071323B">
        <w:rPr>
          <w:rFonts w:ascii="Times New Roman" w:eastAsia="Times New Roman" w:hAnsi="Times New Roman" w:cs="Times New Roman"/>
          <w:lang w:val="lt-LT" w:eastAsia="de-DE"/>
        </w:rPr>
        <w:t>acetilsalicilo</w:t>
      </w:r>
      <w:proofErr w:type="spellEnd"/>
      <w:r w:rsidRPr="0071323B">
        <w:rPr>
          <w:rFonts w:ascii="Times New Roman" w:eastAsia="Times New Roman" w:hAnsi="Times New Roman" w:cs="Times New Roman"/>
          <w:lang w:val="lt-LT" w:eastAsia="de-DE"/>
        </w:rPr>
        <w:t xml:space="preserve"> rūgšties ar bet kokio kito NVNU</w:t>
      </w:r>
      <w:r w:rsidRPr="0071323B">
        <w:rPr>
          <w:rFonts w:ascii="Times New Roman" w:eastAsia="Times New Roman" w:hAnsi="Times New Roman" w:cs="Times New Roman"/>
          <w:noProof/>
          <w:lang w:val="lt-LT" w:eastAsia="de-DE"/>
        </w:rPr>
        <w:t>;</w:t>
      </w:r>
    </w:p>
    <w:p w14:paraId="00D43C22" w14:textId="77777777"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lang w:val="lt-LT" w:eastAsia="de-DE"/>
        </w:rPr>
        <w:t xml:space="preserve">jeigu kenčiate nuo aktyvios </w:t>
      </w:r>
      <w:r w:rsidRPr="0071323B">
        <w:rPr>
          <w:rFonts w:ascii="Times New Roman" w:eastAsia="Times New Roman" w:hAnsi="Times New Roman" w:cs="Times New Roman"/>
          <w:b/>
          <w:bCs/>
          <w:lang w:val="lt-LT" w:eastAsia="de-DE"/>
        </w:rPr>
        <w:t>skrandžio ar dvylikapirštės žarnos opos</w:t>
      </w:r>
      <w:r w:rsidRPr="0071323B">
        <w:rPr>
          <w:rFonts w:ascii="Times New Roman" w:eastAsia="Times New Roman" w:hAnsi="Times New Roman" w:cs="Times New Roman"/>
          <w:noProof/>
          <w:lang w:val="lt-LT" w:eastAsia="de-DE"/>
        </w:rPr>
        <w:t>;</w:t>
      </w:r>
    </w:p>
    <w:p w14:paraId="69138EC2" w14:textId="77777777"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b/>
          <w:bCs/>
          <w:noProof/>
          <w:lang w:val="lt-LT" w:eastAsia="de-DE"/>
        </w:rPr>
        <w:t>ant pažeistos odos</w:t>
      </w:r>
      <w:r w:rsidRPr="0071323B">
        <w:rPr>
          <w:rFonts w:ascii="Times New Roman" w:eastAsia="Times New Roman" w:hAnsi="Times New Roman" w:cs="Times New Roman"/>
          <w:noProof/>
          <w:lang w:val="lt-LT" w:eastAsia="de-DE"/>
        </w:rPr>
        <w:t xml:space="preserve"> (pvz., odos </w:t>
      </w:r>
      <w:r w:rsidRPr="0071323B">
        <w:rPr>
          <w:rFonts w:ascii="Times New Roman" w:eastAsia="SimSun" w:hAnsi="Times New Roman" w:cs="Times New Roman"/>
          <w:bCs/>
          <w:iCs/>
          <w:noProof/>
          <w:szCs w:val="20"/>
          <w:lang w:val="lt-LT"/>
        </w:rPr>
        <w:t>nubrozdinimų</w:t>
      </w:r>
      <w:r w:rsidRPr="0071323B">
        <w:rPr>
          <w:rFonts w:ascii="Times New Roman" w:eastAsia="Times New Roman" w:hAnsi="Times New Roman" w:cs="Times New Roman"/>
          <w:noProof/>
          <w:lang w:val="lt-LT" w:eastAsia="de-DE"/>
        </w:rPr>
        <w:t>, įpjovimų, nudegimų),</w:t>
      </w:r>
      <w:r w:rsidRPr="0071323B">
        <w:rPr>
          <w:rFonts w:ascii="Times New Roman" w:eastAsia="Times New Roman" w:hAnsi="Times New Roman" w:cs="Times New Roman"/>
          <w:b/>
          <w:bCs/>
          <w:noProof/>
          <w:lang w:val="lt-LT" w:eastAsia="de-DE"/>
        </w:rPr>
        <w:t xml:space="preserve"> infekuotos odos arba uždegimo (eksudacinio dermatito) ar egzemos pažeistos odos</w:t>
      </w:r>
      <w:r w:rsidRPr="0071323B">
        <w:rPr>
          <w:rFonts w:ascii="Times New Roman" w:eastAsia="Times New Roman" w:hAnsi="Times New Roman" w:cs="Times New Roman"/>
          <w:noProof/>
          <w:lang w:val="lt-LT" w:eastAsia="de-DE"/>
        </w:rPr>
        <w:t>;</w:t>
      </w:r>
    </w:p>
    <w:p w14:paraId="2E58A157" w14:textId="14758D0E"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lang w:val="lt-LT" w:eastAsia="de-DE"/>
        </w:rPr>
        <w:t>paskutin</w:t>
      </w:r>
      <w:r w:rsidR="007F04C1">
        <w:rPr>
          <w:rFonts w:ascii="Times New Roman" w:eastAsia="Times New Roman" w:hAnsi="Times New Roman" w:cs="Times New Roman"/>
          <w:lang w:val="lt-LT" w:eastAsia="de-DE"/>
        </w:rPr>
        <w:t>iųjų</w:t>
      </w:r>
      <w:r w:rsidR="009E5ECC">
        <w:rPr>
          <w:rFonts w:ascii="Times New Roman" w:eastAsia="Times New Roman" w:hAnsi="Times New Roman" w:cs="Times New Roman"/>
          <w:lang w:val="lt-LT" w:eastAsia="de-DE"/>
        </w:rPr>
        <w:t xml:space="preserve"> 3</w:t>
      </w:r>
      <w:r w:rsidRPr="0071323B">
        <w:rPr>
          <w:rFonts w:ascii="Times New Roman" w:eastAsia="Times New Roman" w:hAnsi="Times New Roman" w:cs="Times New Roman"/>
          <w:lang w:val="lt-LT" w:eastAsia="de-DE"/>
        </w:rPr>
        <w:t xml:space="preserve"> nėštumo mėnesi</w:t>
      </w:r>
      <w:r w:rsidR="009E5ECC">
        <w:rPr>
          <w:rFonts w:ascii="Times New Roman" w:eastAsia="Times New Roman" w:hAnsi="Times New Roman" w:cs="Times New Roman"/>
          <w:lang w:val="lt-LT" w:eastAsia="de-DE"/>
        </w:rPr>
        <w:t>ų metu</w:t>
      </w:r>
      <w:r w:rsidRPr="0071323B">
        <w:rPr>
          <w:rFonts w:ascii="Times New Roman" w:eastAsia="Times New Roman" w:hAnsi="Times New Roman" w:cs="Times New Roman"/>
          <w:lang w:val="lt-LT" w:eastAsia="de-DE"/>
        </w:rPr>
        <w:t>;</w:t>
      </w:r>
    </w:p>
    <w:p w14:paraId="19324506" w14:textId="77777777" w:rsidR="0071323B" w:rsidRPr="0071323B" w:rsidRDefault="0071323B" w:rsidP="0071323B">
      <w:pPr>
        <w:numPr>
          <w:ilvl w:val="0"/>
          <w:numId w:val="10"/>
        </w:numPr>
        <w:tabs>
          <w:tab w:val="left" w:pos="567"/>
        </w:tabs>
        <w:autoSpaceDE w:val="0"/>
        <w:autoSpaceDN w:val="0"/>
        <w:spacing w:after="0" w:line="240" w:lineRule="auto"/>
        <w:ind w:left="567" w:hanging="567"/>
        <w:rPr>
          <w:rFonts w:ascii="Times New Roman" w:eastAsia="Times New Roman" w:hAnsi="Times New Roman" w:cs="Times New Roman"/>
          <w:noProof/>
          <w:lang w:val="lt-LT" w:eastAsia="de-DE"/>
        </w:rPr>
      </w:pPr>
      <w:r w:rsidRPr="0071323B">
        <w:rPr>
          <w:rFonts w:ascii="Times New Roman" w:eastAsia="Times New Roman" w:hAnsi="Times New Roman" w:cs="Times New Roman"/>
          <w:lang w:val="lt-LT" w:eastAsia="de-DE"/>
        </w:rPr>
        <w:t>vaikams ir jaunesniems nei 16 metų paaugliams.</w:t>
      </w:r>
    </w:p>
    <w:p w14:paraId="5972377C"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0DC770C8"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lastRenderedPageBreak/>
        <w:t xml:space="preserve">Įspėjimai ir atsargumo priemonės </w:t>
      </w:r>
    </w:p>
    <w:p w14:paraId="269A77F0" w14:textId="37DFF5ED" w:rsidR="0071323B" w:rsidRPr="0071323B" w:rsidRDefault="0071323B" w:rsidP="0071323B">
      <w:pPr>
        <w:keepNext/>
        <w:autoSpaceDE w:val="0"/>
        <w:autoSpaceDN w:val="0"/>
        <w:spacing w:after="0" w:line="240" w:lineRule="auto"/>
        <w:rPr>
          <w:rFonts w:ascii="Times New Roman" w:eastAsia="Times New Roman" w:hAnsi="Times New Roman" w:cs="Times New Roman"/>
          <w:b/>
          <w:lang w:val="lt-LT" w:eastAsia="de-DE"/>
        </w:rPr>
      </w:pPr>
      <w:r w:rsidRPr="0071323B">
        <w:rPr>
          <w:rFonts w:ascii="Times New Roman" w:eastAsia="Times New Roman" w:hAnsi="Times New Roman" w:cs="Times New Roman"/>
          <w:bCs/>
          <w:noProof/>
          <w:lang w:val="lt-LT" w:eastAsia="de-DE"/>
        </w:rPr>
        <w:t>Pasitarkite su gydytoju arba vaistininku, prieš pradėdami vartoti Volt</w:t>
      </w:r>
      <w:r w:rsidR="002B6B08">
        <w:rPr>
          <w:rFonts w:ascii="Times New Roman" w:eastAsia="Times New Roman" w:hAnsi="Times New Roman" w:cs="Times New Roman"/>
          <w:bCs/>
          <w:noProof/>
          <w:lang w:val="lt-LT" w:eastAsia="de-DE"/>
        </w:rPr>
        <w:t>inex</w:t>
      </w:r>
      <w:r w:rsidRPr="0071323B">
        <w:rPr>
          <w:rFonts w:ascii="Times New Roman" w:eastAsia="Times New Roman" w:hAnsi="Times New Roman" w:cs="Times New Roman"/>
          <w:bCs/>
          <w:noProof/>
          <w:lang w:val="lt-LT" w:eastAsia="de-DE"/>
        </w:rPr>
        <w:t xml:space="preserve"> </w:t>
      </w:r>
    </w:p>
    <w:p w14:paraId="0EF801EA" w14:textId="77777777" w:rsidR="0071323B" w:rsidRPr="0071323B" w:rsidRDefault="0071323B" w:rsidP="0071323B">
      <w:pPr>
        <w:keepNext/>
        <w:numPr>
          <w:ilvl w:val="0"/>
          <w:numId w:val="11"/>
        </w:numPr>
        <w:autoSpaceDE w:val="0"/>
        <w:autoSpaceDN w:val="0"/>
        <w:spacing w:after="0" w:line="240" w:lineRule="auto"/>
        <w:ind w:left="284" w:hanging="284"/>
        <w:rPr>
          <w:rFonts w:ascii="Times New Roman" w:eastAsia="Times New Roman" w:hAnsi="Times New Roman" w:cs="Times New Roman"/>
          <w:b/>
          <w:lang w:val="lt-LT" w:eastAsia="de-DE"/>
        </w:rPr>
      </w:pPr>
      <w:r w:rsidRPr="0071323B">
        <w:rPr>
          <w:rFonts w:ascii="Times New Roman" w:eastAsia="Times New Roman" w:hAnsi="Times New Roman" w:cs="Times New Roman"/>
          <w:lang w:val="lt-LT" w:eastAsia="de-DE"/>
        </w:rPr>
        <w:t>jeigu Jūs sergate arba anksčiau sirgote bronchine astma arba alergija; Jums gali pasireikšti bronchų raumenų spazmas (</w:t>
      </w:r>
      <w:proofErr w:type="spellStart"/>
      <w:r w:rsidRPr="0071323B">
        <w:rPr>
          <w:rFonts w:ascii="Times New Roman" w:eastAsia="Times New Roman" w:hAnsi="Times New Roman" w:cs="Times New Roman"/>
          <w:lang w:val="lt-LT" w:eastAsia="de-DE"/>
        </w:rPr>
        <w:t>bronchospazmas</w:t>
      </w:r>
      <w:proofErr w:type="spellEnd"/>
      <w:r w:rsidRPr="0071323B">
        <w:rPr>
          <w:rFonts w:ascii="Times New Roman" w:eastAsia="Times New Roman" w:hAnsi="Times New Roman" w:cs="Times New Roman"/>
          <w:lang w:val="lt-LT" w:eastAsia="de-DE"/>
        </w:rPr>
        <w:t>), dėl kurio sunku kvėpuoti.</w:t>
      </w:r>
    </w:p>
    <w:p w14:paraId="5B6E2BAC" w14:textId="77777777" w:rsidR="0071323B" w:rsidRPr="0071323B" w:rsidRDefault="0071323B" w:rsidP="0071323B">
      <w:pPr>
        <w:keepNext/>
        <w:numPr>
          <w:ilvl w:val="0"/>
          <w:numId w:val="11"/>
        </w:numPr>
        <w:autoSpaceDE w:val="0"/>
        <w:autoSpaceDN w:val="0"/>
        <w:spacing w:after="0" w:line="240" w:lineRule="auto"/>
        <w:ind w:left="284" w:hanging="284"/>
        <w:rPr>
          <w:rFonts w:ascii="Times New Roman" w:eastAsia="Times New Roman" w:hAnsi="Times New Roman" w:cs="Times New Roman"/>
          <w:b/>
          <w:lang w:val="lt-LT" w:eastAsia="de-DE"/>
        </w:rPr>
      </w:pPr>
      <w:r w:rsidRPr="0071323B">
        <w:rPr>
          <w:rFonts w:ascii="Times New Roman" w:eastAsia="Times New Roman" w:hAnsi="Times New Roman" w:cs="Times New Roman"/>
          <w:lang w:val="lt-LT" w:eastAsia="de-DE"/>
        </w:rPr>
        <w:t xml:space="preserve">jei </w:t>
      </w:r>
      <w:r w:rsidRPr="0071323B">
        <w:rPr>
          <w:rFonts w:ascii="Times New Roman" w:eastAsia="Times New Roman" w:hAnsi="Times New Roman" w:cs="Times New Roman"/>
          <w:b/>
          <w:bCs/>
          <w:lang w:val="lt-LT" w:eastAsia="de-DE"/>
        </w:rPr>
        <w:t>pastebite odos išbėrimą</w:t>
      </w:r>
      <w:r w:rsidRPr="0071323B">
        <w:rPr>
          <w:rFonts w:ascii="Times New Roman" w:eastAsia="Times New Roman" w:hAnsi="Times New Roman" w:cs="Times New Roman"/>
          <w:lang w:val="lt-LT" w:eastAsia="de-DE"/>
        </w:rPr>
        <w:t>, kuris atsirado naudojant pleistrą. Jei taip atsitinka, nedelsdami nuimkite vaistinį pleistrą ir sustabdykite gydymą.</w:t>
      </w:r>
    </w:p>
    <w:p w14:paraId="2C8E5222" w14:textId="72F8EBC1" w:rsidR="0071323B" w:rsidRPr="0071323B" w:rsidRDefault="0071323B" w:rsidP="0071323B">
      <w:pPr>
        <w:keepNext/>
        <w:numPr>
          <w:ilvl w:val="0"/>
          <w:numId w:val="11"/>
        </w:numPr>
        <w:autoSpaceDE w:val="0"/>
        <w:autoSpaceDN w:val="0"/>
        <w:spacing w:after="0" w:line="240" w:lineRule="auto"/>
        <w:ind w:left="284" w:hanging="284"/>
        <w:rPr>
          <w:rFonts w:ascii="Times New Roman" w:eastAsia="Times New Roman" w:hAnsi="Times New Roman" w:cs="Times New Roman"/>
          <w:b/>
          <w:noProof/>
          <w:lang w:val="lt-LT" w:eastAsia="de-DE"/>
        </w:rPr>
      </w:pPr>
      <w:r w:rsidRPr="0071323B">
        <w:rPr>
          <w:rFonts w:ascii="Times New Roman" w:eastAsia="Times New Roman" w:hAnsi="Times New Roman" w:cs="Times New Roman"/>
          <w:lang w:val="lt-LT" w:eastAsia="de-DE"/>
        </w:rPr>
        <w:t xml:space="preserve">jei Jūs kenčiate nuo </w:t>
      </w:r>
      <w:r w:rsidRPr="0071323B">
        <w:rPr>
          <w:rFonts w:ascii="Times New Roman" w:eastAsia="Times New Roman" w:hAnsi="Times New Roman" w:cs="Times New Roman"/>
          <w:b/>
          <w:bCs/>
          <w:lang w:val="lt-LT" w:eastAsia="de-DE"/>
        </w:rPr>
        <w:t>inkstų, širdies</w:t>
      </w:r>
      <w:r w:rsidRPr="0071323B">
        <w:rPr>
          <w:rFonts w:ascii="Times New Roman" w:eastAsia="Times New Roman" w:hAnsi="Times New Roman" w:cs="Times New Roman"/>
          <w:lang w:val="lt-LT" w:eastAsia="de-DE"/>
        </w:rPr>
        <w:t xml:space="preserve"> ar </w:t>
      </w:r>
      <w:r w:rsidRPr="0071323B">
        <w:rPr>
          <w:rFonts w:ascii="Times New Roman" w:eastAsia="Times New Roman" w:hAnsi="Times New Roman" w:cs="Times New Roman"/>
          <w:b/>
          <w:bCs/>
          <w:lang w:val="lt-LT" w:eastAsia="de-DE"/>
        </w:rPr>
        <w:t>kepenų</w:t>
      </w:r>
      <w:r w:rsidRPr="0071323B">
        <w:rPr>
          <w:rFonts w:ascii="Times New Roman" w:eastAsia="Times New Roman" w:hAnsi="Times New Roman" w:cs="Times New Roman"/>
          <w:lang w:val="lt-LT" w:eastAsia="de-DE"/>
        </w:rPr>
        <w:t xml:space="preserve"> sutrikimų; arba anksčiau esate kentę nuo </w:t>
      </w:r>
      <w:r w:rsidRPr="0071323B">
        <w:rPr>
          <w:rFonts w:ascii="Times New Roman" w:eastAsia="Times New Roman" w:hAnsi="Times New Roman" w:cs="Times New Roman"/>
          <w:b/>
          <w:bCs/>
          <w:lang w:val="lt-LT" w:eastAsia="de-DE"/>
        </w:rPr>
        <w:t>skrandžio ar žarnyno opos</w:t>
      </w:r>
      <w:r w:rsidRPr="0071323B">
        <w:rPr>
          <w:rFonts w:ascii="Times New Roman" w:eastAsia="Times New Roman" w:hAnsi="Times New Roman" w:cs="Times New Roman"/>
          <w:lang w:val="lt-LT" w:eastAsia="de-DE"/>
        </w:rPr>
        <w:t xml:space="preserve">; arba </w:t>
      </w:r>
      <w:r w:rsidRPr="0071323B">
        <w:rPr>
          <w:rFonts w:ascii="Times New Roman" w:eastAsia="Times New Roman" w:hAnsi="Times New Roman" w:cs="Times New Roman"/>
          <w:b/>
          <w:bCs/>
          <w:lang w:val="lt-LT" w:eastAsia="de-DE"/>
        </w:rPr>
        <w:t>žarnyno uždegimo</w:t>
      </w:r>
      <w:r w:rsidRPr="0071323B">
        <w:rPr>
          <w:rFonts w:ascii="Times New Roman" w:eastAsia="Times New Roman" w:hAnsi="Times New Roman" w:cs="Times New Roman"/>
          <w:lang w:val="lt-LT" w:eastAsia="de-DE"/>
        </w:rPr>
        <w:t xml:space="preserve"> ar yra </w:t>
      </w:r>
      <w:r w:rsidRPr="0071323B">
        <w:rPr>
          <w:rFonts w:ascii="Times New Roman" w:eastAsia="Times New Roman" w:hAnsi="Times New Roman" w:cs="Times New Roman"/>
          <w:b/>
          <w:bCs/>
          <w:lang w:val="lt-LT" w:eastAsia="de-DE"/>
        </w:rPr>
        <w:t>padidėjęs polinkis kraujavimui</w:t>
      </w:r>
      <w:r w:rsidRPr="0071323B">
        <w:rPr>
          <w:rFonts w:ascii="Times New Roman" w:eastAsia="Times New Roman" w:hAnsi="Times New Roman" w:cs="Times New Roman"/>
          <w:bCs/>
          <w:noProof/>
          <w:lang w:val="lt-LT" w:eastAsia="de-DE"/>
        </w:rPr>
        <w:t>.</w:t>
      </w:r>
    </w:p>
    <w:p w14:paraId="1126A63B" w14:textId="77777777" w:rsidR="0071323B" w:rsidRDefault="0071323B" w:rsidP="0071323B">
      <w:pPr>
        <w:spacing w:after="0" w:line="240" w:lineRule="auto"/>
        <w:rPr>
          <w:rFonts w:ascii="Times New Roman" w:eastAsia="Times New Roman" w:hAnsi="Times New Roman" w:cs="Times New Roman"/>
          <w:lang w:val="lt-LT" w:eastAsia="de-DE"/>
        </w:rPr>
      </w:pPr>
    </w:p>
    <w:p w14:paraId="70F1F965" w14:textId="7C842C21" w:rsidR="0071323B" w:rsidRDefault="0071323B" w:rsidP="0071323B">
      <w:pPr>
        <w:spacing w:after="0" w:line="240" w:lineRule="auto"/>
        <w:rPr>
          <w:rFonts w:ascii="Times New Roman" w:eastAsia="Times New Roman" w:hAnsi="Times New Roman" w:cs="Times New Roman"/>
          <w:noProof/>
          <w:lang w:val="lt-LT" w:eastAsia="de-DE"/>
        </w:rPr>
      </w:pPr>
      <w:r w:rsidRPr="0071323B">
        <w:rPr>
          <w:rFonts w:ascii="Times New Roman" w:eastAsia="Times New Roman" w:hAnsi="Times New Roman" w:cs="Times New Roman"/>
          <w:lang w:val="lt-LT" w:eastAsia="de-DE"/>
        </w:rPr>
        <w:t>Šalutinis poveikis gali būti sumažintas, vartojant mažiausią veiksmingą vaisto dozę trumpiausią įmanomą laiką</w:t>
      </w:r>
      <w:r w:rsidRPr="0071323B">
        <w:rPr>
          <w:rFonts w:ascii="Times New Roman" w:eastAsia="Times New Roman" w:hAnsi="Times New Roman" w:cs="Times New Roman"/>
          <w:noProof/>
          <w:lang w:val="lt-LT" w:eastAsia="de-DE"/>
        </w:rPr>
        <w:t>.</w:t>
      </w:r>
    </w:p>
    <w:p w14:paraId="759DEA97" w14:textId="463DA5C1" w:rsidR="0071323B" w:rsidRDefault="0071323B" w:rsidP="0071323B">
      <w:pPr>
        <w:spacing w:after="0" w:line="240" w:lineRule="auto"/>
        <w:rPr>
          <w:rFonts w:ascii="Times New Roman" w:eastAsia="Times New Roman" w:hAnsi="Times New Roman" w:cs="Times New Roman"/>
          <w:noProof/>
          <w:lang w:val="lt-LT" w:eastAsia="de-DE"/>
        </w:rPr>
      </w:pPr>
    </w:p>
    <w:p w14:paraId="72B66A95" w14:textId="77777777" w:rsidR="0071323B" w:rsidRPr="0071323B" w:rsidRDefault="0071323B" w:rsidP="0071323B">
      <w:pPr>
        <w:spacing w:after="0" w:line="240" w:lineRule="auto"/>
        <w:rPr>
          <w:rFonts w:ascii="Times New Roman" w:eastAsia="Times New Roman" w:hAnsi="Times New Roman" w:cs="Times New Roman"/>
          <w:b/>
          <w:noProof/>
          <w:u w:val="single"/>
          <w:lang w:val="lt-LT" w:eastAsia="de-DE"/>
        </w:rPr>
      </w:pPr>
      <w:r w:rsidRPr="0071323B">
        <w:rPr>
          <w:rFonts w:ascii="Times New Roman" w:eastAsia="Times New Roman" w:hAnsi="Times New Roman" w:cs="Times New Roman"/>
          <w:b/>
          <w:noProof/>
          <w:u w:val="single"/>
          <w:lang w:val="lt-LT" w:eastAsia="de-DE"/>
        </w:rPr>
        <w:t>Svarbios atsargumo priemonės</w:t>
      </w:r>
    </w:p>
    <w:p w14:paraId="5B23D415" w14:textId="77777777" w:rsidR="0071323B" w:rsidRPr="0071323B" w:rsidRDefault="0071323B" w:rsidP="0071323B">
      <w:pPr>
        <w:numPr>
          <w:ilvl w:val="0"/>
          <w:numId w:val="12"/>
        </w:numPr>
        <w:tabs>
          <w:tab w:val="num" w:pos="426"/>
        </w:tabs>
        <w:spacing w:after="0" w:line="240" w:lineRule="auto"/>
        <w:rPr>
          <w:rFonts w:ascii="Times New Roman" w:eastAsia="Times New Roman" w:hAnsi="Times New Roman" w:cs="Times New Roman"/>
          <w:noProof/>
          <w:lang w:val="lt-LT" w:eastAsia="de-DE"/>
        </w:rPr>
      </w:pPr>
      <w:r w:rsidRPr="0071323B">
        <w:rPr>
          <w:rFonts w:ascii="Times New Roman" w:eastAsia="Times New Roman" w:hAnsi="Times New Roman" w:cs="Times New Roman"/>
          <w:noProof/>
          <w:lang w:val="lt-LT" w:eastAsia="de-DE"/>
        </w:rPr>
        <w:t xml:space="preserve">šis vaistinis pleistras </w:t>
      </w:r>
      <w:bookmarkStart w:id="9" w:name="_Hlk153934017"/>
      <w:r w:rsidRPr="0071323B">
        <w:rPr>
          <w:rFonts w:ascii="Times New Roman" w:eastAsia="Times New Roman" w:hAnsi="Times New Roman" w:cs="Times New Roman"/>
          <w:noProof/>
          <w:lang w:val="lt-LT" w:eastAsia="de-DE"/>
        </w:rPr>
        <w:t>neturi būti klijuojamas ar bet kaip kontaktuoti su akimis ar gleivin</w:t>
      </w:r>
      <w:bookmarkEnd w:id="9"/>
      <w:r w:rsidRPr="0071323B">
        <w:rPr>
          <w:rFonts w:ascii="Times New Roman" w:eastAsia="Times New Roman" w:hAnsi="Times New Roman" w:cs="Times New Roman"/>
          <w:noProof/>
          <w:lang w:val="lt-LT" w:eastAsia="de-DE"/>
        </w:rPr>
        <w:t>e.</w:t>
      </w:r>
    </w:p>
    <w:p w14:paraId="088C1082" w14:textId="25EA5E7D" w:rsidR="0071323B" w:rsidRPr="0071323B" w:rsidRDefault="0071323B" w:rsidP="0071323B">
      <w:pPr>
        <w:numPr>
          <w:ilvl w:val="0"/>
          <w:numId w:val="12"/>
        </w:numPr>
        <w:tabs>
          <w:tab w:val="num" w:pos="426"/>
        </w:tabs>
        <w:spacing w:after="0" w:line="240" w:lineRule="auto"/>
        <w:rPr>
          <w:rFonts w:ascii="Times New Roman" w:eastAsia="Times New Roman" w:hAnsi="Times New Roman" w:cs="Times New Roman"/>
          <w:noProof/>
          <w:lang w:val="lt-LT" w:eastAsia="de-DE"/>
        </w:rPr>
      </w:pPr>
      <w:r w:rsidRPr="0071323B">
        <w:rPr>
          <w:rFonts w:ascii="Times New Roman" w:eastAsia="Times New Roman" w:hAnsi="Times New Roman" w:cs="Times New Roman"/>
          <w:noProof/>
          <w:lang w:val="lt-LT" w:eastAsia="de-DE"/>
        </w:rPr>
        <w:t>senyvi pacientai Volt</w:t>
      </w:r>
      <w:r w:rsidR="00677A1F">
        <w:rPr>
          <w:rFonts w:ascii="Times New Roman" w:eastAsia="Times New Roman" w:hAnsi="Times New Roman" w:cs="Times New Roman"/>
          <w:noProof/>
          <w:lang w:val="lt-LT" w:eastAsia="de-DE"/>
        </w:rPr>
        <w:t>inex</w:t>
      </w:r>
      <w:r w:rsidRPr="0071323B">
        <w:rPr>
          <w:rFonts w:ascii="Times New Roman" w:eastAsia="Times New Roman" w:hAnsi="Times New Roman" w:cs="Times New Roman"/>
          <w:noProof/>
          <w:lang w:val="lt-LT" w:eastAsia="de-DE"/>
        </w:rPr>
        <w:t xml:space="preserve"> turi naudoti atsargiai dėl didesnės šalutinio poveikio pasireiškimo tikimybės.</w:t>
      </w:r>
    </w:p>
    <w:p w14:paraId="00620DC4" w14:textId="77777777" w:rsidR="0071323B" w:rsidRPr="0071323B" w:rsidRDefault="0071323B" w:rsidP="0071323B">
      <w:pPr>
        <w:spacing w:after="0" w:line="240" w:lineRule="auto"/>
        <w:rPr>
          <w:rFonts w:ascii="Times New Roman" w:eastAsia="Times New Roman" w:hAnsi="Times New Roman" w:cs="Times New Roman"/>
          <w:noProof/>
          <w:lang w:val="lt-LT" w:eastAsia="de-DE"/>
        </w:rPr>
      </w:pPr>
    </w:p>
    <w:p w14:paraId="4CB6D711" w14:textId="20DE8DFE" w:rsidR="0071323B" w:rsidRPr="0071323B" w:rsidRDefault="0071323B" w:rsidP="0071323B">
      <w:pPr>
        <w:spacing w:after="0" w:line="240" w:lineRule="auto"/>
        <w:rPr>
          <w:rFonts w:ascii="Times New Roman" w:eastAsia="Times New Roman" w:hAnsi="Times New Roman" w:cs="Times New Roman"/>
          <w:lang w:val="lt-LT" w:eastAsia="de-DE"/>
        </w:rPr>
      </w:pPr>
      <w:r w:rsidRPr="0071323B">
        <w:rPr>
          <w:rFonts w:ascii="Times New Roman" w:eastAsia="Times New Roman" w:hAnsi="Times New Roman" w:cs="Times New Roman"/>
          <w:lang w:val="lt-LT" w:eastAsia="de-DE"/>
        </w:rPr>
        <w:t xml:space="preserve">Po vaistinio pleistro nuklijavimo, venkite gydytos vietos kontakto su </w:t>
      </w:r>
      <w:r w:rsidR="00D10C3D">
        <w:rPr>
          <w:rFonts w:ascii="Times New Roman" w:eastAsia="Times New Roman" w:hAnsi="Times New Roman" w:cs="Times New Roman"/>
          <w:lang w:val="lt-LT" w:eastAsia="de-DE"/>
        </w:rPr>
        <w:t xml:space="preserve">tiesioginiais </w:t>
      </w:r>
      <w:r w:rsidRPr="0071323B">
        <w:rPr>
          <w:rFonts w:ascii="Times New Roman" w:eastAsia="Times New Roman" w:hAnsi="Times New Roman" w:cs="Times New Roman"/>
          <w:lang w:val="lt-LT" w:eastAsia="de-DE"/>
        </w:rPr>
        <w:t>saulės ar soliariumo spinduliais tam, kad sumažintumėte jautrumo šviesai riziką.</w:t>
      </w:r>
    </w:p>
    <w:p w14:paraId="1D65903B" w14:textId="77777777" w:rsidR="0071323B" w:rsidRPr="0071323B" w:rsidRDefault="0071323B" w:rsidP="0071323B">
      <w:pPr>
        <w:spacing w:after="0" w:line="240" w:lineRule="auto"/>
        <w:rPr>
          <w:rFonts w:ascii="Times New Roman" w:eastAsia="Times New Roman" w:hAnsi="Times New Roman" w:cs="Times New Roman"/>
          <w:lang w:val="lt-LT" w:eastAsia="de-DE"/>
        </w:rPr>
      </w:pPr>
    </w:p>
    <w:p w14:paraId="5C5ADC42" w14:textId="2B37AFA3" w:rsidR="0071323B" w:rsidRPr="0071323B" w:rsidRDefault="0071323B" w:rsidP="0071323B">
      <w:pPr>
        <w:spacing w:after="0" w:line="240" w:lineRule="auto"/>
        <w:rPr>
          <w:rFonts w:ascii="Times New Roman" w:eastAsia="Times New Roman" w:hAnsi="Times New Roman" w:cs="Times New Roman"/>
          <w:lang w:val="lt-LT" w:eastAsia="de-DE"/>
        </w:rPr>
      </w:pPr>
      <w:proofErr w:type="spellStart"/>
      <w:r w:rsidRPr="0071323B">
        <w:rPr>
          <w:rFonts w:ascii="Times New Roman" w:eastAsia="Times New Roman" w:hAnsi="Times New Roman" w:cs="Times New Roman"/>
          <w:lang w:val="lt-LT" w:eastAsia="de-DE"/>
        </w:rPr>
        <w:t>Volt</w:t>
      </w:r>
      <w:r w:rsidR="00677A1F">
        <w:rPr>
          <w:rFonts w:ascii="Times New Roman" w:eastAsia="Times New Roman" w:hAnsi="Times New Roman" w:cs="Times New Roman"/>
          <w:lang w:val="lt-LT" w:eastAsia="de-DE"/>
        </w:rPr>
        <w:t>inex</w:t>
      </w:r>
      <w:proofErr w:type="spellEnd"/>
      <w:r w:rsidRPr="0071323B">
        <w:rPr>
          <w:rFonts w:ascii="Times New Roman" w:eastAsia="Times New Roman" w:hAnsi="Times New Roman" w:cs="Times New Roman"/>
          <w:lang w:val="lt-LT" w:eastAsia="de-DE"/>
        </w:rPr>
        <w:t xml:space="preserve"> naudojimo metu nevartokite jokių kitų vaistų su </w:t>
      </w:r>
      <w:proofErr w:type="spellStart"/>
      <w:r w:rsidRPr="0071323B">
        <w:rPr>
          <w:rFonts w:ascii="Times New Roman" w:eastAsia="Times New Roman" w:hAnsi="Times New Roman" w:cs="Times New Roman"/>
          <w:lang w:val="lt-LT" w:eastAsia="de-DE"/>
        </w:rPr>
        <w:t>diklofenaku</w:t>
      </w:r>
      <w:proofErr w:type="spellEnd"/>
      <w:r w:rsidRPr="0071323B">
        <w:rPr>
          <w:rFonts w:ascii="Times New Roman" w:eastAsia="Times New Roman" w:hAnsi="Times New Roman" w:cs="Times New Roman"/>
          <w:lang w:val="lt-LT" w:eastAsia="de-DE"/>
        </w:rPr>
        <w:t xml:space="preserve"> ar kitų nesteroidinių skausmą malšinančių ar priešuždegiminių vaistų nepriklausomai, ar jie vartojami išoriškai, ar per burną.</w:t>
      </w:r>
    </w:p>
    <w:p w14:paraId="24C0ABFE" w14:textId="77777777" w:rsidR="0071323B" w:rsidRPr="0071323B" w:rsidRDefault="0071323B" w:rsidP="0071323B">
      <w:pPr>
        <w:spacing w:after="0" w:line="240" w:lineRule="auto"/>
        <w:rPr>
          <w:rFonts w:ascii="Times New Roman" w:eastAsia="Times New Roman" w:hAnsi="Times New Roman" w:cs="Times New Roman"/>
          <w:lang w:val="lt-LT" w:eastAsia="de-DE"/>
        </w:rPr>
      </w:pPr>
    </w:p>
    <w:p w14:paraId="0E92E4DA" w14:textId="77777777" w:rsidR="0071323B" w:rsidRPr="0071323B" w:rsidRDefault="0071323B" w:rsidP="0071323B">
      <w:pPr>
        <w:spacing w:after="0" w:line="240" w:lineRule="auto"/>
        <w:rPr>
          <w:rFonts w:ascii="Times New Roman" w:eastAsia="Times New Roman" w:hAnsi="Times New Roman" w:cs="Times New Roman"/>
          <w:b/>
          <w:bCs/>
          <w:noProof/>
          <w:szCs w:val="20"/>
          <w:lang w:val="lt-LT" w:eastAsia="de-DE"/>
        </w:rPr>
      </w:pPr>
      <w:r w:rsidRPr="0071323B">
        <w:rPr>
          <w:rFonts w:ascii="Times New Roman" w:eastAsia="Times New Roman" w:hAnsi="Times New Roman" w:cs="Times New Roman"/>
          <w:b/>
          <w:bCs/>
          <w:noProof/>
          <w:szCs w:val="20"/>
          <w:lang w:val="lt-LT" w:eastAsia="de-DE"/>
        </w:rPr>
        <w:t>Vaikams ir paaugliams</w:t>
      </w:r>
    </w:p>
    <w:p w14:paraId="34622DCD" w14:textId="1259CBF8" w:rsidR="0071323B" w:rsidRPr="0071323B" w:rsidRDefault="0071323B" w:rsidP="0071323B">
      <w:pPr>
        <w:spacing w:after="0" w:line="240" w:lineRule="auto"/>
        <w:rPr>
          <w:rFonts w:ascii="Times New Roman" w:eastAsia="Times New Roman" w:hAnsi="Times New Roman" w:cs="Times New Roman"/>
          <w:bCs/>
          <w:iCs/>
          <w:noProof/>
          <w:lang w:val="lt-LT" w:eastAsia="de-DE"/>
        </w:rPr>
      </w:pPr>
      <w:r w:rsidRPr="0071323B">
        <w:rPr>
          <w:rFonts w:ascii="Times New Roman" w:eastAsia="Times New Roman" w:hAnsi="Times New Roman" w:cs="Times New Roman"/>
          <w:bCs/>
          <w:iCs/>
          <w:noProof/>
          <w:lang w:val="lt-LT" w:eastAsia="de-DE"/>
        </w:rPr>
        <w:t>Diklofenaką draudžiama naudoti vaikams ir jaunesniems kaip 16 metų paaugliams. Taip yra todėl, kad nepakanka veiksmingumo ir saugumo duomenų vaikams ir jaunesniems kaip 16 metų paaugliams (žr. „</w:t>
      </w:r>
      <w:r w:rsidRPr="0071323B">
        <w:rPr>
          <w:rFonts w:ascii="Times New Roman" w:eastAsia="Times New Roman" w:hAnsi="Times New Roman" w:cs="Times New Roman"/>
          <w:b/>
          <w:iCs/>
          <w:noProof/>
          <w:lang w:val="lt-LT" w:eastAsia="de-DE"/>
        </w:rPr>
        <w:t>Volt</w:t>
      </w:r>
      <w:r w:rsidR="002B6B08">
        <w:rPr>
          <w:rFonts w:ascii="Times New Roman" w:eastAsia="Times New Roman" w:hAnsi="Times New Roman" w:cs="Times New Roman"/>
          <w:b/>
          <w:iCs/>
          <w:noProof/>
          <w:lang w:val="lt-LT" w:eastAsia="de-DE"/>
        </w:rPr>
        <w:t>inex</w:t>
      </w:r>
      <w:r w:rsidRPr="0071323B">
        <w:rPr>
          <w:rFonts w:ascii="Times New Roman" w:eastAsia="Times New Roman" w:hAnsi="Times New Roman" w:cs="Times New Roman"/>
          <w:b/>
          <w:iCs/>
          <w:noProof/>
          <w:lang w:val="lt-LT" w:eastAsia="de-DE"/>
        </w:rPr>
        <w:t xml:space="preserve"> vartoti </w:t>
      </w:r>
      <w:r w:rsidR="00D10C3D">
        <w:rPr>
          <w:rFonts w:ascii="Times New Roman" w:eastAsia="Times New Roman" w:hAnsi="Times New Roman" w:cs="Times New Roman"/>
          <w:b/>
          <w:iCs/>
          <w:noProof/>
          <w:lang w:val="lt-LT" w:eastAsia="de-DE"/>
        </w:rPr>
        <w:t>draudžiama</w:t>
      </w:r>
      <w:r w:rsidRPr="0071323B">
        <w:rPr>
          <w:rFonts w:ascii="Times New Roman" w:eastAsia="Times New Roman" w:hAnsi="Times New Roman" w:cs="Times New Roman"/>
          <w:bCs/>
          <w:iCs/>
          <w:noProof/>
          <w:lang w:val="lt-LT" w:eastAsia="de-DE"/>
        </w:rPr>
        <w:t>“).</w:t>
      </w:r>
    </w:p>
    <w:p w14:paraId="25A3C8AE" w14:textId="77777777" w:rsidR="0071323B" w:rsidRDefault="0071323B" w:rsidP="0071323B">
      <w:pPr>
        <w:spacing w:after="0" w:line="240" w:lineRule="auto"/>
        <w:rPr>
          <w:rFonts w:ascii="Times New Roman" w:eastAsia="Times New Roman" w:hAnsi="Times New Roman" w:cs="Times New Roman"/>
          <w:b/>
          <w:noProof/>
          <w:lang w:val="lt-LT" w:eastAsia="de-DE"/>
        </w:rPr>
      </w:pPr>
    </w:p>
    <w:p w14:paraId="25298E54" w14:textId="19F2B513" w:rsidR="0071323B" w:rsidRPr="0071323B" w:rsidRDefault="0071323B" w:rsidP="0071323B">
      <w:pPr>
        <w:spacing w:after="0" w:line="240" w:lineRule="auto"/>
        <w:rPr>
          <w:rFonts w:ascii="Times New Roman" w:eastAsia="Times New Roman" w:hAnsi="Times New Roman" w:cs="Times New Roman"/>
          <w:b/>
          <w:bCs/>
          <w:noProof/>
          <w:lang w:val="lt-LT" w:eastAsia="de-DE"/>
        </w:rPr>
      </w:pPr>
      <w:r w:rsidRPr="0071323B">
        <w:rPr>
          <w:rFonts w:ascii="Times New Roman" w:eastAsia="Times New Roman" w:hAnsi="Times New Roman" w:cs="Times New Roman"/>
          <w:b/>
          <w:noProof/>
          <w:lang w:val="lt-LT" w:eastAsia="de-DE"/>
        </w:rPr>
        <w:t>Kiti vaistai ir Volt</w:t>
      </w:r>
      <w:r w:rsidR="002B6B08">
        <w:rPr>
          <w:rFonts w:ascii="Times New Roman" w:eastAsia="Times New Roman" w:hAnsi="Times New Roman" w:cs="Times New Roman"/>
          <w:b/>
          <w:noProof/>
          <w:lang w:val="lt-LT" w:eastAsia="de-DE"/>
        </w:rPr>
        <w:t>inex</w:t>
      </w:r>
    </w:p>
    <w:p w14:paraId="4645EFBA" w14:textId="77777777" w:rsidR="0071323B" w:rsidRPr="0071323B" w:rsidRDefault="0071323B" w:rsidP="0071323B">
      <w:pPr>
        <w:spacing w:after="0" w:line="240" w:lineRule="auto"/>
        <w:rPr>
          <w:rFonts w:ascii="Times New Roman" w:eastAsia="Times New Roman" w:hAnsi="Times New Roman" w:cs="Times New Roman"/>
          <w:noProof/>
          <w:lang w:val="lt-LT" w:eastAsia="de-DE"/>
        </w:rPr>
      </w:pPr>
      <w:r w:rsidRPr="0071323B">
        <w:rPr>
          <w:rFonts w:ascii="Times New Roman" w:eastAsia="Times New Roman" w:hAnsi="Times New Roman" w:cs="Times New Roman"/>
          <w:noProof/>
          <w:lang w:val="lt-LT" w:eastAsia="de-DE"/>
        </w:rPr>
        <w:t>Jeigu vartojate ar neseniai vartojote kitų vaistų arba dėl to nesate tikri, apie tai pasakykite gydytojui arba vaistininkui.</w:t>
      </w:r>
    </w:p>
    <w:p w14:paraId="040A89CA" w14:textId="77777777" w:rsidR="0071323B" w:rsidRPr="0071323B" w:rsidRDefault="0071323B" w:rsidP="0071323B">
      <w:pPr>
        <w:spacing w:after="0" w:line="240" w:lineRule="auto"/>
        <w:rPr>
          <w:rFonts w:ascii="Times New Roman" w:eastAsia="Times New Roman" w:hAnsi="Times New Roman" w:cs="Times New Roman"/>
          <w:noProof/>
          <w:lang w:val="lt-LT" w:eastAsia="de-DE"/>
        </w:rPr>
      </w:pPr>
    </w:p>
    <w:p w14:paraId="2354CE58" w14:textId="70ED4BC6" w:rsidR="0071323B" w:rsidRPr="0071323B" w:rsidRDefault="0071323B" w:rsidP="0071323B">
      <w:pPr>
        <w:spacing w:after="0" w:line="240" w:lineRule="auto"/>
        <w:rPr>
          <w:rFonts w:ascii="Times New Roman" w:eastAsia="Times New Roman" w:hAnsi="Times New Roman" w:cs="Times New Roman"/>
          <w:lang w:val="lt-LT" w:eastAsia="de-DE"/>
        </w:rPr>
      </w:pPr>
      <w:r w:rsidRPr="0071323B">
        <w:rPr>
          <w:rFonts w:ascii="Times New Roman" w:eastAsia="Times New Roman" w:hAnsi="Times New Roman" w:cs="Times New Roman"/>
          <w:lang w:val="lt-LT" w:eastAsia="de-DE"/>
        </w:rPr>
        <w:t xml:space="preserve">Teisingai naudojant </w:t>
      </w:r>
      <w:proofErr w:type="spellStart"/>
      <w:r w:rsidRPr="0071323B">
        <w:rPr>
          <w:rFonts w:ascii="Times New Roman" w:eastAsia="Times New Roman" w:hAnsi="Times New Roman" w:cs="Times New Roman"/>
          <w:lang w:val="lt-LT" w:eastAsia="de-DE"/>
        </w:rPr>
        <w:t>Volt</w:t>
      </w:r>
      <w:r w:rsidR="002B6B08">
        <w:rPr>
          <w:rFonts w:ascii="Times New Roman" w:eastAsia="Times New Roman" w:hAnsi="Times New Roman" w:cs="Times New Roman"/>
          <w:lang w:val="lt-LT" w:eastAsia="de-DE"/>
        </w:rPr>
        <w:t>inex</w:t>
      </w:r>
      <w:proofErr w:type="spellEnd"/>
      <w:r w:rsidRPr="0071323B">
        <w:rPr>
          <w:rFonts w:ascii="Times New Roman" w:eastAsia="Times New Roman" w:hAnsi="Times New Roman" w:cs="Times New Roman"/>
          <w:lang w:val="lt-LT" w:eastAsia="de-DE"/>
        </w:rPr>
        <w:t xml:space="preserve">, organizmas įsisavina tik mažą dalį </w:t>
      </w:r>
      <w:proofErr w:type="spellStart"/>
      <w:r w:rsidRPr="0071323B">
        <w:rPr>
          <w:rFonts w:ascii="Times New Roman" w:eastAsia="Times New Roman" w:hAnsi="Times New Roman" w:cs="Times New Roman"/>
          <w:lang w:val="lt-LT" w:eastAsia="de-DE"/>
        </w:rPr>
        <w:t>diklofenako</w:t>
      </w:r>
      <w:proofErr w:type="spellEnd"/>
      <w:r w:rsidRPr="0071323B">
        <w:rPr>
          <w:rFonts w:ascii="Times New Roman" w:eastAsia="Times New Roman" w:hAnsi="Times New Roman" w:cs="Times New Roman"/>
          <w:lang w:val="lt-LT" w:eastAsia="de-DE"/>
        </w:rPr>
        <w:t>, taigi sąveik</w:t>
      </w:r>
      <w:r w:rsidR="00080068">
        <w:rPr>
          <w:rFonts w:ascii="Times New Roman" w:eastAsia="Times New Roman" w:hAnsi="Times New Roman" w:cs="Times New Roman"/>
          <w:lang w:val="lt-LT" w:eastAsia="de-DE"/>
        </w:rPr>
        <w:t>a</w:t>
      </w:r>
      <w:r w:rsidRPr="0071323B">
        <w:rPr>
          <w:rFonts w:ascii="Times New Roman" w:eastAsia="Times New Roman" w:hAnsi="Times New Roman" w:cs="Times New Roman"/>
          <w:lang w:val="lt-LT" w:eastAsia="de-DE"/>
        </w:rPr>
        <w:t xml:space="preserve"> su kitais </w:t>
      </w:r>
      <w:proofErr w:type="spellStart"/>
      <w:r w:rsidRPr="0071323B">
        <w:rPr>
          <w:rFonts w:ascii="Times New Roman" w:eastAsia="Times New Roman" w:hAnsi="Times New Roman" w:cs="Times New Roman"/>
          <w:lang w:val="lt-LT" w:eastAsia="de-DE"/>
        </w:rPr>
        <w:t>diklofenako</w:t>
      </w:r>
      <w:proofErr w:type="spellEnd"/>
      <w:r w:rsidRPr="0071323B">
        <w:rPr>
          <w:rFonts w:ascii="Times New Roman" w:eastAsia="Times New Roman" w:hAnsi="Times New Roman" w:cs="Times New Roman"/>
          <w:lang w:val="lt-LT" w:eastAsia="de-DE"/>
        </w:rPr>
        <w:t xml:space="preserve"> turinčiais </w:t>
      </w:r>
      <w:r w:rsidR="00D10C3D">
        <w:rPr>
          <w:rFonts w:ascii="Times New Roman" w:eastAsia="Times New Roman" w:hAnsi="Times New Roman" w:cs="Times New Roman"/>
          <w:lang w:val="lt-LT" w:eastAsia="de-DE"/>
        </w:rPr>
        <w:t>vaistais</w:t>
      </w:r>
      <w:r w:rsidR="00D10C3D" w:rsidRPr="0071323B">
        <w:rPr>
          <w:rFonts w:ascii="Times New Roman" w:eastAsia="Times New Roman" w:hAnsi="Times New Roman" w:cs="Times New Roman"/>
          <w:lang w:val="lt-LT" w:eastAsia="de-DE"/>
        </w:rPr>
        <w:t xml:space="preserve"> </w:t>
      </w:r>
      <w:r w:rsidRPr="0071323B">
        <w:rPr>
          <w:rFonts w:ascii="Times New Roman" w:eastAsia="Times New Roman" w:hAnsi="Times New Roman" w:cs="Times New Roman"/>
          <w:lang w:val="lt-LT" w:eastAsia="de-DE"/>
        </w:rPr>
        <w:t>nėra tikėtin</w:t>
      </w:r>
      <w:r w:rsidR="00080068">
        <w:rPr>
          <w:rFonts w:ascii="Times New Roman" w:eastAsia="Times New Roman" w:hAnsi="Times New Roman" w:cs="Times New Roman"/>
          <w:lang w:val="lt-LT" w:eastAsia="de-DE"/>
        </w:rPr>
        <w:t>a</w:t>
      </w:r>
      <w:r w:rsidRPr="0071323B">
        <w:rPr>
          <w:rFonts w:ascii="Times New Roman" w:eastAsia="Times New Roman" w:hAnsi="Times New Roman" w:cs="Times New Roman"/>
          <w:lang w:val="lt-LT" w:eastAsia="de-DE"/>
        </w:rPr>
        <w:t>.</w:t>
      </w:r>
    </w:p>
    <w:p w14:paraId="077CD625" w14:textId="77777777" w:rsidR="0071323B" w:rsidRPr="0071323B" w:rsidRDefault="0071323B" w:rsidP="0071323B">
      <w:pPr>
        <w:spacing w:after="0" w:line="240" w:lineRule="auto"/>
        <w:rPr>
          <w:rFonts w:ascii="Times New Roman" w:eastAsia="Times New Roman" w:hAnsi="Times New Roman" w:cs="Times New Roman"/>
          <w:lang w:val="lt-LT" w:eastAsia="ar-SA"/>
        </w:rPr>
      </w:pPr>
    </w:p>
    <w:p w14:paraId="38D11AED" w14:textId="77777777" w:rsidR="0071323B" w:rsidRPr="0071323B" w:rsidRDefault="0071323B" w:rsidP="0071323B">
      <w:pPr>
        <w:spacing w:after="0" w:line="240" w:lineRule="auto"/>
        <w:rPr>
          <w:rFonts w:ascii="Times New Roman" w:eastAsia="Times New Roman" w:hAnsi="Times New Roman" w:cs="Times New Roman"/>
          <w:b/>
          <w:noProof/>
          <w:lang w:val="lt-LT" w:eastAsia="de-DE"/>
        </w:rPr>
      </w:pPr>
      <w:r w:rsidRPr="0071323B">
        <w:rPr>
          <w:rFonts w:ascii="Times New Roman" w:eastAsia="Times New Roman" w:hAnsi="Times New Roman" w:cs="Times New Roman"/>
          <w:b/>
          <w:noProof/>
          <w:lang w:val="lt-LT" w:eastAsia="de-DE"/>
        </w:rPr>
        <w:t>Nėštumas ir žindymo laikotarpis</w:t>
      </w:r>
    </w:p>
    <w:p w14:paraId="08412648" w14:textId="77777777" w:rsidR="0071323B" w:rsidRPr="0071323B" w:rsidRDefault="0071323B" w:rsidP="0071323B">
      <w:pPr>
        <w:numPr>
          <w:ilvl w:val="12"/>
          <w:numId w:val="0"/>
        </w:numPr>
        <w:spacing w:after="0" w:line="240" w:lineRule="auto"/>
        <w:rPr>
          <w:rFonts w:ascii="Times New Roman" w:eastAsia="Times New Roman" w:hAnsi="Times New Roman" w:cs="Times New Roman"/>
          <w:noProof/>
          <w:color w:val="000000"/>
          <w:lang w:val="lt-LT" w:eastAsia="de-DE"/>
        </w:rPr>
      </w:pPr>
      <w:r w:rsidRPr="0071323B">
        <w:rPr>
          <w:rFonts w:ascii="Times New Roman" w:eastAsia="Times New Roman" w:hAnsi="Times New Roman" w:cs="Times New Roman"/>
          <w:noProof/>
          <w:color w:val="000000"/>
          <w:lang w:val="lt-LT" w:eastAsia="de-DE"/>
        </w:rPr>
        <w:t>Jeigu esate nėščia, žindote kūdikį, manote, kad galbūt esate nėščia arba planuojate pastoti, tai prieš vartodama šį vaistą pasitarkite su gydytoju arba vaistininku.</w:t>
      </w:r>
    </w:p>
    <w:p w14:paraId="4666542C" w14:textId="77777777" w:rsidR="0071323B" w:rsidRPr="0071323B" w:rsidRDefault="0071323B" w:rsidP="0071323B">
      <w:pPr>
        <w:spacing w:after="0" w:line="240" w:lineRule="auto"/>
        <w:rPr>
          <w:rFonts w:ascii="Times New Roman" w:eastAsia="Times New Roman" w:hAnsi="Times New Roman" w:cs="Times New Roman"/>
          <w:b/>
          <w:bCs/>
          <w:noProof/>
          <w:lang w:val="lt-LT" w:eastAsia="de-DE"/>
        </w:rPr>
      </w:pPr>
    </w:p>
    <w:p w14:paraId="5EB808C7" w14:textId="77777777" w:rsidR="0071323B" w:rsidRPr="0071323B" w:rsidRDefault="0071323B" w:rsidP="0071323B">
      <w:pPr>
        <w:numPr>
          <w:ilvl w:val="12"/>
          <w:numId w:val="0"/>
        </w:numPr>
        <w:spacing w:after="0" w:line="240" w:lineRule="auto"/>
        <w:rPr>
          <w:rFonts w:ascii="Times New Roman" w:eastAsia="Times New Roman" w:hAnsi="Times New Roman" w:cs="Times New Roman"/>
          <w:bCs/>
          <w:noProof/>
          <w:u w:val="single"/>
          <w:lang w:val="lt-LT" w:eastAsia="de-DE"/>
        </w:rPr>
      </w:pPr>
      <w:r w:rsidRPr="0071323B">
        <w:rPr>
          <w:rFonts w:ascii="Times New Roman" w:eastAsia="Times New Roman" w:hAnsi="Times New Roman" w:cs="Times New Roman"/>
          <w:bCs/>
          <w:noProof/>
          <w:u w:val="single"/>
          <w:lang w:val="lt-LT" w:eastAsia="de-DE"/>
        </w:rPr>
        <w:t>Nėštumas</w:t>
      </w:r>
    </w:p>
    <w:p w14:paraId="0D55522B" w14:textId="77777777" w:rsidR="00C85799" w:rsidRDefault="00C85799" w:rsidP="00C85799">
      <w:pPr>
        <w:numPr>
          <w:ilvl w:val="12"/>
          <w:numId w:val="0"/>
        </w:numPr>
        <w:spacing w:after="0" w:line="240" w:lineRule="auto"/>
        <w:rPr>
          <w:rFonts w:ascii="Times New Roman" w:eastAsia="Times New Roman" w:hAnsi="Times New Roman" w:cs="Times New Roman"/>
          <w:noProof/>
          <w:lang w:val="lt-LT" w:eastAsia="de-DE"/>
        </w:rPr>
      </w:pPr>
      <w:r w:rsidRPr="0071323B">
        <w:rPr>
          <w:rFonts w:ascii="Times New Roman" w:eastAsia="Times New Roman" w:hAnsi="Times New Roman" w:cs="Times New Roman"/>
          <w:noProof/>
          <w:lang w:val="lt-LT" w:eastAsia="de-DE"/>
        </w:rPr>
        <w:t>Paskutin</w:t>
      </w:r>
      <w:r>
        <w:rPr>
          <w:rFonts w:ascii="Times New Roman" w:eastAsia="Times New Roman" w:hAnsi="Times New Roman" w:cs="Times New Roman"/>
          <w:noProof/>
          <w:lang w:val="lt-LT" w:eastAsia="de-DE"/>
        </w:rPr>
        <w:t>į</w:t>
      </w:r>
      <w:r w:rsidRPr="0071323B">
        <w:rPr>
          <w:rFonts w:ascii="Times New Roman" w:eastAsia="Times New Roman" w:hAnsi="Times New Roman" w:cs="Times New Roman"/>
          <w:noProof/>
          <w:lang w:val="lt-LT" w:eastAsia="de-DE"/>
        </w:rPr>
        <w:t xml:space="preserve"> nėštumo trimestr</w:t>
      </w:r>
      <w:r>
        <w:rPr>
          <w:rFonts w:ascii="Times New Roman" w:eastAsia="Times New Roman" w:hAnsi="Times New Roman" w:cs="Times New Roman"/>
          <w:noProof/>
          <w:lang w:val="lt-LT" w:eastAsia="de-DE"/>
        </w:rPr>
        <w:t>ą</w:t>
      </w:r>
      <w:r w:rsidRPr="0071323B">
        <w:rPr>
          <w:rFonts w:ascii="Times New Roman" w:eastAsia="Times New Roman" w:hAnsi="Times New Roman" w:cs="Times New Roman"/>
          <w:noProof/>
          <w:lang w:val="lt-LT" w:eastAsia="de-DE"/>
        </w:rPr>
        <w:t>, Volt</w:t>
      </w:r>
      <w:r>
        <w:rPr>
          <w:rFonts w:ascii="Times New Roman" w:eastAsia="Times New Roman" w:hAnsi="Times New Roman" w:cs="Times New Roman"/>
          <w:noProof/>
          <w:lang w:val="lt-LT" w:eastAsia="de-DE"/>
        </w:rPr>
        <w:t>inex</w:t>
      </w:r>
      <w:r w:rsidRPr="0071323B">
        <w:rPr>
          <w:rFonts w:ascii="Times New Roman" w:eastAsia="Times New Roman" w:hAnsi="Times New Roman" w:cs="Times New Roman"/>
          <w:noProof/>
          <w:lang w:val="lt-LT" w:eastAsia="de-DE"/>
        </w:rPr>
        <w:t xml:space="preserve"> naudo</w:t>
      </w:r>
      <w:r>
        <w:rPr>
          <w:rFonts w:ascii="Times New Roman" w:eastAsia="Times New Roman" w:hAnsi="Times New Roman" w:cs="Times New Roman"/>
          <w:noProof/>
          <w:lang w:val="lt-LT" w:eastAsia="de-DE"/>
        </w:rPr>
        <w:t>ti</w:t>
      </w:r>
      <w:r w:rsidRPr="0071323B">
        <w:rPr>
          <w:rFonts w:ascii="Times New Roman" w:eastAsia="Times New Roman" w:hAnsi="Times New Roman" w:cs="Times New Roman"/>
          <w:noProof/>
          <w:lang w:val="lt-LT" w:eastAsia="de-DE"/>
        </w:rPr>
        <w:t xml:space="preserve"> </w:t>
      </w:r>
      <w:r>
        <w:rPr>
          <w:rFonts w:ascii="Times New Roman" w:eastAsia="Times New Roman" w:hAnsi="Times New Roman" w:cs="Times New Roman"/>
          <w:noProof/>
          <w:lang w:val="lt-LT" w:eastAsia="de-DE"/>
        </w:rPr>
        <w:t xml:space="preserve"> draudžiama </w:t>
      </w:r>
      <w:r w:rsidRPr="0071323B">
        <w:rPr>
          <w:rFonts w:ascii="Times New Roman" w:eastAsia="Times New Roman" w:hAnsi="Times New Roman" w:cs="Times New Roman"/>
          <w:noProof/>
          <w:lang w:val="lt-LT" w:eastAsia="de-DE"/>
        </w:rPr>
        <w:t>dėl to, kad negalima atmesti padidėjusios komplikacijų motinai ir vaikui tikimybės (žr. „Volt</w:t>
      </w:r>
      <w:r>
        <w:rPr>
          <w:rFonts w:ascii="Times New Roman" w:eastAsia="Times New Roman" w:hAnsi="Times New Roman" w:cs="Times New Roman"/>
          <w:noProof/>
          <w:lang w:val="lt-LT" w:eastAsia="de-DE"/>
        </w:rPr>
        <w:t>inex</w:t>
      </w:r>
      <w:r w:rsidRPr="0071323B">
        <w:rPr>
          <w:rFonts w:ascii="Times New Roman" w:eastAsia="Times New Roman" w:hAnsi="Times New Roman" w:cs="Times New Roman"/>
          <w:noProof/>
          <w:lang w:val="lt-LT" w:eastAsia="de-DE"/>
        </w:rPr>
        <w:t xml:space="preserve"> vartoti </w:t>
      </w:r>
      <w:r>
        <w:rPr>
          <w:rFonts w:ascii="Times New Roman" w:eastAsia="Times New Roman" w:hAnsi="Times New Roman" w:cs="Times New Roman"/>
          <w:noProof/>
          <w:lang w:val="lt-LT" w:eastAsia="de-DE"/>
        </w:rPr>
        <w:t>draudžiama</w:t>
      </w:r>
      <w:r w:rsidRPr="0071323B">
        <w:rPr>
          <w:rFonts w:ascii="Times New Roman" w:eastAsia="Times New Roman" w:hAnsi="Times New Roman" w:cs="Times New Roman"/>
          <w:noProof/>
          <w:lang w:val="lt-LT" w:eastAsia="de-DE"/>
        </w:rPr>
        <w:t>“).</w:t>
      </w:r>
    </w:p>
    <w:p w14:paraId="30A76C1D" w14:textId="77777777" w:rsidR="00C85799" w:rsidRPr="0071323B" w:rsidRDefault="00C85799" w:rsidP="00C85799">
      <w:pPr>
        <w:numPr>
          <w:ilvl w:val="12"/>
          <w:numId w:val="0"/>
        </w:numPr>
        <w:spacing w:after="0" w:line="240" w:lineRule="auto"/>
        <w:rPr>
          <w:rFonts w:ascii="Times New Roman" w:eastAsia="Times New Roman" w:hAnsi="Times New Roman" w:cs="Times New Roman"/>
          <w:noProof/>
          <w:lang w:val="lt-LT" w:eastAsia="de-DE"/>
        </w:rPr>
      </w:pPr>
    </w:p>
    <w:p w14:paraId="5535B09B" w14:textId="22F7B090" w:rsidR="0071323B" w:rsidRPr="0071323B" w:rsidRDefault="0071323B" w:rsidP="0071323B">
      <w:pPr>
        <w:numPr>
          <w:ilvl w:val="12"/>
          <w:numId w:val="0"/>
        </w:numPr>
        <w:spacing w:after="0" w:line="240" w:lineRule="auto"/>
        <w:rPr>
          <w:rFonts w:ascii="Times New Roman" w:eastAsia="Times New Roman" w:hAnsi="Times New Roman" w:cs="Times New Roman"/>
          <w:noProof/>
          <w:lang w:val="lt-LT" w:eastAsia="de-DE"/>
        </w:rPr>
      </w:pPr>
      <w:r w:rsidRPr="0071323B">
        <w:rPr>
          <w:rFonts w:ascii="Times New Roman" w:eastAsia="Times New Roman" w:hAnsi="Times New Roman" w:cs="Times New Roman"/>
          <w:noProof/>
          <w:lang w:val="lt-LT" w:eastAsia="de-DE"/>
        </w:rPr>
        <w:t>Pirm</w:t>
      </w:r>
      <w:r w:rsidR="00D10C3D">
        <w:rPr>
          <w:rFonts w:ascii="Times New Roman" w:eastAsia="Times New Roman" w:hAnsi="Times New Roman" w:cs="Times New Roman"/>
          <w:noProof/>
          <w:lang w:val="lt-LT" w:eastAsia="de-DE"/>
        </w:rPr>
        <w:t>ąjį</w:t>
      </w:r>
      <w:r w:rsidRPr="0071323B">
        <w:rPr>
          <w:rFonts w:ascii="Times New Roman" w:eastAsia="Times New Roman" w:hAnsi="Times New Roman" w:cs="Times New Roman"/>
          <w:noProof/>
          <w:lang w:val="lt-LT" w:eastAsia="de-DE"/>
        </w:rPr>
        <w:t xml:space="preserve"> ir antr</w:t>
      </w:r>
      <w:r w:rsidR="00D10C3D">
        <w:rPr>
          <w:rFonts w:ascii="Times New Roman" w:eastAsia="Times New Roman" w:hAnsi="Times New Roman" w:cs="Times New Roman"/>
          <w:noProof/>
          <w:lang w:val="lt-LT" w:eastAsia="de-DE"/>
        </w:rPr>
        <w:t>ąjį</w:t>
      </w:r>
      <w:r w:rsidRPr="0071323B">
        <w:rPr>
          <w:rFonts w:ascii="Times New Roman" w:eastAsia="Times New Roman" w:hAnsi="Times New Roman" w:cs="Times New Roman"/>
          <w:noProof/>
          <w:lang w:val="lt-LT" w:eastAsia="de-DE"/>
        </w:rPr>
        <w:t xml:space="preserve"> nėštumo trimestr</w:t>
      </w:r>
      <w:r w:rsidR="00D10C3D">
        <w:rPr>
          <w:rFonts w:ascii="Times New Roman" w:eastAsia="Times New Roman" w:hAnsi="Times New Roman" w:cs="Times New Roman"/>
          <w:noProof/>
          <w:lang w:val="lt-LT" w:eastAsia="de-DE"/>
        </w:rPr>
        <w:t>ą</w:t>
      </w:r>
      <w:r w:rsidRPr="0071323B">
        <w:rPr>
          <w:rFonts w:ascii="Times New Roman" w:eastAsia="Times New Roman" w:hAnsi="Times New Roman" w:cs="Times New Roman"/>
          <w:noProof/>
          <w:lang w:val="lt-LT" w:eastAsia="de-DE"/>
        </w:rPr>
        <w:t xml:space="preserve"> arba planuojant pastoti, Volt</w:t>
      </w:r>
      <w:r w:rsidR="002B6B08">
        <w:rPr>
          <w:rFonts w:ascii="Times New Roman" w:eastAsia="Times New Roman" w:hAnsi="Times New Roman" w:cs="Times New Roman"/>
          <w:noProof/>
          <w:lang w:val="lt-LT" w:eastAsia="de-DE"/>
        </w:rPr>
        <w:t>inex</w:t>
      </w:r>
      <w:r w:rsidRPr="0071323B">
        <w:rPr>
          <w:rFonts w:ascii="Times New Roman" w:eastAsia="Times New Roman" w:hAnsi="Times New Roman" w:cs="Times New Roman"/>
          <w:noProof/>
          <w:lang w:val="lt-LT" w:eastAsia="de-DE"/>
        </w:rPr>
        <w:t xml:space="preserve"> gali būti naudojamas tik pasitarus su gydytoju.</w:t>
      </w:r>
      <w:r w:rsidR="00AD123A">
        <w:rPr>
          <w:rFonts w:ascii="Times New Roman" w:eastAsia="Times New Roman" w:hAnsi="Times New Roman" w:cs="Times New Roman"/>
          <w:noProof/>
          <w:lang w:val="lt-LT" w:eastAsia="de-DE"/>
        </w:rPr>
        <w:t xml:space="preserve"> </w:t>
      </w:r>
      <w:r w:rsidR="00AD123A" w:rsidRPr="00DD018A">
        <w:rPr>
          <w:rFonts w:ascii="Times New Roman" w:eastAsia="Times New Roman" w:hAnsi="Times New Roman" w:cs="Times New Roman"/>
          <w:noProof/>
          <w:lang w:val="lt-LT" w:eastAsia="de-DE"/>
        </w:rPr>
        <w:t>Jei šiuo laikotarpiu Jus būtina gydyti šiuo vaistu, reikia vartoti kuo mažesnę dozę kuo trumpesnį laiką.</w:t>
      </w:r>
    </w:p>
    <w:p w14:paraId="50607DD7" w14:textId="77777777" w:rsidR="001D2840" w:rsidRDefault="001D2840" w:rsidP="001D2840">
      <w:pPr>
        <w:numPr>
          <w:ilvl w:val="12"/>
          <w:numId w:val="0"/>
        </w:numPr>
        <w:spacing w:after="0" w:line="240" w:lineRule="auto"/>
        <w:rPr>
          <w:rFonts w:ascii="Times New Roman" w:eastAsia="Times New Roman" w:hAnsi="Times New Roman" w:cs="Times New Roman"/>
          <w:noProof/>
          <w:lang w:val="lt-LT" w:eastAsia="de-DE"/>
        </w:rPr>
      </w:pPr>
    </w:p>
    <w:p w14:paraId="20C88B0E" w14:textId="77777777" w:rsidR="001D2840" w:rsidRDefault="001D2840" w:rsidP="001D2840">
      <w:pPr>
        <w:numPr>
          <w:ilvl w:val="12"/>
          <w:numId w:val="0"/>
        </w:numPr>
        <w:spacing w:after="0" w:line="240" w:lineRule="auto"/>
        <w:rPr>
          <w:rFonts w:ascii="Times New Roman" w:eastAsia="Times New Roman" w:hAnsi="Times New Roman" w:cs="Times New Roman"/>
          <w:noProof/>
          <w:lang w:val="lt-LT" w:eastAsia="de-DE"/>
        </w:rPr>
      </w:pPr>
      <w:r w:rsidRPr="00403FEA">
        <w:rPr>
          <w:rFonts w:ascii="Times New Roman" w:eastAsia="Times New Roman" w:hAnsi="Times New Roman" w:cs="Times New Roman"/>
          <w:noProof/>
          <w:lang w:val="lt-LT" w:eastAsia="de-DE"/>
        </w:rPr>
        <w:t xml:space="preserve">Per burną vartojamos </w:t>
      </w:r>
      <w:r>
        <w:rPr>
          <w:rFonts w:ascii="Times New Roman" w:eastAsia="Times New Roman" w:hAnsi="Times New Roman" w:cs="Times New Roman"/>
          <w:noProof/>
          <w:lang w:val="lt-LT" w:eastAsia="de-DE"/>
        </w:rPr>
        <w:t>diklofenako</w:t>
      </w:r>
      <w:r w:rsidRPr="00403FEA">
        <w:rPr>
          <w:rFonts w:ascii="Times New Roman" w:eastAsia="Times New Roman" w:hAnsi="Times New Roman" w:cs="Times New Roman"/>
          <w:noProof/>
          <w:lang w:val="lt-LT" w:eastAsia="de-DE"/>
        </w:rPr>
        <w:t xml:space="preserve"> vaisto formos (pvz., tabletės) gali sukelti nepageidaujamą poveikį Jūsų vaisiui (negimusiam kūdikiui). Nėra žinoma, ar </w:t>
      </w:r>
      <w:r>
        <w:rPr>
          <w:rFonts w:ascii="Times New Roman" w:eastAsia="Times New Roman" w:hAnsi="Times New Roman" w:cs="Times New Roman"/>
          <w:noProof/>
          <w:lang w:val="lt-LT" w:eastAsia="de-DE"/>
        </w:rPr>
        <w:t>Voltinex</w:t>
      </w:r>
      <w:r w:rsidRPr="00403FEA">
        <w:rPr>
          <w:rFonts w:ascii="Times New Roman" w:eastAsia="Times New Roman" w:hAnsi="Times New Roman" w:cs="Times New Roman"/>
          <w:noProof/>
          <w:lang w:val="lt-LT" w:eastAsia="de-DE"/>
        </w:rPr>
        <w:t xml:space="preserve"> kelią tokią pačią riziką vartojant ant odos.</w:t>
      </w:r>
    </w:p>
    <w:p w14:paraId="069D038C" w14:textId="77777777" w:rsidR="00894587" w:rsidRPr="0071323B" w:rsidRDefault="00894587" w:rsidP="0071323B">
      <w:pPr>
        <w:numPr>
          <w:ilvl w:val="12"/>
          <w:numId w:val="0"/>
        </w:numPr>
        <w:spacing w:after="0" w:line="240" w:lineRule="auto"/>
        <w:rPr>
          <w:rFonts w:ascii="Times New Roman" w:eastAsia="Times New Roman" w:hAnsi="Times New Roman" w:cs="Times New Roman"/>
          <w:noProof/>
          <w:lang w:val="lt-LT" w:eastAsia="de-DE"/>
        </w:rPr>
      </w:pPr>
    </w:p>
    <w:p w14:paraId="7140BD50" w14:textId="77777777" w:rsidR="0071323B" w:rsidRPr="0071323B" w:rsidRDefault="0071323B" w:rsidP="0071323B">
      <w:pPr>
        <w:spacing w:after="0" w:line="240" w:lineRule="auto"/>
        <w:rPr>
          <w:rFonts w:ascii="Times New Roman" w:eastAsia="Times New Roman" w:hAnsi="Times New Roman" w:cs="Times New Roman"/>
          <w:bCs/>
          <w:u w:val="single"/>
          <w:lang w:val="lt-LT" w:eastAsia="de-DE"/>
        </w:rPr>
      </w:pPr>
      <w:r w:rsidRPr="0071323B">
        <w:rPr>
          <w:rFonts w:ascii="Times New Roman" w:eastAsia="Times New Roman" w:hAnsi="Times New Roman" w:cs="Times New Roman"/>
          <w:bCs/>
          <w:u w:val="single"/>
          <w:lang w:val="lt-LT" w:eastAsia="de-DE"/>
        </w:rPr>
        <w:t>Žindymo laikotarpis</w:t>
      </w:r>
    </w:p>
    <w:p w14:paraId="5BAB9CAC" w14:textId="77777777" w:rsidR="0071323B" w:rsidRPr="0071323B" w:rsidRDefault="0071323B" w:rsidP="0071323B">
      <w:pPr>
        <w:spacing w:after="0" w:line="240" w:lineRule="auto"/>
        <w:rPr>
          <w:rFonts w:ascii="Times New Roman" w:eastAsia="Times New Roman" w:hAnsi="Times New Roman" w:cs="Times New Roman"/>
          <w:lang w:val="lt-LT" w:eastAsia="de-DE"/>
        </w:rPr>
      </w:pPr>
      <w:r w:rsidRPr="0071323B">
        <w:rPr>
          <w:rFonts w:ascii="Times New Roman" w:eastAsia="Times New Roman" w:hAnsi="Times New Roman" w:cs="Times New Roman"/>
          <w:lang w:val="lt-LT" w:eastAsia="de-DE"/>
        </w:rPr>
        <w:t xml:space="preserve">Nedideli </w:t>
      </w:r>
      <w:proofErr w:type="spellStart"/>
      <w:r w:rsidRPr="0071323B">
        <w:rPr>
          <w:rFonts w:ascii="Times New Roman" w:eastAsia="Times New Roman" w:hAnsi="Times New Roman" w:cs="Times New Roman"/>
          <w:lang w:val="lt-LT" w:eastAsia="de-DE"/>
        </w:rPr>
        <w:t>diklofenako</w:t>
      </w:r>
      <w:proofErr w:type="spellEnd"/>
      <w:r w:rsidRPr="0071323B">
        <w:rPr>
          <w:rFonts w:ascii="Times New Roman" w:eastAsia="Times New Roman" w:hAnsi="Times New Roman" w:cs="Times New Roman"/>
          <w:lang w:val="lt-LT" w:eastAsia="de-DE"/>
        </w:rPr>
        <w:t xml:space="preserve"> kiekiai patenka į motinos pieną.</w:t>
      </w:r>
    </w:p>
    <w:p w14:paraId="61A66100" w14:textId="58F2F9E1" w:rsidR="0071323B" w:rsidRPr="0071323B" w:rsidRDefault="0071323B" w:rsidP="0071323B">
      <w:pPr>
        <w:spacing w:after="0" w:line="240" w:lineRule="auto"/>
        <w:rPr>
          <w:rFonts w:ascii="Times New Roman" w:eastAsia="Times New Roman" w:hAnsi="Times New Roman" w:cs="Times New Roman"/>
          <w:lang w:val="lt-LT" w:eastAsia="de-DE"/>
        </w:rPr>
      </w:pPr>
      <w:r w:rsidRPr="0071323B">
        <w:rPr>
          <w:rFonts w:ascii="Times New Roman" w:eastAsia="Times New Roman" w:hAnsi="Times New Roman" w:cs="Times New Roman"/>
          <w:lang w:val="lt-LT" w:eastAsia="de-DE"/>
        </w:rPr>
        <w:t xml:space="preserve">Prieš naudojant </w:t>
      </w:r>
      <w:proofErr w:type="spellStart"/>
      <w:r w:rsidRPr="0071323B">
        <w:rPr>
          <w:rFonts w:ascii="Times New Roman" w:eastAsia="Times New Roman" w:hAnsi="Times New Roman" w:cs="Times New Roman"/>
          <w:lang w:val="lt-LT" w:eastAsia="de-DE"/>
        </w:rPr>
        <w:t>Volt</w:t>
      </w:r>
      <w:r w:rsidR="002B6B08">
        <w:rPr>
          <w:rFonts w:ascii="Times New Roman" w:eastAsia="Times New Roman" w:hAnsi="Times New Roman" w:cs="Times New Roman"/>
          <w:lang w:val="lt-LT" w:eastAsia="de-DE"/>
        </w:rPr>
        <w:t>inex</w:t>
      </w:r>
      <w:proofErr w:type="spellEnd"/>
      <w:r w:rsidRPr="0071323B">
        <w:rPr>
          <w:rFonts w:ascii="Times New Roman" w:eastAsia="Times New Roman" w:hAnsi="Times New Roman" w:cs="Times New Roman"/>
          <w:lang w:val="lt-LT" w:eastAsia="de-DE"/>
        </w:rPr>
        <w:t xml:space="preserve"> žindymo </w:t>
      </w:r>
      <w:r w:rsidR="00D10C3D">
        <w:rPr>
          <w:rFonts w:ascii="Times New Roman" w:eastAsia="Times New Roman" w:hAnsi="Times New Roman" w:cs="Times New Roman"/>
          <w:lang w:val="lt-LT" w:eastAsia="de-DE"/>
        </w:rPr>
        <w:t>laikotarpiu</w:t>
      </w:r>
      <w:r w:rsidRPr="0071323B">
        <w:rPr>
          <w:rFonts w:ascii="Times New Roman" w:eastAsia="Times New Roman" w:hAnsi="Times New Roman" w:cs="Times New Roman"/>
          <w:lang w:val="lt-LT" w:eastAsia="de-DE"/>
        </w:rPr>
        <w:t xml:space="preserve">, pasitarkite su gydytoju. Bet kuriuo atveju, žindymo metu klijuoti </w:t>
      </w:r>
      <w:proofErr w:type="spellStart"/>
      <w:r w:rsidRPr="0071323B">
        <w:rPr>
          <w:rFonts w:ascii="Times New Roman" w:eastAsia="Times New Roman" w:hAnsi="Times New Roman" w:cs="Times New Roman"/>
          <w:lang w:val="lt-LT" w:eastAsia="de-DE"/>
        </w:rPr>
        <w:t>Volt</w:t>
      </w:r>
      <w:r w:rsidR="002B6B08">
        <w:rPr>
          <w:rFonts w:ascii="Times New Roman" w:eastAsia="Times New Roman" w:hAnsi="Times New Roman" w:cs="Times New Roman"/>
          <w:lang w:val="lt-LT" w:eastAsia="de-DE"/>
        </w:rPr>
        <w:t>inex</w:t>
      </w:r>
      <w:proofErr w:type="spellEnd"/>
      <w:r w:rsidRPr="0071323B">
        <w:rPr>
          <w:rFonts w:ascii="Times New Roman" w:eastAsia="Times New Roman" w:hAnsi="Times New Roman" w:cs="Times New Roman"/>
          <w:lang w:val="lt-LT" w:eastAsia="de-DE"/>
        </w:rPr>
        <w:t xml:space="preserve"> krūtinės zonoje negalima</w:t>
      </w:r>
      <w:r w:rsidRPr="0071323B">
        <w:rPr>
          <w:rFonts w:ascii="Times New Roman" w:eastAsia="Times New Roman" w:hAnsi="Times New Roman" w:cs="Times New Roman"/>
          <w:bCs/>
          <w:iCs/>
          <w:noProof/>
          <w:lang w:val="lt-LT" w:eastAsia="de-DE"/>
        </w:rPr>
        <w:t>.</w:t>
      </w:r>
    </w:p>
    <w:p w14:paraId="46E43A21" w14:textId="77777777" w:rsidR="0071323B" w:rsidRPr="0071323B" w:rsidRDefault="0071323B" w:rsidP="0071323B">
      <w:pPr>
        <w:spacing w:after="0" w:line="240" w:lineRule="auto"/>
        <w:rPr>
          <w:rFonts w:ascii="Times New Roman" w:eastAsia="Times New Roman" w:hAnsi="Times New Roman" w:cs="Times New Roman"/>
          <w:lang w:val="lt-LT" w:eastAsia="de-DE"/>
        </w:rPr>
      </w:pPr>
    </w:p>
    <w:p w14:paraId="3C96EADE" w14:textId="77777777" w:rsidR="0071323B" w:rsidRPr="0071323B" w:rsidRDefault="0071323B" w:rsidP="0071323B">
      <w:pPr>
        <w:spacing w:after="0" w:line="240" w:lineRule="auto"/>
        <w:rPr>
          <w:rFonts w:ascii="Times New Roman" w:eastAsia="Times New Roman" w:hAnsi="Times New Roman" w:cs="Times New Roman"/>
          <w:b/>
          <w:bCs/>
          <w:lang w:val="lt-LT" w:eastAsia="de-DE"/>
        </w:rPr>
      </w:pPr>
      <w:r w:rsidRPr="0071323B">
        <w:rPr>
          <w:rFonts w:ascii="Times New Roman" w:eastAsia="Times New Roman" w:hAnsi="Times New Roman" w:cs="Times New Roman"/>
          <w:b/>
          <w:bCs/>
          <w:lang w:val="lt-LT" w:eastAsia="de-DE"/>
        </w:rPr>
        <w:t>Vairavimas ir mechanizmų valdymas</w:t>
      </w:r>
    </w:p>
    <w:p w14:paraId="04BD0930" w14:textId="7C691C01" w:rsidR="0071323B" w:rsidRPr="0071323B" w:rsidRDefault="0071323B" w:rsidP="0071323B">
      <w:pPr>
        <w:spacing w:after="0" w:line="240" w:lineRule="auto"/>
        <w:rPr>
          <w:rFonts w:ascii="Times New Roman" w:eastAsia="Times New Roman" w:hAnsi="Times New Roman" w:cs="Times New Roman"/>
          <w:lang w:val="lt-LT" w:eastAsia="de-DE"/>
        </w:rPr>
      </w:pPr>
      <w:r w:rsidRPr="0071323B">
        <w:rPr>
          <w:rFonts w:ascii="Times New Roman" w:eastAsia="Times New Roman" w:hAnsi="Times New Roman" w:cs="Times New Roman"/>
          <w:bCs/>
          <w:iCs/>
          <w:noProof/>
          <w:lang w:val="lt-LT" w:eastAsia="de-DE"/>
        </w:rPr>
        <w:lastRenderedPageBreak/>
        <w:t>Volt</w:t>
      </w:r>
      <w:r w:rsidR="002B6B08">
        <w:rPr>
          <w:rFonts w:ascii="Times New Roman" w:eastAsia="Times New Roman" w:hAnsi="Times New Roman" w:cs="Times New Roman"/>
          <w:bCs/>
          <w:iCs/>
          <w:noProof/>
          <w:lang w:val="lt-LT" w:eastAsia="de-DE"/>
        </w:rPr>
        <w:t>inex</w:t>
      </w:r>
      <w:r w:rsidRPr="0071323B">
        <w:rPr>
          <w:rFonts w:ascii="Times New Roman" w:eastAsia="Times New Roman" w:hAnsi="Times New Roman" w:cs="Times New Roman"/>
          <w:bCs/>
          <w:iCs/>
          <w:noProof/>
          <w:lang w:val="lt-LT" w:eastAsia="de-DE"/>
        </w:rPr>
        <w:t xml:space="preserve"> gebėjimo vairuoti ir valdyti mechanizmus neveikia arba veikia nereikšmingai</w:t>
      </w:r>
      <w:r w:rsidRPr="0071323B">
        <w:rPr>
          <w:rFonts w:ascii="Times New Roman" w:eastAsia="Times New Roman" w:hAnsi="Times New Roman" w:cs="Times New Roman"/>
          <w:lang w:val="lt-LT" w:eastAsia="de-DE"/>
        </w:rPr>
        <w:t>.</w:t>
      </w:r>
    </w:p>
    <w:p w14:paraId="6316354D" w14:textId="77777777" w:rsidR="0071323B" w:rsidRPr="0071323B" w:rsidRDefault="0071323B" w:rsidP="0071323B">
      <w:pPr>
        <w:spacing w:after="0" w:line="240" w:lineRule="auto"/>
        <w:rPr>
          <w:rFonts w:ascii="Times New Roman" w:eastAsia="Times New Roman" w:hAnsi="Times New Roman" w:cs="Times New Roman"/>
          <w:lang w:val="lt-LT" w:eastAsia="de-DE"/>
        </w:rPr>
      </w:pPr>
    </w:p>
    <w:p w14:paraId="6607B405" w14:textId="67644873" w:rsidR="0071323B" w:rsidRPr="0071323B" w:rsidRDefault="0071323B" w:rsidP="0071323B">
      <w:pPr>
        <w:spacing w:after="0" w:line="240" w:lineRule="auto"/>
        <w:rPr>
          <w:rFonts w:ascii="Times New Roman" w:eastAsia="Times New Roman" w:hAnsi="Times New Roman" w:cs="Times New Roman"/>
          <w:b/>
          <w:lang w:val="lt-LT" w:eastAsia="de-DE"/>
        </w:rPr>
      </w:pPr>
      <w:r w:rsidRPr="0071323B">
        <w:rPr>
          <w:rFonts w:ascii="Times New Roman" w:eastAsia="Times New Roman" w:hAnsi="Times New Roman" w:cs="Times New Roman"/>
          <w:b/>
          <w:bCs/>
          <w:iCs/>
          <w:noProof/>
          <w:lang w:val="lt-LT" w:eastAsia="de-DE"/>
        </w:rPr>
        <w:t>Volt</w:t>
      </w:r>
      <w:r w:rsidR="002B6B08">
        <w:rPr>
          <w:rFonts w:ascii="Times New Roman" w:eastAsia="Times New Roman" w:hAnsi="Times New Roman" w:cs="Times New Roman"/>
          <w:b/>
          <w:bCs/>
          <w:iCs/>
          <w:noProof/>
          <w:lang w:val="lt-LT" w:eastAsia="de-DE"/>
        </w:rPr>
        <w:t>inex</w:t>
      </w:r>
      <w:r w:rsidRPr="0071323B">
        <w:rPr>
          <w:rFonts w:ascii="Times New Roman" w:eastAsia="Times New Roman" w:hAnsi="Times New Roman" w:cs="Times New Roman"/>
          <w:b/>
          <w:bCs/>
          <w:iCs/>
          <w:noProof/>
          <w:lang w:val="lt-LT" w:eastAsia="de-DE"/>
        </w:rPr>
        <w:t xml:space="preserve"> sudėtyje yra </w:t>
      </w:r>
      <w:proofErr w:type="spellStart"/>
      <w:r w:rsidRPr="0071323B">
        <w:rPr>
          <w:rFonts w:ascii="Times New Roman" w:eastAsia="Times New Roman" w:hAnsi="Times New Roman" w:cs="Times New Roman"/>
          <w:b/>
          <w:lang w:val="lt-LT" w:eastAsia="de-DE"/>
        </w:rPr>
        <w:t>butilhidroksianizolo</w:t>
      </w:r>
      <w:proofErr w:type="spellEnd"/>
      <w:r w:rsidRPr="0071323B">
        <w:rPr>
          <w:rFonts w:ascii="Times New Roman" w:eastAsia="Times New Roman" w:hAnsi="Times New Roman" w:cs="Times New Roman"/>
          <w:b/>
          <w:lang w:val="lt-LT" w:eastAsia="de-DE"/>
        </w:rPr>
        <w:t xml:space="preserve"> (E</w:t>
      </w:r>
      <w:r w:rsidR="00D10C3D">
        <w:rPr>
          <w:rFonts w:ascii="Times New Roman" w:eastAsia="Times New Roman" w:hAnsi="Times New Roman" w:cs="Times New Roman"/>
          <w:b/>
          <w:lang w:val="lt-LT" w:eastAsia="de-DE"/>
        </w:rPr>
        <w:t> </w:t>
      </w:r>
      <w:r w:rsidRPr="0071323B">
        <w:rPr>
          <w:rFonts w:ascii="Times New Roman" w:eastAsia="Times New Roman" w:hAnsi="Times New Roman" w:cs="Times New Roman"/>
          <w:b/>
          <w:lang w:val="lt-LT" w:eastAsia="de-DE"/>
        </w:rPr>
        <w:t>320)</w:t>
      </w:r>
    </w:p>
    <w:p w14:paraId="509216FB" w14:textId="77777777" w:rsidR="0071323B" w:rsidRPr="0071323B" w:rsidRDefault="0071323B" w:rsidP="0071323B">
      <w:pPr>
        <w:spacing w:after="0" w:line="240" w:lineRule="auto"/>
        <w:rPr>
          <w:rFonts w:ascii="Times New Roman" w:eastAsia="Times New Roman" w:hAnsi="Times New Roman" w:cs="Times New Roman"/>
          <w:lang w:val="lt-LT" w:eastAsia="de-DE"/>
        </w:rPr>
      </w:pPr>
      <w:proofErr w:type="spellStart"/>
      <w:r w:rsidRPr="0071323B">
        <w:rPr>
          <w:rFonts w:ascii="Times New Roman" w:eastAsia="Times New Roman" w:hAnsi="Times New Roman" w:cs="Times New Roman"/>
          <w:lang w:val="lt-LT" w:eastAsia="de-DE"/>
        </w:rPr>
        <w:t>Butilhidroksianizolas</w:t>
      </w:r>
      <w:proofErr w:type="spellEnd"/>
      <w:r w:rsidRPr="0071323B">
        <w:rPr>
          <w:rFonts w:ascii="Times New Roman" w:eastAsia="Times New Roman" w:hAnsi="Times New Roman" w:cs="Times New Roman"/>
          <w:lang w:val="lt-LT" w:eastAsia="de-DE"/>
        </w:rPr>
        <w:t xml:space="preserve"> gali sukelti vietinių odos reakcijų (pvz., kontaktinį dermatitą) ar sudirginti akis ir gleivinę.</w:t>
      </w:r>
    </w:p>
    <w:p w14:paraId="0F887BFF" w14:textId="77777777" w:rsidR="0071323B" w:rsidRPr="0071323B" w:rsidRDefault="0071323B" w:rsidP="0071323B">
      <w:pPr>
        <w:spacing w:after="0" w:line="240" w:lineRule="auto"/>
        <w:rPr>
          <w:rFonts w:ascii="Times New Roman" w:eastAsia="Times New Roman" w:hAnsi="Times New Roman" w:cs="Times New Roman"/>
          <w:lang w:val="lt-LT" w:eastAsia="ar-SA"/>
        </w:rPr>
      </w:pPr>
    </w:p>
    <w:p w14:paraId="05540736"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03A5519A" w14:textId="0D3C47CF" w:rsidR="00EF4C0F" w:rsidRPr="00471C5C"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3.</w:t>
      </w:r>
      <w:r w:rsidRPr="00EF4C0F">
        <w:rPr>
          <w:rFonts w:ascii="Times New Roman" w:eastAsia="Times New Roman" w:hAnsi="Times New Roman" w:cs="Times New Roman"/>
          <w:b/>
          <w:bCs/>
          <w:snapToGrid w:val="0"/>
          <w:szCs w:val="26"/>
          <w:lang w:val="lt-LT" w:eastAsia="x-none"/>
        </w:rPr>
        <w:tab/>
        <w:t xml:space="preserve">Kaip vartoti </w:t>
      </w:r>
      <w:proofErr w:type="spellStart"/>
      <w:r w:rsidR="00862F67" w:rsidRPr="00471C5C">
        <w:rPr>
          <w:rFonts w:ascii="Times New Roman" w:eastAsia="Times New Roman" w:hAnsi="Times New Roman" w:cs="Times New Roman"/>
          <w:b/>
          <w:bCs/>
          <w:snapToGrid w:val="0"/>
          <w:szCs w:val="26"/>
          <w:lang w:val="lt-LT" w:eastAsia="x-none"/>
        </w:rPr>
        <w:t>Volt</w:t>
      </w:r>
      <w:r w:rsidR="002B6B08">
        <w:rPr>
          <w:rFonts w:ascii="Times New Roman" w:eastAsia="Times New Roman" w:hAnsi="Times New Roman" w:cs="Times New Roman"/>
          <w:b/>
          <w:bCs/>
          <w:snapToGrid w:val="0"/>
          <w:szCs w:val="26"/>
          <w:lang w:val="lt-LT" w:eastAsia="x-none"/>
        </w:rPr>
        <w:t>inex</w:t>
      </w:r>
      <w:proofErr w:type="spellEnd"/>
    </w:p>
    <w:p w14:paraId="78383026" w14:textId="3777F294" w:rsid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11E93D61"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Visada vartokite šį vaistą tiksliai kaip aprašyta šiame lapelyje arba kaip nurodė gydytojas arba vaistininkas. Jeigu abejojate, kreipkitės į gydytoją arba vaistininką.</w:t>
      </w:r>
    </w:p>
    <w:p w14:paraId="3BE47DD7"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p>
    <w:p w14:paraId="47BC8582" w14:textId="77777777" w:rsidR="00862F67" w:rsidRPr="00862F67" w:rsidRDefault="00862F67" w:rsidP="00862F67">
      <w:pPr>
        <w:numPr>
          <w:ilvl w:val="12"/>
          <w:numId w:val="0"/>
        </w:numPr>
        <w:spacing w:after="0" w:line="240" w:lineRule="auto"/>
        <w:ind w:right="-2"/>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Rekomenduojama dozė yra vienas vaistinis pleistras vieną kartą per parą</w:t>
      </w:r>
      <w:r w:rsidRPr="00862F67">
        <w:rPr>
          <w:rFonts w:ascii="Times New Roman" w:eastAsia="Times New Roman" w:hAnsi="Times New Roman" w:cs="Times New Roman"/>
          <w:bCs/>
          <w:noProof/>
          <w:lang w:val="lt-LT" w:eastAsia="de-DE"/>
        </w:rPr>
        <w:t>.</w:t>
      </w:r>
    </w:p>
    <w:p w14:paraId="265AB55A"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p>
    <w:p w14:paraId="00EC1178"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lang w:val="lt-LT" w:eastAsia="de-DE"/>
        </w:rPr>
        <w:t>Priklijuokite vieną vaistinį pleistrą ant skausmingos vietos. Didžiausia paros dozė yra 1 vaistinis pleistras, net jei yra daugiau nei viena pažeista vieta, kurią reikia gydyti. Gydyti tik vieną skausmingą vietą vienu metu</w:t>
      </w:r>
      <w:r w:rsidRPr="00862F67">
        <w:rPr>
          <w:rFonts w:ascii="Times New Roman" w:eastAsia="Times New Roman" w:hAnsi="Times New Roman" w:cs="Times New Roman"/>
          <w:noProof/>
          <w:lang w:val="lt-LT" w:eastAsia="de-DE"/>
        </w:rPr>
        <w:t>.</w:t>
      </w:r>
    </w:p>
    <w:p w14:paraId="7B66DEEA" w14:textId="77777777" w:rsidR="00862F67" w:rsidRPr="00862F67" w:rsidRDefault="00862F67" w:rsidP="00862F67">
      <w:pPr>
        <w:spacing w:after="0" w:line="240" w:lineRule="auto"/>
        <w:rPr>
          <w:rFonts w:ascii="Times New Roman" w:eastAsia="Times New Roman" w:hAnsi="Times New Roman" w:cs="Times New Roman"/>
          <w:lang w:val="lt-LT" w:eastAsia="de-DE"/>
        </w:rPr>
      </w:pPr>
    </w:p>
    <w:p w14:paraId="3482AB4C" w14:textId="77777777" w:rsidR="00862F67" w:rsidRPr="00862F67" w:rsidRDefault="00862F67" w:rsidP="00862F67">
      <w:pPr>
        <w:spacing w:after="0" w:line="240" w:lineRule="auto"/>
        <w:rPr>
          <w:rFonts w:ascii="Times New Roman" w:eastAsia="Times New Roman" w:hAnsi="Times New Roman" w:cs="Times New Roman"/>
          <w:b/>
          <w:bCs/>
          <w:noProof/>
          <w:lang w:val="lt-LT" w:eastAsia="de-DE"/>
        </w:rPr>
      </w:pPr>
      <w:r w:rsidRPr="00862F67">
        <w:rPr>
          <w:rFonts w:ascii="Times New Roman" w:eastAsia="Times New Roman" w:hAnsi="Times New Roman" w:cs="Times New Roman"/>
          <w:b/>
          <w:bCs/>
          <w:noProof/>
          <w:lang w:val="lt-LT" w:eastAsia="de-DE"/>
        </w:rPr>
        <w:t>Vartojimo būdas</w:t>
      </w:r>
    </w:p>
    <w:p w14:paraId="13F26465"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lang w:val="lt-LT" w:eastAsia="de-DE"/>
        </w:rPr>
        <w:t>Gydymui ant odos.</w:t>
      </w:r>
    </w:p>
    <w:p w14:paraId="0FA1E0AD" w14:textId="5034F635" w:rsidR="00862F67" w:rsidRDefault="00862F67"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45ED53C0"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Naudojimo instrukcija:</w:t>
      </w:r>
    </w:p>
    <w:p w14:paraId="3CB2C025"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1. Atplėškite paketėlį išilgai punktyrine linija ir išimkite vaistinį pleistrą.</w:t>
      </w:r>
    </w:p>
    <w:p w14:paraId="30822BA7"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p>
    <w:p w14:paraId="0CD161D7" w14:textId="77777777" w:rsidR="00862F67" w:rsidRPr="00862F67" w:rsidRDefault="00862F67" w:rsidP="00862F67">
      <w:pPr>
        <w:spacing w:after="0" w:line="240" w:lineRule="auto"/>
        <w:rPr>
          <w:rFonts w:ascii="Times New Roman" w:eastAsia="Times New Roman" w:hAnsi="Times New Roman" w:cs="Times New Roman"/>
          <w:b/>
          <w:bCs/>
          <w:noProof/>
          <w:lang w:val="lt-LT" w:eastAsia="de-DE"/>
        </w:rPr>
      </w:pPr>
      <w:r w:rsidRPr="00862F67">
        <w:rPr>
          <w:rFonts w:ascii="Times New Roman" w:eastAsia="Times New Roman" w:hAnsi="Times New Roman" w:cs="Times New Roman"/>
          <w:noProof/>
          <w:lang w:val="lt-LT" w:eastAsia="lt-LT"/>
        </w:rPr>
        <w:drawing>
          <wp:anchor distT="0" distB="0" distL="114300" distR="114300" simplePos="0" relativeHeight="251659264" behindDoc="0" locked="0" layoutInCell="1" allowOverlap="1" wp14:anchorId="6F3CC8DF" wp14:editId="09F2FE16">
            <wp:simplePos x="0" y="0"/>
            <wp:positionH relativeFrom="column">
              <wp:posOffset>179705</wp:posOffset>
            </wp:positionH>
            <wp:positionV relativeFrom="paragraph">
              <wp:posOffset>8890</wp:posOffset>
            </wp:positionV>
            <wp:extent cx="771525" cy="3371850"/>
            <wp:effectExtent l="0" t="0" r="9525" b="0"/>
            <wp:wrapSquare wrapText="right"/>
            <wp:docPr id="1" name="Grafik 1" descr="Immagini It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i Itam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3371850"/>
                    </a:xfrm>
                    <a:prstGeom prst="rect">
                      <a:avLst/>
                    </a:prstGeom>
                    <a:noFill/>
                  </pic:spPr>
                </pic:pic>
              </a:graphicData>
            </a:graphic>
            <wp14:sizeRelH relativeFrom="page">
              <wp14:pctWidth>0</wp14:pctWidth>
            </wp14:sizeRelH>
            <wp14:sizeRelV relativeFrom="page">
              <wp14:pctHeight>0</wp14:pctHeight>
            </wp14:sizeRelV>
          </wp:anchor>
        </w:drawing>
      </w:r>
      <w:r w:rsidRPr="00862F67">
        <w:rPr>
          <w:rFonts w:ascii="Franklin Gothic Book" w:eastAsia="Times New Roman" w:hAnsi="Franklin Gothic Book" w:cs="Times New Roman"/>
          <w:szCs w:val="20"/>
          <w:lang w:val="lt-LT" w:eastAsia="de-DE"/>
        </w:rPr>
        <w:t xml:space="preserve"> </w:t>
      </w:r>
      <w:r w:rsidRPr="00862F67">
        <w:rPr>
          <w:rFonts w:ascii="Times New Roman" w:eastAsia="Times New Roman" w:hAnsi="Times New Roman" w:cs="Times New Roman"/>
          <w:b/>
          <w:bCs/>
          <w:noProof/>
          <w:lang w:val="lt-LT" w:eastAsia="de-DE"/>
        </w:rPr>
        <w:t>Pleistro klijavimas:</w:t>
      </w:r>
    </w:p>
    <w:p w14:paraId="57A3231C"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p>
    <w:p w14:paraId="2886D73E"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2. Pašalinkite vieną iš dviejų apsauginių plėvelių.</w:t>
      </w:r>
    </w:p>
    <w:p w14:paraId="57FC38D8"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021D8FB6"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431EF968"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1652DEC8"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3. Priklijuokite ant gydomos vietos ir pašalinkite likusią apsauginę plėvelę.</w:t>
      </w:r>
    </w:p>
    <w:p w14:paraId="04395A87"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2752A58A"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28A57753"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6EDF7CF9"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0ECA43C9"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00973C15"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4. Pilnam sukibimui su oda, delnu šiek tiek spustelkite priklijuotą vaistinį pleistrą.</w:t>
      </w:r>
    </w:p>
    <w:p w14:paraId="44E89EBC"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2B1E797A"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4B2700D5"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3257B81B" w14:textId="77777777" w:rsidR="00862F67" w:rsidRPr="00862F67" w:rsidRDefault="00862F67" w:rsidP="00862F67">
      <w:pPr>
        <w:spacing w:after="0" w:line="240" w:lineRule="auto"/>
        <w:rPr>
          <w:rFonts w:ascii="Times New Roman" w:eastAsia="Times New Roman" w:hAnsi="Times New Roman" w:cs="Times New Roman"/>
          <w:b/>
          <w:noProof/>
          <w:lang w:val="lt-LT" w:eastAsia="de-DE"/>
        </w:rPr>
      </w:pPr>
      <w:r w:rsidRPr="00862F67">
        <w:rPr>
          <w:rFonts w:ascii="Times New Roman" w:eastAsia="SimSun" w:hAnsi="Times New Roman" w:cs="Times New Roman"/>
          <w:b/>
          <w:noProof/>
          <w:szCs w:val="20"/>
          <w:lang w:val="lt-LT"/>
        </w:rPr>
        <w:t>Pleistro šalinimas</w:t>
      </w:r>
      <w:r w:rsidRPr="00862F67">
        <w:rPr>
          <w:rFonts w:ascii="Times New Roman" w:eastAsia="Times New Roman" w:hAnsi="Times New Roman" w:cs="Times New Roman"/>
          <w:b/>
          <w:noProof/>
          <w:lang w:val="lt-LT" w:eastAsia="de-DE"/>
        </w:rPr>
        <w:t>:</w:t>
      </w:r>
    </w:p>
    <w:p w14:paraId="6A3EBDA5" w14:textId="77777777" w:rsidR="00862F67" w:rsidRPr="00862F67" w:rsidRDefault="00862F67" w:rsidP="00862F67">
      <w:pPr>
        <w:spacing w:after="0" w:line="240" w:lineRule="auto"/>
        <w:rPr>
          <w:rFonts w:ascii="Times New Roman" w:eastAsia="Times New Roman" w:hAnsi="Times New Roman" w:cs="Times New Roman"/>
          <w:noProof/>
          <w:u w:val="single"/>
          <w:lang w:val="lt-LT" w:eastAsia="de-DE"/>
        </w:rPr>
      </w:pPr>
    </w:p>
    <w:p w14:paraId="03FE5AFB"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5. Sudrėkinkite pleistrą vandeniu ir laikydami už kampučio, tolygiai nuplėškite pleistrą nuo odos.</w:t>
      </w:r>
    </w:p>
    <w:p w14:paraId="4FF50236"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p>
    <w:p w14:paraId="05629FD9" w14:textId="77777777" w:rsidR="00862F67" w:rsidRPr="00862F67" w:rsidRDefault="00862F67" w:rsidP="00862F67">
      <w:pPr>
        <w:tabs>
          <w:tab w:val="left" w:pos="1701"/>
        </w:tabs>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6. Norėdami pašalinti produkto likučius, sukamaisiais judesiais švelniai masažuodami nuplaukite klijavimo vietą vandeniu.</w:t>
      </w:r>
    </w:p>
    <w:p w14:paraId="339AED39" w14:textId="77777777" w:rsidR="00862F67" w:rsidRPr="00862F67" w:rsidRDefault="00862F67" w:rsidP="00862F67">
      <w:pPr>
        <w:spacing w:after="0" w:line="240" w:lineRule="auto"/>
        <w:rPr>
          <w:rFonts w:ascii="Times New Roman" w:eastAsia="Times New Roman" w:hAnsi="Times New Roman" w:cs="Times New Roman"/>
          <w:noProof/>
          <w:lang w:val="lt-LT" w:eastAsia="de-DE"/>
        </w:rPr>
      </w:pPr>
    </w:p>
    <w:p w14:paraId="598B6FAF"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lang w:val="lt-LT" w:eastAsia="de-DE"/>
        </w:rPr>
      </w:pPr>
      <w:r w:rsidRPr="00862F67">
        <w:rPr>
          <w:rFonts w:ascii="Times New Roman" w:eastAsia="Times New Roman" w:hAnsi="Times New Roman" w:cs="Times New Roman"/>
          <w:lang w:val="lt-LT" w:eastAsia="de-DE"/>
        </w:rPr>
        <w:t>Jei reikia, užklijuotas vaistinis pleistras gali būti prilaikomas tinkliniu tvarsčiu.</w:t>
      </w:r>
    </w:p>
    <w:p w14:paraId="55486D75"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lang w:val="lt-LT" w:eastAsia="de-DE"/>
        </w:rPr>
      </w:pPr>
    </w:p>
    <w:p w14:paraId="569BF606" w14:textId="77777777" w:rsidR="00862F67" w:rsidRPr="00862F67" w:rsidRDefault="00862F67" w:rsidP="00862F67">
      <w:pPr>
        <w:tabs>
          <w:tab w:val="center" w:pos="4320"/>
          <w:tab w:val="right" w:pos="8640"/>
        </w:tabs>
        <w:spacing w:after="0" w:line="260" w:lineRule="exact"/>
        <w:rPr>
          <w:rFonts w:ascii="Times New Roman" w:eastAsia="SimSun" w:hAnsi="Times New Roman" w:cs="Times New Roman"/>
          <w:noProof/>
          <w:szCs w:val="20"/>
          <w:lang w:val="lt-LT"/>
        </w:rPr>
      </w:pPr>
      <w:r w:rsidRPr="00862F67">
        <w:rPr>
          <w:rFonts w:ascii="Times New Roman" w:eastAsia="SimSun" w:hAnsi="Times New Roman" w:cs="Times New Roman"/>
          <w:noProof/>
          <w:szCs w:val="20"/>
          <w:lang w:val="lt-LT"/>
        </w:rPr>
        <w:t>Naudokite tik ant nepažeistos ir sveikos odos</w:t>
      </w:r>
      <w:r w:rsidRPr="00862F67">
        <w:rPr>
          <w:rFonts w:ascii="Times New Roman" w:eastAsia="Times New Roman" w:hAnsi="Times New Roman" w:cs="Times New Roman"/>
          <w:noProof/>
          <w:lang w:val="lt-LT" w:eastAsia="de-DE"/>
        </w:rPr>
        <w:t>.</w:t>
      </w:r>
    </w:p>
    <w:p w14:paraId="383A19D3"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lang w:val="lt-LT" w:eastAsia="de-DE"/>
        </w:rPr>
      </w:pPr>
    </w:p>
    <w:p w14:paraId="27FD7EBB"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lang w:val="lt-LT" w:eastAsia="de-DE"/>
        </w:rPr>
      </w:pPr>
      <w:bookmarkStart w:id="10" w:name="_Hlk155346524"/>
      <w:r w:rsidRPr="00862F67">
        <w:rPr>
          <w:rFonts w:ascii="Times New Roman" w:eastAsia="Times New Roman" w:hAnsi="Times New Roman" w:cs="Times New Roman"/>
          <w:lang w:val="lt-LT" w:eastAsia="de-DE"/>
        </w:rPr>
        <w:t>Nenaudokite vaistinio pleistro su nepralaidžiu orui tvarsčiu</w:t>
      </w:r>
      <w:r w:rsidRPr="00862F67">
        <w:rPr>
          <w:rFonts w:ascii="Times New Roman" w:eastAsia="Times New Roman" w:hAnsi="Times New Roman" w:cs="Times New Roman"/>
          <w:noProof/>
          <w:lang w:val="lt-LT" w:eastAsia="de-DE"/>
        </w:rPr>
        <w:t>.</w:t>
      </w:r>
    </w:p>
    <w:p w14:paraId="42F3A5EC"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noProof/>
          <w:lang w:val="lt-LT" w:eastAsia="de-DE"/>
        </w:rPr>
      </w:pPr>
      <w:r w:rsidRPr="00862F67">
        <w:rPr>
          <w:rFonts w:ascii="Times New Roman" w:eastAsia="Times New Roman" w:hAnsi="Times New Roman" w:cs="Times New Roman"/>
          <w:noProof/>
          <w:lang w:val="lt-LT" w:eastAsia="de-DE"/>
        </w:rPr>
        <w:t>Nenaudokite pleistro maudydamiesi vonioje ar duše.</w:t>
      </w:r>
    </w:p>
    <w:bookmarkEnd w:id="10"/>
    <w:p w14:paraId="18312E58"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lang w:val="lt-LT" w:eastAsia="de-DE"/>
        </w:rPr>
      </w:pPr>
    </w:p>
    <w:p w14:paraId="31CBB71E" w14:textId="77777777" w:rsidR="00862F67" w:rsidRPr="00862F67" w:rsidRDefault="00862F67" w:rsidP="00862F67">
      <w:pPr>
        <w:tabs>
          <w:tab w:val="center" w:pos="4536"/>
          <w:tab w:val="right" w:pos="9072"/>
        </w:tabs>
        <w:spacing w:after="0" w:line="240" w:lineRule="auto"/>
        <w:rPr>
          <w:rFonts w:ascii="Times New Roman" w:eastAsia="Times New Roman" w:hAnsi="Times New Roman" w:cs="Times New Roman"/>
          <w:lang w:val="lt-LT" w:eastAsia="de-DE"/>
        </w:rPr>
      </w:pPr>
      <w:r w:rsidRPr="00862F67">
        <w:rPr>
          <w:rFonts w:ascii="Times New Roman" w:eastAsia="Times New Roman" w:hAnsi="Times New Roman" w:cs="Times New Roman"/>
          <w:lang w:val="lt-LT" w:eastAsia="de-DE"/>
        </w:rPr>
        <w:t>Nekarpykite vaistinio pleistro.</w:t>
      </w:r>
    </w:p>
    <w:p w14:paraId="1AD63349" w14:textId="77777777" w:rsidR="00862F67" w:rsidRPr="00EF4C0F" w:rsidRDefault="00862F67"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7422FC05" w14:textId="77777777" w:rsidR="001423A2" w:rsidRPr="001423A2" w:rsidRDefault="001423A2" w:rsidP="001423A2">
      <w:pPr>
        <w:spacing w:after="0" w:line="240" w:lineRule="auto"/>
        <w:rPr>
          <w:rFonts w:ascii="Times New Roman" w:eastAsia="Times New Roman" w:hAnsi="Times New Roman" w:cs="Times New Roman"/>
          <w:b/>
          <w:bCs/>
          <w:noProof/>
          <w:lang w:val="lt-LT" w:eastAsia="de-DE"/>
        </w:rPr>
      </w:pPr>
      <w:r w:rsidRPr="001423A2">
        <w:rPr>
          <w:rFonts w:ascii="Times New Roman" w:eastAsia="Times New Roman" w:hAnsi="Times New Roman" w:cs="Times New Roman"/>
          <w:b/>
          <w:bCs/>
          <w:noProof/>
          <w:lang w:val="lt-LT" w:eastAsia="de-DE"/>
        </w:rPr>
        <w:lastRenderedPageBreak/>
        <w:t>Naudojimo trukmė</w:t>
      </w:r>
    </w:p>
    <w:p w14:paraId="7D2B3CBB" w14:textId="5C9B967B" w:rsidR="001423A2" w:rsidRPr="001423A2" w:rsidRDefault="001423A2" w:rsidP="001423A2">
      <w:pPr>
        <w:spacing w:after="0" w:line="240" w:lineRule="auto"/>
        <w:rPr>
          <w:rFonts w:ascii="Times New Roman" w:eastAsia="Times New Roman" w:hAnsi="Times New Roman" w:cs="Times New Roman"/>
          <w:lang w:val="lt-LT" w:eastAsia="de-DE"/>
        </w:rPr>
      </w:pPr>
      <w:r w:rsidRPr="001423A2">
        <w:rPr>
          <w:rFonts w:ascii="Times New Roman" w:eastAsia="Times New Roman" w:hAnsi="Times New Roman" w:cs="Times New Roman"/>
          <w:lang w:val="lt-LT" w:eastAsia="de-DE"/>
        </w:rPr>
        <w:t xml:space="preserve">Nenaudokite </w:t>
      </w:r>
      <w:proofErr w:type="spellStart"/>
      <w:r w:rsidRPr="001423A2">
        <w:rPr>
          <w:rFonts w:ascii="Times New Roman" w:eastAsia="Times New Roman" w:hAnsi="Times New Roman" w:cs="Times New Roman"/>
          <w:lang w:val="lt-LT" w:eastAsia="de-DE"/>
        </w:rPr>
        <w:t>Volt</w:t>
      </w:r>
      <w:r w:rsidR="002B6B08">
        <w:rPr>
          <w:rFonts w:ascii="Times New Roman" w:eastAsia="Times New Roman" w:hAnsi="Times New Roman" w:cs="Times New Roman"/>
          <w:lang w:val="lt-LT" w:eastAsia="de-DE"/>
        </w:rPr>
        <w:t>inex</w:t>
      </w:r>
      <w:proofErr w:type="spellEnd"/>
      <w:r w:rsidRPr="001423A2">
        <w:rPr>
          <w:rFonts w:ascii="Times New Roman" w:eastAsia="Times New Roman" w:hAnsi="Times New Roman" w:cs="Times New Roman"/>
          <w:lang w:val="lt-LT" w:eastAsia="de-DE"/>
        </w:rPr>
        <w:t xml:space="preserve"> ilgiau nei 7 dienas. </w:t>
      </w:r>
    </w:p>
    <w:p w14:paraId="7EC5C7F1" w14:textId="77777777" w:rsidR="001423A2" w:rsidRPr="001423A2" w:rsidRDefault="001423A2" w:rsidP="001423A2">
      <w:pPr>
        <w:spacing w:after="0" w:line="240" w:lineRule="auto"/>
        <w:rPr>
          <w:rFonts w:ascii="Times New Roman" w:eastAsia="Times New Roman" w:hAnsi="Times New Roman" w:cs="Times New Roman"/>
          <w:bCs/>
          <w:iCs/>
          <w:noProof/>
          <w:lang w:val="lt-LT" w:eastAsia="de-DE"/>
        </w:rPr>
      </w:pPr>
      <w:r w:rsidRPr="001423A2">
        <w:rPr>
          <w:rFonts w:ascii="Times New Roman" w:eastAsia="Times New Roman" w:hAnsi="Times New Roman" w:cs="Times New Roman"/>
          <w:lang w:val="lt-LT" w:eastAsia="de-DE"/>
        </w:rPr>
        <w:t>Jei simptomai išlieka ilgiau nei 7 dienas arba pasunkėja, būtina pasikonsultuoti su gydytoju</w:t>
      </w:r>
      <w:r w:rsidRPr="001423A2">
        <w:rPr>
          <w:rFonts w:ascii="Times New Roman" w:eastAsia="Times New Roman" w:hAnsi="Times New Roman" w:cs="Times New Roman"/>
          <w:bCs/>
          <w:iCs/>
          <w:noProof/>
          <w:lang w:val="lt-LT" w:eastAsia="de-DE"/>
        </w:rPr>
        <w:t>.</w:t>
      </w:r>
    </w:p>
    <w:p w14:paraId="04946C0E"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4D02002B" w14:textId="57E8D50F" w:rsidR="001423A2" w:rsidRPr="001423A2" w:rsidRDefault="001423A2" w:rsidP="001423A2">
      <w:pPr>
        <w:spacing w:after="0" w:line="240" w:lineRule="auto"/>
        <w:rPr>
          <w:rFonts w:ascii="Times New Roman" w:eastAsia="Times New Roman" w:hAnsi="Times New Roman" w:cs="Times New Roman"/>
          <w:b/>
          <w:noProof/>
          <w:lang w:val="lt-LT" w:eastAsia="de-DE"/>
        </w:rPr>
      </w:pPr>
      <w:r w:rsidRPr="001423A2">
        <w:rPr>
          <w:rFonts w:ascii="Times New Roman" w:eastAsia="Times New Roman" w:hAnsi="Times New Roman" w:cs="Times New Roman"/>
          <w:b/>
          <w:noProof/>
          <w:lang w:val="lt-LT" w:eastAsia="de-DE"/>
        </w:rPr>
        <w:t>Ką daryti pavartojus per didelę Volt</w:t>
      </w:r>
      <w:r w:rsidR="002B6B08">
        <w:rPr>
          <w:rFonts w:ascii="Times New Roman" w:eastAsia="Times New Roman" w:hAnsi="Times New Roman" w:cs="Times New Roman"/>
          <w:b/>
          <w:noProof/>
          <w:lang w:val="lt-LT" w:eastAsia="de-DE"/>
        </w:rPr>
        <w:t>inex</w:t>
      </w:r>
      <w:r w:rsidRPr="001423A2">
        <w:rPr>
          <w:rFonts w:ascii="Times New Roman" w:eastAsia="Times New Roman" w:hAnsi="Times New Roman" w:cs="Times New Roman"/>
          <w:b/>
          <w:noProof/>
          <w:lang w:val="lt-LT" w:eastAsia="de-DE"/>
        </w:rPr>
        <w:t xml:space="preserve"> dozę</w:t>
      </w:r>
    </w:p>
    <w:p w14:paraId="60CD5C78"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r w:rsidRPr="001423A2">
        <w:rPr>
          <w:rFonts w:ascii="Times New Roman" w:eastAsia="Times New Roman" w:hAnsi="Times New Roman" w:cs="Times New Roman"/>
          <w:lang w:val="lt-LT" w:eastAsia="de-DE"/>
        </w:rPr>
        <w:t>Netyčia perdozavus (pvz., vaikams) ar pastebėjus stiprų šalutinį poveikį po neteisingo naudojimo, praneškite apie tai savo gydytojui. Gydytojas Jums patars, ar reikia imtis kažkokių veiksmų ir juos nurodys.</w:t>
      </w:r>
    </w:p>
    <w:p w14:paraId="4161422F"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4B34CFB4" w14:textId="1A427B44" w:rsidR="001423A2" w:rsidRPr="001423A2" w:rsidRDefault="001423A2" w:rsidP="001423A2">
      <w:pPr>
        <w:spacing w:after="0" w:line="240" w:lineRule="auto"/>
        <w:rPr>
          <w:rFonts w:ascii="Times New Roman" w:eastAsia="Times New Roman" w:hAnsi="Times New Roman" w:cs="Times New Roman"/>
          <w:b/>
          <w:bCs/>
          <w:iCs/>
          <w:noProof/>
          <w:lang w:val="lt-LT" w:eastAsia="de-DE"/>
        </w:rPr>
      </w:pPr>
      <w:r w:rsidRPr="001423A2">
        <w:rPr>
          <w:rFonts w:ascii="Times New Roman" w:eastAsia="Times New Roman" w:hAnsi="Times New Roman" w:cs="Times New Roman"/>
          <w:b/>
          <w:noProof/>
          <w:lang w:val="lt-LT" w:eastAsia="de-DE"/>
        </w:rPr>
        <w:t>Pamiršus pavartoti Volt</w:t>
      </w:r>
      <w:r w:rsidR="002B6B08">
        <w:rPr>
          <w:rFonts w:ascii="Times New Roman" w:eastAsia="Times New Roman" w:hAnsi="Times New Roman" w:cs="Times New Roman"/>
          <w:b/>
          <w:noProof/>
          <w:lang w:val="lt-LT" w:eastAsia="de-DE"/>
        </w:rPr>
        <w:t>inex</w:t>
      </w:r>
    </w:p>
    <w:p w14:paraId="441102EF"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r w:rsidRPr="001423A2">
        <w:rPr>
          <w:rFonts w:ascii="Times New Roman" w:eastAsia="Times New Roman" w:hAnsi="Times New Roman" w:cs="Times New Roman"/>
          <w:lang w:val="lt-LT" w:eastAsia="de-DE"/>
        </w:rPr>
        <w:t>Negalima vartoti dvigubos dozės norint kompensuoti praleistą dozę</w:t>
      </w:r>
      <w:r w:rsidRPr="001423A2">
        <w:rPr>
          <w:rFonts w:ascii="Times New Roman" w:eastAsia="Times New Roman" w:hAnsi="Times New Roman" w:cs="Times New Roman"/>
          <w:noProof/>
          <w:lang w:val="lt-LT" w:eastAsia="de-DE"/>
        </w:rPr>
        <w:t>.</w:t>
      </w:r>
    </w:p>
    <w:p w14:paraId="5BAA5CCB"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31B6CD03"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r w:rsidRPr="001423A2">
        <w:rPr>
          <w:rFonts w:ascii="Times New Roman" w:eastAsia="Times New Roman" w:hAnsi="Times New Roman" w:cs="Times New Roman"/>
          <w:lang w:val="lt-LT" w:eastAsia="de-DE"/>
        </w:rPr>
        <w:t>Jeigu kiltų daugiau klausimų dėl šio vaisto vartojimo, kreipkitės į gydytoją arba vaistininką.</w:t>
      </w:r>
    </w:p>
    <w:p w14:paraId="4CE3A9D5"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1DDE5201" w14:textId="77777777" w:rsidR="00EF4C0F" w:rsidRPr="00EF4C0F" w:rsidRDefault="00EF4C0F" w:rsidP="00EF4C0F">
      <w:pPr>
        <w:numPr>
          <w:ilvl w:val="12"/>
          <w:numId w:val="0"/>
        </w:numPr>
        <w:spacing w:after="0" w:line="240" w:lineRule="auto"/>
        <w:rPr>
          <w:rFonts w:ascii="Times New Roman" w:eastAsia="Times New Roman" w:hAnsi="Times New Roman" w:cs="Times New Roman"/>
          <w:snapToGrid w:val="0"/>
          <w:szCs w:val="24"/>
          <w:lang w:val="lt-LT" w:eastAsia="en-US"/>
        </w:rPr>
      </w:pPr>
    </w:p>
    <w:p w14:paraId="74FCAD47"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4.</w:t>
      </w:r>
      <w:r w:rsidRPr="00EF4C0F">
        <w:rPr>
          <w:rFonts w:ascii="Times New Roman" w:eastAsia="Times New Roman" w:hAnsi="Times New Roman" w:cs="Times New Roman"/>
          <w:b/>
          <w:bCs/>
          <w:snapToGrid w:val="0"/>
          <w:szCs w:val="26"/>
          <w:lang w:val="lt-LT" w:eastAsia="x-none"/>
        </w:rPr>
        <w:tab/>
        <w:t>Galimas šalutinis poveikis</w:t>
      </w:r>
    </w:p>
    <w:p w14:paraId="1C90707C" w14:textId="77777777" w:rsidR="00EF4C0F" w:rsidRPr="00EF4C0F" w:rsidRDefault="00EF4C0F" w:rsidP="00EF4C0F">
      <w:pPr>
        <w:numPr>
          <w:ilvl w:val="12"/>
          <w:numId w:val="0"/>
        </w:numPr>
        <w:spacing w:after="0" w:line="240" w:lineRule="auto"/>
        <w:rPr>
          <w:rFonts w:ascii="Times New Roman" w:eastAsia="Times New Roman" w:hAnsi="Times New Roman" w:cs="Times New Roman"/>
          <w:snapToGrid w:val="0"/>
          <w:szCs w:val="24"/>
          <w:lang w:val="lt-LT" w:eastAsia="en-US"/>
        </w:rPr>
      </w:pPr>
    </w:p>
    <w:p w14:paraId="4648B7F9" w14:textId="77777777" w:rsidR="001423A2" w:rsidRPr="001423A2" w:rsidRDefault="001423A2" w:rsidP="001423A2">
      <w:pPr>
        <w:suppressAutoHyphens/>
        <w:spacing w:after="0" w:line="240" w:lineRule="auto"/>
        <w:rPr>
          <w:rFonts w:ascii="Times New Roman" w:eastAsia="Times New Roman" w:hAnsi="Times New Roman" w:cs="Times New Roman"/>
          <w:lang w:val="lt-LT" w:eastAsia="de-DE"/>
        </w:rPr>
      </w:pPr>
      <w:r w:rsidRPr="001423A2">
        <w:rPr>
          <w:rFonts w:ascii="Times New Roman" w:eastAsia="Times New Roman" w:hAnsi="Times New Roman" w:cs="Times New Roman"/>
          <w:noProof/>
          <w:lang w:val="lt-LT" w:eastAsia="de-DE"/>
        </w:rPr>
        <w:t>Šis vaistas, kaip ir visi kiti, gali sukelti šalutinį poveikį, nors jis pasireiškia ne visiems žmonėms</w:t>
      </w:r>
      <w:r w:rsidRPr="001423A2">
        <w:rPr>
          <w:rFonts w:ascii="Times New Roman" w:eastAsia="Times New Roman" w:hAnsi="Times New Roman" w:cs="Times New Roman"/>
          <w:lang w:val="lt-LT" w:eastAsia="de-DE"/>
        </w:rPr>
        <w:t>.</w:t>
      </w:r>
    </w:p>
    <w:p w14:paraId="6EC6994E" w14:textId="77777777" w:rsidR="001423A2" w:rsidRPr="001423A2" w:rsidRDefault="001423A2" w:rsidP="001423A2">
      <w:pPr>
        <w:suppressAutoHyphens/>
        <w:spacing w:after="0" w:line="240" w:lineRule="auto"/>
        <w:rPr>
          <w:rFonts w:ascii="Times New Roman" w:eastAsia="Times New Roman" w:hAnsi="Times New Roman" w:cs="Times New Roman"/>
          <w:lang w:val="lt-LT" w:eastAsia="de-DE"/>
        </w:rPr>
      </w:pPr>
    </w:p>
    <w:p w14:paraId="53F43AF9" w14:textId="77777777" w:rsidR="001423A2" w:rsidRPr="001423A2" w:rsidRDefault="001423A2" w:rsidP="001423A2">
      <w:pPr>
        <w:suppressAutoHyphens/>
        <w:spacing w:after="0" w:line="240" w:lineRule="atLeast"/>
        <w:rPr>
          <w:rFonts w:ascii="Times New Roman" w:eastAsia="Times New Roman" w:hAnsi="Times New Roman" w:cs="Times New Roman"/>
          <w:b/>
          <w:bCs/>
          <w:lang w:val="lt-LT" w:eastAsia="de-DE"/>
        </w:rPr>
      </w:pPr>
      <w:r w:rsidRPr="001423A2">
        <w:rPr>
          <w:rFonts w:ascii="Times New Roman" w:eastAsia="Times New Roman" w:hAnsi="Times New Roman" w:cs="Times New Roman"/>
          <w:b/>
          <w:bCs/>
          <w:lang w:val="lt-LT" w:eastAsia="de-DE"/>
        </w:rPr>
        <w:t>Nedelsdami nustokite naudoti vaistinį pleistrą ir praneškite savo gydytojui, jei pastebite bet kurį iš išvardytų požymių:</w:t>
      </w:r>
    </w:p>
    <w:p w14:paraId="5B874330" w14:textId="247B2ADD" w:rsidR="001423A2" w:rsidRPr="001423A2" w:rsidRDefault="00080068" w:rsidP="001423A2">
      <w:pPr>
        <w:suppressAutoHyphens/>
        <w:spacing w:after="0" w:line="240" w:lineRule="auto"/>
        <w:rPr>
          <w:rFonts w:ascii="Times New Roman" w:eastAsia="Times New Roman" w:hAnsi="Times New Roman" w:cs="Times New Roman"/>
          <w:noProof/>
          <w:lang w:val="lt-LT" w:eastAsia="de-DE"/>
        </w:rPr>
      </w:pPr>
      <w:r>
        <w:rPr>
          <w:rFonts w:ascii="Times New Roman" w:eastAsia="Times New Roman" w:hAnsi="Times New Roman" w:cs="Times New Roman"/>
          <w:lang w:val="lt-LT" w:eastAsia="de-DE"/>
        </w:rPr>
        <w:t>S</w:t>
      </w:r>
      <w:r w:rsidR="001423A2" w:rsidRPr="001423A2">
        <w:rPr>
          <w:rFonts w:ascii="Times New Roman" w:eastAsia="Times New Roman" w:hAnsi="Times New Roman" w:cs="Times New Roman"/>
          <w:lang w:val="lt-LT" w:eastAsia="de-DE"/>
        </w:rPr>
        <w:t>taigus niežtintis išbėrimas (dilgėlinė); rankų, pėdų, kulkšnių, veido, lūpų, burnos ar gerklės patinimas; pasunkėjęs kvėpavimas; kraujospūdžio sumažėjimas ar bendras silpnumas</w:t>
      </w:r>
      <w:r w:rsidR="001423A2" w:rsidRPr="001423A2">
        <w:rPr>
          <w:rFonts w:ascii="Times New Roman" w:eastAsia="Times New Roman" w:hAnsi="Times New Roman" w:cs="Times New Roman"/>
          <w:noProof/>
          <w:lang w:val="lt-LT" w:eastAsia="de-DE"/>
        </w:rPr>
        <w:t>.</w:t>
      </w:r>
    </w:p>
    <w:p w14:paraId="6F297561" w14:textId="77777777" w:rsidR="001423A2" w:rsidRPr="001423A2" w:rsidRDefault="001423A2" w:rsidP="001423A2">
      <w:pPr>
        <w:suppressAutoHyphens/>
        <w:spacing w:after="0" w:line="240" w:lineRule="auto"/>
        <w:rPr>
          <w:rFonts w:ascii="Times New Roman" w:eastAsia="Times New Roman" w:hAnsi="Times New Roman" w:cs="Times New Roman"/>
          <w:lang w:val="lt-LT" w:eastAsia="de-DE"/>
        </w:rPr>
      </w:pPr>
    </w:p>
    <w:p w14:paraId="24890E7D" w14:textId="77777777" w:rsidR="001423A2" w:rsidRPr="001423A2" w:rsidRDefault="001423A2" w:rsidP="001423A2">
      <w:pPr>
        <w:numPr>
          <w:ilvl w:val="12"/>
          <w:numId w:val="0"/>
        </w:numPr>
        <w:spacing w:after="0" w:line="240" w:lineRule="auto"/>
        <w:rPr>
          <w:rFonts w:ascii="Times New Roman" w:eastAsia="Times New Roman" w:hAnsi="Times New Roman" w:cs="Times New Roman"/>
          <w:lang w:val="lt-LT" w:eastAsia="de-DE"/>
        </w:rPr>
      </w:pPr>
      <w:r w:rsidRPr="001423A2">
        <w:rPr>
          <w:rFonts w:ascii="Times New Roman" w:eastAsia="Times New Roman" w:hAnsi="Times New Roman" w:cs="Times New Roman"/>
          <w:lang w:val="lt-LT" w:eastAsia="de-DE"/>
        </w:rPr>
        <w:t>Jums gali pasireikšti šie šalutinio poveikio reiškiniai:</w:t>
      </w:r>
    </w:p>
    <w:p w14:paraId="38FD9BD1" w14:textId="77777777" w:rsidR="001423A2" w:rsidRPr="001423A2" w:rsidRDefault="001423A2" w:rsidP="001423A2">
      <w:pPr>
        <w:spacing w:after="0" w:line="240" w:lineRule="auto"/>
        <w:rPr>
          <w:rFonts w:ascii="Times New Roman" w:eastAsia="Times New Roman" w:hAnsi="Times New Roman" w:cs="Times New Roman"/>
          <w:lang w:val="lt-LT" w:eastAsia="ar-SA"/>
        </w:rPr>
      </w:pPr>
    </w:p>
    <w:p w14:paraId="744F628F" w14:textId="77777777" w:rsidR="001423A2" w:rsidRPr="001423A2" w:rsidRDefault="001423A2" w:rsidP="001423A2">
      <w:pPr>
        <w:spacing w:after="0" w:line="240" w:lineRule="auto"/>
        <w:ind w:left="1418" w:hanging="1418"/>
        <w:rPr>
          <w:rFonts w:ascii="Times New Roman" w:eastAsia="Times New Roman" w:hAnsi="Times New Roman" w:cs="Times New Roman"/>
          <w:lang w:val="lt-LT" w:eastAsia="de-DE"/>
        </w:rPr>
      </w:pPr>
      <w:r w:rsidRPr="001423A2">
        <w:rPr>
          <w:rFonts w:ascii="Times New Roman" w:eastAsia="Times New Roman" w:hAnsi="Times New Roman" w:cs="Times New Roman"/>
          <w:b/>
          <w:i/>
          <w:snapToGrid w:val="0"/>
          <w:lang w:val="lt-LT" w:eastAsia="de-DE"/>
        </w:rPr>
        <w:t>Dažni šalutinio poveikio reiškiniai (gali pasireikšti rečiau kaip 1 iš 10 asmenų)</w:t>
      </w:r>
      <w:r w:rsidRPr="001423A2">
        <w:rPr>
          <w:rFonts w:ascii="Times New Roman" w:eastAsia="Times New Roman" w:hAnsi="Times New Roman" w:cs="Times New Roman"/>
          <w:b/>
          <w:i/>
          <w:lang w:val="lt-LT" w:eastAsia="de-DE"/>
        </w:rPr>
        <w:t>:</w:t>
      </w:r>
    </w:p>
    <w:p w14:paraId="24850CA6" w14:textId="546FD2F5" w:rsidR="001423A2" w:rsidRPr="001423A2" w:rsidRDefault="00080068" w:rsidP="001423A2">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V</w:t>
      </w:r>
      <w:r w:rsidR="001423A2" w:rsidRPr="001423A2">
        <w:rPr>
          <w:rFonts w:ascii="Times New Roman" w:eastAsia="Times New Roman" w:hAnsi="Times New Roman" w:cs="Times New Roman"/>
          <w:lang w:val="lt-LT" w:eastAsia="de-DE"/>
        </w:rPr>
        <w:t xml:space="preserve">ietinės odos reakcijos, pvz., odos paraudimas, deginimo pojūtis, niežėjimas, uždegiminis odos paraudimas, odos išbėrimas, kartais su </w:t>
      </w:r>
      <w:proofErr w:type="spellStart"/>
      <w:r w:rsidR="009B7D6A">
        <w:rPr>
          <w:rFonts w:ascii="Times New Roman" w:eastAsia="Times New Roman" w:hAnsi="Times New Roman" w:cs="Times New Roman"/>
          <w:lang w:val="lt-LT" w:eastAsia="de-DE"/>
        </w:rPr>
        <w:t>pustulėmis</w:t>
      </w:r>
      <w:proofErr w:type="spellEnd"/>
      <w:r w:rsidR="009B7D6A" w:rsidRPr="001423A2">
        <w:rPr>
          <w:rFonts w:ascii="Times New Roman" w:eastAsia="Times New Roman" w:hAnsi="Times New Roman" w:cs="Times New Roman"/>
          <w:lang w:val="lt-LT" w:eastAsia="de-DE"/>
        </w:rPr>
        <w:t xml:space="preserve"> </w:t>
      </w:r>
      <w:r w:rsidR="001423A2" w:rsidRPr="001423A2">
        <w:rPr>
          <w:rFonts w:ascii="Times New Roman" w:eastAsia="Times New Roman" w:hAnsi="Times New Roman" w:cs="Times New Roman"/>
          <w:lang w:val="lt-LT" w:eastAsia="de-DE"/>
        </w:rPr>
        <w:t xml:space="preserve">ar </w:t>
      </w:r>
      <w:r w:rsidR="009B7D6A">
        <w:rPr>
          <w:rFonts w:ascii="Times New Roman" w:eastAsia="Times New Roman" w:hAnsi="Times New Roman" w:cs="Times New Roman"/>
          <w:lang w:val="lt-LT" w:eastAsia="de-DE"/>
        </w:rPr>
        <w:t>pūliniais</w:t>
      </w:r>
      <w:r w:rsidR="001423A2" w:rsidRPr="001423A2">
        <w:rPr>
          <w:rFonts w:ascii="Times New Roman" w:eastAsia="Times New Roman" w:hAnsi="Times New Roman" w:cs="Times New Roman"/>
          <w:lang w:val="lt-LT" w:eastAsia="de-DE"/>
        </w:rPr>
        <w:t>.</w:t>
      </w:r>
    </w:p>
    <w:p w14:paraId="1F430A28" w14:textId="77777777" w:rsidR="001423A2" w:rsidRPr="001423A2" w:rsidRDefault="001423A2" w:rsidP="001423A2">
      <w:pPr>
        <w:spacing w:after="0" w:line="240" w:lineRule="auto"/>
        <w:ind w:left="1418" w:hanging="1418"/>
        <w:rPr>
          <w:rFonts w:ascii="Times New Roman" w:eastAsia="Times New Roman" w:hAnsi="Times New Roman" w:cs="Times New Roman"/>
          <w:lang w:val="lt-LT" w:eastAsia="de-DE"/>
        </w:rPr>
      </w:pPr>
    </w:p>
    <w:p w14:paraId="69E96FCE" w14:textId="77777777" w:rsidR="001423A2" w:rsidRPr="001423A2" w:rsidRDefault="001423A2" w:rsidP="001423A2">
      <w:pPr>
        <w:spacing w:after="0" w:line="240" w:lineRule="auto"/>
        <w:ind w:left="1418" w:hanging="1418"/>
        <w:rPr>
          <w:rFonts w:ascii="Times New Roman" w:eastAsia="Times New Roman" w:hAnsi="Times New Roman" w:cs="Times New Roman"/>
          <w:lang w:val="lt-LT" w:eastAsia="de-DE"/>
        </w:rPr>
      </w:pPr>
      <w:r w:rsidRPr="001423A2">
        <w:rPr>
          <w:rFonts w:ascii="Times New Roman" w:eastAsia="Times New Roman" w:hAnsi="Times New Roman" w:cs="Times New Roman"/>
          <w:b/>
          <w:i/>
          <w:szCs w:val="20"/>
          <w:lang w:val="lt-LT" w:eastAsia="de-DE"/>
        </w:rPr>
        <w:t>Labai reti šalutinio poveikio reiškiniai (gali pasireikšti rečiau kaip 1 iš 10 000 asmenų)</w:t>
      </w:r>
      <w:r w:rsidRPr="001423A2">
        <w:rPr>
          <w:rFonts w:ascii="Times New Roman" w:eastAsia="Times New Roman" w:hAnsi="Times New Roman" w:cs="Times New Roman"/>
          <w:b/>
          <w:i/>
          <w:lang w:val="lt-LT" w:eastAsia="de-DE"/>
        </w:rPr>
        <w:t>:</w:t>
      </w:r>
    </w:p>
    <w:p w14:paraId="3B73126B" w14:textId="3F7A759E" w:rsidR="001423A2" w:rsidRPr="001423A2" w:rsidRDefault="00080068" w:rsidP="001423A2">
      <w:pPr>
        <w:spacing w:after="0" w:line="240" w:lineRule="auto"/>
        <w:ind w:left="1418" w:hanging="1418"/>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w:t>
      </w:r>
      <w:r w:rsidR="001423A2" w:rsidRPr="001423A2">
        <w:rPr>
          <w:rFonts w:ascii="Times New Roman" w:eastAsia="Times New Roman" w:hAnsi="Times New Roman" w:cs="Times New Roman"/>
          <w:lang w:val="lt-LT" w:eastAsia="de-DE"/>
        </w:rPr>
        <w:t>adidėjusio jautrumo reakcijos ar vietinės alerginės reakcijos (kontaktinis dermatitas).</w:t>
      </w:r>
    </w:p>
    <w:p w14:paraId="489671E1"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4E9BAADD" w14:textId="60FCD5AC" w:rsidR="001423A2" w:rsidRPr="001423A2" w:rsidRDefault="001423A2" w:rsidP="001423A2">
      <w:pPr>
        <w:spacing w:after="0" w:line="240" w:lineRule="auto"/>
        <w:rPr>
          <w:rFonts w:ascii="Times New Roman" w:eastAsia="Times New Roman" w:hAnsi="Times New Roman" w:cs="Times New Roman"/>
          <w:noProof/>
          <w:lang w:val="lt-LT" w:eastAsia="de-DE"/>
        </w:rPr>
      </w:pPr>
      <w:r w:rsidRPr="001423A2">
        <w:rPr>
          <w:rFonts w:ascii="Times New Roman" w:eastAsia="Times New Roman" w:hAnsi="Times New Roman" w:cs="Times New Roman"/>
          <w:lang w:val="lt-LT" w:eastAsia="de-DE"/>
        </w:rPr>
        <w:t xml:space="preserve">Pacientai, kurie vartojo tos pačios vaistų grupės preparatus, kuriai priklauso </w:t>
      </w:r>
      <w:proofErr w:type="spellStart"/>
      <w:r w:rsidRPr="001423A2">
        <w:rPr>
          <w:rFonts w:ascii="Times New Roman" w:eastAsia="Times New Roman" w:hAnsi="Times New Roman" w:cs="Times New Roman"/>
          <w:lang w:val="lt-LT" w:eastAsia="de-DE"/>
        </w:rPr>
        <w:t>diklofenakas</w:t>
      </w:r>
      <w:proofErr w:type="spellEnd"/>
      <w:r w:rsidRPr="001423A2">
        <w:rPr>
          <w:rFonts w:ascii="Times New Roman" w:eastAsia="Times New Roman" w:hAnsi="Times New Roman" w:cs="Times New Roman"/>
          <w:lang w:val="lt-LT" w:eastAsia="de-DE"/>
        </w:rPr>
        <w:t xml:space="preserve">, pavieniais atvejais pranešė </w:t>
      </w:r>
      <w:r w:rsidR="009B7D6A">
        <w:rPr>
          <w:rFonts w:ascii="Times New Roman" w:eastAsia="Times New Roman" w:hAnsi="Times New Roman" w:cs="Times New Roman"/>
          <w:lang w:val="lt-LT" w:eastAsia="de-DE"/>
        </w:rPr>
        <w:t xml:space="preserve">apie </w:t>
      </w:r>
      <w:r w:rsidRPr="001423A2">
        <w:rPr>
          <w:rFonts w:ascii="Times New Roman" w:eastAsia="Times New Roman" w:hAnsi="Times New Roman" w:cs="Times New Roman"/>
          <w:lang w:val="lt-LT" w:eastAsia="de-DE"/>
        </w:rPr>
        <w:t>bendro odos išbėrimo, padidėjusio jautrumo reakcijų, tokių kaip odos ir gleivinių patinimas ir anafilaksinio tipo reakcijų su ūmi</w:t>
      </w:r>
      <w:r w:rsidR="009B7D6A">
        <w:rPr>
          <w:rFonts w:ascii="Times New Roman" w:eastAsia="Times New Roman" w:hAnsi="Times New Roman" w:cs="Times New Roman"/>
          <w:lang w:val="lt-LT" w:eastAsia="de-DE"/>
        </w:rPr>
        <w:t>ni</w:t>
      </w:r>
      <w:r w:rsidRPr="001423A2">
        <w:rPr>
          <w:rFonts w:ascii="Times New Roman" w:eastAsia="Times New Roman" w:hAnsi="Times New Roman" w:cs="Times New Roman"/>
          <w:lang w:val="lt-LT" w:eastAsia="de-DE"/>
        </w:rPr>
        <w:t>u kraujotakos reguliavimo sutrikimu, ir jautrumo šviesai reakcijos</w:t>
      </w:r>
      <w:r w:rsidR="009B7D6A">
        <w:rPr>
          <w:rFonts w:ascii="Times New Roman" w:eastAsia="Times New Roman" w:hAnsi="Times New Roman" w:cs="Times New Roman"/>
          <w:lang w:val="lt-LT" w:eastAsia="de-DE"/>
        </w:rPr>
        <w:t xml:space="preserve"> atvejus</w:t>
      </w:r>
      <w:r w:rsidRPr="001423A2">
        <w:rPr>
          <w:rFonts w:ascii="Times New Roman" w:eastAsia="Times New Roman" w:hAnsi="Times New Roman" w:cs="Times New Roman"/>
          <w:noProof/>
          <w:lang w:val="lt-LT" w:eastAsia="de-DE"/>
        </w:rPr>
        <w:t>.</w:t>
      </w:r>
    </w:p>
    <w:p w14:paraId="44F6D03A"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4B9F2925"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r w:rsidRPr="001423A2">
        <w:rPr>
          <w:rFonts w:ascii="Times New Roman" w:eastAsia="Times New Roman" w:hAnsi="Times New Roman" w:cs="Times New Roman"/>
          <w:lang w:val="lt-LT" w:eastAsia="de-DE"/>
        </w:rPr>
        <w:t xml:space="preserve">Lyginant su vaisto koncentracija kraujyje, pavartojus </w:t>
      </w:r>
      <w:proofErr w:type="spellStart"/>
      <w:r w:rsidRPr="001423A2">
        <w:rPr>
          <w:rFonts w:ascii="Times New Roman" w:eastAsia="Times New Roman" w:hAnsi="Times New Roman" w:cs="Times New Roman"/>
          <w:lang w:val="lt-LT" w:eastAsia="de-DE"/>
        </w:rPr>
        <w:t>diklofenako</w:t>
      </w:r>
      <w:proofErr w:type="spellEnd"/>
      <w:r w:rsidRPr="001423A2">
        <w:rPr>
          <w:rFonts w:ascii="Times New Roman" w:eastAsia="Times New Roman" w:hAnsi="Times New Roman" w:cs="Times New Roman"/>
          <w:lang w:val="lt-LT" w:eastAsia="de-DE"/>
        </w:rPr>
        <w:t xml:space="preserve"> per burną, šios veikliosios medžiagos pasisavinimas į organizmą per odą yra labai mažas. Todėl, šalutinio poveikio atsiradimo organizme tikimybė yra labai maža (pvz., virškinimo trakto ar inkstų sutrikimų arba pasunkėjusio kvėpavimo)</w:t>
      </w:r>
      <w:r w:rsidRPr="001423A2">
        <w:rPr>
          <w:rFonts w:ascii="Times New Roman" w:eastAsia="Times New Roman" w:hAnsi="Times New Roman" w:cs="Times New Roman"/>
          <w:noProof/>
          <w:lang w:val="lt-LT" w:eastAsia="de-DE"/>
        </w:rPr>
        <w:t>.</w:t>
      </w:r>
    </w:p>
    <w:p w14:paraId="33FA55BF" w14:textId="77777777" w:rsidR="001423A2" w:rsidRPr="001423A2" w:rsidRDefault="001423A2" w:rsidP="001423A2">
      <w:pPr>
        <w:spacing w:after="0" w:line="240" w:lineRule="auto"/>
        <w:rPr>
          <w:rFonts w:ascii="Times New Roman" w:eastAsia="Times New Roman" w:hAnsi="Times New Roman" w:cs="Times New Roman"/>
          <w:noProof/>
          <w:lang w:val="lt-LT" w:eastAsia="de-DE"/>
        </w:rPr>
      </w:pPr>
    </w:p>
    <w:p w14:paraId="25B84A0B" w14:textId="77777777" w:rsidR="001423A2" w:rsidRPr="001423A2" w:rsidRDefault="001423A2" w:rsidP="001423A2">
      <w:pPr>
        <w:spacing w:after="0" w:line="240" w:lineRule="auto"/>
        <w:rPr>
          <w:rFonts w:ascii="Times New Roman" w:eastAsia="Times New Roman" w:hAnsi="Times New Roman" w:cs="Times New Roman"/>
          <w:b/>
          <w:bCs/>
          <w:szCs w:val="20"/>
          <w:lang w:val="lt-LT" w:eastAsia="de-DE"/>
        </w:rPr>
      </w:pPr>
      <w:r w:rsidRPr="001423A2">
        <w:rPr>
          <w:rFonts w:ascii="Times New Roman" w:eastAsia="Times New Roman" w:hAnsi="Times New Roman" w:cs="Times New Roman"/>
          <w:b/>
          <w:bCs/>
          <w:szCs w:val="20"/>
          <w:lang w:val="lt-LT" w:eastAsia="de-DE"/>
        </w:rPr>
        <w:t>Pranešimas apie šalutinį poveikį</w:t>
      </w:r>
    </w:p>
    <w:p w14:paraId="29FD50AE" w14:textId="7E43DB3B" w:rsidR="001423A2" w:rsidRPr="001423A2" w:rsidRDefault="001423A2" w:rsidP="001423A2">
      <w:pPr>
        <w:spacing w:after="0" w:line="240" w:lineRule="auto"/>
        <w:rPr>
          <w:rFonts w:ascii="Times New Roman" w:eastAsia="Times New Roman" w:hAnsi="Times New Roman" w:cs="Times New Roman"/>
          <w:b/>
          <w:noProof/>
          <w:lang w:val="lt-LT" w:eastAsia="de-DE"/>
        </w:rPr>
      </w:pPr>
      <w:r w:rsidRPr="001423A2">
        <w:rPr>
          <w:rFonts w:ascii="Times New Roman" w:eastAsia="Times New Roman" w:hAnsi="Times New Roman" w:cs="Times New Roman"/>
          <w:szCs w:val="20"/>
          <w:lang w:val="lt-LT" w:eastAsia="de-DE"/>
        </w:rPr>
        <w:t>Jeigu pasireiškė šalutinis poveikis, įskaitant šiame lapelyje nenurodytą, pasakykite gydytojui arba vaistininkui. Pranešimą apie šalutinį poveikį</w:t>
      </w:r>
      <w:r w:rsidR="002B6B08">
        <w:rPr>
          <w:rFonts w:ascii="Times New Roman" w:eastAsia="Times New Roman" w:hAnsi="Times New Roman" w:cs="Times New Roman"/>
          <w:szCs w:val="20"/>
          <w:lang w:val="lt-LT" w:eastAsia="de-DE"/>
        </w:rPr>
        <w:t xml:space="preserve"> galite</w:t>
      </w:r>
      <w:r w:rsidRPr="001423A2">
        <w:rPr>
          <w:rFonts w:ascii="Times New Roman" w:eastAsia="Times New Roman" w:hAnsi="Times New Roman" w:cs="Times New Roman"/>
          <w:szCs w:val="20"/>
          <w:lang w:val="lt-LT" w:eastAsia="de-DE"/>
        </w:rPr>
        <w:t xml:space="preserve"> </w:t>
      </w:r>
      <w:r w:rsidR="002B6B08" w:rsidRPr="002B6B08">
        <w:rPr>
          <w:rFonts w:ascii="Times New Roman" w:eastAsia="Times New Roman" w:hAnsi="Times New Roman" w:cs="Times New Roman"/>
          <w:szCs w:val="20"/>
          <w:lang w:val="lt-LT" w:eastAsia="de-DE"/>
        </w:rPr>
        <w:t xml:space="preserve">užpildyti ir pateikti Valstybinės vaistų kontrolės tarnybos prie Lietuvos Respublikos sveikatos apsaugos ministerijos tinklalapyje https://vvkt.lrv.lt/lt/ nurodytais būdais arba paskambinti nemokamu telefonu </w:t>
      </w:r>
      <w:r w:rsidR="00C7476F">
        <w:rPr>
          <w:rFonts w:ascii="Times New Roman" w:eastAsia="Times New Roman" w:hAnsi="Times New Roman" w:cs="Times New Roman"/>
          <w:szCs w:val="20"/>
          <w:lang w:val="lt-LT" w:eastAsia="de-DE"/>
        </w:rPr>
        <w:t>+370</w:t>
      </w:r>
      <w:r w:rsidR="002B6B08" w:rsidRPr="002B6B08">
        <w:rPr>
          <w:rFonts w:ascii="Times New Roman" w:eastAsia="Times New Roman" w:hAnsi="Times New Roman" w:cs="Times New Roman"/>
          <w:szCs w:val="20"/>
          <w:lang w:val="lt-LT" w:eastAsia="de-DE"/>
        </w:rPr>
        <w:t xml:space="preserve"> 800 73 568. Pranešdami apie šalutinį poveikį galite mums padėti gauti daugiau informacijos apie šio vaisto saugumą.</w:t>
      </w:r>
    </w:p>
    <w:p w14:paraId="69B97564" w14:textId="0EC9077B" w:rsidR="00EF4C0F" w:rsidRDefault="00EF4C0F" w:rsidP="00EF4C0F">
      <w:pPr>
        <w:tabs>
          <w:tab w:val="left" w:pos="567"/>
        </w:tabs>
        <w:spacing w:after="0" w:line="260" w:lineRule="exact"/>
        <w:ind w:right="-449"/>
        <w:rPr>
          <w:rFonts w:ascii="Times New Roman" w:eastAsia="Times New Roman" w:hAnsi="Times New Roman" w:cs="Times New Roman"/>
          <w:noProof/>
          <w:snapToGrid w:val="0"/>
          <w:szCs w:val="24"/>
          <w:lang w:val="lt-LT" w:eastAsia="en-US"/>
        </w:rPr>
      </w:pPr>
    </w:p>
    <w:p w14:paraId="5130A8BD" w14:textId="77777777" w:rsidR="001423A2" w:rsidRPr="00EF4C0F" w:rsidRDefault="001423A2" w:rsidP="00EF4C0F">
      <w:pPr>
        <w:tabs>
          <w:tab w:val="left" w:pos="567"/>
        </w:tabs>
        <w:spacing w:after="0" w:line="260" w:lineRule="exact"/>
        <w:ind w:right="-449"/>
        <w:rPr>
          <w:rFonts w:ascii="Times New Roman" w:eastAsia="Times New Roman" w:hAnsi="Times New Roman" w:cs="Times New Roman"/>
          <w:noProof/>
          <w:snapToGrid w:val="0"/>
          <w:szCs w:val="24"/>
          <w:lang w:val="lt-LT" w:eastAsia="en-US"/>
        </w:rPr>
      </w:pPr>
    </w:p>
    <w:p w14:paraId="0AD96209" w14:textId="0D0A06BE" w:rsidR="00EF4C0F" w:rsidRPr="00471C5C"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5.</w:t>
      </w:r>
      <w:r w:rsidRPr="00EF4C0F">
        <w:rPr>
          <w:rFonts w:ascii="Times New Roman" w:eastAsia="Times New Roman" w:hAnsi="Times New Roman" w:cs="Times New Roman"/>
          <w:b/>
          <w:bCs/>
          <w:snapToGrid w:val="0"/>
          <w:szCs w:val="26"/>
          <w:lang w:val="lt-LT" w:eastAsia="x-none"/>
        </w:rPr>
        <w:tab/>
        <w:t xml:space="preserve">Kaip laikyti </w:t>
      </w:r>
      <w:proofErr w:type="spellStart"/>
      <w:r w:rsidR="001423A2" w:rsidRPr="00471C5C">
        <w:rPr>
          <w:rFonts w:ascii="Times New Roman" w:eastAsia="Times New Roman" w:hAnsi="Times New Roman" w:cs="Times New Roman"/>
          <w:b/>
          <w:bCs/>
          <w:snapToGrid w:val="0"/>
          <w:szCs w:val="26"/>
          <w:lang w:val="lt-LT" w:eastAsia="x-none"/>
        </w:rPr>
        <w:t>Volt</w:t>
      </w:r>
      <w:r w:rsidR="00677A1F">
        <w:rPr>
          <w:rFonts w:ascii="Times New Roman" w:eastAsia="Times New Roman" w:hAnsi="Times New Roman" w:cs="Times New Roman"/>
          <w:b/>
          <w:bCs/>
          <w:snapToGrid w:val="0"/>
          <w:szCs w:val="26"/>
          <w:lang w:val="lt-LT" w:eastAsia="x-none"/>
        </w:rPr>
        <w:t>inex</w:t>
      </w:r>
      <w:proofErr w:type="spellEnd"/>
    </w:p>
    <w:p w14:paraId="5092AB8A"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26634F28"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noProof/>
          <w:lang w:val="lt-LT" w:eastAsia="de-DE"/>
        </w:rPr>
        <w:t>Šį vaistą laikykite vaikams nepastebimoje ir nepasiekiamoje vietoje.</w:t>
      </w:r>
    </w:p>
    <w:p w14:paraId="4AE0744B"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1FDA3505" w14:textId="0B27F7C4" w:rsidR="0064069B" w:rsidRPr="0064069B" w:rsidRDefault="0064069B" w:rsidP="0064069B">
      <w:pPr>
        <w:spacing w:after="0" w:line="240" w:lineRule="auto"/>
        <w:rPr>
          <w:rFonts w:ascii="Times New Roman" w:eastAsia="Times New Roman" w:hAnsi="Times New Roman" w:cs="Times New Roman"/>
          <w:lang w:val="lt-LT" w:eastAsia="de-DE"/>
        </w:rPr>
      </w:pPr>
      <w:r w:rsidRPr="0064069B">
        <w:rPr>
          <w:rFonts w:ascii="Times New Roman" w:eastAsia="Times New Roman" w:hAnsi="Times New Roman" w:cs="Times New Roman"/>
          <w:lang w:val="lt-LT" w:eastAsia="de-DE"/>
        </w:rPr>
        <w:t>Ant kartoninės dėžutės</w:t>
      </w:r>
      <w:r w:rsidRPr="00471C5C">
        <w:rPr>
          <w:rFonts w:ascii="Times New Roman" w:eastAsia="Times New Roman" w:hAnsi="Times New Roman" w:cs="Times New Roman"/>
          <w:lang w:val="lt-LT" w:eastAsia="de-DE"/>
        </w:rPr>
        <w:t xml:space="preserve"> po </w:t>
      </w:r>
      <w:r w:rsidRPr="0064069B">
        <w:rPr>
          <w:rFonts w:ascii="Times New Roman" w:eastAsia="Times New Roman" w:hAnsi="Times New Roman" w:cs="Times New Roman"/>
          <w:lang w:val="lt-LT" w:eastAsia="de-DE"/>
        </w:rPr>
        <w:t>„</w:t>
      </w:r>
      <w:r w:rsidRPr="00471C5C">
        <w:rPr>
          <w:rFonts w:ascii="Times New Roman" w:eastAsia="Times New Roman" w:hAnsi="Times New Roman" w:cs="Times New Roman"/>
          <w:lang w:val="lt-LT" w:eastAsia="de-DE"/>
        </w:rPr>
        <w:t>Tinka iki</w:t>
      </w:r>
      <w:r w:rsidRPr="0064069B">
        <w:rPr>
          <w:rFonts w:ascii="Times New Roman" w:eastAsia="Times New Roman" w:hAnsi="Times New Roman" w:cs="Times New Roman"/>
          <w:lang w:val="lt-LT" w:eastAsia="de-DE"/>
        </w:rPr>
        <w:t>“ ir paketėlio po „EXP“ nurodytam tinkamumo laikui pasibaigus, šio vaisto vartoti negalima. Vaistas tinkamas vartoti iki paskutinės nurodyto mėnesio dienos.</w:t>
      </w:r>
    </w:p>
    <w:p w14:paraId="1130B725"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14EEAE02" w14:textId="0D536EBE" w:rsidR="0064069B" w:rsidRPr="0064069B" w:rsidRDefault="00924DF1" w:rsidP="0064069B">
      <w:pPr>
        <w:spacing w:after="0" w:line="240" w:lineRule="auto"/>
        <w:rPr>
          <w:rFonts w:ascii="Times New Roman" w:eastAsia="Times New Roman" w:hAnsi="Times New Roman" w:cs="Times New Roman"/>
          <w:lang w:val="lt-LT" w:eastAsia="de-DE"/>
        </w:rPr>
      </w:pPr>
      <w:r w:rsidRPr="008A56CC">
        <w:rPr>
          <w:rFonts w:ascii="Times New Roman" w:eastAsia="Times New Roman" w:hAnsi="Times New Roman" w:cs="Times New Roman"/>
          <w:lang w:val="lt-LT" w:eastAsia="de-DE"/>
        </w:rPr>
        <w:t>Šio vaisto laikymui specialių temperatūros sąlygų nereikalaujama.</w:t>
      </w:r>
      <w:r>
        <w:rPr>
          <w:rFonts w:ascii="Times New Roman" w:eastAsia="Times New Roman" w:hAnsi="Times New Roman" w:cs="Times New Roman"/>
          <w:lang w:val="lt-LT" w:eastAsia="de-DE"/>
        </w:rPr>
        <w:t xml:space="preserve"> </w:t>
      </w:r>
      <w:r w:rsidR="0064069B" w:rsidRPr="0064069B">
        <w:rPr>
          <w:rFonts w:ascii="Times New Roman" w:eastAsia="Times New Roman" w:hAnsi="Times New Roman" w:cs="Times New Roman"/>
          <w:lang w:val="lt-LT" w:eastAsia="de-DE"/>
        </w:rPr>
        <w:t>Laikyti gamintojo pakuotėje, kad vaistas būtų apsaugotas nuo šviesos ir drėgmės.</w:t>
      </w:r>
    </w:p>
    <w:p w14:paraId="2396329C"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542040C5" w14:textId="5A020567" w:rsidR="0064069B" w:rsidRPr="0064069B" w:rsidRDefault="0064069B" w:rsidP="0064069B">
      <w:pPr>
        <w:spacing w:after="0" w:line="240" w:lineRule="auto"/>
        <w:rPr>
          <w:rFonts w:ascii="Times New Roman" w:eastAsia="Times New Roman" w:hAnsi="Times New Roman" w:cs="Times New Roman"/>
          <w:color w:val="000000"/>
          <w:lang w:val="lt-LT" w:eastAsia="de-DE"/>
        </w:rPr>
      </w:pPr>
      <w:r w:rsidRPr="0064069B">
        <w:rPr>
          <w:rFonts w:ascii="Times New Roman" w:eastAsia="Times New Roman" w:hAnsi="Times New Roman" w:cs="Times New Roman"/>
          <w:color w:val="000000"/>
          <w:lang w:val="lt-LT" w:eastAsia="de-DE"/>
        </w:rPr>
        <w:t xml:space="preserve">Pastebėjus vaisto pažeidimų, </w:t>
      </w:r>
      <w:proofErr w:type="spellStart"/>
      <w:r w:rsidRPr="0064069B">
        <w:rPr>
          <w:rFonts w:ascii="Times New Roman" w:eastAsia="Times New Roman" w:hAnsi="Times New Roman" w:cs="Times New Roman"/>
          <w:color w:val="000000"/>
          <w:lang w:val="lt-LT" w:eastAsia="de-DE"/>
        </w:rPr>
        <w:t>Volt</w:t>
      </w:r>
      <w:r w:rsidR="00677A1F">
        <w:rPr>
          <w:rFonts w:ascii="Times New Roman" w:eastAsia="Times New Roman" w:hAnsi="Times New Roman" w:cs="Times New Roman"/>
          <w:color w:val="000000"/>
          <w:lang w:val="lt-LT" w:eastAsia="de-DE"/>
        </w:rPr>
        <w:t>inex</w:t>
      </w:r>
      <w:proofErr w:type="spellEnd"/>
      <w:r w:rsidRPr="0064069B">
        <w:rPr>
          <w:rFonts w:ascii="Times New Roman" w:eastAsia="Times New Roman" w:hAnsi="Times New Roman" w:cs="Times New Roman"/>
          <w:color w:val="000000"/>
          <w:lang w:val="lt-LT" w:eastAsia="de-DE"/>
        </w:rPr>
        <w:t xml:space="preserve"> vartoti negalima.</w:t>
      </w:r>
    </w:p>
    <w:p w14:paraId="7461A4F2"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6101E0E2" w14:textId="78686D74" w:rsidR="0064069B" w:rsidRPr="0064069B" w:rsidRDefault="00CC5832" w:rsidP="0064069B">
      <w:pPr>
        <w:tabs>
          <w:tab w:val="left" w:pos="15"/>
        </w:tabs>
        <w:autoSpaceDE w:val="0"/>
        <w:autoSpaceDN w:val="0"/>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P</w:t>
      </w:r>
      <w:r w:rsidR="0064069B" w:rsidRPr="0064069B">
        <w:rPr>
          <w:rFonts w:ascii="Times New Roman" w:eastAsia="Times New Roman" w:hAnsi="Times New Roman" w:cs="Times New Roman"/>
          <w:lang w:val="lt-LT" w:eastAsia="de-DE"/>
        </w:rPr>
        <w:t>anaudotą pleistrą reikia sulenkti pusiau lipnia puse į vidų.</w:t>
      </w:r>
    </w:p>
    <w:p w14:paraId="201D1971"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1765C7A4" w14:textId="77777777" w:rsidR="0064069B" w:rsidRPr="0064069B" w:rsidRDefault="0064069B" w:rsidP="0064069B">
      <w:pPr>
        <w:autoSpaceDE w:val="0"/>
        <w:autoSpaceDN w:val="0"/>
        <w:spacing w:after="0" w:line="240" w:lineRule="auto"/>
        <w:rPr>
          <w:rFonts w:ascii="Times New Roman" w:eastAsia="Times New Roman" w:hAnsi="Times New Roman" w:cs="Times New Roman"/>
          <w:lang w:val="lt-LT" w:eastAsia="de-DE"/>
        </w:rPr>
      </w:pPr>
      <w:r w:rsidRPr="0064069B">
        <w:rPr>
          <w:rFonts w:ascii="Times New Roman" w:eastAsia="Times New Roman" w:hAnsi="Times New Roman" w:cs="Times New Roman"/>
          <w:lang w:val="lt-LT" w:eastAsia="de-DE"/>
        </w:rPr>
        <w:t>Vaistų negalima išmesti į kanalizaciją arba su buitinėmis atliekomis. Kaip išmesti nereikalingus vaistus, klauskite vaistininko. Šios priemonės padės apsaugoti aplinką.</w:t>
      </w:r>
    </w:p>
    <w:p w14:paraId="07973D9C"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p>
    <w:p w14:paraId="50234670"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p>
    <w:p w14:paraId="74521C70" w14:textId="77777777" w:rsidR="00EF4C0F" w:rsidRPr="00EF4C0F" w:rsidRDefault="00EF4C0F" w:rsidP="00EF4C0F">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EF4C0F">
        <w:rPr>
          <w:rFonts w:ascii="Times New Roman" w:eastAsia="Times New Roman" w:hAnsi="Times New Roman" w:cs="Times New Roman"/>
          <w:b/>
          <w:bCs/>
          <w:snapToGrid w:val="0"/>
          <w:szCs w:val="26"/>
          <w:lang w:val="lt-LT" w:eastAsia="x-none"/>
        </w:rPr>
        <w:t>6.</w:t>
      </w:r>
      <w:r w:rsidRPr="00EF4C0F">
        <w:rPr>
          <w:rFonts w:ascii="Times New Roman" w:eastAsia="Times New Roman" w:hAnsi="Times New Roman" w:cs="Times New Roman"/>
          <w:bCs/>
          <w:snapToGrid w:val="0"/>
          <w:szCs w:val="26"/>
          <w:lang w:val="lt-LT" w:eastAsia="x-none"/>
        </w:rPr>
        <w:tab/>
      </w:r>
      <w:r w:rsidRPr="00EF4C0F">
        <w:rPr>
          <w:rFonts w:ascii="Times New Roman" w:eastAsia="Times New Roman" w:hAnsi="Times New Roman" w:cs="Times New Roman"/>
          <w:b/>
          <w:bCs/>
          <w:snapToGrid w:val="0"/>
          <w:szCs w:val="26"/>
          <w:lang w:val="lt-LT" w:eastAsia="x-none"/>
        </w:rPr>
        <w:t>Pakuotės turinys ir kita informacija</w:t>
      </w:r>
    </w:p>
    <w:p w14:paraId="0D19E828" w14:textId="77777777" w:rsidR="00EF4C0F" w:rsidRPr="00EF4C0F" w:rsidRDefault="00EF4C0F" w:rsidP="00EF4C0F">
      <w:pPr>
        <w:numPr>
          <w:ilvl w:val="12"/>
          <w:numId w:val="0"/>
        </w:numPr>
        <w:spacing w:after="0" w:line="240" w:lineRule="auto"/>
        <w:rPr>
          <w:rFonts w:ascii="Times New Roman" w:eastAsia="Times New Roman" w:hAnsi="Times New Roman" w:cs="Times New Roman"/>
          <w:snapToGrid w:val="0"/>
          <w:szCs w:val="24"/>
          <w:lang w:val="lt-LT" w:eastAsia="en-US"/>
        </w:rPr>
      </w:pPr>
    </w:p>
    <w:p w14:paraId="50918148" w14:textId="1A962832" w:rsidR="0064069B" w:rsidRPr="0064069B" w:rsidRDefault="0064069B" w:rsidP="0064069B">
      <w:pPr>
        <w:spacing w:after="0" w:line="240" w:lineRule="auto"/>
        <w:rPr>
          <w:rFonts w:ascii="Times New Roman" w:eastAsia="Times New Roman" w:hAnsi="Times New Roman" w:cs="Times New Roman"/>
          <w:b/>
          <w:bCs/>
          <w:noProof/>
          <w:lang w:val="lt-LT" w:eastAsia="de-DE"/>
        </w:rPr>
      </w:pPr>
      <w:r w:rsidRPr="0064069B">
        <w:rPr>
          <w:rFonts w:ascii="Times New Roman" w:eastAsia="Times New Roman" w:hAnsi="Times New Roman" w:cs="Times New Roman"/>
          <w:b/>
          <w:bCs/>
          <w:noProof/>
          <w:lang w:val="lt-LT" w:eastAsia="de-DE"/>
        </w:rPr>
        <w:t>Vol</w:t>
      </w:r>
      <w:r w:rsidR="00677A1F">
        <w:rPr>
          <w:rFonts w:ascii="Times New Roman" w:eastAsia="Times New Roman" w:hAnsi="Times New Roman" w:cs="Times New Roman"/>
          <w:b/>
          <w:bCs/>
          <w:noProof/>
          <w:lang w:val="lt-LT" w:eastAsia="de-DE"/>
        </w:rPr>
        <w:t>tinex</w:t>
      </w:r>
      <w:r w:rsidRPr="0064069B">
        <w:rPr>
          <w:rFonts w:ascii="Times New Roman" w:eastAsia="Times New Roman" w:hAnsi="Times New Roman" w:cs="Times New Roman"/>
          <w:b/>
          <w:bCs/>
          <w:noProof/>
          <w:lang w:val="lt-LT" w:eastAsia="de-DE"/>
        </w:rPr>
        <w:t xml:space="preserve"> sudėtis</w:t>
      </w:r>
    </w:p>
    <w:p w14:paraId="64F78B78"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lang w:val="lt-LT" w:eastAsia="de-DE"/>
        </w:rPr>
        <w:t xml:space="preserve">Veiklioji medžiaga yra </w:t>
      </w:r>
      <w:proofErr w:type="spellStart"/>
      <w:r w:rsidRPr="0064069B">
        <w:rPr>
          <w:rFonts w:ascii="Times New Roman" w:eastAsia="Times New Roman" w:hAnsi="Times New Roman" w:cs="Times New Roman"/>
          <w:lang w:val="lt-LT" w:eastAsia="de-DE"/>
        </w:rPr>
        <w:t>diklofenako</w:t>
      </w:r>
      <w:proofErr w:type="spellEnd"/>
      <w:r w:rsidRPr="0064069B">
        <w:rPr>
          <w:rFonts w:ascii="Times New Roman" w:eastAsia="Times New Roman" w:hAnsi="Times New Roman" w:cs="Times New Roman"/>
          <w:lang w:val="lt-LT" w:eastAsia="de-DE"/>
        </w:rPr>
        <w:t xml:space="preserve"> natrio druska.</w:t>
      </w:r>
    </w:p>
    <w:p w14:paraId="07AE55C9" w14:textId="6DDE2870" w:rsidR="0064069B" w:rsidRPr="0064069B"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lang w:val="lt-LT" w:eastAsia="de-DE"/>
        </w:rPr>
        <w:t xml:space="preserve">Kiekviename vaistiniame pleistre yra </w:t>
      </w:r>
      <w:proofErr w:type="spellStart"/>
      <w:r w:rsidR="00CC5832">
        <w:rPr>
          <w:rFonts w:ascii="Times New Roman" w:eastAsia="Times New Roman" w:hAnsi="Times New Roman" w:cs="Times New Roman"/>
          <w:lang w:val="lt-LT" w:eastAsia="de-DE"/>
        </w:rPr>
        <w:t>diklofenako</w:t>
      </w:r>
      <w:proofErr w:type="spellEnd"/>
      <w:r w:rsidR="00CC5832">
        <w:rPr>
          <w:rFonts w:ascii="Times New Roman" w:eastAsia="Times New Roman" w:hAnsi="Times New Roman" w:cs="Times New Roman"/>
          <w:lang w:val="lt-LT" w:eastAsia="de-DE"/>
        </w:rPr>
        <w:t xml:space="preserve">, </w:t>
      </w:r>
      <w:r w:rsidRPr="0064069B">
        <w:rPr>
          <w:rFonts w:ascii="Times New Roman" w:eastAsia="Times New Roman" w:hAnsi="Times New Roman" w:cs="Times New Roman"/>
          <w:lang w:val="lt-LT" w:eastAsia="de-DE"/>
        </w:rPr>
        <w:t>140</w:t>
      </w:r>
      <w:r w:rsidR="00E44F31">
        <w:rPr>
          <w:rFonts w:ascii="Times New Roman" w:eastAsia="Times New Roman" w:hAnsi="Times New Roman" w:cs="Times New Roman"/>
          <w:lang w:val="lt-LT" w:eastAsia="de-DE"/>
        </w:rPr>
        <w:t> </w:t>
      </w:r>
      <w:r w:rsidRPr="0064069B">
        <w:rPr>
          <w:rFonts w:ascii="Times New Roman" w:eastAsia="Times New Roman" w:hAnsi="Times New Roman" w:cs="Times New Roman"/>
          <w:lang w:val="lt-LT" w:eastAsia="de-DE"/>
        </w:rPr>
        <w:t xml:space="preserve">mg </w:t>
      </w:r>
      <w:proofErr w:type="spellStart"/>
      <w:r w:rsidRPr="0064069B">
        <w:rPr>
          <w:rFonts w:ascii="Times New Roman" w:eastAsia="Times New Roman" w:hAnsi="Times New Roman" w:cs="Times New Roman"/>
          <w:lang w:val="lt-LT" w:eastAsia="de-DE"/>
        </w:rPr>
        <w:t>diklofenako</w:t>
      </w:r>
      <w:proofErr w:type="spellEnd"/>
      <w:r w:rsidRPr="0064069B">
        <w:rPr>
          <w:rFonts w:ascii="Times New Roman" w:eastAsia="Times New Roman" w:hAnsi="Times New Roman" w:cs="Times New Roman"/>
          <w:lang w:val="lt-LT" w:eastAsia="de-DE"/>
        </w:rPr>
        <w:t xml:space="preserve"> natrio druskos</w:t>
      </w:r>
      <w:r w:rsidR="00CC5832">
        <w:rPr>
          <w:rFonts w:ascii="Times New Roman" w:eastAsia="Times New Roman" w:hAnsi="Times New Roman" w:cs="Times New Roman"/>
          <w:lang w:val="lt-LT" w:eastAsia="de-DE"/>
        </w:rPr>
        <w:t xml:space="preserve"> pavidalu</w:t>
      </w:r>
      <w:r w:rsidRPr="0064069B">
        <w:rPr>
          <w:rFonts w:ascii="Times New Roman" w:eastAsia="Times New Roman" w:hAnsi="Times New Roman" w:cs="Times New Roman"/>
          <w:noProof/>
          <w:lang w:val="lt-LT" w:eastAsia="de-DE"/>
        </w:rPr>
        <w:t>.</w:t>
      </w:r>
    </w:p>
    <w:p w14:paraId="461DB5AB" w14:textId="77777777" w:rsidR="0064069B" w:rsidRPr="0064069B" w:rsidRDefault="0064069B" w:rsidP="00080068">
      <w:pPr>
        <w:spacing w:after="0" w:line="240" w:lineRule="auto"/>
        <w:rPr>
          <w:rFonts w:ascii="Times New Roman" w:eastAsia="Times New Roman" w:hAnsi="Times New Roman" w:cs="Times New Roman"/>
          <w:noProof/>
          <w:u w:val="single"/>
          <w:lang w:val="lt-LT" w:eastAsia="de-DE"/>
        </w:rPr>
      </w:pPr>
    </w:p>
    <w:p w14:paraId="7CCF3D0E"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lang w:val="lt-LT" w:eastAsia="de-DE"/>
        </w:rPr>
        <w:t>Pagalbinės medžiagos yra</w:t>
      </w:r>
      <w:r w:rsidRPr="0064069B">
        <w:rPr>
          <w:rFonts w:ascii="Times New Roman" w:eastAsia="Times New Roman" w:hAnsi="Times New Roman" w:cs="Times New Roman"/>
          <w:noProof/>
          <w:lang w:val="lt-LT" w:eastAsia="de-DE"/>
        </w:rPr>
        <w:t>:</w:t>
      </w:r>
    </w:p>
    <w:p w14:paraId="2E4F0B1D" w14:textId="7EC235D6" w:rsidR="0064069B" w:rsidRPr="00471C5C"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noProof/>
          <w:lang w:val="lt-LT" w:eastAsia="de-DE"/>
        </w:rPr>
        <w:t>Pagrindo sluoksnis:</w:t>
      </w:r>
      <w:r w:rsidRPr="00471C5C">
        <w:rPr>
          <w:rFonts w:ascii="Times New Roman" w:eastAsia="Times New Roman" w:hAnsi="Times New Roman" w:cs="Times New Roman"/>
          <w:noProof/>
          <w:lang w:val="lt-LT" w:eastAsia="de-DE"/>
        </w:rPr>
        <w:t xml:space="preserve"> </w:t>
      </w:r>
      <w:r w:rsidR="004A23A0" w:rsidRPr="00471C5C">
        <w:rPr>
          <w:rFonts w:ascii="Times New Roman" w:eastAsia="Times New Roman" w:hAnsi="Times New Roman" w:cs="Times New Roman"/>
          <w:noProof/>
          <w:lang w:val="lt-LT" w:eastAsia="de-DE"/>
        </w:rPr>
        <w:t xml:space="preserve">neaustinis </w:t>
      </w:r>
      <w:r w:rsidRPr="00471C5C">
        <w:rPr>
          <w:rFonts w:ascii="Times New Roman" w:eastAsia="Times New Roman" w:hAnsi="Times New Roman" w:cs="Times New Roman"/>
          <w:noProof/>
          <w:lang w:val="lt-LT" w:eastAsia="de-DE"/>
        </w:rPr>
        <w:t>p</w:t>
      </w:r>
      <w:r w:rsidRPr="0064069B">
        <w:rPr>
          <w:rFonts w:ascii="Times New Roman" w:eastAsia="Times New Roman" w:hAnsi="Times New Roman" w:cs="Times New Roman"/>
          <w:noProof/>
          <w:lang w:val="lt-LT" w:eastAsia="de-DE"/>
        </w:rPr>
        <w:t>oliesterio audinys</w:t>
      </w:r>
      <w:r w:rsidRPr="00471C5C">
        <w:rPr>
          <w:rFonts w:ascii="Times New Roman" w:eastAsia="Times New Roman" w:hAnsi="Times New Roman" w:cs="Times New Roman"/>
          <w:noProof/>
          <w:lang w:val="lt-LT" w:eastAsia="de-DE"/>
        </w:rPr>
        <w:t>.</w:t>
      </w:r>
    </w:p>
    <w:p w14:paraId="31A55D3F" w14:textId="7E9143BF" w:rsidR="0064069B" w:rsidRPr="00471C5C" w:rsidRDefault="0064069B" w:rsidP="0064069B">
      <w:pPr>
        <w:spacing w:after="0" w:line="240" w:lineRule="auto"/>
        <w:rPr>
          <w:rFonts w:ascii="Times New Roman" w:eastAsia="Times New Roman" w:hAnsi="Times New Roman" w:cs="Times New Roman"/>
          <w:lang w:val="lt-LT" w:eastAsia="de-DE"/>
        </w:rPr>
      </w:pPr>
      <w:r w:rsidRPr="0064069B">
        <w:rPr>
          <w:rFonts w:ascii="Times New Roman" w:eastAsia="Times New Roman" w:hAnsi="Times New Roman" w:cs="Times New Roman"/>
          <w:noProof/>
          <w:lang w:val="lt-LT" w:eastAsia="de-DE"/>
        </w:rPr>
        <w:t>Lipnusis sluoksnis:</w:t>
      </w:r>
      <w:r w:rsidRPr="00471C5C">
        <w:rPr>
          <w:rFonts w:ascii="Times New Roman" w:eastAsia="Times New Roman" w:hAnsi="Times New Roman" w:cs="Times New Roman"/>
          <w:noProof/>
          <w:lang w:val="lt-LT" w:eastAsia="de-DE"/>
        </w:rPr>
        <w:t xml:space="preserve"> p</w:t>
      </w:r>
      <w:r w:rsidRPr="0064069B">
        <w:rPr>
          <w:rFonts w:ascii="Times New Roman" w:eastAsia="Times New Roman" w:hAnsi="Times New Roman" w:cs="Times New Roman"/>
          <w:noProof/>
          <w:lang w:val="lt-LT" w:eastAsia="de-DE"/>
        </w:rPr>
        <w:t>oliakrilato dispersija</w:t>
      </w:r>
      <w:r w:rsidRPr="00471C5C">
        <w:rPr>
          <w:rFonts w:ascii="Times New Roman" w:eastAsia="Times New Roman" w:hAnsi="Times New Roman" w:cs="Times New Roman"/>
          <w:noProof/>
          <w:lang w:val="lt-LT" w:eastAsia="de-DE"/>
        </w:rPr>
        <w:t>, t</w:t>
      </w:r>
      <w:r w:rsidRPr="0064069B">
        <w:rPr>
          <w:rFonts w:ascii="Times New Roman" w:eastAsia="Times New Roman" w:hAnsi="Times New Roman" w:cs="Times New Roman"/>
          <w:noProof/>
          <w:lang w:val="lt-LT" w:eastAsia="de-DE"/>
        </w:rPr>
        <w:t>ributilo citratas</w:t>
      </w:r>
      <w:r w:rsidRPr="00471C5C">
        <w:rPr>
          <w:rFonts w:ascii="Times New Roman" w:eastAsia="Times New Roman" w:hAnsi="Times New Roman" w:cs="Times New Roman"/>
          <w:noProof/>
          <w:lang w:val="lt-LT" w:eastAsia="de-DE"/>
        </w:rPr>
        <w:t>, b</w:t>
      </w:r>
      <w:r w:rsidRPr="0064069B">
        <w:rPr>
          <w:rFonts w:ascii="Times New Roman" w:eastAsia="Times New Roman" w:hAnsi="Times New Roman" w:cs="Times New Roman"/>
          <w:noProof/>
          <w:lang w:val="lt-LT" w:eastAsia="de-DE"/>
        </w:rPr>
        <w:t>utilhidroksianizolas</w:t>
      </w:r>
      <w:r w:rsidRPr="00471C5C">
        <w:rPr>
          <w:rFonts w:ascii="Times New Roman" w:eastAsia="Times New Roman" w:hAnsi="Times New Roman" w:cs="Times New Roman"/>
          <w:noProof/>
          <w:lang w:val="lt-LT" w:eastAsia="de-DE"/>
        </w:rPr>
        <w:t>.</w:t>
      </w:r>
    </w:p>
    <w:p w14:paraId="19018381" w14:textId="40024BD1" w:rsidR="0064069B" w:rsidRPr="00471C5C"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noProof/>
          <w:lang w:val="lt-LT" w:eastAsia="de-DE"/>
        </w:rPr>
        <w:t>Apsauginis sluoksnis:</w:t>
      </w:r>
      <w:r w:rsidRPr="00471C5C">
        <w:rPr>
          <w:rFonts w:ascii="Times New Roman" w:eastAsia="Times New Roman" w:hAnsi="Times New Roman" w:cs="Times New Roman"/>
          <w:noProof/>
          <w:lang w:val="lt-LT" w:eastAsia="de-DE"/>
        </w:rPr>
        <w:t xml:space="preserve"> m</w:t>
      </w:r>
      <w:r w:rsidRPr="0064069B">
        <w:rPr>
          <w:rFonts w:ascii="Times New Roman" w:eastAsia="Times New Roman" w:hAnsi="Times New Roman" w:cs="Times New Roman"/>
          <w:noProof/>
          <w:lang w:val="lt-LT" w:eastAsia="de-DE"/>
        </w:rPr>
        <w:t>onosilikonu padengtas popierius</w:t>
      </w:r>
      <w:r w:rsidRPr="00471C5C">
        <w:rPr>
          <w:rFonts w:ascii="Times New Roman" w:eastAsia="Times New Roman" w:hAnsi="Times New Roman" w:cs="Times New Roman"/>
          <w:noProof/>
          <w:lang w:val="lt-LT" w:eastAsia="de-DE"/>
        </w:rPr>
        <w:t>.</w:t>
      </w:r>
    </w:p>
    <w:p w14:paraId="33235D81" w14:textId="77777777" w:rsidR="0064069B" w:rsidRPr="00471C5C" w:rsidRDefault="0064069B" w:rsidP="0064069B">
      <w:pPr>
        <w:spacing w:after="0" w:line="240" w:lineRule="auto"/>
        <w:rPr>
          <w:rFonts w:ascii="Times New Roman" w:eastAsia="Times New Roman" w:hAnsi="Times New Roman" w:cs="Times New Roman"/>
          <w:noProof/>
          <w:lang w:val="lt-LT" w:eastAsia="de-DE"/>
        </w:rPr>
      </w:pPr>
    </w:p>
    <w:p w14:paraId="57EB855B" w14:textId="0D90CF99" w:rsidR="00EF4C0F" w:rsidRPr="00EF4C0F" w:rsidRDefault="0064069B"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roofErr w:type="spellStart"/>
      <w:r w:rsidRPr="00471C5C">
        <w:rPr>
          <w:rFonts w:ascii="Times New Roman" w:eastAsia="Times New Roman" w:hAnsi="Times New Roman" w:cs="Times New Roman"/>
          <w:b/>
          <w:bCs/>
          <w:snapToGrid w:val="0"/>
          <w:szCs w:val="28"/>
          <w:lang w:val="lt-LT" w:eastAsia="x-none"/>
        </w:rPr>
        <w:t>Vol</w:t>
      </w:r>
      <w:r w:rsidR="00677A1F">
        <w:rPr>
          <w:rFonts w:ascii="Times New Roman" w:eastAsia="Times New Roman" w:hAnsi="Times New Roman" w:cs="Times New Roman"/>
          <w:b/>
          <w:bCs/>
          <w:snapToGrid w:val="0"/>
          <w:szCs w:val="28"/>
          <w:lang w:val="lt-LT" w:eastAsia="x-none"/>
        </w:rPr>
        <w:t>tinex</w:t>
      </w:r>
      <w:proofErr w:type="spellEnd"/>
      <w:r w:rsidR="00EF4C0F" w:rsidRPr="00EF4C0F">
        <w:rPr>
          <w:rFonts w:ascii="Times New Roman" w:eastAsia="Times New Roman" w:hAnsi="Times New Roman" w:cs="Times New Roman"/>
          <w:b/>
          <w:bCs/>
          <w:snapToGrid w:val="0"/>
          <w:szCs w:val="28"/>
          <w:lang w:val="lt-LT" w:eastAsia="x-none"/>
        </w:rPr>
        <w:t xml:space="preserve"> išvaizda ir kiekis pakuotėje</w:t>
      </w:r>
    </w:p>
    <w:p w14:paraId="08766C9D" w14:textId="77777777" w:rsidR="0064069B" w:rsidRPr="0064069B" w:rsidRDefault="0064069B" w:rsidP="0064069B">
      <w:pPr>
        <w:spacing w:after="0" w:line="240" w:lineRule="auto"/>
        <w:rPr>
          <w:rFonts w:ascii="Times New Roman" w:eastAsia="Times New Roman" w:hAnsi="Times New Roman" w:cs="Times New Roman"/>
          <w:lang w:val="lt-LT" w:eastAsia="de-DE"/>
        </w:rPr>
      </w:pPr>
    </w:p>
    <w:p w14:paraId="423172C4" w14:textId="368B494A" w:rsidR="0064069B" w:rsidRPr="0064069B" w:rsidRDefault="0064069B" w:rsidP="0064069B">
      <w:pPr>
        <w:spacing w:after="0" w:line="240" w:lineRule="auto"/>
        <w:rPr>
          <w:rFonts w:ascii="Times New Roman" w:eastAsia="Times New Roman" w:hAnsi="Times New Roman" w:cs="Times New Roman"/>
          <w:lang w:val="lt-LT" w:eastAsia="de-DE"/>
        </w:rPr>
      </w:pPr>
      <w:proofErr w:type="spellStart"/>
      <w:r w:rsidRPr="0064069B">
        <w:rPr>
          <w:rFonts w:ascii="Times New Roman" w:eastAsia="Times New Roman" w:hAnsi="Times New Roman" w:cs="Times New Roman"/>
          <w:lang w:val="lt-LT" w:eastAsia="de-DE"/>
        </w:rPr>
        <w:t>Volt</w:t>
      </w:r>
      <w:r w:rsidR="00677A1F">
        <w:rPr>
          <w:rFonts w:ascii="Times New Roman" w:eastAsia="Times New Roman" w:hAnsi="Times New Roman" w:cs="Times New Roman"/>
          <w:lang w:val="lt-LT" w:eastAsia="de-DE"/>
        </w:rPr>
        <w:t>inex</w:t>
      </w:r>
      <w:proofErr w:type="spellEnd"/>
      <w:r w:rsidRPr="0064069B">
        <w:rPr>
          <w:rFonts w:ascii="Times New Roman" w:eastAsia="Times New Roman" w:hAnsi="Times New Roman" w:cs="Times New Roman"/>
          <w:lang w:val="lt-LT" w:eastAsia="de-DE"/>
        </w:rPr>
        <w:t xml:space="preserve"> yra balt</w:t>
      </w:r>
      <w:r w:rsidR="00E44F31">
        <w:rPr>
          <w:rFonts w:ascii="Times New Roman" w:eastAsia="Times New Roman" w:hAnsi="Times New Roman" w:cs="Times New Roman"/>
          <w:lang w:val="lt-LT" w:eastAsia="de-DE"/>
        </w:rPr>
        <w:t>as</w:t>
      </w:r>
      <w:r w:rsidRPr="0064069B">
        <w:rPr>
          <w:rFonts w:ascii="Times New Roman" w:eastAsia="Times New Roman" w:hAnsi="Times New Roman" w:cs="Times New Roman"/>
          <w:lang w:val="lt-LT" w:eastAsia="de-DE"/>
        </w:rPr>
        <w:t>, 10</w:t>
      </w:r>
      <w:r w:rsidR="00CC5832">
        <w:rPr>
          <w:rFonts w:ascii="Times New Roman" w:eastAsia="Times New Roman" w:hAnsi="Times New Roman" w:cs="Times New Roman"/>
          <w:lang w:val="lt-LT" w:eastAsia="de-DE"/>
        </w:rPr>
        <w:t> </w:t>
      </w:r>
      <w:r w:rsidRPr="0064069B">
        <w:rPr>
          <w:rFonts w:ascii="Times New Roman" w:eastAsia="Times New Roman" w:hAnsi="Times New Roman" w:cs="Times New Roman"/>
          <w:lang w:val="lt-LT" w:eastAsia="de-DE"/>
        </w:rPr>
        <w:t>x</w:t>
      </w:r>
      <w:r w:rsidR="00CC5832">
        <w:rPr>
          <w:rFonts w:ascii="Times New Roman" w:eastAsia="Times New Roman" w:hAnsi="Times New Roman" w:cs="Times New Roman"/>
          <w:lang w:val="lt-LT" w:eastAsia="de-DE"/>
        </w:rPr>
        <w:t> </w:t>
      </w:r>
      <w:r w:rsidRPr="0064069B">
        <w:rPr>
          <w:rFonts w:ascii="Times New Roman" w:eastAsia="Times New Roman" w:hAnsi="Times New Roman" w:cs="Times New Roman"/>
          <w:lang w:val="lt-LT" w:eastAsia="de-DE"/>
        </w:rPr>
        <w:t>14</w:t>
      </w:r>
      <w:r w:rsidR="00CC5832">
        <w:rPr>
          <w:rFonts w:ascii="Times New Roman" w:eastAsia="Times New Roman" w:hAnsi="Times New Roman" w:cs="Times New Roman"/>
          <w:lang w:val="lt-LT" w:eastAsia="de-DE"/>
        </w:rPr>
        <w:t> </w:t>
      </w:r>
      <w:r w:rsidRPr="0064069B">
        <w:rPr>
          <w:rFonts w:ascii="Times New Roman" w:eastAsia="Times New Roman" w:hAnsi="Times New Roman" w:cs="Times New Roman"/>
          <w:lang w:val="lt-LT" w:eastAsia="de-DE"/>
        </w:rPr>
        <w:t>cm dydžio, lipn</w:t>
      </w:r>
      <w:r w:rsidR="00E44F31">
        <w:rPr>
          <w:rFonts w:ascii="Times New Roman" w:eastAsia="Times New Roman" w:hAnsi="Times New Roman" w:cs="Times New Roman"/>
          <w:lang w:val="lt-LT" w:eastAsia="de-DE"/>
        </w:rPr>
        <w:t>u</w:t>
      </w:r>
      <w:r w:rsidRPr="0064069B">
        <w:rPr>
          <w:rFonts w:ascii="Times New Roman" w:eastAsia="Times New Roman" w:hAnsi="Times New Roman" w:cs="Times New Roman"/>
          <w:lang w:val="lt-LT" w:eastAsia="de-DE"/>
        </w:rPr>
        <w:t>s vaistini</w:t>
      </w:r>
      <w:r w:rsidR="00E44F31">
        <w:rPr>
          <w:rFonts w:ascii="Times New Roman" w:eastAsia="Times New Roman" w:hAnsi="Times New Roman" w:cs="Times New Roman"/>
          <w:lang w:val="lt-LT" w:eastAsia="de-DE"/>
        </w:rPr>
        <w:t>s</w:t>
      </w:r>
      <w:r w:rsidRPr="0064069B">
        <w:rPr>
          <w:rFonts w:ascii="Times New Roman" w:eastAsia="Times New Roman" w:hAnsi="Times New Roman" w:cs="Times New Roman"/>
          <w:lang w:val="lt-LT" w:eastAsia="de-DE"/>
        </w:rPr>
        <w:t xml:space="preserve"> pleistra</w:t>
      </w:r>
      <w:r w:rsidR="00E44F31">
        <w:rPr>
          <w:rFonts w:ascii="Times New Roman" w:eastAsia="Times New Roman" w:hAnsi="Times New Roman" w:cs="Times New Roman"/>
          <w:lang w:val="lt-LT" w:eastAsia="de-DE"/>
        </w:rPr>
        <w:t>s,</w:t>
      </w:r>
      <w:r w:rsidRPr="0064069B">
        <w:rPr>
          <w:rFonts w:ascii="Times New Roman" w:eastAsia="Times New Roman" w:hAnsi="Times New Roman" w:cs="Times New Roman"/>
          <w:lang w:val="lt-LT" w:eastAsia="de-DE"/>
        </w:rPr>
        <w:t xml:space="preserve"> pagamint</w:t>
      </w:r>
      <w:r w:rsidR="00E44F31">
        <w:rPr>
          <w:rFonts w:ascii="Times New Roman" w:eastAsia="Times New Roman" w:hAnsi="Times New Roman" w:cs="Times New Roman"/>
          <w:lang w:val="lt-LT" w:eastAsia="de-DE"/>
        </w:rPr>
        <w:t>as</w:t>
      </w:r>
      <w:r w:rsidRPr="0064069B">
        <w:rPr>
          <w:rFonts w:ascii="Times New Roman" w:eastAsia="Times New Roman" w:hAnsi="Times New Roman" w:cs="Times New Roman"/>
          <w:lang w:val="lt-LT" w:eastAsia="de-DE"/>
        </w:rPr>
        <w:t xml:space="preserve"> iš neaustinio audinio vienoje pusėje ir popieriaus kitoje.</w:t>
      </w:r>
      <w:r w:rsidR="00D1342A">
        <w:rPr>
          <w:rFonts w:ascii="Times New Roman" w:eastAsia="Times New Roman" w:hAnsi="Times New Roman" w:cs="Times New Roman"/>
          <w:lang w:val="lt-LT" w:eastAsia="de-DE"/>
        </w:rPr>
        <w:t xml:space="preserve"> </w:t>
      </w:r>
      <w:r w:rsidR="00D1342A" w:rsidRPr="00B03C30">
        <w:rPr>
          <w:rFonts w:ascii="Times New Roman" w:eastAsia="Times New Roman" w:hAnsi="Times New Roman" w:cs="Times New Roman"/>
          <w:lang w:val="lt-LT" w:eastAsia="de-DE"/>
        </w:rPr>
        <w:t>Nuėmus apsauginį sluoksnį, lipni plėvelė tampa skaidri</w:t>
      </w:r>
      <w:r w:rsidR="00D1342A" w:rsidRPr="00114B34">
        <w:rPr>
          <w:rFonts w:ascii="Times New Roman" w:eastAsia="Times New Roman" w:hAnsi="Times New Roman" w:cs="Times New Roman"/>
          <w:lang w:val="lt-LT" w:eastAsia="de-DE"/>
        </w:rPr>
        <w:t>.</w:t>
      </w:r>
    </w:p>
    <w:p w14:paraId="7E0C97B9" w14:textId="4177949B" w:rsidR="0064069B" w:rsidRPr="0064069B"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bCs/>
          <w:iCs/>
          <w:noProof/>
          <w:lang w:val="lt-LT" w:eastAsia="de-DE"/>
        </w:rPr>
        <w:t>Volt</w:t>
      </w:r>
      <w:r w:rsidR="00677A1F">
        <w:rPr>
          <w:rFonts w:ascii="Times New Roman" w:eastAsia="Times New Roman" w:hAnsi="Times New Roman" w:cs="Times New Roman"/>
          <w:bCs/>
          <w:iCs/>
          <w:noProof/>
          <w:lang w:val="lt-LT" w:eastAsia="de-DE"/>
        </w:rPr>
        <w:t>inex</w:t>
      </w:r>
      <w:r w:rsidRPr="0064069B">
        <w:rPr>
          <w:rFonts w:ascii="Times New Roman" w:eastAsia="Times New Roman" w:hAnsi="Times New Roman" w:cs="Times New Roman"/>
          <w:bCs/>
          <w:iCs/>
          <w:noProof/>
          <w:lang w:val="lt-LT" w:eastAsia="de-DE"/>
        </w:rPr>
        <w:t xml:space="preserve"> yra tiekiamas pakuotėse po 2, 5, 7 ir 10 vaistinių pleistrų. Kiekvienas pleistras supakuotas į paketėlį</w:t>
      </w:r>
      <w:r w:rsidRPr="0064069B">
        <w:rPr>
          <w:rFonts w:ascii="Times New Roman" w:eastAsia="Times New Roman" w:hAnsi="Times New Roman" w:cs="Times New Roman"/>
          <w:lang w:val="lt-LT" w:eastAsia="de-DE"/>
        </w:rPr>
        <w:t>.</w:t>
      </w:r>
    </w:p>
    <w:p w14:paraId="4425A232"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72CC3A18"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r w:rsidRPr="0064069B">
        <w:rPr>
          <w:rFonts w:ascii="Times New Roman" w:eastAsia="Times New Roman" w:hAnsi="Times New Roman" w:cs="Times New Roman"/>
          <w:noProof/>
          <w:lang w:val="lt-LT" w:eastAsia="de-DE"/>
        </w:rPr>
        <w:t>Gali būti tiekiamos ne visų dydžių pakuotės.</w:t>
      </w:r>
    </w:p>
    <w:p w14:paraId="1FDD9412" w14:textId="77777777" w:rsidR="0064069B" w:rsidRPr="0064069B" w:rsidRDefault="0064069B" w:rsidP="0064069B">
      <w:pPr>
        <w:spacing w:after="0" w:line="240" w:lineRule="auto"/>
        <w:rPr>
          <w:rFonts w:ascii="Times New Roman" w:eastAsia="Times New Roman" w:hAnsi="Times New Roman" w:cs="Times New Roman"/>
          <w:noProof/>
          <w:lang w:val="lt-LT" w:eastAsia="de-DE"/>
        </w:rPr>
      </w:pPr>
    </w:p>
    <w:p w14:paraId="084F8B57" w14:textId="77777777" w:rsidR="00EF4C0F" w:rsidRPr="00EF4C0F" w:rsidRDefault="00EF4C0F" w:rsidP="00EF4C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F4C0F">
        <w:rPr>
          <w:rFonts w:ascii="Times New Roman" w:eastAsia="Times New Roman" w:hAnsi="Times New Roman" w:cs="Times New Roman"/>
          <w:b/>
          <w:bCs/>
          <w:snapToGrid w:val="0"/>
          <w:szCs w:val="28"/>
          <w:lang w:val="lt-LT" w:eastAsia="x-none"/>
        </w:rPr>
        <w:t>Registruotojas ir gamintojas</w:t>
      </w:r>
    </w:p>
    <w:p w14:paraId="6EA13B1B"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3F77AA30" w14:textId="77777777" w:rsidR="0064069B" w:rsidRPr="0064069B" w:rsidRDefault="0064069B" w:rsidP="0064069B">
      <w:pPr>
        <w:spacing w:after="0" w:line="240" w:lineRule="auto"/>
        <w:rPr>
          <w:rFonts w:ascii="Times New Roman" w:eastAsia="Times New Roman" w:hAnsi="Times New Roman" w:cs="Times New Roman"/>
          <w:b/>
          <w:noProof/>
          <w:lang w:val="lt-LT" w:eastAsia="de-DE"/>
        </w:rPr>
      </w:pPr>
      <w:r w:rsidRPr="0064069B">
        <w:rPr>
          <w:rFonts w:ascii="Times New Roman" w:eastAsia="Times New Roman" w:hAnsi="Times New Roman" w:cs="Times New Roman"/>
          <w:b/>
          <w:lang w:val="lt-LT" w:eastAsia="de-DE"/>
        </w:rPr>
        <w:t>Registruotojas</w:t>
      </w:r>
    </w:p>
    <w:p w14:paraId="3774CBF4" w14:textId="77777777" w:rsidR="009F005A" w:rsidRPr="003E7D6D" w:rsidRDefault="009F005A" w:rsidP="009F005A">
      <w:pPr>
        <w:spacing w:after="0"/>
        <w:rPr>
          <w:rFonts w:ascii="Times New Roman" w:hAnsi="Times New Roman" w:cs="Times New Roman"/>
          <w:lang w:val="pt-PT"/>
        </w:rPr>
      </w:pPr>
      <w:r w:rsidRPr="003E7D6D">
        <w:rPr>
          <w:rFonts w:ascii="Times New Roman" w:hAnsi="Times New Roman" w:cs="Times New Roman"/>
          <w:lang w:val="pt-PT"/>
        </w:rPr>
        <w:t xml:space="preserve">Haleon Hungary Kft. </w:t>
      </w:r>
    </w:p>
    <w:p w14:paraId="16C120CA" w14:textId="77777777" w:rsidR="009F005A" w:rsidRPr="003E7D6D" w:rsidRDefault="009F005A" w:rsidP="009F005A">
      <w:pPr>
        <w:spacing w:after="0"/>
        <w:rPr>
          <w:rFonts w:ascii="Times New Roman" w:hAnsi="Times New Roman" w:cs="Times New Roman"/>
          <w:lang w:val="pt-PT"/>
        </w:rPr>
      </w:pPr>
      <w:r w:rsidRPr="003E7D6D">
        <w:rPr>
          <w:rFonts w:ascii="Times New Roman" w:hAnsi="Times New Roman" w:cs="Times New Roman"/>
          <w:lang w:val="pt-PT"/>
        </w:rPr>
        <w:t>1124 Budapest, Csörsz utca 43</w:t>
      </w:r>
    </w:p>
    <w:p w14:paraId="0A13B45C" w14:textId="77777777" w:rsidR="009F005A" w:rsidRPr="009F005A" w:rsidRDefault="009F005A" w:rsidP="009F005A">
      <w:pPr>
        <w:spacing w:after="0"/>
        <w:rPr>
          <w:rFonts w:ascii="Times New Roman" w:hAnsi="Times New Roman" w:cs="Times New Roman"/>
          <w:lang w:val="lt-LT"/>
        </w:rPr>
      </w:pPr>
      <w:r w:rsidRPr="003E7D6D">
        <w:rPr>
          <w:rFonts w:ascii="Times New Roman" w:hAnsi="Times New Roman" w:cs="Times New Roman"/>
          <w:lang w:val="pt-PT"/>
        </w:rPr>
        <w:t>Vengrija</w:t>
      </w:r>
    </w:p>
    <w:p w14:paraId="5F0F8867" w14:textId="77777777" w:rsidR="0064069B" w:rsidRPr="0064069B" w:rsidRDefault="0064069B" w:rsidP="0064069B">
      <w:pPr>
        <w:spacing w:after="0" w:line="240" w:lineRule="auto"/>
        <w:rPr>
          <w:rFonts w:ascii="Times New Roman" w:eastAsia="Times New Roman" w:hAnsi="Times New Roman" w:cs="Times New Roman"/>
          <w:u w:val="single"/>
          <w:lang w:val="lt-LT" w:eastAsia="de-DE"/>
        </w:rPr>
      </w:pPr>
    </w:p>
    <w:p w14:paraId="71F0CBC7" w14:textId="16BDE677" w:rsidR="0064069B" w:rsidRPr="00471C5C" w:rsidRDefault="0064069B" w:rsidP="0064069B">
      <w:pPr>
        <w:spacing w:after="0" w:line="240" w:lineRule="auto"/>
        <w:rPr>
          <w:rFonts w:ascii="Times New Roman" w:eastAsia="Times New Roman" w:hAnsi="Times New Roman" w:cs="Times New Roman"/>
          <w:b/>
          <w:noProof/>
          <w:lang w:val="lt-LT" w:eastAsia="de-DE"/>
        </w:rPr>
      </w:pPr>
      <w:r w:rsidRPr="0064069B">
        <w:rPr>
          <w:rFonts w:ascii="Times New Roman" w:eastAsia="Times New Roman" w:hAnsi="Times New Roman" w:cs="Times New Roman"/>
          <w:b/>
          <w:lang w:val="lt-LT" w:eastAsia="de-DE"/>
        </w:rPr>
        <w:t>Gamintoja</w:t>
      </w:r>
      <w:r w:rsidR="00CC5832" w:rsidRPr="00471C5C">
        <w:rPr>
          <w:rFonts w:ascii="Times New Roman" w:eastAsia="Times New Roman" w:hAnsi="Times New Roman" w:cs="Times New Roman"/>
          <w:b/>
          <w:lang w:val="lt-LT" w:eastAsia="de-DE"/>
        </w:rPr>
        <w:t>s</w:t>
      </w:r>
    </w:p>
    <w:p w14:paraId="3BE872E2" w14:textId="73FC20E0" w:rsidR="0064069B" w:rsidRPr="0064069B" w:rsidRDefault="0064069B" w:rsidP="0064069B">
      <w:pPr>
        <w:tabs>
          <w:tab w:val="left" w:pos="567"/>
        </w:tabs>
        <w:spacing w:after="0" w:line="260" w:lineRule="exact"/>
        <w:rPr>
          <w:rFonts w:ascii="Times New Roman" w:eastAsia="SimSun" w:hAnsi="Times New Roman" w:cs="Times New Roman"/>
          <w:szCs w:val="20"/>
          <w:lang w:val="lt-LT"/>
        </w:rPr>
      </w:pPr>
      <w:proofErr w:type="spellStart"/>
      <w:r w:rsidRPr="0064069B">
        <w:rPr>
          <w:rFonts w:ascii="Times New Roman" w:eastAsia="SimSun" w:hAnsi="Times New Roman" w:cs="Times New Roman"/>
          <w:szCs w:val="20"/>
          <w:lang w:val="lt-LT"/>
        </w:rPr>
        <w:t>Fidia</w:t>
      </w:r>
      <w:proofErr w:type="spellEnd"/>
      <w:r w:rsidRPr="0064069B">
        <w:rPr>
          <w:rFonts w:ascii="Times New Roman" w:eastAsia="SimSun" w:hAnsi="Times New Roman" w:cs="Times New Roman"/>
          <w:szCs w:val="20"/>
          <w:lang w:val="lt-LT"/>
        </w:rPr>
        <w:t xml:space="preserve"> </w:t>
      </w:r>
      <w:proofErr w:type="spellStart"/>
      <w:r w:rsidR="00F364BF">
        <w:rPr>
          <w:rFonts w:ascii="Times New Roman" w:eastAsia="SimSun" w:hAnsi="Times New Roman" w:cs="Times New Roman"/>
          <w:szCs w:val="20"/>
          <w:lang w:val="lt-LT"/>
        </w:rPr>
        <w:t>F</w:t>
      </w:r>
      <w:r w:rsidRPr="0064069B">
        <w:rPr>
          <w:rFonts w:ascii="Times New Roman" w:eastAsia="SimSun" w:hAnsi="Times New Roman" w:cs="Times New Roman"/>
          <w:szCs w:val="20"/>
          <w:lang w:val="lt-LT"/>
        </w:rPr>
        <w:t>armaceutici</w:t>
      </w:r>
      <w:proofErr w:type="spellEnd"/>
      <w:r w:rsidRPr="0064069B">
        <w:rPr>
          <w:rFonts w:ascii="Times New Roman" w:eastAsia="SimSun" w:hAnsi="Times New Roman" w:cs="Times New Roman"/>
          <w:szCs w:val="20"/>
          <w:lang w:val="lt-LT"/>
        </w:rPr>
        <w:t xml:space="preserve"> </w:t>
      </w:r>
      <w:proofErr w:type="spellStart"/>
      <w:r w:rsidRPr="0064069B">
        <w:rPr>
          <w:rFonts w:ascii="Times New Roman" w:eastAsia="SimSun" w:hAnsi="Times New Roman" w:cs="Times New Roman"/>
          <w:szCs w:val="20"/>
          <w:lang w:val="lt-LT"/>
        </w:rPr>
        <w:t>S.p.A</w:t>
      </w:r>
      <w:proofErr w:type="spellEnd"/>
      <w:r w:rsidRPr="0064069B">
        <w:rPr>
          <w:rFonts w:ascii="Times New Roman" w:eastAsia="SimSun" w:hAnsi="Times New Roman" w:cs="Times New Roman"/>
          <w:szCs w:val="20"/>
          <w:lang w:val="lt-LT"/>
        </w:rPr>
        <w:t>.</w:t>
      </w:r>
      <w:r w:rsidRPr="00471C5C">
        <w:rPr>
          <w:rFonts w:ascii="Times New Roman" w:eastAsia="SimSun" w:hAnsi="Times New Roman" w:cs="Times New Roman"/>
          <w:szCs w:val="20"/>
          <w:lang w:val="lt-LT"/>
        </w:rPr>
        <w:t xml:space="preserve">, </w:t>
      </w:r>
      <w:r w:rsidRPr="0064069B">
        <w:rPr>
          <w:rFonts w:ascii="Times New Roman" w:eastAsia="SimSun" w:hAnsi="Times New Roman" w:cs="Times New Roman"/>
          <w:szCs w:val="20"/>
          <w:lang w:val="lt-LT"/>
        </w:rPr>
        <w:t xml:space="preserve">Via </w:t>
      </w:r>
      <w:proofErr w:type="spellStart"/>
      <w:r w:rsidR="00F364BF" w:rsidRPr="00F364BF">
        <w:rPr>
          <w:rFonts w:ascii="Times New Roman" w:eastAsia="SimSun" w:hAnsi="Times New Roman" w:cs="Times New Roman"/>
          <w:szCs w:val="20"/>
          <w:lang w:val="lt-LT"/>
        </w:rPr>
        <w:t>Andrea</w:t>
      </w:r>
      <w:proofErr w:type="spellEnd"/>
      <w:r w:rsidR="00F364BF" w:rsidRPr="00F364BF">
        <w:rPr>
          <w:rFonts w:ascii="Times New Roman" w:eastAsia="SimSun" w:hAnsi="Times New Roman" w:cs="Times New Roman"/>
          <w:szCs w:val="20"/>
          <w:lang w:val="lt-LT"/>
        </w:rPr>
        <w:t xml:space="preserve"> Maria</w:t>
      </w:r>
      <w:r w:rsidR="00F364BF">
        <w:rPr>
          <w:rFonts w:ascii="Times New Roman" w:eastAsia="SimSun" w:hAnsi="Times New Roman" w:cs="Times New Roman"/>
          <w:szCs w:val="20"/>
          <w:lang w:val="lt-LT"/>
        </w:rPr>
        <w:t xml:space="preserve"> </w:t>
      </w:r>
      <w:r w:rsidRPr="0064069B">
        <w:rPr>
          <w:rFonts w:ascii="Times New Roman" w:eastAsia="SimSun" w:hAnsi="Times New Roman" w:cs="Times New Roman"/>
          <w:szCs w:val="20"/>
          <w:lang w:val="lt-LT"/>
        </w:rPr>
        <w:t>Ampere 29</w:t>
      </w:r>
      <w:r w:rsidRPr="00471C5C">
        <w:rPr>
          <w:rFonts w:ascii="Times New Roman" w:eastAsia="SimSun" w:hAnsi="Times New Roman" w:cs="Times New Roman"/>
          <w:szCs w:val="20"/>
          <w:lang w:val="lt-LT"/>
        </w:rPr>
        <w:t xml:space="preserve">, </w:t>
      </w:r>
      <w:r w:rsidRPr="0064069B">
        <w:rPr>
          <w:rFonts w:ascii="Times New Roman" w:eastAsia="SimSun" w:hAnsi="Times New Roman" w:cs="Times New Roman"/>
          <w:szCs w:val="20"/>
          <w:lang w:val="lt-LT"/>
        </w:rPr>
        <w:t xml:space="preserve">20037 </w:t>
      </w:r>
      <w:proofErr w:type="spellStart"/>
      <w:r w:rsidRPr="0064069B">
        <w:rPr>
          <w:rFonts w:ascii="Times New Roman" w:eastAsia="SimSun" w:hAnsi="Times New Roman" w:cs="Times New Roman"/>
          <w:szCs w:val="20"/>
          <w:lang w:val="lt-LT"/>
        </w:rPr>
        <w:t>Pa</w:t>
      </w:r>
      <w:r w:rsidR="00F364BF">
        <w:rPr>
          <w:rFonts w:ascii="Times New Roman" w:eastAsia="SimSun" w:hAnsi="Times New Roman" w:cs="Times New Roman"/>
          <w:szCs w:val="20"/>
          <w:lang w:val="lt-LT"/>
        </w:rPr>
        <w:t>d</w:t>
      </w:r>
      <w:r w:rsidRPr="0064069B">
        <w:rPr>
          <w:rFonts w:ascii="Times New Roman" w:eastAsia="SimSun" w:hAnsi="Times New Roman" w:cs="Times New Roman"/>
          <w:szCs w:val="20"/>
          <w:lang w:val="lt-LT"/>
        </w:rPr>
        <w:t>er</w:t>
      </w:r>
      <w:r w:rsidR="00F364BF">
        <w:rPr>
          <w:rFonts w:ascii="Times New Roman" w:eastAsia="SimSun" w:hAnsi="Times New Roman" w:cs="Times New Roman"/>
          <w:szCs w:val="20"/>
          <w:lang w:val="lt-LT"/>
        </w:rPr>
        <w:t>n</w:t>
      </w:r>
      <w:r w:rsidRPr="0064069B">
        <w:rPr>
          <w:rFonts w:ascii="Times New Roman" w:eastAsia="SimSun" w:hAnsi="Times New Roman" w:cs="Times New Roman"/>
          <w:szCs w:val="20"/>
          <w:lang w:val="lt-LT"/>
        </w:rPr>
        <w:t>o</w:t>
      </w:r>
      <w:proofErr w:type="spellEnd"/>
      <w:r w:rsidRPr="0064069B">
        <w:rPr>
          <w:rFonts w:ascii="Times New Roman" w:eastAsia="SimSun" w:hAnsi="Times New Roman" w:cs="Times New Roman"/>
          <w:szCs w:val="20"/>
          <w:lang w:val="lt-LT"/>
        </w:rPr>
        <w:t xml:space="preserve"> </w:t>
      </w:r>
      <w:proofErr w:type="spellStart"/>
      <w:r w:rsidRPr="0064069B">
        <w:rPr>
          <w:rFonts w:ascii="Times New Roman" w:eastAsia="SimSun" w:hAnsi="Times New Roman" w:cs="Times New Roman"/>
          <w:szCs w:val="20"/>
          <w:lang w:val="lt-LT"/>
        </w:rPr>
        <w:t>Dug</w:t>
      </w:r>
      <w:r w:rsidR="00F364BF">
        <w:rPr>
          <w:rFonts w:ascii="Times New Roman" w:eastAsia="SimSun" w:hAnsi="Times New Roman" w:cs="Times New Roman"/>
          <w:szCs w:val="20"/>
          <w:lang w:val="lt-LT"/>
        </w:rPr>
        <w:t>n</w:t>
      </w:r>
      <w:r w:rsidRPr="0064069B">
        <w:rPr>
          <w:rFonts w:ascii="Times New Roman" w:eastAsia="SimSun" w:hAnsi="Times New Roman" w:cs="Times New Roman"/>
          <w:szCs w:val="20"/>
          <w:lang w:val="lt-LT"/>
        </w:rPr>
        <w:t>ano</w:t>
      </w:r>
      <w:proofErr w:type="spellEnd"/>
      <w:r w:rsidRPr="0064069B">
        <w:rPr>
          <w:rFonts w:ascii="Times New Roman" w:eastAsia="SimSun" w:hAnsi="Times New Roman" w:cs="Times New Roman"/>
          <w:szCs w:val="20"/>
          <w:lang w:val="lt-LT"/>
        </w:rPr>
        <w:t xml:space="preserve"> (MI)</w:t>
      </w:r>
      <w:r w:rsidRPr="00471C5C">
        <w:rPr>
          <w:rFonts w:ascii="Times New Roman" w:eastAsia="SimSun" w:hAnsi="Times New Roman" w:cs="Times New Roman"/>
          <w:szCs w:val="20"/>
          <w:lang w:val="lt-LT"/>
        </w:rPr>
        <w:t xml:space="preserve">, </w:t>
      </w:r>
      <w:r w:rsidRPr="0064069B">
        <w:rPr>
          <w:rFonts w:ascii="Times New Roman" w:eastAsia="SimSun" w:hAnsi="Times New Roman" w:cs="Times New Roman"/>
          <w:szCs w:val="20"/>
          <w:lang w:val="lt-LT"/>
        </w:rPr>
        <w:t>Italija</w:t>
      </w:r>
    </w:p>
    <w:p w14:paraId="1C9D5C22" w14:textId="29E45BDB" w:rsidR="0064069B" w:rsidRDefault="00CD2F7C" w:rsidP="0064069B">
      <w:pPr>
        <w:tabs>
          <w:tab w:val="left" w:pos="567"/>
        </w:tabs>
        <w:spacing w:after="0" w:line="260" w:lineRule="exact"/>
        <w:rPr>
          <w:rFonts w:ascii="Times New Roman" w:eastAsia="SimSun" w:hAnsi="Times New Roman" w:cs="Times New Roman"/>
          <w:szCs w:val="20"/>
          <w:lang w:val="lt-LT"/>
        </w:rPr>
      </w:pPr>
      <w:r>
        <w:rPr>
          <w:rFonts w:ascii="Times New Roman" w:eastAsia="SimSun" w:hAnsi="Times New Roman" w:cs="Times New Roman"/>
          <w:szCs w:val="20"/>
          <w:lang w:val="lt-LT"/>
        </w:rPr>
        <w:t>a</w:t>
      </w:r>
      <w:r w:rsidR="0064069B" w:rsidRPr="00471C5C">
        <w:rPr>
          <w:rFonts w:ascii="Times New Roman" w:eastAsia="SimSun" w:hAnsi="Times New Roman" w:cs="Times New Roman"/>
          <w:szCs w:val="20"/>
          <w:lang w:val="lt-LT"/>
        </w:rPr>
        <w:t>rba</w:t>
      </w:r>
    </w:p>
    <w:p w14:paraId="5D456938" w14:textId="77777777" w:rsidR="00CD2F7C" w:rsidRPr="00047D05" w:rsidRDefault="00CD2F7C" w:rsidP="00CD2F7C">
      <w:pPr>
        <w:tabs>
          <w:tab w:val="left" w:pos="567"/>
        </w:tabs>
        <w:spacing w:after="0" w:line="260" w:lineRule="exact"/>
        <w:rPr>
          <w:rFonts w:ascii="Times New Roman" w:eastAsia="SimSun" w:hAnsi="Times New Roman" w:cs="Times New Roman"/>
          <w:lang w:val="lt-LT"/>
        </w:rPr>
      </w:pPr>
      <w:proofErr w:type="spellStart"/>
      <w:r w:rsidRPr="004D0F5C">
        <w:rPr>
          <w:rFonts w:ascii="Times New Roman" w:eastAsia="SimSun" w:hAnsi="Times New Roman" w:cs="Times New Roman"/>
          <w:lang w:val="lt-LT"/>
        </w:rPr>
        <w:t>Haleon</w:t>
      </w:r>
      <w:proofErr w:type="spellEnd"/>
      <w:r w:rsidRPr="004D0F5C">
        <w:rPr>
          <w:rFonts w:ascii="Times New Roman" w:eastAsia="SimSun" w:hAnsi="Times New Roman" w:cs="Times New Roman"/>
          <w:lang w:val="lt-LT"/>
        </w:rPr>
        <w:t xml:space="preserve"> Germany </w:t>
      </w:r>
      <w:proofErr w:type="spellStart"/>
      <w:r w:rsidRPr="004D0F5C">
        <w:rPr>
          <w:rFonts w:ascii="Times New Roman" w:eastAsia="SimSun" w:hAnsi="Times New Roman" w:cs="Times New Roman"/>
          <w:lang w:val="lt-LT"/>
        </w:rPr>
        <w:t>GmbH</w:t>
      </w:r>
      <w:proofErr w:type="spellEnd"/>
      <w:r w:rsidRPr="004D0F5C">
        <w:rPr>
          <w:rFonts w:ascii="Times New Roman" w:eastAsia="SimSun" w:hAnsi="Times New Roman" w:cs="Times New Roman"/>
        </w:rPr>
        <w:t xml:space="preserve">, </w:t>
      </w:r>
      <w:proofErr w:type="spellStart"/>
      <w:r w:rsidRPr="004D0F5C">
        <w:rPr>
          <w:rFonts w:ascii="Times New Roman" w:eastAsia="SimSun" w:hAnsi="Times New Roman" w:cs="Times New Roman"/>
          <w:lang w:val="lt-LT"/>
        </w:rPr>
        <w:t>Barthstraße</w:t>
      </w:r>
      <w:proofErr w:type="spellEnd"/>
      <w:r w:rsidRPr="004D0F5C">
        <w:rPr>
          <w:rFonts w:ascii="Times New Roman" w:eastAsia="SimSun" w:hAnsi="Times New Roman" w:cs="Times New Roman"/>
          <w:lang w:val="lt-LT"/>
        </w:rPr>
        <w:t xml:space="preserve"> 4</w:t>
      </w:r>
      <w:r w:rsidRPr="004D0F5C">
        <w:rPr>
          <w:rFonts w:ascii="Times New Roman" w:eastAsia="SimSun" w:hAnsi="Times New Roman" w:cs="Times New Roman"/>
        </w:rPr>
        <w:t xml:space="preserve">, </w:t>
      </w:r>
      <w:r w:rsidRPr="004D0F5C">
        <w:rPr>
          <w:rFonts w:ascii="Times New Roman" w:eastAsia="SimSun" w:hAnsi="Times New Roman" w:cs="Times New Roman"/>
          <w:lang w:val="lt-LT"/>
        </w:rPr>
        <w:t xml:space="preserve">80339 </w:t>
      </w:r>
      <w:proofErr w:type="spellStart"/>
      <w:r w:rsidRPr="004D0F5C">
        <w:rPr>
          <w:rFonts w:ascii="Times New Roman" w:eastAsia="SimSun" w:hAnsi="Times New Roman" w:cs="Times New Roman"/>
          <w:lang w:val="lt-LT"/>
        </w:rPr>
        <w:t>München</w:t>
      </w:r>
      <w:proofErr w:type="spellEnd"/>
      <w:r w:rsidRPr="004D0F5C">
        <w:rPr>
          <w:rFonts w:ascii="Times New Roman" w:eastAsia="SimSun" w:hAnsi="Times New Roman" w:cs="Times New Roman"/>
        </w:rPr>
        <w:t xml:space="preserve">, </w:t>
      </w:r>
      <w:r w:rsidRPr="004D0F5C">
        <w:rPr>
          <w:rFonts w:ascii="Times New Roman" w:eastAsia="SimSun" w:hAnsi="Times New Roman" w:cs="Times New Roman"/>
          <w:lang w:val="lt-LT"/>
        </w:rPr>
        <w:t>Vokietija</w:t>
      </w:r>
    </w:p>
    <w:p w14:paraId="6D38362E" w14:textId="77777777" w:rsidR="00EF4C0F" w:rsidRPr="00EF4C0F" w:rsidRDefault="00EF4C0F" w:rsidP="00EF4C0F">
      <w:pPr>
        <w:numPr>
          <w:ilvl w:val="12"/>
          <w:numId w:val="0"/>
        </w:numPr>
        <w:spacing w:after="0" w:line="240" w:lineRule="auto"/>
        <w:ind w:right="-2"/>
        <w:rPr>
          <w:rFonts w:ascii="Times New Roman" w:eastAsia="Times New Roman" w:hAnsi="Times New Roman" w:cs="Times New Roman"/>
          <w:snapToGrid w:val="0"/>
          <w:szCs w:val="24"/>
          <w:lang w:val="lt-LT" w:eastAsia="en-US"/>
        </w:rPr>
      </w:pPr>
    </w:p>
    <w:p w14:paraId="7A760C90" w14:textId="4B7794E7" w:rsidR="00EF4C0F" w:rsidRDefault="00EF4C0F" w:rsidP="00EF4C0F">
      <w:pPr>
        <w:numPr>
          <w:ilvl w:val="12"/>
          <w:numId w:val="0"/>
        </w:numPr>
        <w:tabs>
          <w:tab w:val="left" w:pos="567"/>
        </w:tabs>
        <w:spacing w:after="0" w:line="260" w:lineRule="exact"/>
        <w:ind w:right="-2"/>
        <w:rPr>
          <w:rFonts w:ascii="Times New Roman" w:eastAsia="Times New Roman" w:hAnsi="Times New Roman" w:cs="Times New Roman"/>
          <w:b/>
          <w:snapToGrid w:val="0"/>
          <w:szCs w:val="20"/>
          <w:lang w:val="lt-LT" w:eastAsia="en-US"/>
        </w:rPr>
      </w:pPr>
      <w:r w:rsidRPr="00EF4C0F">
        <w:rPr>
          <w:rFonts w:ascii="Times New Roman" w:eastAsia="Times New Roman" w:hAnsi="Times New Roman" w:cs="Times New Roman"/>
          <w:b/>
          <w:snapToGrid w:val="0"/>
          <w:szCs w:val="20"/>
          <w:lang w:val="lt-LT" w:eastAsia="en-US"/>
        </w:rPr>
        <w:t xml:space="preserve">Šis vaistas Europos ekonominės erdvės valstybėse </w:t>
      </w:r>
      <w:r w:rsidR="00CC5832">
        <w:rPr>
          <w:rFonts w:ascii="Times New Roman" w:eastAsia="Times New Roman" w:hAnsi="Times New Roman" w:cs="Times New Roman"/>
          <w:b/>
          <w:snapToGrid w:val="0"/>
          <w:szCs w:val="20"/>
          <w:lang w:val="lt-LT" w:eastAsia="en-US"/>
        </w:rPr>
        <w:t xml:space="preserve">narėse </w:t>
      </w:r>
      <w:r w:rsidRPr="00EF4C0F">
        <w:rPr>
          <w:rFonts w:ascii="Times New Roman" w:eastAsia="Times New Roman" w:hAnsi="Times New Roman" w:cs="Times New Roman"/>
          <w:b/>
          <w:snapToGrid w:val="0"/>
          <w:szCs w:val="20"/>
          <w:lang w:val="lt-LT" w:eastAsia="en-US"/>
        </w:rPr>
        <w:t>registruotas tokiais pavadinimais:</w:t>
      </w:r>
    </w:p>
    <w:p w14:paraId="5652BE66" w14:textId="3F5F2B97" w:rsidR="006E0390" w:rsidRDefault="006E0390" w:rsidP="00EF4C0F">
      <w:pPr>
        <w:numPr>
          <w:ilvl w:val="12"/>
          <w:numId w:val="0"/>
        </w:numPr>
        <w:tabs>
          <w:tab w:val="left" w:pos="567"/>
        </w:tabs>
        <w:spacing w:after="0" w:line="260" w:lineRule="exact"/>
        <w:ind w:right="-2"/>
        <w:rPr>
          <w:rFonts w:ascii="Times New Roman" w:eastAsia="Times New Roman" w:hAnsi="Times New Roman" w:cs="Times New Roman"/>
          <w:b/>
          <w:snapToGrid w:val="0"/>
          <w:szCs w:val="20"/>
          <w:lang w:val="lt-LT" w:eastAsia="en-US"/>
        </w:rPr>
      </w:pPr>
    </w:p>
    <w:p w14:paraId="1D0BB92B"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proofErr w:type="spellStart"/>
      <w:r w:rsidRPr="00AE6911">
        <w:rPr>
          <w:rFonts w:ascii="Times New Roman" w:eastAsia="Times New Roman" w:hAnsi="Times New Roman" w:cs="Times New Roman"/>
          <w:snapToGrid w:val="0"/>
          <w:szCs w:val="20"/>
          <w:lang w:val="de-DE" w:eastAsia="en-US"/>
        </w:rPr>
        <w:t>Austrija</w:t>
      </w:r>
      <w:proofErr w:type="spellEnd"/>
      <w:r w:rsidRPr="00AE6911">
        <w:rPr>
          <w:rFonts w:ascii="Times New Roman" w:eastAsia="Times New Roman" w:hAnsi="Times New Roman" w:cs="Times New Roman"/>
          <w:snapToGrid w:val="0"/>
          <w:szCs w:val="20"/>
          <w:lang w:val="de-DE" w:eastAsia="en-US"/>
        </w:rPr>
        <w:t xml:space="preserve"> </w:t>
      </w:r>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Voltadol</w:t>
      </w:r>
      <w:proofErr w:type="spellEnd"/>
      <w:r w:rsidRPr="00AE6911">
        <w:rPr>
          <w:rFonts w:ascii="Times New Roman" w:eastAsia="Times New Roman" w:hAnsi="Times New Roman" w:cs="Times New Roman"/>
          <w:snapToGrid w:val="0"/>
          <w:szCs w:val="20"/>
          <w:lang w:val="lt-LT" w:eastAsia="en-US"/>
        </w:rPr>
        <w:t xml:space="preserve"> 24 </w:t>
      </w:r>
      <w:proofErr w:type="spellStart"/>
      <w:r w:rsidRPr="00AE6911">
        <w:rPr>
          <w:rFonts w:ascii="Times New Roman" w:eastAsia="Times New Roman" w:hAnsi="Times New Roman" w:cs="Times New Roman"/>
          <w:snapToGrid w:val="0"/>
          <w:szCs w:val="20"/>
          <w:lang w:val="lt-LT" w:eastAsia="en-US"/>
        </w:rPr>
        <w:t>Stunden</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Schmerzpflaster</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wirkstoffhaltiges</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Pflaster</w:t>
      </w:r>
      <w:proofErr w:type="spellEnd"/>
      <w:r w:rsidRPr="00AE6911">
        <w:rPr>
          <w:rFonts w:ascii="Times New Roman" w:eastAsia="Times New Roman" w:hAnsi="Times New Roman" w:cs="Times New Roman"/>
          <w:snapToGrid w:val="0"/>
          <w:szCs w:val="20"/>
          <w:lang w:val="lt-LT" w:eastAsia="en-US"/>
        </w:rPr>
        <w:t>.</w:t>
      </w:r>
    </w:p>
    <w:p w14:paraId="65CB65B5" w14:textId="77777777" w:rsidR="00ED5B86" w:rsidRPr="00AE6911" w:rsidRDefault="00ED5B86" w:rsidP="00ED5B86">
      <w:pPr>
        <w:tabs>
          <w:tab w:val="left" w:pos="567"/>
        </w:tabs>
        <w:spacing w:after="0" w:line="260" w:lineRule="exact"/>
        <w:ind w:left="2268" w:hanging="2268"/>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Belgija, Liuksemburgas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Patch</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Once</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Daily</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pleister</w:t>
      </w:r>
      <w:proofErr w:type="spellEnd"/>
      <w:r w:rsidRPr="00AE6911">
        <w:rPr>
          <w:rFonts w:ascii="Times New Roman" w:eastAsia="Times New Roman" w:hAnsi="Times New Roman" w:cs="Times New Roman"/>
          <w:snapToGrid w:val="0"/>
          <w:szCs w:val="20"/>
          <w:lang w:val="lt-LT" w:eastAsia="en-US"/>
        </w:rPr>
        <w:t>/</w:t>
      </w:r>
      <w:proofErr w:type="spellStart"/>
      <w:r w:rsidRPr="00AE6911">
        <w:rPr>
          <w:rFonts w:ascii="Times New Roman" w:eastAsia="Times New Roman" w:hAnsi="Times New Roman" w:cs="Times New Roman"/>
          <w:snapToGrid w:val="0"/>
          <w:szCs w:val="20"/>
          <w:lang w:val="lt-LT" w:eastAsia="en-US"/>
        </w:rPr>
        <w:t>emplâtre</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médicamenteux</w:t>
      </w:r>
      <w:proofErr w:type="spellEnd"/>
      <w:r w:rsidRPr="00AE6911">
        <w:rPr>
          <w:rFonts w:ascii="Times New Roman" w:eastAsia="Times New Roman" w:hAnsi="Times New Roman" w:cs="Times New Roman"/>
          <w:snapToGrid w:val="0"/>
          <w:szCs w:val="20"/>
          <w:lang w:val="lt-LT" w:eastAsia="en-US"/>
        </w:rPr>
        <w:t xml:space="preserve"> / </w:t>
      </w:r>
      <w:r>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Wirkstoffhaltiges</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Pflaster</w:t>
      </w:r>
      <w:proofErr w:type="spellEnd"/>
      <w:r w:rsidRPr="00AE6911">
        <w:rPr>
          <w:rFonts w:ascii="Times New Roman" w:eastAsia="Times New Roman" w:hAnsi="Times New Roman" w:cs="Times New Roman"/>
          <w:snapToGrid w:val="0"/>
          <w:szCs w:val="20"/>
          <w:lang w:val="lt-LT" w:eastAsia="en-US"/>
        </w:rPr>
        <w:t>.</w:t>
      </w:r>
    </w:p>
    <w:p w14:paraId="4709CEB5"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Bulgarija – </w:t>
      </w:r>
      <w:proofErr w:type="spellStart"/>
      <w:r w:rsidRPr="00AE6911">
        <w:rPr>
          <w:rFonts w:ascii="Times New Roman" w:eastAsia="Times New Roman" w:hAnsi="Times New Roman" w:cs="Times New Roman"/>
          <w:snapToGrid w:val="0"/>
          <w:szCs w:val="20"/>
          <w:lang w:val="lt-LT" w:eastAsia="en-US"/>
        </w:rPr>
        <w:t>Волтарен</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лечебен</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пластир</w:t>
      </w:r>
      <w:proofErr w:type="spellEnd"/>
      <w:r w:rsidRPr="00AE6911">
        <w:rPr>
          <w:rFonts w:ascii="Times New Roman" w:eastAsia="Times New Roman" w:hAnsi="Times New Roman" w:cs="Times New Roman"/>
          <w:snapToGrid w:val="0"/>
          <w:szCs w:val="20"/>
          <w:lang w:val="lt-LT" w:eastAsia="en-US"/>
        </w:rPr>
        <w:t>.</w:t>
      </w:r>
    </w:p>
    <w:p w14:paraId="5E4BDC8E"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Čekija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1x </w:t>
      </w:r>
      <w:proofErr w:type="spellStart"/>
      <w:r w:rsidRPr="00AE6911">
        <w:rPr>
          <w:rFonts w:ascii="Times New Roman" w:eastAsia="Times New Roman" w:hAnsi="Times New Roman" w:cs="Times New Roman"/>
          <w:snapToGrid w:val="0"/>
          <w:szCs w:val="20"/>
          <w:lang w:val="lt-LT" w:eastAsia="en-US"/>
        </w:rPr>
        <w:t>denně</w:t>
      </w:r>
      <w:proofErr w:type="spellEnd"/>
      <w:r w:rsidRPr="00AE6911">
        <w:rPr>
          <w:rFonts w:ascii="Times New Roman" w:eastAsia="Times New Roman" w:hAnsi="Times New Roman" w:cs="Times New Roman"/>
          <w:snapToGrid w:val="0"/>
          <w:szCs w:val="20"/>
          <w:lang w:val="lt-LT" w:eastAsia="en-US"/>
        </w:rPr>
        <w:t>.</w:t>
      </w:r>
    </w:p>
    <w:p w14:paraId="1F591585" w14:textId="1A410081"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fr-FR" w:eastAsia="en-US"/>
        </w:rPr>
      </w:pPr>
      <w:proofErr w:type="spellStart"/>
      <w:r w:rsidRPr="00AE6911">
        <w:rPr>
          <w:rFonts w:ascii="Times New Roman" w:eastAsia="Times New Roman" w:hAnsi="Times New Roman" w:cs="Times New Roman"/>
          <w:snapToGrid w:val="0"/>
          <w:szCs w:val="20"/>
          <w:lang w:val="fr-FR" w:eastAsia="en-US"/>
        </w:rPr>
        <w:t>Estija</w:t>
      </w:r>
      <w:proofErr w:type="spellEnd"/>
      <w:r w:rsidRPr="00AE6911">
        <w:rPr>
          <w:rFonts w:ascii="Times New Roman" w:eastAsia="Times New Roman" w:hAnsi="Times New Roman" w:cs="Times New Roman"/>
          <w:snapToGrid w:val="0"/>
          <w:szCs w:val="20"/>
          <w:lang w:val="fr-FR" w:eastAsia="en-US"/>
        </w:rPr>
        <w:t xml:space="preserve"> – </w:t>
      </w:r>
      <w:proofErr w:type="spellStart"/>
      <w:r w:rsidR="00836FC5">
        <w:rPr>
          <w:rFonts w:ascii="Times New Roman" w:eastAsia="Times New Roman" w:hAnsi="Times New Roman" w:cs="Times New Roman"/>
          <w:snapToGrid w:val="0"/>
          <w:szCs w:val="20"/>
          <w:lang w:val="fr-FR" w:eastAsia="en-US"/>
        </w:rPr>
        <w:t>Voltinex</w:t>
      </w:r>
      <w:proofErr w:type="spellEnd"/>
    </w:p>
    <w:p w14:paraId="379B524E"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fr-FR" w:eastAsia="en-US"/>
        </w:rPr>
      </w:pPr>
      <w:proofErr w:type="spellStart"/>
      <w:r w:rsidRPr="00AE6911">
        <w:rPr>
          <w:rFonts w:ascii="Times New Roman" w:eastAsia="Times New Roman" w:hAnsi="Times New Roman" w:cs="Times New Roman"/>
          <w:snapToGrid w:val="0"/>
          <w:szCs w:val="20"/>
          <w:lang w:val="fr-FR" w:eastAsia="en-US"/>
        </w:rPr>
        <w:t>Graikija</w:t>
      </w:r>
      <w:proofErr w:type="spellEnd"/>
      <w:r w:rsidRPr="00AE6911">
        <w:rPr>
          <w:rFonts w:ascii="Times New Roman" w:eastAsia="Times New Roman" w:hAnsi="Times New Roman" w:cs="Times New Roman"/>
          <w:snapToGrid w:val="0"/>
          <w:szCs w:val="20"/>
          <w:lang w:val="fr-FR" w:eastAsia="en-US"/>
        </w:rPr>
        <w:t xml:space="preserve"> – VOLTADOL 24-HOURS.</w:t>
      </w:r>
    </w:p>
    <w:p w14:paraId="5CB13CA5"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fr-FR" w:eastAsia="en-US"/>
        </w:rPr>
      </w:pPr>
      <w:proofErr w:type="spellStart"/>
      <w:r w:rsidRPr="00AE6911">
        <w:rPr>
          <w:rFonts w:ascii="Times New Roman" w:eastAsia="Times New Roman" w:hAnsi="Times New Roman" w:cs="Times New Roman"/>
          <w:snapToGrid w:val="0"/>
          <w:szCs w:val="20"/>
          <w:lang w:val="fr-FR" w:eastAsia="en-US"/>
        </w:rPr>
        <w:t>Ispanija</w:t>
      </w:r>
      <w:proofErr w:type="spellEnd"/>
      <w:r w:rsidRPr="00AE6911">
        <w:rPr>
          <w:rFonts w:ascii="Times New Roman" w:eastAsia="Times New Roman" w:hAnsi="Times New Roman" w:cs="Times New Roman"/>
          <w:snapToGrid w:val="0"/>
          <w:szCs w:val="20"/>
          <w:lang w:val="fr-FR" w:eastAsia="en-US"/>
        </w:rPr>
        <w:t xml:space="preserve"> – </w:t>
      </w:r>
      <w:proofErr w:type="spellStart"/>
      <w:r w:rsidRPr="00AE6911">
        <w:rPr>
          <w:rFonts w:ascii="Times New Roman" w:eastAsia="Times New Roman" w:hAnsi="Times New Roman" w:cs="Times New Roman"/>
          <w:snapToGrid w:val="0"/>
          <w:szCs w:val="20"/>
          <w:lang w:val="fr-FR" w:eastAsia="en-US"/>
        </w:rPr>
        <w:t>Voltadol</w:t>
      </w:r>
      <w:proofErr w:type="spellEnd"/>
      <w:r w:rsidRPr="00AE6911">
        <w:rPr>
          <w:rFonts w:ascii="Times New Roman" w:eastAsia="Times New Roman" w:hAnsi="Times New Roman" w:cs="Times New Roman"/>
          <w:snapToGrid w:val="0"/>
          <w:szCs w:val="20"/>
          <w:lang w:val="fr-FR" w:eastAsia="en-US"/>
        </w:rPr>
        <w:t xml:space="preserve"> 140 mg </w:t>
      </w:r>
      <w:proofErr w:type="spellStart"/>
      <w:r w:rsidRPr="00AE6911">
        <w:rPr>
          <w:rFonts w:ascii="Times New Roman" w:eastAsia="Times New Roman" w:hAnsi="Times New Roman" w:cs="Times New Roman"/>
          <w:snapToGrid w:val="0"/>
          <w:szCs w:val="20"/>
          <w:lang w:val="fr-FR" w:eastAsia="en-US"/>
        </w:rPr>
        <w:t>apósito</w:t>
      </w:r>
      <w:proofErr w:type="spellEnd"/>
      <w:r w:rsidRPr="00AE6911">
        <w:rPr>
          <w:rFonts w:ascii="Times New Roman" w:eastAsia="Times New Roman" w:hAnsi="Times New Roman" w:cs="Times New Roman"/>
          <w:snapToGrid w:val="0"/>
          <w:szCs w:val="20"/>
          <w:lang w:val="fr-FR" w:eastAsia="en-US"/>
        </w:rPr>
        <w:t xml:space="preserve"> </w:t>
      </w:r>
      <w:proofErr w:type="spellStart"/>
      <w:r w:rsidRPr="00AE6911">
        <w:rPr>
          <w:rFonts w:ascii="Times New Roman" w:eastAsia="Times New Roman" w:hAnsi="Times New Roman" w:cs="Times New Roman"/>
          <w:snapToGrid w:val="0"/>
          <w:szCs w:val="20"/>
          <w:lang w:val="fr-FR" w:eastAsia="en-US"/>
        </w:rPr>
        <w:t>adhesivo</w:t>
      </w:r>
      <w:proofErr w:type="spellEnd"/>
      <w:r w:rsidRPr="00AE6911">
        <w:rPr>
          <w:rFonts w:ascii="Times New Roman" w:eastAsia="Times New Roman" w:hAnsi="Times New Roman" w:cs="Times New Roman"/>
          <w:snapToGrid w:val="0"/>
          <w:szCs w:val="20"/>
          <w:lang w:val="fr-FR" w:eastAsia="en-US"/>
        </w:rPr>
        <w:t xml:space="preserve"> </w:t>
      </w:r>
      <w:proofErr w:type="spellStart"/>
      <w:r w:rsidRPr="00AE6911">
        <w:rPr>
          <w:rFonts w:ascii="Times New Roman" w:eastAsia="Times New Roman" w:hAnsi="Times New Roman" w:cs="Times New Roman"/>
          <w:snapToGrid w:val="0"/>
          <w:szCs w:val="20"/>
          <w:lang w:val="fr-FR" w:eastAsia="en-US"/>
        </w:rPr>
        <w:t>medicamentoso</w:t>
      </w:r>
      <w:proofErr w:type="spellEnd"/>
      <w:r w:rsidRPr="00AE6911">
        <w:rPr>
          <w:rFonts w:ascii="Times New Roman" w:eastAsia="Times New Roman" w:hAnsi="Times New Roman" w:cs="Times New Roman"/>
          <w:snapToGrid w:val="0"/>
          <w:szCs w:val="20"/>
          <w:lang w:val="fr-FR" w:eastAsia="en-US"/>
        </w:rPr>
        <w:t>.</w:t>
      </w:r>
    </w:p>
    <w:p w14:paraId="16707CA1"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fr-FR" w:eastAsia="en-US"/>
        </w:rPr>
      </w:pPr>
      <w:proofErr w:type="spellStart"/>
      <w:r w:rsidRPr="00AE6911">
        <w:rPr>
          <w:rFonts w:ascii="Times New Roman" w:eastAsia="Times New Roman" w:hAnsi="Times New Roman" w:cs="Times New Roman"/>
          <w:snapToGrid w:val="0"/>
          <w:szCs w:val="20"/>
          <w:lang w:val="fr-FR" w:eastAsia="en-US"/>
        </w:rPr>
        <w:t>Italija</w:t>
      </w:r>
      <w:proofErr w:type="spellEnd"/>
      <w:r w:rsidRPr="00AE6911">
        <w:rPr>
          <w:rFonts w:ascii="Times New Roman" w:eastAsia="Times New Roman" w:hAnsi="Times New Roman" w:cs="Times New Roman"/>
          <w:snapToGrid w:val="0"/>
          <w:szCs w:val="20"/>
          <w:lang w:val="fr-FR" w:eastAsia="en-US"/>
        </w:rPr>
        <w:t xml:space="preserve"> – </w:t>
      </w:r>
      <w:proofErr w:type="spellStart"/>
      <w:r w:rsidRPr="00AE6911">
        <w:rPr>
          <w:rFonts w:ascii="Times New Roman" w:eastAsia="Times New Roman" w:hAnsi="Times New Roman" w:cs="Times New Roman"/>
          <w:snapToGrid w:val="0"/>
          <w:szCs w:val="20"/>
          <w:lang w:val="fr-FR" w:eastAsia="en-US"/>
        </w:rPr>
        <w:t>Voltadol</w:t>
      </w:r>
      <w:proofErr w:type="spellEnd"/>
      <w:r w:rsidRPr="00AE6911">
        <w:rPr>
          <w:rFonts w:ascii="Times New Roman" w:eastAsia="Times New Roman" w:hAnsi="Times New Roman" w:cs="Times New Roman"/>
          <w:snapToGrid w:val="0"/>
          <w:szCs w:val="20"/>
          <w:lang w:val="fr-FR" w:eastAsia="en-US"/>
        </w:rPr>
        <w:t xml:space="preserve"> </w:t>
      </w:r>
      <w:proofErr w:type="spellStart"/>
      <w:r w:rsidRPr="00AE6911">
        <w:rPr>
          <w:rFonts w:ascii="Times New Roman" w:eastAsia="Times New Roman" w:hAnsi="Times New Roman" w:cs="Times New Roman"/>
          <w:snapToGrid w:val="0"/>
          <w:szCs w:val="20"/>
          <w:lang w:val="fr-FR" w:eastAsia="en-US"/>
        </w:rPr>
        <w:t>Unidie</w:t>
      </w:r>
      <w:proofErr w:type="spellEnd"/>
      <w:r w:rsidRPr="00AE6911">
        <w:rPr>
          <w:rFonts w:ascii="Times New Roman" w:eastAsia="Times New Roman" w:hAnsi="Times New Roman" w:cs="Times New Roman"/>
          <w:snapToGrid w:val="0"/>
          <w:szCs w:val="20"/>
          <w:lang w:val="fr-FR" w:eastAsia="en-US"/>
        </w:rPr>
        <w:t xml:space="preserve"> 140 mg </w:t>
      </w:r>
      <w:proofErr w:type="spellStart"/>
      <w:r w:rsidRPr="00AE6911">
        <w:rPr>
          <w:rFonts w:ascii="Times New Roman" w:eastAsia="Times New Roman" w:hAnsi="Times New Roman" w:cs="Times New Roman"/>
          <w:snapToGrid w:val="0"/>
          <w:szCs w:val="20"/>
          <w:lang w:val="fr-FR" w:eastAsia="en-US"/>
        </w:rPr>
        <w:t>cerotto</w:t>
      </w:r>
      <w:proofErr w:type="spellEnd"/>
      <w:r w:rsidRPr="00AE6911">
        <w:rPr>
          <w:rFonts w:ascii="Times New Roman" w:eastAsia="Times New Roman" w:hAnsi="Times New Roman" w:cs="Times New Roman"/>
          <w:snapToGrid w:val="0"/>
          <w:szCs w:val="20"/>
          <w:lang w:val="fr-FR" w:eastAsia="en-US"/>
        </w:rPr>
        <w:t xml:space="preserve"> </w:t>
      </w:r>
      <w:proofErr w:type="spellStart"/>
      <w:r w:rsidRPr="00AE6911">
        <w:rPr>
          <w:rFonts w:ascii="Times New Roman" w:eastAsia="Times New Roman" w:hAnsi="Times New Roman" w:cs="Times New Roman"/>
          <w:snapToGrid w:val="0"/>
          <w:szCs w:val="20"/>
          <w:lang w:val="fr-FR" w:eastAsia="en-US"/>
        </w:rPr>
        <w:t>medicato</w:t>
      </w:r>
      <w:proofErr w:type="spellEnd"/>
      <w:r w:rsidRPr="00AE6911">
        <w:rPr>
          <w:rFonts w:ascii="Times New Roman" w:eastAsia="Times New Roman" w:hAnsi="Times New Roman" w:cs="Times New Roman"/>
          <w:snapToGrid w:val="0"/>
          <w:szCs w:val="20"/>
          <w:lang w:val="fr-FR" w:eastAsia="en-US"/>
        </w:rPr>
        <w:t>.</w:t>
      </w:r>
    </w:p>
    <w:p w14:paraId="7469FB89" w14:textId="4ABD1FDE"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Latvija – </w:t>
      </w:r>
      <w:proofErr w:type="spellStart"/>
      <w:r w:rsidR="00836FC5">
        <w:rPr>
          <w:rFonts w:ascii="Times New Roman" w:eastAsia="Times New Roman" w:hAnsi="Times New Roman" w:cs="Times New Roman"/>
          <w:snapToGrid w:val="0"/>
          <w:szCs w:val="20"/>
          <w:lang w:val="lt-LT" w:eastAsia="en-US"/>
        </w:rPr>
        <w:t>Voltinex</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ārstnieciskais</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plāksteris</w:t>
      </w:r>
      <w:proofErr w:type="spellEnd"/>
      <w:r w:rsidRPr="00AE6911">
        <w:rPr>
          <w:rFonts w:ascii="Times New Roman" w:eastAsia="Times New Roman" w:hAnsi="Times New Roman" w:cs="Times New Roman"/>
          <w:snapToGrid w:val="0"/>
          <w:szCs w:val="20"/>
          <w:lang w:val="lt-LT" w:eastAsia="en-US"/>
        </w:rPr>
        <w:t>.</w:t>
      </w:r>
    </w:p>
    <w:p w14:paraId="20E3A8D0"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lastRenderedPageBreak/>
        <w:t xml:space="preserve">Lenkija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forte.</w:t>
      </w:r>
    </w:p>
    <w:p w14:paraId="58CFF8B8"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Lietuva – </w:t>
      </w:r>
      <w:proofErr w:type="spellStart"/>
      <w:r w:rsidRPr="00AE6911">
        <w:rPr>
          <w:rFonts w:ascii="Times New Roman" w:eastAsia="Times New Roman" w:hAnsi="Times New Roman" w:cs="Times New Roman"/>
          <w:snapToGrid w:val="0"/>
          <w:szCs w:val="20"/>
          <w:lang w:val="lt-LT" w:eastAsia="en-US"/>
        </w:rPr>
        <w:t>Voltinex</w:t>
      </w:r>
      <w:proofErr w:type="spellEnd"/>
      <w:r w:rsidRPr="00AE6911">
        <w:rPr>
          <w:rFonts w:ascii="Times New Roman" w:eastAsia="Times New Roman" w:hAnsi="Times New Roman" w:cs="Times New Roman"/>
          <w:snapToGrid w:val="0"/>
          <w:szCs w:val="20"/>
          <w:lang w:val="lt-LT" w:eastAsia="en-US"/>
        </w:rPr>
        <w:t xml:space="preserve"> 140 mg vaistinis pleistras.</w:t>
      </w:r>
    </w:p>
    <w:p w14:paraId="3D859DC9" w14:textId="77777777" w:rsidR="00ED5B86" w:rsidRPr="003E7D6D"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pt-PT" w:eastAsia="en-US"/>
        </w:rPr>
      </w:pPr>
      <w:r w:rsidRPr="00AE6911">
        <w:rPr>
          <w:rFonts w:ascii="Times New Roman" w:eastAsia="Times New Roman" w:hAnsi="Times New Roman" w:cs="Times New Roman"/>
          <w:snapToGrid w:val="0"/>
          <w:szCs w:val="20"/>
          <w:lang w:val="lt-LT" w:eastAsia="en-US"/>
        </w:rPr>
        <w:t xml:space="preserve">Nyderlandai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Pleister</w:t>
      </w:r>
      <w:proofErr w:type="spellEnd"/>
      <w:r w:rsidRPr="00AE6911">
        <w:rPr>
          <w:rFonts w:ascii="Times New Roman" w:eastAsia="Times New Roman" w:hAnsi="Times New Roman" w:cs="Times New Roman"/>
          <w:snapToGrid w:val="0"/>
          <w:szCs w:val="20"/>
          <w:lang w:val="lt-LT" w:eastAsia="en-US"/>
        </w:rPr>
        <w:t xml:space="preserve"> 140 mg.</w:t>
      </w:r>
    </w:p>
    <w:p w14:paraId="4A02F3EC"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Portugalija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24h, 140 mg, </w:t>
      </w:r>
      <w:proofErr w:type="spellStart"/>
      <w:r w:rsidRPr="00AE6911">
        <w:rPr>
          <w:rFonts w:ascii="Times New Roman" w:eastAsia="Times New Roman" w:hAnsi="Times New Roman" w:cs="Times New Roman"/>
          <w:snapToGrid w:val="0"/>
          <w:szCs w:val="20"/>
          <w:lang w:val="lt-LT" w:eastAsia="en-US"/>
        </w:rPr>
        <w:t>emplastro</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medicamentoso</w:t>
      </w:r>
      <w:proofErr w:type="spellEnd"/>
      <w:r w:rsidRPr="00AE6911">
        <w:rPr>
          <w:rFonts w:ascii="Times New Roman" w:eastAsia="Times New Roman" w:hAnsi="Times New Roman" w:cs="Times New Roman"/>
          <w:snapToGrid w:val="0"/>
          <w:szCs w:val="20"/>
          <w:lang w:val="lt-LT" w:eastAsia="en-US"/>
        </w:rPr>
        <w:t>.</w:t>
      </w:r>
    </w:p>
    <w:p w14:paraId="6E547EA5"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proofErr w:type="spellStart"/>
      <w:r w:rsidRPr="00AE6911">
        <w:rPr>
          <w:rFonts w:ascii="Times New Roman" w:eastAsia="Times New Roman" w:hAnsi="Times New Roman" w:cs="Times New Roman"/>
          <w:snapToGrid w:val="0"/>
          <w:szCs w:val="20"/>
          <w:lang w:val="fr-FR" w:eastAsia="en-US"/>
        </w:rPr>
        <w:t>Pranc</w:t>
      </w:r>
      <w:r w:rsidRPr="00AE6911">
        <w:rPr>
          <w:rFonts w:ascii="Times New Roman" w:eastAsia="Times New Roman" w:hAnsi="Times New Roman" w:cs="Times New Roman"/>
          <w:snapToGrid w:val="0"/>
          <w:szCs w:val="20"/>
          <w:lang w:val="lt-LT" w:eastAsia="en-US"/>
        </w:rPr>
        <w:t>ūzija</w:t>
      </w:r>
      <w:proofErr w:type="spellEnd"/>
      <w:r w:rsidRPr="00AE6911">
        <w:rPr>
          <w:rFonts w:ascii="Times New Roman" w:eastAsia="Times New Roman" w:hAnsi="Times New Roman" w:cs="Times New Roman"/>
          <w:snapToGrid w:val="0"/>
          <w:szCs w:val="20"/>
          <w:lang w:val="lt-LT" w:eastAsia="en-US"/>
        </w:rPr>
        <w:t xml:space="preserve"> – </w:t>
      </w:r>
      <w:proofErr w:type="spellStart"/>
      <w:r w:rsidRPr="00AE6911">
        <w:rPr>
          <w:rFonts w:ascii="Times New Roman" w:eastAsia="Times New Roman" w:hAnsi="Times New Roman" w:cs="Times New Roman"/>
          <w:snapToGrid w:val="0"/>
          <w:szCs w:val="20"/>
          <w:lang w:val="lt-LT" w:eastAsia="en-US"/>
        </w:rPr>
        <w:t>Voltarenactigo</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emplâtre</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médicamenteux</w:t>
      </w:r>
      <w:proofErr w:type="spellEnd"/>
      <w:r w:rsidRPr="00AE6911">
        <w:rPr>
          <w:rFonts w:ascii="Times New Roman" w:eastAsia="Times New Roman" w:hAnsi="Times New Roman" w:cs="Times New Roman"/>
          <w:snapToGrid w:val="0"/>
          <w:szCs w:val="20"/>
          <w:lang w:val="lt-LT" w:eastAsia="en-US"/>
        </w:rPr>
        <w:t>.</w:t>
      </w:r>
    </w:p>
    <w:p w14:paraId="3A8B7EF2"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Rumunija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emplastru</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medicamentos</w:t>
      </w:r>
      <w:proofErr w:type="spellEnd"/>
      <w:r w:rsidRPr="00AE6911">
        <w:rPr>
          <w:rFonts w:ascii="Times New Roman" w:eastAsia="Times New Roman" w:hAnsi="Times New Roman" w:cs="Times New Roman"/>
          <w:snapToGrid w:val="0"/>
          <w:szCs w:val="20"/>
          <w:lang w:val="lt-LT" w:eastAsia="en-US"/>
        </w:rPr>
        <w:t>.</w:t>
      </w:r>
    </w:p>
    <w:p w14:paraId="1491DF43"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Slovakija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1x </w:t>
      </w:r>
      <w:proofErr w:type="spellStart"/>
      <w:r w:rsidRPr="00AE6911">
        <w:rPr>
          <w:rFonts w:ascii="Times New Roman" w:eastAsia="Times New Roman" w:hAnsi="Times New Roman" w:cs="Times New Roman"/>
          <w:snapToGrid w:val="0"/>
          <w:szCs w:val="20"/>
          <w:lang w:val="lt-LT" w:eastAsia="en-US"/>
        </w:rPr>
        <w:t>denne</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liečivá</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náplasť</w:t>
      </w:r>
      <w:proofErr w:type="spellEnd"/>
      <w:r w:rsidRPr="00AE6911">
        <w:rPr>
          <w:rFonts w:ascii="Times New Roman" w:eastAsia="Times New Roman" w:hAnsi="Times New Roman" w:cs="Times New Roman"/>
          <w:snapToGrid w:val="0"/>
          <w:szCs w:val="20"/>
          <w:lang w:val="lt-LT" w:eastAsia="en-US"/>
        </w:rPr>
        <w:t>.</w:t>
      </w:r>
    </w:p>
    <w:p w14:paraId="3B2EBC8C"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Vengrija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gyógyszeres</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tapasz</w:t>
      </w:r>
      <w:proofErr w:type="spellEnd"/>
      <w:r w:rsidRPr="00AE6911">
        <w:rPr>
          <w:rFonts w:ascii="Times New Roman" w:eastAsia="Times New Roman" w:hAnsi="Times New Roman" w:cs="Times New Roman"/>
          <w:snapToGrid w:val="0"/>
          <w:szCs w:val="20"/>
          <w:lang w:val="lt-LT" w:eastAsia="en-US"/>
        </w:rPr>
        <w:t>.</w:t>
      </w:r>
    </w:p>
    <w:p w14:paraId="0B040AF9" w14:textId="77777777" w:rsidR="00ED5B86" w:rsidRPr="00AE6911" w:rsidRDefault="00ED5B86" w:rsidP="00ED5B86">
      <w:pPr>
        <w:tabs>
          <w:tab w:val="left" w:pos="567"/>
        </w:tabs>
        <w:spacing w:after="0" w:line="260" w:lineRule="exact"/>
        <w:ind w:left="567" w:hanging="567"/>
        <w:rPr>
          <w:rFonts w:ascii="Times New Roman" w:eastAsia="Times New Roman" w:hAnsi="Times New Roman" w:cs="Times New Roman"/>
          <w:snapToGrid w:val="0"/>
          <w:szCs w:val="20"/>
          <w:lang w:val="lt-LT" w:eastAsia="en-US"/>
        </w:rPr>
      </w:pPr>
      <w:r w:rsidRPr="00AE6911">
        <w:rPr>
          <w:rFonts w:ascii="Times New Roman" w:eastAsia="Times New Roman" w:hAnsi="Times New Roman" w:cs="Times New Roman"/>
          <w:snapToGrid w:val="0"/>
          <w:szCs w:val="20"/>
          <w:lang w:val="lt-LT" w:eastAsia="en-US"/>
        </w:rPr>
        <w:t xml:space="preserve">Vokietija – </w:t>
      </w:r>
      <w:proofErr w:type="spellStart"/>
      <w:r w:rsidRPr="00AE6911">
        <w:rPr>
          <w:rFonts w:ascii="Times New Roman" w:eastAsia="Times New Roman" w:hAnsi="Times New Roman" w:cs="Times New Roman"/>
          <w:snapToGrid w:val="0"/>
          <w:szCs w:val="20"/>
          <w:lang w:val="lt-LT" w:eastAsia="en-US"/>
        </w:rPr>
        <w:t>Voltaren</w:t>
      </w:r>
      <w:proofErr w:type="spellEnd"/>
      <w:r w:rsidRPr="00AE6911">
        <w:rPr>
          <w:rFonts w:ascii="Times New Roman" w:eastAsia="Times New Roman" w:hAnsi="Times New Roman" w:cs="Times New Roman"/>
          <w:snapToGrid w:val="0"/>
          <w:szCs w:val="20"/>
          <w:lang w:val="lt-LT" w:eastAsia="en-US"/>
        </w:rPr>
        <w:t xml:space="preserve"> 24 </w:t>
      </w:r>
      <w:proofErr w:type="spellStart"/>
      <w:r w:rsidRPr="00AE6911">
        <w:rPr>
          <w:rFonts w:ascii="Times New Roman" w:eastAsia="Times New Roman" w:hAnsi="Times New Roman" w:cs="Times New Roman"/>
          <w:snapToGrid w:val="0"/>
          <w:szCs w:val="20"/>
          <w:lang w:val="lt-LT" w:eastAsia="en-US"/>
        </w:rPr>
        <w:t>Stunden</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Schmerzpflaster</w:t>
      </w:r>
      <w:proofErr w:type="spellEnd"/>
      <w:r w:rsidRPr="00AE6911">
        <w:rPr>
          <w:rFonts w:ascii="Times New Roman" w:eastAsia="Times New Roman" w:hAnsi="Times New Roman" w:cs="Times New Roman"/>
          <w:snapToGrid w:val="0"/>
          <w:szCs w:val="20"/>
          <w:lang w:val="lt-LT" w:eastAsia="en-US"/>
        </w:rPr>
        <w:t xml:space="preserve"> 140 mg </w:t>
      </w:r>
      <w:proofErr w:type="spellStart"/>
      <w:r w:rsidRPr="00AE6911">
        <w:rPr>
          <w:rFonts w:ascii="Times New Roman" w:eastAsia="Times New Roman" w:hAnsi="Times New Roman" w:cs="Times New Roman"/>
          <w:snapToGrid w:val="0"/>
          <w:szCs w:val="20"/>
          <w:lang w:val="lt-LT" w:eastAsia="en-US"/>
        </w:rPr>
        <w:t>wirkstoffhaltiges</w:t>
      </w:r>
      <w:proofErr w:type="spellEnd"/>
      <w:r w:rsidRPr="00AE6911">
        <w:rPr>
          <w:rFonts w:ascii="Times New Roman" w:eastAsia="Times New Roman" w:hAnsi="Times New Roman" w:cs="Times New Roman"/>
          <w:snapToGrid w:val="0"/>
          <w:szCs w:val="20"/>
          <w:lang w:val="lt-LT" w:eastAsia="en-US"/>
        </w:rPr>
        <w:t xml:space="preserve"> </w:t>
      </w:r>
      <w:proofErr w:type="spellStart"/>
      <w:r w:rsidRPr="00AE6911">
        <w:rPr>
          <w:rFonts w:ascii="Times New Roman" w:eastAsia="Times New Roman" w:hAnsi="Times New Roman" w:cs="Times New Roman"/>
          <w:snapToGrid w:val="0"/>
          <w:szCs w:val="20"/>
          <w:lang w:val="lt-LT" w:eastAsia="en-US"/>
        </w:rPr>
        <w:t>Pflaster</w:t>
      </w:r>
      <w:proofErr w:type="spellEnd"/>
      <w:r w:rsidRPr="00AE6911">
        <w:rPr>
          <w:rFonts w:ascii="Times New Roman" w:eastAsia="Times New Roman" w:hAnsi="Times New Roman" w:cs="Times New Roman"/>
          <w:snapToGrid w:val="0"/>
          <w:szCs w:val="20"/>
          <w:lang w:val="lt-LT" w:eastAsia="en-US"/>
        </w:rPr>
        <w:t>.</w:t>
      </w:r>
    </w:p>
    <w:p w14:paraId="41182635" w14:textId="77777777" w:rsidR="006E0390" w:rsidRPr="00EF4C0F" w:rsidRDefault="006E0390" w:rsidP="00EF4C0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rPr>
      </w:pPr>
    </w:p>
    <w:p w14:paraId="78633230" w14:textId="6B053949" w:rsidR="00E964F0" w:rsidRPr="00E964F0" w:rsidRDefault="00E964F0" w:rsidP="00E964F0">
      <w:pPr>
        <w:spacing w:after="0" w:line="240" w:lineRule="auto"/>
        <w:rPr>
          <w:rFonts w:ascii="Times New Roman" w:eastAsia="Times New Roman" w:hAnsi="Times New Roman" w:cs="Times New Roman"/>
          <w:b/>
          <w:bCs/>
          <w:noProof/>
          <w:lang w:val="lt-LT" w:eastAsia="de-DE"/>
        </w:rPr>
      </w:pPr>
      <w:r w:rsidRPr="00E964F0">
        <w:rPr>
          <w:rFonts w:ascii="Times New Roman" w:eastAsia="Times New Roman" w:hAnsi="Times New Roman" w:cs="Times New Roman"/>
          <w:b/>
          <w:bCs/>
          <w:noProof/>
          <w:lang w:val="lt-LT" w:eastAsia="de-DE"/>
        </w:rPr>
        <w:t>Šis pakuotės lapelis paskutinį kartą peržiūrėtas</w:t>
      </w:r>
      <w:r w:rsidR="00CC7645">
        <w:rPr>
          <w:rFonts w:ascii="Times New Roman" w:eastAsia="Times New Roman" w:hAnsi="Times New Roman" w:cs="Times New Roman"/>
          <w:b/>
          <w:bCs/>
          <w:noProof/>
          <w:lang w:val="lt-LT" w:eastAsia="de-DE"/>
        </w:rPr>
        <w:t xml:space="preserve"> 2025-</w:t>
      </w:r>
      <w:r w:rsidR="00BF1387">
        <w:rPr>
          <w:rFonts w:ascii="Times New Roman" w:eastAsia="Times New Roman" w:hAnsi="Times New Roman" w:cs="Times New Roman"/>
          <w:b/>
          <w:bCs/>
          <w:noProof/>
          <w:lang w:val="lt-LT" w:eastAsia="de-DE"/>
        </w:rPr>
        <w:t>04-14</w:t>
      </w:r>
      <w:r w:rsidR="00CC7645">
        <w:rPr>
          <w:rFonts w:ascii="Times New Roman" w:eastAsia="Times New Roman" w:hAnsi="Times New Roman" w:cs="Times New Roman"/>
          <w:b/>
          <w:bCs/>
          <w:noProof/>
          <w:lang w:val="lt-LT" w:eastAsia="de-DE"/>
        </w:rPr>
        <w:t>.</w:t>
      </w:r>
    </w:p>
    <w:p w14:paraId="1D18EDB7" w14:textId="77777777" w:rsidR="00EF4C0F" w:rsidRDefault="00EF4C0F" w:rsidP="00EF4C0F">
      <w:pPr>
        <w:autoSpaceDE w:val="0"/>
        <w:autoSpaceDN w:val="0"/>
        <w:adjustRightInd w:val="0"/>
        <w:spacing w:after="0" w:line="240" w:lineRule="auto"/>
        <w:rPr>
          <w:rFonts w:ascii="Times New Roman" w:eastAsia="SimSun" w:hAnsi="Times New Roman" w:cs="Times New Roman"/>
          <w:lang w:val="lt-LT"/>
        </w:rPr>
      </w:pPr>
    </w:p>
    <w:p w14:paraId="1E84027E" w14:textId="6DD0DE62" w:rsidR="00CC5832" w:rsidRPr="00CC5832" w:rsidRDefault="00CC5832" w:rsidP="00524B58">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eastAsia="en-US"/>
        </w:rPr>
      </w:pPr>
      <w:r w:rsidRPr="00CC5832">
        <w:rPr>
          <w:rFonts w:ascii="Times New Roman" w:eastAsia="Times New Roman" w:hAnsi="Times New Roman" w:cs="Times New Roman"/>
          <w:snapToGrid w:val="0"/>
          <w:szCs w:val="20"/>
          <w:lang w:val="lt-LT" w:eastAsia="en-US"/>
        </w:rPr>
        <w:t xml:space="preserve">Išsami informacija apie šį </w:t>
      </w:r>
      <w:r w:rsidRPr="00CC5832">
        <w:rPr>
          <w:rFonts w:ascii="Times New Roman" w:eastAsia="Times New Roman" w:hAnsi="Times New Roman" w:cs="Times New Roman"/>
          <w:snapToGrid w:val="0"/>
          <w:szCs w:val="24"/>
          <w:lang w:val="lt-LT" w:eastAsia="en-US"/>
        </w:rPr>
        <w:t>vaistą</w:t>
      </w:r>
      <w:r w:rsidRPr="00CC5832">
        <w:rPr>
          <w:rFonts w:ascii="Times New Roman" w:eastAsia="Times New Roman" w:hAnsi="Times New Roman" w:cs="Times New Roman"/>
          <w:snapToGrid w:val="0"/>
          <w:szCs w:val="20"/>
          <w:lang w:val="lt-LT" w:eastAsia="en-US"/>
        </w:rPr>
        <w:t xml:space="preserve"> pateikiama Valstybinės vaistų kontrolės tarnybos prie Lietuvos Respublikos sveikatos apsaugos ministerijos tinklalapyje</w:t>
      </w:r>
      <w:r w:rsidRPr="00524B58">
        <w:rPr>
          <w:rFonts w:ascii="Times New Roman" w:hAnsi="Times New Roman"/>
          <w:i/>
          <w:lang w:val="lt-LT"/>
        </w:rPr>
        <w:t xml:space="preserve"> </w:t>
      </w:r>
      <w:r w:rsidR="002D5D96" w:rsidRPr="00524B58">
        <w:rPr>
          <w:rFonts w:ascii="Times New Roman" w:hAnsi="Times New Roman"/>
          <w:lang w:val="lt-LT"/>
        </w:rPr>
        <w:t>https://vvkt.lrv.lt/lt/</w:t>
      </w:r>
      <w:r w:rsidR="002D5D96" w:rsidRPr="00F0180F">
        <w:rPr>
          <w:rFonts w:ascii="Times New Roman" w:eastAsia="Times New Roman" w:hAnsi="Times New Roman" w:cs="Times New Roman"/>
          <w:snapToGrid w:val="0"/>
          <w:szCs w:val="20"/>
          <w:lang w:val="lt-LT" w:eastAsia="en-US"/>
        </w:rPr>
        <w:t>.</w:t>
      </w:r>
    </w:p>
    <w:p w14:paraId="6E40FB5D" w14:textId="77777777" w:rsidR="00CC5832" w:rsidRPr="00EF4C0F" w:rsidRDefault="00CC5832" w:rsidP="00EF4C0F">
      <w:pPr>
        <w:autoSpaceDE w:val="0"/>
        <w:autoSpaceDN w:val="0"/>
        <w:adjustRightInd w:val="0"/>
        <w:spacing w:after="0" w:line="240" w:lineRule="auto"/>
        <w:rPr>
          <w:rFonts w:ascii="Times New Roman" w:eastAsia="SimSun" w:hAnsi="Times New Roman" w:cs="Times New Roman"/>
          <w:lang w:val="lt-LT"/>
        </w:rPr>
      </w:pPr>
      <w:bookmarkStart w:id="11" w:name="_GoBack"/>
      <w:bookmarkEnd w:id="11"/>
    </w:p>
    <w:sectPr w:rsidR="00CC5832" w:rsidRPr="00EF4C0F" w:rsidSect="00471C5C">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BA163" w14:textId="77777777" w:rsidR="00DA2515" w:rsidRDefault="00DA2515" w:rsidP="00EF4C0F">
      <w:pPr>
        <w:spacing w:after="0" w:line="240" w:lineRule="auto"/>
      </w:pPr>
      <w:r>
        <w:separator/>
      </w:r>
    </w:p>
  </w:endnote>
  <w:endnote w:type="continuationSeparator" w:id="0">
    <w:p w14:paraId="3541CEB5" w14:textId="77777777" w:rsidR="00DA2515" w:rsidRDefault="00DA2515" w:rsidP="00EF4C0F">
      <w:pPr>
        <w:spacing w:after="0" w:line="240" w:lineRule="auto"/>
      </w:pPr>
      <w:r>
        <w:continuationSeparator/>
      </w:r>
    </w:p>
  </w:endnote>
  <w:endnote w:type="continuationNotice" w:id="1">
    <w:p w14:paraId="7E4EB82C" w14:textId="77777777" w:rsidR="00DA2515" w:rsidRDefault="00DA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F4FD0" w14:textId="77777777" w:rsidR="00DA1E84" w:rsidRDefault="00DA1E84">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4ACE" w14:textId="77777777" w:rsidR="00DA1E84" w:rsidRDefault="00DA1E8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3C46" w14:textId="77777777" w:rsidR="00DA1E84" w:rsidRDefault="00DA1E84">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FD18C" w14:textId="77777777" w:rsidR="00DA2515" w:rsidRDefault="00DA2515" w:rsidP="00EF4C0F">
      <w:pPr>
        <w:spacing w:after="0" w:line="240" w:lineRule="auto"/>
      </w:pPr>
      <w:r>
        <w:separator/>
      </w:r>
    </w:p>
  </w:footnote>
  <w:footnote w:type="continuationSeparator" w:id="0">
    <w:p w14:paraId="38E59A54" w14:textId="77777777" w:rsidR="00DA2515" w:rsidRDefault="00DA2515" w:rsidP="00EF4C0F">
      <w:pPr>
        <w:spacing w:after="0" w:line="240" w:lineRule="auto"/>
      </w:pPr>
      <w:r>
        <w:continuationSeparator/>
      </w:r>
    </w:p>
  </w:footnote>
  <w:footnote w:type="continuationNotice" w:id="1">
    <w:p w14:paraId="4E29B7A7" w14:textId="77777777" w:rsidR="00DA2515" w:rsidRDefault="00DA25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B55BF" w14:textId="77777777" w:rsidR="00DA1E84" w:rsidRDefault="00DA1E8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40A16" w14:textId="77777777" w:rsidR="00CC7645" w:rsidRDefault="00CC76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B41C8" w14:textId="77777777" w:rsidR="00DA1E84" w:rsidRDefault="00DA1E84">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B4A25"/>
    <w:multiLevelType w:val="multilevel"/>
    <w:tmpl w:val="79E26106"/>
    <w:name w:val="WW8Num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AF2F61"/>
    <w:multiLevelType w:val="hybridMultilevel"/>
    <w:tmpl w:val="9EC474F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A43E38"/>
    <w:multiLevelType w:val="hybridMultilevel"/>
    <w:tmpl w:val="60C25C24"/>
    <w:lvl w:ilvl="0" w:tplc="0409000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4368F"/>
    <w:multiLevelType w:val="hybridMultilevel"/>
    <w:tmpl w:val="718A5BF6"/>
    <w:lvl w:ilvl="0" w:tplc="04070005">
      <w:start w:val="1"/>
      <w:numFmt w:val="bullet"/>
      <w:lvlText w:val="-"/>
      <w:lvlJc w:val="left"/>
      <w:pPr>
        <w:ind w:left="786" w:hanging="360"/>
      </w:p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54EB7330"/>
    <w:multiLevelType w:val="hybridMultilevel"/>
    <w:tmpl w:val="82E07006"/>
    <w:lvl w:ilvl="0" w:tplc="0409000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830FE"/>
    <w:multiLevelType w:val="multilevel"/>
    <w:tmpl w:val="39C0CDC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3F73DC5"/>
    <w:multiLevelType w:val="hybridMultilevel"/>
    <w:tmpl w:val="D57227F8"/>
    <w:lvl w:ilvl="0" w:tplc="0409000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4"/>
  </w:num>
  <w:num w:numId="8">
    <w:abstractNumId w:val="8"/>
  </w:num>
  <w:num w:numId="9">
    <w:abstractNumId w:val="0"/>
    <w:lvlOverride w:ilvl="0">
      <w:lvl w:ilvl="0">
        <w:start w:val="1"/>
        <w:numFmt w:val="bullet"/>
        <w:lvlText w:val="-"/>
        <w:legacy w:legacy="1" w:legacySpace="0" w:legacyIndent="360"/>
        <w:lvlJc w:val="left"/>
        <w:pPr>
          <w:ind w:left="360" w:hanging="360"/>
        </w:pPr>
      </w:lvl>
    </w:lvlOverride>
  </w:num>
  <w:num w:numId="10">
    <w:abstractNumId w:val="5"/>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2F"/>
    <w:rsid w:val="0000440E"/>
    <w:rsid w:val="0000776B"/>
    <w:rsid w:val="00024551"/>
    <w:rsid w:val="00027B89"/>
    <w:rsid w:val="00040D44"/>
    <w:rsid w:val="00047D05"/>
    <w:rsid w:val="00066EEF"/>
    <w:rsid w:val="00080068"/>
    <w:rsid w:val="00097BAE"/>
    <w:rsid w:val="000C0627"/>
    <w:rsid w:val="000C0A92"/>
    <w:rsid w:val="000C78EE"/>
    <w:rsid w:val="000F5754"/>
    <w:rsid w:val="00115536"/>
    <w:rsid w:val="001265B9"/>
    <w:rsid w:val="00132DFD"/>
    <w:rsid w:val="00133F22"/>
    <w:rsid w:val="001423A2"/>
    <w:rsid w:val="001458B1"/>
    <w:rsid w:val="00152F1E"/>
    <w:rsid w:val="00162D16"/>
    <w:rsid w:val="00174B27"/>
    <w:rsid w:val="00182544"/>
    <w:rsid w:val="001D2840"/>
    <w:rsid w:val="001E5C25"/>
    <w:rsid w:val="0021381B"/>
    <w:rsid w:val="0021556E"/>
    <w:rsid w:val="00242A6A"/>
    <w:rsid w:val="00252B2F"/>
    <w:rsid w:val="002555E4"/>
    <w:rsid w:val="00264724"/>
    <w:rsid w:val="00266057"/>
    <w:rsid w:val="002B1A46"/>
    <w:rsid w:val="002B29E9"/>
    <w:rsid w:val="002B6B08"/>
    <w:rsid w:val="002B6B7A"/>
    <w:rsid w:val="002D5D96"/>
    <w:rsid w:val="002E1864"/>
    <w:rsid w:val="0030547B"/>
    <w:rsid w:val="00327000"/>
    <w:rsid w:val="00335B93"/>
    <w:rsid w:val="00372345"/>
    <w:rsid w:val="00386A15"/>
    <w:rsid w:val="003B130E"/>
    <w:rsid w:val="003B19CA"/>
    <w:rsid w:val="003E7D6D"/>
    <w:rsid w:val="00445724"/>
    <w:rsid w:val="00453446"/>
    <w:rsid w:val="00456B34"/>
    <w:rsid w:val="00471B12"/>
    <w:rsid w:val="00471C5C"/>
    <w:rsid w:val="004A23A0"/>
    <w:rsid w:val="004B72DC"/>
    <w:rsid w:val="004C2DC9"/>
    <w:rsid w:val="00501E16"/>
    <w:rsid w:val="00524B58"/>
    <w:rsid w:val="0052638B"/>
    <w:rsid w:val="00534975"/>
    <w:rsid w:val="005359D5"/>
    <w:rsid w:val="0053677F"/>
    <w:rsid w:val="00542AD4"/>
    <w:rsid w:val="0054431B"/>
    <w:rsid w:val="00545AB6"/>
    <w:rsid w:val="0055344D"/>
    <w:rsid w:val="00553558"/>
    <w:rsid w:val="0059797E"/>
    <w:rsid w:val="005A46DA"/>
    <w:rsid w:val="005B7B9E"/>
    <w:rsid w:val="005C5693"/>
    <w:rsid w:val="005E3292"/>
    <w:rsid w:val="005E4A8D"/>
    <w:rsid w:val="005F0419"/>
    <w:rsid w:val="005F2EAB"/>
    <w:rsid w:val="00633CBD"/>
    <w:rsid w:val="0064069B"/>
    <w:rsid w:val="0066382C"/>
    <w:rsid w:val="00664282"/>
    <w:rsid w:val="00677A1F"/>
    <w:rsid w:val="006C37AC"/>
    <w:rsid w:val="006E0390"/>
    <w:rsid w:val="006F2A46"/>
    <w:rsid w:val="007102F5"/>
    <w:rsid w:val="0071323B"/>
    <w:rsid w:val="007374DD"/>
    <w:rsid w:val="0074444E"/>
    <w:rsid w:val="0076359E"/>
    <w:rsid w:val="00767111"/>
    <w:rsid w:val="00784A34"/>
    <w:rsid w:val="00797E6C"/>
    <w:rsid w:val="007C68D8"/>
    <w:rsid w:val="007F04C1"/>
    <w:rsid w:val="008028AC"/>
    <w:rsid w:val="00805257"/>
    <w:rsid w:val="00807635"/>
    <w:rsid w:val="00810349"/>
    <w:rsid w:val="008164F7"/>
    <w:rsid w:val="0082053D"/>
    <w:rsid w:val="00824CFC"/>
    <w:rsid w:val="00825884"/>
    <w:rsid w:val="00836FC5"/>
    <w:rsid w:val="008449BE"/>
    <w:rsid w:val="00856E38"/>
    <w:rsid w:val="00862F67"/>
    <w:rsid w:val="008806F8"/>
    <w:rsid w:val="00894587"/>
    <w:rsid w:val="0089727B"/>
    <w:rsid w:val="008A1B08"/>
    <w:rsid w:val="008E07D8"/>
    <w:rsid w:val="008F4FDC"/>
    <w:rsid w:val="008F5C7D"/>
    <w:rsid w:val="008F71C0"/>
    <w:rsid w:val="0092096C"/>
    <w:rsid w:val="00924DF1"/>
    <w:rsid w:val="00924F1C"/>
    <w:rsid w:val="009376EF"/>
    <w:rsid w:val="009857CE"/>
    <w:rsid w:val="009873F4"/>
    <w:rsid w:val="00994FB7"/>
    <w:rsid w:val="009A189C"/>
    <w:rsid w:val="009B7D6A"/>
    <w:rsid w:val="009C215E"/>
    <w:rsid w:val="009E0456"/>
    <w:rsid w:val="009E5C2A"/>
    <w:rsid w:val="009E5ECC"/>
    <w:rsid w:val="009F005A"/>
    <w:rsid w:val="009F40CE"/>
    <w:rsid w:val="00A157D6"/>
    <w:rsid w:val="00A308B9"/>
    <w:rsid w:val="00A41F68"/>
    <w:rsid w:val="00A53B02"/>
    <w:rsid w:val="00A54EDE"/>
    <w:rsid w:val="00A75047"/>
    <w:rsid w:val="00AB793E"/>
    <w:rsid w:val="00AD123A"/>
    <w:rsid w:val="00AD417B"/>
    <w:rsid w:val="00AE6911"/>
    <w:rsid w:val="00AF2392"/>
    <w:rsid w:val="00AF3A6F"/>
    <w:rsid w:val="00B05702"/>
    <w:rsid w:val="00B311B1"/>
    <w:rsid w:val="00B46878"/>
    <w:rsid w:val="00B64101"/>
    <w:rsid w:val="00B96161"/>
    <w:rsid w:val="00BB1FA8"/>
    <w:rsid w:val="00BE2E89"/>
    <w:rsid w:val="00BE7AEF"/>
    <w:rsid w:val="00BF1387"/>
    <w:rsid w:val="00C05623"/>
    <w:rsid w:val="00C23B26"/>
    <w:rsid w:val="00C23C07"/>
    <w:rsid w:val="00C31FA8"/>
    <w:rsid w:val="00C42166"/>
    <w:rsid w:val="00C528A6"/>
    <w:rsid w:val="00C7036A"/>
    <w:rsid w:val="00C7476F"/>
    <w:rsid w:val="00C802A4"/>
    <w:rsid w:val="00C82D40"/>
    <w:rsid w:val="00C85799"/>
    <w:rsid w:val="00CA360C"/>
    <w:rsid w:val="00CB3BAB"/>
    <w:rsid w:val="00CC5832"/>
    <w:rsid w:val="00CC7645"/>
    <w:rsid w:val="00CC7707"/>
    <w:rsid w:val="00CD1589"/>
    <w:rsid w:val="00CD2F7C"/>
    <w:rsid w:val="00CD68CC"/>
    <w:rsid w:val="00CF0581"/>
    <w:rsid w:val="00D02CA1"/>
    <w:rsid w:val="00D10C3D"/>
    <w:rsid w:val="00D1342A"/>
    <w:rsid w:val="00D207C7"/>
    <w:rsid w:val="00D25693"/>
    <w:rsid w:val="00D27E2A"/>
    <w:rsid w:val="00D405AB"/>
    <w:rsid w:val="00D5689A"/>
    <w:rsid w:val="00DA0BBA"/>
    <w:rsid w:val="00DA1E84"/>
    <w:rsid w:val="00DA2515"/>
    <w:rsid w:val="00DB1091"/>
    <w:rsid w:val="00DB11C4"/>
    <w:rsid w:val="00DD7DA1"/>
    <w:rsid w:val="00DE6612"/>
    <w:rsid w:val="00E00AF5"/>
    <w:rsid w:val="00E14F11"/>
    <w:rsid w:val="00E25EE4"/>
    <w:rsid w:val="00E3019E"/>
    <w:rsid w:val="00E35B23"/>
    <w:rsid w:val="00E44F31"/>
    <w:rsid w:val="00E5491E"/>
    <w:rsid w:val="00E902B4"/>
    <w:rsid w:val="00E964F0"/>
    <w:rsid w:val="00EA28E2"/>
    <w:rsid w:val="00ED050B"/>
    <w:rsid w:val="00ED5B86"/>
    <w:rsid w:val="00EF4C0F"/>
    <w:rsid w:val="00F02B07"/>
    <w:rsid w:val="00F05B1A"/>
    <w:rsid w:val="00F364BF"/>
    <w:rsid w:val="00F42DC2"/>
    <w:rsid w:val="00F4532A"/>
    <w:rsid w:val="00F47DBC"/>
    <w:rsid w:val="00F75D2A"/>
    <w:rsid w:val="00F94D5E"/>
    <w:rsid w:val="00FD706A"/>
    <w:rsid w:val="00FF3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F9D4A"/>
  <w15:chartTrackingRefBased/>
  <w15:docId w15:val="{38893278-FED3-47D1-A46E-450F2D3E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EF4C0F"/>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en-US"/>
    </w:rPr>
  </w:style>
  <w:style w:type="paragraph" w:styleId="Antrat2">
    <w:name w:val="heading 2"/>
    <w:basedOn w:val="prastasis"/>
    <w:next w:val="prastasis"/>
    <w:link w:val="Antrat2Diagrama"/>
    <w:uiPriority w:val="99"/>
    <w:qFormat/>
    <w:rsid w:val="00EF4C0F"/>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EF4C0F"/>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EF4C0F"/>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EF4C0F"/>
    <w:pPr>
      <w:keepNext/>
      <w:tabs>
        <w:tab w:val="left" w:pos="567"/>
      </w:tabs>
      <w:spacing w:after="0" w:line="260" w:lineRule="exact"/>
      <w:jc w:val="both"/>
      <w:outlineLvl w:val="4"/>
    </w:pPr>
    <w:rPr>
      <w:rFonts w:ascii="Times New Roman" w:eastAsia="SimSun" w:hAnsi="Times New Roman" w:cs="Times New Roman"/>
      <w:noProof/>
      <w:szCs w:val="20"/>
      <w:lang w:val="en-GB" w:eastAsia="en-US"/>
    </w:rPr>
  </w:style>
  <w:style w:type="paragraph" w:styleId="Antrat6">
    <w:name w:val="heading 6"/>
    <w:basedOn w:val="prastasis"/>
    <w:next w:val="prastasis"/>
    <w:link w:val="Antrat6Diagrama"/>
    <w:uiPriority w:val="99"/>
    <w:qFormat/>
    <w:rsid w:val="00EF4C0F"/>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eastAsia="en-US"/>
    </w:rPr>
  </w:style>
  <w:style w:type="paragraph" w:styleId="Antrat7">
    <w:name w:val="heading 7"/>
    <w:basedOn w:val="prastasis"/>
    <w:next w:val="prastasis"/>
    <w:link w:val="Antrat7Diagrama"/>
    <w:uiPriority w:val="99"/>
    <w:qFormat/>
    <w:rsid w:val="00EF4C0F"/>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eastAsia="en-US"/>
    </w:rPr>
  </w:style>
  <w:style w:type="paragraph" w:styleId="Antrat8">
    <w:name w:val="heading 8"/>
    <w:basedOn w:val="prastasis"/>
    <w:next w:val="prastasis"/>
    <w:link w:val="Antrat8Diagrama"/>
    <w:uiPriority w:val="99"/>
    <w:qFormat/>
    <w:rsid w:val="00EF4C0F"/>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eastAsia="en-US"/>
    </w:rPr>
  </w:style>
  <w:style w:type="paragraph" w:styleId="Antrat9">
    <w:name w:val="heading 9"/>
    <w:basedOn w:val="prastasis"/>
    <w:next w:val="prastasis"/>
    <w:link w:val="Antrat9Diagrama"/>
    <w:uiPriority w:val="99"/>
    <w:qFormat/>
    <w:rsid w:val="00EF4C0F"/>
    <w:pPr>
      <w:keepNext/>
      <w:tabs>
        <w:tab w:val="left" w:pos="567"/>
      </w:tabs>
      <w:spacing w:after="0" w:line="260" w:lineRule="exact"/>
      <w:jc w:val="both"/>
      <w:outlineLvl w:val="8"/>
    </w:pPr>
    <w:rPr>
      <w:rFonts w:ascii="Times New Roman" w:eastAsia="SimSun" w:hAnsi="Times New Roman" w:cs="Times New Roman"/>
      <w:b/>
      <w:i/>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4C0F"/>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EF4C0F"/>
  </w:style>
  <w:style w:type="paragraph" w:styleId="Porat">
    <w:name w:val="footer"/>
    <w:basedOn w:val="prastasis"/>
    <w:link w:val="PoratDiagrama"/>
    <w:uiPriority w:val="99"/>
    <w:unhideWhenUsed/>
    <w:rsid w:val="00EF4C0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F4C0F"/>
  </w:style>
  <w:style w:type="character" w:customStyle="1" w:styleId="Antrat1Diagrama">
    <w:name w:val="Antraštė 1 Diagrama"/>
    <w:basedOn w:val="Numatytasispastraiposriftas"/>
    <w:link w:val="Antrat1"/>
    <w:uiPriority w:val="99"/>
    <w:rsid w:val="00EF4C0F"/>
    <w:rPr>
      <w:rFonts w:ascii="Times New Roman" w:eastAsia="SimSun" w:hAnsi="Times New Roman" w:cs="Times New Roman"/>
      <w:b/>
      <w:caps/>
      <w:sz w:val="26"/>
      <w:szCs w:val="20"/>
      <w:lang w:eastAsia="en-US"/>
    </w:rPr>
  </w:style>
  <w:style w:type="character" w:customStyle="1" w:styleId="Antrat2Diagrama">
    <w:name w:val="Antraštė 2 Diagrama"/>
    <w:basedOn w:val="Numatytasispastraiposriftas"/>
    <w:link w:val="Antrat2"/>
    <w:uiPriority w:val="99"/>
    <w:rsid w:val="00EF4C0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F4C0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F4C0F"/>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EF4C0F"/>
    <w:rPr>
      <w:rFonts w:ascii="Times New Roman" w:eastAsia="SimSun" w:hAnsi="Times New Roman" w:cs="Times New Roman"/>
      <w:noProof/>
      <w:szCs w:val="20"/>
      <w:lang w:val="en-GB" w:eastAsia="en-US"/>
    </w:rPr>
  </w:style>
  <w:style w:type="character" w:customStyle="1" w:styleId="Antrat6Diagrama">
    <w:name w:val="Antraštė 6 Diagrama"/>
    <w:basedOn w:val="Numatytasispastraiposriftas"/>
    <w:link w:val="Antrat6"/>
    <w:uiPriority w:val="99"/>
    <w:rsid w:val="00EF4C0F"/>
    <w:rPr>
      <w:rFonts w:ascii="Times New Roman" w:eastAsia="SimSun" w:hAnsi="Times New Roman" w:cs="Times New Roman"/>
      <w:i/>
      <w:szCs w:val="20"/>
      <w:lang w:val="en-GB" w:eastAsia="en-US"/>
    </w:rPr>
  </w:style>
  <w:style w:type="character" w:customStyle="1" w:styleId="Antrat7Diagrama">
    <w:name w:val="Antraštė 7 Diagrama"/>
    <w:basedOn w:val="Numatytasispastraiposriftas"/>
    <w:link w:val="Antrat7"/>
    <w:uiPriority w:val="99"/>
    <w:rsid w:val="00EF4C0F"/>
    <w:rPr>
      <w:rFonts w:ascii="Times New Roman" w:eastAsia="SimSun" w:hAnsi="Times New Roman" w:cs="Times New Roman"/>
      <w:i/>
      <w:szCs w:val="20"/>
      <w:lang w:val="en-GB" w:eastAsia="en-US"/>
    </w:rPr>
  </w:style>
  <w:style w:type="character" w:customStyle="1" w:styleId="Antrat8Diagrama">
    <w:name w:val="Antraštė 8 Diagrama"/>
    <w:basedOn w:val="Numatytasispastraiposriftas"/>
    <w:link w:val="Antrat8"/>
    <w:uiPriority w:val="99"/>
    <w:rsid w:val="00EF4C0F"/>
    <w:rPr>
      <w:rFonts w:ascii="Times New Roman" w:eastAsia="SimSun" w:hAnsi="Times New Roman" w:cs="Times New Roman"/>
      <w:b/>
      <w:i/>
      <w:szCs w:val="20"/>
      <w:lang w:val="en-GB" w:eastAsia="en-US"/>
    </w:rPr>
  </w:style>
  <w:style w:type="character" w:customStyle="1" w:styleId="Antrat9Diagrama">
    <w:name w:val="Antraštė 9 Diagrama"/>
    <w:basedOn w:val="Numatytasispastraiposriftas"/>
    <w:link w:val="Antrat9"/>
    <w:uiPriority w:val="99"/>
    <w:rsid w:val="00EF4C0F"/>
    <w:rPr>
      <w:rFonts w:ascii="Times New Roman" w:eastAsia="SimSun" w:hAnsi="Times New Roman" w:cs="Times New Roman"/>
      <w:b/>
      <w:i/>
      <w:szCs w:val="20"/>
      <w:lang w:val="en-GB" w:eastAsia="en-US"/>
    </w:rPr>
  </w:style>
  <w:style w:type="numbering" w:customStyle="1" w:styleId="NoList1">
    <w:name w:val="No List1"/>
    <w:next w:val="Sraonra"/>
    <w:uiPriority w:val="99"/>
    <w:semiHidden/>
    <w:unhideWhenUsed/>
    <w:rsid w:val="00EF4C0F"/>
  </w:style>
  <w:style w:type="character" w:styleId="Vietosrezervavimoenklotekstas">
    <w:name w:val="Placeholder Text"/>
    <w:basedOn w:val="Numatytasispastraiposriftas"/>
    <w:rsid w:val="00EF4C0F"/>
    <w:rPr>
      <w:color w:val="808080"/>
    </w:rPr>
  </w:style>
  <w:style w:type="character" w:customStyle="1" w:styleId="HeaderChar1">
    <w:name w:val="Header Char1"/>
    <w:basedOn w:val="Numatytasispastraiposriftas"/>
    <w:uiPriority w:val="99"/>
    <w:rsid w:val="00EF4C0F"/>
  </w:style>
  <w:style w:type="numbering" w:customStyle="1" w:styleId="Sraonra1">
    <w:name w:val="Sąrašo nėra1"/>
    <w:next w:val="Sraonra"/>
    <w:uiPriority w:val="99"/>
    <w:semiHidden/>
    <w:unhideWhenUsed/>
    <w:rsid w:val="00EF4C0F"/>
  </w:style>
  <w:style w:type="character" w:styleId="Puslapionumeris">
    <w:name w:val="page number"/>
    <w:uiPriority w:val="99"/>
    <w:rsid w:val="00EF4C0F"/>
    <w:rPr>
      <w:rFonts w:cs="Times New Roman"/>
    </w:rPr>
  </w:style>
  <w:style w:type="character" w:styleId="Hipersaitas">
    <w:name w:val="Hyperlink"/>
    <w:uiPriority w:val="99"/>
    <w:rsid w:val="00EF4C0F"/>
    <w:rPr>
      <w:color w:val="0000FF"/>
      <w:u w:val="single"/>
    </w:rPr>
  </w:style>
  <w:style w:type="paragraph" w:customStyle="1" w:styleId="BodytextAgency">
    <w:name w:val="Body text (Agency)"/>
    <w:basedOn w:val="prastasis"/>
    <w:link w:val="BodytextAgencyChar"/>
    <w:uiPriority w:val="99"/>
    <w:rsid w:val="00EF4C0F"/>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EF4C0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F4C0F"/>
    <w:pPr>
      <w:spacing w:after="0" w:line="280" w:lineRule="exact"/>
    </w:pPr>
    <w:rPr>
      <w:rFonts w:ascii="Verdana" w:eastAsia="Times New Roman" w:hAnsi="Verdana" w:cs="Times New Roman"/>
      <w:snapToGrid w:val="0"/>
      <w:sz w:val="18"/>
      <w:szCs w:val="20"/>
      <w:lang w:val="en-GB" w:eastAsia="en-US"/>
    </w:rPr>
  </w:style>
  <w:style w:type="character" w:customStyle="1" w:styleId="tw4winError">
    <w:name w:val="tw4winError"/>
    <w:uiPriority w:val="99"/>
    <w:rsid w:val="00EF4C0F"/>
    <w:rPr>
      <w:rFonts w:ascii="Courier New" w:hAnsi="Courier New"/>
      <w:color w:val="00FF00"/>
      <w:sz w:val="40"/>
    </w:rPr>
  </w:style>
  <w:style w:type="character" w:customStyle="1" w:styleId="tw4winTerm">
    <w:name w:val="tw4winTerm"/>
    <w:uiPriority w:val="99"/>
    <w:rsid w:val="00EF4C0F"/>
    <w:rPr>
      <w:color w:val="0000FF"/>
    </w:rPr>
  </w:style>
  <w:style w:type="character" w:customStyle="1" w:styleId="tw4winPopup">
    <w:name w:val="tw4winPopup"/>
    <w:uiPriority w:val="99"/>
    <w:rsid w:val="00EF4C0F"/>
    <w:rPr>
      <w:rFonts w:ascii="Courier New" w:hAnsi="Courier New"/>
      <w:noProof/>
      <w:color w:val="008000"/>
    </w:rPr>
  </w:style>
  <w:style w:type="character" w:customStyle="1" w:styleId="tw4winJump">
    <w:name w:val="tw4winJump"/>
    <w:uiPriority w:val="99"/>
    <w:rsid w:val="00EF4C0F"/>
    <w:rPr>
      <w:rFonts w:ascii="Courier New" w:hAnsi="Courier New"/>
      <w:noProof/>
      <w:color w:val="008080"/>
    </w:rPr>
  </w:style>
  <w:style w:type="character" w:customStyle="1" w:styleId="tw4winExternal">
    <w:name w:val="tw4winExternal"/>
    <w:uiPriority w:val="99"/>
    <w:rsid w:val="00EF4C0F"/>
    <w:rPr>
      <w:rFonts w:ascii="Courier New" w:hAnsi="Courier New"/>
      <w:noProof/>
      <w:color w:val="808080"/>
    </w:rPr>
  </w:style>
  <w:style w:type="character" w:customStyle="1" w:styleId="tw4winInternal">
    <w:name w:val="tw4winInternal"/>
    <w:uiPriority w:val="99"/>
    <w:rsid w:val="00EF4C0F"/>
    <w:rPr>
      <w:rFonts w:ascii="Courier New" w:hAnsi="Courier New"/>
      <w:noProof/>
      <w:color w:val="FF0000"/>
    </w:rPr>
  </w:style>
  <w:style w:type="character" w:customStyle="1" w:styleId="DONOTTRANSLATE">
    <w:name w:val="DO_NOT_TRANSLATE"/>
    <w:uiPriority w:val="99"/>
    <w:rsid w:val="00EF4C0F"/>
    <w:rPr>
      <w:rFonts w:ascii="Courier New" w:hAnsi="Courier New"/>
      <w:noProof/>
      <w:color w:val="800000"/>
    </w:rPr>
  </w:style>
  <w:style w:type="paragraph" w:styleId="Debesliotekstas">
    <w:name w:val="Balloon Text"/>
    <w:basedOn w:val="prastasis"/>
    <w:link w:val="DebesliotekstasDiagrama"/>
    <w:uiPriority w:val="99"/>
    <w:rsid w:val="00EF4C0F"/>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EF4C0F"/>
    <w:rPr>
      <w:rFonts w:ascii="Tahoma" w:eastAsia="Times New Roman" w:hAnsi="Tahoma" w:cs="Times New Roman"/>
      <w:snapToGrid w:val="0"/>
      <w:sz w:val="16"/>
      <w:szCs w:val="16"/>
      <w:lang w:val="en-GB" w:eastAsia="x-none"/>
    </w:rPr>
  </w:style>
  <w:style w:type="character" w:styleId="Komentaronuoroda">
    <w:name w:val="annotation reference"/>
    <w:uiPriority w:val="99"/>
    <w:rsid w:val="00EF4C0F"/>
    <w:rPr>
      <w:sz w:val="16"/>
      <w:szCs w:val="16"/>
    </w:rPr>
  </w:style>
  <w:style w:type="paragraph" w:styleId="Komentarotekstas">
    <w:name w:val="annotation text"/>
    <w:basedOn w:val="prastasis"/>
    <w:link w:val="KomentarotekstasDiagrama"/>
    <w:uiPriority w:val="99"/>
    <w:rsid w:val="00EF4C0F"/>
    <w:pPr>
      <w:tabs>
        <w:tab w:val="left" w:pos="567"/>
      </w:tabs>
      <w:spacing w:after="0" w:line="260" w:lineRule="exact"/>
    </w:pPr>
    <w:rPr>
      <w:rFonts w:ascii="Times New Roman" w:eastAsia="Times New Roman" w:hAnsi="Times New Roman" w:cs="Times New Roman"/>
      <w:snapToGrid w:val="0"/>
      <w:sz w:val="20"/>
      <w:szCs w:val="20"/>
      <w:lang w:val="en-GB" w:eastAsia="en-US"/>
    </w:rPr>
  </w:style>
  <w:style w:type="character" w:customStyle="1" w:styleId="KomentarotekstasDiagrama">
    <w:name w:val="Komentaro tekstas Diagrama"/>
    <w:basedOn w:val="Numatytasispastraiposriftas"/>
    <w:link w:val="Komentarotekstas"/>
    <w:uiPriority w:val="99"/>
    <w:rsid w:val="00EF4C0F"/>
    <w:rPr>
      <w:rFonts w:ascii="Times New Roman" w:eastAsia="Times New Roman" w:hAnsi="Times New Roman" w:cs="Times New Roman"/>
      <w:snapToGrid w:val="0"/>
      <w:sz w:val="20"/>
      <w:szCs w:val="20"/>
      <w:lang w:val="en-GB" w:eastAsia="en-US"/>
    </w:rPr>
  </w:style>
  <w:style w:type="paragraph" w:styleId="Komentarotema">
    <w:name w:val="annotation subject"/>
    <w:basedOn w:val="Komentarotekstas"/>
    <w:next w:val="Komentarotekstas"/>
    <w:link w:val="KomentarotemaDiagrama"/>
    <w:uiPriority w:val="99"/>
    <w:rsid w:val="00EF4C0F"/>
    <w:rPr>
      <w:b/>
      <w:bCs/>
    </w:rPr>
  </w:style>
  <w:style w:type="character" w:customStyle="1" w:styleId="KomentarotemaDiagrama">
    <w:name w:val="Komentaro tema Diagrama"/>
    <w:basedOn w:val="KomentarotekstasDiagrama"/>
    <w:link w:val="Komentarotema"/>
    <w:uiPriority w:val="99"/>
    <w:rsid w:val="00EF4C0F"/>
    <w:rPr>
      <w:rFonts w:ascii="Times New Roman" w:eastAsia="Times New Roman" w:hAnsi="Times New Roman" w:cs="Times New Roman"/>
      <w:b/>
      <w:bCs/>
      <w:snapToGrid w:val="0"/>
      <w:sz w:val="20"/>
      <w:szCs w:val="20"/>
      <w:lang w:val="en-GB" w:eastAsia="en-US"/>
    </w:rPr>
  </w:style>
  <w:style w:type="paragraph" w:styleId="Pataisymai">
    <w:name w:val="Revision"/>
    <w:hidden/>
    <w:uiPriority w:val="99"/>
    <w:semiHidden/>
    <w:rsid w:val="00EF4C0F"/>
    <w:pPr>
      <w:spacing w:after="0" w:line="240" w:lineRule="auto"/>
    </w:pPr>
    <w:rPr>
      <w:rFonts w:ascii="Times New Roman" w:eastAsia="Times New Roman" w:hAnsi="Times New Roman" w:cs="Times New Roman"/>
      <w:snapToGrid w:val="0"/>
      <w:szCs w:val="20"/>
      <w:lang w:val="en-GB" w:eastAsia="en-US"/>
    </w:rPr>
  </w:style>
  <w:style w:type="paragraph" w:customStyle="1" w:styleId="EMEAEnBodyText">
    <w:name w:val="EMEA En Body Text"/>
    <w:basedOn w:val="prastasis"/>
    <w:uiPriority w:val="99"/>
    <w:rsid w:val="00EF4C0F"/>
    <w:pPr>
      <w:spacing w:before="120" w:after="120" w:line="240" w:lineRule="auto"/>
      <w:jc w:val="both"/>
    </w:pPr>
    <w:rPr>
      <w:rFonts w:ascii="Times New Roman" w:eastAsia="SimSun" w:hAnsi="Times New Roman" w:cs="Times New Roman"/>
      <w:szCs w:val="20"/>
    </w:rPr>
  </w:style>
  <w:style w:type="character" w:customStyle="1" w:styleId="tw4winMark">
    <w:name w:val="tw4winMark"/>
    <w:uiPriority w:val="99"/>
    <w:rsid w:val="00EF4C0F"/>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EF4C0F"/>
    <w:pPr>
      <w:shd w:val="clear" w:color="auto" w:fill="000080"/>
      <w:tabs>
        <w:tab w:val="left" w:pos="567"/>
      </w:tabs>
      <w:spacing w:after="0" w:line="260" w:lineRule="exact"/>
    </w:pPr>
    <w:rPr>
      <w:rFonts w:ascii="Tahoma" w:eastAsia="SimSun" w:hAnsi="Tahoma" w:cs="Times New Roman"/>
      <w:sz w:val="20"/>
      <w:szCs w:val="20"/>
      <w:lang w:val="en-GB"/>
    </w:rPr>
  </w:style>
  <w:style w:type="character" w:customStyle="1" w:styleId="DokumentostruktraDiagrama">
    <w:name w:val="Dokumento struktūra Diagrama"/>
    <w:basedOn w:val="Numatytasispastraiposriftas"/>
    <w:link w:val="Dokumentostruktra"/>
    <w:uiPriority w:val="99"/>
    <w:rsid w:val="00EF4C0F"/>
    <w:rPr>
      <w:rFonts w:ascii="Tahoma" w:eastAsia="SimSun" w:hAnsi="Tahoma" w:cs="Times New Roman"/>
      <w:sz w:val="20"/>
      <w:szCs w:val="20"/>
      <w:shd w:val="clear" w:color="auto" w:fill="000080"/>
      <w:lang w:val="en-GB"/>
    </w:rPr>
  </w:style>
  <w:style w:type="paragraph" w:styleId="Pagrindiniotekstotrauka">
    <w:name w:val="Body Text Indent"/>
    <w:basedOn w:val="prastasis"/>
    <w:link w:val="PagrindiniotekstotraukaDiagrama"/>
    <w:uiPriority w:val="99"/>
    <w:rsid w:val="00EF4C0F"/>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EF4C0F"/>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F4C0F"/>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EF4C0F"/>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F4C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eastAsia="en-US"/>
    </w:rPr>
  </w:style>
  <w:style w:type="character" w:customStyle="1" w:styleId="Pagrindiniotekstotrauka2Diagrama">
    <w:name w:val="Pagrindinio teksto įtrauka 2 Diagrama"/>
    <w:basedOn w:val="Numatytasispastraiposriftas"/>
    <w:link w:val="Pagrindiniotekstotrauka2"/>
    <w:uiPriority w:val="99"/>
    <w:rsid w:val="00EF4C0F"/>
    <w:rPr>
      <w:rFonts w:ascii="Times New Roman" w:eastAsia="SimSun" w:hAnsi="Times New Roman" w:cs="Times New Roman"/>
      <w:b/>
      <w:bCs/>
      <w:color w:val="0000FF"/>
      <w:lang w:val="en-GB" w:eastAsia="en-US"/>
    </w:rPr>
  </w:style>
  <w:style w:type="paragraph" w:styleId="Pagrindinistekstas">
    <w:name w:val="Body Text"/>
    <w:basedOn w:val="prastasis"/>
    <w:link w:val="PagrindinistekstasDiagrama"/>
    <w:uiPriority w:val="99"/>
    <w:rsid w:val="00EF4C0F"/>
    <w:pPr>
      <w:spacing w:after="0" w:line="240" w:lineRule="auto"/>
    </w:pPr>
    <w:rPr>
      <w:rFonts w:ascii="Times New Roman" w:eastAsia="SimSun" w:hAnsi="Times New Roman" w:cs="Times New Roman"/>
      <w:i/>
      <w:color w:val="008000"/>
      <w:szCs w:val="20"/>
      <w:lang w:val="en-GB" w:eastAsia="en-US"/>
    </w:rPr>
  </w:style>
  <w:style w:type="character" w:customStyle="1" w:styleId="PagrindinistekstasDiagrama">
    <w:name w:val="Pagrindinis tekstas Diagrama"/>
    <w:basedOn w:val="Numatytasispastraiposriftas"/>
    <w:link w:val="Pagrindinistekstas"/>
    <w:uiPriority w:val="99"/>
    <w:rsid w:val="00EF4C0F"/>
    <w:rPr>
      <w:rFonts w:ascii="Times New Roman" w:eastAsia="SimSun" w:hAnsi="Times New Roman" w:cs="Times New Roman"/>
      <w:i/>
      <w:color w:val="008000"/>
      <w:szCs w:val="20"/>
      <w:lang w:val="en-GB" w:eastAsia="en-US"/>
    </w:rPr>
  </w:style>
  <w:style w:type="paragraph" w:styleId="Pagrindinistekstas2">
    <w:name w:val="Body Text 2"/>
    <w:basedOn w:val="prastasis"/>
    <w:link w:val="Pagrindinistekstas2Diagrama"/>
    <w:uiPriority w:val="99"/>
    <w:rsid w:val="00EF4C0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eastAsia="en-US"/>
    </w:rPr>
  </w:style>
  <w:style w:type="character" w:customStyle="1" w:styleId="Pagrindinistekstas2Diagrama">
    <w:name w:val="Pagrindinis tekstas 2 Diagrama"/>
    <w:basedOn w:val="Numatytasispastraiposriftas"/>
    <w:link w:val="Pagrindinistekstas2"/>
    <w:uiPriority w:val="99"/>
    <w:rsid w:val="00EF4C0F"/>
    <w:rPr>
      <w:rFonts w:ascii="Times New Roman" w:eastAsia="SimSun" w:hAnsi="Times New Roman" w:cs="Times New Roman"/>
      <w:b/>
      <w:bCs/>
      <w:color w:val="0000FF"/>
      <w:u w:val="single"/>
      <w:lang w:val="en-GB" w:eastAsia="en-US"/>
    </w:rPr>
  </w:style>
  <w:style w:type="paragraph" w:customStyle="1" w:styleId="AHeader1">
    <w:name w:val="AHeader 1"/>
    <w:basedOn w:val="prastasis"/>
    <w:uiPriority w:val="99"/>
    <w:rsid w:val="00EF4C0F"/>
    <w:pPr>
      <w:tabs>
        <w:tab w:val="num" w:pos="720"/>
      </w:tabs>
      <w:spacing w:after="120" w:line="240" w:lineRule="auto"/>
      <w:ind w:left="284" w:hanging="284"/>
    </w:pPr>
    <w:rPr>
      <w:rFonts w:ascii="Arial" w:eastAsia="SimSun" w:hAnsi="Arial" w:cs="Arial"/>
      <w:b/>
      <w:bCs/>
      <w:sz w:val="24"/>
      <w:szCs w:val="20"/>
      <w:lang w:val="en-GB" w:eastAsia="en-US"/>
    </w:rPr>
  </w:style>
  <w:style w:type="paragraph" w:customStyle="1" w:styleId="AHeader2">
    <w:name w:val="AHeader 2"/>
    <w:basedOn w:val="AHeader1"/>
    <w:uiPriority w:val="99"/>
    <w:rsid w:val="00EF4C0F"/>
    <w:pPr>
      <w:tabs>
        <w:tab w:val="clear" w:pos="720"/>
        <w:tab w:val="num" w:pos="360"/>
      </w:tabs>
      <w:ind w:left="709" w:hanging="425"/>
    </w:pPr>
    <w:rPr>
      <w:sz w:val="22"/>
    </w:rPr>
  </w:style>
  <w:style w:type="paragraph" w:customStyle="1" w:styleId="AHeader3">
    <w:name w:val="AHeader 3"/>
    <w:basedOn w:val="AHeader2"/>
    <w:uiPriority w:val="99"/>
    <w:rsid w:val="00EF4C0F"/>
    <w:pPr>
      <w:ind w:left="1276" w:hanging="567"/>
    </w:pPr>
  </w:style>
  <w:style w:type="paragraph" w:customStyle="1" w:styleId="AHeader2abc">
    <w:name w:val="AHeader 2 abc"/>
    <w:basedOn w:val="AHeader3"/>
    <w:uiPriority w:val="99"/>
    <w:rsid w:val="00EF4C0F"/>
    <w:pPr>
      <w:jc w:val="both"/>
    </w:pPr>
    <w:rPr>
      <w:b w:val="0"/>
      <w:bCs w:val="0"/>
    </w:rPr>
  </w:style>
  <w:style w:type="paragraph" w:customStyle="1" w:styleId="AHeader3abc">
    <w:name w:val="AHeader 3 abc"/>
    <w:basedOn w:val="AHeader2abc"/>
    <w:uiPriority w:val="99"/>
    <w:rsid w:val="00EF4C0F"/>
    <w:pPr>
      <w:ind w:left="1701" w:hanging="425"/>
    </w:pPr>
  </w:style>
  <w:style w:type="paragraph" w:styleId="Pagrindiniotekstotrauka3">
    <w:name w:val="Body Text Indent 3"/>
    <w:basedOn w:val="prastasis"/>
    <w:link w:val="Pagrindiniotekstotrauka3Diagrama"/>
    <w:uiPriority w:val="99"/>
    <w:rsid w:val="00EF4C0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EF4C0F"/>
    <w:rPr>
      <w:rFonts w:ascii="Times New Roman" w:eastAsia="SimSun" w:hAnsi="Times New Roman" w:cs="Times New Roman"/>
      <w:szCs w:val="21"/>
      <w:lang w:val="en-GB" w:eastAsia="en-US"/>
    </w:rPr>
  </w:style>
  <w:style w:type="character" w:styleId="Perirtashipersaitas">
    <w:name w:val="FollowedHyperlink"/>
    <w:uiPriority w:val="99"/>
    <w:rsid w:val="00EF4C0F"/>
    <w:rPr>
      <w:rFonts w:cs="Times New Roman"/>
      <w:color w:val="800080"/>
      <w:u w:val="single"/>
    </w:rPr>
  </w:style>
  <w:style w:type="character" w:styleId="Grietas">
    <w:name w:val="Strong"/>
    <w:uiPriority w:val="99"/>
    <w:qFormat/>
    <w:rsid w:val="00EF4C0F"/>
    <w:rPr>
      <w:rFonts w:cs="Times New Roman"/>
      <w:b/>
      <w:bCs/>
    </w:rPr>
  </w:style>
  <w:style w:type="character" w:customStyle="1" w:styleId="BodytextAgencyChar">
    <w:name w:val="Body text (Agency) Char"/>
    <w:link w:val="BodytextAgency"/>
    <w:uiPriority w:val="99"/>
    <w:locked/>
    <w:rsid w:val="00EF4C0F"/>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F4C0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F4C0F"/>
    <w:pPr>
      <w:keepNext/>
    </w:pPr>
    <w:rPr>
      <w:rFonts w:eastAsia="SimSun" w:cs="Verdana"/>
      <w:b/>
      <w:snapToGrid/>
      <w:szCs w:val="18"/>
      <w:lang w:eastAsia="en-GB"/>
    </w:rPr>
  </w:style>
  <w:style w:type="character" w:customStyle="1" w:styleId="NormalAgencyChar">
    <w:name w:val="Normal (Agency) Char"/>
    <w:link w:val="NormalAgency"/>
    <w:uiPriority w:val="99"/>
    <w:locked/>
    <w:rsid w:val="00EF4C0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F4C0F"/>
    <w:pPr>
      <w:spacing w:after="0" w:line="240" w:lineRule="auto"/>
    </w:pPr>
    <w:rPr>
      <w:rFonts w:ascii="Courier New" w:eastAsia="SimSun" w:hAnsi="Courier New" w:cs="Times New Roman"/>
      <w:sz w:val="20"/>
      <w:szCs w:val="20"/>
      <w:lang w:eastAsia="en-US"/>
    </w:rPr>
  </w:style>
  <w:style w:type="character" w:customStyle="1" w:styleId="PaprastasistekstasDiagrama">
    <w:name w:val="Paprastasis tekstas Diagrama"/>
    <w:basedOn w:val="Numatytasispastraiposriftas"/>
    <w:link w:val="Paprastasistekstas"/>
    <w:uiPriority w:val="99"/>
    <w:rsid w:val="00EF4C0F"/>
    <w:rPr>
      <w:rFonts w:ascii="Courier New" w:eastAsia="SimSun" w:hAnsi="Courier New" w:cs="Times New Roman"/>
      <w:sz w:val="20"/>
      <w:szCs w:val="20"/>
      <w:lang w:eastAsia="en-US"/>
    </w:rPr>
  </w:style>
  <w:style w:type="paragraph" w:customStyle="1" w:styleId="Default">
    <w:name w:val="Default"/>
    <w:rsid w:val="00EF4C0F"/>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Pavadinimas">
    <w:name w:val="Title"/>
    <w:basedOn w:val="prastasis"/>
    <w:link w:val="PavadinimasDiagrama"/>
    <w:uiPriority w:val="99"/>
    <w:qFormat/>
    <w:rsid w:val="00EF4C0F"/>
    <w:pPr>
      <w:spacing w:after="0" w:line="240" w:lineRule="auto"/>
      <w:jc w:val="center"/>
    </w:pPr>
    <w:rPr>
      <w:rFonts w:ascii="Times New Roman" w:eastAsia="SimSun" w:hAnsi="Times New Roman" w:cs="Times New Roman"/>
      <w:b/>
      <w:szCs w:val="20"/>
      <w:lang w:val="en-GB" w:eastAsia="en-US"/>
    </w:rPr>
  </w:style>
  <w:style w:type="character" w:customStyle="1" w:styleId="PavadinimasDiagrama">
    <w:name w:val="Pavadinimas Diagrama"/>
    <w:basedOn w:val="Numatytasispastraiposriftas"/>
    <w:link w:val="Pavadinimas"/>
    <w:uiPriority w:val="99"/>
    <w:rsid w:val="00EF4C0F"/>
    <w:rPr>
      <w:rFonts w:ascii="Times New Roman" w:eastAsia="SimSun" w:hAnsi="Times New Roman" w:cs="Times New Roman"/>
      <w:b/>
      <w:szCs w:val="20"/>
      <w:lang w:val="en-GB" w:eastAsia="en-US"/>
    </w:rPr>
  </w:style>
  <w:style w:type="paragraph" w:styleId="Dokumentoinaostekstas">
    <w:name w:val="endnote text"/>
    <w:basedOn w:val="prastasis"/>
    <w:link w:val="DokumentoinaostekstasDiagrama"/>
    <w:uiPriority w:val="99"/>
    <w:rsid w:val="00EF4C0F"/>
    <w:pPr>
      <w:tabs>
        <w:tab w:val="left" w:pos="567"/>
      </w:tabs>
      <w:spacing w:after="0" w:line="240" w:lineRule="auto"/>
    </w:pPr>
    <w:rPr>
      <w:rFonts w:ascii="Times New Roman" w:eastAsia="SimSun" w:hAnsi="Times New Roman" w:cs="Times New Roman"/>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EF4C0F"/>
    <w:rPr>
      <w:rFonts w:ascii="Times New Roman" w:eastAsia="SimSun" w:hAnsi="Times New Roman" w:cs="Times New Roman"/>
      <w:szCs w:val="20"/>
      <w:lang w:val="en-GB" w:eastAsia="en-US"/>
    </w:rPr>
  </w:style>
  <w:style w:type="paragraph" w:customStyle="1" w:styleId="BTEMEASMCA">
    <w:name w:val="BT EMEA_SMCA"/>
    <w:basedOn w:val="prastasis"/>
    <w:link w:val="BTEMEASMCAChar"/>
    <w:autoRedefine/>
    <w:uiPriority w:val="99"/>
    <w:rsid w:val="00EF4C0F"/>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EF4C0F"/>
    <w:rPr>
      <w:rFonts w:ascii="Times New Roman" w:eastAsia="SimSun" w:hAnsi="Times New Roman" w:cs="Times New Roman"/>
      <w:noProof/>
      <w:sz w:val="20"/>
      <w:szCs w:val="20"/>
      <w:lang w:val="x-none" w:eastAsia="x-none"/>
    </w:rPr>
  </w:style>
  <w:style w:type="character" w:customStyle="1" w:styleId="CharChar12">
    <w:name w:val="Char Char12"/>
    <w:locked/>
    <w:rsid w:val="00EF4C0F"/>
    <w:rPr>
      <w:snapToGrid w:val="0"/>
      <w:lang w:val="en-GB" w:eastAsia="en-US" w:bidi="ar-SA"/>
    </w:rPr>
  </w:style>
  <w:style w:type="character" w:customStyle="1" w:styleId="Neapdorotaspaminjimas1">
    <w:name w:val="Neapdorotas paminėjimas1"/>
    <w:basedOn w:val="Numatytasispastraiposriftas"/>
    <w:uiPriority w:val="99"/>
    <w:semiHidden/>
    <w:unhideWhenUsed/>
    <w:rsid w:val="00FF3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74168">
      <w:bodyDiv w:val="1"/>
      <w:marLeft w:val="0"/>
      <w:marRight w:val="0"/>
      <w:marTop w:val="0"/>
      <w:marBottom w:val="0"/>
      <w:divBdr>
        <w:top w:val="none" w:sz="0" w:space="0" w:color="auto"/>
        <w:left w:val="none" w:sz="0" w:space="0" w:color="auto"/>
        <w:bottom w:val="none" w:sz="0" w:space="0" w:color="auto"/>
        <w:right w:val="none" w:sz="0" w:space="0" w:color="auto"/>
      </w:divBdr>
    </w:div>
    <w:div w:id="792217281">
      <w:bodyDiv w:val="1"/>
      <w:marLeft w:val="0"/>
      <w:marRight w:val="0"/>
      <w:marTop w:val="0"/>
      <w:marBottom w:val="0"/>
      <w:divBdr>
        <w:top w:val="none" w:sz="0" w:space="0" w:color="auto"/>
        <w:left w:val="none" w:sz="0" w:space="0" w:color="auto"/>
        <w:bottom w:val="none" w:sz="0" w:space="0" w:color="auto"/>
        <w:right w:val="none" w:sz="0" w:space="0" w:color="auto"/>
      </w:divBdr>
    </w:div>
    <w:div w:id="1113549480">
      <w:bodyDiv w:val="1"/>
      <w:marLeft w:val="0"/>
      <w:marRight w:val="0"/>
      <w:marTop w:val="0"/>
      <w:marBottom w:val="0"/>
      <w:divBdr>
        <w:top w:val="none" w:sz="0" w:space="0" w:color="auto"/>
        <w:left w:val="none" w:sz="0" w:space="0" w:color="auto"/>
        <w:bottom w:val="none" w:sz="0" w:space="0" w:color="auto"/>
        <w:right w:val="none" w:sz="0" w:space="0" w:color="auto"/>
      </w:divBdr>
    </w:div>
    <w:div w:id="1182014168">
      <w:bodyDiv w:val="1"/>
      <w:marLeft w:val="0"/>
      <w:marRight w:val="0"/>
      <w:marTop w:val="0"/>
      <w:marBottom w:val="0"/>
      <w:divBdr>
        <w:top w:val="none" w:sz="0" w:space="0" w:color="auto"/>
        <w:left w:val="none" w:sz="0" w:space="0" w:color="auto"/>
        <w:bottom w:val="none" w:sz="0" w:space="0" w:color="auto"/>
        <w:right w:val="none" w:sz="0" w:space="0" w:color="auto"/>
      </w:divBdr>
    </w:div>
    <w:div w:id="1697542473">
      <w:bodyDiv w:val="1"/>
      <w:marLeft w:val="0"/>
      <w:marRight w:val="0"/>
      <w:marTop w:val="0"/>
      <w:marBottom w:val="0"/>
      <w:divBdr>
        <w:top w:val="none" w:sz="0" w:space="0" w:color="auto"/>
        <w:left w:val="none" w:sz="0" w:space="0" w:color="auto"/>
        <w:bottom w:val="none" w:sz="0" w:space="0" w:color="auto"/>
        <w:right w:val="none" w:sz="0" w:space="0" w:color="auto"/>
      </w:divBdr>
    </w:div>
    <w:div w:id="19162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9A598A76AA1A46938AB2380E56D645" ma:contentTypeVersion="4" ma:contentTypeDescription="Create a new document." ma:contentTypeScope="" ma:versionID="6d4c3341ad9847f5ad41ca9938e51b26">
  <xsd:schema xmlns:xsd="http://www.w3.org/2001/XMLSchema" xmlns:xs="http://www.w3.org/2001/XMLSchema" xmlns:p="http://schemas.microsoft.com/office/2006/metadata/properties" xmlns:ns2="614c3f32-6391-4de5-b5c5-86382f642ac6" targetNamespace="http://schemas.microsoft.com/office/2006/metadata/properties" ma:root="true" ma:fieldsID="c80c630c27bce1b0ba6063f5c05323a7" ns2:_="">
    <xsd:import namespace="614c3f32-6391-4de5-b5c5-86382f642a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c3f32-6391-4de5-b5c5-86382f642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3259-E667-4885-A4EA-097236C49FBF}">
  <ds:schemaRefs>
    <ds:schemaRef ds:uri="http://schemas.microsoft.com/sharepoint/v3/contenttype/forms"/>
  </ds:schemaRefs>
</ds:datastoreItem>
</file>

<file path=customXml/itemProps2.xml><?xml version="1.0" encoding="utf-8"?>
<ds:datastoreItem xmlns:ds="http://schemas.openxmlformats.org/officeDocument/2006/customXml" ds:itemID="{811AE861-80F4-44B3-8F84-63EBC56AB834}">
  <ds:schemaRefs>
    <ds:schemaRef ds:uri="http://schemas.microsoft.com/office/2006/documentManagement/types"/>
    <ds:schemaRef ds:uri="http://purl.org/dc/elements/1.1/"/>
    <ds:schemaRef ds:uri="http://purl.org/dc/dcmitype/"/>
    <ds:schemaRef ds:uri="http://schemas.microsoft.com/office/infopath/2007/PartnerControls"/>
    <ds:schemaRef ds:uri="614c3f32-6391-4de5-b5c5-86382f642ac6"/>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40350DD-D025-4B7E-A863-701E83CD7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c3f32-6391-4de5-b5c5-86382f642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E0D31-741E-403A-9875-965CFCBB22EF}">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21163</Words>
  <Characters>12063</Characters>
  <Application>Microsoft Office Word</Application>
  <DocSecurity>4</DocSecurity>
  <Lines>100</Lines>
  <Paragraphs>66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84</vt:i4>
      </vt:variant>
    </vt:vector>
  </HeadingPairs>
  <TitlesOfParts>
    <vt:vector size="86" baseType="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Voltinex</vt:lpstr>
      <vt:lpstr>        4.	Galimas šalutinis poveikis</vt:lpstr>
      <vt:lpstr>        5.	Kaip laikyti Voltinex</vt:lpstr>
      <vt:lpstr>        6.	Pakuotės turinys ir kita informacija</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Gustainiene - EW</dc:creator>
  <cp:keywords/>
  <dc:description/>
  <cp:lastModifiedBy>Albina Burkauskaitė</cp:lastModifiedBy>
  <cp:revision>2</cp:revision>
  <dcterms:created xsi:type="dcterms:W3CDTF">2025-04-28T06:35:00Z</dcterms:created>
  <dcterms:modified xsi:type="dcterms:W3CDTF">2025-04-28T06:35:00Z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0x0101003E9A598A76AA1A46938AB2380E56D645</vt:lpwstr>
  </property>
</Properties>
</file>