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2C28" w14:textId="77777777" w:rsidR="009918B8" w:rsidRDefault="009918B8" w:rsidP="009918B8">
      <w:pPr>
        <w:jc w:val="center"/>
        <w:outlineLvl w:val="0"/>
        <w:rPr>
          <w:b/>
          <w:noProof/>
        </w:rPr>
      </w:pPr>
      <w:r>
        <w:rPr>
          <w:b/>
        </w:rPr>
        <w:t>Pakuotės lapelis:</w:t>
      </w:r>
      <w:r>
        <w:rPr>
          <w:b/>
          <w:noProof/>
        </w:rPr>
        <w:t xml:space="preserve"> </w:t>
      </w:r>
      <w:r>
        <w:rPr>
          <w:b/>
        </w:rPr>
        <w:t>informacija pacientui</w:t>
      </w:r>
    </w:p>
    <w:p w14:paraId="5E1BE96C" w14:textId="77777777" w:rsidR="009918B8" w:rsidRDefault="009918B8" w:rsidP="009918B8">
      <w:pPr>
        <w:jc w:val="center"/>
        <w:outlineLvl w:val="0"/>
        <w:rPr>
          <w:b/>
          <w:noProof/>
        </w:rPr>
      </w:pPr>
    </w:p>
    <w:p w14:paraId="6FD6CDD7" w14:textId="77777777" w:rsidR="009918B8" w:rsidRDefault="009918B8" w:rsidP="009918B8">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25 mg plėvele dengtos tabletės</w:t>
      </w:r>
    </w:p>
    <w:p w14:paraId="1EA3A9BE" w14:textId="77777777" w:rsidR="009918B8" w:rsidRDefault="009918B8" w:rsidP="009918B8">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50 mg plėvele dengtos tabletės</w:t>
      </w:r>
    </w:p>
    <w:p w14:paraId="07B3A296" w14:textId="77777777" w:rsidR="009918B8" w:rsidRDefault="009918B8" w:rsidP="009918B8">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75 mg plėvele dengtos tabletės</w:t>
      </w:r>
    </w:p>
    <w:p w14:paraId="11710FB0" w14:textId="77777777" w:rsidR="009918B8" w:rsidRDefault="009918B8" w:rsidP="009918B8">
      <w:pPr>
        <w:jc w:val="center"/>
        <w:rPr>
          <w:noProof/>
        </w:rPr>
      </w:pPr>
      <w:r>
        <w:rPr>
          <w:noProof/>
        </w:rPr>
        <w:t>eltrombopagas</w:t>
      </w:r>
    </w:p>
    <w:p w14:paraId="39739972" w14:textId="77777777" w:rsidR="009918B8" w:rsidRDefault="009918B8" w:rsidP="009918B8">
      <w:pPr>
        <w:jc w:val="center"/>
        <w:rPr>
          <w:noProof/>
        </w:rPr>
      </w:pPr>
    </w:p>
    <w:p w14:paraId="22D28155" w14:textId="77777777" w:rsidR="009918B8" w:rsidRDefault="009918B8" w:rsidP="009918B8">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00B86855" w14:textId="77777777" w:rsidR="009918B8" w:rsidRDefault="009918B8" w:rsidP="009918B8">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3D873F2C" w14:textId="77777777" w:rsidR="009918B8" w:rsidRDefault="009918B8" w:rsidP="009918B8">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088F60F7" w14:textId="77777777" w:rsidR="009918B8" w:rsidRDefault="009918B8" w:rsidP="009918B8">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7F87AAD5" w14:textId="77777777" w:rsidR="009918B8" w:rsidRDefault="009918B8" w:rsidP="009918B8">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12B1BC0C" w14:textId="77777777" w:rsidR="009918B8" w:rsidRDefault="009918B8" w:rsidP="009918B8">
      <w:pPr>
        <w:numPr>
          <w:ilvl w:val="12"/>
          <w:numId w:val="0"/>
        </w:numPr>
        <w:ind w:right="-2"/>
        <w:outlineLvl w:val="0"/>
        <w:rPr>
          <w:b/>
          <w:noProof/>
        </w:rPr>
      </w:pPr>
    </w:p>
    <w:p w14:paraId="4787C5D7" w14:textId="77777777" w:rsidR="009918B8" w:rsidRDefault="009918B8" w:rsidP="009918B8">
      <w:pPr>
        <w:ind w:left="567" w:hanging="567"/>
        <w:rPr>
          <w:b/>
          <w:szCs w:val="22"/>
        </w:rPr>
      </w:pPr>
      <w:r>
        <w:rPr>
          <w:b/>
          <w:szCs w:val="22"/>
        </w:rPr>
        <w:t>Apie ką rašoma šiame lapelyje?</w:t>
      </w:r>
    </w:p>
    <w:p w14:paraId="3EBDACC3" w14:textId="77777777" w:rsidR="009918B8" w:rsidRDefault="009918B8" w:rsidP="009918B8">
      <w:pPr>
        <w:rPr>
          <w:b/>
          <w:noProof/>
        </w:rPr>
      </w:pPr>
    </w:p>
    <w:p w14:paraId="0D997EA6" w14:textId="77777777" w:rsidR="009918B8" w:rsidRDefault="009918B8" w:rsidP="009918B8">
      <w:pPr>
        <w:ind w:left="567" w:hanging="567"/>
        <w:rPr>
          <w:noProof/>
        </w:rPr>
      </w:pPr>
      <w:r>
        <w:rPr>
          <w:noProof/>
        </w:rPr>
        <w:t>1.</w:t>
      </w:r>
      <w:r>
        <w:rPr>
          <w:noProof/>
        </w:rPr>
        <w:tab/>
        <w:t>Kas yra Eltrombopag Krka ir kam jis vartojamas</w:t>
      </w:r>
    </w:p>
    <w:p w14:paraId="549C568F" w14:textId="77777777" w:rsidR="009918B8" w:rsidRDefault="009918B8" w:rsidP="009918B8">
      <w:pPr>
        <w:ind w:left="567" w:hanging="567"/>
        <w:rPr>
          <w:noProof/>
        </w:rPr>
      </w:pPr>
      <w:r>
        <w:rPr>
          <w:noProof/>
        </w:rPr>
        <w:t>2.</w:t>
      </w:r>
      <w:r>
        <w:rPr>
          <w:noProof/>
        </w:rPr>
        <w:tab/>
        <w:t>Kas žinotina prieš vartojant Eltrombopag Krka</w:t>
      </w:r>
    </w:p>
    <w:p w14:paraId="0CB184E4" w14:textId="77777777" w:rsidR="009918B8" w:rsidRDefault="009918B8" w:rsidP="009918B8">
      <w:pPr>
        <w:ind w:left="567" w:hanging="567"/>
        <w:rPr>
          <w:noProof/>
        </w:rPr>
      </w:pPr>
      <w:r>
        <w:rPr>
          <w:noProof/>
        </w:rPr>
        <w:t>3.</w:t>
      </w:r>
      <w:r>
        <w:rPr>
          <w:noProof/>
        </w:rPr>
        <w:tab/>
        <w:t>Kaip vartoti Eltrombopag Krka</w:t>
      </w:r>
    </w:p>
    <w:p w14:paraId="1143E99C" w14:textId="77777777" w:rsidR="009918B8" w:rsidRDefault="009918B8" w:rsidP="009918B8">
      <w:pPr>
        <w:ind w:left="567" w:hanging="567"/>
        <w:rPr>
          <w:noProof/>
        </w:rPr>
      </w:pPr>
      <w:r>
        <w:rPr>
          <w:noProof/>
        </w:rPr>
        <w:t>4.</w:t>
      </w:r>
      <w:r>
        <w:rPr>
          <w:noProof/>
        </w:rPr>
        <w:tab/>
        <w:t>Galimas šalutinis poveikis</w:t>
      </w:r>
    </w:p>
    <w:p w14:paraId="7565C3C9" w14:textId="77777777" w:rsidR="009918B8" w:rsidRDefault="009918B8" w:rsidP="009918B8">
      <w:pPr>
        <w:ind w:left="567" w:hanging="567"/>
        <w:rPr>
          <w:noProof/>
        </w:rPr>
      </w:pPr>
      <w:r>
        <w:rPr>
          <w:noProof/>
        </w:rPr>
        <w:t>5.</w:t>
      </w:r>
      <w:r>
        <w:rPr>
          <w:noProof/>
        </w:rPr>
        <w:tab/>
        <w:t xml:space="preserve">Kaip laikyti </w:t>
      </w:r>
      <w:bookmarkStart w:id="0" w:name="_Hlk164695531"/>
      <w:r>
        <w:rPr>
          <w:noProof/>
        </w:rPr>
        <w:t>Eltrombopag Krka</w:t>
      </w:r>
      <w:bookmarkEnd w:id="0"/>
    </w:p>
    <w:p w14:paraId="5C14E61C" w14:textId="77777777" w:rsidR="009918B8" w:rsidRDefault="009918B8" w:rsidP="009918B8">
      <w:pPr>
        <w:ind w:left="567" w:hanging="567"/>
        <w:rPr>
          <w:noProof/>
        </w:rPr>
      </w:pPr>
      <w:r>
        <w:rPr>
          <w:noProof/>
        </w:rPr>
        <w:t>6.</w:t>
      </w:r>
      <w:r>
        <w:rPr>
          <w:noProof/>
        </w:rPr>
        <w:tab/>
      </w:r>
      <w:r>
        <w:t>Pakuotės turinys ir kita</w:t>
      </w:r>
      <w:r>
        <w:rPr>
          <w:noProof/>
        </w:rPr>
        <w:t xml:space="preserve"> informacija</w:t>
      </w:r>
    </w:p>
    <w:p w14:paraId="28CCB630" w14:textId="77777777" w:rsidR="009918B8" w:rsidRDefault="009918B8" w:rsidP="009918B8">
      <w:pPr>
        <w:numPr>
          <w:ilvl w:val="12"/>
          <w:numId w:val="0"/>
        </w:numPr>
        <w:rPr>
          <w:noProof/>
        </w:rPr>
      </w:pPr>
    </w:p>
    <w:p w14:paraId="50760622" w14:textId="77777777" w:rsidR="009918B8" w:rsidRDefault="009918B8" w:rsidP="009918B8">
      <w:pPr>
        <w:numPr>
          <w:ilvl w:val="12"/>
          <w:numId w:val="0"/>
        </w:numPr>
        <w:rPr>
          <w:noProof/>
        </w:rPr>
      </w:pPr>
    </w:p>
    <w:p w14:paraId="5AD6371E" w14:textId="77777777" w:rsidR="009918B8" w:rsidRDefault="009918B8" w:rsidP="009918B8">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Eltrombopag</w:t>
      </w:r>
      <w:proofErr w:type="spellEnd"/>
      <w:r>
        <w:rPr>
          <w:b/>
        </w:rPr>
        <w:t xml:space="preserve"> </w:t>
      </w:r>
      <w:proofErr w:type="spellStart"/>
      <w:r>
        <w:rPr>
          <w:b/>
        </w:rPr>
        <w:t>Krka</w:t>
      </w:r>
      <w:proofErr w:type="spellEnd"/>
      <w:r>
        <w:rPr>
          <w:b/>
        </w:rPr>
        <w:t xml:space="preserve"> ir kam jis vartojamas</w:t>
      </w:r>
    </w:p>
    <w:p w14:paraId="670D61E6" w14:textId="77777777" w:rsidR="009918B8" w:rsidRDefault="009918B8" w:rsidP="009918B8">
      <w:pPr>
        <w:ind w:left="567" w:hanging="567"/>
        <w:rPr>
          <w:noProof/>
        </w:rPr>
      </w:pPr>
    </w:p>
    <w:p w14:paraId="077192E5" w14:textId="77777777" w:rsidR="009918B8" w:rsidRDefault="009918B8" w:rsidP="009918B8">
      <w:pPr>
        <w:numPr>
          <w:ilvl w:val="12"/>
          <w:numId w:val="0"/>
        </w:numPr>
        <w:rPr>
          <w:szCs w:val="22"/>
        </w:rPr>
      </w:pPr>
      <w:bookmarkStart w:id="1" w:name="_Hlk164696350"/>
      <w:r>
        <w:rPr>
          <w:noProof/>
        </w:rPr>
        <w:t>Eltrombopag Krka</w:t>
      </w:r>
      <w:r>
        <w:rPr>
          <w:szCs w:val="22"/>
        </w:rPr>
        <w:t xml:space="preserve"> </w:t>
      </w:r>
      <w:bookmarkEnd w:id="1"/>
      <w:r>
        <w:rPr>
          <w:szCs w:val="22"/>
        </w:rPr>
        <w:t xml:space="preserve">sudėtyje yra veikliosios medžiagos </w:t>
      </w:r>
      <w:proofErr w:type="spellStart"/>
      <w:r>
        <w:rPr>
          <w:szCs w:val="22"/>
        </w:rPr>
        <w:t>eltrombopago</w:t>
      </w:r>
      <w:proofErr w:type="spellEnd"/>
      <w:r>
        <w:rPr>
          <w:szCs w:val="22"/>
        </w:rPr>
        <w:t xml:space="preserve">, kuris priklauso vaistų, vadinamų </w:t>
      </w:r>
      <w:proofErr w:type="spellStart"/>
      <w:r>
        <w:rPr>
          <w:szCs w:val="22"/>
        </w:rPr>
        <w:t>trombopoetino</w:t>
      </w:r>
      <w:proofErr w:type="spellEnd"/>
      <w:r>
        <w:rPr>
          <w:szCs w:val="22"/>
        </w:rPr>
        <w:t xml:space="preserve"> receptorių </w:t>
      </w:r>
      <w:proofErr w:type="spellStart"/>
      <w:r>
        <w:rPr>
          <w:szCs w:val="22"/>
        </w:rPr>
        <w:t>agonistais</w:t>
      </w:r>
      <w:proofErr w:type="spellEnd"/>
      <w:r>
        <w:rPr>
          <w:szCs w:val="22"/>
        </w:rPr>
        <w:t>, grupei. Jis padeda padidinti trombocitų skaičių kraujyje. Trombocitai yra kraujo ląstelės, kurios padeda sumažinti kraujavimą arba neleidžia pasireikšti kraujavimui.</w:t>
      </w:r>
    </w:p>
    <w:p w14:paraId="2B1D029B" w14:textId="77777777" w:rsidR="009918B8" w:rsidRDefault="009918B8" w:rsidP="009918B8">
      <w:pPr>
        <w:numPr>
          <w:ilvl w:val="12"/>
          <w:numId w:val="0"/>
        </w:numPr>
        <w:rPr>
          <w:noProof/>
        </w:rPr>
      </w:pPr>
    </w:p>
    <w:p w14:paraId="12F9BC9E" w14:textId="77777777" w:rsidR="009918B8" w:rsidRDefault="009918B8" w:rsidP="009918B8">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kraujavimo sutrikimu, vadinamu imunine (pirmine) </w:t>
      </w:r>
      <w:proofErr w:type="spellStart"/>
      <w:r>
        <w:rPr>
          <w:szCs w:val="22"/>
          <w:lang w:eastAsia="sl-SI"/>
        </w:rPr>
        <w:t>trombocitopenija</w:t>
      </w:r>
      <w:proofErr w:type="spellEnd"/>
      <w:r>
        <w:rPr>
          <w:szCs w:val="22"/>
          <w:lang w:eastAsia="sl-SI"/>
        </w:rPr>
        <w:t xml:space="preserve"> (angl.</w:t>
      </w:r>
      <w:r>
        <w:t xml:space="preserve"> </w:t>
      </w:r>
      <w:proofErr w:type="spellStart"/>
      <w:r>
        <w:rPr>
          <w:i/>
          <w:iCs/>
          <w:szCs w:val="22"/>
        </w:rPr>
        <w:t>primary</w:t>
      </w:r>
      <w:proofErr w:type="spellEnd"/>
      <w:r>
        <w:rPr>
          <w:i/>
          <w:iCs/>
          <w:szCs w:val="22"/>
        </w:rPr>
        <w:t xml:space="preserve"> </w:t>
      </w:r>
      <w:proofErr w:type="spellStart"/>
      <w:r>
        <w:rPr>
          <w:i/>
          <w:iCs/>
          <w:szCs w:val="22"/>
        </w:rPr>
        <w:t>immune</w:t>
      </w:r>
      <w:proofErr w:type="spellEnd"/>
      <w:r>
        <w:rPr>
          <w:i/>
          <w:iCs/>
          <w:szCs w:val="22"/>
        </w:rPr>
        <w:t xml:space="preserve"> </w:t>
      </w:r>
      <w:proofErr w:type="spellStart"/>
      <w:r>
        <w:rPr>
          <w:i/>
          <w:iCs/>
          <w:szCs w:val="22"/>
        </w:rPr>
        <w:t>thrombocytopenia</w:t>
      </w:r>
      <w:proofErr w:type="spellEnd"/>
      <w:r>
        <w:rPr>
          <w:szCs w:val="22"/>
        </w:rPr>
        <w:t xml:space="preserve">, </w:t>
      </w:r>
      <w:r>
        <w:rPr>
          <w:szCs w:val="22"/>
          <w:lang w:eastAsia="sl-SI"/>
        </w:rPr>
        <w:t>ITP) sergančių 1 metų ir vyresnių pacientų gydymui, kurie anksčiau vartojo kitų vaistų (kortikosteroidų arba imunoglobulinų), ir jie buvo neveiksmingi.</w:t>
      </w:r>
    </w:p>
    <w:p w14:paraId="11C5B7BE" w14:textId="77777777" w:rsidR="009918B8" w:rsidRDefault="009918B8" w:rsidP="009918B8">
      <w:pPr>
        <w:spacing w:line="259" w:lineRule="auto"/>
        <w:ind w:left="720" w:hanging="720"/>
        <w:contextualSpacing/>
        <w:rPr>
          <w:szCs w:val="22"/>
          <w:lang w:eastAsia="sl-SI"/>
        </w:rPr>
      </w:pPr>
    </w:p>
    <w:p w14:paraId="6926AC4B" w14:textId="77777777" w:rsidR="009918B8" w:rsidRDefault="009918B8" w:rsidP="009918B8">
      <w:pPr>
        <w:spacing w:after="12" w:line="247" w:lineRule="auto"/>
        <w:ind w:left="720" w:right="14"/>
        <w:contextualSpacing/>
        <w:rPr>
          <w:szCs w:val="22"/>
          <w:lang w:eastAsia="sl-SI"/>
        </w:rPr>
      </w:pPr>
      <w:r>
        <w:rPr>
          <w:szCs w:val="22"/>
          <w:lang w:eastAsia="sl-SI"/>
        </w:rPr>
        <w:t>ITP pasireiškia dėl mažo trombocitų skaičiaus kraujyje (</w:t>
      </w:r>
      <w:proofErr w:type="spellStart"/>
      <w:r>
        <w:rPr>
          <w:szCs w:val="22"/>
          <w:lang w:eastAsia="sl-SI"/>
        </w:rPr>
        <w:t>trombocitopenijos</w:t>
      </w:r>
      <w:proofErr w:type="spellEnd"/>
      <w:r>
        <w:rPr>
          <w:szCs w:val="22"/>
          <w:lang w:eastAsia="sl-SI"/>
        </w:rPr>
        <w:t xml:space="preserve">). Žmonėms, kurie serga ITP, yra padidėjusi kraujavimo rizika. Šiems pacientams gali atsirasti tokių simptomų: adatos įdūrimo dydžio apvalūs raudoni taškai po oda (taškinės kraujosruvos, vadinamos </w:t>
      </w:r>
      <w:proofErr w:type="spellStart"/>
      <w:r>
        <w:rPr>
          <w:szCs w:val="22"/>
          <w:lang w:eastAsia="sl-SI"/>
        </w:rPr>
        <w:t>petechijomis</w:t>
      </w:r>
      <w:proofErr w:type="spellEnd"/>
      <w:r>
        <w:rPr>
          <w:szCs w:val="22"/>
          <w:lang w:eastAsia="sl-SI"/>
        </w:rPr>
        <w:t>), mėlynės, kraujavimai iš nosies, kraujavimas iš dantenų ir negalėjimas sustabdyti kraujavimo įsipjovus ar susižeidus.</w:t>
      </w:r>
    </w:p>
    <w:p w14:paraId="0BACA2E6" w14:textId="77777777" w:rsidR="009918B8" w:rsidRDefault="009918B8" w:rsidP="009918B8">
      <w:pPr>
        <w:spacing w:after="12" w:line="247" w:lineRule="auto"/>
        <w:ind w:right="14"/>
        <w:contextualSpacing/>
        <w:rPr>
          <w:szCs w:val="22"/>
          <w:lang w:eastAsia="sl-SI"/>
        </w:rPr>
      </w:pPr>
    </w:p>
    <w:p w14:paraId="78F20960" w14:textId="77777777" w:rsidR="009918B8" w:rsidRDefault="009918B8" w:rsidP="009918B8">
      <w:pPr>
        <w:numPr>
          <w:ilvl w:val="0"/>
          <w:numId w:val="7"/>
        </w:numPr>
        <w:spacing w:after="12" w:line="247" w:lineRule="auto"/>
        <w:ind w:right="14"/>
        <w:rPr>
          <w:szCs w:val="22"/>
          <w:lang w:eastAsia="sl-SI"/>
        </w:rPr>
      </w:pPr>
      <w:r>
        <w:rPr>
          <w:szCs w:val="22"/>
          <w:lang w:eastAsia="sl-SI"/>
        </w:rPr>
        <w:t xml:space="preserve">Be to,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gydyti mažą trombocitų skaičių (</w:t>
      </w:r>
      <w:proofErr w:type="spellStart"/>
      <w:r>
        <w:rPr>
          <w:szCs w:val="22"/>
          <w:lang w:eastAsia="sl-SI"/>
        </w:rPr>
        <w:t>trombocitopeniją</w:t>
      </w:r>
      <w:proofErr w:type="spellEnd"/>
      <w:r>
        <w:rPr>
          <w:szCs w:val="22"/>
          <w:lang w:eastAsia="sl-SI"/>
        </w:rPr>
        <w:t xml:space="preserve">) suaugusiems, kuriems yra hepatito C virusų (HCV) infekcija, jei jie turėjo šalutinių poveikių dėl gydymo interferonu. Daugumai žmonių, užsikrėtusių hepatitu C, organizme gali būti mažesnis trombocitų skaičius ne vien tik dėl ligos, bet ir dėl kai kurių jai gydyti vartojamų antivirusinių vaistų.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vartojimas gali palengvinti Jums užbaigti visą antivirusinių vaistų (</w:t>
      </w:r>
      <w:proofErr w:type="spellStart"/>
      <w:r>
        <w:rPr>
          <w:szCs w:val="22"/>
          <w:lang w:eastAsia="sl-SI"/>
        </w:rPr>
        <w:t>peginterferono</w:t>
      </w:r>
      <w:proofErr w:type="spellEnd"/>
      <w:r>
        <w:rPr>
          <w:szCs w:val="22"/>
          <w:lang w:eastAsia="sl-SI"/>
        </w:rPr>
        <w:t xml:space="preserve"> ir </w:t>
      </w:r>
      <w:proofErr w:type="spellStart"/>
      <w:r>
        <w:rPr>
          <w:szCs w:val="22"/>
          <w:lang w:eastAsia="sl-SI"/>
        </w:rPr>
        <w:t>ribavirino</w:t>
      </w:r>
      <w:proofErr w:type="spellEnd"/>
      <w:r>
        <w:rPr>
          <w:szCs w:val="22"/>
          <w:lang w:eastAsia="sl-SI"/>
        </w:rPr>
        <w:t>) vartojimo kursą.</w:t>
      </w:r>
    </w:p>
    <w:p w14:paraId="785E8E13" w14:textId="77777777" w:rsidR="009918B8" w:rsidRDefault="009918B8" w:rsidP="009918B8">
      <w:pPr>
        <w:spacing w:line="259" w:lineRule="auto"/>
        <w:ind w:left="720" w:hanging="720"/>
        <w:contextualSpacing/>
        <w:rPr>
          <w:szCs w:val="22"/>
          <w:lang w:eastAsia="sl-SI"/>
        </w:rPr>
      </w:pPr>
      <w:r>
        <w:rPr>
          <w:szCs w:val="22"/>
          <w:lang w:eastAsia="sl-SI"/>
        </w:rPr>
        <w:t xml:space="preserve"> </w:t>
      </w:r>
    </w:p>
    <w:p w14:paraId="5E7D65D0" w14:textId="77777777" w:rsidR="009918B8" w:rsidRDefault="009918B8" w:rsidP="009918B8">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taip pat gali būti vartojamas suaugusių pacientų, kuriems dėl sunkios </w:t>
      </w:r>
      <w:proofErr w:type="spellStart"/>
      <w:r>
        <w:rPr>
          <w:szCs w:val="22"/>
          <w:lang w:eastAsia="sl-SI"/>
        </w:rPr>
        <w:t>aplazinės</w:t>
      </w:r>
      <w:proofErr w:type="spellEnd"/>
      <w:r>
        <w:rPr>
          <w:szCs w:val="22"/>
          <w:lang w:eastAsia="sl-SI"/>
        </w:rPr>
        <w:t xml:space="preserve"> anemijos (SAA) sumažėjo kraujo ląstelių skaičius, gydymui. SAA yra tokia liga, kai pažeidžiami kaulų čiulpai ir dėl to pradeda trūkti raudonųjų kraujo ląstelių (pasireiškia anemija), baltųjų kraujo ląstelių (</w:t>
      </w:r>
      <w:proofErr w:type="spellStart"/>
      <w:r>
        <w:rPr>
          <w:szCs w:val="22"/>
          <w:lang w:eastAsia="sl-SI"/>
        </w:rPr>
        <w:t>leukopenija</w:t>
      </w:r>
      <w:proofErr w:type="spellEnd"/>
      <w:r>
        <w:rPr>
          <w:szCs w:val="22"/>
          <w:lang w:eastAsia="sl-SI"/>
        </w:rPr>
        <w:t>) bei trombocitų (</w:t>
      </w:r>
      <w:proofErr w:type="spellStart"/>
      <w:r>
        <w:rPr>
          <w:szCs w:val="22"/>
          <w:lang w:eastAsia="sl-SI"/>
        </w:rPr>
        <w:t>trombocitopenija</w:t>
      </w:r>
      <w:proofErr w:type="spellEnd"/>
      <w:r>
        <w:rPr>
          <w:szCs w:val="22"/>
          <w:lang w:eastAsia="sl-SI"/>
        </w:rPr>
        <w:t>).</w:t>
      </w:r>
    </w:p>
    <w:p w14:paraId="0BB7C098" w14:textId="77777777" w:rsidR="009918B8" w:rsidRDefault="009918B8" w:rsidP="009918B8">
      <w:pPr>
        <w:numPr>
          <w:ilvl w:val="12"/>
          <w:numId w:val="0"/>
        </w:numPr>
        <w:rPr>
          <w:noProof/>
        </w:rPr>
      </w:pPr>
    </w:p>
    <w:p w14:paraId="23644D81" w14:textId="77777777" w:rsidR="009918B8" w:rsidRDefault="009918B8" w:rsidP="009918B8">
      <w:pPr>
        <w:numPr>
          <w:ilvl w:val="12"/>
          <w:numId w:val="0"/>
        </w:numPr>
        <w:rPr>
          <w:noProof/>
        </w:rPr>
      </w:pPr>
    </w:p>
    <w:p w14:paraId="59FE0FE0" w14:textId="77777777" w:rsidR="009918B8" w:rsidRDefault="009918B8" w:rsidP="009918B8">
      <w:pPr>
        <w:numPr>
          <w:ilvl w:val="12"/>
          <w:numId w:val="0"/>
        </w:numPr>
        <w:ind w:left="567" w:hanging="567"/>
        <w:outlineLvl w:val="0"/>
        <w:rPr>
          <w:b/>
          <w:caps/>
          <w:noProof/>
        </w:rPr>
      </w:pPr>
      <w:r>
        <w:rPr>
          <w:b/>
          <w:noProof/>
        </w:rPr>
        <w:t>2.</w:t>
      </w:r>
      <w:r>
        <w:rPr>
          <w:b/>
          <w:noProof/>
        </w:rPr>
        <w:tab/>
      </w:r>
      <w:r>
        <w:rPr>
          <w:b/>
        </w:rPr>
        <w:t xml:space="preserve">Kas žinotina prieš vartojant </w:t>
      </w:r>
      <w:bookmarkStart w:id="2" w:name="_Hlk164696219"/>
      <w:r>
        <w:rPr>
          <w:b/>
          <w:noProof/>
        </w:rPr>
        <w:t>Eltrombopag Krka</w:t>
      </w:r>
      <w:bookmarkEnd w:id="2"/>
    </w:p>
    <w:p w14:paraId="02B3DF31" w14:textId="77777777" w:rsidR="009918B8" w:rsidRDefault="009918B8" w:rsidP="009918B8">
      <w:pPr>
        <w:ind w:left="567" w:hanging="567"/>
        <w:rPr>
          <w:noProof/>
        </w:rPr>
      </w:pPr>
    </w:p>
    <w:p w14:paraId="498613F9" w14:textId="77777777" w:rsidR="009918B8" w:rsidRDefault="009918B8" w:rsidP="009918B8">
      <w:pPr>
        <w:ind w:left="567" w:hanging="567"/>
        <w:rPr>
          <w:b/>
          <w:caps/>
          <w:noProof/>
        </w:rPr>
      </w:pPr>
      <w:r>
        <w:rPr>
          <w:b/>
          <w:noProof/>
        </w:rPr>
        <w:t>Eltrombopag Krka</w:t>
      </w:r>
      <w:r>
        <w:rPr>
          <w:b/>
          <w:bCs/>
          <w:noProof/>
        </w:rPr>
        <w:t xml:space="preserve"> vartoti draudžiama:</w:t>
      </w:r>
    </w:p>
    <w:p w14:paraId="37B901A4" w14:textId="77777777" w:rsidR="009918B8" w:rsidRDefault="009918B8" w:rsidP="009918B8">
      <w:pPr>
        <w:numPr>
          <w:ilvl w:val="12"/>
          <w:numId w:val="0"/>
        </w:numPr>
        <w:ind w:left="567" w:hanging="567"/>
        <w:rPr>
          <w:noProof/>
        </w:rPr>
      </w:pPr>
      <w:r>
        <w:rPr>
          <w:noProof/>
        </w:rPr>
        <w:t>-</w:t>
      </w:r>
      <w:r>
        <w:rPr>
          <w:noProof/>
        </w:rPr>
        <w:tab/>
      </w:r>
      <w:r w:rsidRPr="003516F1">
        <w:rPr>
          <w:noProof/>
        </w:rPr>
        <w:t>jeigu yra alergija</w:t>
      </w:r>
      <w:r>
        <w:rPr>
          <w:noProof/>
        </w:rPr>
        <w:t xml:space="preserve"> </w:t>
      </w:r>
      <w:proofErr w:type="spellStart"/>
      <w:r>
        <w:rPr>
          <w:szCs w:val="22"/>
        </w:rPr>
        <w:t>eltrombopagui</w:t>
      </w:r>
      <w:proofErr w:type="spellEnd"/>
      <w:r>
        <w:rPr>
          <w:noProof/>
        </w:rPr>
        <w:t xml:space="preserve"> arba bet kuriai pagalbinei šio vaisto medžiagai </w:t>
      </w:r>
      <w:r>
        <w:rPr>
          <w:szCs w:val="22"/>
        </w:rPr>
        <w:t xml:space="preserve">(jos išvardytos 6 skyriuje </w:t>
      </w:r>
      <w:r w:rsidRPr="00B72A22">
        <w:rPr>
          <w:szCs w:val="22"/>
        </w:rPr>
        <w:t>„</w:t>
      </w:r>
      <w:proofErr w:type="spellStart"/>
      <w:r w:rsidRPr="003516F1">
        <w:rPr>
          <w:noProof/>
        </w:rPr>
        <w:t>Eltrombopag</w:t>
      </w:r>
      <w:proofErr w:type="spellEnd"/>
      <w:r w:rsidRPr="003516F1">
        <w:rPr>
          <w:noProof/>
        </w:rPr>
        <w:t xml:space="preserve"> Krka sudėtis“</w:t>
      </w:r>
      <w:r w:rsidRPr="00B72A22">
        <w:rPr>
          <w:szCs w:val="22"/>
        </w:rPr>
        <w:t>).</w:t>
      </w:r>
    </w:p>
    <w:p w14:paraId="4F80B450" w14:textId="77777777" w:rsidR="009918B8" w:rsidRPr="00B72A22" w:rsidRDefault="009918B8" w:rsidP="009918B8">
      <w:pPr>
        <w:tabs>
          <w:tab w:val="center" w:pos="684"/>
          <w:tab w:val="center" w:pos="3649"/>
        </w:tabs>
        <w:spacing w:after="12" w:line="247" w:lineRule="auto"/>
        <w:rPr>
          <w:szCs w:val="22"/>
          <w:lang w:eastAsia="sl-SI"/>
        </w:rPr>
      </w:pPr>
      <w:r>
        <w:rPr>
          <w:rFonts w:ascii="Calibri" w:eastAsia="Calibri" w:hAnsi="Calibri" w:cs="Calibri"/>
          <w:szCs w:val="22"/>
          <w:lang w:eastAsia="sl-SI"/>
        </w:rPr>
        <w:tab/>
      </w:r>
      <w:r w:rsidRPr="003516F1">
        <w:rPr>
          <w:rFonts w:ascii="Wingdings" w:eastAsia="Wingdings" w:hAnsi="Wingdings" w:cs="Wingdings"/>
          <w:b/>
          <w:bCs/>
          <w:szCs w:val="22"/>
          <w:lang w:eastAsia="sl-SI"/>
        </w:rPr>
        <w:t></w:t>
      </w:r>
      <w:r w:rsidRPr="00B72A22">
        <w:rPr>
          <w:rFonts w:ascii="Arial" w:eastAsia="Arial" w:hAnsi="Arial" w:cs="Arial"/>
          <w:szCs w:val="22"/>
          <w:lang w:eastAsia="sl-SI"/>
        </w:rPr>
        <w:t xml:space="preserve"> </w:t>
      </w:r>
      <w:r w:rsidRPr="00B72A22">
        <w:rPr>
          <w:rFonts w:ascii="Arial" w:eastAsia="Arial" w:hAnsi="Arial" w:cs="Arial"/>
          <w:szCs w:val="22"/>
          <w:lang w:eastAsia="sl-SI"/>
        </w:rPr>
        <w:tab/>
      </w:r>
      <w:r w:rsidRPr="003516F1">
        <w:rPr>
          <w:szCs w:val="22"/>
          <w:lang w:eastAsia="sl-SI"/>
        </w:rPr>
        <w:t>Jeigu galvojate, kad yra ši aplinkybė, kreipkitės į gydytoją</w:t>
      </w:r>
      <w:r w:rsidRPr="00B72A22">
        <w:rPr>
          <w:szCs w:val="22"/>
          <w:lang w:eastAsia="sl-SI"/>
        </w:rPr>
        <w:t>.</w:t>
      </w:r>
    </w:p>
    <w:p w14:paraId="179242B2" w14:textId="77777777" w:rsidR="009918B8" w:rsidRDefault="009918B8" w:rsidP="009918B8">
      <w:pPr>
        <w:ind w:left="567" w:hanging="567"/>
        <w:rPr>
          <w:noProof/>
        </w:rPr>
      </w:pPr>
    </w:p>
    <w:p w14:paraId="61157423" w14:textId="77777777" w:rsidR="009918B8" w:rsidRDefault="009918B8" w:rsidP="009918B8">
      <w:pPr>
        <w:ind w:left="567" w:hanging="567"/>
        <w:rPr>
          <w:b/>
          <w:noProof/>
        </w:rPr>
      </w:pPr>
      <w:r>
        <w:rPr>
          <w:b/>
          <w:noProof/>
        </w:rPr>
        <w:t>Įspėjimai ir atsargumo priemonės</w:t>
      </w:r>
    </w:p>
    <w:p w14:paraId="0F155BE1" w14:textId="77777777" w:rsidR="009918B8" w:rsidRDefault="009918B8" w:rsidP="009918B8">
      <w:pPr>
        <w:rPr>
          <w:szCs w:val="22"/>
        </w:rPr>
      </w:pPr>
      <w:r>
        <w:rPr>
          <w:szCs w:val="22"/>
        </w:rPr>
        <w:t xml:space="preserve">Pasitarkite su gydytoju, prieš pradėdami vartoti </w:t>
      </w:r>
      <w:bookmarkStart w:id="3" w:name="_Hlk164698943"/>
      <w:r>
        <w:rPr>
          <w:noProof/>
        </w:rPr>
        <w:t>Eltrombopag Krka</w:t>
      </w:r>
      <w:bookmarkEnd w:id="3"/>
      <w:r>
        <w:rPr>
          <w:szCs w:val="22"/>
        </w:rPr>
        <w:t>:</w:t>
      </w:r>
    </w:p>
    <w:p w14:paraId="41726F33" w14:textId="77777777" w:rsidR="009918B8" w:rsidRDefault="009918B8" w:rsidP="009918B8">
      <w:pPr>
        <w:numPr>
          <w:ilvl w:val="0"/>
          <w:numId w:val="8"/>
        </w:numPr>
        <w:spacing w:after="12" w:line="247" w:lineRule="auto"/>
        <w:ind w:right="14" w:hanging="705"/>
        <w:contextualSpacing/>
        <w:rPr>
          <w:szCs w:val="22"/>
          <w:lang w:eastAsia="sl-SI"/>
        </w:rPr>
      </w:pPr>
      <w:r>
        <w:rPr>
          <w:szCs w:val="22"/>
          <w:lang w:eastAsia="sl-SI"/>
        </w:rPr>
        <w:t xml:space="preserve">Jeigu yra sutrikusi </w:t>
      </w:r>
      <w:r w:rsidRPr="003516F1">
        <w:rPr>
          <w:szCs w:val="22"/>
          <w:lang w:eastAsia="sl-SI"/>
        </w:rPr>
        <w:t>kepenų veikla</w:t>
      </w:r>
      <w:r w:rsidRPr="00B72A22">
        <w:rPr>
          <w:szCs w:val="22"/>
          <w:lang w:eastAsia="sl-SI"/>
        </w:rPr>
        <w:t>.</w:t>
      </w:r>
      <w:r>
        <w:rPr>
          <w:szCs w:val="22"/>
          <w:lang w:eastAsia="sl-SI"/>
        </w:rPr>
        <w:t xml:space="preserve"> Pacientams, kurių kraujyje yra mažas trombocitų skaičius ir kurie serga progresavusia lėtine (ilgai trunkančia) kepenų liga, yra didesnė šalutinio poveikio, įskaitant galimą mirtiną kepenų veiklos sutrikimą ir kraujo krešulių susidarymą, pasireiškimo rizika. Jeigu gydytojas nusprendžia, kad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vartojimo nauda viršiją galimą riziką, gydymo metu Jūsų būklė bus atidžiai stebima</w:t>
      </w:r>
    </w:p>
    <w:p w14:paraId="5E20D4A9" w14:textId="77777777" w:rsidR="009918B8" w:rsidRDefault="009918B8" w:rsidP="009918B8">
      <w:pPr>
        <w:numPr>
          <w:ilvl w:val="0"/>
          <w:numId w:val="8"/>
        </w:numPr>
        <w:spacing w:after="12" w:line="247" w:lineRule="auto"/>
        <w:ind w:right="14" w:hanging="705"/>
        <w:contextualSpacing/>
        <w:rPr>
          <w:szCs w:val="22"/>
          <w:lang w:eastAsia="sl-SI"/>
        </w:rPr>
      </w:pPr>
      <w:r>
        <w:rPr>
          <w:szCs w:val="22"/>
          <w:lang w:eastAsia="sl-SI"/>
        </w:rPr>
        <w:t xml:space="preserve">Jeigu yra </w:t>
      </w:r>
      <w:r w:rsidRPr="003516F1">
        <w:rPr>
          <w:szCs w:val="22"/>
          <w:lang w:eastAsia="sl-SI"/>
        </w:rPr>
        <w:t>kraujo krešul</w:t>
      </w:r>
      <w:r w:rsidRPr="00B72A22">
        <w:rPr>
          <w:szCs w:val="22"/>
          <w:lang w:eastAsia="sl-SI"/>
        </w:rPr>
        <w:t>ių</w:t>
      </w:r>
      <w:r>
        <w:rPr>
          <w:szCs w:val="22"/>
          <w:lang w:eastAsia="sl-SI"/>
        </w:rPr>
        <w:t xml:space="preserve"> atsiradimo venose ar arterijose rizika, arba žinote, kad Jūsų kraujo giminaičiams dažnai formuojasi kraujo krešuliai.</w:t>
      </w:r>
    </w:p>
    <w:p w14:paraId="2C8B4F22" w14:textId="77777777" w:rsidR="009918B8" w:rsidRDefault="009918B8" w:rsidP="009918B8">
      <w:pPr>
        <w:spacing w:after="5" w:line="248" w:lineRule="auto"/>
        <w:ind w:left="578" w:hanging="10"/>
        <w:rPr>
          <w:szCs w:val="22"/>
          <w:lang w:eastAsia="sl-SI"/>
        </w:rPr>
      </w:pPr>
      <w:r w:rsidRPr="003516F1">
        <w:rPr>
          <w:szCs w:val="22"/>
          <w:lang w:eastAsia="sl-SI"/>
        </w:rPr>
        <w:t>Kraujo krešulių susiformavimo rizika</w:t>
      </w:r>
      <w:r>
        <w:rPr>
          <w:szCs w:val="22"/>
          <w:lang w:eastAsia="sl-SI"/>
        </w:rPr>
        <w:t xml:space="preserve"> Jums gali </w:t>
      </w:r>
      <w:r w:rsidRPr="003516F1">
        <w:rPr>
          <w:szCs w:val="22"/>
          <w:lang w:eastAsia="sl-SI"/>
        </w:rPr>
        <w:t>padidėti</w:t>
      </w:r>
      <w:r w:rsidRPr="00B72A22">
        <w:rPr>
          <w:szCs w:val="22"/>
          <w:lang w:eastAsia="sl-SI"/>
        </w:rPr>
        <w:t>:</w:t>
      </w:r>
    </w:p>
    <w:p w14:paraId="776788DD" w14:textId="77777777" w:rsidR="009918B8" w:rsidRDefault="009918B8" w:rsidP="009918B8">
      <w:pPr>
        <w:numPr>
          <w:ilvl w:val="1"/>
          <w:numId w:val="9"/>
        </w:numPr>
        <w:spacing w:after="12" w:line="247" w:lineRule="auto"/>
        <w:ind w:right="14"/>
        <w:rPr>
          <w:szCs w:val="22"/>
          <w:lang w:val="en-GB" w:eastAsia="sl-SI"/>
        </w:rPr>
      </w:pPr>
      <w:proofErr w:type="spellStart"/>
      <w:r>
        <w:rPr>
          <w:szCs w:val="22"/>
          <w:lang w:val="en-GB" w:eastAsia="sl-SI"/>
        </w:rPr>
        <w:t>senstant</w:t>
      </w:r>
      <w:proofErr w:type="spellEnd"/>
      <w:r>
        <w:rPr>
          <w:szCs w:val="22"/>
          <w:lang w:val="en-GB" w:eastAsia="sl-SI"/>
        </w:rPr>
        <w:t>;</w:t>
      </w:r>
    </w:p>
    <w:p w14:paraId="59FA8B5B" w14:textId="77777777" w:rsidR="009918B8" w:rsidRDefault="009918B8" w:rsidP="009918B8">
      <w:pPr>
        <w:numPr>
          <w:ilvl w:val="1"/>
          <w:numId w:val="9"/>
        </w:numPr>
        <w:spacing w:after="12" w:line="247" w:lineRule="auto"/>
        <w:ind w:right="14"/>
        <w:rPr>
          <w:szCs w:val="22"/>
          <w:lang w:val="fr-FR" w:eastAsia="sl-SI"/>
        </w:rPr>
      </w:pPr>
      <w:r>
        <w:rPr>
          <w:szCs w:val="22"/>
          <w:lang w:val="fr-FR" w:eastAsia="sl-SI"/>
        </w:rPr>
        <w:t>jeigu esate priversti ilgą laiką gulėti lovoje ;</w:t>
      </w:r>
    </w:p>
    <w:p w14:paraId="7BC112AC" w14:textId="77777777" w:rsidR="009918B8" w:rsidRDefault="009918B8" w:rsidP="009918B8">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vėžiu</w:t>
      </w:r>
      <w:proofErr w:type="spellEnd"/>
      <w:r>
        <w:rPr>
          <w:szCs w:val="22"/>
          <w:lang w:val="en-GB" w:eastAsia="sl-SI"/>
        </w:rPr>
        <w:t>;</w:t>
      </w:r>
    </w:p>
    <w:p w14:paraId="38F650EA" w14:textId="77777777" w:rsidR="009918B8" w:rsidRDefault="009918B8" w:rsidP="009918B8">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vartojate</w:t>
      </w:r>
      <w:proofErr w:type="spellEnd"/>
      <w:r>
        <w:rPr>
          <w:szCs w:val="22"/>
          <w:lang w:val="en-GB" w:eastAsia="sl-SI"/>
        </w:rPr>
        <w:t xml:space="preserve"> </w:t>
      </w:r>
      <w:proofErr w:type="spellStart"/>
      <w:r>
        <w:rPr>
          <w:szCs w:val="22"/>
          <w:lang w:val="en-GB" w:eastAsia="sl-SI"/>
        </w:rPr>
        <w:t>nuo</w:t>
      </w:r>
      <w:proofErr w:type="spellEnd"/>
      <w:r>
        <w:rPr>
          <w:szCs w:val="22"/>
          <w:lang w:val="en-GB" w:eastAsia="sl-SI"/>
        </w:rPr>
        <w:t xml:space="preserve"> </w:t>
      </w:r>
      <w:proofErr w:type="spellStart"/>
      <w:r>
        <w:rPr>
          <w:szCs w:val="22"/>
          <w:lang w:val="en-GB" w:eastAsia="sl-SI"/>
        </w:rPr>
        <w:t>nėštumo</w:t>
      </w:r>
      <w:proofErr w:type="spellEnd"/>
      <w:r>
        <w:rPr>
          <w:szCs w:val="22"/>
          <w:lang w:val="en-GB" w:eastAsia="sl-SI"/>
        </w:rPr>
        <w:t xml:space="preserve"> </w:t>
      </w:r>
      <w:proofErr w:type="spellStart"/>
      <w:r>
        <w:rPr>
          <w:szCs w:val="22"/>
          <w:lang w:val="en-GB" w:eastAsia="sl-SI"/>
        </w:rPr>
        <w:t>apsaugančias</w:t>
      </w:r>
      <w:proofErr w:type="spellEnd"/>
      <w:r>
        <w:rPr>
          <w:szCs w:val="22"/>
          <w:lang w:val="en-GB" w:eastAsia="sl-SI"/>
        </w:rPr>
        <w:t xml:space="preserve"> </w:t>
      </w:r>
      <w:proofErr w:type="spellStart"/>
      <w:r>
        <w:rPr>
          <w:szCs w:val="22"/>
          <w:lang w:val="en-GB" w:eastAsia="sl-SI"/>
        </w:rPr>
        <w:t>kontraceptines</w:t>
      </w:r>
      <w:proofErr w:type="spellEnd"/>
      <w:r>
        <w:rPr>
          <w:szCs w:val="22"/>
          <w:lang w:val="en-GB" w:eastAsia="sl-SI"/>
        </w:rPr>
        <w:t xml:space="preserve"> </w:t>
      </w:r>
      <w:proofErr w:type="spellStart"/>
      <w:r>
        <w:rPr>
          <w:szCs w:val="22"/>
          <w:lang w:val="en-GB" w:eastAsia="sl-SI"/>
        </w:rPr>
        <w:t>tabletes</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Jums </w:t>
      </w:r>
      <w:proofErr w:type="spellStart"/>
      <w:r>
        <w:rPr>
          <w:szCs w:val="22"/>
          <w:lang w:val="en-GB" w:eastAsia="sl-SI"/>
        </w:rPr>
        <w:t>taikoma</w:t>
      </w:r>
      <w:proofErr w:type="spellEnd"/>
      <w:r>
        <w:rPr>
          <w:szCs w:val="22"/>
          <w:lang w:val="en-GB" w:eastAsia="sl-SI"/>
        </w:rPr>
        <w:t xml:space="preserve"> </w:t>
      </w:r>
      <w:proofErr w:type="spellStart"/>
      <w:r>
        <w:rPr>
          <w:szCs w:val="22"/>
          <w:lang w:val="en-GB" w:eastAsia="sl-SI"/>
        </w:rPr>
        <w:t>pakeičiamoji</w:t>
      </w:r>
      <w:proofErr w:type="spellEnd"/>
      <w:r>
        <w:rPr>
          <w:szCs w:val="22"/>
          <w:lang w:val="en-GB" w:eastAsia="sl-SI"/>
        </w:rPr>
        <w:t xml:space="preserve"> </w:t>
      </w:r>
      <w:proofErr w:type="spellStart"/>
      <w:r>
        <w:rPr>
          <w:szCs w:val="22"/>
          <w:lang w:val="en-GB" w:eastAsia="sl-SI"/>
        </w:rPr>
        <w:t>hormonų</w:t>
      </w:r>
      <w:proofErr w:type="spellEnd"/>
      <w:r>
        <w:rPr>
          <w:szCs w:val="22"/>
          <w:lang w:val="en-GB" w:eastAsia="sl-SI"/>
        </w:rPr>
        <w:t xml:space="preserve"> </w:t>
      </w:r>
      <w:proofErr w:type="spellStart"/>
      <w:r>
        <w:rPr>
          <w:szCs w:val="22"/>
          <w:lang w:val="en-GB" w:eastAsia="sl-SI"/>
        </w:rPr>
        <w:t>terapija</w:t>
      </w:r>
      <w:proofErr w:type="spellEnd"/>
      <w:r>
        <w:rPr>
          <w:szCs w:val="22"/>
          <w:lang w:val="en-GB" w:eastAsia="sl-SI"/>
        </w:rPr>
        <w:t>;</w:t>
      </w:r>
    </w:p>
    <w:p w14:paraId="5C8AE15F" w14:textId="77777777" w:rsidR="009918B8" w:rsidRDefault="009918B8" w:rsidP="009918B8">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buvo</w:t>
      </w:r>
      <w:proofErr w:type="spellEnd"/>
      <w:r>
        <w:rPr>
          <w:szCs w:val="22"/>
          <w:lang w:val="en-GB" w:eastAsia="sl-SI"/>
        </w:rPr>
        <w:t xml:space="preserve"> </w:t>
      </w:r>
      <w:proofErr w:type="spellStart"/>
      <w:r>
        <w:rPr>
          <w:szCs w:val="22"/>
          <w:lang w:val="en-GB" w:eastAsia="sl-SI"/>
        </w:rPr>
        <w:t>atlikta</w:t>
      </w:r>
      <w:proofErr w:type="spellEnd"/>
      <w:r>
        <w:rPr>
          <w:szCs w:val="22"/>
          <w:lang w:val="en-GB" w:eastAsia="sl-SI"/>
        </w:rPr>
        <w:t xml:space="preserve"> </w:t>
      </w:r>
      <w:proofErr w:type="spellStart"/>
      <w:r>
        <w:rPr>
          <w:szCs w:val="22"/>
          <w:lang w:val="en-GB" w:eastAsia="sl-SI"/>
        </w:rPr>
        <w:t>chirurginė</w:t>
      </w:r>
      <w:proofErr w:type="spellEnd"/>
      <w:r>
        <w:rPr>
          <w:szCs w:val="22"/>
          <w:lang w:val="en-GB" w:eastAsia="sl-SI"/>
        </w:rPr>
        <w:t xml:space="preserve"> </w:t>
      </w:r>
      <w:proofErr w:type="spellStart"/>
      <w:r>
        <w:rPr>
          <w:szCs w:val="22"/>
          <w:lang w:val="en-GB" w:eastAsia="sl-SI"/>
        </w:rPr>
        <w:t>operacija</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patyrėte</w:t>
      </w:r>
      <w:proofErr w:type="spellEnd"/>
      <w:r>
        <w:rPr>
          <w:szCs w:val="22"/>
          <w:lang w:val="en-GB" w:eastAsia="sl-SI"/>
        </w:rPr>
        <w:t xml:space="preserve"> </w:t>
      </w:r>
      <w:proofErr w:type="spellStart"/>
      <w:r>
        <w:rPr>
          <w:szCs w:val="22"/>
          <w:lang w:val="en-GB" w:eastAsia="sl-SI"/>
        </w:rPr>
        <w:t>fizinį</w:t>
      </w:r>
      <w:proofErr w:type="spellEnd"/>
      <w:r>
        <w:rPr>
          <w:szCs w:val="22"/>
          <w:lang w:val="en-GB" w:eastAsia="sl-SI"/>
        </w:rPr>
        <w:t xml:space="preserve"> </w:t>
      </w:r>
      <w:proofErr w:type="spellStart"/>
      <w:r>
        <w:rPr>
          <w:szCs w:val="22"/>
          <w:lang w:val="en-GB" w:eastAsia="sl-SI"/>
        </w:rPr>
        <w:t>sužalojimą</w:t>
      </w:r>
      <w:proofErr w:type="spellEnd"/>
      <w:r>
        <w:rPr>
          <w:szCs w:val="22"/>
          <w:lang w:val="en-GB" w:eastAsia="sl-SI"/>
        </w:rPr>
        <w:t>;</w:t>
      </w:r>
    </w:p>
    <w:p w14:paraId="56F4D479" w14:textId="77777777" w:rsidR="009918B8" w:rsidRDefault="009918B8" w:rsidP="009918B8">
      <w:pPr>
        <w:numPr>
          <w:ilvl w:val="1"/>
          <w:numId w:val="9"/>
        </w:numPr>
        <w:spacing w:after="12" w:line="247" w:lineRule="auto"/>
        <w:ind w:right="14"/>
        <w:rPr>
          <w:szCs w:val="22"/>
          <w:lang w:val="it-CH" w:eastAsia="sl-SI"/>
        </w:rPr>
      </w:pPr>
      <w:r>
        <w:rPr>
          <w:szCs w:val="22"/>
          <w:lang w:val="it-CH" w:eastAsia="sl-SI"/>
        </w:rPr>
        <w:t>jeigu turite antsvorio (esatę nutukęs);</w:t>
      </w:r>
    </w:p>
    <w:p w14:paraId="0988136E" w14:textId="77777777" w:rsidR="009918B8" w:rsidRDefault="009918B8" w:rsidP="009918B8">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rūkote</w:t>
      </w:r>
      <w:proofErr w:type="spellEnd"/>
      <w:r>
        <w:rPr>
          <w:szCs w:val="22"/>
          <w:lang w:val="en-GB" w:eastAsia="sl-SI"/>
        </w:rPr>
        <w:t>;</w:t>
      </w:r>
    </w:p>
    <w:p w14:paraId="445E24E6" w14:textId="77777777" w:rsidR="009918B8" w:rsidRDefault="009918B8" w:rsidP="009918B8">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progresavusia</w:t>
      </w:r>
      <w:proofErr w:type="spellEnd"/>
      <w:r>
        <w:rPr>
          <w:szCs w:val="22"/>
          <w:lang w:val="en-GB" w:eastAsia="sl-SI"/>
        </w:rPr>
        <w:t xml:space="preserve"> </w:t>
      </w:r>
      <w:proofErr w:type="spellStart"/>
      <w:r>
        <w:rPr>
          <w:szCs w:val="22"/>
          <w:lang w:val="en-GB" w:eastAsia="sl-SI"/>
        </w:rPr>
        <w:t>lėtine</w:t>
      </w:r>
      <w:proofErr w:type="spellEnd"/>
      <w:r>
        <w:rPr>
          <w:szCs w:val="22"/>
          <w:lang w:val="en-GB" w:eastAsia="sl-SI"/>
        </w:rPr>
        <w:t xml:space="preserve"> </w:t>
      </w:r>
      <w:proofErr w:type="spellStart"/>
      <w:r>
        <w:rPr>
          <w:szCs w:val="22"/>
          <w:lang w:val="en-GB" w:eastAsia="sl-SI"/>
        </w:rPr>
        <w:t>kepenų</w:t>
      </w:r>
      <w:proofErr w:type="spellEnd"/>
      <w:r>
        <w:rPr>
          <w:szCs w:val="22"/>
          <w:lang w:val="en-GB" w:eastAsia="sl-SI"/>
        </w:rPr>
        <w:t xml:space="preserve"> </w:t>
      </w:r>
      <w:proofErr w:type="spellStart"/>
      <w:r>
        <w:rPr>
          <w:szCs w:val="22"/>
          <w:lang w:val="en-GB" w:eastAsia="sl-SI"/>
        </w:rPr>
        <w:t>liga</w:t>
      </w:r>
      <w:proofErr w:type="spellEnd"/>
      <w:r>
        <w:rPr>
          <w:szCs w:val="22"/>
          <w:lang w:val="en-GB" w:eastAsia="sl-SI"/>
        </w:rPr>
        <w:t>;</w:t>
      </w:r>
    </w:p>
    <w:p w14:paraId="6ABA5F66" w14:textId="77777777" w:rsidR="009918B8" w:rsidRDefault="009918B8" w:rsidP="009918B8">
      <w:pPr>
        <w:spacing w:after="12" w:line="247" w:lineRule="auto"/>
        <w:ind w:left="1134" w:right="14" w:hanging="568"/>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 xml:space="preserve">Jeigu yra kuri nors iš šių aplinkybių, prieš pradėdami gydymą, </w:t>
      </w:r>
      <w:r w:rsidRPr="003516F1">
        <w:rPr>
          <w:szCs w:val="22"/>
        </w:rPr>
        <w:t>apie tai pasakykite gydytojui</w:t>
      </w:r>
      <w:r w:rsidRPr="00B72A22">
        <w:rPr>
          <w:szCs w:val="22"/>
        </w:rPr>
        <w:t>.</w:t>
      </w:r>
      <w:r>
        <w:rPr>
          <w:szCs w:val="22"/>
        </w:rPr>
        <w:t xml:space="preserve"> </w:t>
      </w:r>
      <w:bookmarkStart w:id="4" w:name="_Hlk164754289"/>
      <w:r>
        <w:rPr>
          <w:noProof/>
        </w:rPr>
        <w:t xml:space="preserve">Eltrombopag Krka </w:t>
      </w:r>
      <w:bookmarkEnd w:id="4"/>
      <w:r>
        <w:rPr>
          <w:noProof/>
        </w:rPr>
        <w:t>vartoti negalima, išskyrus atvejus, kai gydytojas nusprendžia, kad laukiama nauda persveria kraujo krešulių susiformavimo riziką.</w:t>
      </w:r>
    </w:p>
    <w:p w14:paraId="0AEAAFB6" w14:textId="77777777" w:rsidR="009918B8" w:rsidRDefault="009918B8" w:rsidP="009918B8">
      <w:pPr>
        <w:pStyle w:val="Sraopastraipa"/>
        <w:numPr>
          <w:ilvl w:val="0"/>
          <w:numId w:val="10"/>
        </w:numPr>
        <w:spacing w:after="12" w:line="247" w:lineRule="auto"/>
        <w:ind w:left="810" w:right="14" w:hanging="810"/>
        <w:rPr>
          <w:szCs w:val="22"/>
        </w:rPr>
      </w:pPr>
      <w:r>
        <w:rPr>
          <w:szCs w:val="22"/>
        </w:rPr>
        <w:t xml:space="preserve">jeigu sergate </w:t>
      </w:r>
      <w:r w:rsidRPr="003516F1">
        <w:rPr>
          <w:szCs w:val="22"/>
        </w:rPr>
        <w:t>katarakta</w:t>
      </w:r>
      <w:r>
        <w:rPr>
          <w:szCs w:val="22"/>
        </w:rPr>
        <w:t xml:space="preserve"> (akies lęšiukas tampa drumstas);</w:t>
      </w:r>
    </w:p>
    <w:p w14:paraId="6863A2EB" w14:textId="77777777" w:rsidR="009918B8" w:rsidRDefault="009918B8" w:rsidP="009918B8">
      <w:pPr>
        <w:pStyle w:val="Sraopastraipa"/>
        <w:numPr>
          <w:ilvl w:val="0"/>
          <w:numId w:val="10"/>
        </w:numPr>
        <w:spacing w:after="12" w:line="247" w:lineRule="auto"/>
        <w:ind w:left="810" w:right="14" w:hanging="810"/>
        <w:rPr>
          <w:szCs w:val="22"/>
        </w:rPr>
      </w:pPr>
      <w:r>
        <w:rPr>
          <w:szCs w:val="22"/>
        </w:rPr>
        <w:t xml:space="preserve">jeigu yra koks nors kitas </w:t>
      </w:r>
      <w:r w:rsidRPr="003516F1">
        <w:rPr>
          <w:szCs w:val="22"/>
        </w:rPr>
        <w:t>kraujo sutrikimas</w:t>
      </w:r>
      <w:r>
        <w:rPr>
          <w:szCs w:val="22"/>
        </w:rPr>
        <w:t xml:space="preserve">, pavyzdžiui, </w:t>
      </w:r>
      <w:proofErr w:type="spellStart"/>
      <w:r>
        <w:rPr>
          <w:i/>
          <w:iCs/>
          <w:szCs w:val="22"/>
        </w:rPr>
        <w:t>mielodisplazijos</w:t>
      </w:r>
      <w:proofErr w:type="spellEnd"/>
      <w:r>
        <w:rPr>
          <w:i/>
          <w:iCs/>
          <w:szCs w:val="22"/>
        </w:rPr>
        <w:t xml:space="preserve"> sindromas (MDS)</w:t>
      </w:r>
      <w:r>
        <w:rPr>
          <w:szCs w:val="22"/>
        </w:rPr>
        <w:t>.</w:t>
      </w:r>
    </w:p>
    <w:p w14:paraId="516E0E5A" w14:textId="77777777" w:rsidR="009918B8" w:rsidRDefault="009918B8" w:rsidP="009918B8">
      <w:pPr>
        <w:pStyle w:val="Sraopastraipa"/>
        <w:spacing w:after="12" w:line="247" w:lineRule="auto"/>
        <w:ind w:left="810" w:right="14"/>
        <w:rPr>
          <w:szCs w:val="22"/>
        </w:rPr>
      </w:pPr>
      <w:r>
        <w:rPr>
          <w:szCs w:val="22"/>
        </w:rPr>
        <w:t xml:space="preserve">Gydytojas atliks tyrimus, kad ištirtų, ar Jums yra toks sutrikimas prieš pradedant gydymą </w:t>
      </w:r>
      <w:r>
        <w:rPr>
          <w:noProof/>
          <w:szCs w:val="22"/>
        </w:rPr>
        <w:t xml:space="preserve">Eltrombopag Krka. Jeigu yra </w:t>
      </w:r>
      <w:r>
        <w:rPr>
          <w:i/>
          <w:iCs/>
          <w:noProof/>
          <w:szCs w:val="22"/>
        </w:rPr>
        <w:t>MDS</w:t>
      </w:r>
      <w:r>
        <w:rPr>
          <w:noProof/>
          <w:szCs w:val="22"/>
        </w:rPr>
        <w:t xml:space="preserve">, vartojant Eltrombopag Krka, Jūsų </w:t>
      </w:r>
      <w:r>
        <w:rPr>
          <w:i/>
          <w:iCs/>
          <w:noProof/>
          <w:szCs w:val="22"/>
        </w:rPr>
        <w:t>MDS</w:t>
      </w:r>
      <w:r>
        <w:rPr>
          <w:noProof/>
          <w:szCs w:val="22"/>
        </w:rPr>
        <w:t xml:space="preserve"> gali blogėti.</w:t>
      </w:r>
    </w:p>
    <w:p w14:paraId="06296BA4" w14:textId="77777777" w:rsidR="009918B8" w:rsidRDefault="009918B8" w:rsidP="009918B8">
      <w:pPr>
        <w:spacing w:after="12" w:line="247" w:lineRule="auto"/>
        <w:ind w:left="575" w:right="123" w:hanging="9"/>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jeigu yra šių aplinkybių, pasakykite gydytojui.</w:t>
      </w:r>
    </w:p>
    <w:p w14:paraId="7E1316FD" w14:textId="77777777" w:rsidR="009918B8" w:rsidRDefault="009918B8" w:rsidP="009918B8">
      <w:pPr>
        <w:numPr>
          <w:ilvl w:val="12"/>
          <w:numId w:val="0"/>
        </w:numPr>
        <w:rPr>
          <w:noProof/>
        </w:rPr>
      </w:pPr>
    </w:p>
    <w:p w14:paraId="3D65F2C1"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Akių tyrimai</w:t>
      </w:r>
    </w:p>
    <w:p w14:paraId="0B1E9FEC"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G</w:t>
      </w:r>
      <w:r>
        <w:rPr>
          <w:rFonts w:eastAsia="TimesNewRomanPS-BoldMT"/>
          <w:szCs w:val="22"/>
          <w:lang w:eastAsia="lt-LT"/>
        </w:rPr>
        <w:t>ydytojas rekomenduos pas</w:t>
      </w:r>
      <w:r>
        <w:rPr>
          <w:rFonts w:eastAsia="TimesNewRomanPSMT"/>
          <w:szCs w:val="22"/>
          <w:lang w:eastAsia="lt-LT"/>
        </w:rPr>
        <w:t>itikrinti dėl k</w:t>
      </w:r>
      <w:r>
        <w:rPr>
          <w:rFonts w:eastAsia="TimesNewRomanPS-BoldMT"/>
          <w:szCs w:val="22"/>
          <w:lang w:eastAsia="lt-LT"/>
        </w:rPr>
        <w:t xml:space="preserve">ataraktos. </w:t>
      </w:r>
      <w:r>
        <w:rPr>
          <w:rFonts w:eastAsia="TimesNewRomanPSMT"/>
          <w:szCs w:val="22"/>
          <w:lang w:eastAsia="lt-LT"/>
        </w:rPr>
        <w:t xml:space="preserve">Jeigu Jums neatliekamos įprastinės akių patikros, gydytojas turės paskirti tokią </w:t>
      </w:r>
      <w:r>
        <w:rPr>
          <w:rFonts w:eastAsia="TimesNewRomanPS-BoldMT"/>
          <w:szCs w:val="22"/>
          <w:lang w:eastAsia="lt-LT"/>
        </w:rPr>
        <w:t>reguli</w:t>
      </w:r>
      <w:r>
        <w:rPr>
          <w:rFonts w:eastAsia="TimesNewRomanPSMT"/>
          <w:szCs w:val="22"/>
          <w:lang w:eastAsia="lt-LT"/>
        </w:rPr>
        <w:t>arią patikrą. Be to, gali prireikti tikrintis dėl bet kokio kraujavimo tinklainė</w:t>
      </w:r>
      <w:r>
        <w:rPr>
          <w:rFonts w:eastAsia="TimesNewRomanPS-BoldMT"/>
          <w:szCs w:val="22"/>
          <w:lang w:eastAsia="lt-LT"/>
        </w:rPr>
        <w:t xml:space="preserve">je </w:t>
      </w:r>
      <w:r>
        <w:rPr>
          <w:rFonts w:eastAsia="TimesNewRomanPSMT"/>
          <w:szCs w:val="22"/>
          <w:lang w:eastAsia="lt-LT"/>
        </w:rPr>
        <w:t>arba šalia tinklainės (šviesai jautrių ląstelių sluoksni</w:t>
      </w:r>
      <w:r>
        <w:rPr>
          <w:rFonts w:eastAsia="TimesNewRomanPS-BoldMT"/>
          <w:szCs w:val="22"/>
          <w:lang w:eastAsia="lt-LT"/>
        </w:rPr>
        <w:t>o akies dugne)</w:t>
      </w:r>
      <w:r>
        <w:rPr>
          <w:rFonts w:eastAsia="TimesNewRomanPSMT"/>
          <w:szCs w:val="22"/>
          <w:lang w:eastAsia="lt-LT"/>
        </w:rPr>
        <w:t xml:space="preserve"> pasireiškimo</w:t>
      </w:r>
      <w:r>
        <w:rPr>
          <w:rFonts w:eastAsia="TimesNewRomanPS-BoldMT"/>
          <w:szCs w:val="22"/>
          <w:lang w:eastAsia="lt-LT"/>
        </w:rPr>
        <w:t>.</w:t>
      </w:r>
    </w:p>
    <w:p w14:paraId="30E9D0FD" w14:textId="77777777" w:rsidR="009918B8" w:rsidRDefault="009918B8" w:rsidP="009918B8">
      <w:pPr>
        <w:autoSpaceDE w:val="0"/>
        <w:autoSpaceDN w:val="0"/>
        <w:adjustRightInd w:val="0"/>
        <w:rPr>
          <w:rFonts w:eastAsia="TimesNewRomanPS-BoldMT"/>
          <w:b/>
          <w:bCs/>
          <w:szCs w:val="22"/>
          <w:lang w:eastAsia="lt-LT"/>
        </w:rPr>
      </w:pPr>
    </w:p>
    <w:p w14:paraId="150352DA"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Turėsite reguliariai tikrintis kraują</w:t>
      </w:r>
    </w:p>
    <w:p w14:paraId="3B8E3FF9"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MT"/>
          <w:szCs w:val="22"/>
          <w:lang w:eastAsia="lt-LT"/>
        </w:rPr>
        <w:t>, gydytojas atliks kraujo tyrimus ir nustatys ląstelių, įskaitant trombocitų, skaičių</w:t>
      </w:r>
      <w:r>
        <w:rPr>
          <w:rFonts w:eastAsia="TimesNewRomanPS-BoldMT"/>
          <w:szCs w:val="22"/>
          <w:lang w:eastAsia="lt-LT"/>
        </w:rPr>
        <w:t xml:space="preserve">. </w:t>
      </w:r>
      <w:r>
        <w:rPr>
          <w:rFonts w:eastAsia="TimesNewRomanPSMT"/>
          <w:szCs w:val="22"/>
          <w:lang w:eastAsia="lt-LT"/>
        </w:rPr>
        <w:t xml:space="preserve">Vartojant šį vaistą, tokie </w:t>
      </w:r>
      <w:r>
        <w:rPr>
          <w:rFonts w:eastAsia="TimesNewRomanPS-BoldMT"/>
          <w:szCs w:val="22"/>
          <w:lang w:eastAsia="lt-LT"/>
        </w:rPr>
        <w:t>t</w:t>
      </w:r>
      <w:r>
        <w:rPr>
          <w:rFonts w:eastAsia="TimesNewRomanPSMT"/>
          <w:szCs w:val="22"/>
          <w:lang w:eastAsia="lt-LT"/>
        </w:rPr>
        <w:t>yrimai bus periodiškai kartojami</w:t>
      </w:r>
      <w:r>
        <w:rPr>
          <w:rFonts w:eastAsia="TimesNewRomanPS-BoldMT"/>
          <w:szCs w:val="22"/>
          <w:lang w:eastAsia="lt-LT"/>
        </w:rPr>
        <w:t>.</w:t>
      </w:r>
    </w:p>
    <w:p w14:paraId="5B3917EF" w14:textId="77777777" w:rsidR="009918B8" w:rsidRDefault="009918B8" w:rsidP="009918B8">
      <w:pPr>
        <w:autoSpaceDE w:val="0"/>
        <w:autoSpaceDN w:val="0"/>
        <w:adjustRightInd w:val="0"/>
        <w:rPr>
          <w:rFonts w:eastAsia="TimesNewRomanPS-BoldMT"/>
          <w:b/>
          <w:bCs/>
          <w:szCs w:val="22"/>
          <w:lang w:eastAsia="lt-LT"/>
        </w:rPr>
      </w:pPr>
    </w:p>
    <w:p w14:paraId="38581BEB"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Kepenų funkciją rodantys kraujo tyrimai</w:t>
      </w:r>
    </w:p>
    <w:p w14:paraId="2733D606" w14:textId="77777777" w:rsidR="009918B8" w:rsidRDefault="009918B8" w:rsidP="009918B8">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vartojimas gali </w:t>
      </w:r>
      <w:r>
        <w:rPr>
          <w:rFonts w:eastAsia="TimesNewRomanPSMT"/>
          <w:szCs w:val="22"/>
          <w:lang w:eastAsia="lt-LT"/>
        </w:rPr>
        <w:t xml:space="preserve">sukelti kepenų pažaidą rodančių kraujo tyrimų rezultatų pokyčius: padidėjusį kai kurių kepenų fermentų aktyvumą, ypač </w:t>
      </w:r>
      <w:proofErr w:type="spellStart"/>
      <w:r>
        <w:rPr>
          <w:rFonts w:eastAsia="TimesNewRomanPSMT"/>
          <w:szCs w:val="22"/>
          <w:lang w:eastAsia="lt-LT"/>
        </w:rPr>
        <w:t>bilirubino</w:t>
      </w:r>
      <w:proofErr w:type="spellEnd"/>
      <w:r>
        <w:rPr>
          <w:rFonts w:eastAsia="TimesNewRomanPSMT"/>
          <w:szCs w:val="22"/>
          <w:lang w:eastAsia="lt-LT"/>
        </w:rPr>
        <w:t xml:space="preserve"> </w:t>
      </w:r>
      <w:r>
        <w:rPr>
          <w:rFonts w:eastAsia="TimesNewRomanPS-BoldMT"/>
          <w:szCs w:val="22"/>
          <w:lang w:eastAsia="lt-LT"/>
        </w:rPr>
        <w:t xml:space="preserve">kiekio </w:t>
      </w:r>
      <w:r>
        <w:rPr>
          <w:rFonts w:eastAsia="TimesNewRomanPSMT"/>
          <w:szCs w:val="22"/>
          <w:lang w:eastAsia="lt-LT"/>
        </w:rPr>
        <w:t xml:space="preserve">ir </w:t>
      </w:r>
      <w:proofErr w:type="spellStart"/>
      <w:r>
        <w:rPr>
          <w:rFonts w:eastAsia="TimesNewRomanPSMT"/>
          <w:szCs w:val="22"/>
          <w:lang w:eastAsia="lt-LT"/>
        </w:rPr>
        <w:t>alanino</w:t>
      </w:r>
      <w:proofErr w:type="spellEnd"/>
      <w:r>
        <w:rPr>
          <w:rFonts w:eastAsia="TimesNewRomanPSMT"/>
          <w:szCs w:val="22"/>
          <w:lang w:eastAsia="lt-LT"/>
        </w:rPr>
        <w:t>/</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transaminazių</w:t>
      </w:r>
      <w:proofErr w:type="spellEnd"/>
      <w:r>
        <w:rPr>
          <w:rFonts w:eastAsia="TimesNewRomanPSMT"/>
          <w:szCs w:val="22"/>
          <w:lang w:eastAsia="lt-LT"/>
        </w:rPr>
        <w:t xml:space="preserve"> aktyvumo padidėjimą</w:t>
      </w:r>
      <w:r>
        <w:rPr>
          <w:rFonts w:eastAsia="TimesNewRomanPS-BoldMT"/>
          <w:szCs w:val="22"/>
          <w:lang w:eastAsia="lt-LT"/>
        </w:rPr>
        <w:t xml:space="preserve">. </w:t>
      </w:r>
      <w:r>
        <w:rPr>
          <w:rFonts w:eastAsia="TimesNewRomanPSMT"/>
          <w:szCs w:val="22"/>
          <w:lang w:eastAsia="lt-LT"/>
        </w:rPr>
        <w:t xml:space="preserve">Jeigu Jums yra taikomas gydymas, kurio pagrindą sudaro interferonas, </w:t>
      </w:r>
      <w:r>
        <w:rPr>
          <w:rFonts w:eastAsia="TimesNewRomanPS-BoldMT"/>
          <w:szCs w:val="22"/>
          <w:lang w:eastAsia="lt-LT"/>
        </w:rPr>
        <w:t>kartu su</w:t>
      </w:r>
      <w:r>
        <w:rPr>
          <w:rFonts w:eastAsia="TimesNewRomanPSMT"/>
          <w:szCs w:val="22"/>
          <w:lang w:eastAsia="lt-LT"/>
        </w:rPr>
        <w:t xml:space="preserve"> gydymu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dėl hepatito C sumažėjusiam trombocitų skaičiui gydyti</w:t>
      </w:r>
      <w:r>
        <w:rPr>
          <w:rFonts w:eastAsia="TimesNewRomanPS-BoldMT"/>
          <w:szCs w:val="22"/>
          <w:lang w:eastAsia="lt-LT"/>
        </w:rPr>
        <w:t xml:space="preserve">, </w:t>
      </w:r>
      <w:r>
        <w:rPr>
          <w:rFonts w:eastAsia="TimesNewRomanPSMT"/>
          <w:szCs w:val="22"/>
          <w:lang w:eastAsia="lt-LT"/>
        </w:rPr>
        <w:t>gali pasunkėti kai kurie kepenų sutrikimai.</w:t>
      </w:r>
    </w:p>
    <w:p w14:paraId="0AA65AE2" w14:textId="77777777" w:rsidR="009918B8" w:rsidRDefault="009918B8" w:rsidP="009918B8">
      <w:pPr>
        <w:autoSpaceDE w:val="0"/>
        <w:autoSpaceDN w:val="0"/>
        <w:adjustRightInd w:val="0"/>
        <w:rPr>
          <w:rFonts w:eastAsia="TimesNewRomanPSMT"/>
          <w:szCs w:val="22"/>
          <w:lang w:eastAsia="lt-LT"/>
        </w:rPr>
      </w:pPr>
    </w:p>
    <w:p w14:paraId="2AF93425"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ir periodiškai vaisto vartojimo metu, bus atliekami Jūsų kraujo tyrimai kepenų funkcijai ištirti</w:t>
      </w:r>
      <w:r>
        <w:rPr>
          <w:rFonts w:eastAsia="TimesNewRomanPS-BoldMT"/>
          <w:szCs w:val="22"/>
          <w:lang w:eastAsia="lt-LT"/>
        </w:rPr>
        <w:t xml:space="preserve">. Gali tekti nutraukti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vartojimą, jeigu šių medžiagų pernelyg padaugėtų arba jeigu atsirastų kitų kepenų pažaidos požymių.</w:t>
      </w:r>
    </w:p>
    <w:p w14:paraId="35523114" w14:textId="77777777" w:rsidR="009918B8" w:rsidRDefault="009918B8" w:rsidP="009918B8">
      <w:pPr>
        <w:spacing w:after="12" w:line="247" w:lineRule="auto"/>
        <w:ind w:left="-6" w:right="773" w:hanging="9"/>
        <w:rPr>
          <w:szCs w:val="22"/>
          <w:lang w:eastAsia="sl-SI"/>
        </w:rPr>
      </w:pPr>
      <w:r>
        <w:rPr>
          <w:rFonts w:ascii="Wingdings" w:eastAsia="Wingdings" w:hAnsi="Wingdings" w:cs="Wingdings"/>
          <w:szCs w:val="22"/>
          <w:lang w:eastAsia="sl-SI"/>
        </w:rPr>
        <w:lastRenderedPageBreak/>
        <w:t></w:t>
      </w:r>
      <w:r>
        <w:rPr>
          <w:rFonts w:ascii="Arial" w:eastAsia="Arial" w:hAnsi="Arial" w:cs="Arial"/>
          <w:szCs w:val="22"/>
          <w:lang w:eastAsia="sl-SI"/>
        </w:rPr>
        <w:t xml:space="preserve"> </w:t>
      </w:r>
      <w:r>
        <w:rPr>
          <w:rFonts w:ascii="Arial" w:eastAsia="Arial" w:hAnsi="Arial" w:cs="Arial"/>
          <w:szCs w:val="22"/>
          <w:lang w:eastAsia="sl-SI"/>
        </w:rPr>
        <w:tab/>
      </w:r>
      <w:r>
        <w:rPr>
          <w:b/>
          <w:szCs w:val="22"/>
          <w:lang w:eastAsia="sl-SI"/>
        </w:rPr>
        <w:t>Perskaitykite informaciją skyrelyje “Kepenų sutrikimai” šio pakuotės lapelio 4 skyriuje.</w:t>
      </w:r>
    </w:p>
    <w:p w14:paraId="2D31AA9A" w14:textId="77777777" w:rsidR="009918B8" w:rsidRDefault="009918B8" w:rsidP="009918B8">
      <w:pPr>
        <w:autoSpaceDE w:val="0"/>
        <w:autoSpaceDN w:val="0"/>
        <w:adjustRightInd w:val="0"/>
        <w:rPr>
          <w:rFonts w:eastAsia="TimesNewRomanPS-BoldMT"/>
          <w:b/>
          <w:bCs/>
          <w:szCs w:val="22"/>
          <w:lang w:eastAsia="lt-LT"/>
        </w:rPr>
      </w:pPr>
    </w:p>
    <w:p w14:paraId="656AA3B8"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Kraujo tyrimai trombocitų skaičiui nustatyti</w:t>
      </w:r>
    </w:p>
    <w:p w14:paraId="4717B883" w14:textId="77777777" w:rsidR="009918B8" w:rsidRDefault="009918B8" w:rsidP="009918B8">
      <w:pPr>
        <w:autoSpaceDE w:val="0"/>
        <w:autoSpaceDN w:val="0"/>
        <w:adjustRightInd w:val="0"/>
        <w:rPr>
          <w:rFonts w:eastAsia="TimesNewRomanPSMT"/>
          <w:szCs w:val="22"/>
          <w:lang w:eastAsia="lt-LT"/>
        </w:rPr>
      </w:pPr>
      <w:r>
        <w:rPr>
          <w:rFonts w:eastAsia="TimesNewRomanPS-BoldMT"/>
          <w:szCs w:val="22"/>
          <w:lang w:eastAsia="lt-LT"/>
        </w:rPr>
        <w:t xml:space="preserve">Nutraukus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w:t>
      </w:r>
      <w:r>
        <w:rPr>
          <w:rFonts w:eastAsia="TimesNewRomanPSMT"/>
          <w:szCs w:val="22"/>
          <w:lang w:eastAsia="lt-LT"/>
        </w:rPr>
        <w:t>rtojimą, trombocitų skaičius Jūsų kraujyje per keletą parų greičiausiai vėl sumažės</w:t>
      </w:r>
      <w:r>
        <w:rPr>
          <w:rFonts w:eastAsia="TimesNewRomanPS-BoldMT"/>
          <w:szCs w:val="22"/>
          <w:lang w:eastAsia="lt-LT"/>
        </w:rPr>
        <w:t xml:space="preserve">. Bus stebimas </w:t>
      </w:r>
      <w:r>
        <w:rPr>
          <w:rFonts w:eastAsia="TimesNewRomanPSMT"/>
          <w:szCs w:val="22"/>
          <w:lang w:eastAsia="lt-LT"/>
        </w:rPr>
        <w:t xml:space="preserve">trombocitų skaičius Jūsų kraujyje </w:t>
      </w:r>
      <w:r>
        <w:rPr>
          <w:rFonts w:eastAsia="TimesNewRomanPS-BoldMT"/>
          <w:szCs w:val="22"/>
          <w:lang w:eastAsia="lt-LT"/>
        </w:rPr>
        <w:t>ir gydytojas aptars su Jumis tinkamas</w:t>
      </w:r>
      <w:r>
        <w:rPr>
          <w:rFonts w:eastAsia="TimesNewRomanPSMT"/>
          <w:szCs w:val="22"/>
          <w:lang w:eastAsia="lt-LT"/>
        </w:rPr>
        <w:t xml:space="preserve"> </w:t>
      </w:r>
      <w:r>
        <w:rPr>
          <w:rFonts w:eastAsia="TimesNewRomanPS-BoldMT"/>
          <w:szCs w:val="22"/>
          <w:lang w:eastAsia="lt-LT"/>
        </w:rPr>
        <w:t>atsargumo priemones.</w:t>
      </w:r>
    </w:p>
    <w:p w14:paraId="740E5E4A" w14:textId="77777777" w:rsidR="009918B8" w:rsidRDefault="009918B8" w:rsidP="009918B8">
      <w:pPr>
        <w:autoSpaceDE w:val="0"/>
        <w:autoSpaceDN w:val="0"/>
        <w:adjustRightInd w:val="0"/>
        <w:rPr>
          <w:rFonts w:eastAsia="TimesNewRomanPS-BoldMT"/>
          <w:szCs w:val="22"/>
          <w:lang w:eastAsia="lt-LT"/>
        </w:rPr>
      </w:pPr>
    </w:p>
    <w:p w14:paraId="664441E1" w14:textId="77777777" w:rsidR="009918B8" w:rsidRDefault="009918B8" w:rsidP="009918B8">
      <w:pPr>
        <w:autoSpaceDE w:val="0"/>
        <w:autoSpaceDN w:val="0"/>
        <w:adjustRightInd w:val="0"/>
        <w:rPr>
          <w:rFonts w:eastAsia="TimesNewRomanPSMT"/>
          <w:szCs w:val="22"/>
          <w:lang w:eastAsia="lt-LT"/>
        </w:rPr>
      </w:pPr>
      <w:r>
        <w:rPr>
          <w:rFonts w:eastAsia="TimesNewRomanPS-BoldMT"/>
          <w:szCs w:val="22"/>
          <w:lang w:eastAsia="lt-LT"/>
        </w:rPr>
        <w:t>L</w:t>
      </w:r>
      <w:r>
        <w:rPr>
          <w:rFonts w:eastAsia="TimesNewRomanPSMT"/>
          <w:szCs w:val="22"/>
          <w:lang w:eastAsia="lt-LT"/>
        </w:rPr>
        <w:t xml:space="preserve">abai padidėjęs trombocitų skaičius </w:t>
      </w:r>
      <w:r>
        <w:rPr>
          <w:rFonts w:eastAsia="TimesNewRomanPS-BoldMT"/>
          <w:szCs w:val="22"/>
          <w:lang w:eastAsia="lt-LT"/>
        </w:rPr>
        <w:t xml:space="preserve">kraujyje </w:t>
      </w:r>
      <w:r>
        <w:rPr>
          <w:rFonts w:eastAsia="TimesNewRomanPSMT"/>
          <w:szCs w:val="22"/>
          <w:lang w:eastAsia="lt-LT"/>
        </w:rPr>
        <w:t>gali didinti kraujo krešulių formavimosi riziką</w:t>
      </w:r>
      <w:r>
        <w:rPr>
          <w:rFonts w:eastAsia="TimesNewRomanPS-BoldMT"/>
          <w:szCs w:val="22"/>
          <w:lang w:eastAsia="lt-LT"/>
        </w:rPr>
        <w:t>. V</w:t>
      </w:r>
      <w:r>
        <w:rPr>
          <w:rFonts w:eastAsia="TimesNewRomanPSMT"/>
          <w:szCs w:val="22"/>
          <w:lang w:eastAsia="lt-LT"/>
        </w:rPr>
        <w:t xml:space="preserve">is dėlto kraujo krešulių </w:t>
      </w:r>
      <w:r>
        <w:rPr>
          <w:rFonts w:eastAsia="TimesNewRomanPS-BoldMT"/>
          <w:szCs w:val="22"/>
          <w:lang w:eastAsia="lt-LT"/>
        </w:rPr>
        <w:t xml:space="preserve">taip pat gali susidaryti </w:t>
      </w:r>
      <w:r>
        <w:rPr>
          <w:rFonts w:eastAsia="TimesNewRomanPSMT"/>
          <w:szCs w:val="22"/>
          <w:lang w:eastAsia="lt-LT"/>
        </w:rPr>
        <w:t>ir esant normaliam ar netgi mažam trombocitų skaičiui</w:t>
      </w:r>
      <w:r>
        <w:rPr>
          <w:rFonts w:eastAsia="TimesNewRomanPS-BoldMT"/>
          <w:szCs w:val="22"/>
          <w:lang w:eastAsia="lt-LT"/>
        </w:rPr>
        <w:t>.</w:t>
      </w:r>
      <w:r>
        <w:rPr>
          <w:rFonts w:eastAsia="TimesNewRomanPSMT"/>
          <w:szCs w:val="22"/>
          <w:lang w:eastAsia="lt-LT"/>
        </w:rPr>
        <w:t xml:space="preserve"> </w:t>
      </w:r>
      <w:r>
        <w:rPr>
          <w:rFonts w:eastAsia="TimesNewRomanPS-BoldMT"/>
          <w:szCs w:val="22"/>
          <w:lang w:eastAsia="lt-LT"/>
        </w:rPr>
        <w:t xml:space="preserve">Gydytojas pakeis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dozę, kad trombocitų skaičius pernelyg nepadidėtų.</w:t>
      </w:r>
    </w:p>
    <w:p w14:paraId="63A03E76" w14:textId="77777777" w:rsidR="009918B8" w:rsidRDefault="009918B8" w:rsidP="009918B8">
      <w:pPr>
        <w:numPr>
          <w:ilvl w:val="12"/>
          <w:numId w:val="0"/>
        </w:numPr>
        <w:rPr>
          <w:noProof/>
        </w:rPr>
      </w:pPr>
    </w:p>
    <w:p w14:paraId="15891A06" w14:textId="77777777" w:rsidR="009918B8" w:rsidRDefault="009918B8" w:rsidP="009918B8">
      <w:pPr>
        <w:spacing w:after="5" w:line="248" w:lineRule="auto"/>
        <w:ind w:left="-5" w:hanging="10"/>
        <w:rPr>
          <w:szCs w:val="22"/>
          <w:lang w:eastAsia="sl-SI"/>
        </w:rPr>
      </w:pPr>
      <w:r>
        <w:rPr>
          <w:noProof/>
          <w:sz w:val="24"/>
          <w:szCs w:val="20"/>
          <w:lang w:val="sl-SI" w:eastAsia="sl-SI"/>
        </w:rPr>
        <w:drawing>
          <wp:inline distT="0" distB="0" distL="0" distR="0" wp14:anchorId="7E8F5894" wp14:editId="5C46206C">
            <wp:extent cx="276225" cy="245533"/>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szCs w:val="22"/>
          <w:lang w:eastAsia="sl-SI"/>
        </w:rPr>
        <w:t xml:space="preserve"> Nedelsdami kreipkitės medicininės pagalbos</w:t>
      </w:r>
      <w:r>
        <w:rPr>
          <w:bCs/>
          <w:szCs w:val="22"/>
          <w:lang w:eastAsia="sl-SI"/>
        </w:rPr>
        <w:t>, jeigu atsiranda kuris nors iš šių</w:t>
      </w:r>
      <w:r>
        <w:rPr>
          <w:b/>
          <w:szCs w:val="22"/>
          <w:lang w:eastAsia="sl-SI"/>
        </w:rPr>
        <w:t xml:space="preserve"> kraujo krešulių susiformavimo požymių</w:t>
      </w:r>
      <w:r>
        <w:rPr>
          <w:szCs w:val="22"/>
          <w:lang w:eastAsia="sl-SI"/>
        </w:rPr>
        <w:t xml:space="preserve">: </w:t>
      </w:r>
    </w:p>
    <w:p w14:paraId="47B813E6" w14:textId="77777777" w:rsidR="009918B8" w:rsidRPr="003516F1" w:rsidRDefault="009918B8" w:rsidP="009918B8">
      <w:pPr>
        <w:numPr>
          <w:ilvl w:val="0"/>
          <w:numId w:val="11"/>
        </w:numPr>
        <w:ind w:left="709" w:hanging="709"/>
        <w:contextualSpacing/>
        <w:rPr>
          <w:bCs/>
          <w:szCs w:val="22"/>
          <w:lang w:val="de-AT" w:eastAsia="sl-SI"/>
        </w:rPr>
      </w:pPr>
      <w:proofErr w:type="spellStart"/>
      <w:r w:rsidRPr="003516F1">
        <w:rPr>
          <w:bCs/>
          <w:szCs w:val="22"/>
          <w:lang w:val="de-AT" w:eastAsia="sl-SI"/>
        </w:rPr>
        <w:t>vienos</w:t>
      </w:r>
      <w:proofErr w:type="spellEnd"/>
      <w:r w:rsidRPr="003516F1">
        <w:rPr>
          <w:bCs/>
          <w:szCs w:val="22"/>
          <w:lang w:val="de-AT" w:eastAsia="sl-SI"/>
        </w:rPr>
        <w:t xml:space="preserve"> </w:t>
      </w:r>
      <w:proofErr w:type="spellStart"/>
      <w:r w:rsidRPr="003516F1">
        <w:rPr>
          <w:bCs/>
          <w:szCs w:val="22"/>
          <w:lang w:val="de-AT" w:eastAsia="sl-SI"/>
        </w:rPr>
        <w:t>kojos</w:t>
      </w:r>
      <w:proofErr w:type="spellEnd"/>
      <w:r w:rsidRPr="003516F1">
        <w:rPr>
          <w:bCs/>
          <w:szCs w:val="22"/>
          <w:lang w:val="de-AT" w:eastAsia="sl-SI"/>
        </w:rPr>
        <w:t xml:space="preserve"> </w:t>
      </w:r>
      <w:proofErr w:type="spellStart"/>
      <w:r w:rsidRPr="003516F1">
        <w:rPr>
          <w:bCs/>
          <w:szCs w:val="22"/>
          <w:lang w:val="de-AT" w:eastAsia="sl-SI"/>
        </w:rPr>
        <w:t>patinimas</w:t>
      </w:r>
      <w:proofErr w:type="spellEnd"/>
      <w:r w:rsidRPr="003516F1">
        <w:rPr>
          <w:bCs/>
          <w:szCs w:val="22"/>
          <w:lang w:val="de-AT" w:eastAsia="sl-SI"/>
        </w:rPr>
        <w:t xml:space="preserve">, </w:t>
      </w:r>
      <w:proofErr w:type="spellStart"/>
      <w:r w:rsidRPr="003516F1">
        <w:rPr>
          <w:bCs/>
          <w:szCs w:val="22"/>
          <w:lang w:val="de-AT" w:eastAsia="sl-SI"/>
        </w:rPr>
        <w:t>skausmas</w:t>
      </w:r>
      <w:proofErr w:type="spellEnd"/>
      <w:r w:rsidRPr="003516F1">
        <w:rPr>
          <w:bCs/>
          <w:szCs w:val="22"/>
          <w:lang w:val="de-AT" w:eastAsia="sl-SI"/>
        </w:rPr>
        <w:t xml:space="preserve"> </w:t>
      </w:r>
      <w:proofErr w:type="spellStart"/>
      <w:r w:rsidRPr="007A50B9">
        <w:rPr>
          <w:bCs/>
          <w:szCs w:val="22"/>
          <w:lang w:val="de-AT" w:eastAsia="sl-SI"/>
        </w:rPr>
        <w:t>ar</w:t>
      </w:r>
      <w:proofErr w:type="spellEnd"/>
      <w:r w:rsidRPr="007A50B9">
        <w:rPr>
          <w:bCs/>
          <w:szCs w:val="22"/>
          <w:lang w:val="de-AT" w:eastAsia="sl-SI"/>
        </w:rPr>
        <w:t xml:space="preserve"> </w:t>
      </w:r>
      <w:proofErr w:type="spellStart"/>
      <w:r w:rsidRPr="007A50B9">
        <w:rPr>
          <w:bCs/>
          <w:szCs w:val="22"/>
          <w:lang w:val="de-AT" w:eastAsia="sl-SI"/>
        </w:rPr>
        <w:t>jautrumas</w:t>
      </w:r>
      <w:proofErr w:type="spellEnd"/>
    </w:p>
    <w:p w14:paraId="7BE02F79" w14:textId="77777777" w:rsidR="009918B8" w:rsidRDefault="009918B8" w:rsidP="009918B8">
      <w:pPr>
        <w:numPr>
          <w:ilvl w:val="0"/>
          <w:numId w:val="8"/>
        </w:numPr>
        <w:spacing w:after="12" w:line="247" w:lineRule="auto"/>
        <w:ind w:right="14" w:hanging="705"/>
        <w:contextualSpacing/>
        <w:rPr>
          <w:szCs w:val="22"/>
          <w:lang w:val="de-AT" w:eastAsia="sl-SI"/>
        </w:rPr>
      </w:pPr>
      <w:proofErr w:type="spellStart"/>
      <w:r w:rsidRPr="003516F1">
        <w:rPr>
          <w:bCs/>
          <w:szCs w:val="22"/>
          <w:lang w:val="de-AT" w:eastAsia="sl-SI"/>
        </w:rPr>
        <w:t>staiga</w:t>
      </w:r>
      <w:proofErr w:type="spellEnd"/>
      <w:r w:rsidRPr="003516F1">
        <w:rPr>
          <w:bCs/>
          <w:szCs w:val="22"/>
          <w:lang w:val="de-AT" w:eastAsia="sl-SI"/>
        </w:rPr>
        <w:t xml:space="preserve"> </w:t>
      </w:r>
      <w:proofErr w:type="spellStart"/>
      <w:r w:rsidRPr="003516F1">
        <w:rPr>
          <w:bCs/>
          <w:szCs w:val="22"/>
          <w:lang w:val="de-AT" w:eastAsia="sl-SI"/>
        </w:rPr>
        <w:t>pasireiškia</w:t>
      </w:r>
      <w:proofErr w:type="spellEnd"/>
      <w:r w:rsidRPr="003516F1">
        <w:rPr>
          <w:bCs/>
          <w:szCs w:val="22"/>
          <w:lang w:val="de-AT" w:eastAsia="sl-SI"/>
        </w:rPr>
        <w:t xml:space="preserve"> </w:t>
      </w:r>
      <w:proofErr w:type="spellStart"/>
      <w:r w:rsidRPr="003516F1">
        <w:rPr>
          <w:bCs/>
          <w:szCs w:val="22"/>
          <w:lang w:val="de-AT" w:eastAsia="sl-SI"/>
        </w:rPr>
        <w:t>dusulys</w:t>
      </w:r>
      <w:proofErr w:type="spellEnd"/>
      <w:r>
        <w:rPr>
          <w:bCs/>
          <w:szCs w:val="22"/>
          <w:lang w:val="de-AT" w:eastAsia="sl-SI"/>
        </w:rPr>
        <w:t xml:space="preserve">, </w:t>
      </w:r>
      <w:proofErr w:type="spellStart"/>
      <w:r>
        <w:rPr>
          <w:bCs/>
          <w:szCs w:val="22"/>
          <w:lang w:val="de-AT" w:eastAsia="sl-SI"/>
        </w:rPr>
        <w:t>ypač</w:t>
      </w:r>
      <w:proofErr w:type="spellEnd"/>
      <w:r>
        <w:rPr>
          <w:bCs/>
          <w:szCs w:val="22"/>
          <w:lang w:val="de-AT" w:eastAsia="sl-SI"/>
        </w:rPr>
        <w:t xml:space="preserve"> </w:t>
      </w:r>
      <w:proofErr w:type="spellStart"/>
      <w:r>
        <w:rPr>
          <w:bCs/>
          <w:szCs w:val="22"/>
          <w:lang w:val="de-AT" w:eastAsia="sl-SI"/>
        </w:rPr>
        <w:t>kartu</w:t>
      </w:r>
      <w:proofErr w:type="spellEnd"/>
      <w:r>
        <w:rPr>
          <w:bCs/>
          <w:szCs w:val="22"/>
          <w:lang w:val="de-AT" w:eastAsia="sl-SI"/>
        </w:rPr>
        <w:t xml:space="preserve"> </w:t>
      </w:r>
      <w:proofErr w:type="spellStart"/>
      <w:r>
        <w:rPr>
          <w:bCs/>
          <w:szCs w:val="22"/>
          <w:lang w:val="de-AT" w:eastAsia="sl-SI"/>
        </w:rPr>
        <w:t>su</w:t>
      </w:r>
      <w:proofErr w:type="spellEnd"/>
      <w:r>
        <w:rPr>
          <w:bCs/>
          <w:szCs w:val="22"/>
          <w:lang w:val="de-AT" w:eastAsia="sl-SI"/>
        </w:rPr>
        <w:t xml:space="preserve"> </w:t>
      </w:r>
      <w:proofErr w:type="spellStart"/>
      <w:r>
        <w:rPr>
          <w:bCs/>
          <w:szCs w:val="22"/>
          <w:lang w:val="de-AT" w:eastAsia="sl-SI"/>
        </w:rPr>
        <w:t>aštriu</w:t>
      </w:r>
      <w:proofErr w:type="spellEnd"/>
      <w:r>
        <w:rPr>
          <w:bCs/>
          <w:szCs w:val="22"/>
          <w:lang w:val="de-AT" w:eastAsia="sl-SI"/>
        </w:rPr>
        <w:t xml:space="preserve"> </w:t>
      </w:r>
      <w:proofErr w:type="spellStart"/>
      <w:r>
        <w:rPr>
          <w:bCs/>
          <w:szCs w:val="22"/>
          <w:lang w:val="de-AT" w:eastAsia="sl-SI"/>
        </w:rPr>
        <w:t>krūtinės</w:t>
      </w:r>
      <w:proofErr w:type="spellEnd"/>
      <w:r>
        <w:rPr>
          <w:bCs/>
          <w:szCs w:val="22"/>
          <w:lang w:val="de-AT" w:eastAsia="sl-SI"/>
        </w:rPr>
        <w:t xml:space="preserve"> </w:t>
      </w:r>
      <w:proofErr w:type="spellStart"/>
      <w:r>
        <w:rPr>
          <w:bCs/>
          <w:szCs w:val="22"/>
          <w:lang w:val="de-AT" w:eastAsia="sl-SI"/>
        </w:rPr>
        <w:t>skausmu</w:t>
      </w:r>
      <w:proofErr w:type="spellEnd"/>
      <w:r>
        <w:rPr>
          <w:bCs/>
          <w:szCs w:val="22"/>
          <w:lang w:val="de-AT" w:eastAsia="sl-SI"/>
        </w:rPr>
        <w:t xml:space="preserve"> </w:t>
      </w:r>
      <w:proofErr w:type="spellStart"/>
      <w:r>
        <w:rPr>
          <w:bCs/>
          <w:szCs w:val="22"/>
          <w:lang w:val="de-AT" w:eastAsia="sl-SI"/>
        </w:rPr>
        <w:t>arba</w:t>
      </w:r>
      <w:proofErr w:type="spellEnd"/>
      <w:r>
        <w:rPr>
          <w:bCs/>
          <w:szCs w:val="22"/>
          <w:lang w:val="de-AT" w:eastAsia="sl-SI"/>
        </w:rPr>
        <w:t xml:space="preserve"> </w:t>
      </w:r>
      <w:proofErr w:type="spellStart"/>
      <w:r>
        <w:rPr>
          <w:bCs/>
          <w:szCs w:val="22"/>
          <w:lang w:val="de-AT" w:eastAsia="sl-SI"/>
        </w:rPr>
        <w:t>kvėpavimo</w:t>
      </w:r>
      <w:proofErr w:type="spellEnd"/>
      <w:r>
        <w:rPr>
          <w:bCs/>
          <w:szCs w:val="22"/>
          <w:lang w:val="de-AT" w:eastAsia="sl-SI"/>
        </w:rPr>
        <w:t xml:space="preserve"> </w:t>
      </w:r>
      <w:proofErr w:type="spellStart"/>
      <w:r>
        <w:rPr>
          <w:bCs/>
          <w:szCs w:val="22"/>
          <w:lang w:val="de-AT" w:eastAsia="sl-SI"/>
        </w:rPr>
        <w:t>padažnėjimu</w:t>
      </w:r>
      <w:proofErr w:type="spellEnd"/>
    </w:p>
    <w:p w14:paraId="628A3BC0" w14:textId="77777777" w:rsidR="009918B8" w:rsidRDefault="009918B8" w:rsidP="009918B8">
      <w:pPr>
        <w:numPr>
          <w:ilvl w:val="0"/>
          <w:numId w:val="8"/>
        </w:numPr>
        <w:spacing w:after="12" w:line="247" w:lineRule="auto"/>
        <w:ind w:right="14" w:hanging="705"/>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Pr>
          <w:szCs w:val="22"/>
          <w:lang w:val="de-AT" w:eastAsia="sl-SI"/>
        </w:rPr>
        <w:t>.</w:t>
      </w:r>
    </w:p>
    <w:p w14:paraId="6C232C42" w14:textId="77777777" w:rsidR="009918B8" w:rsidRDefault="009918B8" w:rsidP="009918B8">
      <w:pPr>
        <w:spacing w:line="259" w:lineRule="auto"/>
        <w:rPr>
          <w:szCs w:val="22"/>
          <w:lang w:val="de-AT" w:eastAsia="sl-SI"/>
        </w:rPr>
      </w:pPr>
    </w:p>
    <w:p w14:paraId="1C65D551"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Tyrimai kaulų čiulpų būklei įvertinti</w:t>
      </w:r>
    </w:p>
    <w:p w14:paraId="09B5494A"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Žmonėms</w:t>
      </w:r>
      <w:r>
        <w:rPr>
          <w:rFonts w:eastAsia="TimesNewRomanPS-BoldMT"/>
          <w:szCs w:val="22"/>
          <w:lang w:eastAsia="lt-LT"/>
        </w:rPr>
        <w:t xml:space="preserve">, kuriems yra sutrikusi </w:t>
      </w:r>
      <w:r>
        <w:rPr>
          <w:rFonts w:eastAsia="TimesNewRomanPSMT"/>
          <w:szCs w:val="22"/>
          <w:lang w:eastAsia="lt-LT"/>
        </w:rPr>
        <w:t xml:space="preserve">kaulų čiulpų veikla,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metu.</w:t>
      </w:r>
    </w:p>
    <w:p w14:paraId="0AC94C97" w14:textId="77777777" w:rsidR="009918B8" w:rsidRDefault="009918B8" w:rsidP="009918B8">
      <w:pPr>
        <w:autoSpaceDE w:val="0"/>
        <w:autoSpaceDN w:val="0"/>
        <w:adjustRightInd w:val="0"/>
        <w:rPr>
          <w:rFonts w:eastAsia="TimesNewRomanPS-BoldMT"/>
          <w:b/>
          <w:bCs/>
          <w:szCs w:val="22"/>
          <w:lang w:eastAsia="lt-LT"/>
        </w:rPr>
      </w:pPr>
    </w:p>
    <w:p w14:paraId="678BF2E0"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Kraujavimo iš virškinimo trakto patikra</w:t>
      </w:r>
    </w:p>
    <w:p w14:paraId="7EF17A26" w14:textId="77777777" w:rsidR="009918B8" w:rsidRDefault="009918B8" w:rsidP="009918B8">
      <w:pPr>
        <w:autoSpaceDE w:val="0"/>
        <w:autoSpaceDN w:val="0"/>
        <w:adjustRightInd w:val="0"/>
        <w:rPr>
          <w:rFonts w:eastAsia="TimesNewRomanPS-BoldMT"/>
          <w:szCs w:val="22"/>
          <w:lang w:eastAsia="lt-LT"/>
        </w:rPr>
      </w:pPr>
      <w:r>
        <w:rPr>
          <w:rFonts w:eastAsia="TimesNewRomanPSMT"/>
          <w:szCs w:val="22"/>
          <w:lang w:eastAsia="lt-LT"/>
        </w:rPr>
        <w:t xml:space="preserve">Jeigu Jums taikomas gydymas, kurio pagrindą sudaro interferonas, kartu gydant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būsite stebimi, ar neatsiranda kokių nors kraujavimo iš skrandžio ar žarnyno požymių baigus </w:t>
      </w:r>
      <w:r>
        <w:rPr>
          <w:rFonts w:eastAsia="TimesNewRomanPS-BoldMT"/>
          <w:szCs w:val="22"/>
          <w:lang w:eastAsia="lt-LT"/>
        </w:rPr>
        <w:t>vartoti</w:t>
      </w:r>
      <w:r>
        <w:rPr>
          <w:rFonts w:eastAsia="TimesNewRomanPSMT"/>
          <w:szCs w:val="22"/>
          <w:lang w:eastAsia="lt-LT"/>
        </w:rPr>
        <w:t xml:space="preserve">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w:t>
      </w:r>
    </w:p>
    <w:p w14:paraId="10E810E6" w14:textId="77777777" w:rsidR="009918B8" w:rsidRDefault="009918B8" w:rsidP="009918B8">
      <w:pPr>
        <w:autoSpaceDE w:val="0"/>
        <w:autoSpaceDN w:val="0"/>
        <w:adjustRightInd w:val="0"/>
        <w:rPr>
          <w:rFonts w:eastAsia="TimesNewRomanPSMT"/>
          <w:szCs w:val="22"/>
          <w:lang w:eastAsia="lt-LT"/>
        </w:rPr>
      </w:pPr>
    </w:p>
    <w:p w14:paraId="31DCFC3B"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Širdies stebėjimas</w:t>
      </w:r>
    </w:p>
    <w:p w14:paraId="05C53183" w14:textId="77777777" w:rsidR="009918B8" w:rsidRDefault="009918B8" w:rsidP="009918B8">
      <w:pPr>
        <w:autoSpaceDE w:val="0"/>
        <w:autoSpaceDN w:val="0"/>
        <w:adjustRightInd w:val="0"/>
        <w:rPr>
          <w:rFonts w:eastAsia="TimesNewRomanPS-BoldMT"/>
          <w:szCs w:val="22"/>
          <w:lang w:eastAsia="lt-LT"/>
        </w:rPr>
      </w:pPr>
      <w:r>
        <w:rPr>
          <w:rFonts w:eastAsia="TimesNewRomanPSMT"/>
          <w:szCs w:val="22"/>
          <w:lang w:eastAsia="lt-LT"/>
        </w:rPr>
        <w:t xml:space="preserve">Gydytojas gali nuspręsti, kad yra būtina stebėti Jūsų širdį gydymo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metu ir registruoti </w:t>
      </w:r>
      <w:r>
        <w:rPr>
          <w:rFonts w:eastAsia="TimesNewRomanPSMT"/>
          <w:szCs w:val="22"/>
          <w:lang w:eastAsia="lt-LT"/>
        </w:rPr>
        <w:t xml:space="preserve">elektrokardiogramą </w:t>
      </w:r>
      <w:r>
        <w:rPr>
          <w:rFonts w:eastAsia="TimesNewRomanPS-BoldMT"/>
          <w:szCs w:val="22"/>
          <w:lang w:eastAsia="lt-LT"/>
        </w:rPr>
        <w:t>(EKG).</w:t>
      </w:r>
    </w:p>
    <w:p w14:paraId="79092C67" w14:textId="77777777" w:rsidR="009918B8" w:rsidRDefault="009918B8" w:rsidP="009918B8">
      <w:pPr>
        <w:autoSpaceDE w:val="0"/>
        <w:autoSpaceDN w:val="0"/>
        <w:adjustRightInd w:val="0"/>
        <w:rPr>
          <w:rFonts w:eastAsia="TimesNewRomanPS-BoldMT"/>
          <w:b/>
          <w:bCs/>
          <w:szCs w:val="22"/>
          <w:lang w:eastAsia="lt-LT"/>
        </w:rPr>
      </w:pPr>
    </w:p>
    <w:p w14:paraId="6FF96600"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Senyviems pacientams (65 metų ir vyresniems)</w:t>
      </w:r>
    </w:p>
    <w:p w14:paraId="4DCAEE22"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Duomenų apie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65 metų ir vyresniems pacientams nepakanka. Jeigu esate </w:t>
      </w:r>
      <w:r>
        <w:rPr>
          <w:rFonts w:eastAsia="TimesNewRomanPS-BoldMT"/>
          <w:szCs w:val="22"/>
          <w:lang w:eastAsia="lt-LT"/>
        </w:rPr>
        <w:t xml:space="preserve">65 </w:t>
      </w:r>
      <w:r>
        <w:rPr>
          <w:rFonts w:eastAsia="TimesNewRomanPSMT"/>
          <w:szCs w:val="22"/>
          <w:lang w:eastAsia="lt-LT"/>
        </w:rPr>
        <w:t xml:space="preserve">metų </w:t>
      </w:r>
      <w:r>
        <w:rPr>
          <w:rFonts w:eastAsia="TimesNewRomanPS-BoldMT"/>
          <w:szCs w:val="22"/>
          <w:lang w:eastAsia="lt-LT"/>
        </w:rPr>
        <w:t xml:space="preserve">ir vyresni,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reikia vartoti atsargiai.</w:t>
      </w:r>
    </w:p>
    <w:p w14:paraId="7D1E69FC" w14:textId="77777777" w:rsidR="009918B8" w:rsidRDefault="009918B8" w:rsidP="009918B8">
      <w:pPr>
        <w:autoSpaceDE w:val="0"/>
        <w:autoSpaceDN w:val="0"/>
        <w:adjustRightInd w:val="0"/>
        <w:rPr>
          <w:rFonts w:eastAsia="TimesNewRomanPS-BoldMT"/>
          <w:b/>
          <w:bCs/>
          <w:szCs w:val="22"/>
          <w:lang w:eastAsia="lt-LT"/>
        </w:rPr>
      </w:pPr>
    </w:p>
    <w:p w14:paraId="12D4EE5F"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0DC975E0" w14:textId="77777777" w:rsidR="009918B8" w:rsidRDefault="009918B8" w:rsidP="009918B8">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nerekomenduojama vartoti jaunesniems kaip 1 </w:t>
      </w:r>
      <w:r>
        <w:rPr>
          <w:rFonts w:eastAsia="TimesNewRomanPSMT"/>
          <w:szCs w:val="22"/>
          <w:lang w:eastAsia="lt-LT"/>
        </w:rPr>
        <w:t xml:space="preserve">metų </w:t>
      </w:r>
      <w:r>
        <w:rPr>
          <w:rFonts w:eastAsia="TimesNewRomanPS-BoldMT"/>
          <w:szCs w:val="22"/>
          <w:lang w:eastAsia="lt-LT"/>
        </w:rPr>
        <w:t xml:space="preserve">ITP sergantiems vaikams. </w:t>
      </w:r>
      <w:r>
        <w:rPr>
          <w:rFonts w:eastAsia="TimesNewRomanPSMT"/>
          <w:szCs w:val="22"/>
          <w:lang w:eastAsia="lt-LT"/>
        </w:rPr>
        <w:t xml:space="preserve">Šio vaisto </w:t>
      </w:r>
      <w:r>
        <w:rPr>
          <w:rFonts w:eastAsia="TimesNewRomanPS-BoldMT"/>
          <w:szCs w:val="22"/>
          <w:lang w:eastAsia="lt-LT"/>
        </w:rPr>
        <w:t xml:space="preserve">taip pat nerekomenduojama vartoti jaunesniems kaip 18 </w:t>
      </w:r>
      <w:r>
        <w:rPr>
          <w:rFonts w:eastAsia="TimesNewRomanPSMT"/>
          <w:szCs w:val="22"/>
          <w:lang w:eastAsia="lt-LT"/>
        </w:rPr>
        <w:t xml:space="preserve">metų asmenims, kuriems yra dėl </w:t>
      </w:r>
      <w:r>
        <w:rPr>
          <w:rFonts w:eastAsia="TimesNewRomanPS-BoldMT"/>
          <w:szCs w:val="22"/>
          <w:lang w:eastAsia="lt-LT"/>
        </w:rPr>
        <w:t>hepatito C</w:t>
      </w:r>
      <w:r>
        <w:rPr>
          <w:rFonts w:eastAsia="TimesNewRomanPSMT"/>
          <w:szCs w:val="22"/>
          <w:lang w:eastAsia="lt-LT"/>
        </w:rPr>
        <w:t xml:space="preserve"> sumažėjęs trombocitų skaičius arba kurie serga sunkia </w:t>
      </w:r>
      <w:proofErr w:type="spellStart"/>
      <w:r>
        <w:rPr>
          <w:rFonts w:eastAsia="TimesNewRomanPSMT"/>
          <w:szCs w:val="22"/>
          <w:lang w:eastAsia="lt-LT"/>
        </w:rPr>
        <w:t>aplazine</w:t>
      </w:r>
      <w:proofErr w:type="spellEnd"/>
      <w:r>
        <w:rPr>
          <w:rFonts w:eastAsia="TimesNewRomanPSMT"/>
          <w:szCs w:val="22"/>
          <w:lang w:eastAsia="lt-LT"/>
        </w:rPr>
        <w:t xml:space="preserve"> anemija.</w:t>
      </w:r>
    </w:p>
    <w:p w14:paraId="04BBD12B" w14:textId="77777777" w:rsidR="009918B8" w:rsidRDefault="009918B8" w:rsidP="009918B8">
      <w:pPr>
        <w:autoSpaceDE w:val="0"/>
        <w:autoSpaceDN w:val="0"/>
        <w:adjustRightInd w:val="0"/>
        <w:rPr>
          <w:rFonts w:eastAsia="TimesNewRomanPS-BoldMT"/>
          <w:b/>
          <w:bCs/>
          <w:szCs w:val="22"/>
          <w:lang w:eastAsia="lt-LT"/>
        </w:rPr>
      </w:pPr>
    </w:p>
    <w:p w14:paraId="34541A57"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Kiti vaistai ir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19834C88"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Jeigu vartojate ar neseniai vartojote kitų vaistų (įskaitant be recepto įsigytus vaistus bei vitaminus) arba dėl to nesate tikri, </w:t>
      </w:r>
      <w:r>
        <w:rPr>
          <w:rFonts w:eastAsia="TimesNewRomanPS-BoldMT"/>
          <w:szCs w:val="22"/>
          <w:lang w:eastAsia="lt-LT"/>
        </w:rPr>
        <w:t>apie tai pasakykite gydytojui arba vaistininkui.</w:t>
      </w:r>
    </w:p>
    <w:p w14:paraId="5D1BB779" w14:textId="77777777" w:rsidR="009918B8" w:rsidRDefault="009918B8" w:rsidP="009918B8">
      <w:pPr>
        <w:numPr>
          <w:ilvl w:val="12"/>
          <w:numId w:val="0"/>
        </w:numPr>
        <w:ind w:right="-2"/>
        <w:rPr>
          <w:noProof/>
        </w:rPr>
      </w:pPr>
    </w:p>
    <w:p w14:paraId="0B5A9465" w14:textId="77777777" w:rsidR="009918B8" w:rsidRDefault="009918B8" w:rsidP="009918B8">
      <w:pPr>
        <w:autoSpaceDE w:val="0"/>
        <w:autoSpaceDN w:val="0"/>
        <w:adjustRightInd w:val="0"/>
        <w:rPr>
          <w:rFonts w:eastAsia="TimesNewRomanPS-BoldMT"/>
          <w:szCs w:val="22"/>
          <w:lang w:eastAsia="lt-LT"/>
        </w:rPr>
      </w:pPr>
      <w:r>
        <w:rPr>
          <w:rFonts w:eastAsia="TimesNewRomanPS-BoldMT"/>
          <w:b/>
          <w:bCs/>
          <w:szCs w:val="22"/>
          <w:lang w:eastAsia="lt-LT"/>
        </w:rPr>
        <w:t xml:space="preserve">Kai kurie kasdien vartojami vaistai sąveikauja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r>
        <w:rPr>
          <w:rFonts w:eastAsia="TimesNewRomanPSMT"/>
          <w:szCs w:val="22"/>
          <w:lang w:eastAsia="lt-LT"/>
        </w:rPr>
        <w:t xml:space="preserve">įskaitant </w:t>
      </w:r>
      <w:r>
        <w:rPr>
          <w:rFonts w:eastAsia="TimesNewRomanPS-BoldMT"/>
          <w:szCs w:val="22"/>
          <w:lang w:eastAsia="lt-LT"/>
        </w:rPr>
        <w:t xml:space="preserve">su receptu ir be recepto </w:t>
      </w:r>
      <w:r>
        <w:rPr>
          <w:rFonts w:eastAsia="TimesNewRomanPSMT"/>
          <w:szCs w:val="22"/>
          <w:lang w:eastAsia="lt-LT"/>
        </w:rPr>
        <w:t xml:space="preserve">įsigytus </w:t>
      </w:r>
      <w:r>
        <w:rPr>
          <w:rFonts w:eastAsia="TimesNewRomanPS-BoldMT"/>
          <w:szCs w:val="22"/>
          <w:lang w:eastAsia="lt-LT"/>
        </w:rPr>
        <w:t>vaistus ar mineral</w:t>
      </w:r>
      <w:r>
        <w:rPr>
          <w:rFonts w:eastAsia="TimesNewRomanPSMT"/>
          <w:szCs w:val="22"/>
          <w:lang w:eastAsia="lt-LT"/>
        </w:rPr>
        <w:t>ų preparatu</w:t>
      </w:r>
      <w:r>
        <w:rPr>
          <w:rFonts w:eastAsia="TimesNewRomanPS-BoldMT"/>
          <w:szCs w:val="22"/>
          <w:lang w:eastAsia="lt-LT"/>
        </w:rPr>
        <w:t>s. Tokie vaistai yra:</w:t>
      </w:r>
    </w:p>
    <w:p w14:paraId="2CFBAEB3" w14:textId="77777777" w:rsidR="009918B8" w:rsidRPr="007A50B9" w:rsidRDefault="009918B8" w:rsidP="009918B8">
      <w:pPr>
        <w:numPr>
          <w:ilvl w:val="0"/>
          <w:numId w:val="8"/>
        </w:numPr>
        <w:spacing w:after="12" w:line="247" w:lineRule="auto"/>
        <w:ind w:right="14" w:hanging="705"/>
        <w:contextualSpacing/>
        <w:rPr>
          <w:szCs w:val="22"/>
          <w:lang w:eastAsia="sl-SI"/>
        </w:rPr>
      </w:pPr>
      <w:proofErr w:type="spellStart"/>
      <w:r>
        <w:rPr>
          <w:szCs w:val="22"/>
          <w:lang w:eastAsia="sl-SI"/>
        </w:rPr>
        <w:t>antacidiniai</w:t>
      </w:r>
      <w:proofErr w:type="spellEnd"/>
      <w:r>
        <w:rPr>
          <w:szCs w:val="22"/>
          <w:lang w:eastAsia="sl-SI"/>
        </w:rPr>
        <w:t xml:space="preserve"> vaistai, kuriais gydomas </w:t>
      </w:r>
      <w:r w:rsidRPr="003516F1">
        <w:rPr>
          <w:szCs w:val="22"/>
          <w:lang w:eastAsia="sl-SI"/>
        </w:rPr>
        <w:t>virškinimo sutrikimas, rėmuo ar skrandžio opos</w:t>
      </w:r>
      <w:r w:rsidRPr="007A50B9">
        <w:rPr>
          <w:szCs w:val="22"/>
          <w:lang w:eastAsia="sl-SI"/>
        </w:rPr>
        <w:t xml:space="preserve"> (taip pat žr. 3 skyriuje poskyrį „Kada vartoti vaistą?“)</w:t>
      </w:r>
      <w:r>
        <w:rPr>
          <w:szCs w:val="22"/>
          <w:lang w:eastAsia="sl-SI"/>
        </w:rPr>
        <w:t>;</w:t>
      </w:r>
    </w:p>
    <w:p w14:paraId="4E69D1DB" w14:textId="77777777" w:rsidR="009918B8" w:rsidRPr="007A50B9" w:rsidRDefault="009918B8" w:rsidP="009918B8">
      <w:pPr>
        <w:numPr>
          <w:ilvl w:val="0"/>
          <w:numId w:val="8"/>
        </w:numPr>
        <w:spacing w:after="12" w:line="247" w:lineRule="auto"/>
        <w:ind w:right="14" w:hanging="705"/>
        <w:contextualSpacing/>
        <w:rPr>
          <w:szCs w:val="22"/>
          <w:lang w:val="fr-FR" w:eastAsia="sl-SI"/>
        </w:rPr>
      </w:pPr>
      <w:r w:rsidRPr="007A50B9">
        <w:rPr>
          <w:szCs w:val="22"/>
          <w:lang w:eastAsia="lt-LT"/>
        </w:rPr>
        <w:t xml:space="preserve">vaistai, vadinami </w:t>
      </w:r>
      <w:proofErr w:type="spellStart"/>
      <w:r w:rsidRPr="007A50B9">
        <w:rPr>
          <w:szCs w:val="22"/>
          <w:lang w:eastAsia="lt-LT"/>
        </w:rPr>
        <w:t>statinais</w:t>
      </w:r>
      <w:proofErr w:type="spellEnd"/>
      <w:r w:rsidRPr="007A50B9">
        <w:rPr>
          <w:szCs w:val="22"/>
          <w:lang w:eastAsia="lt-LT"/>
        </w:rPr>
        <w:t xml:space="preserve">, kuriais </w:t>
      </w:r>
      <w:r w:rsidRPr="003516F1">
        <w:rPr>
          <w:rFonts w:eastAsia="TimesNewRomanPS-BoldMT"/>
          <w:szCs w:val="22"/>
          <w:lang w:eastAsia="lt-LT"/>
        </w:rPr>
        <w:t xml:space="preserve">mažinama </w:t>
      </w:r>
      <w:r w:rsidRPr="003516F1">
        <w:rPr>
          <w:szCs w:val="22"/>
          <w:lang w:eastAsia="lt-LT"/>
        </w:rPr>
        <w:t>cholesterolio koncentracija</w:t>
      </w:r>
      <w:r>
        <w:rPr>
          <w:szCs w:val="22"/>
          <w:lang w:eastAsia="lt-LT"/>
        </w:rPr>
        <w:t>;</w:t>
      </w:r>
    </w:p>
    <w:p w14:paraId="4CA4ADAD" w14:textId="77777777" w:rsidR="009918B8" w:rsidRPr="007A50B9" w:rsidRDefault="009918B8" w:rsidP="009918B8">
      <w:pPr>
        <w:numPr>
          <w:ilvl w:val="0"/>
          <w:numId w:val="8"/>
        </w:numPr>
        <w:spacing w:after="12" w:line="247" w:lineRule="auto"/>
        <w:ind w:right="14" w:hanging="705"/>
        <w:contextualSpacing/>
        <w:rPr>
          <w:szCs w:val="22"/>
          <w:lang w:val="fr-FR" w:eastAsia="sl-SI"/>
        </w:rPr>
      </w:pPr>
      <w:r w:rsidRPr="007A50B9">
        <w:rPr>
          <w:szCs w:val="22"/>
          <w:lang w:eastAsia="lt-LT"/>
        </w:rPr>
        <w:t xml:space="preserve">vaistai, kuriais gydoma </w:t>
      </w:r>
      <w:r w:rsidRPr="003516F1">
        <w:rPr>
          <w:rFonts w:eastAsia="TimesNewRomanPS-BoldMT"/>
          <w:szCs w:val="22"/>
          <w:lang w:eastAsia="lt-LT"/>
        </w:rPr>
        <w:t>ŽIV infekcija</w:t>
      </w:r>
      <w:r w:rsidRPr="007A50B9">
        <w:rPr>
          <w:rFonts w:eastAsia="TimesNewRomanPSMT"/>
          <w:szCs w:val="22"/>
          <w:lang w:eastAsia="lt-LT"/>
        </w:rPr>
        <w:t xml:space="preserve">, pavyzdžiui: lopinaviras </w:t>
      </w:r>
      <w:r w:rsidRPr="007A50B9">
        <w:rPr>
          <w:szCs w:val="22"/>
          <w:lang w:eastAsia="lt-LT"/>
        </w:rPr>
        <w:t>ir (arba) ritonaviras</w:t>
      </w:r>
      <w:r>
        <w:rPr>
          <w:szCs w:val="22"/>
          <w:lang w:eastAsia="lt-LT"/>
        </w:rPr>
        <w:t>;</w:t>
      </w:r>
    </w:p>
    <w:p w14:paraId="64A7ADFF" w14:textId="77777777" w:rsidR="009918B8" w:rsidRPr="007A50B9" w:rsidRDefault="009918B8" w:rsidP="009918B8">
      <w:pPr>
        <w:numPr>
          <w:ilvl w:val="0"/>
          <w:numId w:val="8"/>
        </w:numPr>
        <w:spacing w:after="12" w:line="247" w:lineRule="auto"/>
        <w:ind w:right="14" w:hanging="705"/>
        <w:contextualSpacing/>
        <w:rPr>
          <w:szCs w:val="22"/>
          <w:lang w:val="fr-FR" w:eastAsia="sl-SI"/>
        </w:rPr>
      </w:pPr>
      <w:bookmarkStart w:id="5" w:name="_Hlk164755783"/>
      <w:proofErr w:type="spellStart"/>
      <w:r w:rsidRPr="007A50B9">
        <w:rPr>
          <w:szCs w:val="22"/>
          <w:lang w:eastAsia="lt-LT"/>
        </w:rPr>
        <w:t>ciklosporinas</w:t>
      </w:r>
      <w:proofErr w:type="spellEnd"/>
      <w:r w:rsidRPr="007A50B9">
        <w:rPr>
          <w:szCs w:val="22"/>
          <w:lang w:eastAsia="lt-LT"/>
        </w:rPr>
        <w:t xml:space="preserve">, vartojamas po </w:t>
      </w:r>
      <w:r w:rsidRPr="003516F1">
        <w:rPr>
          <w:rFonts w:eastAsia="TimesNewRomanPS-BoldMT"/>
          <w:szCs w:val="22"/>
          <w:lang w:eastAsia="lt-LT"/>
        </w:rPr>
        <w:t xml:space="preserve">transplantacijų </w:t>
      </w:r>
      <w:r w:rsidRPr="007A50B9">
        <w:rPr>
          <w:szCs w:val="22"/>
          <w:lang w:eastAsia="lt-LT"/>
        </w:rPr>
        <w:t xml:space="preserve">ir </w:t>
      </w:r>
      <w:r w:rsidRPr="003516F1">
        <w:rPr>
          <w:rFonts w:eastAsia="TimesNewRomanPS-BoldMT"/>
          <w:szCs w:val="22"/>
          <w:lang w:eastAsia="lt-LT"/>
        </w:rPr>
        <w:t>imunin</w:t>
      </w:r>
      <w:r>
        <w:rPr>
          <w:rFonts w:eastAsia="TimesNewRomanPS-BoldMT"/>
          <w:szCs w:val="22"/>
          <w:lang w:eastAsia="lt-LT"/>
        </w:rPr>
        <w:t>ėms</w:t>
      </w:r>
      <w:r w:rsidRPr="003516F1">
        <w:rPr>
          <w:rFonts w:eastAsia="TimesNewRomanPS-BoldMT"/>
          <w:szCs w:val="22"/>
          <w:lang w:eastAsia="lt-LT"/>
        </w:rPr>
        <w:t xml:space="preserve"> lig</w:t>
      </w:r>
      <w:r>
        <w:rPr>
          <w:rFonts w:eastAsia="TimesNewRomanPS-BoldMT"/>
          <w:szCs w:val="22"/>
          <w:lang w:eastAsia="lt-LT"/>
        </w:rPr>
        <w:t>oms</w:t>
      </w:r>
      <w:r w:rsidRPr="003516F1">
        <w:rPr>
          <w:rFonts w:eastAsia="TimesNewRomanPS-BoldMT"/>
          <w:szCs w:val="22"/>
          <w:lang w:eastAsia="lt-LT"/>
        </w:rPr>
        <w:t xml:space="preserve"> </w:t>
      </w:r>
      <w:r w:rsidRPr="007A50B9">
        <w:rPr>
          <w:szCs w:val="22"/>
          <w:lang w:eastAsia="lt-LT"/>
        </w:rPr>
        <w:t>gydy</w:t>
      </w:r>
      <w:r>
        <w:rPr>
          <w:szCs w:val="22"/>
          <w:lang w:eastAsia="lt-LT"/>
        </w:rPr>
        <w:t>ti;</w:t>
      </w:r>
    </w:p>
    <w:p w14:paraId="0FCAFBE9" w14:textId="77777777" w:rsidR="009918B8" w:rsidRPr="007A50B9" w:rsidRDefault="009918B8" w:rsidP="009918B8">
      <w:pPr>
        <w:numPr>
          <w:ilvl w:val="0"/>
          <w:numId w:val="8"/>
        </w:numPr>
        <w:spacing w:after="12" w:line="247" w:lineRule="auto"/>
        <w:ind w:right="14" w:hanging="705"/>
        <w:contextualSpacing/>
        <w:rPr>
          <w:szCs w:val="22"/>
          <w:lang w:val="fr-FR" w:eastAsia="sl-SI"/>
        </w:rPr>
      </w:pPr>
      <w:r w:rsidRPr="007A50B9">
        <w:rPr>
          <w:szCs w:val="22"/>
          <w:lang w:eastAsia="lt-LT"/>
        </w:rPr>
        <w:t>mineral</w:t>
      </w:r>
      <w:r w:rsidRPr="007A50B9">
        <w:rPr>
          <w:rFonts w:eastAsia="TimesNewRomanPSMT"/>
          <w:szCs w:val="22"/>
          <w:lang w:eastAsia="lt-LT"/>
        </w:rPr>
        <w:t>ai, pavyzdžiui</w:t>
      </w:r>
      <w:r w:rsidRPr="007A50B9">
        <w:rPr>
          <w:szCs w:val="22"/>
          <w:lang w:eastAsia="lt-LT"/>
        </w:rPr>
        <w:t xml:space="preserve">: </w:t>
      </w:r>
      <w:r w:rsidRPr="007A50B9">
        <w:rPr>
          <w:rFonts w:eastAsia="TimesNewRomanPSMT"/>
          <w:szCs w:val="22"/>
          <w:lang w:eastAsia="lt-LT"/>
        </w:rPr>
        <w:t>geležis, k</w:t>
      </w:r>
      <w:r w:rsidRPr="007A50B9">
        <w:rPr>
          <w:szCs w:val="22"/>
          <w:lang w:eastAsia="lt-LT"/>
        </w:rPr>
        <w:t>alcis, magnis, aliuminis, selenas ar cin</w:t>
      </w:r>
      <w:r w:rsidRPr="007A50B9">
        <w:rPr>
          <w:rFonts w:eastAsia="TimesNewRomanPSMT"/>
          <w:szCs w:val="22"/>
          <w:lang w:eastAsia="lt-LT"/>
        </w:rPr>
        <w:t>kas, kurių gali būti</w:t>
      </w:r>
      <w:r w:rsidRPr="007A50B9">
        <w:rPr>
          <w:szCs w:val="22"/>
          <w:lang w:val="fr-FR" w:eastAsia="sl-SI"/>
        </w:rPr>
        <w:t xml:space="preserve"> </w:t>
      </w:r>
      <w:r w:rsidRPr="003516F1">
        <w:rPr>
          <w:szCs w:val="22"/>
          <w:lang w:eastAsia="lt-LT"/>
        </w:rPr>
        <w:t>vitamin</w:t>
      </w:r>
      <w:r w:rsidRPr="003516F1">
        <w:rPr>
          <w:rFonts w:eastAsia="TimesNewRomanPS-BoldMT"/>
          <w:szCs w:val="22"/>
          <w:lang w:eastAsia="lt-LT"/>
        </w:rPr>
        <w:t xml:space="preserve">ų ir </w:t>
      </w:r>
      <w:r w:rsidRPr="003516F1">
        <w:rPr>
          <w:szCs w:val="22"/>
          <w:lang w:eastAsia="lt-LT"/>
        </w:rPr>
        <w:t>mineral</w:t>
      </w:r>
      <w:r w:rsidRPr="003516F1">
        <w:rPr>
          <w:rFonts w:eastAsia="TimesNewRomanPS-BoldMT"/>
          <w:szCs w:val="22"/>
          <w:lang w:eastAsia="lt-LT"/>
        </w:rPr>
        <w:t xml:space="preserve">ų papildų </w:t>
      </w:r>
      <w:r w:rsidRPr="007A50B9">
        <w:rPr>
          <w:rFonts w:eastAsia="TimesNewRomanPSMT"/>
          <w:szCs w:val="22"/>
          <w:lang w:eastAsia="lt-LT"/>
        </w:rPr>
        <w:t>sudėtyje (taip pat žr. 3 skyriuje poskyrį „</w:t>
      </w:r>
      <w:r w:rsidRPr="003516F1">
        <w:rPr>
          <w:szCs w:val="22"/>
          <w:lang w:eastAsia="lt-LT"/>
        </w:rPr>
        <w:t>Kada vartoti vaistą?</w:t>
      </w:r>
      <w:r w:rsidRPr="007A50B9">
        <w:rPr>
          <w:rFonts w:eastAsia="TimesNewRomanPSMT"/>
          <w:szCs w:val="22"/>
          <w:lang w:eastAsia="lt-LT"/>
        </w:rPr>
        <w:t>“</w:t>
      </w:r>
      <w:r w:rsidRPr="007A50B9">
        <w:rPr>
          <w:szCs w:val="22"/>
          <w:lang w:eastAsia="lt-LT"/>
        </w:rPr>
        <w:t>)</w:t>
      </w:r>
      <w:r>
        <w:rPr>
          <w:szCs w:val="22"/>
          <w:lang w:eastAsia="lt-LT"/>
        </w:rPr>
        <w:t>;</w:t>
      </w:r>
    </w:p>
    <w:p w14:paraId="792EDF2D" w14:textId="77777777" w:rsidR="009918B8" w:rsidRDefault="009918B8" w:rsidP="009918B8">
      <w:pPr>
        <w:numPr>
          <w:ilvl w:val="0"/>
          <w:numId w:val="8"/>
        </w:numPr>
        <w:spacing w:after="12" w:line="247" w:lineRule="auto"/>
        <w:ind w:right="14" w:hanging="705"/>
        <w:contextualSpacing/>
        <w:rPr>
          <w:szCs w:val="22"/>
          <w:lang w:val="fr-FR" w:eastAsia="sl-SI"/>
        </w:rPr>
      </w:pPr>
      <w:r>
        <w:rPr>
          <w:szCs w:val="22"/>
          <w:lang w:val="fr-FR" w:eastAsia="sl-SI"/>
        </w:rPr>
        <w:t>vaistai, pavyzdžiui, metotreksatas ar topotekanas, kuriais gydomas vėžys;</w:t>
      </w:r>
    </w:p>
    <w:p w14:paraId="1634B0C5" w14:textId="77777777" w:rsidR="009918B8" w:rsidRDefault="009918B8" w:rsidP="009918B8">
      <w:pPr>
        <w:spacing w:after="12" w:line="247" w:lineRule="auto"/>
        <w:ind w:left="720" w:right="14" w:hanging="735"/>
        <w:rPr>
          <w:szCs w:val="22"/>
        </w:rPr>
      </w:pPr>
      <w:r>
        <w:rPr>
          <w:rFonts w:ascii="Wingdings" w:eastAsia="Wingdings" w:hAnsi="Wingdings" w:cs="Wingdings"/>
          <w:szCs w:val="22"/>
        </w:rPr>
        <w:lastRenderedPageBreak/>
        <w:t></w:t>
      </w:r>
      <w:r>
        <w:rPr>
          <w:rFonts w:ascii="Arial" w:eastAsia="Arial" w:hAnsi="Arial" w:cs="Arial"/>
          <w:szCs w:val="22"/>
        </w:rPr>
        <w:t xml:space="preserve"> </w:t>
      </w:r>
      <w:r>
        <w:rPr>
          <w:rFonts w:ascii="Arial" w:eastAsia="Arial" w:hAnsi="Arial" w:cs="Arial"/>
          <w:szCs w:val="22"/>
        </w:rPr>
        <w:tab/>
      </w:r>
      <w:r w:rsidRPr="003516F1">
        <w:rPr>
          <w:szCs w:val="22"/>
          <w:lang w:val="fr-FR" w:eastAsia="sl-SI"/>
        </w:rPr>
        <w:t>Pasakykite gydytojui</w:t>
      </w:r>
      <w:r w:rsidRPr="007A50B9">
        <w:rPr>
          <w:szCs w:val="22"/>
          <w:lang w:val="fr-FR" w:eastAsia="sl-SI"/>
        </w:rPr>
        <w:t xml:space="preserve">, </w:t>
      </w:r>
      <w:r>
        <w:rPr>
          <w:szCs w:val="22"/>
          <w:lang w:val="fr-FR" w:eastAsia="sl-SI"/>
        </w:rPr>
        <w:t>jeigu vartojate bet kurį iš išvardytų vaistų. Kai kurių iš jų negalima vartoti kartu su Eltrombopag Krka arba gali tekti keisti jų dozę, arba gali prireikti keisti jų vartojimo laiką. Gydytojas peržiūrės Jūsų vartojamus vaistus ir, prireikus, nurodys tinkamą pakaitalą.</w:t>
      </w:r>
    </w:p>
    <w:bookmarkEnd w:id="5"/>
    <w:p w14:paraId="7E6E2CEF" w14:textId="77777777" w:rsidR="009918B8" w:rsidRDefault="009918B8" w:rsidP="009918B8">
      <w:pPr>
        <w:numPr>
          <w:ilvl w:val="12"/>
          <w:numId w:val="0"/>
        </w:numPr>
        <w:ind w:right="-2"/>
        <w:rPr>
          <w:noProof/>
        </w:rPr>
      </w:pPr>
    </w:p>
    <w:p w14:paraId="63BED5F1"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Be to, jeigu vartojate vaistų, kurie neleidžia formuotis kraujo krešuliams, yra didesnė kraujavimo rizika. Tai aptarsite su gydytoju.</w:t>
      </w:r>
    </w:p>
    <w:p w14:paraId="2B2267FA" w14:textId="77777777" w:rsidR="009918B8" w:rsidRDefault="009918B8" w:rsidP="009918B8">
      <w:pPr>
        <w:autoSpaceDE w:val="0"/>
        <w:autoSpaceDN w:val="0"/>
        <w:adjustRightInd w:val="0"/>
        <w:rPr>
          <w:rFonts w:eastAsia="TimesNewRomanPSMT"/>
          <w:szCs w:val="22"/>
          <w:lang w:eastAsia="lt-LT"/>
        </w:rPr>
      </w:pPr>
    </w:p>
    <w:p w14:paraId="61FBAB19"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Jeigu vartojate </w:t>
      </w:r>
      <w:r w:rsidRPr="003516F1">
        <w:rPr>
          <w:rFonts w:eastAsia="TimesNewRomanPSMT"/>
          <w:szCs w:val="22"/>
          <w:lang w:eastAsia="lt-LT"/>
        </w:rPr>
        <w:t>kortikosteroid</w:t>
      </w:r>
      <w:r w:rsidRPr="003516F1">
        <w:rPr>
          <w:rFonts w:eastAsia="TimesNewRomanPS-BoldMT"/>
          <w:szCs w:val="22"/>
          <w:lang w:eastAsia="lt-LT"/>
        </w:rPr>
        <w:t>ų</w:t>
      </w:r>
      <w:r w:rsidRPr="003516F1">
        <w:rPr>
          <w:rFonts w:eastAsia="TimesNewRomanPSMT"/>
          <w:szCs w:val="22"/>
          <w:lang w:eastAsia="lt-LT"/>
        </w:rPr>
        <w:t xml:space="preserve">, </w:t>
      </w:r>
      <w:proofErr w:type="spellStart"/>
      <w:r w:rsidRPr="003516F1">
        <w:rPr>
          <w:rFonts w:eastAsia="TimesNewRomanPSMT"/>
          <w:szCs w:val="22"/>
          <w:lang w:eastAsia="lt-LT"/>
        </w:rPr>
        <w:t>danazol</w:t>
      </w:r>
      <w:r w:rsidRPr="003516F1">
        <w:rPr>
          <w:rFonts w:eastAsia="TimesNewRomanPS-BoldMT"/>
          <w:szCs w:val="22"/>
          <w:lang w:eastAsia="lt-LT"/>
        </w:rPr>
        <w:t>į</w:t>
      </w:r>
      <w:proofErr w:type="spellEnd"/>
      <w:r>
        <w:rPr>
          <w:rFonts w:eastAsia="TimesNewRomanPS-BoldMT"/>
          <w:b/>
          <w:bCs/>
          <w:szCs w:val="22"/>
          <w:lang w:eastAsia="lt-LT"/>
        </w:rPr>
        <w:t xml:space="preserve"> </w:t>
      </w:r>
      <w:r>
        <w:rPr>
          <w:rFonts w:eastAsia="TimesNewRomanPSMT"/>
          <w:szCs w:val="22"/>
          <w:lang w:eastAsia="lt-LT"/>
        </w:rPr>
        <w:t xml:space="preserve">ir (arba) </w:t>
      </w:r>
      <w:proofErr w:type="spellStart"/>
      <w:r w:rsidRPr="003516F1">
        <w:rPr>
          <w:rFonts w:eastAsia="TimesNewRomanPSMT"/>
          <w:szCs w:val="22"/>
          <w:lang w:eastAsia="lt-LT"/>
        </w:rPr>
        <w:t>azatioprin</w:t>
      </w:r>
      <w:r w:rsidRPr="003516F1">
        <w:rPr>
          <w:rFonts w:eastAsia="TimesNewRomanPS-BoldMT"/>
          <w:szCs w:val="22"/>
          <w:lang w:eastAsia="lt-LT"/>
        </w:rPr>
        <w:t>ą</w:t>
      </w:r>
      <w:proofErr w:type="spellEnd"/>
      <w:r>
        <w:rPr>
          <w:rFonts w:eastAsia="TimesNewRomanPSMT"/>
          <w:szCs w:val="22"/>
          <w:lang w:eastAsia="lt-LT"/>
        </w:rPr>
        <w:t xml:space="preserve">,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gali tekti vartoti mažesnes šių vaistų dozes arba jų vartojimą nutraukti.</w:t>
      </w:r>
    </w:p>
    <w:p w14:paraId="0EDFD0A7" w14:textId="77777777" w:rsidR="009918B8" w:rsidRDefault="009918B8" w:rsidP="009918B8">
      <w:pPr>
        <w:autoSpaceDE w:val="0"/>
        <w:autoSpaceDN w:val="0"/>
        <w:adjustRightInd w:val="0"/>
        <w:rPr>
          <w:rFonts w:eastAsia="TimesNewRomanPSMT"/>
          <w:b/>
          <w:bCs/>
          <w:szCs w:val="22"/>
          <w:lang w:eastAsia="lt-LT"/>
        </w:rPr>
      </w:pPr>
    </w:p>
    <w:p w14:paraId="3B543FBB" w14:textId="77777777" w:rsidR="009918B8" w:rsidRDefault="009918B8" w:rsidP="009918B8">
      <w:pPr>
        <w:autoSpaceDE w:val="0"/>
        <w:autoSpaceDN w:val="0"/>
        <w:adjustRightInd w:val="0"/>
        <w:rPr>
          <w:rFonts w:eastAsia="TimesNewRomanPS-BoldMT"/>
          <w:b/>
          <w:bCs/>
          <w:szCs w:val="22"/>
          <w:lang w:eastAsia="lt-LT"/>
        </w:rPr>
      </w:pPr>
      <w:proofErr w:type="spellStart"/>
      <w:r>
        <w:rPr>
          <w:rFonts w:eastAsia="TimesNewRomanPSMT"/>
          <w:b/>
          <w:bCs/>
          <w:szCs w:val="22"/>
          <w:lang w:eastAsia="lt-LT"/>
        </w:rPr>
        <w:t>Eltrombopag</w:t>
      </w:r>
      <w:proofErr w:type="spellEnd"/>
      <w:r>
        <w:rPr>
          <w:rFonts w:eastAsia="TimesNewRomanPSMT"/>
          <w:b/>
          <w:bCs/>
          <w:szCs w:val="22"/>
          <w:lang w:eastAsia="lt-LT"/>
        </w:rPr>
        <w:t xml:space="preserve"> </w:t>
      </w:r>
      <w:proofErr w:type="spellStart"/>
      <w:r>
        <w:rPr>
          <w:rFonts w:eastAsia="TimesNewRomanPSMT"/>
          <w:b/>
          <w:bCs/>
          <w:szCs w:val="22"/>
          <w:lang w:eastAsia="lt-LT"/>
        </w:rPr>
        <w:t>Krka</w:t>
      </w:r>
      <w:proofErr w:type="spellEnd"/>
      <w:r>
        <w:rPr>
          <w:rFonts w:eastAsia="TimesNewRomanPSMT"/>
          <w:b/>
          <w:bCs/>
          <w:szCs w:val="22"/>
          <w:lang w:eastAsia="lt-LT"/>
        </w:rPr>
        <w:t xml:space="preserve"> </w:t>
      </w:r>
      <w:r>
        <w:rPr>
          <w:rFonts w:eastAsia="TimesNewRomanPS-BoldMT"/>
          <w:b/>
          <w:bCs/>
          <w:szCs w:val="22"/>
          <w:lang w:eastAsia="lt-LT"/>
        </w:rPr>
        <w:t>vartojimas su maistu ir gėrimais</w:t>
      </w:r>
    </w:p>
    <w:p w14:paraId="2A1DB117" w14:textId="77777777" w:rsidR="009918B8" w:rsidRDefault="009918B8" w:rsidP="009918B8">
      <w:pPr>
        <w:autoSpaceDE w:val="0"/>
        <w:autoSpaceDN w:val="0"/>
        <w:adjustRightInd w:val="0"/>
        <w:rPr>
          <w:rFonts w:eastAsia="TimesNewRomanPSMT"/>
          <w:szCs w:val="22"/>
          <w:lang w:eastAsia="lt-LT"/>
        </w:rPr>
      </w:pP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negalima vartoti kartu su pieno produktais ar gėrimais, nes pieno produktų sudėtyje esantis kalcis sutrikdo vaisto absorbciją. Daugiau informacijos žr. 3 skyriaus poskyryje </w:t>
      </w:r>
      <w:r w:rsidRPr="001A1BD8">
        <w:rPr>
          <w:rFonts w:eastAsia="TimesNewRomanPSMT"/>
          <w:szCs w:val="22"/>
          <w:lang w:eastAsia="lt-LT"/>
        </w:rPr>
        <w:t>„</w:t>
      </w:r>
      <w:r w:rsidRPr="003516F1">
        <w:rPr>
          <w:rFonts w:eastAsia="TimesNewRomanPSMT"/>
          <w:szCs w:val="22"/>
          <w:lang w:eastAsia="lt-LT"/>
        </w:rPr>
        <w:t>Kada vartoti</w:t>
      </w:r>
      <w:r w:rsidRPr="001A1BD8">
        <w:rPr>
          <w:rFonts w:eastAsia="TimesNewRomanPSMT"/>
          <w:szCs w:val="22"/>
          <w:lang w:eastAsia="lt-LT"/>
        </w:rPr>
        <w:t xml:space="preserve"> </w:t>
      </w:r>
      <w:r w:rsidRPr="003516F1">
        <w:rPr>
          <w:rFonts w:eastAsia="TimesNewRomanPSMT"/>
          <w:szCs w:val="22"/>
          <w:lang w:eastAsia="lt-LT"/>
        </w:rPr>
        <w:t>vaistą?</w:t>
      </w:r>
      <w:r w:rsidRPr="001A1BD8">
        <w:rPr>
          <w:rFonts w:eastAsia="TimesNewRomanPSMT"/>
          <w:szCs w:val="22"/>
          <w:lang w:eastAsia="lt-LT"/>
        </w:rPr>
        <w:t>“</w:t>
      </w:r>
      <w:r>
        <w:rPr>
          <w:rFonts w:eastAsia="TimesNewRomanPSMT"/>
          <w:szCs w:val="22"/>
          <w:lang w:eastAsia="lt-LT"/>
        </w:rPr>
        <w:t>.</w:t>
      </w:r>
    </w:p>
    <w:p w14:paraId="501F961F" w14:textId="77777777" w:rsidR="009918B8" w:rsidRDefault="009918B8" w:rsidP="009918B8">
      <w:pPr>
        <w:autoSpaceDE w:val="0"/>
        <w:autoSpaceDN w:val="0"/>
        <w:adjustRightInd w:val="0"/>
        <w:rPr>
          <w:rFonts w:eastAsia="TimesNewRomanPS-BoldMT"/>
          <w:b/>
          <w:bCs/>
          <w:szCs w:val="22"/>
          <w:lang w:eastAsia="lt-LT"/>
        </w:rPr>
      </w:pPr>
    </w:p>
    <w:p w14:paraId="66CF0A23"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Nėštumas ir žindymo laikotarpis</w:t>
      </w:r>
    </w:p>
    <w:p w14:paraId="2FC4C99E" w14:textId="77777777" w:rsidR="009918B8" w:rsidRDefault="009918B8" w:rsidP="009918B8">
      <w:pPr>
        <w:numPr>
          <w:ilvl w:val="12"/>
          <w:numId w:val="0"/>
        </w:numPr>
        <w:ind w:right="-2"/>
        <w:rPr>
          <w:noProof/>
        </w:rPr>
      </w:pPr>
      <w:r w:rsidRPr="003516F1">
        <w:rPr>
          <w:rFonts w:eastAsia="TimesNewRomanPS-BoldMT"/>
          <w:szCs w:val="22"/>
          <w:lang w:eastAsia="lt-LT"/>
        </w:rPr>
        <w:t xml:space="preserve">Jeigu esate nėščia, </w:t>
      </w:r>
      <w:proofErr w:type="spellStart"/>
      <w:r w:rsidRPr="003516F1">
        <w:rPr>
          <w:rFonts w:eastAsia="TimesNewRomanPSMT"/>
          <w:szCs w:val="22"/>
          <w:lang w:eastAsia="lt-LT"/>
        </w:rPr>
        <w:t>Eltrombopag</w:t>
      </w:r>
      <w:proofErr w:type="spellEnd"/>
      <w:r w:rsidRPr="003516F1">
        <w:rPr>
          <w:rFonts w:eastAsia="TimesNewRomanPSMT"/>
          <w:szCs w:val="22"/>
          <w:lang w:eastAsia="lt-LT"/>
        </w:rPr>
        <w:t xml:space="preserve"> </w:t>
      </w:r>
      <w:proofErr w:type="spellStart"/>
      <w:r w:rsidRPr="003516F1">
        <w:rPr>
          <w:rFonts w:eastAsia="TimesNewRomanPSMT"/>
          <w:szCs w:val="22"/>
          <w:lang w:eastAsia="lt-LT"/>
        </w:rPr>
        <w:t>Krka</w:t>
      </w:r>
      <w:proofErr w:type="spellEnd"/>
      <w:r w:rsidRPr="003516F1">
        <w:rPr>
          <w:rFonts w:eastAsia="TimesNewRomanPSMT"/>
          <w:szCs w:val="22"/>
          <w:lang w:eastAsia="lt-LT"/>
        </w:rPr>
        <w:t xml:space="preserve"> vartoti negalima</w:t>
      </w:r>
      <w:r>
        <w:rPr>
          <w:rFonts w:eastAsia="TimesNewRomanPSMT"/>
          <w:szCs w:val="22"/>
          <w:lang w:eastAsia="lt-LT"/>
        </w:rPr>
        <w:t xml:space="preserve">, išskyrus atvejus, jeigu gydytojas aiškiai </w:t>
      </w:r>
      <w:r>
        <w:rPr>
          <w:szCs w:val="22"/>
          <w:lang w:eastAsia="lt-LT"/>
        </w:rPr>
        <w:t xml:space="preserve">rekomendavo </w:t>
      </w:r>
      <w:r>
        <w:rPr>
          <w:rFonts w:eastAsia="TimesNewRomanPSMT"/>
          <w:szCs w:val="22"/>
          <w:lang w:eastAsia="lt-LT"/>
        </w:rPr>
        <w:t xml:space="preserve">Jums vartoti šį vaistą.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poveikis nėštumo metu nežinomas</w:t>
      </w:r>
      <w:r>
        <w:rPr>
          <w:szCs w:val="22"/>
          <w:lang w:eastAsia="lt-LT"/>
        </w:rPr>
        <w:t>.</w:t>
      </w:r>
    </w:p>
    <w:p w14:paraId="2B777144" w14:textId="77777777" w:rsidR="009918B8" w:rsidRDefault="009918B8" w:rsidP="009918B8">
      <w:pPr>
        <w:numPr>
          <w:ilvl w:val="0"/>
          <w:numId w:val="12"/>
        </w:numPr>
        <w:spacing w:after="12" w:line="247" w:lineRule="auto"/>
        <w:ind w:left="720" w:right="51" w:hanging="720"/>
        <w:contextualSpacing/>
        <w:rPr>
          <w:szCs w:val="22"/>
          <w:lang w:eastAsia="sl-SI"/>
        </w:rPr>
      </w:pPr>
      <w:r w:rsidRPr="003516F1">
        <w:rPr>
          <w:szCs w:val="22"/>
          <w:lang w:eastAsia="sl-SI"/>
        </w:rPr>
        <w:t>Pasakykite gydytojui, jeigu esate n</w:t>
      </w:r>
      <w:r w:rsidRPr="003516F1">
        <w:rPr>
          <w:rFonts w:hint="eastAsia"/>
          <w:szCs w:val="22"/>
          <w:lang w:eastAsia="sl-SI"/>
        </w:rPr>
        <w:t>ėšč</w:t>
      </w:r>
      <w:r w:rsidRPr="003516F1">
        <w:rPr>
          <w:szCs w:val="22"/>
          <w:lang w:eastAsia="sl-SI"/>
        </w:rPr>
        <w:t>ia</w:t>
      </w:r>
      <w:r>
        <w:rPr>
          <w:szCs w:val="22"/>
          <w:lang w:eastAsia="sl-SI"/>
        </w:rPr>
        <w:t>, manote, kad galb</w:t>
      </w:r>
      <w:r>
        <w:rPr>
          <w:rFonts w:hint="eastAsia"/>
          <w:szCs w:val="22"/>
          <w:lang w:eastAsia="sl-SI"/>
        </w:rPr>
        <w:t>ū</w:t>
      </w:r>
      <w:r>
        <w:rPr>
          <w:szCs w:val="22"/>
          <w:lang w:eastAsia="sl-SI"/>
        </w:rPr>
        <w:t>t esate n</w:t>
      </w:r>
      <w:r>
        <w:rPr>
          <w:rFonts w:hint="eastAsia"/>
          <w:szCs w:val="22"/>
          <w:lang w:eastAsia="sl-SI"/>
        </w:rPr>
        <w:t>ėšč</w:t>
      </w:r>
      <w:r>
        <w:rPr>
          <w:szCs w:val="22"/>
          <w:lang w:eastAsia="sl-SI"/>
        </w:rPr>
        <w:t>ia arba planuojate pastoti</w:t>
      </w:r>
    </w:p>
    <w:p w14:paraId="20410064" w14:textId="77777777" w:rsidR="009918B8" w:rsidRDefault="009918B8" w:rsidP="009918B8">
      <w:pPr>
        <w:numPr>
          <w:ilvl w:val="0"/>
          <w:numId w:val="12"/>
        </w:numPr>
        <w:spacing w:after="12" w:line="247" w:lineRule="auto"/>
        <w:ind w:left="720" w:right="51" w:hanging="720"/>
        <w:contextualSpacing/>
        <w:rPr>
          <w:szCs w:val="22"/>
          <w:lang w:eastAsia="sl-SI"/>
        </w:rPr>
      </w:pPr>
      <w:r>
        <w:rPr>
          <w:szCs w:val="22"/>
          <w:lang w:eastAsia="sl-SI"/>
        </w:rPr>
        <w:t xml:space="preserve">Vartodama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w:t>
      </w:r>
      <w:r w:rsidRPr="003516F1">
        <w:rPr>
          <w:szCs w:val="22"/>
          <w:lang w:eastAsia="sl-SI"/>
        </w:rPr>
        <w:t>naudokite patikimą kontracepcijos metodą</w:t>
      </w:r>
      <w:r w:rsidRPr="001A1BD8">
        <w:rPr>
          <w:szCs w:val="22"/>
          <w:lang w:eastAsia="sl-SI"/>
        </w:rPr>
        <w:t>,</w:t>
      </w:r>
      <w:r>
        <w:rPr>
          <w:szCs w:val="22"/>
          <w:lang w:eastAsia="sl-SI"/>
        </w:rPr>
        <w:t xml:space="preserve"> kad nepastotumėte</w:t>
      </w:r>
    </w:p>
    <w:p w14:paraId="78B8C920" w14:textId="77777777" w:rsidR="009918B8" w:rsidRDefault="009918B8" w:rsidP="009918B8">
      <w:pPr>
        <w:numPr>
          <w:ilvl w:val="0"/>
          <w:numId w:val="12"/>
        </w:numPr>
        <w:spacing w:after="12" w:line="247" w:lineRule="auto"/>
        <w:ind w:left="720" w:right="51" w:hanging="720"/>
        <w:contextualSpacing/>
        <w:rPr>
          <w:szCs w:val="22"/>
          <w:lang w:eastAsia="sl-SI"/>
        </w:rPr>
      </w:pPr>
      <w:r w:rsidRPr="003516F1">
        <w:rPr>
          <w:szCs w:val="22"/>
          <w:lang w:eastAsia="sl-SI"/>
        </w:rPr>
        <w:t xml:space="preserve">Jeigu pastojote gydymo </w:t>
      </w:r>
      <w:proofErr w:type="spellStart"/>
      <w:r w:rsidRPr="003516F1">
        <w:rPr>
          <w:szCs w:val="22"/>
          <w:lang w:eastAsia="sl-SI"/>
        </w:rPr>
        <w:t>Eltrombopag</w:t>
      </w:r>
      <w:proofErr w:type="spellEnd"/>
      <w:r w:rsidRPr="003516F1">
        <w:rPr>
          <w:szCs w:val="22"/>
          <w:lang w:eastAsia="sl-SI"/>
        </w:rPr>
        <w:t xml:space="preserve"> </w:t>
      </w:r>
      <w:proofErr w:type="spellStart"/>
      <w:r w:rsidRPr="003516F1">
        <w:rPr>
          <w:szCs w:val="22"/>
          <w:lang w:eastAsia="sl-SI"/>
        </w:rPr>
        <w:t>Krka</w:t>
      </w:r>
      <w:proofErr w:type="spellEnd"/>
      <w:r w:rsidRPr="003516F1">
        <w:rPr>
          <w:szCs w:val="22"/>
          <w:lang w:eastAsia="sl-SI"/>
        </w:rPr>
        <w:t xml:space="preserve"> metu,</w:t>
      </w:r>
      <w:r>
        <w:rPr>
          <w:szCs w:val="22"/>
          <w:lang w:eastAsia="sl-SI"/>
        </w:rPr>
        <w:t xml:space="preserve"> pasakykite gydytojui</w:t>
      </w:r>
    </w:p>
    <w:p w14:paraId="6408D7CB" w14:textId="77777777" w:rsidR="009918B8" w:rsidRDefault="009918B8" w:rsidP="009918B8">
      <w:pPr>
        <w:numPr>
          <w:ilvl w:val="12"/>
          <w:numId w:val="0"/>
        </w:numPr>
        <w:ind w:right="-2"/>
        <w:rPr>
          <w:noProof/>
        </w:rPr>
      </w:pPr>
    </w:p>
    <w:p w14:paraId="424B7AA9" w14:textId="77777777" w:rsidR="009918B8" w:rsidRDefault="009918B8" w:rsidP="009918B8">
      <w:pPr>
        <w:autoSpaceDE w:val="0"/>
        <w:autoSpaceDN w:val="0"/>
        <w:adjustRightInd w:val="0"/>
        <w:rPr>
          <w:rFonts w:eastAsia="TimesNewRomanPS-BoldMT"/>
          <w:szCs w:val="22"/>
          <w:lang w:eastAsia="lt-LT"/>
        </w:rPr>
      </w:pPr>
      <w:r w:rsidRPr="003516F1">
        <w:rPr>
          <w:rFonts w:eastAsia="TimesNewRomanPS-BoldMT"/>
          <w:szCs w:val="22"/>
          <w:lang w:eastAsia="lt-LT"/>
        </w:rPr>
        <w:t xml:space="preserve">Vartojant </w:t>
      </w: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žindyti negalima</w:t>
      </w:r>
      <w:r>
        <w:rPr>
          <w:rFonts w:eastAsia="TimesNewRomanPS-BoldMT"/>
          <w:szCs w:val="22"/>
          <w:lang w:eastAsia="lt-LT"/>
        </w:rPr>
        <w:t xml:space="preserve">. </w:t>
      </w:r>
      <w:r>
        <w:rPr>
          <w:rFonts w:eastAsia="TimesNewRomanPSMT"/>
          <w:szCs w:val="22"/>
          <w:lang w:eastAsia="lt-LT"/>
        </w:rPr>
        <w:t xml:space="preserve">Ar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prasiskverbia į motinos pieną, nežinoma</w:t>
      </w:r>
      <w:r>
        <w:rPr>
          <w:rFonts w:eastAsia="TimesNewRomanPS-BoldMT"/>
          <w:szCs w:val="22"/>
          <w:lang w:eastAsia="lt-LT"/>
        </w:rPr>
        <w:t>.</w:t>
      </w:r>
    </w:p>
    <w:p w14:paraId="64AD7F28" w14:textId="77777777" w:rsidR="009918B8" w:rsidRDefault="009918B8" w:rsidP="009918B8">
      <w:pPr>
        <w:tabs>
          <w:tab w:val="center" w:pos="3647"/>
        </w:tabs>
        <w:spacing w:after="12" w:line="247" w:lineRule="auto"/>
        <w:ind w:left="-15"/>
        <w:rPr>
          <w:szCs w:val="22"/>
          <w:lang w:eastAsia="sl-SI"/>
        </w:rPr>
      </w:pPr>
      <w:r>
        <w:rPr>
          <w:rFonts w:ascii="Wingdings" w:eastAsia="Wingdings" w:hAnsi="Wingdings" w:cs="Wingdings"/>
          <w:szCs w:val="22"/>
          <w:lang w:eastAsia="sl-SI"/>
        </w:rPr>
        <w:t></w:t>
      </w:r>
      <w:r>
        <w:rPr>
          <w:rFonts w:ascii="Arial" w:eastAsia="Arial" w:hAnsi="Arial" w:cs="Arial"/>
          <w:szCs w:val="22"/>
          <w:lang w:eastAsia="sl-SI"/>
        </w:rPr>
        <w:t xml:space="preserve"> </w:t>
      </w:r>
      <w:r>
        <w:rPr>
          <w:rFonts w:ascii="Arial" w:eastAsia="Arial" w:hAnsi="Arial" w:cs="Arial"/>
          <w:szCs w:val="22"/>
          <w:lang w:eastAsia="sl-SI"/>
        </w:rPr>
        <w:tab/>
      </w:r>
      <w:r w:rsidRPr="003516F1">
        <w:rPr>
          <w:rFonts w:eastAsia="TimesNewRomanPS-BoldMT"/>
          <w:szCs w:val="22"/>
          <w:lang w:eastAsia="lt-LT"/>
        </w:rPr>
        <w:t>Jeigu žindote kūdikį</w:t>
      </w:r>
      <w:r>
        <w:rPr>
          <w:rFonts w:eastAsia="TimesNewRomanPS-BoldMT"/>
          <w:b/>
          <w:bCs/>
          <w:szCs w:val="22"/>
          <w:lang w:eastAsia="lt-LT"/>
        </w:rPr>
        <w:t xml:space="preserve"> </w:t>
      </w:r>
      <w:r>
        <w:rPr>
          <w:rFonts w:eastAsia="TimesNewRomanPS-BoldMT"/>
          <w:szCs w:val="22"/>
          <w:lang w:eastAsia="lt-LT"/>
        </w:rPr>
        <w:t>arba plan</w:t>
      </w:r>
      <w:r>
        <w:rPr>
          <w:rFonts w:eastAsia="TimesNewRomanPSMT"/>
          <w:szCs w:val="22"/>
          <w:lang w:eastAsia="lt-LT"/>
        </w:rPr>
        <w:t>uojate žindyti</w:t>
      </w:r>
      <w:r>
        <w:rPr>
          <w:rFonts w:eastAsia="TimesNewRomanPS-BoldMT"/>
          <w:szCs w:val="22"/>
          <w:lang w:eastAsia="lt-LT"/>
        </w:rPr>
        <w:t>, pasakykite gydytojui.</w:t>
      </w:r>
    </w:p>
    <w:p w14:paraId="6EF41298" w14:textId="77777777" w:rsidR="009918B8" w:rsidRDefault="009918B8" w:rsidP="009918B8">
      <w:pPr>
        <w:numPr>
          <w:ilvl w:val="12"/>
          <w:numId w:val="0"/>
        </w:numPr>
        <w:ind w:right="-2"/>
        <w:rPr>
          <w:noProof/>
        </w:rPr>
      </w:pPr>
    </w:p>
    <w:p w14:paraId="247A5518" w14:textId="77777777" w:rsidR="009918B8" w:rsidRDefault="009918B8" w:rsidP="009918B8">
      <w:pPr>
        <w:autoSpaceDE w:val="0"/>
        <w:autoSpaceDN w:val="0"/>
        <w:adjustRightInd w:val="0"/>
        <w:rPr>
          <w:rFonts w:eastAsia="TimesNewRomanPS-BoldMT"/>
          <w:b/>
          <w:bCs/>
          <w:szCs w:val="22"/>
          <w:lang w:eastAsia="lt-LT"/>
        </w:rPr>
      </w:pPr>
      <w:r>
        <w:rPr>
          <w:b/>
          <w:bCs/>
          <w:szCs w:val="22"/>
          <w:lang w:eastAsia="lt-LT"/>
        </w:rPr>
        <w:t xml:space="preserve">Vairavimas ir </w:t>
      </w:r>
      <w:r>
        <w:rPr>
          <w:rFonts w:eastAsia="TimesNewRomanPS-BoldMT"/>
          <w:b/>
          <w:bCs/>
          <w:szCs w:val="22"/>
          <w:lang w:eastAsia="lt-LT"/>
        </w:rPr>
        <w:t>mechanizmų valdymas</w:t>
      </w:r>
    </w:p>
    <w:p w14:paraId="041F4793" w14:textId="77777777" w:rsidR="009918B8" w:rsidRDefault="009918B8" w:rsidP="009918B8">
      <w:pPr>
        <w:autoSpaceDE w:val="0"/>
        <w:autoSpaceDN w:val="0"/>
        <w:adjustRightInd w:val="0"/>
        <w:rPr>
          <w:szCs w:val="22"/>
          <w:lang w:eastAsia="lt-LT"/>
        </w:rPr>
      </w:pP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xml:space="preserve"> gali sukelti svaigulį</w:t>
      </w:r>
      <w:r>
        <w:rPr>
          <w:rFonts w:eastAsia="TimesNewRomanPS-BoldMT"/>
          <w:b/>
          <w:bCs/>
          <w:szCs w:val="22"/>
          <w:lang w:eastAsia="lt-LT"/>
        </w:rPr>
        <w:t xml:space="preserve"> </w:t>
      </w:r>
      <w:r>
        <w:rPr>
          <w:rFonts w:eastAsia="TimesNewRomanPSMT"/>
          <w:szCs w:val="22"/>
          <w:lang w:eastAsia="lt-LT"/>
        </w:rPr>
        <w:t>ir kitą šalutinį poveikį, mažinantį budrumą</w:t>
      </w:r>
      <w:r>
        <w:rPr>
          <w:szCs w:val="22"/>
          <w:lang w:eastAsia="lt-LT"/>
        </w:rPr>
        <w:t>.</w:t>
      </w:r>
    </w:p>
    <w:p w14:paraId="3F097B50" w14:textId="77777777" w:rsidR="009918B8" w:rsidRDefault="009918B8" w:rsidP="009918B8">
      <w:pPr>
        <w:tabs>
          <w:tab w:val="center" w:pos="3646"/>
        </w:tabs>
        <w:spacing w:after="12" w:line="247" w:lineRule="auto"/>
        <w:ind w:left="-15"/>
        <w:rPr>
          <w:rFonts w:eastAsia="TimesNewRomanPSMT"/>
          <w:szCs w:val="22"/>
          <w:lang w:eastAsia="lt-LT"/>
        </w:rPr>
      </w:pPr>
      <w:r>
        <w:rPr>
          <w:rFonts w:ascii="Wingdings" w:eastAsia="Wingdings" w:hAnsi="Wingdings" w:cs="Wingdings"/>
          <w:szCs w:val="22"/>
          <w:lang w:eastAsia="sl-SI"/>
        </w:rPr>
        <w:t></w:t>
      </w:r>
      <w:r>
        <w:rPr>
          <w:rFonts w:ascii="Arial" w:eastAsia="Arial" w:hAnsi="Arial" w:cs="Arial"/>
          <w:szCs w:val="22"/>
          <w:lang w:eastAsia="sl-SI"/>
        </w:rPr>
        <w:t xml:space="preserve"> </w:t>
      </w:r>
      <w:r w:rsidRPr="003516F1">
        <w:rPr>
          <w:szCs w:val="22"/>
          <w:lang w:eastAsia="lt-LT"/>
        </w:rPr>
        <w:t>V</w:t>
      </w:r>
      <w:r w:rsidRPr="003516F1">
        <w:rPr>
          <w:rFonts w:eastAsia="TimesNewRomanPS-BoldMT"/>
          <w:szCs w:val="22"/>
          <w:lang w:eastAsia="lt-LT"/>
        </w:rPr>
        <w:t>airuoti ir valdyti mechanizmų negalima</w:t>
      </w:r>
      <w:r>
        <w:rPr>
          <w:rFonts w:eastAsia="TimesNewRomanPS-BoldMT"/>
          <w:b/>
          <w:bCs/>
          <w:szCs w:val="22"/>
          <w:lang w:eastAsia="lt-LT"/>
        </w:rPr>
        <w:t xml:space="preserve">, </w:t>
      </w:r>
      <w:r>
        <w:rPr>
          <w:rFonts w:eastAsia="TimesNewRomanPSMT"/>
          <w:szCs w:val="22"/>
          <w:lang w:eastAsia="lt-LT"/>
        </w:rPr>
        <w:t>išskyrus atvejus, kai neabejojate, kad tokio</w:t>
      </w:r>
      <w:r>
        <w:rPr>
          <w:szCs w:val="22"/>
          <w:lang w:eastAsia="sl-SI"/>
        </w:rPr>
        <w:t xml:space="preserve"> </w:t>
      </w:r>
      <w:r>
        <w:rPr>
          <w:rFonts w:eastAsia="TimesNewRomanPSMT"/>
          <w:szCs w:val="22"/>
          <w:lang w:eastAsia="lt-LT"/>
        </w:rPr>
        <w:t>poveikio nėra.</w:t>
      </w:r>
    </w:p>
    <w:p w14:paraId="69CC8CA5" w14:textId="77777777" w:rsidR="009918B8" w:rsidRDefault="009918B8" w:rsidP="009918B8">
      <w:pPr>
        <w:tabs>
          <w:tab w:val="center" w:pos="3646"/>
        </w:tabs>
        <w:spacing w:after="12" w:line="247" w:lineRule="auto"/>
        <w:ind w:left="-15"/>
        <w:rPr>
          <w:szCs w:val="22"/>
          <w:lang w:eastAsia="sl-SI"/>
        </w:rPr>
      </w:pPr>
    </w:p>
    <w:p w14:paraId="673C74F3" w14:textId="77777777" w:rsidR="009918B8" w:rsidRDefault="009918B8" w:rsidP="009918B8">
      <w:pPr>
        <w:autoSpaceDE w:val="0"/>
        <w:autoSpaceDN w:val="0"/>
        <w:adjustRightInd w:val="0"/>
        <w:rPr>
          <w:rFonts w:eastAsia="TimesNewRomanPS-BoldMT"/>
          <w:b/>
          <w:bCs/>
          <w:szCs w:val="22"/>
          <w:lang w:eastAsia="lt-LT"/>
        </w:rPr>
      </w:pP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sudėtyje yra natrio</w:t>
      </w:r>
    </w:p>
    <w:p w14:paraId="155F7468" w14:textId="77777777" w:rsidR="009918B8" w:rsidRDefault="009918B8" w:rsidP="009918B8">
      <w:pPr>
        <w:numPr>
          <w:ilvl w:val="12"/>
          <w:numId w:val="0"/>
        </w:numPr>
        <w:ind w:right="-2"/>
        <w:rPr>
          <w:noProof/>
        </w:rPr>
      </w:pPr>
      <w:r>
        <w:rPr>
          <w:rFonts w:eastAsia="TimesNewRomanPSMT"/>
          <w:szCs w:val="22"/>
          <w:lang w:eastAsia="lt-LT"/>
        </w:rPr>
        <w:t>Šio vaisto tabletėje yra mažiau kaip 1 </w:t>
      </w:r>
      <w:proofErr w:type="spellStart"/>
      <w:r>
        <w:rPr>
          <w:szCs w:val="22"/>
          <w:lang w:eastAsia="lt-LT"/>
        </w:rPr>
        <w:t>mmol</w:t>
      </w:r>
      <w:proofErr w:type="spellEnd"/>
      <w:r>
        <w:rPr>
          <w:szCs w:val="22"/>
          <w:lang w:eastAsia="lt-LT"/>
        </w:rPr>
        <w:t xml:space="preserve"> (23 mg) natrio, t. </w:t>
      </w:r>
      <w:r>
        <w:rPr>
          <w:rFonts w:eastAsia="TimesNewRomanPSMT"/>
          <w:szCs w:val="22"/>
          <w:lang w:eastAsia="lt-LT"/>
        </w:rPr>
        <w:t>y. jis beveik neturi reikšmės.</w:t>
      </w:r>
    </w:p>
    <w:p w14:paraId="0A01835D" w14:textId="77777777" w:rsidR="009918B8" w:rsidRDefault="009918B8" w:rsidP="009918B8">
      <w:pPr>
        <w:numPr>
          <w:ilvl w:val="12"/>
          <w:numId w:val="0"/>
        </w:numPr>
        <w:ind w:right="-2"/>
        <w:rPr>
          <w:noProof/>
        </w:rPr>
      </w:pPr>
    </w:p>
    <w:p w14:paraId="7719487F" w14:textId="77777777" w:rsidR="009918B8" w:rsidRDefault="009918B8" w:rsidP="009918B8">
      <w:pPr>
        <w:numPr>
          <w:ilvl w:val="12"/>
          <w:numId w:val="0"/>
        </w:numPr>
        <w:ind w:right="-2"/>
        <w:rPr>
          <w:noProof/>
        </w:rPr>
      </w:pPr>
    </w:p>
    <w:p w14:paraId="1FFF1571" w14:textId="77777777" w:rsidR="009918B8" w:rsidRDefault="009918B8" w:rsidP="009918B8">
      <w:pPr>
        <w:numPr>
          <w:ilvl w:val="12"/>
          <w:numId w:val="0"/>
        </w:numPr>
        <w:ind w:left="567" w:hanging="567"/>
        <w:outlineLvl w:val="0"/>
        <w:rPr>
          <w:b/>
          <w:caps/>
          <w:noProof/>
        </w:rPr>
      </w:pPr>
      <w:r>
        <w:rPr>
          <w:b/>
          <w:noProof/>
        </w:rPr>
        <w:t>3.</w:t>
      </w:r>
      <w:r>
        <w:rPr>
          <w:b/>
          <w:noProof/>
        </w:rPr>
        <w:tab/>
      </w:r>
      <w:r>
        <w:rPr>
          <w:b/>
        </w:rPr>
        <w:t xml:space="preserve">Kaip vartoti </w:t>
      </w:r>
      <w:r>
        <w:rPr>
          <w:b/>
          <w:noProof/>
        </w:rPr>
        <w:t>Eltrombopag Krka</w:t>
      </w:r>
    </w:p>
    <w:p w14:paraId="17E659B5" w14:textId="77777777" w:rsidR="009918B8" w:rsidRDefault="009918B8" w:rsidP="009918B8">
      <w:pPr>
        <w:ind w:left="567" w:hanging="567"/>
        <w:rPr>
          <w:noProof/>
        </w:rPr>
      </w:pPr>
    </w:p>
    <w:p w14:paraId="7B0C3D6E" w14:textId="77777777" w:rsidR="009918B8" w:rsidRDefault="009918B8" w:rsidP="009918B8">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 xml:space="preserve">šį vaistą tiksliai kaip nurodė gydytojas. Jeigu abejojate, kreipkitės į gydytoją arba vaistininką. Nekeiskite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dozės ir </w:t>
      </w:r>
      <w:r>
        <w:rPr>
          <w:szCs w:val="22"/>
          <w:lang w:eastAsia="lt-LT"/>
        </w:rPr>
        <w:t>gydymo plano, kol tai padaryti ne</w:t>
      </w:r>
      <w:r>
        <w:rPr>
          <w:rFonts w:eastAsia="TimesNewRomanPSMT"/>
          <w:szCs w:val="22"/>
          <w:lang w:eastAsia="lt-LT"/>
        </w:rPr>
        <w:t xml:space="preserve">patarė gydytojas arba </w:t>
      </w:r>
      <w:r>
        <w:rPr>
          <w:szCs w:val="22"/>
          <w:lang w:eastAsia="lt-LT"/>
        </w:rPr>
        <w:t xml:space="preserve">vaistininkas. Vartojant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Jumis rūpinsis </w:t>
      </w:r>
      <w:r>
        <w:rPr>
          <w:szCs w:val="22"/>
          <w:lang w:eastAsia="lt-LT"/>
        </w:rPr>
        <w:t xml:space="preserve">gydytojas, kuris </w:t>
      </w:r>
      <w:r>
        <w:rPr>
          <w:rFonts w:eastAsia="TimesNewRomanPSMT"/>
          <w:szCs w:val="22"/>
          <w:lang w:eastAsia="lt-LT"/>
        </w:rPr>
        <w:t xml:space="preserve">turi specialios Jūsų ligos </w:t>
      </w:r>
      <w:r>
        <w:rPr>
          <w:szCs w:val="22"/>
          <w:lang w:eastAsia="lt-LT"/>
        </w:rPr>
        <w:t>gydymo</w:t>
      </w:r>
      <w:r>
        <w:rPr>
          <w:rFonts w:eastAsia="TimesNewRomanPSMT"/>
          <w:szCs w:val="22"/>
          <w:lang w:eastAsia="lt-LT"/>
        </w:rPr>
        <w:t xml:space="preserve"> </w:t>
      </w:r>
      <w:r>
        <w:rPr>
          <w:szCs w:val="22"/>
          <w:lang w:eastAsia="lt-LT"/>
        </w:rPr>
        <w:t>patirties.</w:t>
      </w:r>
    </w:p>
    <w:p w14:paraId="1F9DAC82" w14:textId="77777777" w:rsidR="009918B8" w:rsidRDefault="009918B8" w:rsidP="009918B8">
      <w:pPr>
        <w:autoSpaceDE w:val="0"/>
        <w:autoSpaceDN w:val="0"/>
        <w:adjustRightInd w:val="0"/>
        <w:rPr>
          <w:b/>
          <w:bCs/>
          <w:szCs w:val="22"/>
          <w:lang w:eastAsia="lt-LT"/>
        </w:rPr>
      </w:pPr>
    </w:p>
    <w:p w14:paraId="7EEFC154" w14:textId="77777777" w:rsidR="009918B8" w:rsidRDefault="009918B8" w:rsidP="009918B8">
      <w:pPr>
        <w:autoSpaceDE w:val="0"/>
        <w:autoSpaceDN w:val="0"/>
        <w:adjustRightInd w:val="0"/>
        <w:rPr>
          <w:b/>
          <w:bCs/>
          <w:szCs w:val="22"/>
          <w:lang w:eastAsia="lt-LT"/>
        </w:rPr>
      </w:pPr>
      <w:r>
        <w:rPr>
          <w:b/>
          <w:bCs/>
          <w:szCs w:val="22"/>
          <w:lang w:eastAsia="lt-LT"/>
        </w:rPr>
        <w:t>Kiek vaisto vartoti?</w:t>
      </w:r>
    </w:p>
    <w:p w14:paraId="4ED8A601" w14:textId="77777777" w:rsidR="009918B8" w:rsidRDefault="009918B8" w:rsidP="009918B8">
      <w:pPr>
        <w:autoSpaceDE w:val="0"/>
        <w:autoSpaceDN w:val="0"/>
        <w:adjustRightInd w:val="0"/>
        <w:rPr>
          <w:b/>
          <w:bCs/>
          <w:szCs w:val="22"/>
          <w:lang w:eastAsia="lt-LT"/>
        </w:rPr>
      </w:pPr>
      <w:r>
        <w:rPr>
          <w:b/>
          <w:bCs/>
          <w:szCs w:val="22"/>
          <w:lang w:eastAsia="lt-LT"/>
        </w:rPr>
        <w:t>ITP sergantiems pacientams</w:t>
      </w:r>
    </w:p>
    <w:p w14:paraId="6865632E" w14:textId="77777777" w:rsidR="009918B8" w:rsidRDefault="009918B8" w:rsidP="009918B8">
      <w:pPr>
        <w:autoSpaceDE w:val="0"/>
        <w:autoSpaceDN w:val="0"/>
        <w:adjustRightInd w:val="0"/>
        <w:rPr>
          <w:b/>
          <w:bCs/>
          <w:szCs w:val="22"/>
          <w:lang w:eastAsia="lt-LT"/>
        </w:rPr>
      </w:pPr>
      <w:proofErr w:type="spellStart"/>
      <w:r w:rsidRPr="003516F1">
        <w:rPr>
          <w:szCs w:val="22"/>
          <w:lang w:eastAsia="lt-LT"/>
        </w:rPr>
        <w:t>Suaugusiesiems</w:t>
      </w:r>
      <w:r>
        <w:rPr>
          <w:szCs w:val="22"/>
          <w:lang w:eastAsia="lt-LT"/>
        </w:rPr>
        <w:t>,</w:t>
      </w:r>
      <w:r w:rsidRPr="003516F1">
        <w:rPr>
          <w:szCs w:val="22"/>
          <w:lang w:eastAsia="lt-LT"/>
        </w:rPr>
        <w:t>vaikams</w:t>
      </w:r>
      <w:proofErr w:type="spellEnd"/>
      <w:r>
        <w:rPr>
          <w:szCs w:val="22"/>
          <w:lang w:eastAsia="lt-LT"/>
        </w:rPr>
        <w:t xml:space="preserve"> ir paaugliams</w:t>
      </w:r>
      <w:r>
        <w:rPr>
          <w:b/>
          <w:bCs/>
          <w:szCs w:val="22"/>
          <w:lang w:eastAsia="lt-LT"/>
        </w:rPr>
        <w:t xml:space="preserve"> </w:t>
      </w:r>
      <w:r>
        <w:rPr>
          <w:szCs w:val="22"/>
          <w:lang w:eastAsia="lt-LT"/>
        </w:rPr>
        <w:t xml:space="preserve">(6-17 </w:t>
      </w:r>
      <w:r>
        <w:rPr>
          <w:rFonts w:eastAsia="TimesNewRomanPSMT"/>
          <w:szCs w:val="22"/>
          <w:lang w:eastAsia="lt-LT"/>
        </w:rPr>
        <w:t xml:space="preserve">metų) – įprasta pradinė dozė </w:t>
      </w:r>
      <w:r>
        <w:rPr>
          <w:szCs w:val="22"/>
          <w:lang w:eastAsia="lt-LT"/>
        </w:rPr>
        <w:t xml:space="preserve">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Azijos, Jums gali</w:t>
      </w:r>
      <w:r>
        <w:rPr>
          <w:b/>
          <w:bCs/>
          <w:szCs w:val="22"/>
          <w:lang w:eastAsia="lt-LT"/>
        </w:rPr>
        <w:t xml:space="preserve"> </w:t>
      </w:r>
      <w:r>
        <w:rPr>
          <w:szCs w:val="22"/>
          <w:lang w:eastAsia="lt-LT"/>
        </w:rPr>
        <w:t xml:space="preserve">prireikti </w:t>
      </w:r>
      <w:r w:rsidRPr="003516F1">
        <w:rPr>
          <w:rFonts w:eastAsia="TimesNewRomanPS-BoldMT"/>
          <w:szCs w:val="22"/>
          <w:lang w:eastAsia="lt-LT"/>
        </w:rPr>
        <w:t>mažesnės 25 mg pradinės dozės</w:t>
      </w:r>
      <w:r w:rsidRPr="00E27495">
        <w:rPr>
          <w:szCs w:val="22"/>
          <w:lang w:eastAsia="lt-LT"/>
        </w:rPr>
        <w:t>.</w:t>
      </w:r>
    </w:p>
    <w:p w14:paraId="149ACE5B" w14:textId="77777777" w:rsidR="009918B8" w:rsidRDefault="009918B8" w:rsidP="009918B8">
      <w:pPr>
        <w:autoSpaceDE w:val="0"/>
        <w:autoSpaceDN w:val="0"/>
        <w:adjustRightInd w:val="0"/>
        <w:rPr>
          <w:b/>
          <w:bCs/>
          <w:szCs w:val="22"/>
          <w:lang w:eastAsia="lt-LT"/>
        </w:rPr>
      </w:pPr>
    </w:p>
    <w:p w14:paraId="11EB2917" w14:textId="77777777" w:rsidR="009918B8" w:rsidRDefault="009918B8" w:rsidP="009918B8">
      <w:pPr>
        <w:autoSpaceDE w:val="0"/>
        <w:autoSpaceDN w:val="0"/>
        <w:adjustRightInd w:val="0"/>
        <w:rPr>
          <w:rFonts w:eastAsia="TimesNewRomanPS-BoldMT"/>
          <w:b/>
          <w:bCs/>
          <w:szCs w:val="22"/>
          <w:lang w:eastAsia="lt-LT"/>
        </w:rPr>
      </w:pPr>
      <w:r w:rsidRPr="003516F1">
        <w:rPr>
          <w:szCs w:val="22"/>
          <w:lang w:eastAsia="lt-LT"/>
        </w:rPr>
        <w:t>Vaikams</w:t>
      </w:r>
      <w:r>
        <w:rPr>
          <w:b/>
          <w:bCs/>
          <w:szCs w:val="22"/>
          <w:lang w:eastAsia="lt-LT"/>
        </w:rPr>
        <w:t xml:space="preserve"> </w:t>
      </w:r>
      <w:r>
        <w:rPr>
          <w:szCs w:val="22"/>
          <w:lang w:eastAsia="lt-LT"/>
        </w:rPr>
        <w:t xml:space="preserve">(1-5 </w:t>
      </w:r>
      <w:r>
        <w:rPr>
          <w:rFonts w:eastAsia="TimesNewRomanPSMT"/>
          <w:szCs w:val="22"/>
          <w:lang w:eastAsia="lt-LT"/>
        </w:rPr>
        <w:t xml:space="preserve">metų) – įprasta pradinė dozė 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vieną kartą per parą.</w:t>
      </w:r>
    </w:p>
    <w:p w14:paraId="05941B65" w14:textId="77777777" w:rsidR="009918B8" w:rsidRDefault="009918B8" w:rsidP="009918B8">
      <w:pPr>
        <w:autoSpaceDE w:val="0"/>
        <w:autoSpaceDN w:val="0"/>
        <w:adjustRightInd w:val="0"/>
        <w:rPr>
          <w:b/>
          <w:bCs/>
          <w:szCs w:val="22"/>
          <w:lang w:eastAsia="lt-LT"/>
        </w:rPr>
      </w:pPr>
    </w:p>
    <w:p w14:paraId="1DEBA279" w14:textId="77777777" w:rsidR="009918B8" w:rsidRDefault="009918B8" w:rsidP="009918B8">
      <w:pPr>
        <w:autoSpaceDE w:val="0"/>
        <w:autoSpaceDN w:val="0"/>
        <w:adjustRightInd w:val="0"/>
        <w:rPr>
          <w:b/>
          <w:bCs/>
          <w:szCs w:val="22"/>
          <w:lang w:eastAsia="lt-LT"/>
        </w:rPr>
      </w:pPr>
      <w:r>
        <w:rPr>
          <w:b/>
          <w:bCs/>
          <w:szCs w:val="22"/>
          <w:lang w:eastAsia="lt-LT"/>
        </w:rPr>
        <w:t>Hepatitu C sergantiems pacientams</w:t>
      </w:r>
    </w:p>
    <w:p w14:paraId="73C4B8F2" w14:textId="77777777" w:rsidR="009918B8" w:rsidRDefault="009918B8" w:rsidP="009918B8">
      <w:pPr>
        <w:autoSpaceDE w:val="0"/>
        <w:autoSpaceDN w:val="0"/>
        <w:adjustRightInd w:val="0"/>
        <w:rPr>
          <w:rFonts w:eastAsia="TimesNewRomanPS-BoldMT"/>
          <w:b/>
          <w:bCs/>
          <w:szCs w:val="22"/>
          <w:lang w:eastAsia="lt-LT"/>
        </w:rPr>
      </w:pPr>
      <w:r w:rsidRPr="003516F1">
        <w:rPr>
          <w:szCs w:val="22"/>
          <w:lang w:eastAsia="lt-LT"/>
        </w:rPr>
        <w:t xml:space="preserve">Suaugusiesiems </w:t>
      </w:r>
      <w:r>
        <w:rPr>
          <w:rFonts w:eastAsia="TimesNewRomanPSMT"/>
          <w:szCs w:val="22"/>
          <w:lang w:eastAsia="lt-LT"/>
        </w:rPr>
        <w:t xml:space="preserve">– įprasta pradinė dozė </w:t>
      </w:r>
      <w:r>
        <w:rPr>
          <w:szCs w:val="22"/>
          <w:lang w:eastAsia="lt-LT"/>
        </w:rPr>
        <w:t xml:space="preserve">sergantiesiems hepatitu C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w:t>
      </w:r>
      <w:r>
        <w:rPr>
          <w:szCs w:val="22"/>
          <w:lang w:eastAsia="lt-LT"/>
        </w:rPr>
        <w:t>per par</w:t>
      </w:r>
      <w:r>
        <w:rPr>
          <w:rFonts w:eastAsia="TimesNewRomanPSMT"/>
          <w:szCs w:val="22"/>
          <w:lang w:eastAsia="lt-LT"/>
        </w:rPr>
        <w:t xml:space="preserve">ą. Jeigu esate kilę iš Rytų/Pietryčių </w:t>
      </w:r>
      <w:r>
        <w:rPr>
          <w:szCs w:val="22"/>
          <w:lang w:eastAsia="lt-LT"/>
        </w:rPr>
        <w:t xml:space="preserve">Azijos, Jums reikia vartoti </w:t>
      </w:r>
      <w:r w:rsidRPr="003516F1">
        <w:rPr>
          <w:rFonts w:eastAsia="TimesNewRomanPS-BoldMT"/>
          <w:szCs w:val="22"/>
          <w:lang w:eastAsia="lt-LT"/>
        </w:rPr>
        <w:t>tokią pat</w:t>
      </w:r>
      <w:r>
        <w:rPr>
          <w:rFonts w:eastAsia="TimesNewRomanPS-BoldMT"/>
          <w:b/>
          <w:bCs/>
          <w:szCs w:val="22"/>
          <w:lang w:eastAsia="lt-LT"/>
        </w:rPr>
        <w:t xml:space="preserve"> </w:t>
      </w:r>
      <w:r w:rsidRPr="003516F1">
        <w:rPr>
          <w:rFonts w:eastAsia="TimesNewRomanPS-BoldMT"/>
          <w:szCs w:val="22"/>
          <w:lang w:eastAsia="lt-LT"/>
        </w:rPr>
        <w:t>25 </w:t>
      </w:r>
      <w:r w:rsidRPr="003516F1">
        <w:rPr>
          <w:szCs w:val="22"/>
          <w:lang w:eastAsia="lt-LT"/>
        </w:rPr>
        <w:t>mg</w:t>
      </w:r>
      <w:r w:rsidRPr="003516F1">
        <w:rPr>
          <w:rFonts w:eastAsia="TimesNewRomanPS-BoldMT"/>
          <w:szCs w:val="22"/>
          <w:lang w:eastAsia="lt-LT"/>
        </w:rPr>
        <w:t xml:space="preserve"> pradinę dozę</w:t>
      </w:r>
      <w:r w:rsidRPr="00E27495">
        <w:rPr>
          <w:szCs w:val="22"/>
          <w:lang w:eastAsia="lt-LT"/>
        </w:rPr>
        <w:t>.</w:t>
      </w:r>
    </w:p>
    <w:p w14:paraId="5CF81692" w14:textId="77777777" w:rsidR="009918B8" w:rsidRDefault="009918B8" w:rsidP="009918B8">
      <w:pPr>
        <w:autoSpaceDE w:val="0"/>
        <w:autoSpaceDN w:val="0"/>
        <w:adjustRightInd w:val="0"/>
        <w:rPr>
          <w:b/>
          <w:bCs/>
          <w:szCs w:val="22"/>
          <w:lang w:eastAsia="lt-LT"/>
        </w:rPr>
      </w:pPr>
    </w:p>
    <w:p w14:paraId="3486C637" w14:textId="77777777" w:rsidR="009918B8" w:rsidRDefault="009918B8" w:rsidP="009918B8">
      <w:pPr>
        <w:autoSpaceDE w:val="0"/>
        <w:autoSpaceDN w:val="0"/>
        <w:adjustRightInd w:val="0"/>
        <w:rPr>
          <w:b/>
          <w:bCs/>
          <w:szCs w:val="22"/>
          <w:lang w:eastAsia="lt-LT"/>
        </w:rPr>
      </w:pPr>
      <w:r>
        <w:rPr>
          <w:b/>
          <w:bCs/>
          <w:szCs w:val="22"/>
          <w:lang w:eastAsia="lt-LT"/>
        </w:rPr>
        <w:t>SAA sergantiems pacientams</w:t>
      </w:r>
    </w:p>
    <w:p w14:paraId="316F0A64" w14:textId="77777777" w:rsidR="009918B8" w:rsidRPr="00E27495" w:rsidRDefault="009918B8" w:rsidP="009918B8">
      <w:pPr>
        <w:autoSpaceDE w:val="0"/>
        <w:autoSpaceDN w:val="0"/>
        <w:adjustRightInd w:val="0"/>
        <w:rPr>
          <w:rFonts w:eastAsia="TimesNewRomanPSMT"/>
          <w:szCs w:val="22"/>
          <w:lang w:eastAsia="lt-LT"/>
        </w:rPr>
      </w:pPr>
      <w:r w:rsidRPr="003516F1">
        <w:rPr>
          <w:szCs w:val="22"/>
          <w:lang w:eastAsia="lt-LT"/>
        </w:rPr>
        <w:t xml:space="preserve">Suaugusiesiems </w:t>
      </w:r>
      <w:r>
        <w:rPr>
          <w:rFonts w:eastAsia="TimesNewRomanPSMT"/>
          <w:szCs w:val="22"/>
          <w:lang w:eastAsia="lt-LT"/>
        </w:rPr>
        <w:t xml:space="preserve">– įprasta pradinė dozė sergantiesiems SAA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 xml:space="preserve">Azijos, Jums gali prireikti </w:t>
      </w:r>
      <w:r w:rsidRPr="003516F1">
        <w:rPr>
          <w:rFonts w:eastAsia="TimesNewRomanPS-BoldMT"/>
          <w:szCs w:val="22"/>
          <w:lang w:eastAsia="lt-LT"/>
        </w:rPr>
        <w:t>mažesnės 25 mg pradinės</w:t>
      </w:r>
      <w:r w:rsidRPr="00E27495">
        <w:rPr>
          <w:rFonts w:eastAsia="TimesNewRomanPSMT"/>
          <w:szCs w:val="22"/>
          <w:lang w:eastAsia="lt-LT"/>
        </w:rPr>
        <w:t xml:space="preserve"> </w:t>
      </w:r>
      <w:r w:rsidRPr="003516F1">
        <w:rPr>
          <w:rFonts w:eastAsia="TimesNewRomanPS-BoldMT"/>
          <w:szCs w:val="22"/>
          <w:lang w:eastAsia="lt-LT"/>
        </w:rPr>
        <w:t>dozės</w:t>
      </w:r>
      <w:r w:rsidRPr="00E27495">
        <w:rPr>
          <w:szCs w:val="22"/>
          <w:lang w:eastAsia="lt-LT"/>
        </w:rPr>
        <w:t>.</w:t>
      </w:r>
    </w:p>
    <w:p w14:paraId="0BEE7313" w14:textId="77777777" w:rsidR="009918B8" w:rsidRDefault="009918B8" w:rsidP="009918B8">
      <w:pPr>
        <w:numPr>
          <w:ilvl w:val="12"/>
          <w:numId w:val="0"/>
        </w:numPr>
        <w:ind w:right="-2"/>
        <w:rPr>
          <w:noProof/>
        </w:rPr>
      </w:pPr>
    </w:p>
    <w:p w14:paraId="55C16416"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Kol pasireikš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poveikis, gali praeiti 1-2 savaitės. Atsižvelgdamas į Jūsų organizmo atsaką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gydytojas gali rekomenduoti keisti vaisto paros dozę.</w:t>
      </w:r>
    </w:p>
    <w:p w14:paraId="77298511" w14:textId="77777777" w:rsidR="009918B8" w:rsidRDefault="009918B8" w:rsidP="009918B8">
      <w:pPr>
        <w:autoSpaceDE w:val="0"/>
        <w:autoSpaceDN w:val="0"/>
        <w:adjustRightInd w:val="0"/>
        <w:rPr>
          <w:rFonts w:eastAsia="TimesNewRomanPSMT"/>
          <w:szCs w:val="22"/>
          <w:lang w:eastAsia="lt-LT"/>
        </w:rPr>
      </w:pPr>
    </w:p>
    <w:p w14:paraId="0EE2DEA8" w14:textId="77777777" w:rsidR="009918B8" w:rsidRDefault="009918B8" w:rsidP="009918B8">
      <w:pPr>
        <w:autoSpaceDE w:val="0"/>
        <w:autoSpaceDN w:val="0"/>
        <w:adjustRightInd w:val="0"/>
        <w:rPr>
          <w:rFonts w:eastAsia="TimesNewRomanPSMT"/>
          <w:b/>
          <w:bCs/>
          <w:szCs w:val="22"/>
          <w:lang w:eastAsia="lt-LT"/>
        </w:rPr>
      </w:pPr>
      <w:r>
        <w:rPr>
          <w:rFonts w:eastAsia="TimesNewRomanPSMT"/>
          <w:b/>
          <w:bCs/>
          <w:szCs w:val="22"/>
          <w:lang w:eastAsia="lt-LT"/>
        </w:rPr>
        <w:t>Kaip vartoti tabletes?</w:t>
      </w:r>
    </w:p>
    <w:p w14:paraId="308481B6" w14:textId="77777777" w:rsidR="009918B8" w:rsidRDefault="009918B8" w:rsidP="009918B8">
      <w:pPr>
        <w:autoSpaceDE w:val="0"/>
        <w:autoSpaceDN w:val="0"/>
        <w:adjustRightInd w:val="0"/>
        <w:rPr>
          <w:rFonts w:eastAsia="TimesNewRomanPSMT"/>
          <w:szCs w:val="22"/>
          <w:lang w:eastAsia="lt-LT"/>
        </w:rPr>
      </w:pPr>
      <w:r w:rsidRPr="003516F1">
        <w:rPr>
          <w:rFonts w:eastAsia="TimesNewRomanPSMT"/>
          <w:szCs w:val="22"/>
          <w:lang w:eastAsia="lt-LT"/>
        </w:rPr>
        <w:t>Vartoti per burną.</w:t>
      </w:r>
      <w:r>
        <w:rPr>
          <w:rFonts w:eastAsia="TimesNewRomanPSMT"/>
          <w:szCs w:val="22"/>
          <w:lang w:eastAsia="lt-LT"/>
        </w:rPr>
        <w:t xml:space="preserve"> Nurykite visą tabletę, užsigerdami vandeniu.</w:t>
      </w:r>
    </w:p>
    <w:p w14:paraId="6671032C" w14:textId="77777777" w:rsidR="009918B8" w:rsidRDefault="009918B8" w:rsidP="009918B8">
      <w:pPr>
        <w:autoSpaceDE w:val="0"/>
        <w:autoSpaceDN w:val="0"/>
        <w:adjustRightInd w:val="0"/>
        <w:rPr>
          <w:rFonts w:eastAsia="TimesNewRomanPS-BoldMT"/>
          <w:b/>
          <w:bCs/>
          <w:szCs w:val="22"/>
          <w:lang w:eastAsia="lt-LT"/>
        </w:rPr>
      </w:pPr>
    </w:p>
    <w:p w14:paraId="1893A9F2" w14:textId="77777777" w:rsidR="009918B8" w:rsidRDefault="009918B8" w:rsidP="009918B8">
      <w:pPr>
        <w:autoSpaceDE w:val="0"/>
        <w:autoSpaceDN w:val="0"/>
        <w:adjustRightInd w:val="0"/>
        <w:rPr>
          <w:rFonts w:eastAsia="TimesNewRomanPSMT"/>
          <w:b/>
          <w:bCs/>
          <w:szCs w:val="22"/>
          <w:lang w:eastAsia="lt-LT"/>
        </w:rPr>
      </w:pPr>
      <w:r>
        <w:rPr>
          <w:rFonts w:eastAsia="TimesNewRomanPS-BoldMT"/>
          <w:b/>
          <w:bCs/>
          <w:szCs w:val="22"/>
          <w:lang w:eastAsia="lt-LT"/>
        </w:rPr>
        <w:t>Kada vartoti vaistą</w:t>
      </w:r>
      <w:r>
        <w:rPr>
          <w:rFonts w:eastAsia="TimesNewRomanPSMT"/>
          <w:b/>
          <w:bCs/>
          <w:szCs w:val="22"/>
          <w:lang w:eastAsia="lt-LT"/>
        </w:rPr>
        <w:t>?</w:t>
      </w:r>
    </w:p>
    <w:p w14:paraId="73EB5F29" w14:textId="77777777" w:rsidR="009918B8" w:rsidRDefault="009918B8" w:rsidP="009918B8">
      <w:pPr>
        <w:autoSpaceDE w:val="0"/>
        <w:autoSpaceDN w:val="0"/>
        <w:adjustRightInd w:val="0"/>
        <w:rPr>
          <w:rFonts w:eastAsia="TimesNewRomanPSMT"/>
          <w:b/>
          <w:bCs/>
          <w:szCs w:val="22"/>
          <w:lang w:eastAsia="lt-LT"/>
        </w:rPr>
      </w:pPr>
    </w:p>
    <w:p w14:paraId="27AE9537"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Užtikrinkite, kad:</w:t>
      </w:r>
    </w:p>
    <w:p w14:paraId="6F9F396B"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r>
      <w:r w:rsidRPr="003516F1">
        <w:rPr>
          <w:rFonts w:eastAsia="TimesNewRomanPSMT"/>
          <w:szCs w:val="22"/>
          <w:lang w:eastAsia="lt-LT"/>
        </w:rPr>
        <w:t xml:space="preserve">4 </w:t>
      </w:r>
      <w:r w:rsidRPr="003516F1">
        <w:rPr>
          <w:rFonts w:eastAsia="TimesNewRomanPS-BoldMT"/>
          <w:szCs w:val="22"/>
          <w:lang w:eastAsia="lt-LT"/>
        </w:rPr>
        <w:t>valandas prieš</w:t>
      </w:r>
      <w:r>
        <w:rPr>
          <w:rFonts w:eastAsia="TimesNewRomanPS-Bold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w:t>
      </w:r>
    </w:p>
    <w:p w14:paraId="4A6AA0ED"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t xml:space="preserve">ir </w:t>
      </w:r>
      <w:r w:rsidRPr="003516F1">
        <w:rPr>
          <w:rFonts w:eastAsia="TimesNewRomanPSMT"/>
          <w:szCs w:val="22"/>
          <w:lang w:eastAsia="lt-LT"/>
        </w:rPr>
        <w:t>2 valandas po</w:t>
      </w:r>
      <w:r>
        <w:rPr>
          <w:rFonts w:eastAsia="TimesNewRomanPS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vartojimo</w:t>
      </w:r>
    </w:p>
    <w:p w14:paraId="77AC8307" w14:textId="77777777" w:rsidR="009918B8" w:rsidRDefault="009918B8" w:rsidP="009918B8">
      <w:pPr>
        <w:numPr>
          <w:ilvl w:val="12"/>
          <w:numId w:val="0"/>
        </w:numPr>
        <w:ind w:right="-2"/>
        <w:rPr>
          <w:noProof/>
        </w:rPr>
      </w:pPr>
    </w:p>
    <w:p w14:paraId="302BA911" w14:textId="77777777" w:rsidR="009918B8" w:rsidRDefault="009918B8" w:rsidP="009918B8">
      <w:pPr>
        <w:autoSpaceDE w:val="0"/>
        <w:autoSpaceDN w:val="0"/>
        <w:adjustRightInd w:val="0"/>
        <w:rPr>
          <w:rFonts w:eastAsia="TimesNewRomanPS-BoldMT"/>
          <w:szCs w:val="22"/>
          <w:lang w:eastAsia="lt-LT"/>
        </w:rPr>
      </w:pPr>
      <w:r w:rsidRPr="003516F1">
        <w:rPr>
          <w:rFonts w:eastAsia="TimesNewRomanPS-BoldMT"/>
          <w:szCs w:val="22"/>
          <w:lang w:eastAsia="lt-LT"/>
        </w:rPr>
        <w:t>Jūs nevartosite</w:t>
      </w:r>
      <w:r>
        <w:rPr>
          <w:rFonts w:eastAsia="TimesNewRomanPS-BoldMT"/>
          <w:b/>
          <w:bCs/>
          <w:szCs w:val="22"/>
          <w:lang w:eastAsia="lt-LT"/>
        </w:rPr>
        <w:t xml:space="preserve"> </w:t>
      </w:r>
      <w:r>
        <w:rPr>
          <w:rFonts w:eastAsia="TimesNewRomanPSMT"/>
          <w:szCs w:val="22"/>
          <w:lang w:eastAsia="lt-LT"/>
        </w:rPr>
        <w:t>bet kurių toliau išvardytų produktų</w:t>
      </w:r>
      <w:r>
        <w:rPr>
          <w:rFonts w:eastAsia="TimesNewRomanPS-BoldMT"/>
          <w:szCs w:val="22"/>
          <w:lang w:eastAsia="lt-LT"/>
        </w:rPr>
        <w:t>:</w:t>
      </w:r>
    </w:p>
    <w:p w14:paraId="1601BF07" w14:textId="77777777" w:rsidR="009918B8" w:rsidRDefault="009918B8" w:rsidP="009918B8">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produktų,</w:t>
      </w:r>
      <w:r>
        <w:rPr>
          <w:rFonts w:eastAsia="TimesNewRomanPS-BoldMT"/>
          <w:b/>
          <w:bCs/>
          <w:szCs w:val="22"/>
          <w:lang w:eastAsia="lt-LT"/>
        </w:rPr>
        <w:t xml:space="preserve"> </w:t>
      </w:r>
      <w:r>
        <w:rPr>
          <w:rFonts w:eastAsia="TimesNewRomanPSMT"/>
          <w:szCs w:val="22"/>
          <w:lang w:eastAsia="lt-LT"/>
        </w:rPr>
        <w:t>pavyzdžiui</w:t>
      </w:r>
      <w:r>
        <w:rPr>
          <w:rFonts w:eastAsia="TimesNewRomanPS-BoldMT"/>
          <w:szCs w:val="22"/>
          <w:lang w:eastAsia="lt-LT"/>
        </w:rPr>
        <w:t xml:space="preserve">: </w:t>
      </w:r>
      <w:r>
        <w:rPr>
          <w:rFonts w:eastAsia="TimesNewRomanPSMT"/>
          <w:szCs w:val="22"/>
          <w:lang w:eastAsia="lt-LT"/>
        </w:rPr>
        <w:t>sūrio, sviesto, j</w:t>
      </w:r>
      <w:r>
        <w:rPr>
          <w:rFonts w:eastAsia="TimesNewRomanPS-BoldMT"/>
          <w:szCs w:val="22"/>
          <w:lang w:eastAsia="lt-LT"/>
        </w:rPr>
        <w:t xml:space="preserve">ogurto ar </w:t>
      </w:r>
      <w:r>
        <w:rPr>
          <w:rFonts w:eastAsia="TimesNewRomanPSMT"/>
          <w:szCs w:val="22"/>
          <w:lang w:eastAsia="lt-LT"/>
        </w:rPr>
        <w:t>valgomųjų ledų</w:t>
      </w:r>
    </w:p>
    <w:p w14:paraId="5C0A3ED1" w14:textId="77777777" w:rsidR="009918B8" w:rsidRDefault="009918B8" w:rsidP="009918B8">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ar pieno kokteilių,</w:t>
      </w:r>
      <w:r>
        <w:rPr>
          <w:rFonts w:eastAsia="TimesNewRomanPS-BoldMT"/>
          <w:b/>
          <w:bCs/>
          <w:szCs w:val="22"/>
          <w:lang w:eastAsia="lt-LT"/>
        </w:rPr>
        <w:t xml:space="preserve"> </w:t>
      </w:r>
      <w:r>
        <w:rPr>
          <w:rFonts w:eastAsia="TimesNewRomanPSMT"/>
          <w:szCs w:val="22"/>
          <w:lang w:eastAsia="lt-LT"/>
        </w:rPr>
        <w:t>gėrimų</w:t>
      </w:r>
      <w:r>
        <w:rPr>
          <w:rFonts w:eastAsia="TimesNewRomanPS-BoldMT"/>
          <w:szCs w:val="22"/>
          <w:lang w:eastAsia="lt-LT"/>
        </w:rPr>
        <w:t xml:space="preserve">, kuriuose yra pieno, jogurto ar </w:t>
      </w:r>
      <w:r>
        <w:rPr>
          <w:rFonts w:eastAsia="TimesNewRomanPSMT"/>
          <w:szCs w:val="22"/>
          <w:lang w:eastAsia="lt-LT"/>
        </w:rPr>
        <w:t>grietinėlės</w:t>
      </w:r>
    </w:p>
    <w:p w14:paraId="1018B883" w14:textId="77777777" w:rsidR="009918B8" w:rsidRDefault="009918B8" w:rsidP="009918B8">
      <w:pPr>
        <w:numPr>
          <w:ilvl w:val="0"/>
          <w:numId w:val="13"/>
        </w:numPr>
        <w:spacing w:after="12" w:line="247" w:lineRule="auto"/>
        <w:ind w:left="630" w:right="14" w:hanging="630"/>
        <w:contextualSpacing/>
        <w:rPr>
          <w:szCs w:val="22"/>
          <w:lang w:eastAsia="sl-SI"/>
        </w:rPr>
      </w:pPr>
      <w:bookmarkStart w:id="6" w:name="_Hlk164755364"/>
      <w:proofErr w:type="spellStart"/>
      <w:r w:rsidRPr="003516F1">
        <w:rPr>
          <w:rFonts w:eastAsia="TimesNewRomanPS-BoldMT"/>
          <w:szCs w:val="22"/>
          <w:lang w:eastAsia="lt-LT"/>
        </w:rPr>
        <w:t>antacidinių</w:t>
      </w:r>
      <w:proofErr w:type="spellEnd"/>
      <w:r w:rsidRPr="003516F1">
        <w:rPr>
          <w:rFonts w:eastAsia="TimesNewRomanPS-BoldMT"/>
          <w:szCs w:val="22"/>
          <w:lang w:eastAsia="lt-LT"/>
        </w:rPr>
        <w:t xml:space="preserve"> vaistų</w:t>
      </w:r>
      <w:r>
        <w:rPr>
          <w:rFonts w:eastAsia="TimesNewRomanPS-BoldMT"/>
          <w:b/>
          <w:bCs/>
          <w:szCs w:val="22"/>
          <w:lang w:eastAsia="lt-LT"/>
        </w:rPr>
        <w:t xml:space="preserve"> </w:t>
      </w:r>
      <w:r>
        <w:rPr>
          <w:rFonts w:eastAsia="TimesNewRomanPS-BoldMT"/>
          <w:szCs w:val="22"/>
          <w:lang w:eastAsia="lt-LT"/>
        </w:rPr>
        <w:t xml:space="preserve">(tai yra vaistai, kuriais gydomas </w:t>
      </w:r>
      <w:proofErr w:type="spellStart"/>
      <w:r w:rsidRPr="003516F1">
        <w:rPr>
          <w:rFonts w:eastAsia="TimesNewRomanPS-BoldMT"/>
          <w:szCs w:val="22"/>
          <w:lang w:eastAsia="lt-LT"/>
        </w:rPr>
        <w:t>nevirškinimas</w:t>
      </w:r>
      <w:proofErr w:type="spellEnd"/>
      <w:r w:rsidRPr="003516F1">
        <w:rPr>
          <w:rFonts w:eastAsia="TimesNewRomanPS-BoldMT"/>
          <w:szCs w:val="22"/>
          <w:lang w:eastAsia="lt-LT"/>
        </w:rPr>
        <w:t xml:space="preserve"> </w:t>
      </w:r>
      <w:r w:rsidRPr="0086473F">
        <w:rPr>
          <w:rFonts w:eastAsia="TimesNewRomanPS-BoldMT"/>
          <w:szCs w:val="22"/>
          <w:lang w:eastAsia="lt-LT"/>
        </w:rPr>
        <w:t xml:space="preserve">arba </w:t>
      </w:r>
      <w:r w:rsidRPr="003516F1">
        <w:rPr>
          <w:rFonts w:eastAsia="TimesNewRomanPS-BoldMT"/>
          <w:szCs w:val="22"/>
          <w:lang w:eastAsia="lt-LT"/>
        </w:rPr>
        <w:t>rėmuo</w:t>
      </w:r>
      <w:r>
        <w:rPr>
          <w:rFonts w:eastAsia="TimesNewRomanPS-BoldMT"/>
          <w:szCs w:val="22"/>
          <w:lang w:eastAsia="lt-LT"/>
        </w:rPr>
        <w:t>)</w:t>
      </w:r>
    </w:p>
    <w:p w14:paraId="1F6B323D" w14:textId="77777777" w:rsidR="009918B8" w:rsidRDefault="009918B8" w:rsidP="009918B8">
      <w:pPr>
        <w:numPr>
          <w:ilvl w:val="0"/>
          <w:numId w:val="13"/>
        </w:numPr>
        <w:spacing w:after="12" w:line="247" w:lineRule="auto"/>
        <w:ind w:left="630" w:right="14" w:hanging="630"/>
        <w:contextualSpacing/>
        <w:rPr>
          <w:szCs w:val="22"/>
          <w:lang w:eastAsia="sl-SI"/>
        </w:rPr>
      </w:pPr>
      <w:r>
        <w:rPr>
          <w:rFonts w:eastAsia="TimesNewRomanPSMT"/>
          <w:szCs w:val="22"/>
          <w:lang w:eastAsia="lt-LT"/>
        </w:rPr>
        <w:t xml:space="preserve">kai kurių </w:t>
      </w:r>
      <w:r w:rsidRPr="003516F1">
        <w:rPr>
          <w:rFonts w:eastAsia="TimesNewRomanPS-BoldMT"/>
          <w:szCs w:val="22"/>
          <w:lang w:eastAsia="lt-LT"/>
        </w:rPr>
        <w:t>mineralų ir vitaminų papildų</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įskaitant geležies</w:t>
      </w:r>
      <w:r>
        <w:rPr>
          <w:rFonts w:eastAsia="TimesNewRomanPS-BoldMT"/>
          <w:szCs w:val="22"/>
          <w:lang w:eastAsia="lt-LT"/>
        </w:rPr>
        <w:t>, kalcio, magnio, aliuminio, seleno ir</w:t>
      </w:r>
      <w:r>
        <w:rPr>
          <w:szCs w:val="22"/>
          <w:lang w:eastAsia="sl-SI"/>
        </w:rPr>
        <w:t xml:space="preserve"> </w:t>
      </w:r>
      <w:r>
        <w:rPr>
          <w:rFonts w:eastAsia="TimesNewRomanPS-BoldMT"/>
          <w:szCs w:val="22"/>
          <w:lang w:eastAsia="lt-LT"/>
        </w:rPr>
        <w:t>cinko.</w:t>
      </w:r>
    </w:p>
    <w:bookmarkEnd w:id="6"/>
    <w:p w14:paraId="6E730DEC" w14:textId="77777777" w:rsidR="009918B8" w:rsidRDefault="009918B8" w:rsidP="009918B8">
      <w:pPr>
        <w:spacing w:after="12" w:line="247" w:lineRule="auto"/>
        <w:ind w:right="14"/>
        <w:contextualSpacing/>
        <w:rPr>
          <w:szCs w:val="22"/>
          <w:lang w:eastAsia="sl-SI"/>
        </w:rPr>
      </w:pPr>
    </w:p>
    <w:p w14:paraId="4EEA06AD" w14:textId="77777777" w:rsidR="009918B8" w:rsidRDefault="009918B8" w:rsidP="009918B8">
      <w:pPr>
        <w:numPr>
          <w:ilvl w:val="12"/>
          <w:numId w:val="0"/>
        </w:numPr>
        <w:ind w:right="-2"/>
        <w:rPr>
          <w:noProof/>
        </w:rPr>
      </w:pPr>
      <w:r>
        <w:rPr>
          <w:rFonts w:eastAsia="TimesNewRomanPS-BoldMT"/>
          <w:szCs w:val="22"/>
          <w:lang w:eastAsia="lt-LT"/>
        </w:rPr>
        <w:t>Jeigu vartosit, organizmas tinkamai nepasisavins vaisto.</w:t>
      </w:r>
    </w:p>
    <w:p w14:paraId="030F0314" w14:textId="77777777" w:rsidR="009918B8" w:rsidRDefault="009918B8" w:rsidP="009918B8">
      <w:pPr>
        <w:numPr>
          <w:ilvl w:val="12"/>
          <w:numId w:val="0"/>
        </w:numPr>
        <w:ind w:right="-2"/>
        <w:rPr>
          <w:noProof/>
          <w:color w:val="000000"/>
          <w:szCs w:val="22"/>
          <w:lang w:val="en-US"/>
        </w:rPr>
      </w:pPr>
    </w:p>
    <w:p w14:paraId="71F5BCC7" w14:textId="77777777" w:rsidR="009918B8" w:rsidRDefault="009918B8" w:rsidP="009918B8">
      <w:pPr>
        <w:numPr>
          <w:ilvl w:val="12"/>
          <w:numId w:val="0"/>
        </w:numPr>
        <w:ind w:right="-2"/>
        <w:rPr>
          <w:noProof/>
          <w:color w:val="000000"/>
          <w:szCs w:val="22"/>
        </w:rPr>
      </w:pPr>
      <w:r>
        <w:rPr>
          <w:noProof/>
          <w:color w:val="000000"/>
          <w:szCs w:val="22"/>
          <w:lang w:val="sl-SI" w:eastAsia="sl-SI"/>
        </w:rPr>
        <w:drawing>
          <wp:inline distT="0" distB="0" distL="0" distR="0" wp14:anchorId="0956B66A" wp14:editId="5EA0B88D">
            <wp:extent cx="2679405" cy="2440431"/>
            <wp:effectExtent l="0" t="0" r="698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4504" cy="2454183"/>
                    </a:xfrm>
                    <a:prstGeom prst="rect">
                      <a:avLst/>
                    </a:prstGeom>
                    <a:noFill/>
                    <a:ln>
                      <a:noFill/>
                    </a:ln>
                  </pic:spPr>
                </pic:pic>
              </a:graphicData>
            </a:graphic>
          </wp:inline>
        </w:drawing>
      </w:r>
    </w:p>
    <w:p w14:paraId="7B580611" w14:textId="77777777" w:rsidR="009918B8" w:rsidRDefault="009918B8" w:rsidP="009918B8">
      <w:pPr>
        <w:numPr>
          <w:ilvl w:val="12"/>
          <w:numId w:val="0"/>
        </w:numPr>
        <w:ind w:right="-2"/>
        <w:rPr>
          <w:noProof/>
        </w:rPr>
      </w:pPr>
    </w:p>
    <w:p w14:paraId="7AEDC0F8"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Daugiau patarimų apie tinkamus maisto produktus ir gėrimus klauskite gydytojo.</w:t>
      </w:r>
    </w:p>
    <w:p w14:paraId="0E10E19C" w14:textId="77777777" w:rsidR="009918B8" w:rsidRDefault="009918B8" w:rsidP="009918B8">
      <w:pPr>
        <w:autoSpaceDE w:val="0"/>
        <w:autoSpaceDN w:val="0"/>
        <w:adjustRightInd w:val="0"/>
        <w:rPr>
          <w:rFonts w:eastAsia="TimesNewRomanPS-BoldMT"/>
          <w:b/>
          <w:bCs/>
          <w:szCs w:val="22"/>
          <w:lang w:eastAsia="lt-LT"/>
        </w:rPr>
      </w:pPr>
    </w:p>
    <w:p w14:paraId="38ABC65C"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Ką daryti pavartojus per didelę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dozę</w:t>
      </w:r>
    </w:p>
    <w:p w14:paraId="30E5831A" w14:textId="77777777" w:rsidR="009918B8" w:rsidRDefault="009918B8" w:rsidP="009918B8">
      <w:pPr>
        <w:autoSpaceDE w:val="0"/>
        <w:autoSpaceDN w:val="0"/>
        <w:adjustRightInd w:val="0"/>
        <w:rPr>
          <w:rFonts w:eastAsia="TimesNewRomanPSMT"/>
          <w:szCs w:val="22"/>
          <w:lang w:eastAsia="lt-LT"/>
        </w:rPr>
      </w:pPr>
      <w:r w:rsidRPr="003516F1">
        <w:rPr>
          <w:rFonts w:eastAsia="TimesNewRomanPS-BoldMT"/>
          <w:szCs w:val="22"/>
          <w:lang w:eastAsia="lt-LT"/>
        </w:rPr>
        <w:t>Nedelsdami kreipkitės į gydytoją arba vaistininką</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Jeigu įmanoma, parodykite j</w:t>
      </w:r>
      <w:r>
        <w:rPr>
          <w:rFonts w:eastAsia="TimesNewRomanPS-BoldMT"/>
          <w:szCs w:val="22"/>
          <w:lang w:eastAsia="lt-LT"/>
        </w:rPr>
        <w:t xml:space="preserve">iems </w:t>
      </w:r>
      <w:r>
        <w:rPr>
          <w:rFonts w:eastAsia="TimesNewRomanPSMT"/>
          <w:szCs w:val="22"/>
          <w:lang w:eastAsia="lt-LT"/>
        </w:rPr>
        <w:t xml:space="preserve">pakuotę arba šį lapelį. Būsite stebimi, ar neatsiranda kokių nors šalutinio poveikio požymių ar simptomų, kad būtų </w:t>
      </w:r>
      <w:r>
        <w:rPr>
          <w:rFonts w:eastAsia="TimesNewRomanPS-BoldMT"/>
          <w:szCs w:val="22"/>
          <w:lang w:eastAsia="lt-LT"/>
        </w:rPr>
        <w:t>nedelsiant taikomas tinkamas gydymas.</w:t>
      </w:r>
    </w:p>
    <w:p w14:paraId="6FE34174" w14:textId="77777777" w:rsidR="009918B8" w:rsidRDefault="009918B8" w:rsidP="009918B8">
      <w:pPr>
        <w:autoSpaceDE w:val="0"/>
        <w:autoSpaceDN w:val="0"/>
        <w:adjustRightInd w:val="0"/>
        <w:rPr>
          <w:rFonts w:eastAsia="TimesNewRomanPS-BoldMT"/>
          <w:b/>
          <w:bCs/>
          <w:szCs w:val="22"/>
          <w:lang w:eastAsia="lt-LT"/>
        </w:rPr>
      </w:pPr>
    </w:p>
    <w:p w14:paraId="7C52E424"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Pamiršus pavartoti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13073397" w14:textId="77777777" w:rsidR="009918B8" w:rsidRDefault="009918B8" w:rsidP="009918B8">
      <w:pPr>
        <w:autoSpaceDE w:val="0"/>
        <w:autoSpaceDN w:val="0"/>
        <w:adjustRightInd w:val="0"/>
        <w:rPr>
          <w:rFonts w:eastAsia="TimesNewRomanPS-BoldMT"/>
          <w:szCs w:val="22"/>
          <w:lang w:eastAsia="lt-LT"/>
        </w:rPr>
      </w:pPr>
      <w:r w:rsidRPr="005D554B">
        <w:rPr>
          <w:noProof/>
          <w:snapToGrid w:val="0"/>
        </w:rPr>
        <w:t>Negalima vartoti dvigubos dozės norint kompensuoti praleistą dozę</w:t>
      </w:r>
      <w:r>
        <w:rPr>
          <w:noProof/>
          <w:snapToGrid w:val="0"/>
        </w:rPr>
        <w:t>.</w:t>
      </w:r>
    </w:p>
    <w:p w14:paraId="1652DABC" w14:textId="77777777" w:rsidR="009918B8" w:rsidRDefault="009918B8" w:rsidP="009918B8">
      <w:pPr>
        <w:autoSpaceDE w:val="0"/>
        <w:autoSpaceDN w:val="0"/>
        <w:adjustRightInd w:val="0"/>
        <w:rPr>
          <w:rFonts w:eastAsia="TimesNewRomanPS-BoldMT"/>
          <w:szCs w:val="22"/>
          <w:lang w:eastAsia="lt-LT"/>
        </w:rPr>
      </w:pPr>
      <w:r>
        <w:rPr>
          <w:rFonts w:eastAsia="TimesNewRomanPS-BoldMT"/>
          <w:szCs w:val="22"/>
          <w:lang w:eastAsia="lt-LT"/>
        </w:rPr>
        <w:t>K</w:t>
      </w:r>
      <w:r>
        <w:rPr>
          <w:rFonts w:eastAsia="TimesNewRomanPSMT"/>
          <w:szCs w:val="22"/>
          <w:lang w:eastAsia="lt-LT"/>
        </w:rPr>
        <w:t xml:space="preserve">itą dozę išgerkite įprastu </w:t>
      </w:r>
      <w:r>
        <w:rPr>
          <w:rFonts w:eastAsia="TimesNewRomanPS-BoldMT"/>
          <w:szCs w:val="22"/>
          <w:lang w:eastAsia="lt-LT"/>
        </w:rPr>
        <w:t xml:space="preserve">laiku. </w:t>
      </w:r>
      <w:r>
        <w:rPr>
          <w:rFonts w:eastAsia="TimesNewRomanPSMT"/>
          <w:szCs w:val="22"/>
          <w:lang w:eastAsia="lt-LT"/>
        </w:rPr>
        <w:t xml:space="preserve">Per vieną parą </w:t>
      </w:r>
      <w:r>
        <w:rPr>
          <w:rFonts w:eastAsia="TimesNewRomanPS-BoldMT"/>
          <w:szCs w:val="22"/>
          <w:lang w:eastAsia="lt-LT"/>
        </w:rPr>
        <w:t xml:space="preserve">galima </w:t>
      </w:r>
      <w:r>
        <w:rPr>
          <w:rFonts w:eastAsia="TimesNewRomanPSMT"/>
          <w:szCs w:val="22"/>
          <w:lang w:eastAsia="lt-LT"/>
        </w:rPr>
        <w:t xml:space="preserve">išgerti ne daugiau kaip vieną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dozę</w:t>
      </w:r>
      <w:r>
        <w:rPr>
          <w:rFonts w:eastAsia="TimesNewRomanPS-BoldMT"/>
          <w:szCs w:val="22"/>
          <w:lang w:eastAsia="lt-LT"/>
        </w:rPr>
        <w:t>.</w:t>
      </w:r>
    </w:p>
    <w:p w14:paraId="039E1E97" w14:textId="77777777" w:rsidR="009918B8" w:rsidRDefault="009918B8" w:rsidP="009918B8">
      <w:pPr>
        <w:autoSpaceDE w:val="0"/>
        <w:autoSpaceDN w:val="0"/>
        <w:adjustRightInd w:val="0"/>
        <w:rPr>
          <w:rFonts w:eastAsia="TimesNewRomanPS-BoldMT"/>
          <w:b/>
          <w:bCs/>
          <w:szCs w:val="22"/>
          <w:lang w:eastAsia="lt-LT"/>
        </w:rPr>
      </w:pPr>
    </w:p>
    <w:p w14:paraId="6408347C"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Nustojus 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29D26AA4" w14:textId="77777777" w:rsidR="009918B8" w:rsidRDefault="009918B8" w:rsidP="009918B8">
      <w:pPr>
        <w:autoSpaceDE w:val="0"/>
        <w:autoSpaceDN w:val="0"/>
        <w:adjustRightInd w:val="0"/>
        <w:rPr>
          <w:rFonts w:eastAsia="TimesNewRomanPSMT"/>
          <w:szCs w:val="22"/>
          <w:lang w:eastAsia="lt-LT"/>
        </w:rPr>
      </w:pPr>
      <w:proofErr w:type="spellStart"/>
      <w:r>
        <w:rPr>
          <w:rFonts w:eastAsia="TimesNewRomanPS-BoldMT"/>
          <w:szCs w:val="22"/>
          <w:lang w:eastAsia="lt-LT"/>
        </w:rPr>
        <w:lastRenderedPageBreak/>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vartojimo nutraukti negalima nepasitarus su gydytoju. Jeigu gydytojas nurodys baigti </w:t>
      </w:r>
      <w:r>
        <w:rPr>
          <w:rFonts w:eastAsia="TimesNewRomanPSMT"/>
          <w:szCs w:val="22"/>
          <w:lang w:eastAsia="lt-LT"/>
        </w:rPr>
        <w:t>gydymą, keturias savaites kiekvieną savaitę bus matuojamas trombocitų skaičius</w:t>
      </w:r>
      <w:r>
        <w:rPr>
          <w:rFonts w:eastAsia="TimesNewRomanPS-BoldMT"/>
          <w:szCs w:val="22"/>
          <w:lang w:eastAsia="lt-LT"/>
        </w:rPr>
        <w:t xml:space="preserve">. </w:t>
      </w:r>
      <w:r>
        <w:rPr>
          <w:rFonts w:eastAsia="TimesNewRomanPSMT"/>
          <w:szCs w:val="22"/>
          <w:lang w:eastAsia="lt-LT"/>
        </w:rPr>
        <w:t>Taip pat žiūrėkite</w:t>
      </w:r>
      <w:r>
        <w:rPr>
          <w:rFonts w:eastAsia="TimesNewRomanPS-BoldMT"/>
          <w:szCs w:val="22"/>
          <w:lang w:eastAsia="lt-LT"/>
        </w:rPr>
        <w:t xml:space="preserve"> 4 </w:t>
      </w:r>
      <w:r>
        <w:rPr>
          <w:rFonts w:eastAsia="TimesNewRomanPSMT"/>
          <w:szCs w:val="22"/>
          <w:lang w:eastAsia="lt-LT"/>
        </w:rPr>
        <w:t xml:space="preserve">skyriuje poskyryje </w:t>
      </w:r>
      <w:r w:rsidRPr="0086473F">
        <w:rPr>
          <w:rFonts w:eastAsia="TimesNewRomanPSMT"/>
          <w:szCs w:val="22"/>
          <w:lang w:eastAsia="lt-LT"/>
        </w:rPr>
        <w:t>„</w:t>
      </w:r>
      <w:r w:rsidRPr="003516F1">
        <w:rPr>
          <w:rFonts w:eastAsia="TimesNewRomanPS-BoldMT"/>
          <w:szCs w:val="22"/>
          <w:lang w:eastAsia="lt-LT"/>
        </w:rPr>
        <w:t>Kraujavimas arba mėlynių atsiradimas nutraukus gydymą</w:t>
      </w:r>
      <w:r w:rsidRPr="0086473F">
        <w:rPr>
          <w:rFonts w:eastAsia="TimesNewRomanPSMT"/>
          <w:szCs w:val="22"/>
          <w:lang w:eastAsia="lt-LT"/>
        </w:rPr>
        <w:t>“</w:t>
      </w:r>
      <w:r>
        <w:rPr>
          <w:rFonts w:eastAsia="TimesNewRomanPSMT"/>
          <w:szCs w:val="22"/>
          <w:lang w:eastAsia="lt-LT"/>
        </w:rPr>
        <w:t xml:space="preserve"> pateikiamą</w:t>
      </w:r>
      <w:r>
        <w:rPr>
          <w:rFonts w:eastAsia="TimesNewRomanPS-BoldMT"/>
          <w:szCs w:val="22"/>
          <w:lang w:eastAsia="lt-LT"/>
        </w:rPr>
        <w:t xml:space="preserve"> </w:t>
      </w:r>
      <w:r>
        <w:rPr>
          <w:rFonts w:eastAsia="TimesNewRomanPSMT"/>
          <w:szCs w:val="22"/>
          <w:lang w:eastAsia="lt-LT"/>
        </w:rPr>
        <w:t>informaciją.</w:t>
      </w:r>
    </w:p>
    <w:p w14:paraId="0851D725" w14:textId="77777777" w:rsidR="009918B8" w:rsidRDefault="009918B8" w:rsidP="009918B8">
      <w:pPr>
        <w:autoSpaceDE w:val="0"/>
        <w:autoSpaceDN w:val="0"/>
        <w:adjustRightInd w:val="0"/>
        <w:rPr>
          <w:rFonts w:eastAsia="TimesNewRomanPSMT"/>
          <w:szCs w:val="22"/>
          <w:lang w:eastAsia="lt-LT"/>
        </w:rPr>
      </w:pPr>
    </w:p>
    <w:p w14:paraId="46B75772" w14:textId="77777777" w:rsidR="009918B8" w:rsidRDefault="009918B8" w:rsidP="009918B8">
      <w:pPr>
        <w:autoSpaceDE w:val="0"/>
        <w:autoSpaceDN w:val="0"/>
        <w:adjustRightInd w:val="0"/>
        <w:rPr>
          <w:rFonts w:eastAsia="TimesNewRomanPS-BoldMT"/>
          <w:szCs w:val="22"/>
          <w:lang w:eastAsia="lt-LT"/>
        </w:rPr>
      </w:pPr>
      <w:r>
        <w:rPr>
          <w:rFonts w:eastAsia="TimesNewRomanPSMT"/>
          <w:szCs w:val="22"/>
          <w:lang w:eastAsia="lt-LT"/>
        </w:rPr>
        <w:t>Jeigu kiltų daugiau klausimų dėl šio vaisto vartojimo, kreipkitės į gydytoją arba vaistininką.</w:t>
      </w:r>
    </w:p>
    <w:p w14:paraId="02A28251" w14:textId="77777777" w:rsidR="009918B8" w:rsidRDefault="009918B8" w:rsidP="009918B8">
      <w:pPr>
        <w:numPr>
          <w:ilvl w:val="12"/>
          <w:numId w:val="0"/>
        </w:numPr>
        <w:ind w:right="-2"/>
        <w:rPr>
          <w:noProof/>
        </w:rPr>
      </w:pPr>
    </w:p>
    <w:p w14:paraId="2F6DFEFF" w14:textId="77777777" w:rsidR="009918B8" w:rsidRDefault="009918B8" w:rsidP="009918B8">
      <w:pPr>
        <w:numPr>
          <w:ilvl w:val="12"/>
          <w:numId w:val="0"/>
        </w:numPr>
        <w:ind w:right="-2"/>
        <w:rPr>
          <w:noProof/>
        </w:rPr>
      </w:pPr>
    </w:p>
    <w:p w14:paraId="29DC3E81" w14:textId="77777777" w:rsidR="009918B8" w:rsidRDefault="009918B8" w:rsidP="009918B8">
      <w:pPr>
        <w:numPr>
          <w:ilvl w:val="12"/>
          <w:numId w:val="0"/>
        </w:numPr>
        <w:ind w:left="567" w:hanging="567"/>
        <w:outlineLvl w:val="0"/>
        <w:rPr>
          <w:b/>
          <w:caps/>
          <w:noProof/>
        </w:rPr>
      </w:pPr>
      <w:r>
        <w:rPr>
          <w:b/>
          <w:caps/>
          <w:noProof/>
        </w:rPr>
        <w:t>4.</w:t>
      </w:r>
      <w:r>
        <w:rPr>
          <w:b/>
          <w:caps/>
          <w:noProof/>
        </w:rPr>
        <w:tab/>
      </w:r>
      <w:r>
        <w:rPr>
          <w:b/>
        </w:rPr>
        <w:t>Galimas šalutinis poveikis</w:t>
      </w:r>
    </w:p>
    <w:p w14:paraId="01569862" w14:textId="77777777" w:rsidR="009918B8" w:rsidRDefault="009918B8" w:rsidP="009918B8">
      <w:pPr>
        <w:ind w:left="567" w:hanging="567"/>
        <w:rPr>
          <w:noProof/>
        </w:rPr>
      </w:pPr>
    </w:p>
    <w:p w14:paraId="72209FF2" w14:textId="77777777" w:rsidR="009918B8" w:rsidRDefault="009918B8" w:rsidP="009918B8">
      <w:pPr>
        <w:ind w:left="567" w:hanging="567"/>
        <w:rPr>
          <w:noProof/>
        </w:rPr>
      </w:pPr>
      <w:r>
        <w:rPr>
          <w:noProof/>
        </w:rPr>
        <w:t>Šis vaistas, kaip ir visi kiti, gali sukelti šalutinį poveikį, nors jis pasireiškia ne visiems žmonėms.</w:t>
      </w:r>
    </w:p>
    <w:p w14:paraId="68A4F788" w14:textId="77777777" w:rsidR="009918B8" w:rsidRDefault="009918B8" w:rsidP="009918B8">
      <w:pPr>
        <w:ind w:left="567" w:hanging="567"/>
        <w:rPr>
          <w:noProof/>
        </w:rPr>
      </w:pPr>
    </w:p>
    <w:p w14:paraId="1BB90216" w14:textId="77777777" w:rsidR="009918B8" w:rsidRDefault="009918B8" w:rsidP="009918B8">
      <w:pPr>
        <w:autoSpaceDE w:val="0"/>
        <w:autoSpaceDN w:val="0"/>
        <w:adjustRightInd w:val="0"/>
        <w:rPr>
          <w:rFonts w:eastAsia="TimesNewRomanPS-BoldMT"/>
          <w:b/>
          <w:bCs/>
          <w:szCs w:val="22"/>
          <w:lang w:eastAsia="lt-LT"/>
        </w:rPr>
      </w:pPr>
      <w:r>
        <w:rPr>
          <w:b/>
          <w:bCs/>
          <w:szCs w:val="22"/>
          <w:lang w:eastAsia="lt-LT"/>
        </w:rPr>
        <w:t xml:space="preserve">Simptomai, </w:t>
      </w:r>
      <w:r>
        <w:rPr>
          <w:rFonts w:eastAsia="TimesNewRomanPS-BoldMT"/>
          <w:b/>
          <w:bCs/>
          <w:szCs w:val="22"/>
          <w:lang w:eastAsia="lt-LT"/>
        </w:rPr>
        <w:t xml:space="preserve">į </w:t>
      </w:r>
      <w:r>
        <w:rPr>
          <w:b/>
          <w:bCs/>
          <w:szCs w:val="22"/>
          <w:lang w:eastAsia="lt-LT"/>
        </w:rPr>
        <w:t xml:space="preserve">kuriuos reikia atkreipti </w:t>
      </w:r>
      <w:r>
        <w:rPr>
          <w:rFonts w:eastAsia="TimesNewRomanPS-BoldMT"/>
          <w:b/>
          <w:bCs/>
          <w:szCs w:val="22"/>
          <w:lang w:eastAsia="lt-LT"/>
        </w:rPr>
        <w:t>dėmesį: kreipkitės į gydytoją</w:t>
      </w:r>
    </w:p>
    <w:p w14:paraId="2391CC21" w14:textId="77777777" w:rsidR="009918B8" w:rsidRPr="00B4473C" w:rsidRDefault="009918B8" w:rsidP="009918B8">
      <w:pPr>
        <w:autoSpaceDE w:val="0"/>
        <w:autoSpaceDN w:val="0"/>
        <w:adjustRightInd w:val="0"/>
        <w:rPr>
          <w:szCs w:val="22"/>
          <w:lang w:eastAsia="lt-LT"/>
        </w:rPr>
      </w:pPr>
      <w:r>
        <w:rPr>
          <w:rFonts w:eastAsia="TimesNewRomanPSMT"/>
          <w:szCs w:val="22"/>
          <w:lang w:eastAsia="lt-LT"/>
        </w:rPr>
        <w:t xml:space="preserve">Žmonėms, kurie vartoja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dėl ITP, arba trombocitų skaičiaus sumažėjimo dėl </w:t>
      </w:r>
      <w:r>
        <w:rPr>
          <w:szCs w:val="22"/>
          <w:lang w:eastAsia="lt-LT"/>
        </w:rPr>
        <w:t xml:space="preserve">hepatito C atveju, </w:t>
      </w:r>
      <w:r>
        <w:rPr>
          <w:rFonts w:eastAsia="TimesNewRomanPSMT"/>
          <w:szCs w:val="22"/>
          <w:lang w:eastAsia="lt-LT"/>
        </w:rPr>
        <w:t xml:space="preserve">gali atsirasti galimo sunkaus šalutinio poveikio požymių. </w:t>
      </w:r>
      <w:r w:rsidRPr="003516F1">
        <w:rPr>
          <w:rFonts w:eastAsia="TimesNewRomanPS-BoldMT"/>
          <w:szCs w:val="22"/>
          <w:lang w:eastAsia="lt-LT"/>
        </w:rPr>
        <w:t>Svarbu, kad pasakytumėte gydytojui,</w:t>
      </w:r>
      <w:r w:rsidRPr="00B4473C">
        <w:rPr>
          <w:szCs w:val="22"/>
          <w:lang w:eastAsia="lt-LT"/>
        </w:rPr>
        <w:t xml:space="preserve"> </w:t>
      </w:r>
      <w:r w:rsidRPr="003516F1">
        <w:rPr>
          <w:rFonts w:eastAsia="TimesNewRomanPS-BoldMT"/>
          <w:szCs w:val="22"/>
          <w:lang w:eastAsia="lt-LT"/>
        </w:rPr>
        <w:t xml:space="preserve">jeigu pasireiškia šių </w:t>
      </w:r>
      <w:r w:rsidRPr="003516F1">
        <w:rPr>
          <w:szCs w:val="22"/>
          <w:lang w:eastAsia="lt-LT"/>
        </w:rPr>
        <w:t>simptom</w:t>
      </w:r>
      <w:r w:rsidRPr="003516F1">
        <w:rPr>
          <w:rFonts w:eastAsia="TimesNewRomanPS-BoldMT"/>
          <w:szCs w:val="22"/>
          <w:lang w:eastAsia="lt-LT"/>
        </w:rPr>
        <w:t>ų</w:t>
      </w:r>
      <w:r w:rsidRPr="00B4473C">
        <w:rPr>
          <w:szCs w:val="22"/>
          <w:lang w:eastAsia="lt-LT"/>
        </w:rPr>
        <w:t>.</w:t>
      </w:r>
    </w:p>
    <w:p w14:paraId="2B50C211" w14:textId="77777777" w:rsidR="009918B8" w:rsidRDefault="009918B8" w:rsidP="009918B8">
      <w:pPr>
        <w:autoSpaceDE w:val="0"/>
        <w:autoSpaceDN w:val="0"/>
        <w:adjustRightInd w:val="0"/>
        <w:rPr>
          <w:rFonts w:eastAsia="TimesNewRomanPS-BoldMT"/>
          <w:b/>
          <w:bCs/>
          <w:szCs w:val="22"/>
          <w:lang w:eastAsia="lt-LT"/>
        </w:rPr>
      </w:pPr>
    </w:p>
    <w:p w14:paraId="5431C2DE"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Didesnė kraujo krešulių susiformavimo rizika</w:t>
      </w:r>
    </w:p>
    <w:p w14:paraId="140D9D70" w14:textId="77777777" w:rsidR="009918B8" w:rsidRDefault="009918B8" w:rsidP="009918B8">
      <w:pPr>
        <w:autoSpaceDE w:val="0"/>
        <w:autoSpaceDN w:val="0"/>
        <w:adjustRightInd w:val="0"/>
        <w:rPr>
          <w:rFonts w:eastAsia="TimesNewRomanPSMT"/>
          <w:szCs w:val="22"/>
          <w:lang w:eastAsia="lt-LT"/>
        </w:rPr>
      </w:pPr>
      <w:r>
        <w:rPr>
          <w:rFonts w:eastAsia="TimesNewRomanPSMT"/>
          <w:szCs w:val="22"/>
          <w:lang w:eastAsia="lt-LT"/>
        </w:rPr>
        <w:t xml:space="preserve">Kai kuriems žmonėms gali būti padidėjusi kraujo krešulių susiformavimo rizika, o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šią problemą gali sunkinti. Staigus kraujagyslių užsikimšimas susiformavus kraujo krešuliui yra nedažna</w:t>
      </w:r>
      <w:r>
        <w:rPr>
          <w:szCs w:val="22"/>
          <w:lang w:eastAsia="lt-LT"/>
        </w:rPr>
        <w:t xml:space="preserve">s </w:t>
      </w:r>
      <w:r>
        <w:rPr>
          <w:rFonts w:eastAsia="TimesNewRomanPSMT"/>
          <w:szCs w:val="22"/>
          <w:lang w:eastAsia="lt-LT"/>
        </w:rPr>
        <w:t>šalutinio poveikio reiškinys, kuris pasireiškia ne dažniau kaip 1 iš 100 asmenų.</w:t>
      </w:r>
    </w:p>
    <w:p w14:paraId="695D7C8B" w14:textId="77777777" w:rsidR="009918B8" w:rsidRDefault="009918B8" w:rsidP="009918B8">
      <w:pPr>
        <w:numPr>
          <w:ilvl w:val="12"/>
          <w:numId w:val="0"/>
        </w:numPr>
        <w:ind w:right="-2"/>
        <w:rPr>
          <w:noProof/>
        </w:rPr>
      </w:pPr>
    </w:p>
    <w:p w14:paraId="427FDCCD" w14:textId="77777777" w:rsidR="009918B8" w:rsidRDefault="009918B8" w:rsidP="009918B8">
      <w:pPr>
        <w:autoSpaceDE w:val="0"/>
        <w:autoSpaceDN w:val="0"/>
        <w:adjustRightInd w:val="0"/>
        <w:rPr>
          <w:rFonts w:eastAsia="TimesNewRomanPS-BoldMT"/>
          <w:b/>
          <w:bCs/>
          <w:szCs w:val="22"/>
          <w:lang w:eastAsia="lt-LT"/>
        </w:rPr>
      </w:pPr>
      <w:r>
        <w:rPr>
          <w:noProof/>
          <w:sz w:val="24"/>
          <w:szCs w:val="20"/>
          <w:lang w:val="sl-SI" w:eastAsia="sl-SI"/>
        </w:rPr>
        <w:drawing>
          <wp:inline distT="0" distB="0" distL="0" distR="0" wp14:anchorId="56D4F454" wp14:editId="42AE2510">
            <wp:extent cx="276225" cy="245533"/>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noProof/>
          <w:szCs w:val="22"/>
        </w:rPr>
        <w:t xml:space="preserve"> </w:t>
      </w:r>
      <w:r>
        <w:rPr>
          <w:rFonts w:eastAsia="TimesNewRomanPS-BoldMT"/>
          <w:b/>
          <w:bCs/>
          <w:szCs w:val="22"/>
          <w:lang w:eastAsia="lt-LT"/>
        </w:rPr>
        <w:t>Nedelsdami kreipkitės medicininės pagalbos, jeigu pasireiškia kraujo krešulių susiformavimo požymiai ar simptomai, pavyzdžiui</w:t>
      </w:r>
      <w:r>
        <w:rPr>
          <w:b/>
          <w:szCs w:val="22"/>
          <w:lang w:eastAsia="sl-SI"/>
        </w:rPr>
        <w:t>:</w:t>
      </w:r>
    </w:p>
    <w:p w14:paraId="3E468B6D" w14:textId="77777777" w:rsidR="009918B8" w:rsidRPr="00B4473C" w:rsidRDefault="009918B8" w:rsidP="009918B8">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vienos kojos patinimas, skausmas, karštis, paraudimas arba skausmingumas</w:t>
      </w:r>
      <w:r>
        <w:rPr>
          <w:rFonts w:eastAsia="TimesNewRomanPS-BoldMT"/>
          <w:szCs w:val="22"/>
          <w:lang w:eastAsia="lt-LT"/>
        </w:rPr>
        <w:t>;</w:t>
      </w:r>
    </w:p>
    <w:p w14:paraId="335F9E1A" w14:textId="77777777" w:rsidR="009918B8" w:rsidRDefault="009918B8" w:rsidP="009918B8">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staiga pasireiškiantis dusulys</w:t>
      </w:r>
      <w:r w:rsidRPr="00B4473C">
        <w:rPr>
          <w:rFonts w:eastAsia="TimesNewRomanPS-BoldMT"/>
          <w:szCs w:val="22"/>
          <w:lang w:eastAsia="lt-LT"/>
        </w:rPr>
        <w:t>,</w:t>
      </w:r>
      <w:r>
        <w:rPr>
          <w:rFonts w:eastAsia="TimesNewRomanPS-BoldMT"/>
          <w:szCs w:val="22"/>
          <w:lang w:eastAsia="lt-LT"/>
        </w:rPr>
        <w:t xml:space="preserve"> ypa</w:t>
      </w:r>
      <w:r>
        <w:rPr>
          <w:rFonts w:eastAsia="TimesNewRomanPS-BoldMT" w:hint="eastAsia"/>
          <w:szCs w:val="22"/>
          <w:lang w:eastAsia="lt-LT"/>
        </w:rPr>
        <w:t>č</w:t>
      </w:r>
      <w:r>
        <w:rPr>
          <w:rFonts w:eastAsia="TimesNewRomanPS-BoldMT"/>
          <w:szCs w:val="22"/>
          <w:lang w:eastAsia="lt-LT"/>
        </w:rPr>
        <w:t xml:space="preserve"> kartu su a</w:t>
      </w:r>
      <w:r>
        <w:rPr>
          <w:rFonts w:eastAsia="TimesNewRomanPS-BoldMT" w:hint="eastAsia"/>
          <w:szCs w:val="22"/>
          <w:lang w:eastAsia="lt-LT"/>
        </w:rPr>
        <w:t>š</w:t>
      </w:r>
      <w:r>
        <w:rPr>
          <w:rFonts w:eastAsia="TimesNewRomanPS-BoldMT"/>
          <w:szCs w:val="22"/>
          <w:lang w:eastAsia="lt-LT"/>
        </w:rPr>
        <w:t>triu kr</w:t>
      </w:r>
      <w:r>
        <w:rPr>
          <w:rFonts w:eastAsia="TimesNewRomanPS-BoldMT" w:hint="eastAsia"/>
          <w:szCs w:val="22"/>
          <w:lang w:eastAsia="lt-LT"/>
        </w:rPr>
        <w:t>ū</w:t>
      </w:r>
      <w:r>
        <w:rPr>
          <w:rFonts w:eastAsia="TimesNewRomanPS-BoldMT"/>
          <w:szCs w:val="22"/>
          <w:lang w:eastAsia="lt-LT"/>
        </w:rPr>
        <w:t>tin</w:t>
      </w:r>
      <w:r>
        <w:rPr>
          <w:rFonts w:eastAsia="TimesNewRomanPS-BoldMT" w:hint="eastAsia"/>
          <w:szCs w:val="22"/>
          <w:lang w:eastAsia="lt-LT"/>
        </w:rPr>
        <w:t>ė</w:t>
      </w:r>
      <w:r>
        <w:rPr>
          <w:rFonts w:eastAsia="TimesNewRomanPS-BoldMT"/>
          <w:szCs w:val="22"/>
          <w:lang w:eastAsia="lt-LT"/>
        </w:rPr>
        <w:t>s skausmu arba kv</w:t>
      </w:r>
      <w:r>
        <w:rPr>
          <w:rFonts w:eastAsia="TimesNewRomanPS-BoldMT" w:hint="eastAsia"/>
          <w:szCs w:val="22"/>
          <w:lang w:eastAsia="lt-LT"/>
        </w:rPr>
        <w:t>ė</w:t>
      </w:r>
      <w:r>
        <w:rPr>
          <w:rFonts w:eastAsia="TimesNewRomanPS-BoldMT"/>
          <w:szCs w:val="22"/>
          <w:lang w:eastAsia="lt-LT"/>
        </w:rPr>
        <w:t>pavimo</w:t>
      </w:r>
      <w:r>
        <w:rPr>
          <w:szCs w:val="22"/>
          <w:lang w:val="de-AT" w:eastAsia="sl-SI"/>
        </w:rPr>
        <w:t xml:space="preserve"> </w:t>
      </w:r>
      <w:r>
        <w:rPr>
          <w:rFonts w:eastAsia="TimesNewRomanPS-BoldMT"/>
          <w:szCs w:val="22"/>
          <w:lang w:eastAsia="lt-LT"/>
        </w:rPr>
        <w:t>pada</w:t>
      </w:r>
      <w:r>
        <w:rPr>
          <w:rFonts w:eastAsia="TimesNewRomanPS-BoldMT" w:hint="eastAsia"/>
          <w:szCs w:val="22"/>
          <w:lang w:eastAsia="lt-LT"/>
        </w:rPr>
        <w:t>ž</w:t>
      </w:r>
      <w:r>
        <w:rPr>
          <w:rFonts w:eastAsia="TimesNewRomanPS-BoldMT"/>
          <w:szCs w:val="22"/>
          <w:lang w:eastAsia="lt-LT"/>
        </w:rPr>
        <w:t>n</w:t>
      </w:r>
      <w:r>
        <w:rPr>
          <w:rFonts w:eastAsia="TimesNewRomanPS-BoldMT" w:hint="eastAsia"/>
          <w:szCs w:val="22"/>
          <w:lang w:eastAsia="lt-LT"/>
        </w:rPr>
        <w:t>ė</w:t>
      </w:r>
      <w:r>
        <w:rPr>
          <w:rFonts w:eastAsia="TimesNewRomanPS-BoldMT"/>
          <w:szCs w:val="22"/>
          <w:lang w:eastAsia="lt-LT"/>
        </w:rPr>
        <w:t>jimu;</w:t>
      </w:r>
    </w:p>
    <w:p w14:paraId="76412C8D" w14:textId="77777777" w:rsidR="009918B8" w:rsidRDefault="009918B8" w:rsidP="009918B8">
      <w:pPr>
        <w:numPr>
          <w:ilvl w:val="0"/>
          <w:numId w:val="13"/>
        </w:numPr>
        <w:spacing w:after="12" w:line="247" w:lineRule="auto"/>
        <w:ind w:left="630" w:right="14" w:hanging="630"/>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Pr>
          <w:szCs w:val="22"/>
          <w:lang w:val="de-AT" w:eastAsia="sl-SI"/>
        </w:rPr>
        <w:t>.</w:t>
      </w:r>
    </w:p>
    <w:p w14:paraId="3D5706A6" w14:textId="77777777" w:rsidR="009918B8" w:rsidRDefault="009918B8" w:rsidP="009918B8">
      <w:pPr>
        <w:numPr>
          <w:ilvl w:val="12"/>
          <w:numId w:val="0"/>
        </w:numPr>
        <w:ind w:right="-2"/>
        <w:rPr>
          <w:noProof/>
        </w:rPr>
      </w:pPr>
    </w:p>
    <w:p w14:paraId="4EA6D7A9"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Kepenų sutrikimai</w:t>
      </w:r>
    </w:p>
    <w:p w14:paraId="71AC4190" w14:textId="77777777" w:rsidR="009918B8" w:rsidRDefault="009918B8" w:rsidP="009918B8">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gali sukelti pokyčius, kuriuo</w:t>
      </w:r>
      <w:r>
        <w:rPr>
          <w:rFonts w:eastAsia="TimesNewRomanPS-BoldMT"/>
          <w:szCs w:val="22"/>
          <w:lang w:eastAsia="lt-LT"/>
        </w:rPr>
        <w:t xml:space="preserve">s parodo kraujo tyrimai, </w:t>
      </w:r>
      <w:r>
        <w:rPr>
          <w:rFonts w:eastAsia="TimesNewRomanPSMT"/>
          <w:szCs w:val="22"/>
          <w:lang w:eastAsia="lt-LT"/>
        </w:rPr>
        <w:t>ir tai gali būti kepenų pažeidimo požymiai</w:t>
      </w:r>
      <w:r>
        <w:rPr>
          <w:rFonts w:eastAsia="TimesNewRomanPS-BoldMT"/>
          <w:szCs w:val="22"/>
          <w:lang w:eastAsia="lt-LT"/>
        </w:rPr>
        <w:t xml:space="preserve">. </w:t>
      </w:r>
      <w:r>
        <w:rPr>
          <w:rFonts w:eastAsia="TimesNewRomanPSMT"/>
          <w:szCs w:val="22"/>
          <w:lang w:eastAsia="lt-LT"/>
        </w:rPr>
        <w:t>Kepenų sutrikimų (atlikus kraujo tyrimus nustatomo padidėjusio kepenų fermentų aktyvumo požymių) atsiranda dažnai</w:t>
      </w:r>
      <w:r>
        <w:rPr>
          <w:rFonts w:eastAsia="TimesNewRomanPS-BoldMT"/>
          <w:szCs w:val="22"/>
          <w:lang w:eastAsia="lt-LT"/>
        </w:rPr>
        <w:t>, j</w:t>
      </w:r>
      <w:r>
        <w:rPr>
          <w:rFonts w:eastAsia="TimesNewRomanPSMT"/>
          <w:szCs w:val="22"/>
          <w:lang w:eastAsia="lt-LT"/>
        </w:rPr>
        <w:t>ų gali pasireikšti rečiau kaip 1 iš 10 asmenų. K</w:t>
      </w:r>
      <w:r>
        <w:rPr>
          <w:rFonts w:eastAsia="TimesNewRomanPS-BoldMT"/>
          <w:szCs w:val="22"/>
          <w:lang w:eastAsia="lt-LT"/>
        </w:rPr>
        <w:t>iti k</w:t>
      </w:r>
      <w:r>
        <w:rPr>
          <w:rFonts w:eastAsia="TimesNewRomanPSMT"/>
          <w:szCs w:val="22"/>
          <w:lang w:eastAsia="lt-LT"/>
        </w:rPr>
        <w:t xml:space="preserve">epenų </w:t>
      </w:r>
      <w:r>
        <w:rPr>
          <w:rFonts w:eastAsia="TimesNewRomanPS-BoldMT"/>
          <w:szCs w:val="22"/>
          <w:lang w:eastAsia="lt-LT"/>
        </w:rPr>
        <w:t xml:space="preserve">sutrikimai </w:t>
      </w:r>
      <w:r>
        <w:rPr>
          <w:rFonts w:eastAsia="TimesNewRomanPSMT"/>
          <w:szCs w:val="22"/>
          <w:lang w:eastAsia="lt-LT"/>
        </w:rPr>
        <w:t>pasireiški</w:t>
      </w:r>
      <w:r>
        <w:rPr>
          <w:rFonts w:eastAsia="TimesNewRomanPS-BoldMT"/>
          <w:szCs w:val="22"/>
          <w:lang w:eastAsia="lt-LT"/>
        </w:rPr>
        <w:t xml:space="preserve">a </w:t>
      </w:r>
      <w:r>
        <w:rPr>
          <w:rFonts w:eastAsia="TimesNewRomanPSMT"/>
          <w:szCs w:val="22"/>
          <w:lang w:eastAsia="lt-LT"/>
        </w:rPr>
        <w:t>nedažna</w:t>
      </w:r>
      <w:r>
        <w:rPr>
          <w:rFonts w:eastAsia="TimesNewRomanPS-BoldMT"/>
          <w:szCs w:val="22"/>
          <w:lang w:eastAsia="lt-LT"/>
        </w:rPr>
        <w:t xml:space="preserve">i, </w:t>
      </w:r>
      <w:r>
        <w:rPr>
          <w:rFonts w:eastAsia="TimesNewRomanPSMT"/>
          <w:szCs w:val="22"/>
          <w:lang w:eastAsia="lt-LT"/>
        </w:rPr>
        <w:t>jų gali pasireikšti rečiau kaip 1 iš 100 asmenų.</w:t>
      </w:r>
    </w:p>
    <w:p w14:paraId="785C22FA" w14:textId="77777777" w:rsidR="009918B8" w:rsidRDefault="009918B8" w:rsidP="009918B8">
      <w:pPr>
        <w:numPr>
          <w:ilvl w:val="12"/>
          <w:numId w:val="0"/>
        </w:numPr>
        <w:ind w:right="-2"/>
        <w:rPr>
          <w:rFonts w:eastAsia="TimesNewRomanPS-BoldMT"/>
          <w:szCs w:val="22"/>
          <w:lang w:eastAsia="lt-LT"/>
        </w:rPr>
      </w:pPr>
    </w:p>
    <w:p w14:paraId="01B6BFCB" w14:textId="77777777" w:rsidR="009918B8" w:rsidRDefault="009918B8" w:rsidP="009918B8">
      <w:pPr>
        <w:numPr>
          <w:ilvl w:val="12"/>
          <w:numId w:val="0"/>
        </w:numPr>
        <w:ind w:right="-2"/>
        <w:rPr>
          <w:rFonts w:eastAsia="TimesNewRomanPS-BoldMT"/>
          <w:szCs w:val="22"/>
          <w:lang w:eastAsia="lt-LT"/>
        </w:rPr>
      </w:pPr>
      <w:r>
        <w:rPr>
          <w:rFonts w:eastAsia="TimesNewRomanPS-BoldMT"/>
          <w:szCs w:val="22"/>
          <w:lang w:eastAsia="lt-LT"/>
        </w:rPr>
        <w:t>J</w:t>
      </w:r>
      <w:r>
        <w:rPr>
          <w:rFonts w:eastAsia="TimesNewRomanPSMT"/>
          <w:szCs w:val="22"/>
          <w:lang w:eastAsia="lt-LT"/>
        </w:rPr>
        <w:t>eigu pasireiš</w:t>
      </w:r>
      <w:r>
        <w:rPr>
          <w:rFonts w:eastAsia="TimesNewRomanPS-BoldMT"/>
          <w:szCs w:val="22"/>
          <w:lang w:eastAsia="lt-LT"/>
        </w:rPr>
        <w:t>k</w:t>
      </w:r>
      <w:r>
        <w:rPr>
          <w:rFonts w:eastAsia="TimesNewRomanPSMT"/>
          <w:szCs w:val="22"/>
          <w:lang w:eastAsia="lt-LT"/>
        </w:rPr>
        <w:t>ė kuris nors iš šių kepenų sutrikimo požymių</w:t>
      </w:r>
      <w:r>
        <w:rPr>
          <w:rFonts w:eastAsia="TimesNewRomanPS-BoldMT"/>
          <w:szCs w:val="22"/>
          <w:lang w:eastAsia="lt-LT"/>
        </w:rPr>
        <w:t>:</w:t>
      </w:r>
    </w:p>
    <w:p w14:paraId="5AE882AC" w14:textId="77777777" w:rsidR="009918B8" w:rsidRDefault="009918B8" w:rsidP="009918B8">
      <w:pPr>
        <w:numPr>
          <w:ilvl w:val="0"/>
          <w:numId w:val="8"/>
        </w:numPr>
        <w:spacing w:after="12" w:line="247" w:lineRule="auto"/>
        <w:ind w:right="14" w:hanging="705"/>
        <w:contextualSpacing/>
        <w:rPr>
          <w:szCs w:val="22"/>
          <w:lang w:eastAsia="sl-SI"/>
        </w:rPr>
      </w:pPr>
      <w:bookmarkStart w:id="7" w:name="_Hlk164755939"/>
      <w:r>
        <w:rPr>
          <w:rFonts w:eastAsia="TimesNewRomanPSMT"/>
          <w:szCs w:val="22"/>
          <w:lang w:eastAsia="lt-LT"/>
        </w:rPr>
        <w:t xml:space="preserve">odos arba akių baltymo </w:t>
      </w:r>
      <w:r w:rsidRPr="003516F1">
        <w:rPr>
          <w:rFonts w:eastAsia="SymbolMT"/>
          <w:szCs w:val="22"/>
          <w:lang w:eastAsia="lt-LT"/>
        </w:rPr>
        <w:t xml:space="preserve">pageltimas </w:t>
      </w:r>
      <w:r>
        <w:rPr>
          <w:rFonts w:eastAsia="SymbolMT"/>
          <w:szCs w:val="22"/>
          <w:lang w:eastAsia="lt-LT"/>
        </w:rPr>
        <w:t>(</w:t>
      </w:r>
      <w:r>
        <w:rPr>
          <w:rFonts w:eastAsia="SymbolMT"/>
          <w:i/>
          <w:iCs/>
          <w:szCs w:val="22"/>
          <w:lang w:eastAsia="lt-LT"/>
        </w:rPr>
        <w:t>gelta</w:t>
      </w:r>
      <w:r>
        <w:rPr>
          <w:rFonts w:eastAsia="SymbolMT"/>
          <w:szCs w:val="22"/>
          <w:lang w:eastAsia="lt-LT"/>
        </w:rPr>
        <w:t>);</w:t>
      </w:r>
    </w:p>
    <w:p w14:paraId="24E9D59B"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neįprastai </w:t>
      </w:r>
      <w:r w:rsidRPr="003516F1">
        <w:rPr>
          <w:rFonts w:eastAsia="TimesNewRomanPS-BoldMT"/>
          <w:szCs w:val="22"/>
          <w:lang w:eastAsia="lt-LT"/>
        </w:rPr>
        <w:t>tamsios spalvos šlapimas</w:t>
      </w:r>
      <w:r>
        <w:rPr>
          <w:rFonts w:eastAsia="TimesNewRomanPS-BoldMT"/>
          <w:szCs w:val="22"/>
          <w:lang w:eastAsia="lt-LT"/>
        </w:rPr>
        <w:t>;</w:t>
      </w:r>
    </w:p>
    <w:bookmarkEnd w:id="7"/>
    <w:p w14:paraId="39B472FA" w14:textId="77777777" w:rsidR="009918B8" w:rsidRDefault="009918B8" w:rsidP="009918B8">
      <w:pPr>
        <w:spacing w:after="12" w:line="247" w:lineRule="auto"/>
        <w:ind w:left="720" w:right="14" w:hanging="735"/>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sidRPr="003516F1">
        <w:rPr>
          <w:rFonts w:eastAsia="Arial"/>
          <w:szCs w:val="22"/>
        </w:rPr>
        <w:t xml:space="preserve">nedelsdami </w:t>
      </w:r>
      <w:proofErr w:type="spellStart"/>
      <w:r w:rsidRPr="003516F1">
        <w:rPr>
          <w:szCs w:val="22"/>
          <w:lang w:val="en-GB" w:eastAsia="sl-SI"/>
        </w:rPr>
        <w:t>pasakykite</w:t>
      </w:r>
      <w:proofErr w:type="spellEnd"/>
      <w:r w:rsidRPr="003516F1">
        <w:rPr>
          <w:szCs w:val="22"/>
          <w:lang w:val="en-GB" w:eastAsia="sl-SI"/>
        </w:rPr>
        <w:t xml:space="preserve"> </w:t>
      </w:r>
      <w:proofErr w:type="spellStart"/>
      <w:r w:rsidRPr="003516F1">
        <w:rPr>
          <w:szCs w:val="22"/>
          <w:lang w:val="en-GB" w:eastAsia="sl-SI"/>
        </w:rPr>
        <w:t>gydytojui</w:t>
      </w:r>
      <w:proofErr w:type="spellEnd"/>
      <w:r>
        <w:rPr>
          <w:szCs w:val="22"/>
          <w:lang w:val="en-GB" w:eastAsia="sl-SI"/>
        </w:rPr>
        <w:t>.</w:t>
      </w:r>
    </w:p>
    <w:p w14:paraId="5AABA83A" w14:textId="77777777" w:rsidR="009918B8" w:rsidRDefault="009918B8" w:rsidP="009918B8">
      <w:pPr>
        <w:numPr>
          <w:ilvl w:val="12"/>
          <w:numId w:val="0"/>
        </w:numPr>
        <w:ind w:right="-2"/>
        <w:rPr>
          <w:noProof/>
        </w:rPr>
      </w:pPr>
    </w:p>
    <w:p w14:paraId="066196E2" w14:textId="77777777" w:rsidR="009918B8" w:rsidRDefault="009918B8" w:rsidP="009918B8">
      <w:pPr>
        <w:autoSpaceDE w:val="0"/>
        <w:autoSpaceDN w:val="0"/>
        <w:adjustRightInd w:val="0"/>
        <w:rPr>
          <w:rFonts w:eastAsia="TimesNewRomanPS-BoldMT"/>
          <w:b/>
          <w:bCs/>
          <w:szCs w:val="22"/>
          <w:lang w:eastAsia="lt-LT"/>
        </w:rPr>
      </w:pPr>
      <w:r>
        <w:rPr>
          <w:b/>
          <w:bCs/>
          <w:szCs w:val="22"/>
          <w:lang w:eastAsia="lt-LT"/>
        </w:rPr>
        <w:t xml:space="preserve">Kraujavimas </w:t>
      </w:r>
      <w:r>
        <w:rPr>
          <w:rFonts w:eastAsia="TimesNewRomanPS-BoldMT"/>
          <w:b/>
          <w:bCs/>
          <w:szCs w:val="22"/>
          <w:lang w:eastAsia="lt-LT"/>
        </w:rPr>
        <w:t>arba mėlynių atsiradimas nutraukus gydymą</w:t>
      </w:r>
    </w:p>
    <w:p w14:paraId="68E61F76" w14:textId="77777777" w:rsidR="009918B8" w:rsidRDefault="009918B8" w:rsidP="009918B8">
      <w:pPr>
        <w:autoSpaceDE w:val="0"/>
        <w:autoSpaceDN w:val="0"/>
        <w:adjustRightInd w:val="0"/>
        <w:rPr>
          <w:szCs w:val="22"/>
          <w:lang w:eastAsia="lt-LT"/>
        </w:rPr>
      </w:pPr>
      <w:r>
        <w:rPr>
          <w:szCs w:val="22"/>
          <w:lang w:eastAsia="lt-LT"/>
        </w:rPr>
        <w:t xml:space="preserve">Per dvi savaites po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vartojimo nutraukimo </w:t>
      </w:r>
      <w:r>
        <w:rPr>
          <w:rFonts w:eastAsia="TimesNewRomanPSMT"/>
          <w:szCs w:val="22"/>
          <w:lang w:eastAsia="lt-LT"/>
        </w:rPr>
        <w:t xml:space="preserve">trombocitų skaičius kraujyje paprastai vėl sumažės </w:t>
      </w:r>
      <w:r>
        <w:rPr>
          <w:szCs w:val="22"/>
          <w:lang w:eastAsia="lt-LT"/>
        </w:rPr>
        <w:t xml:space="preserve">iki pradinio lygmens, </w:t>
      </w:r>
      <w:r>
        <w:rPr>
          <w:rFonts w:eastAsia="TimesNewRomanPSMT"/>
          <w:szCs w:val="22"/>
          <w:lang w:eastAsia="lt-LT"/>
        </w:rPr>
        <w:t xml:space="preserve">buvusio prieš pradedant gydymą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Dėl mažo trombocitų </w:t>
      </w:r>
      <w:r>
        <w:rPr>
          <w:szCs w:val="22"/>
          <w:lang w:eastAsia="lt-LT"/>
        </w:rPr>
        <w:t>skaičiaus gali</w:t>
      </w:r>
      <w:r>
        <w:rPr>
          <w:rFonts w:eastAsia="TimesNewRomanPSMT"/>
          <w:szCs w:val="22"/>
          <w:lang w:eastAsia="lt-LT"/>
        </w:rPr>
        <w:t xml:space="preserve"> padidėti </w:t>
      </w:r>
      <w:r>
        <w:rPr>
          <w:szCs w:val="22"/>
          <w:lang w:eastAsia="lt-LT"/>
        </w:rPr>
        <w:t xml:space="preserve">kraujavimo </w:t>
      </w:r>
      <w:r>
        <w:rPr>
          <w:rFonts w:eastAsia="TimesNewRomanPSMT"/>
          <w:szCs w:val="22"/>
          <w:lang w:eastAsia="lt-LT"/>
        </w:rPr>
        <w:t xml:space="preserve">arba mėlynių atsiradimo </w:t>
      </w:r>
      <w:r>
        <w:rPr>
          <w:szCs w:val="22"/>
          <w:lang w:eastAsia="lt-LT"/>
        </w:rPr>
        <w:t xml:space="preserve">rizika. </w:t>
      </w:r>
      <w:r>
        <w:rPr>
          <w:rFonts w:eastAsia="TimesNewRomanPSMT"/>
          <w:szCs w:val="22"/>
          <w:lang w:eastAsia="lt-LT"/>
        </w:rPr>
        <w:t xml:space="preserve">Nutraukus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gydytojas ne </w:t>
      </w:r>
      <w:r>
        <w:rPr>
          <w:szCs w:val="22"/>
          <w:lang w:eastAsia="lt-LT"/>
        </w:rPr>
        <w:t xml:space="preserve">trumpiau kaip 4 savaites </w:t>
      </w:r>
      <w:r>
        <w:rPr>
          <w:rFonts w:eastAsia="TimesNewRomanPSMT"/>
          <w:szCs w:val="22"/>
          <w:lang w:eastAsia="lt-LT"/>
        </w:rPr>
        <w:t>tikrins trombocitų skaičių</w:t>
      </w:r>
      <w:r>
        <w:rPr>
          <w:szCs w:val="22"/>
          <w:lang w:eastAsia="lt-LT"/>
        </w:rPr>
        <w:t>.</w:t>
      </w:r>
    </w:p>
    <w:p w14:paraId="5F51D705" w14:textId="77777777" w:rsidR="009918B8" w:rsidRDefault="009918B8" w:rsidP="009918B8">
      <w:pPr>
        <w:numPr>
          <w:ilvl w:val="0"/>
          <w:numId w:val="8"/>
        </w:numPr>
        <w:spacing w:after="12" w:line="247" w:lineRule="auto"/>
        <w:ind w:right="14" w:hanging="705"/>
        <w:contextualSpacing/>
        <w:rPr>
          <w:szCs w:val="22"/>
          <w:lang w:eastAsia="sl-SI"/>
        </w:rPr>
      </w:pPr>
      <w:r w:rsidRPr="003516F1">
        <w:rPr>
          <w:szCs w:val="22"/>
          <w:lang w:eastAsia="lt-LT"/>
        </w:rPr>
        <w:t>Pasakykite gydytojui</w:t>
      </w:r>
      <w:r w:rsidRPr="00B4473C">
        <w:rPr>
          <w:szCs w:val="22"/>
          <w:lang w:eastAsia="lt-LT"/>
        </w:rPr>
        <w:t>,</w:t>
      </w:r>
      <w:r>
        <w:rPr>
          <w:szCs w:val="22"/>
          <w:lang w:eastAsia="lt-LT"/>
        </w:rPr>
        <w:t xml:space="preserve"> jeigu nutr</w:t>
      </w:r>
      <w:r>
        <w:rPr>
          <w:rFonts w:eastAsia="TimesNewRomanPSMT"/>
          <w:szCs w:val="22"/>
          <w:lang w:eastAsia="lt-LT"/>
        </w:rPr>
        <w:t xml:space="preserve">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Jums pasireikštų bet koks</w:t>
      </w:r>
      <w:r>
        <w:rPr>
          <w:szCs w:val="22"/>
          <w:lang w:eastAsia="sl-SI"/>
        </w:rPr>
        <w:t xml:space="preserve"> </w:t>
      </w:r>
      <w:r>
        <w:rPr>
          <w:rFonts w:eastAsia="TimesNewRomanPSMT"/>
          <w:szCs w:val="22"/>
          <w:lang w:eastAsia="lt-LT"/>
        </w:rPr>
        <w:t>kraujavimas ar susidarytų mėlynių.</w:t>
      </w:r>
    </w:p>
    <w:p w14:paraId="61B2BCE5" w14:textId="77777777" w:rsidR="009918B8" w:rsidRDefault="009918B8" w:rsidP="009918B8">
      <w:pPr>
        <w:autoSpaceDE w:val="0"/>
        <w:autoSpaceDN w:val="0"/>
        <w:adjustRightInd w:val="0"/>
        <w:rPr>
          <w:szCs w:val="22"/>
          <w:lang w:eastAsia="lt-LT"/>
        </w:rPr>
      </w:pPr>
    </w:p>
    <w:p w14:paraId="2105947B" w14:textId="77777777" w:rsidR="009918B8" w:rsidRDefault="009918B8" w:rsidP="009918B8">
      <w:pPr>
        <w:autoSpaceDE w:val="0"/>
        <w:autoSpaceDN w:val="0"/>
        <w:adjustRightInd w:val="0"/>
        <w:rPr>
          <w:szCs w:val="22"/>
          <w:lang w:eastAsia="lt-LT"/>
        </w:rPr>
      </w:pPr>
      <w:r>
        <w:rPr>
          <w:szCs w:val="22"/>
          <w:lang w:eastAsia="lt-LT"/>
        </w:rPr>
        <w:t xml:space="preserve">Kai </w:t>
      </w:r>
      <w:r>
        <w:rPr>
          <w:rFonts w:eastAsia="TimesNewRomanPSMT"/>
          <w:szCs w:val="22"/>
          <w:lang w:eastAsia="lt-LT"/>
        </w:rPr>
        <w:t xml:space="preserve">kuriems žmonėms nutraukus gydymą </w:t>
      </w:r>
      <w:proofErr w:type="spellStart"/>
      <w:r>
        <w:rPr>
          <w:rFonts w:eastAsia="TimesNewRomanPSMT"/>
          <w:szCs w:val="22"/>
          <w:lang w:eastAsia="lt-LT"/>
        </w:rPr>
        <w:t>peginterferonu</w:t>
      </w:r>
      <w:proofErr w:type="spellEnd"/>
      <w:r>
        <w:rPr>
          <w:rFonts w:eastAsia="TimesNewRomanPSMT"/>
          <w:szCs w:val="22"/>
          <w:lang w:eastAsia="lt-LT"/>
        </w:rPr>
        <w:t xml:space="preserve">, </w:t>
      </w:r>
      <w:proofErr w:type="spellStart"/>
      <w:r>
        <w:rPr>
          <w:rFonts w:eastAsia="TimesNewRomanPSMT"/>
          <w:szCs w:val="22"/>
          <w:lang w:eastAsia="lt-LT"/>
        </w:rPr>
        <w:t>ribavirinu</w:t>
      </w:r>
      <w:proofErr w:type="spellEnd"/>
      <w:r>
        <w:rPr>
          <w:rFonts w:eastAsia="TimesNewRomanPSMT"/>
          <w:szCs w:val="22"/>
          <w:lang w:eastAsia="lt-LT"/>
        </w:rPr>
        <w:t xml:space="preserve"> ir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pasireiškia </w:t>
      </w:r>
      <w:r w:rsidRPr="003516F1">
        <w:rPr>
          <w:rFonts w:eastAsia="TimesNewRomanPS-BoldMT"/>
          <w:szCs w:val="22"/>
          <w:lang w:eastAsia="lt-LT"/>
        </w:rPr>
        <w:t>kraujavimas iš virškinimo trakto</w:t>
      </w:r>
      <w:r>
        <w:rPr>
          <w:szCs w:val="22"/>
          <w:lang w:eastAsia="lt-LT"/>
        </w:rPr>
        <w:t xml:space="preserve">. </w:t>
      </w:r>
      <w:r>
        <w:rPr>
          <w:rFonts w:eastAsia="TimesNewRomanPSMT"/>
          <w:szCs w:val="22"/>
          <w:lang w:eastAsia="lt-LT"/>
        </w:rPr>
        <w:t>Šio kraujavimo simptomai gali būti tokie</w:t>
      </w:r>
      <w:r>
        <w:rPr>
          <w:szCs w:val="22"/>
          <w:lang w:eastAsia="lt-LT"/>
        </w:rPr>
        <w:t>:</w:t>
      </w:r>
    </w:p>
    <w:p w14:paraId="6E1DECC0" w14:textId="77777777" w:rsidR="009918B8" w:rsidRDefault="009918B8" w:rsidP="009918B8">
      <w:pPr>
        <w:numPr>
          <w:ilvl w:val="0"/>
          <w:numId w:val="8"/>
        </w:numPr>
        <w:spacing w:after="12" w:line="247" w:lineRule="auto"/>
        <w:ind w:right="14" w:hanging="705"/>
        <w:contextualSpacing/>
        <w:rPr>
          <w:szCs w:val="22"/>
          <w:lang w:eastAsia="sl-SI"/>
        </w:rPr>
      </w:pPr>
      <w:r>
        <w:rPr>
          <w:rFonts w:eastAsia="TimesNewRomanPSMT"/>
          <w:szCs w:val="22"/>
          <w:lang w:eastAsia="lt-LT"/>
        </w:rPr>
        <w:t>tuštin</w:t>
      </w:r>
      <w:r>
        <w:rPr>
          <w:szCs w:val="22"/>
          <w:lang w:eastAsia="lt-LT"/>
        </w:rPr>
        <w:t xml:space="preserve">imasis juodomis deguto spalvos </w:t>
      </w:r>
      <w:r>
        <w:rPr>
          <w:rFonts w:eastAsia="TimesNewRomanPSMT"/>
          <w:szCs w:val="22"/>
          <w:lang w:eastAsia="lt-LT"/>
        </w:rPr>
        <w:t>išmatomis (</w:t>
      </w:r>
      <w:r>
        <w:rPr>
          <w:szCs w:val="22"/>
          <w:lang w:eastAsia="lt-LT"/>
        </w:rPr>
        <w:t>i</w:t>
      </w:r>
      <w:r>
        <w:rPr>
          <w:rFonts w:eastAsia="TimesNewRomanPSMT"/>
          <w:szCs w:val="22"/>
          <w:lang w:eastAsia="lt-LT"/>
        </w:rPr>
        <w:t>šmatų spalvos pokyčiai yra nedažnas šalutinio</w:t>
      </w:r>
      <w:r>
        <w:rPr>
          <w:szCs w:val="22"/>
          <w:lang w:eastAsia="sl-SI"/>
        </w:rPr>
        <w:t xml:space="preserve"> </w:t>
      </w:r>
      <w:r>
        <w:rPr>
          <w:szCs w:val="22"/>
          <w:lang w:eastAsia="lt-LT"/>
        </w:rPr>
        <w:t xml:space="preserve">poveikio reiškinys, kuris </w:t>
      </w:r>
      <w:r>
        <w:rPr>
          <w:rFonts w:eastAsia="TimesNewRomanPSMT"/>
          <w:szCs w:val="22"/>
          <w:lang w:eastAsia="lt-LT"/>
        </w:rPr>
        <w:t>gali pasireikšti rečiau kaip 1 iš 100 asmenų</w:t>
      </w:r>
      <w:r>
        <w:rPr>
          <w:szCs w:val="22"/>
          <w:lang w:eastAsia="lt-LT"/>
        </w:rPr>
        <w:t>);</w:t>
      </w:r>
    </w:p>
    <w:p w14:paraId="0D107930" w14:textId="77777777" w:rsidR="009918B8" w:rsidRDefault="009918B8" w:rsidP="009918B8">
      <w:pPr>
        <w:numPr>
          <w:ilvl w:val="0"/>
          <w:numId w:val="8"/>
        </w:numPr>
        <w:spacing w:after="12" w:line="247" w:lineRule="auto"/>
        <w:ind w:right="14" w:hanging="705"/>
        <w:contextualSpacing/>
        <w:rPr>
          <w:szCs w:val="22"/>
          <w:lang w:val="en-GB" w:eastAsia="sl-SI"/>
        </w:rPr>
      </w:pPr>
      <w:r>
        <w:rPr>
          <w:szCs w:val="22"/>
          <w:lang w:eastAsia="lt-LT"/>
        </w:rPr>
        <w:t xml:space="preserve">kraujas </w:t>
      </w:r>
      <w:r>
        <w:rPr>
          <w:rFonts w:eastAsia="TimesNewRomanPSMT"/>
          <w:szCs w:val="22"/>
          <w:lang w:eastAsia="lt-LT"/>
        </w:rPr>
        <w:t>išmatose;</w:t>
      </w:r>
    </w:p>
    <w:p w14:paraId="4C05EE98"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vėmimas krauju arba turiniu, kuris yra panašus į kavos tirščius;</w:t>
      </w:r>
    </w:p>
    <w:p w14:paraId="1A9F13FD" w14:textId="77777777" w:rsidR="009918B8" w:rsidRDefault="009918B8" w:rsidP="009918B8">
      <w:pPr>
        <w:spacing w:after="12" w:line="247" w:lineRule="auto"/>
        <w:ind w:right="14"/>
        <w:rPr>
          <w:color w:val="000000"/>
          <w:szCs w:val="22"/>
        </w:rPr>
      </w:pPr>
      <w:r>
        <w:rPr>
          <w:rFonts w:ascii="Wingdings" w:eastAsia="Wingdings" w:hAnsi="Wingdings" w:cs="Wingdings"/>
          <w:color w:val="000000"/>
          <w:szCs w:val="22"/>
        </w:rPr>
        <w:t></w:t>
      </w:r>
      <w:r>
        <w:rPr>
          <w:rFonts w:ascii="Arial" w:eastAsia="Arial" w:hAnsi="Arial" w:cs="Arial"/>
          <w:color w:val="000000"/>
          <w:szCs w:val="22"/>
        </w:rPr>
        <w:t xml:space="preserve">     </w:t>
      </w:r>
      <w:r>
        <w:rPr>
          <w:b/>
          <w:bCs/>
          <w:szCs w:val="22"/>
          <w:lang w:eastAsia="lt-LT"/>
        </w:rPr>
        <w:t>Nedelsdami pasakykite gydytojui</w:t>
      </w:r>
      <w:r>
        <w:rPr>
          <w:szCs w:val="22"/>
          <w:lang w:eastAsia="lt-LT"/>
        </w:rPr>
        <w:t xml:space="preserve">, jeigu </w:t>
      </w:r>
      <w:r>
        <w:rPr>
          <w:rFonts w:eastAsia="TimesNewRomanPSMT"/>
          <w:szCs w:val="22"/>
          <w:lang w:eastAsia="lt-LT"/>
        </w:rPr>
        <w:t>Jums pasireikštų bet kuris iš šių simptomų</w:t>
      </w:r>
      <w:r>
        <w:rPr>
          <w:szCs w:val="22"/>
          <w:lang w:eastAsia="lt-LT"/>
        </w:rPr>
        <w:t>.</w:t>
      </w:r>
    </w:p>
    <w:p w14:paraId="63CE916C" w14:textId="77777777" w:rsidR="009918B8" w:rsidRDefault="009918B8" w:rsidP="009918B8">
      <w:pPr>
        <w:numPr>
          <w:ilvl w:val="12"/>
          <w:numId w:val="0"/>
        </w:numPr>
        <w:ind w:right="-2"/>
        <w:rPr>
          <w:noProof/>
        </w:rPr>
      </w:pPr>
    </w:p>
    <w:p w14:paraId="06ADC523"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lastRenderedPageBreak/>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suaugusiems pacientams</w:t>
      </w:r>
    </w:p>
    <w:p w14:paraId="53708E94" w14:textId="77777777" w:rsidR="009918B8" w:rsidRDefault="009918B8" w:rsidP="009918B8">
      <w:pPr>
        <w:autoSpaceDE w:val="0"/>
        <w:autoSpaceDN w:val="0"/>
        <w:adjustRightInd w:val="0"/>
        <w:rPr>
          <w:rFonts w:eastAsia="TimesNewRomanPS-BoldMT"/>
          <w:b/>
          <w:bCs/>
          <w:szCs w:val="22"/>
          <w:lang w:eastAsia="lt-LT"/>
        </w:rPr>
      </w:pPr>
    </w:p>
    <w:p w14:paraId="201AACD1" w14:textId="77777777" w:rsidR="009918B8" w:rsidRPr="003516F1" w:rsidRDefault="009918B8" w:rsidP="009918B8">
      <w:pPr>
        <w:autoSpaceDE w:val="0"/>
        <w:autoSpaceDN w:val="0"/>
        <w:adjustRightInd w:val="0"/>
        <w:rPr>
          <w:rFonts w:eastAsia="TimesNewRomanPS-BoldMT"/>
          <w:b/>
          <w:bCs/>
          <w:szCs w:val="22"/>
          <w:lang w:eastAsia="lt-LT"/>
        </w:rPr>
      </w:pPr>
      <w:r w:rsidRPr="008E417B">
        <w:rPr>
          <w:rFonts w:eastAsia="TimesNewRomanPS-BoldMT"/>
          <w:b/>
          <w:bCs/>
          <w:szCs w:val="22"/>
          <w:lang w:eastAsia="lt-LT"/>
        </w:rPr>
        <w:t xml:space="preserve">Labai dažni šalutinio poveikio reiškiniai </w:t>
      </w:r>
      <w:r w:rsidRPr="003516F1">
        <w:rPr>
          <w:rFonts w:eastAsia="TimesNewRomanPSMT"/>
          <w:b/>
          <w:bCs/>
          <w:szCs w:val="22"/>
          <w:lang w:eastAsia="lt-LT"/>
        </w:rPr>
        <w:t xml:space="preserve">(gali pasireikšti </w:t>
      </w:r>
      <w:r w:rsidRPr="008E417B">
        <w:rPr>
          <w:rFonts w:eastAsia="TimesNewRomanPS-BoldMT"/>
          <w:b/>
          <w:bCs/>
          <w:szCs w:val="22"/>
          <w:lang w:eastAsia="lt-LT"/>
        </w:rPr>
        <w:t>ne rečiau kaip 1 iš 10</w:t>
      </w:r>
      <w:r>
        <w:rPr>
          <w:rFonts w:eastAsia="TimesNewRomanPS-BoldMT"/>
          <w:b/>
          <w:bCs/>
          <w:szCs w:val="22"/>
          <w:lang w:eastAsia="lt-LT"/>
        </w:rPr>
        <w:t xml:space="preserve"> </w:t>
      </w:r>
      <w:r w:rsidRPr="003516F1">
        <w:rPr>
          <w:rFonts w:eastAsia="TimesNewRomanPSMT"/>
          <w:b/>
          <w:bCs/>
          <w:szCs w:val="22"/>
          <w:lang w:eastAsia="lt-LT"/>
        </w:rPr>
        <w:t>asmenų)</w:t>
      </w:r>
      <w:r w:rsidRPr="003516F1">
        <w:rPr>
          <w:rFonts w:eastAsia="TimesNewRomanPS-BoldMT"/>
          <w:b/>
          <w:bCs/>
          <w:szCs w:val="22"/>
          <w:lang w:eastAsia="lt-LT"/>
        </w:rPr>
        <w:t>:</w:t>
      </w:r>
    </w:p>
    <w:p w14:paraId="3A649ABA"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peršalimas;</w:t>
      </w:r>
    </w:p>
    <w:p w14:paraId="4090B261"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šleikštulys (pykinimas);</w:t>
      </w:r>
    </w:p>
    <w:p w14:paraId="0A1800CB"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viduriavimas;</w:t>
      </w:r>
    </w:p>
    <w:p w14:paraId="55E31F25"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kosulys;</w:t>
      </w:r>
    </w:p>
    <w:p w14:paraId="052EBF83"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nosies, sinus</w:t>
      </w:r>
      <w:r>
        <w:rPr>
          <w:rFonts w:eastAsia="TimesNewRomanPSMT"/>
          <w:szCs w:val="22"/>
          <w:lang w:eastAsia="lt-LT"/>
        </w:rPr>
        <w:t>ų</w:t>
      </w:r>
      <w:r>
        <w:rPr>
          <w:rFonts w:eastAsia="TimesNewRomanPS-BoldMT"/>
          <w:szCs w:val="22"/>
          <w:lang w:eastAsia="lt-LT"/>
        </w:rPr>
        <w:t xml:space="preserve">, </w:t>
      </w:r>
      <w:r>
        <w:rPr>
          <w:rFonts w:eastAsia="TimesNewRomanPSMT"/>
          <w:szCs w:val="22"/>
          <w:lang w:eastAsia="lt-LT"/>
        </w:rPr>
        <w:t xml:space="preserve">gerklės ir kvėpavimo takų infekcija </w:t>
      </w:r>
      <w:r>
        <w:rPr>
          <w:rFonts w:eastAsia="TimesNewRomanPS-BoldMT"/>
          <w:szCs w:val="22"/>
          <w:lang w:eastAsia="lt-LT"/>
        </w:rPr>
        <w:t>(</w:t>
      </w:r>
      <w:r>
        <w:rPr>
          <w:rFonts w:eastAsia="TimesNewRomanPSMT"/>
          <w:szCs w:val="22"/>
          <w:lang w:eastAsia="lt-LT"/>
        </w:rPr>
        <w:t>viršutinių kvėpavimo takų infekcija</w:t>
      </w:r>
      <w:r>
        <w:rPr>
          <w:rFonts w:eastAsia="TimesNewRomanPS-BoldMT"/>
          <w:szCs w:val="22"/>
          <w:lang w:eastAsia="lt-LT"/>
        </w:rPr>
        <w:t>);</w:t>
      </w:r>
    </w:p>
    <w:p w14:paraId="6D75BBBC"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nugaros skausmas.</w:t>
      </w:r>
    </w:p>
    <w:p w14:paraId="58B00F82" w14:textId="77777777" w:rsidR="009918B8" w:rsidRDefault="009918B8" w:rsidP="009918B8">
      <w:pPr>
        <w:numPr>
          <w:ilvl w:val="12"/>
          <w:numId w:val="0"/>
        </w:numPr>
        <w:ind w:right="-2"/>
        <w:rPr>
          <w:noProof/>
        </w:rPr>
      </w:pPr>
    </w:p>
    <w:p w14:paraId="754FE3F0"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Labai dažnas šalutinio poveikio reiškinys, kurį gali rodyti kraujo tyrimai:</w:t>
      </w:r>
    </w:p>
    <w:p w14:paraId="14E855BE" w14:textId="77777777" w:rsidR="009918B8" w:rsidRDefault="009918B8" w:rsidP="009918B8">
      <w:pPr>
        <w:numPr>
          <w:ilvl w:val="0"/>
          <w:numId w:val="8"/>
        </w:numPr>
        <w:spacing w:after="12" w:line="247" w:lineRule="auto"/>
        <w:ind w:right="14" w:hanging="705"/>
        <w:contextualSpacing/>
        <w:rPr>
          <w:szCs w:val="22"/>
          <w:lang w:eastAsia="sl-SI"/>
        </w:rPr>
      </w:pPr>
      <w:r>
        <w:rPr>
          <w:rFonts w:eastAsia="TimesNewRomanPSMT"/>
          <w:szCs w:val="22"/>
          <w:lang w:eastAsia="lt-LT"/>
        </w:rPr>
        <w:t xml:space="preserve">kepenų fermentų </w:t>
      </w:r>
      <w:r>
        <w:rPr>
          <w:rFonts w:eastAsia="TimesNewRomanPS-BoldMT"/>
          <w:szCs w:val="22"/>
          <w:lang w:eastAsia="lt-LT"/>
        </w:rPr>
        <w:t>(</w:t>
      </w:r>
      <w:proofErr w:type="spellStart"/>
      <w:r>
        <w:rPr>
          <w:rFonts w:eastAsia="TimesNewRomanPS-BoldMT"/>
          <w:szCs w:val="22"/>
          <w:lang w:eastAsia="lt-LT"/>
        </w:rPr>
        <w:t>alanino</w:t>
      </w:r>
      <w:proofErr w:type="spellEnd"/>
      <w:r>
        <w:rPr>
          <w:rFonts w:eastAsia="TimesNewRomanPS-BoldMT"/>
          <w:szCs w:val="22"/>
          <w:lang w:eastAsia="lt-LT"/>
        </w:rPr>
        <w:t xml:space="preserve"> </w:t>
      </w:r>
      <w:proofErr w:type="spellStart"/>
      <w:r>
        <w:rPr>
          <w:rFonts w:eastAsia="TimesNewRomanPS-BoldMT"/>
          <w:szCs w:val="22"/>
          <w:lang w:eastAsia="lt-LT"/>
        </w:rPr>
        <w:t>aminotransfera</w:t>
      </w:r>
      <w:r>
        <w:rPr>
          <w:rFonts w:eastAsia="TimesNewRomanPSMT"/>
          <w:szCs w:val="22"/>
          <w:lang w:eastAsia="lt-LT"/>
        </w:rPr>
        <w:t>zės</w:t>
      </w:r>
      <w:proofErr w:type="spellEnd"/>
      <w:r>
        <w:rPr>
          <w:rFonts w:eastAsia="TimesNewRomanPSMT"/>
          <w:szCs w:val="22"/>
          <w:lang w:eastAsia="lt-LT"/>
        </w:rPr>
        <w:t xml:space="preserve"> </w:t>
      </w:r>
      <w:r>
        <w:rPr>
          <w:rFonts w:eastAsia="TimesNewRomanPS-BoldMT"/>
          <w:szCs w:val="22"/>
          <w:lang w:eastAsia="lt-LT"/>
        </w:rPr>
        <w:t>(ALT)</w:t>
      </w:r>
      <w:r>
        <w:rPr>
          <w:rFonts w:eastAsia="TimesNewRomanPSMT"/>
          <w:szCs w:val="22"/>
          <w:lang w:eastAsia="lt-LT"/>
        </w:rPr>
        <w:t>) aktyvumo padidėjimas.</w:t>
      </w:r>
    </w:p>
    <w:p w14:paraId="302E0EB3" w14:textId="77777777" w:rsidR="009918B8" w:rsidRDefault="009918B8" w:rsidP="009918B8">
      <w:pPr>
        <w:numPr>
          <w:ilvl w:val="12"/>
          <w:numId w:val="0"/>
        </w:numPr>
        <w:ind w:right="-2"/>
        <w:rPr>
          <w:rFonts w:eastAsia="TimesNewRomanPSMT"/>
          <w:szCs w:val="22"/>
          <w:lang w:eastAsia="lt-LT"/>
        </w:rPr>
      </w:pPr>
    </w:p>
    <w:p w14:paraId="71F6B71A" w14:textId="77777777" w:rsidR="009918B8" w:rsidRDefault="009918B8" w:rsidP="009918B8">
      <w:pPr>
        <w:autoSpaceDE w:val="0"/>
        <w:autoSpaceDN w:val="0"/>
        <w:adjustRightInd w:val="0"/>
        <w:rPr>
          <w:rFonts w:eastAsia="TimesNewRomanPS-BoldMT"/>
          <w:szCs w:val="22"/>
          <w:lang w:eastAsia="lt-LT"/>
        </w:rPr>
      </w:pPr>
      <w:r>
        <w:rPr>
          <w:rFonts w:eastAsia="TimesNewRomanPS-BoldMT"/>
          <w:b/>
          <w:bCs/>
          <w:szCs w:val="22"/>
          <w:lang w:eastAsia="lt-LT"/>
        </w:rPr>
        <w:t>Dažni šalutinio poveikio reiškiniai</w:t>
      </w:r>
      <w:r w:rsidRPr="00A03ECB">
        <w:rPr>
          <w:rFonts w:eastAsia="TimesNewRomanPSMT"/>
          <w:szCs w:val="22"/>
          <w:lang w:eastAsia="lt-LT"/>
        </w:rPr>
        <w:t xml:space="preserve"> </w:t>
      </w:r>
      <w:r w:rsidRPr="00A03ECB">
        <w:rPr>
          <w:rFonts w:eastAsia="TimesNewRomanPSMT"/>
          <w:b/>
          <w:bCs/>
          <w:szCs w:val="22"/>
          <w:lang w:eastAsia="lt-LT"/>
        </w:rPr>
        <w:t xml:space="preserve">(gali pasireikšti </w:t>
      </w:r>
      <w:r w:rsidRPr="00A03ECB">
        <w:rPr>
          <w:rFonts w:eastAsia="TimesNewRomanPS-BoldMT"/>
          <w:b/>
          <w:bCs/>
          <w:szCs w:val="22"/>
          <w:lang w:eastAsia="lt-LT"/>
        </w:rPr>
        <w:t>rečiau kaip 1 iš 10</w:t>
      </w:r>
      <w:r>
        <w:rPr>
          <w:rFonts w:eastAsia="TimesNewRomanPS-BoldMT"/>
          <w:b/>
          <w:bCs/>
          <w:szCs w:val="22"/>
          <w:lang w:eastAsia="lt-LT"/>
        </w:rPr>
        <w:t xml:space="preserve"> </w:t>
      </w:r>
      <w:r w:rsidRPr="00A03ECB">
        <w:rPr>
          <w:rFonts w:eastAsia="TimesNewRomanPSMT"/>
          <w:b/>
          <w:bCs/>
          <w:szCs w:val="22"/>
          <w:lang w:eastAsia="lt-LT"/>
        </w:rPr>
        <w:t>asmenų)</w:t>
      </w:r>
      <w:r w:rsidRPr="00A03ECB">
        <w:rPr>
          <w:rFonts w:eastAsia="TimesNewRomanPS-BoldMT"/>
          <w:b/>
          <w:bCs/>
          <w:szCs w:val="22"/>
          <w:lang w:eastAsia="lt-LT"/>
        </w:rPr>
        <w:t>:</w:t>
      </w:r>
    </w:p>
    <w:p w14:paraId="20DB44A0" w14:textId="77777777" w:rsidR="009918B8" w:rsidRDefault="009918B8" w:rsidP="009918B8">
      <w:pPr>
        <w:numPr>
          <w:ilvl w:val="0"/>
          <w:numId w:val="8"/>
        </w:numPr>
        <w:spacing w:after="12" w:line="247" w:lineRule="auto"/>
        <w:ind w:right="14" w:hanging="705"/>
        <w:contextualSpacing/>
        <w:rPr>
          <w:szCs w:val="22"/>
          <w:lang w:eastAsia="sl-SI"/>
        </w:rPr>
      </w:pPr>
      <w:r>
        <w:rPr>
          <w:rFonts w:eastAsia="TimesNewRomanPSMT"/>
          <w:szCs w:val="22"/>
          <w:lang w:eastAsia="lt-LT"/>
        </w:rPr>
        <w:t>raumenų skausmas, raumenų spazmas</w:t>
      </w:r>
      <w:r>
        <w:rPr>
          <w:rFonts w:eastAsia="TimesNewRomanPS-BoldMT"/>
          <w:szCs w:val="22"/>
          <w:lang w:eastAsia="lt-LT"/>
        </w:rPr>
        <w:t xml:space="preserve">, </w:t>
      </w:r>
      <w:r>
        <w:rPr>
          <w:rFonts w:eastAsia="TimesNewRomanPSMT"/>
          <w:szCs w:val="22"/>
          <w:lang w:eastAsia="lt-LT"/>
        </w:rPr>
        <w:t>raumenų silpnumas;</w:t>
      </w:r>
    </w:p>
    <w:p w14:paraId="16E4826C"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kaulų skausmas;</w:t>
      </w:r>
    </w:p>
    <w:p w14:paraId="576C29F9"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gausus menstruacinis kraujavimas;</w:t>
      </w:r>
    </w:p>
    <w:p w14:paraId="6B930CE5"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gerklės skausmas ir diskomfortas ryjant;</w:t>
      </w:r>
    </w:p>
    <w:p w14:paraId="0362AC6C"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akių sutrikimai, įskaitant pakitusius akių tyrimų rezultatus</w:t>
      </w:r>
      <w:r>
        <w:rPr>
          <w:rFonts w:eastAsia="TimesNewRomanPS-BoldMT"/>
          <w:szCs w:val="22"/>
          <w:lang w:eastAsia="lt-LT"/>
        </w:rPr>
        <w:t xml:space="preserve">, </w:t>
      </w:r>
      <w:r>
        <w:rPr>
          <w:rFonts w:eastAsia="TimesNewRomanPSMT"/>
          <w:szCs w:val="22"/>
          <w:lang w:eastAsia="lt-LT"/>
        </w:rPr>
        <w:t>akių sausmė</w:t>
      </w:r>
      <w:r>
        <w:rPr>
          <w:rFonts w:eastAsia="TimesNewRomanPS-BoldMT"/>
          <w:szCs w:val="22"/>
          <w:lang w:eastAsia="lt-LT"/>
        </w:rPr>
        <w:t xml:space="preserve">, </w:t>
      </w:r>
      <w:r>
        <w:rPr>
          <w:rFonts w:eastAsia="TimesNewRomanPSMT"/>
          <w:szCs w:val="22"/>
          <w:lang w:eastAsia="lt-LT"/>
        </w:rPr>
        <w:t>akių skausmas ir</w:t>
      </w:r>
      <w:r>
        <w:rPr>
          <w:szCs w:val="22"/>
          <w:lang w:val="en-GB" w:eastAsia="sl-SI"/>
        </w:rPr>
        <w:t xml:space="preserve"> </w:t>
      </w:r>
      <w:r>
        <w:rPr>
          <w:rFonts w:eastAsia="TimesNewRomanPSMT"/>
          <w:szCs w:val="22"/>
          <w:lang w:eastAsia="lt-LT"/>
        </w:rPr>
        <w:t>neryškus matymas;</w:t>
      </w:r>
    </w:p>
    <w:p w14:paraId="7B7D6F31"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vėmimas;</w:t>
      </w:r>
    </w:p>
    <w:p w14:paraId="161FA157"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gripas;</w:t>
      </w:r>
    </w:p>
    <w:p w14:paraId="567D47DE"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lūpų pūslelinė;</w:t>
      </w:r>
    </w:p>
    <w:p w14:paraId="1F3AF182"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pneumonija;</w:t>
      </w:r>
    </w:p>
    <w:p w14:paraId="334FC43F"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sinusų sudirginimas ir uždegimas </w:t>
      </w:r>
      <w:r>
        <w:rPr>
          <w:rFonts w:eastAsia="TimesNewRomanPS-BoldMT"/>
          <w:szCs w:val="22"/>
          <w:lang w:eastAsia="lt-LT"/>
        </w:rPr>
        <w:t>(patinimas);</w:t>
      </w:r>
    </w:p>
    <w:p w14:paraId="16286B52"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tonzilių uždegimas </w:t>
      </w:r>
      <w:r>
        <w:rPr>
          <w:rFonts w:eastAsia="TimesNewRomanPS-BoldMT"/>
          <w:szCs w:val="22"/>
          <w:lang w:eastAsia="lt-LT"/>
        </w:rPr>
        <w:t>(patinimas) ir infekcija;</w:t>
      </w:r>
    </w:p>
    <w:p w14:paraId="27A9F8BD"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plaučių</w:t>
      </w:r>
      <w:r>
        <w:rPr>
          <w:rFonts w:eastAsia="TimesNewRomanPS-BoldMT"/>
          <w:szCs w:val="22"/>
          <w:lang w:eastAsia="lt-LT"/>
        </w:rPr>
        <w:t>, sinus</w:t>
      </w:r>
      <w:r>
        <w:rPr>
          <w:rFonts w:eastAsia="TimesNewRomanPSMT"/>
          <w:szCs w:val="22"/>
          <w:lang w:eastAsia="lt-LT"/>
        </w:rPr>
        <w:t>ų</w:t>
      </w:r>
      <w:r>
        <w:rPr>
          <w:rFonts w:eastAsia="TimesNewRomanPS-BoldMT"/>
          <w:szCs w:val="22"/>
          <w:lang w:eastAsia="lt-LT"/>
        </w:rPr>
        <w:t>, nos</w:t>
      </w:r>
      <w:r>
        <w:rPr>
          <w:rFonts w:eastAsia="TimesNewRomanPSMT"/>
          <w:szCs w:val="22"/>
          <w:lang w:eastAsia="lt-LT"/>
        </w:rPr>
        <w:t>ies ir gerklės infekcija;</w:t>
      </w:r>
    </w:p>
    <w:p w14:paraId="3EB83D3B"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dantenų uždegimas;</w:t>
      </w:r>
    </w:p>
    <w:p w14:paraId="3D11E0B8"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apetito nebuvimas;</w:t>
      </w:r>
    </w:p>
    <w:p w14:paraId="71E6B5FA"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rankų ar kojų dilgčiojimas ar nutirpimas;</w:t>
      </w:r>
    </w:p>
    <w:p w14:paraId="3AE02E6F"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sumažėjęs odos jautrumas;</w:t>
      </w:r>
    </w:p>
    <w:p w14:paraId="4562207B"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mieguistumo pojūtis;</w:t>
      </w:r>
    </w:p>
    <w:p w14:paraId="6084E573"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ausų skausmas;</w:t>
      </w:r>
    </w:p>
    <w:p w14:paraId="656353A7"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 xml:space="preserve">vienos kojos skausmas, patinimas ir skausmingumas (paprastai blauzdos) </w:t>
      </w:r>
      <w:r>
        <w:rPr>
          <w:rFonts w:eastAsia="TimesNewRomanPSMT"/>
          <w:szCs w:val="22"/>
          <w:lang w:eastAsia="lt-LT"/>
        </w:rPr>
        <w:t>su šilta pažeistos</w:t>
      </w:r>
      <w:r>
        <w:rPr>
          <w:szCs w:val="22"/>
          <w:lang w:val="en-GB" w:eastAsia="sl-SI"/>
        </w:rPr>
        <w:t xml:space="preserve"> </w:t>
      </w:r>
      <w:r>
        <w:rPr>
          <w:rFonts w:eastAsia="TimesNewRomanPS-BoldMT"/>
          <w:szCs w:val="22"/>
          <w:lang w:eastAsia="lt-LT"/>
        </w:rPr>
        <w:t>srities oda (</w:t>
      </w:r>
      <w:r>
        <w:rPr>
          <w:rFonts w:eastAsia="TimesNewRomanPSMT"/>
          <w:szCs w:val="22"/>
          <w:lang w:eastAsia="lt-LT"/>
        </w:rPr>
        <w:t>kraujo krešulio susidarymo giliojoje venoje požymis</w:t>
      </w:r>
      <w:r>
        <w:rPr>
          <w:rFonts w:eastAsia="TimesNewRomanPS-BoldMT"/>
          <w:szCs w:val="22"/>
          <w:lang w:eastAsia="lt-LT"/>
        </w:rPr>
        <w:t>);</w:t>
      </w:r>
    </w:p>
    <w:p w14:paraId="2E8D1692"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lokalizuotas patinimas, prisipildęs kraujo iš trūkusios kraujagyslės (hematoma</w:t>
      </w:r>
      <w:r>
        <w:rPr>
          <w:rFonts w:eastAsia="TimesNewRomanPS-BoldMT"/>
          <w:szCs w:val="22"/>
          <w:lang w:eastAsia="lt-LT"/>
        </w:rPr>
        <w:t>);</w:t>
      </w:r>
    </w:p>
    <w:p w14:paraId="75A79DE7"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karščio pylimas;</w:t>
      </w:r>
    </w:p>
    <w:p w14:paraId="3A618FF8"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b</w:t>
      </w:r>
      <w:r>
        <w:rPr>
          <w:rFonts w:eastAsia="TimesNewRomanPSMT"/>
          <w:szCs w:val="22"/>
          <w:lang w:eastAsia="lt-LT"/>
        </w:rPr>
        <w:t>urnos ertmės sutrikimai, įskaitant burnos sausumą</w:t>
      </w:r>
      <w:r>
        <w:rPr>
          <w:rFonts w:eastAsia="TimesNewRomanPS-BoldMT"/>
          <w:szCs w:val="22"/>
          <w:lang w:eastAsia="lt-LT"/>
        </w:rPr>
        <w:t xml:space="preserve">, </w:t>
      </w:r>
      <w:r>
        <w:rPr>
          <w:rFonts w:eastAsia="TimesNewRomanPSMT"/>
          <w:szCs w:val="22"/>
          <w:lang w:eastAsia="lt-LT"/>
        </w:rPr>
        <w:t>burnos skausmą</w:t>
      </w:r>
      <w:r>
        <w:rPr>
          <w:rFonts w:eastAsia="TimesNewRomanPS-BoldMT"/>
          <w:szCs w:val="22"/>
          <w:lang w:eastAsia="lt-LT"/>
        </w:rPr>
        <w:t xml:space="preserve">, </w:t>
      </w:r>
      <w:r>
        <w:rPr>
          <w:rFonts w:eastAsia="TimesNewRomanPSMT"/>
          <w:szCs w:val="22"/>
          <w:lang w:eastAsia="lt-LT"/>
        </w:rPr>
        <w:t>jautrų liežuvį</w:t>
      </w:r>
      <w:r>
        <w:rPr>
          <w:rFonts w:eastAsia="TimesNewRomanPS-BoldMT"/>
          <w:szCs w:val="22"/>
          <w:lang w:eastAsia="lt-LT"/>
        </w:rPr>
        <w:t>,</w:t>
      </w:r>
      <w:r>
        <w:rPr>
          <w:szCs w:val="22"/>
          <w:lang w:val="en-GB" w:eastAsia="sl-SI"/>
        </w:rPr>
        <w:t xml:space="preserve"> </w:t>
      </w:r>
      <w:r>
        <w:rPr>
          <w:rFonts w:eastAsia="TimesNewRomanPSMT"/>
          <w:szCs w:val="22"/>
          <w:lang w:eastAsia="lt-LT"/>
        </w:rPr>
        <w:t>kraujuojančias dantenas</w:t>
      </w:r>
      <w:r>
        <w:rPr>
          <w:rFonts w:eastAsia="TimesNewRomanPS-BoldMT"/>
          <w:szCs w:val="22"/>
          <w:lang w:eastAsia="lt-LT"/>
        </w:rPr>
        <w:t>, burnos opas;</w:t>
      </w:r>
    </w:p>
    <w:p w14:paraId="4BDCEA0B"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BoldMT"/>
          <w:szCs w:val="22"/>
          <w:lang w:eastAsia="lt-LT"/>
        </w:rPr>
        <w:t>sloga;</w:t>
      </w:r>
    </w:p>
    <w:p w14:paraId="750B96BD" w14:textId="77777777" w:rsidR="009918B8" w:rsidRDefault="009918B8" w:rsidP="009918B8">
      <w:pPr>
        <w:numPr>
          <w:ilvl w:val="0"/>
          <w:numId w:val="8"/>
        </w:numPr>
        <w:spacing w:after="12" w:line="247" w:lineRule="auto"/>
        <w:ind w:right="14" w:hanging="705"/>
        <w:contextualSpacing/>
        <w:rPr>
          <w:szCs w:val="22"/>
          <w:lang w:val="en-GB" w:eastAsia="sl-SI"/>
        </w:rPr>
      </w:pPr>
      <w:r>
        <w:rPr>
          <w:rFonts w:eastAsia="TimesNewRomanPSMT"/>
          <w:szCs w:val="22"/>
          <w:lang w:eastAsia="lt-LT"/>
        </w:rPr>
        <w:t>dantų skausmas;</w:t>
      </w:r>
    </w:p>
    <w:p w14:paraId="58A2BC5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pilvo skausmas;</w:t>
      </w:r>
    </w:p>
    <w:p w14:paraId="761FE37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sutri</w:t>
      </w:r>
      <w:r>
        <w:rPr>
          <w:rFonts w:eastAsia="TimesNewRomanPSMT"/>
          <w:szCs w:val="22"/>
          <w:lang w:eastAsia="lt-LT"/>
        </w:rPr>
        <w:t>kusi kepenų funkcija;</w:t>
      </w:r>
    </w:p>
    <w:p w14:paraId="40663D3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pernelyg sustiprėjusį prakaitavimą, niežtintį iškilųjį išbėrimą,</w:t>
      </w:r>
      <w:r>
        <w:rPr>
          <w:rFonts w:eastAsia="TimesNewRomanPS-BoldMT"/>
          <w:szCs w:val="22"/>
          <w:lang w:eastAsia="lt-LT"/>
        </w:rPr>
        <w:t xml:space="preserve"> </w:t>
      </w:r>
      <w:r>
        <w:rPr>
          <w:rFonts w:eastAsia="TimesNewRomanPSMT"/>
          <w:szCs w:val="22"/>
          <w:lang w:eastAsia="lt-LT"/>
        </w:rPr>
        <w:t xml:space="preserve">raudonas dėmes, </w:t>
      </w:r>
      <w:r>
        <w:rPr>
          <w:rFonts w:eastAsia="TimesNewRomanPS-BoldMT"/>
          <w:szCs w:val="22"/>
          <w:lang w:eastAsia="lt-LT"/>
        </w:rPr>
        <w:t xml:space="preserve">odos </w:t>
      </w:r>
      <w:r>
        <w:rPr>
          <w:rFonts w:eastAsia="TimesNewRomanPSMT"/>
          <w:szCs w:val="22"/>
          <w:lang w:eastAsia="lt-LT"/>
        </w:rPr>
        <w:t>išvaizdos pokyčius;</w:t>
      </w:r>
    </w:p>
    <w:p w14:paraId="2D478A4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plaukų slinkimas;</w:t>
      </w:r>
    </w:p>
    <w:p w14:paraId="2C8F8B3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putojantis ar pilnas burbulų šlapimas </w:t>
      </w:r>
      <w:r>
        <w:rPr>
          <w:rFonts w:eastAsia="TimesNewRomanPS-BoldMT"/>
          <w:szCs w:val="22"/>
          <w:lang w:eastAsia="lt-LT"/>
        </w:rPr>
        <w:t>(</w:t>
      </w:r>
      <w:r>
        <w:rPr>
          <w:rFonts w:eastAsia="TimesNewRomanPSMT"/>
          <w:szCs w:val="22"/>
          <w:lang w:eastAsia="lt-LT"/>
        </w:rPr>
        <w:t>baltymo šlapime požymiai</w:t>
      </w:r>
      <w:r>
        <w:rPr>
          <w:rFonts w:eastAsia="TimesNewRomanPS-BoldMT"/>
          <w:szCs w:val="22"/>
          <w:lang w:eastAsia="lt-LT"/>
        </w:rPr>
        <w:t>);</w:t>
      </w:r>
    </w:p>
    <w:p w14:paraId="19DCD89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kūno temperatūros padidėjimas, karščio </w:t>
      </w:r>
      <w:r>
        <w:rPr>
          <w:rFonts w:eastAsia="TimesNewRomanPS-BoldMT"/>
          <w:szCs w:val="22"/>
          <w:lang w:eastAsia="lt-LT"/>
        </w:rPr>
        <w:t>jutimas;</w:t>
      </w:r>
    </w:p>
    <w:p w14:paraId="486E966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krūtinės skausmas;</w:t>
      </w:r>
    </w:p>
    <w:p w14:paraId="558D2DC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p>
    <w:p w14:paraId="24214FB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sutrikimas, depresija;</w:t>
      </w:r>
    </w:p>
    <w:p w14:paraId="2CFC941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w:t>
      </w:r>
    </w:p>
    <w:p w14:paraId="70CB454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susilpnėjęs regėjimas;</w:t>
      </w:r>
    </w:p>
    <w:p w14:paraId="412D6A5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svaigimas (</w:t>
      </w:r>
      <w:proofErr w:type="spellStart"/>
      <w:r>
        <w:rPr>
          <w:rFonts w:eastAsia="TimesNewRomanPSMT"/>
          <w:i/>
          <w:iCs/>
          <w:szCs w:val="22"/>
          <w:lang w:eastAsia="lt-LT"/>
        </w:rPr>
        <w:t>vertigo</w:t>
      </w:r>
      <w:proofErr w:type="spellEnd"/>
      <w:r>
        <w:rPr>
          <w:rFonts w:eastAsia="TimesNewRomanPS-BoldMT"/>
          <w:szCs w:val="22"/>
          <w:lang w:eastAsia="lt-LT"/>
        </w:rPr>
        <w:t>);</w:t>
      </w:r>
    </w:p>
    <w:p w14:paraId="06566D3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dujų kaupimasis virškinimo trakte</w:t>
      </w:r>
      <w:r>
        <w:rPr>
          <w:rFonts w:eastAsia="TimesNewRomanPS-BoldMT"/>
          <w:szCs w:val="22"/>
          <w:lang w:eastAsia="lt-LT"/>
        </w:rPr>
        <w:t>.</w:t>
      </w:r>
    </w:p>
    <w:p w14:paraId="3CA7D0DC" w14:textId="77777777" w:rsidR="009918B8" w:rsidRDefault="009918B8" w:rsidP="009918B8">
      <w:pPr>
        <w:numPr>
          <w:ilvl w:val="12"/>
          <w:numId w:val="0"/>
        </w:numPr>
        <w:ind w:right="-2"/>
        <w:rPr>
          <w:noProof/>
        </w:rPr>
      </w:pPr>
    </w:p>
    <w:p w14:paraId="0D045C85"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7B5E109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p>
    <w:p w14:paraId="62AE51A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trombocitų skaičiaus sumažėjimas </w:t>
      </w:r>
      <w:r>
        <w:rPr>
          <w:rFonts w:eastAsia="TimesNewRomanPS-BoldMT"/>
          <w:szCs w:val="22"/>
          <w:lang w:eastAsia="lt-LT"/>
        </w:rPr>
        <w:t>(</w:t>
      </w:r>
      <w:proofErr w:type="spellStart"/>
      <w:r>
        <w:rPr>
          <w:rFonts w:eastAsia="TimesNewRomanPS-BoldMT"/>
          <w:szCs w:val="22"/>
          <w:lang w:eastAsia="lt-LT"/>
        </w:rPr>
        <w:t>trombocitopenija</w:t>
      </w:r>
      <w:proofErr w:type="spellEnd"/>
      <w:r>
        <w:rPr>
          <w:rFonts w:eastAsia="TimesNewRomanPS-BoldMT"/>
          <w:szCs w:val="22"/>
          <w:lang w:eastAsia="lt-LT"/>
        </w:rPr>
        <w:t>);</w:t>
      </w:r>
    </w:p>
    <w:p w14:paraId="547E8E4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p>
    <w:p w14:paraId="16258FF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hemoglobino kiekis;</w:t>
      </w:r>
    </w:p>
    <w:p w14:paraId="3A0FC8F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eozinofilų</w:t>
      </w:r>
      <w:proofErr w:type="spellEnd"/>
      <w:r>
        <w:rPr>
          <w:rFonts w:eastAsia="TimesNewRomanPSMT"/>
          <w:szCs w:val="22"/>
          <w:lang w:eastAsia="lt-LT"/>
        </w:rPr>
        <w:t xml:space="preserve"> skaičius;</w:t>
      </w:r>
    </w:p>
    <w:p w14:paraId="0A9DC9A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baltųjų kraujo ląstelių skaičiaus padidėjimas </w:t>
      </w:r>
      <w:r>
        <w:rPr>
          <w:rFonts w:eastAsia="TimesNewRomanPS-BoldMT"/>
          <w:szCs w:val="22"/>
          <w:lang w:eastAsia="lt-LT"/>
        </w:rPr>
        <w:t>(</w:t>
      </w:r>
      <w:proofErr w:type="spellStart"/>
      <w:r>
        <w:rPr>
          <w:rFonts w:eastAsia="TimesNewRomanPS-BoldMT"/>
          <w:szCs w:val="22"/>
          <w:lang w:eastAsia="lt-LT"/>
        </w:rPr>
        <w:t>leukoc</w:t>
      </w:r>
      <w:r>
        <w:rPr>
          <w:rFonts w:eastAsia="TimesNewRomanPSMT"/>
          <w:szCs w:val="22"/>
          <w:lang w:eastAsia="lt-LT"/>
        </w:rPr>
        <w:t>itozė</w:t>
      </w:r>
      <w:proofErr w:type="spellEnd"/>
      <w:r>
        <w:rPr>
          <w:rFonts w:eastAsia="TimesNewRomanPS-BoldMT"/>
          <w:szCs w:val="22"/>
          <w:lang w:eastAsia="lt-LT"/>
        </w:rPr>
        <w:t>);</w:t>
      </w:r>
    </w:p>
    <w:p w14:paraId="624EEE2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šlapimo rūgšties kiekis;</w:t>
      </w:r>
    </w:p>
    <w:p w14:paraId="0913352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kalio kiekis;</w:t>
      </w:r>
    </w:p>
    <w:p w14:paraId="40E9AFC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kreatinino kiekis;</w:t>
      </w:r>
    </w:p>
    <w:p w14:paraId="6008D34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šarminės fosfatazės aktyvumas;</w:t>
      </w:r>
    </w:p>
    <w:p w14:paraId="4D9F671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aktyvumo padidėjimas;</w:t>
      </w:r>
    </w:p>
    <w:p w14:paraId="7743FFE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bilirubino</w:t>
      </w:r>
      <w:proofErr w:type="spellEnd"/>
      <w:r>
        <w:rPr>
          <w:rFonts w:eastAsia="TimesNewRomanPSMT"/>
          <w:szCs w:val="22"/>
          <w:lang w:eastAsia="lt-LT"/>
        </w:rPr>
        <w:t xml:space="preserve"> (kepenyse gaminamos medžiagos) koncentracijos padidėjimas </w:t>
      </w:r>
      <w:r>
        <w:rPr>
          <w:rFonts w:eastAsia="TimesNewRomanPS-BoldMT"/>
          <w:szCs w:val="22"/>
          <w:lang w:eastAsia="lt-LT"/>
        </w:rPr>
        <w:t>kraujyje;</w:t>
      </w:r>
    </w:p>
    <w:p w14:paraId="06BD337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kai kurių baltymų koncentracijų padidėjimas</w:t>
      </w:r>
      <w:r>
        <w:rPr>
          <w:rFonts w:eastAsia="TimesNewRomanPS-BoldMT"/>
          <w:szCs w:val="22"/>
          <w:lang w:eastAsia="lt-LT"/>
        </w:rPr>
        <w:t>.</w:t>
      </w:r>
    </w:p>
    <w:p w14:paraId="236CEB8C"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249528FC" w14:textId="77777777" w:rsidR="009918B8" w:rsidRPr="003516F1"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Nedažni šalutinio poveikio reiškiniai </w:t>
      </w:r>
      <w:r w:rsidRPr="003516F1">
        <w:rPr>
          <w:rFonts w:eastAsia="TimesNewRomanPSMT"/>
          <w:b/>
          <w:bCs/>
          <w:szCs w:val="22"/>
          <w:lang w:eastAsia="lt-LT"/>
        </w:rPr>
        <w:t xml:space="preserve">(gali pasireikšti </w:t>
      </w:r>
      <w:r w:rsidRPr="00A37653">
        <w:rPr>
          <w:rFonts w:eastAsia="TimesNewRomanPS-BoldMT"/>
          <w:b/>
          <w:bCs/>
          <w:szCs w:val="22"/>
          <w:lang w:eastAsia="lt-LT"/>
        </w:rPr>
        <w:t>rečiau kaip 1 iš 100</w:t>
      </w:r>
      <w:r>
        <w:rPr>
          <w:rFonts w:eastAsia="TimesNewRomanPS-BoldMT"/>
          <w:b/>
          <w:bCs/>
          <w:szCs w:val="22"/>
          <w:lang w:eastAsia="lt-LT"/>
        </w:rPr>
        <w:t xml:space="preserve"> </w:t>
      </w:r>
      <w:r w:rsidRPr="003516F1">
        <w:rPr>
          <w:rFonts w:eastAsia="TimesNewRomanPSMT"/>
          <w:b/>
          <w:bCs/>
          <w:szCs w:val="22"/>
          <w:lang w:eastAsia="lt-LT"/>
        </w:rPr>
        <w:t>asmenų)</w:t>
      </w:r>
      <w:r w:rsidRPr="003516F1">
        <w:rPr>
          <w:rFonts w:eastAsia="TimesNewRomanPS-BoldMT"/>
          <w:b/>
          <w:bCs/>
          <w:szCs w:val="22"/>
          <w:lang w:eastAsia="lt-LT"/>
        </w:rPr>
        <w:t>:</w:t>
      </w:r>
    </w:p>
    <w:p w14:paraId="09521E3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alerginės reakcijos;</w:t>
      </w:r>
    </w:p>
    <w:p w14:paraId="2E5D250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dalies širdies aprūpinimo krauju nutrūkimas;</w:t>
      </w:r>
    </w:p>
    <w:p w14:paraId="4663491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staiga pasireiškęs dusulys, ypač kartu su aštriu krūtinės skausmu ir (arba) kvėpavimo</w:t>
      </w:r>
      <w:r>
        <w:rPr>
          <w:rFonts w:eastAsia="TimesNewRomanPS-BoldMT"/>
          <w:szCs w:val="22"/>
          <w:lang w:eastAsia="lt-LT"/>
        </w:rPr>
        <w:t xml:space="preserve"> </w:t>
      </w:r>
      <w:r>
        <w:rPr>
          <w:rFonts w:eastAsia="TimesNewRomanPSMT"/>
          <w:szCs w:val="22"/>
          <w:lang w:eastAsia="lt-LT"/>
        </w:rPr>
        <w:t>padažnėjimu</w:t>
      </w:r>
      <w:r>
        <w:rPr>
          <w:rFonts w:eastAsia="TimesNewRomanPS-BoldMT"/>
          <w:szCs w:val="22"/>
          <w:lang w:eastAsia="lt-LT"/>
        </w:rPr>
        <w:t xml:space="preserve">, </w:t>
      </w:r>
      <w:r>
        <w:rPr>
          <w:rFonts w:eastAsia="TimesNewRomanPSMT"/>
          <w:szCs w:val="22"/>
          <w:lang w:eastAsia="lt-LT"/>
        </w:rPr>
        <w:t xml:space="preserve">tai gali būti krešulių susiformavimo plaučiuose požymiai </w:t>
      </w:r>
      <w:r>
        <w:rPr>
          <w:rFonts w:eastAsia="TimesNewRomanPS-BoldMT"/>
          <w:szCs w:val="22"/>
          <w:lang w:eastAsia="lt-LT"/>
        </w:rPr>
        <w:t>(</w:t>
      </w:r>
      <w:r>
        <w:rPr>
          <w:rFonts w:eastAsia="TimesNewRomanPSMT"/>
          <w:szCs w:val="22"/>
          <w:lang w:eastAsia="lt-LT"/>
        </w:rPr>
        <w:t xml:space="preserve">žr. anksčiau </w:t>
      </w:r>
      <w:r>
        <w:rPr>
          <w:rFonts w:eastAsia="TimesNewRomanPS-BoldMT"/>
          <w:szCs w:val="22"/>
          <w:lang w:eastAsia="lt-LT"/>
        </w:rPr>
        <w:t xml:space="preserve">4 skyriaus </w:t>
      </w:r>
      <w:r>
        <w:rPr>
          <w:rFonts w:eastAsia="TimesNewRomanPSMT"/>
          <w:szCs w:val="22"/>
          <w:lang w:eastAsia="lt-LT"/>
        </w:rPr>
        <w:t>poskyryje „</w:t>
      </w:r>
      <w:r>
        <w:rPr>
          <w:rFonts w:eastAsia="TimesNewRomanPS-BoldMT"/>
          <w:b/>
          <w:bCs/>
          <w:i/>
          <w:iCs/>
          <w:szCs w:val="22"/>
          <w:lang w:eastAsia="lt-LT"/>
        </w:rPr>
        <w:t>Didesnė kraujo krešulių susiformavimo rizika</w:t>
      </w:r>
      <w:r>
        <w:rPr>
          <w:rFonts w:eastAsia="TimesNewRomanPSMT"/>
          <w:szCs w:val="22"/>
          <w:lang w:eastAsia="lt-LT"/>
        </w:rPr>
        <w:t>“ pateikiamą informaciją</w:t>
      </w:r>
      <w:r>
        <w:rPr>
          <w:rFonts w:eastAsia="TimesNewRomanPS-BoldMT"/>
          <w:szCs w:val="22"/>
          <w:lang w:eastAsia="lt-LT"/>
        </w:rPr>
        <w:t>);</w:t>
      </w:r>
    </w:p>
    <w:p w14:paraId="69F83B1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dalies </w:t>
      </w:r>
      <w:r>
        <w:rPr>
          <w:rFonts w:eastAsia="TimesNewRomanPSMT"/>
          <w:szCs w:val="22"/>
          <w:lang w:eastAsia="lt-LT"/>
        </w:rPr>
        <w:t>plaučių funkcijos išnykimas dėl plaučių arterijos užsikimšimo;</w:t>
      </w:r>
    </w:p>
    <w:p w14:paraId="72FEE61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galimas skausmas, patinimas ir </w:t>
      </w:r>
      <w:r>
        <w:rPr>
          <w:rFonts w:eastAsia="TimesNewRomanPSMT"/>
          <w:szCs w:val="22"/>
          <w:lang w:eastAsia="lt-LT"/>
        </w:rPr>
        <w:t>(arba) paraudimas aplink veną, tai gali būti kraujo krešulio</w:t>
      </w:r>
      <w:r>
        <w:rPr>
          <w:rFonts w:eastAsia="TimesNewRomanPS-BoldMT"/>
          <w:szCs w:val="22"/>
          <w:lang w:eastAsia="lt-LT"/>
        </w:rPr>
        <w:t xml:space="preserve"> </w:t>
      </w:r>
      <w:r>
        <w:rPr>
          <w:rFonts w:eastAsia="TimesNewRomanPSMT"/>
          <w:szCs w:val="22"/>
          <w:lang w:eastAsia="lt-LT"/>
        </w:rPr>
        <w:t>venoje požymiai;</w:t>
      </w:r>
    </w:p>
    <w:p w14:paraId="37CE2EA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odos pageltimas ir </w:t>
      </w:r>
      <w:r>
        <w:rPr>
          <w:rFonts w:eastAsia="TimesNewRomanPSMT"/>
          <w:szCs w:val="22"/>
          <w:lang w:eastAsia="lt-LT"/>
        </w:rPr>
        <w:t>(arba) pilvo skausmas, tai gali būti tulžies latakų užsikimšimo požymiai,</w:t>
      </w:r>
      <w:r>
        <w:rPr>
          <w:rFonts w:eastAsia="TimesNewRomanPS-BoldMT"/>
          <w:szCs w:val="22"/>
          <w:lang w:eastAsia="lt-LT"/>
        </w:rPr>
        <w:t xml:space="preserve"> </w:t>
      </w:r>
      <w:r>
        <w:rPr>
          <w:rFonts w:eastAsia="TimesNewRomanPSMT"/>
          <w:szCs w:val="22"/>
          <w:lang w:eastAsia="lt-LT"/>
        </w:rPr>
        <w:t xml:space="preserve">įskaitant akių </w:t>
      </w:r>
      <w:r>
        <w:rPr>
          <w:rFonts w:eastAsia="TimesNewRomanPS-BoldMT"/>
          <w:szCs w:val="22"/>
          <w:lang w:eastAsia="lt-LT"/>
        </w:rPr>
        <w:t xml:space="preserve">baltymo </w:t>
      </w:r>
      <w:r>
        <w:rPr>
          <w:rFonts w:eastAsia="TimesNewRomanPSMT"/>
          <w:szCs w:val="22"/>
          <w:lang w:eastAsia="lt-LT"/>
        </w:rPr>
        <w:t>ir odos pageltimą, kepenų pažeidimą, kepenų veiklos sutrikimą dėl</w:t>
      </w:r>
      <w:r>
        <w:rPr>
          <w:rFonts w:eastAsia="TimesNewRomanPS-BoldMT"/>
          <w:szCs w:val="22"/>
          <w:lang w:eastAsia="lt-LT"/>
        </w:rPr>
        <w:t xml:space="preserve"> </w:t>
      </w:r>
      <w:r>
        <w:rPr>
          <w:rFonts w:eastAsia="TimesNewRomanPSMT"/>
          <w:szCs w:val="22"/>
          <w:lang w:eastAsia="lt-LT"/>
        </w:rPr>
        <w:t xml:space="preserve">uždegimo (žr. anksčiau </w:t>
      </w:r>
      <w:r>
        <w:rPr>
          <w:rFonts w:eastAsia="TimesNewRomanPS-BoldMT"/>
          <w:szCs w:val="22"/>
          <w:lang w:eastAsia="lt-LT"/>
        </w:rPr>
        <w:t xml:space="preserve">4 skyriaus </w:t>
      </w:r>
      <w:r>
        <w:rPr>
          <w:rFonts w:eastAsia="TimesNewRomanPSMT"/>
          <w:szCs w:val="22"/>
          <w:lang w:eastAsia="lt-LT"/>
        </w:rPr>
        <w:t xml:space="preserve">poskyryje </w:t>
      </w:r>
      <w:r w:rsidRPr="00A37653">
        <w:rPr>
          <w:rFonts w:eastAsia="TimesNewRomanPSMT"/>
          <w:szCs w:val="22"/>
          <w:lang w:eastAsia="lt-LT"/>
        </w:rPr>
        <w:t>„</w:t>
      </w:r>
      <w:r w:rsidRPr="003516F1">
        <w:rPr>
          <w:rFonts w:eastAsia="TimesNewRomanPS-BoldMT"/>
          <w:szCs w:val="22"/>
          <w:lang w:eastAsia="lt-LT"/>
        </w:rPr>
        <w:t>Kepenų sutrikimai</w:t>
      </w:r>
      <w:r w:rsidRPr="00A37653">
        <w:rPr>
          <w:rFonts w:eastAsia="TimesNewRomanPSMT"/>
          <w:szCs w:val="22"/>
          <w:lang w:eastAsia="lt-LT"/>
        </w:rPr>
        <w:t>“</w:t>
      </w:r>
      <w:r>
        <w:rPr>
          <w:rFonts w:eastAsia="TimesNewRomanPSMT"/>
          <w:szCs w:val="22"/>
          <w:lang w:eastAsia="lt-LT"/>
        </w:rPr>
        <w:t xml:space="preserve"> pateikiamą informaciją</w:t>
      </w:r>
      <w:r>
        <w:rPr>
          <w:rFonts w:eastAsia="TimesNewRomanPS-BoldMT"/>
          <w:szCs w:val="22"/>
          <w:lang w:eastAsia="lt-LT"/>
        </w:rPr>
        <w:t>);</w:t>
      </w:r>
    </w:p>
    <w:p w14:paraId="7BE0103B"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p>
    <w:p w14:paraId="5DDBB2A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širdies plakimas, neritmiškas pulsas, melsva odos spalva, širdies ritmo sutrikimai (QT</w:t>
      </w:r>
      <w:r>
        <w:rPr>
          <w:rFonts w:eastAsia="TimesNewRomanPS-BoldMT"/>
          <w:szCs w:val="22"/>
          <w:lang w:eastAsia="lt-LT"/>
        </w:rPr>
        <w:t xml:space="preserve"> </w:t>
      </w:r>
      <w:r>
        <w:rPr>
          <w:rFonts w:eastAsia="TimesNewRomanPSMT"/>
          <w:szCs w:val="22"/>
          <w:lang w:eastAsia="lt-LT"/>
        </w:rPr>
        <w:t>intervalo pailgėjimas), tai gali būti sutrikimo, susijusio su širdies veikla ir kraujagyslių ligomis,</w:t>
      </w:r>
      <w:r>
        <w:rPr>
          <w:rFonts w:eastAsia="TimesNewRomanPS-BoldMT"/>
          <w:szCs w:val="22"/>
          <w:lang w:eastAsia="lt-LT"/>
        </w:rPr>
        <w:t xml:space="preserve"> </w:t>
      </w:r>
      <w:r>
        <w:rPr>
          <w:rFonts w:eastAsia="TimesNewRomanPSMT"/>
          <w:szCs w:val="22"/>
          <w:lang w:eastAsia="lt-LT"/>
        </w:rPr>
        <w:t>požymiai;</w:t>
      </w:r>
    </w:p>
    <w:p w14:paraId="5061770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krešulių susidarymas;</w:t>
      </w:r>
    </w:p>
    <w:p w14:paraId="4620108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paraudimas;</w:t>
      </w:r>
    </w:p>
    <w:p w14:paraId="5726BB5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skausmingas sąnarių patinimas, sukeltas šlapimo rūgšties </w:t>
      </w:r>
      <w:r>
        <w:rPr>
          <w:rFonts w:eastAsia="TimesNewRomanPS-BoldMT"/>
          <w:szCs w:val="22"/>
          <w:lang w:eastAsia="lt-LT"/>
        </w:rPr>
        <w:t>(podagra);</w:t>
      </w:r>
    </w:p>
    <w:p w14:paraId="03EF0B6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nesidomėjimas aplinka, nuotaikos pokyčiai, verkimas, kurį sunku sustabdyti arba kuris įvyksta</w:t>
      </w:r>
      <w:r>
        <w:rPr>
          <w:rFonts w:eastAsia="TimesNewRomanPS-BoldMT"/>
          <w:szCs w:val="22"/>
          <w:lang w:eastAsia="lt-LT"/>
        </w:rPr>
        <w:t xml:space="preserve"> </w:t>
      </w:r>
      <w:r>
        <w:rPr>
          <w:rFonts w:eastAsia="TimesNewRomanPSMT"/>
          <w:szCs w:val="22"/>
          <w:lang w:eastAsia="lt-LT"/>
        </w:rPr>
        <w:t>netikėtai;</w:t>
      </w:r>
    </w:p>
    <w:p w14:paraId="0495F4E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pusiausvyros, kalbos ir nervų funkcijos sutrikimai</w:t>
      </w:r>
      <w:r>
        <w:rPr>
          <w:rFonts w:eastAsia="TimesNewRomanPS-BoldMT"/>
          <w:szCs w:val="22"/>
          <w:lang w:eastAsia="lt-LT"/>
        </w:rPr>
        <w:t xml:space="preserve">, </w:t>
      </w:r>
      <w:r>
        <w:rPr>
          <w:rFonts w:eastAsia="TimesNewRomanPSMT"/>
          <w:szCs w:val="22"/>
          <w:lang w:eastAsia="lt-LT"/>
        </w:rPr>
        <w:t>drebėjimas;</w:t>
      </w:r>
    </w:p>
    <w:p w14:paraId="07E0B3A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skausmingi ar nenormalūs odos pokyčiai;</w:t>
      </w:r>
    </w:p>
    <w:p w14:paraId="525A06C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vienos kūno pusės paralyžius;</w:t>
      </w:r>
    </w:p>
    <w:p w14:paraId="62C3081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 su aura;</w:t>
      </w:r>
    </w:p>
    <w:p w14:paraId="6F192CB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nervų pažeidimas;</w:t>
      </w:r>
    </w:p>
    <w:p w14:paraId="33D67A8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kraujagyslių išsiplėtimas ar patinimas, sukeliantis galvos skausmą;</w:t>
      </w:r>
    </w:p>
    <w:p w14:paraId="46281AB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sustiprėjusį ašarojimą</w:t>
      </w:r>
      <w:r>
        <w:rPr>
          <w:rFonts w:eastAsia="TimesNewRomanPS-BoldMT"/>
          <w:szCs w:val="22"/>
          <w:lang w:eastAsia="lt-LT"/>
        </w:rPr>
        <w:t xml:space="preserve">, </w:t>
      </w:r>
      <w:r>
        <w:rPr>
          <w:rFonts w:eastAsia="TimesNewRomanPSMT"/>
          <w:szCs w:val="22"/>
          <w:lang w:eastAsia="lt-LT"/>
        </w:rPr>
        <w:t>akies lęšiuko sudrumstėji</w:t>
      </w:r>
      <w:r>
        <w:rPr>
          <w:rFonts w:eastAsia="TimesNewRomanPS-BoldMT"/>
          <w:szCs w:val="22"/>
          <w:lang w:eastAsia="lt-LT"/>
        </w:rPr>
        <w:t xml:space="preserve">mas (katarakta), </w:t>
      </w:r>
      <w:r>
        <w:rPr>
          <w:rFonts w:eastAsia="TimesNewRomanPSMT"/>
          <w:szCs w:val="22"/>
          <w:lang w:eastAsia="lt-LT"/>
        </w:rPr>
        <w:t>kraujavimas į tinklainę</w:t>
      </w:r>
      <w:r>
        <w:rPr>
          <w:rFonts w:eastAsia="TimesNewRomanPS-BoldMT"/>
          <w:szCs w:val="22"/>
          <w:lang w:eastAsia="lt-LT"/>
        </w:rPr>
        <w:t>, sausos akys;</w:t>
      </w:r>
    </w:p>
    <w:p w14:paraId="0B95876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gerklės ir nosies ančių sutrikimai, kvėpavimo sutrikimai miego metu;</w:t>
      </w:r>
    </w:p>
    <w:p w14:paraId="0277E7E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ir gerklės pūslelės/opos;</w:t>
      </w:r>
    </w:p>
    <w:p w14:paraId="4D08B4A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apetito nebuvimas;</w:t>
      </w:r>
    </w:p>
    <w:p w14:paraId="620750C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sutrikimai, įskaitant dažną žarnyno peristaltiką, apsinuodijimas mais</w:t>
      </w:r>
      <w:r>
        <w:rPr>
          <w:rFonts w:eastAsia="TimesNewRomanPS-BoldMT"/>
          <w:szCs w:val="22"/>
          <w:lang w:eastAsia="lt-LT"/>
        </w:rPr>
        <w:t xml:space="preserve">tu, kraujas </w:t>
      </w:r>
      <w:r>
        <w:rPr>
          <w:rFonts w:eastAsia="TimesNewRomanPSMT"/>
          <w:szCs w:val="22"/>
          <w:lang w:eastAsia="lt-LT"/>
        </w:rPr>
        <w:t>išmatose, vėmimas krauju;</w:t>
      </w:r>
    </w:p>
    <w:p w14:paraId="4DB382B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tiesiosios žarnos</w:t>
      </w:r>
      <w:r>
        <w:rPr>
          <w:rFonts w:eastAsia="TimesNewRomanPS-BoldMT"/>
          <w:szCs w:val="22"/>
          <w:lang w:eastAsia="lt-LT"/>
        </w:rPr>
        <w:t xml:space="preserve">, </w:t>
      </w:r>
      <w:r>
        <w:rPr>
          <w:rFonts w:eastAsia="TimesNewRomanPSMT"/>
          <w:szCs w:val="22"/>
          <w:lang w:eastAsia="lt-LT"/>
        </w:rPr>
        <w:t>pakitusi išmatų spalva</w:t>
      </w:r>
      <w:r>
        <w:rPr>
          <w:rFonts w:eastAsia="TimesNewRomanPS-BoldMT"/>
          <w:szCs w:val="22"/>
          <w:lang w:eastAsia="lt-LT"/>
        </w:rPr>
        <w:t xml:space="preserve">, </w:t>
      </w:r>
      <w:r>
        <w:rPr>
          <w:rFonts w:eastAsia="TimesNewRomanPSMT"/>
          <w:szCs w:val="22"/>
          <w:lang w:eastAsia="lt-LT"/>
        </w:rPr>
        <w:t>pilvo pūtimas</w:t>
      </w:r>
      <w:r>
        <w:rPr>
          <w:rFonts w:eastAsia="TimesNewRomanPS-BoldMT"/>
          <w:szCs w:val="22"/>
          <w:lang w:eastAsia="lt-LT"/>
        </w:rPr>
        <w:t xml:space="preserve">, </w:t>
      </w:r>
      <w:r>
        <w:rPr>
          <w:rFonts w:eastAsia="TimesNewRomanPSMT"/>
          <w:szCs w:val="22"/>
          <w:lang w:eastAsia="lt-LT"/>
        </w:rPr>
        <w:t>vidurių užkietėjimas;</w:t>
      </w:r>
    </w:p>
    <w:p w14:paraId="7AA99F4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skausmą, kraujavimą iš</w:t>
      </w:r>
      <w:r>
        <w:rPr>
          <w:rFonts w:eastAsia="TimesNewRomanPS-BoldMT"/>
          <w:szCs w:val="22"/>
          <w:lang w:eastAsia="lt-LT"/>
        </w:rPr>
        <w:t xml:space="preserve"> </w:t>
      </w:r>
      <w:r>
        <w:rPr>
          <w:rFonts w:eastAsia="TimesNewRomanPSMT"/>
          <w:szCs w:val="22"/>
          <w:lang w:eastAsia="lt-LT"/>
        </w:rPr>
        <w:t>dantenų</w:t>
      </w:r>
      <w:r>
        <w:rPr>
          <w:rFonts w:eastAsia="SymbolMT"/>
          <w:szCs w:val="22"/>
          <w:lang w:eastAsia="lt-LT"/>
        </w:rPr>
        <w:t>, diskomfortas burnoje;</w:t>
      </w:r>
    </w:p>
    <w:p w14:paraId="58517FD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nudegimas saulėje;</w:t>
      </w:r>
    </w:p>
    <w:p w14:paraId="49A1B1AB"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karščio jutimas</w:t>
      </w:r>
      <w:r>
        <w:rPr>
          <w:rFonts w:eastAsia="SymbolMT"/>
          <w:szCs w:val="22"/>
          <w:lang w:eastAsia="lt-LT"/>
        </w:rPr>
        <w:t xml:space="preserve">, </w:t>
      </w:r>
      <w:r>
        <w:rPr>
          <w:rFonts w:eastAsia="TimesNewRomanPSMT"/>
          <w:szCs w:val="22"/>
          <w:lang w:eastAsia="lt-LT"/>
        </w:rPr>
        <w:t>nerimo pojūtis;</w:t>
      </w:r>
    </w:p>
    <w:p w14:paraId="5B29DC2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paraudimas ar patinimas aplink žaizdą;</w:t>
      </w:r>
    </w:p>
    <w:p w14:paraId="6FF0187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lastRenderedPageBreak/>
        <w:t>kraujavimas aplink kateterį (jei jis įvestas) į odą;</w:t>
      </w:r>
    </w:p>
    <w:p w14:paraId="68E6711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svetimkūnio pojūtis;</w:t>
      </w:r>
    </w:p>
    <w:p w14:paraId="6B8CF7C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inkstų veiklos sutrikimai, įskaitant inkstų uždegimą, pernelyg gausų šlapinimąsi naktį, inkstų</w:t>
      </w:r>
      <w:r>
        <w:rPr>
          <w:rFonts w:eastAsia="TimesNewRomanPS-BoldMT"/>
          <w:szCs w:val="22"/>
          <w:lang w:eastAsia="lt-LT"/>
        </w:rPr>
        <w:t xml:space="preserve"> </w:t>
      </w:r>
      <w:r>
        <w:rPr>
          <w:rFonts w:eastAsia="TimesNewRomanPSMT"/>
          <w:szCs w:val="22"/>
          <w:lang w:eastAsia="lt-LT"/>
        </w:rPr>
        <w:t>funkcijos nepakankamumas, baltųjų kraujo ląstelių nustatymas šlapime;</w:t>
      </w:r>
    </w:p>
    <w:p w14:paraId="1A0ACCF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šaltas prakaitas;</w:t>
      </w:r>
    </w:p>
    <w:p w14:paraId="2B65C56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bloga bendra savijauta;</w:t>
      </w:r>
    </w:p>
    <w:p w14:paraId="7A5381B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odos infekcija;</w:t>
      </w:r>
    </w:p>
    <w:p w14:paraId="70A4669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w:t>
      </w:r>
      <w:r>
        <w:rPr>
          <w:rFonts w:eastAsia="TimesNewRomanPSMT"/>
          <w:szCs w:val="22"/>
          <w:lang w:eastAsia="lt-LT"/>
        </w:rPr>
        <w:t>os pokyčiai, įskaitant pakitusią odos spalvą</w:t>
      </w:r>
      <w:r>
        <w:rPr>
          <w:rFonts w:eastAsia="SymbolMT"/>
          <w:szCs w:val="22"/>
          <w:lang w:eastAsia="lt-LT"/>
        </w:rPr>
        <w:t xml:space="preserve">, </w:t>
      </w:r>
      <w:r>
        <w:rPr>
          <w:rFonts w:eastAsia="TimesNewRomanPSMT"/>
          <w:szCs w:val="22"/>
          <w:lang w:eastAsia="lt-LT"/>
        </w:rPr>
        <w:t>pleiskanojimą</w:t>
      </w:r>
      <w:r>
        <w:rPr>
          <w:rFonts w:eastAsia="SymbolMT"/>
          <w:szCs w:val="22"/>
          <w:lang w:eastAsia="lt-LT"/>
        </w:rPr>
        <w:t xml:space="preserve">, </w:t>
      </w:r>
      <w:r>
        <w:rPr>
          <w:rFonts w:eastAsia="TimesNewRomanPSMT"/>
          <w:szCs w:val="22"/>
          <w:lang w:eastAsia="lt-LT"/>
        </w:rPr>
        <w:t>paraudimą</w:t>
      </w:r>
      <w:r>
        <w:rPr>
          <w:rFonts w:eastAsia="SymbolMT"/>
          <w:szCs w:val="22"/>
          <w:lang w:eastAsia="lt-LT"/>
        </w:rPr>
        <w:t xml:space="preserve">, </w:t>
      </w:r>
      <w:r>
        <w:rPr>
          <w:rFonts w:eastAsia="TimesNewRomanPSMT"/>
          <w:szCs w:val="22"/>
          <w:lang w:eastAsia="lt-LT"/>
        </w:rPr>
        <w:t>niežėjimą ir</w:t>
      </w:r>
      <w:r>
        <w:rPr>
          <w:rFonts w:eastAsia="TimesNewRomanPS-BoldMT"/>
          <w:szCs w:val="22"/>
          <w:lang w:eastAsia="lt-LT"/>
        </w:rPr>
        <w:t xml:space="preserve"> </w:t>
      </w:r>
      <w:r>
        <w:rPr>
          <w:rFonts w:eastAsia="TimesNewRomanPSMT"/>
          <w:szCs w:val="22"/>
          <w:lang w:eastAsia="lt-LT"/>
        </w:rPr>
        <w:t>prakaitavimą;</w:t>
      </w:r>
    </w:p>
    <w:p w14:paraId="6E011E6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silpnumas;</w:t>
      </w:r>
    </w:p>
    <w:p w14:paraId="3BF8240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tiesiosios žarnos ir storosios žarnos vėžys</w:t>
      </w:r>
      <w:r>
        <w:rPr>
          <w:rFonts w:eastAsia="SymbolMT"/>
          <w:szCs w:val="22"/>
          <w:lang w:eastAsia="lt-LT"/>
        </w:rPr>
        <w:t>.</w:t>
      </w:r>
    </w:p>
    <w:p w14:paraId="398A9C1F" w14:textId="77777777" w:rsidR="009918B8" w:rsidRDefault="009918B8" w:rsidP="009918B8">
      <w:pPr>
        <w:numPr>
          <w:ilvl w:val="12"/>
          <w:numId w:val="0"/>
        </w:numPr>
        <w:ind w:right="-2"/>
        <w:rPr>
          <w:noProof/>
        </w:rPr>
      </w:pPr>
    </w:p>
    <w:p w14:paraId="159435F8"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Nedažni šalutinio poveikio reiškiniai, kuriuos gali rodyti kraujo tyrimai:</w:t>
      </w:r>
    </w:p>
    <w:p w14:paraId="71E7235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formos pokyčiai;</w:t>
      </w:r>
    </w:p>
    <w:p w14:paraId="4B44906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kūnelių atsiradimas, kuris gali reikšti tam tikras ligas;</w:t>
      </w:r>
    </w:p>
    <w:p w14:paraId="2065D0A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trombocitų skaičius;</w:t>
      </w:r>
    </w:p>
    <w:p w14:paraId="7D02B12B"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kalcio kiekis;</w:t>
      </w:r>
    </w:p>
    <w:p w14:paraId="6B53AD4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raudonųjų kraujo ląstelių skaičius </w:t>
      </w:r>
      <w:r>
        <w:rPr>
          <w:rFonts w:eastAsia="TimesNewRomanPS-BoldMT"/>
          <w:szCs w:val="22"/>
          <w:lang w:eastAsia="lt-LT"/>
        </w:rPr>
        <w:t xml:space="preserve">(anemija) </w:t>
      </w:r>
      <w:r>
        <w:rPr>
          <w:rFonts w:eastAsia="TimesNewRomanPSMT"/>
          <w:szCs w:val="22"/>
          <w:lang w:eastAsia="lt-LT"/>
        </w:rPr>
        <w:t xml:space="preserve">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(hemol</w:t>
      </w:r>
      <w:r>
        <w:rPr>
          <w:rFonts w:eastAsia="TimesNewRomanPSMT"/>
          <w:szCs w:val="22"/>
          <w:lang w:eastAsia="lt-LT"/>
        </w:rPr>
        <w:t xml:space="preserve">izinė </w:t>
      </w:r>
      <w:r>
        <w:rPr>
          <w:rFonts w:eastAsia="TimesNewRomanPS-BoldMT"/>
          <w:szCs w:val="22"/>
          <w:lang w:eastAsia="lt-LT"/>
        </w:rPr>
        <w:t>anemija);</w:t>
      </w:r>
    </w:p>
    <w:p w14:paraId="042BD4A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mielocitų</w:t>
      </w:r>
      <w:proofErr w:type="spellEnd"/>
      <w:r>
        <w:rPr>
          <w:rFonts w:eastAsia="TimesNewRomanPSMT"/>
          <w:szCs w:val="22"/>
          <w:lang w:eastAsia="lt-LT"/>
        </w:rPr>
        <w:t xml:space="preserve"> skaičius;</w:t>
      </w:r>
    </w:p>
    <w:p w14:paraId="208A3D1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nesubrendusių (lazdelinių) </w:t>
      </w:r>
      <w:proofErr w:type="spellStart"/>
      <w:r>
        <w:rPr>
          <w:rFonts w:eastAsia="TimesNewRomanPSMT"/>
          <w:szCs w:val="22"/>
          <w:lang w:eastAsia="lt-LT"/>
        </w:rPr>
        <w:t>neutrofilų</w:t>
      </w:r>
      <w:proofErr w:type="spellEnd"/>
      <w:r>
        <w:rPr>
          <w:rFonts w:eastAsia="TimesNewRomanPSMT"/>
          <w:szCs w:val="22"/>
          <w:lang w:eastAsia="lt-LT"/>
        </w:rPr>
        <w:t xml:space="preserve"> skaičius;</w:t>
      </w:r>
    </w:p>
    <w:p w14:paraId="7255C80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šlapalo kiekis kraujyje;</w:t>
      </w:r>
    </w:p>
    <w:p w14:paraId="5FE7DBB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baltymų kiekis šlapime;</w:t>
      </w:r>
    </w:p>
    <w:p w14:paraId="5CE491E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albumino</w:t>
      </w:r>
      <w:proofErr w:type="spellEnd"/>
      <w:r>
        <w:rPr>
          <w:rFonts w:eastAsia="TimesNewRomanPSMT"/>
          <w:szCs w:val="22"/>
          <w:lang w:eastAsia="lt-LT"/>
        </w:rPr>
        <w:t xml:space="preserve"> kiekis kraujyje;</w:t>
      </w:r>
    </w:p>
    <w:p w14:paraId="47BD70DB"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bendrojo baltymo kiekis;</w:t>
      </w:r>
    </w:p>
    <w:p w14:paraId="499F4EA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proofErr w:type="spellStart"/>
      <w:r>
        <w:rPr>
          <w:rFonts w:eastAsia="TimesNewRomanPS-BoldMT"/>
          <w:szCs w:val="22"/>
          <w:lang w:eastAsia="lt-LT"/>
        </w:rPr>
        <w:t>albumino</w:t>
      </w:r>
      <w:proofErr w:type="spellEnd"/>
      <w:r>
        <w:rPr>
          <w:rFonts w:eastAsia="TimesNewRomanPS-BoldMT"/>
          <w:szCs w:val="22"/>
          <w:lang w:eastAsia="lt-LT"/>
        </w:rPr>
        <w:t xml:space="preserve"> kiekis kraujyje;</w:t>
      </w:r>
    </w:p>
    <w:p w14:paraId="7F997FB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8" w:name="_Hlk164762256"/>
      <w:r>
        <w:rPr>
          <w:rFonts w:eastAsia="TimesNewRomanPSMT"/>
          <w:szCs w:val="22"/>
          <w:lang w:eastAsia="lt-LT"/>
        </w:rPr>
        <w:t xml:space="preserve">padidėjęs šlapimo </w:t>
      </w:r>
      <w:r>
        <w:rPr>
          <w:rFonts w:eastAsia="TimesNewRomanPS-BoldMT"/>
          <w:szCs w:val="22"/>
          <w:lang w:eastAsia="lt-LT"/>
        </w:rPr>
        <w:t>pH rodmuo;</w:t>
      </w:r>
    </w:p>
    <w:p w14:paraId="3EC54C8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r>
        <w:rPr>
          <w:rFonts w:eastAsia="TimesNewRomanPS-BoldMT"/>
          <w:szCs w:val="22"/>
          <w:lang w:eastAsia="lt-LT"/>
        </w:rPr>
        <w:t>hemoglobino kiekis.</w:t>
      </w:r>
    </w:p>
    <w:bookmarkEnd w:id="8"/>
    <w:p w14:paraId="32167233"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2227D21D"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papildomas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vaikams ir paaugliams (1-17 metų)</w:t>
      </w:r>
    </w:p>
    <w:p w14:paraId="6CB4763A" w14:textId="77777777" w:rsidR="009918B8" w:rsidRDefault="009918B8" w:rsidP="009918B8">
      <w:pPr>
        <w:numPr>
          <w:ilvl w:val="12"/>
          <w:numId w:val="0"/>
        </w:numPr>
        <w:ind w:right="-2"/>
        <w:rPr>
          <w:noProof/>
        </w:rPr>
      </w:pPr>
      <w:r>
        <w:rPr>
          <w:rFonts w:eastAsia="TimesNewRomanPSMT"/>
          <w:szCs w:val="22"/>
          <w:lang w:eastAsia="lt-LT"/>
        </w:rPr>
        <w:t xml:space="preserve">Jeigu šis šalutinis </w:t>
      </w:r>
      <w:r>
        <w:rPr>
          <w:rFonts w:eastAsia="TimesNewRomanPS-BoldMT"/>
          <w:szCs w:val="22"/>
          <w:lang w:eastAsia="lt-LT"/>
        </w:rPr>
        <w:t>poveikis tampa sunkiu, pasakykite apie tai gydytojui, vaistininkui arba slaugytojui.</w:t>
      </w:r>
    </w:p>
    <w:p w14:paraId="62288B26" w14:textId="77777777" w:rsidR="009918B8" w:rsidRDefault="009918B8" w:rsidP="009918B8">
      <w:pPr>
        <w:numPr>
          <w:ilvl w:val="12"/>
          <w:numId w:val="0"/>
        </w:numPr>
        <w:ind w:right="-2"/>
        <w:rPr>
          <w:noProof/>
        </w:rPr>
      </w:pPr>
    </w:p>
    <w:p w14:paraId="486F2937" w14:textId="77777777" w:rsidR="009918B8" w:rsidRPr="003516F1"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Labai dažni šalutinio poveikio reiškiniai </w:t>
      </w:r>
      <w:r w:rsidRPr="003516F1">
        <w:rPr>
          <w:rFonts w:eastAsia="TimesNewRomanPSMT"/>
          <w:b/>
          <w:bCs/>
          <w:szCs w:val="22"/>
          <w:lang w:eastAsia="lt-LT"/>
        </w:rPr>
        <w:t xml:space="preserve">(gali pasireikšti </w:t>
      </w:r>
      <w:r w:rsidRPr="00563700">
        <w:rPr>
          <w:rFonts w:eastAsia="TimesNewRomanPS-BoldMT"/>
          <w:b/>
          <w:bCs/>
          <w:szCs w:val="22"/>
          <w:lang w:eastAsia="lt-LT"/>
        </w:rPr>
        <w:t xml:space="preserve">ne 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6B8CF8D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w:t>
      </w:r>
      <w:r>
        <w:rPr>
          <w:rFonts w:eastAsia="TimesNewRomanPS-BoldMT"/>
          <w:szCs w:val="22"/>
          <w:lang w:eastAsia="lt-LT"/>
        </w:rPr>
        <w:t xml:space="preserve">pavimo </w:t>
      </w:r>
      <w:r>
        <w:rPr>
          <w:rFonts w:eastAsia="TimesNewRomanPSMT"/>
          <w:szCs w:val="22"/>
          <w:lang w:eastAsia="lt-LT"/>
        </w:rPr>
        <w:t>takų infekcija</w:t>
      </w:r>
      <w:r>
        <w:rPr>
          <w:rFonts w:eastAsia="TimesNewRomanPS-BoldMT"/>
          <w:szCs w:val="22"/>
          <w:lang w:eastAsia="lt-LT"/>
        </w:rPr>
        <w:t>);</w:t>
      </w:r>
    </w:p>
    <w:p w14:paraId="1A337CD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p>
    <w:p w14:paraId="44482BA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9" w:name="_Hlk164762481"/>
      <w:r>
        <w:rPr>
          <w:rFonts w:eastAsia="TimesNewRomanPS-BoldMT"/>
          <w:szCs w:val="22"/>
          <w:lang w:eastAsia="lt-LT"/>
        </w:rPr>
        <w:t>pilvo skausmas;</w:t>
      </w:r>
    </w:p>
    <w:p w14:paraId="1FBE80D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p>
    <w:bookmarkEnd w:id="9"/>
    <w:p w14:paraId="6A61077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padidėjusi kūno temperatūra;</w:t>
      </w:r>
    </w:p>
    <w:p w14:paraId="2768B19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w:t>
      </w:r>
    </w:p>
    <w:p w14:paraId="767167EF" w14:textId="77777777" w:rsidR="009918B8" w:rsidRDefault="009918B8" w:rsidP="009918B8">
      <w:pPr>
        <w:numPr>
          <w:ilvl w:val="12"/>
          <w:numId w:val="0"/>
        </w:numPr>
        <w:ind w:right="-2"/>
        <w:rPr>
          <w:noProof/>
        </w:rPr>
      </w:pPr>
    </w:p>
    <w:p w14:paraId="77AD2E9C" w14:textId="77777777" w:rsidR="009918B8" w:rsidRPr="003516F1"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Dažni šalutinio poveikio reiškiniai </w:t>
      </w:r>
      <w:r w:rsidRPr="003516F1">
        <w:rPr>
          <w:rFonts w:eastAsia="TimesNewRomanPSMT"/>
          <w:b/>
          <w:bCs/>
          <w:szCs w:val="22"/>
          <w:lang w:eastAsia="lt-LT"/>
        </w:rPr>
        <w:t xml:space="preserve">(gali pasireikšti </w:t>
      </w:r>
      <w:r w:rsidRPr="00563700">
        <w:rPr>
          <w:rFonts w:eastAsia="TimesNewRomanPS-BoldMT"/>
          <w:b/>
          <w:bCs/>
          <w:szCs w:val="22"/>
          <w:lang w:eastAsia="lt-LT"/>
        </w:rPr>
        <w:t xml:space="preserve">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49E2215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sunkumas užmigti (nemiga</w:t>
      </w:r>
      <w:r>
        <w:rPr>
          <w:rFonts w:eastAsia="TimesNewRomanPS-BoldMT"/>
          <w:szCs w:val="22"/>
          <w:lang w:eastAsia="lt-LT"/>
        </w:rPr>
        <w:t>);</w:t>
      </w:r>
    </w:p>
    <w:p w14:paraId="0326CF0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dantų skausmas;</w:t>
      </w:r>
    </w:p>
    <w:p w14:paraId="02E0AB5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ir gerklės skausmas;</w:t>
      </w:r>
    </w:p>
    <w:p w14:paraId="0018F44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niežtinti, varvanti ar užgulusi nosis;</w:t>
      </w:r>
    </w:p>
    <w:p w14:paraId="585F4A6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gerklės skausmas, sloga, nosies užgulimas ir čiaudėjimas;</w:t>
      </w:r>
    </w:p>
    <w:p w14:paraId="5AB75AF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jautrumą, kraujavimą iš</w:t>
      </w:r>
      <w:r>
        <w:rPr>
          <w:rFonts w:eastAsia="TimesNewRomanPS-BoldMT"/>
          <w:szCs w:val="22"/>
          <w:lang w:eastAsia="lt-LT"/>
        </w:rPr>
        <w:t xml:space="preserve"> </w:t>
      </w:r>
      <w:r>
        <w:rPr>
          <w:rFonts w:eastAsia="TimesNewRomanPSMT"/>
          <w:szCs w:val="22"/>
          <w:lang w:eastAsia="lt-LT"/>
        </w:rPr>
        <w:t>dantenų</w:t>
      </w:r>
      <w:r>
        <w:rPr>
          <w:rFonts w:eastAsia="TimesNewRomanPS-BoldMT"/>
          <w:szCs w:val="22"/>
          <w:lang w:eastAsia="lt-LT"/>
        </w:rPr>
        <w:t>, burnos opas.</w:t>
      </w:r>
    </w:p>
    <w:p w14:paraId="47294025"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148EAECD"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proofErr w:type="spellStart"/>
      <w:r>
        <w:rPr>
          <w:rFonts w:eastAsia="TimesNewRomanPS-BoldMT"/>
          <w:b/>
          <w:bCs/>
          <w:szCs w:val="22"/>
          <w:lang w:eastAsia="lt-LT"/>
        </w:rPr>
        <w:t>peginterferono</w:t>
      </w:r>
      <w:proofErr w:type="spellEnd"/>
      <w:r>
        <w:rPr>
          <w:rFonts w:eastAsia="TimesNewRomanPS-BoldMT"/>
          <w:b/>
          <w:bCs/>
          <w:szCs w:val="22"/>
          <w:lang w:eastAsia="lt-LT"/>
        </w:rPr>
        <w:t xml:space="preserve"> ir </w:t>
      </w:r>
      <w:proofErr w:type="spellStart"/>
      <w:r>
        <w:rPr>
          <w:rFonts w:eastAsia="TimesNewRomanPS-BoldMT"/>
          <w:b/>
          <w:bCs/>
          <w:szCs w:val="22"/>
          <w:lang w:eastAsia="lt-LT"/>
        </w:rPr>
        <w:t>ribavirino</w:t>
      </w:r>
      <w:proofErr w:type="spellEnd"/>
      <w:r>
        <w:rPr>
          <w:rFonts w:eastAsia="TimesNewRomanPS-BoldMT"/>
          <w:b/>
          <w:bCs/>
          <w:szCs w:val="22"/>
          <w:lang w:eastAsia="lt-LT"/>
        </w:rPr>
        <w:t xml:space="preserve"> derinio vartojimu susiję šalutinio poveikio reiškiniai HCV infekcija sergantiems pacientams</w:t>
      </w:r>
    </w:p>
    <w:p w14:paraId="40D49C67" w14:textId="77777777" w:rsidR="009918B8" w:rsidRDefault="009918B8" w:rsidP="009918B8">
      <w:pPr>
        <w:autoSpaceDE w:val="0"/>
        <w:autoSpaceDN w:val="0"/>
        <w:adjustRightInd w:val="0"/>
        <w:rPr>
          <w:rFonts w:eastAsia="TimesNewRomanPS-BoldMT"/>
          <w:b/>
          <w:bCs/>
          <w:szCs w:val="22"/>
          <w:lang w:eastAsia="lt-LT"/>
        </w:rPr>
      </w:pPr>
    </w:p>
    <w:p w14:paraId="37810285" w14:textId="77777777" w:rsidR="009918B8" w:rsidRPr="003516F1"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Labai dažni šalutinio poveikio reiškiniai </w:t>
      </w:r>
      <w:r w:rsidRPr="00563700">
        <w:rPr>
          <w:rFonts w:eastAsia="TimesNewRomanPS-BoldMT"/>
          <w:b/>
          <w:bCs/>
          <w:szCs w:val="22"/>
          <w:lang w:eastAsia="lt-LT"/>
        </w:rPr>
        <w:t>(</w:t>
      </w:r>
      <w:r w:rsidRPr="003516F1">
        <w:rPr>
          <w:rFonts w:eastAsia="TimesNewRomanPSMT"/>
          <w:b/>
          <w:bCs/>
          <w:szCs w:val="22"/>
          <w:lang w:eastAsia="lt-LT"/>
        </w:rPr>
        <w:t xml:space="preserve">gali pasireikšti </w:t>
      </w:r>
      <w:r w:rsidRPr="00563700">
        <w:rPr>
          <w:rFonts w:eastAsia="TimesNewRomanPS-BoldMT"/>
          <w:b/>
          <w:bCs/>
          <w:szCs w:val="22"/>
          <w:lang w:eastAsia="lt-LT"/>
        </w:rPr>
        <w:t xml:space="preserve">ne rečiau kaip 1 iš 10 </w:t>
      </w:r>
      <w:r w:rsidRPr="003516F1">
        <w:rPr>
          <w:rFonts w:eastAsia="TimesNewRomanPSMT"/>
          <w:b/>
          <w:bCs/>
          <w:szCs w:val="22"/>
          <w:lang w:eastAsia="lt-LT"/>
        </w:rPr>
        <w:t>asmenų):</w:t>
      </w:r>
    </w:p>
    <w:p w14:paraId="6B4A7FC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p>
    <w:p w14:paraId="24140E5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lastRenderedPageBreak/>
        <w:t>apetito nebuvimas;</w:t>
      </w:r>
    </w:p>
    <w:p w14:paraId="307709E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p>
    <w:p w14:paraId="61C4BFA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 viduriavimas;</w:t>
      </w:r>
    </w:p>
    <w:p w14:paraId="53F8915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r>
        <w:rPr>
          <w:rFonts w:eastAsia="TimesNewRomanPS-BoldMT"/>
          <w:szCs w:val="22"/>
          <w:lang w:eastAsia="lt-LT"/>
        </w:rPr>
        <w:t xml:space="preserve">, </w:t>
      </w:r>
      <w:r>
        <w:rPr>
          <w:rFonts w:eastAsia="TimesNewRomanPSMT"/>
          <w:szCs w:val="22"/>
          <w:lang w:eastAsia="lt-LT"/>
        </w:rPr>
        <w:t>raumenų silpnumas;</w:t>
      </w:r>
    </w:p>
    <w:p w14:paraId="01EC177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niežėjimas;</w:t>
      </w:r>
    </w:p>
    <w:p w14:paraId="594BE7F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nuovargis;</w:t>
      </w:r>
    </w:p>
    <w:p w14:paraId="500E1AF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p>
    <w:p w14:paraId="482D3D5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neįprastas plaukų slinkimas;</w:t>
      </w:r>
    </w:p>
    <w:p w14:paraId="0A97E52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p>
    <w:p w14:paraId="003E4D1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į gripą panašus negalavimas;</w:t>
      </w:r>
    </w:p>
    <w:p w14:paraId="711FB82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ir pėdų patinimas;</w:t>
      </w:r>
    </w:p>
    <w:p w14:paraId="68E9943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BoldMT"/>
          <w:szCs w:val="22"/>
          <w:lang w:eastAsia="lt-LT"/>
        </w:rPr>
        <w:t>.</w:t>
      </w:r>
    </w:p>
    <w:p w14:paraId="63E8634A"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6535EF23"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kuriuos gali rodyti kraujo tyrimai:</w:t>
      </w:r>
    </w:p>
    <w:p w14:paraId="6124091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p>
    <w:p w14:paraId="3E7D054E" w14:textId="77777777" w:rsidR="009918B8" w:rsidRDefault="009918B8" w:rsidP="009918B8">
      <w:pPr>
        <w:autoSpaceDE w:val="0"/>
        <w:autoSpaceDN w:val="0"/>
        <w:adjustRightInd w:val="0"/>
        <w:rPr>
          <w:rFonts w:eastAsia="TimesNewRomanPS-BoldMT"/>
          <w:szCs w:val="22"/>
          <w:lang w:eastAsia="lt-LT"/>
        </w:rPr>
      </w:pPr>
    </w:p>
    <w:p w14:paraId="5D414E49" w14:textId="77777777" w:rsidR="009918B8" w:rsidRPr="003516F1" w:rsidRDefault="009918B8" w:rsidP="009918B8">
      <w:pPr>
        <w:autoSpaceDE w:val="0"/>
        <w:autoSpaceDN w:val="0"/>
        <w:adjustRightInd w:val="0"/>
        <w:rPr>
          <w:rFonts w:eastAsia="TimesNewRomanPS-BoldMT"/>
          <w:b/>
          <w:bCs/>
          <w:szCs w:val="22"/>
          <w:lang w:eastAsia="lt-LT"/>
        </w:rPr>
      </w:pPr>
      <w:r w:rsidRPr="00805253">
        <w:rPr>
          <w:rFonts w:eastAsia="TimesNewRomanPS-BoldMT"/>
          <w:b/>
          <w:bCs/>
          <w:szCs w:val="22"/>
          <w:lang w:eastAsia="lt-LT"/>
        </w:rPr>
        <w:t>Dažni šalutinio poveikio reiškiniai (</w:t>
      </w:r>
      <w:r w:rsidRPr="003516F1">
        <w:rPr>
          <w:rFonts w:eastAsia="TimesNewRomanPSMT"/>
          <w:b/>
          <w:bCs/>
          <w:szCs w:val="22"/>
          <w:lang w:eastAsia="lt-LT"/>
        </w:rPr>
        <w:t xml:space="preserve">gali pasireikšti </w:t>
      </w:r>
      <w:r w:rsidRPr="00805253">
        <w:rPr>
          <w:rFonts w:eastAsia="TimesNewRomanPS-BoldMT"/>
          <w:b/>
          <w:bCs/>
          <w:szCs w:val="22"/>
          <w:lang w:eastAsia="lt-LT"/>
        </w:rPr>
        <w:t xml:space="preserve">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2D65354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šlapimo takų sistemos infekcinė liga;</w:t>
      </w:r>
    </w:p>
    <w:p w14:paraId="1EB9370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landų, gerklės ir burnos uždegimas, į gripą panašūs simptomai, burnos džiūvimas, burnos</w:t>
      </w:r>
      <w:r>
        <w:rPr>
          <w:rFonts w:eastAsia="TimesNewRomanPS-BoldMT"/>
          <w:szCs w:val="22"/>
          <w:lang w:eastAsia="lt-LT"/>
        </w:rPr>
        <w:t xml:space="preserve"> </w:t>
      </w:r>
      <w:r>
        <w:rPr>
          <w:rFonts w:eastAsia="TimesNewRomanPSMT"/>
          <w:szCs w:val="22"/>
          <w:lang w:eastAsia="lt-LT"/>
        </w:rPr>
        <w:t>skausmas arba uždegimas, dantų skausmas;</w:t>
      </w:r>
    </w:p>
    <w:p w14:paraId="4280489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kūno masės mažėjimas;</w:t>
      </w:r>
    </w:p>
    <w:p w14:paraId="4E6E25F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sutrikimai, nenormalus mieguistumas, depresija, nerimas;</w:t>
      </w:r>
    </w:p>
    <w:p w14:paraId="72B375C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svaigulys, </w:t>
      </w:r>
      <w:r>
        <w:rPr>
          <w:rFonts w:eastAsia="TimesNewRomanPSMT"/>
          <w:szCs w:val="22"/>
          <w:lang w:eastAsia="lt-LT"/>
        </w:rPr>
        <w:t>dėmesio ir atminties sutrikimai</w:t>
      </w:r>
      <w:r>
        <w:rPr>
          <w:rFonts w:eastAsia="TimesNewRomanPS-BoldMT"/>
          <w:szCs w:val="22"/>
          <w:lang w:eastAsia="lt-LT"/>
        </w:rPr>
        <w:t>, pakitusi nuotaika;</w:t>
      </w:r>
    </w:p>
    <w:p w14:paraId="69B9651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sutrikusi </w:t>
      </w:r>
      <w:r>
        <w:rPr>
          <w:rFonts w:eastAsia="TimesNewRomanPSMT"/>
          <w:szCs w:val="22"/>
          <w:lang w:eastAsia="lt-LT"/>
        </w:rPr>
        <w:t>smegenų funkcija dėl kepenų pažeidimo;</w:t>
      </w:r>
    </w:p>
    <w:p w14:paraId="08675C6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ar kojų dilgčiojimas arba nutirpimas;</w:t>
      </w:r>
    </w:p>
    <w:p w14:paraId="00508E6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Pr>
          <w:rFonts w:eastAsia="TimesNewRomanPS-BoldMT"/>
          <w:szCs w:val="22"/>
          <w:lang w:eastAsia="lt-LT"/>
        </w:rPr>
        <w:t>, galvos skausmas;</w:t>
      </w:r>
    </w:p>
    <w:p w14:paraId="2D7299C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akies lęšiuko drumstį (kataraktą), akių sausmę, mažas geltonas</w:t>
      </w:r>
      <w:r>
        <w:rPr>
          <w:rFonts w:eastAsia="TimesNewRomanPS-BoldMT"/>
          <w:szCs w:val="22"/>
          <w:lang w:eastAsia="lt-LT"/>
        </w:rPr>
        <w:t xml:space="preserve"> </w:t>
      </w:r>
      <w:proofErr w:type="spellStart"/>
      <w:r>
        <w:rPr>
          <w:rFonts w:eastAsia="TimesNewRomanPSMT"/>
          <w:szCs w:val="22"/>
          <w:lang w:eastAsia="lt-LT"/>
        </w:rPr>
        <w:t>sankaupėles</w:t>
      </w:r>
      <w:proofErr w:type="spellEnd"/>
      <w:r>
        <w:rPr>
          <w:rFonts w:eastAsia="TimesNewRomanPSMT"/>
          <w:szCs w:val="22"/>
          <w:lang w:eastAsia="lt-LT"/>
        </w:rPr>
        <w:t xml:space="preserve"> tinklainėje, akies baltymo pageltimą;</w:t>
      </w:r>
    </w:p>
    <w:p w14:paraId="2081EA7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tinklainėje;</w:t>
      </w:r>
    </w:p>
    <w:p w14:paraId="330BCB0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svaigimas </w:t>
      </w:r>
      <w:r>
        <w:rPr>
          <w:rFonts w:eastAsia="TimesNewRomanPS-BoldMT"/>
          <w:szCs w:val="22"/>
          <w:lang w:eastAsia="lt-LT"/>
        </w:rPr>
        <w:t>(</w:t>
      </w:r>
      <w:proofErr w:type="spellStart"/>
      <w:r>
        <w:rPr>
          <w:rFonts w:eastAsia="TimesNewRomanPS-BoldMT"/>
          <w:szCs w:val="22"/>
          <w:lang w:eastAsia="lt-LT"/>
        </w:rPr>
        <w:t>vertigo</w:t>
      </w:r>
      <w:proofErr w:type="spellEnd"/>
      <w:r>
        <w:rPr>
          <w:rFonts w:eastAsia="TimesNewRomanPS-BoldMT"/>
          <w:szCs w:val="22"/>
          <w:lang w:eastAsia="lt-LT"/>
        </w:rPr>
        <w:t>);</w:t>
      </w:r>
    </w:p>
    <w:p w14:paraId="66791E3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arba neritmiškas širdies plakimas (</w:t>
      </w:r>
      <w:proofErr w:type="spellStart"/>
      <w:r>
        <w:rPr>
          <w:rFonts w:eastAsia="TimesNewRomanPSMT"/>
          <w:szCs w:val="22"/>
          <w:lang w:eastAsia="lt-LT"/>
        </w:rPr>
        <w:t>palpitacijos</w:t>
      </w:r>
      <w:proofErr w:type="spellEnd"/>
      <w:r>
        <w:rPr>
          <w:rFonts w:eastAsia="TimesNewRomanPSMT"/>
          <w:szCs w:val="22"/>
          <w:lang w:eastAsia="lt-LT"/>
        </w:rPr>
        <w:t>), dusulys;</w:t>
      </w:r>
    </w:p>
    <w:p w14:paraId="4F8A01A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kosulys atkosėjant skreplius</w:t>
      </w:r>
      <w:r>
        <w:rPr>
          <w:rFonts w:eastAsia="TimesNewRomanPS-BoldMT"/>
          <w:szCs w:val="22"/>
          <w:lang w:eastAsia="lt-LT"/>
        </w:rPr>
        <w:t xml:space="preserve">, sloga, gripas </w:t>
      </w:r>
      <w:r>
        <w:rPr>
          <w:rFonts w:eastAsia="TimesNewRomanPSMT"/>
          <w:szCs w:val="22"/>
          <w:lang w:eastAsia="lt-LT"/>
        </w:rPr>
        <w:t>(peršalimas)</w:t>
      </w:r>
      <w:r>
        <w:rPr>
          <w:rFonts w:eastAsia="TimesNewRomanPS-BoldMT"/>
          <w:szCs w:val="22"/>
          <w:lang w:eastAsia="lt-LT"/>
        </w:rPr>
        <w:t xml:space="preserve">, </w:t>
      </w:r>
      <w:r>
        <w:rPr>
          <w:rFonts w:eastAsia="TimesNewRomanPSMT"/>
          <w:szCs w:val="22"/>
          <w:lang w:eastAsia="lt-LT"/>
        </w:rPr>
        <w:t>lūpų pūslelinė</w:t>
      </w:r>
      <w:r>
        <w:rPr>
          <w:rFonts w:eastAsia="TimesNewRomanPS-BoldMT"/>
          <w:szCs w:val="22"/>
          <w:lang w:eastAsia="lt-LT"/>
        </w:rPr>
        <w:t xml:space="preserve">, </w:t>
      </w:r>
      <w:r>
        <w:rPr>
          <w:rFonts w:eastAsia="TimesNewRomanPSMT"/>
          <w:szCs w:val="22"/>
          <w:lang w:eastAsia="lt-LT"/>
        </w:rPr>
        <w:t xml:space="preserve">gerklės skausmas ir </w:t>
      </w:r>
      <w:r>
        <w:rPr>
          <w:rFonts w:eastAsia="TimesNewRomanPS-BoldMT"/>
          <w:szCs w:val="22"/>
          <w:lang w:eastAsia="lt-LT"/>
        </w:rPr>
        <w:t>diskomfortas ryjant;</w:t>
      </w:r>
    </w:p>
    <w:p w14:paraId="7C6EF27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virškinimo sistemos sutrikimai, įskaitant vėmimą, pilvo skausmą, </w:t>
      </w:r>
      <w:proofErr w:type="spellStart"/>
      <w:r>
        <w:rPr>
          <w:rFonts w:eastAsia="TimesNewRomanPSMT"/>
          <w:szCs w:val="22"/>
          <w:lang w:eastAsia="lt-LT"/>
        </w:rPr>
        <w:t>nevirškinimą</w:t>
      </w:r>
      <w:proofErr w:type="spellEnd"/>
      <w:r>
        <w:rPr>
          <w:rFonts w:eastAsia="TimesNewRomanPSMT"/>
          <w:szCs w:val="22"/>
          <w:lang w:eastAsia="lt-LT"/>
        </w:rPr>
        <w:t>, vidurių</w:t>
      </w:r>
      <w:r>
        <w:rPr>
          <w:rFonts w:eastAsia="TimesNewRomanPS-BoldMT"/>
          <w:szCs w:val="22"/>
          <w:lang w:eastAsia="lt-LT"/>
        </w:rPr>
        <w:t xml:space="preserve"> </w:t>
      </w:r>
      <w:r>
        <w:rPr>
          <w:rFonts w:eastAsia="TimesNewRomanPSMT"/>
          <w:szCs w:val="22"/>
          <w:lang w:eastAsia="lt-LT"/>
        </w:rPr>
        <w:t>užkietėjimą, pilvo pūtimą, skonio pojūčio sutrikimus, hemorojų, skausmą/diskomfortą</w:t>
      </w:r>
      <w:r>
        <w:rPr>
          <w:rFonts w:eastAsia="TimesNewRomanPS-BoldMT"/>
          <w:szCs w:val="22"/>
          <w:lang w:eastAsia="lt-LT"/>
        </w:rPr>
        <w:t xml:space="preserve"> skrandyje, </w:t>
      </w:r>
      <w:r>
        <w:rPr>
          <w:rFonts w:eastAsia="TimesNewRomanPSMT"/>
          <w:szCs w:val="22"/>
          <w:lang w:eastAsia="lt-LT"/>
        </w:rPr>
        <w:t>stemplės kraujagyslių paburkimą ir kraujavimą iš stemplės;</w:t>
      </w:r>
    </w:p>
    <w:p w14:paraId="47585D9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dantų </w:t>
      </w:r>
      <w:r>
        <w:rPr>
          <w:rFonts w:eastAsia="TimesNewRomanPS-BoldMT"/>
          <w:szCs w:val="22"/>
          <w:lang w:eastAsia="lt-LT"/>
        </w:rPr>
        <w:t>skausmas;</w:t>
      </w:r>
    </w:p>
    <w:p w14:paraId="240ABFF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sutrikimai, įskaitant kepenų naviką, akių baltymų ar odos pageltimą (geltą), kepenų</w:t>
      </w:r>
      <w:r>
        <w:rPr>
          <w:rFonts w:eastAsia="TimesNewRomanPS-BoldMT"/>
          <w:szCs w:val="22"/>
          <w:lang w:eastAsia="lt-LT"/>
        </w:rPr>
        <w:t xml:space="preserve"> </w:t>
      </w:r>
      <w:r>
        <w:rPr>
          <w:rFonts w:eastAsia="TimesNewRomanPSMT"/>
          <w:szCs w:val="22"/>
          <w:lang w:eastAsia="lt-LT"/>
        </w:rPr>
        <w:t>pažeidimą dėl vaisto vartojimo (žr. 4 skyriuje pirmiau esantį skyrelį „</w:t>
      </w:r>
      <w:r>
        <w:rPr>
          <w:rFonts w:eastAsia="TimesNewRomanPSMT"/>
          <w:b/>
          <w:bCs/>
          <w:i/>
          <w:iCs/>
          <w:szCs w:val="22"/>
          <w:lang w:eastAsia="lt-LT"/>
        </w:rPr>
        <w:t>Kepenų sutrikimai</w:t>
      </w:r>
      <w:r>
        <w:rPr>
          <w:rFonts w:eastAsia="TimesNewRomanPSMT"/>
          <w:szCs w:val="22"/>
          <w:lang w:eastAsia="lt-LT"/>
        </w:rPr>
        <w:t>“);</w:t>
      </w:r>
    </w:p>
    <w:p w14:paraId="4B7378B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išbėrimą, odos sausmę, egzemą, odos paraudimą, niežėjimą, pernelyg</w:t>
      </w:r>
      <w:r>
        <w:rPr>
          <w:rFonts w:eastAsia="TimesNewRomanPS-BoldMT"/>
          <w:szCs w:val="22"/>
          <w:lang w:eastAsia="lt-LT"/>
        </w:rPr>
        <w:t xml:space="preserve"> </w:t>
      </w:r>
      <w:r>
        <w:rPr>
          <w:rFonts w:eastAsia="TimesNewRomanPSMT"/>
          <w:szCs w:val="22"/>
          <w:lang w:eastAsia="lt-LT"/>
        </w:rPr>
        <w:t>stiprų prakaitavimą, neįprastas odos išaugas, plaukų slinkimą;</w:t>
      </w:r>
    </w:p>
    <w:p w14:paraId="27E9F1D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nugaros skausmas, kaulų skausmas, galūnių skausmas (pečių, alkūnių, rankų</w:t>
      </w:r>
      <w:r>
        <w:rPr>
          <w:rFonts w:eastAsia="TimesNewRomanPS-BoldMT"/>
          <w:szCs w:val="22"/>
          <w:lang w:eastAsia="lt-LT"/>
        </w:rPr>
        <w:t xml:space="preserve"> </w:t>
      </w:r>
      <w:r>
        <w:rPr>
          <w:rFonts w:eastAsia="TimesNewRomanPSMT"/>
          <w:szCs w:val="22"/>
          <w:lang w:eastAsia="lt-LT"/>
        </w:rPr>
        <w:t>ar kojų), raumenų spazmai;</w:t>
      </w:r>
    </w:p>
    <w:p w14:paraId="54EFD99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irzlumas, bendra bloga savijauta, odos reakcija, kaip paraudimas ar patinimas ir skausmas</w:t>
      </w:r>
      <w:r>
        <w:rPr>
          <w:rFonts w:eastAsia="TimesNewRomanPS-BoldMT"/>
          <w:szCs w:val="22"/>
          <w:lang w:eastAsia="lt-LT"/>
        </w:rPr>
        <w:t xml:space="preserve"> </w:t>
      </w:r>
      <w:r>
        <w:rPr>
          <w:rFonts w:eastAsia="TimesNewRomanPSMT"/>
          <w:szCs w:val="22"/>
          <w:lang w:eastAsia="lt-LT"/>
        </w:rPr>
        <w:t>injekcijos vietoje, krūtinės skausmas ir diskomfortas, skysčių kaupimasis organizme ar</w:t>
      </w:r>
      <w:r>
        <w:rPr>
          <w:rFonts w:eastAsia="TimesNewRomanPS-BoldMT"/>
          <w:szCs w:val="22"/>
          <w:lang w:eastAsia="lt-LT"/>
        </w:rPr>
        <w:t xml:space="preserve"> </w:t>
      </w:r>
      <w:r>
        <w:rPr>
          <w:rFonts w:eastAsia="TimesNewRomanPSMT"/>
          <w:szCs w:val="22"/>
          <w:lang w:eastAsia="lt-LT"/>
        </w:rPr>
        <w:t>galūnėse, sukeliantis patinimą;</w:t>
      </w:r>
    </w:p>
    <w:p w14:paraId="107C365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kvėpavimo</w:t>
      </w:r>
      <w:r>
        <w:rPr>
          <w:rFonts w:eastAsia="TimesNewRomanPS-BoldMT"/>
          <w:szCs w:val="22"/>
          <w:lang w:eastAsia="lt-LT"/>
        </w:rPr>
        <w:t xml:space="preserve"> </w:t>
      </w:r>
      <w:r>
        <w:rPr>
          <w:rFonts w:eastAsia="TimesNewRomanPSMT"/>
          <w:szCs w:val="22"/>
          <w:lang w:eastAsia="lt-LT"/>
        </w:rPr>
        <w:t>takų infekcija), gleivinės uždegimas, apimantis bronchus;</w:t>
      </w:r>
    </w:p>
    <w:p w14:paraId="083CE34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depresija, nerimas, miego sutrikimai, nervingumas.</w:t>
      </w:r>
    </w:p>
    <w:p w14:paraId="22E7B518" w14:textId="77777777" w:rsidR="009918B8" w:rsidRDefault="009918B8" w:rsidP="009918B8">
      <w:pPr>
        <w:numPr>
          <w:ilvl w:val="12"/>
          <w:numId w:val="0"/>
        </w:numPr>
        <w:ind w:right="-2"/>
        <w:rPr>
          <w:noProof/>
        </w:rPr>
      </w:pPr>
    </w:p>
    <w:p w14:paraId="2E1B2A31"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632E76C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cukraus (gliukozės) koncentracijos kraujyje padidėjimas;</w:t>
      </w:r>
    </w:p>
    <w:p w14:paraId="088FE6D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p>
    <w:p w14:paraId="1396CC0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neutrofilų</w:t>
      </w:r>
      <w:proofErr w:type="spellEnd"/>
      <w:r>
        <w:rPr>
          <w:rFonts w:eastAsia="TimesNewRomanPSMT"/>
          <w:szCs w:val="22"/>
          <w:lang w:eastAsia="lt-LT"/>
        </w:rPr>
        <w:t xml:space="preserve"> skaičiaus sumažėjimas;</w:t>
      </w:r>
    </w:p>
    <w:p w14:paraId="1B1EC65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BoldMT"/>
          <w:szCs w:val="22"/>
          <w:lang w:eastAsia="lt-LT"/>
        </w:rPr>
        <w:t>albumino</w:t>
      </w:r>
      <w:proofErr w:type="spellEnd"/>
      <w:r>
        <w:rPr>
          <w:rFonts w:eastAsia="TimesNewRomanPS-BoldMT"/>
          <w:szCs w:val="22"/>
          <w:lang w:eastAsia="lt-LT"/>
        </w:rPr>
        <w:t xml:space="preserve"> </w:t>
      </w:r>
      <w:r>
        <w:rPr>
          <w:rFonts w:eastAsia="TimesNewRomanPSMT"/>
          <w:szCs w:val="22"/>
          <w:lang w:eastAsia="lt-LT"/>
        </w:rPr>
        <w:t>koncentracijos kraujyje sumažėjimas;</w:t>
      </w:r>
    </w:p>
    <w:p w14:paraId="06AB091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hemoglobino kiekio sumažėjimas;</w:t>
      </w:r>
    </w:p>
    <w:p w14:paraId="6A886DE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lastRenderedPageBreak/>
        <w:t>bilirubino</w:t>
      </w:r>
      <w:proofErr w:type="spellEnd"/>
      <w:r>
        <w:rPr>
          <w:rFonts w:eastAsia="TimesNewRomanPSMT"/>
          <w:szCs w:val="22"/>
          <w:lang w:eastAsia="lt-LT"/>
        </w:rPr>
        <w:t xml:space="preserve"> (kepenyse gaminamos medžiagos) koncentracijos kraujyje padidėjimas;</w:t>
      </w:r>
    </w:p>
    <w:p w14:paraId="0EED19C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fermentų, kurie kontroliuoja kraujo krešėjimą, pokyčiai</w:t>
      </w:r>
      <w:r>
        <w:rPr>
          <w:rFonts w:eastAsia="TimesNewRomanPS-BoldMT"/>
          <w:szCs w:val="22"/>
          <w:lang w:eastAsia="lt-LT"/>
        </w:rPr>
        <w:t>.</w:t>
      </w:r>
    </w:p>
    <w:p w14:paraId="3901A4A1"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0F159214" w14:textId="77777777" w:rsidR="009918B8" w:rsidRDefault="009918B8" w:rsidP="009918B8">
      <w:pPr>
        <w:autoSpaceDE w:val="0"/>
        <w:autoSpaceDN w:val="0"/>
        <w:adjustRightInd w:val="0"/>
        <w:rPr>
          <w:rFonts w:eastAsia="TimesNewRomanPS-BoldMT"/>
          <w:szCs w:val="22"/>
          <w:lang w:eastAsia="lt-LT"/>
        </w:rPr>
      </w:pPr>
      <w:r>
        <w:rPr>
          <w:rFonts w:eastAsia="TimesNewRomanPS-BoldMT"/>
          <w:b/>
          <w:bCs/>
          <w:szCs w:val="22"/>
          <w:lang w:eastAsia="lt-LT"/>
        </w:rPr>
        <w:t>Nedažni šalutinio poveikio reiškiniai (</w:t>
      </w:r>
      <w:r w:rsidRPr="003516F1">
        <w:rPr>
          <w:rFonts w:eastAsia="TimesNewRomanPSMT"/>
          <w:b/>
          <w:bCs/>
          <w:szCs w:val="22"/>
          <w:lang w:eastAsia="lt-LT"/>
        </w:rPr>
        <w:t xml:space="preserve">gali pasireikšti </w:t>
      </w:r>
      <w:r w:rsidRPr="0095449C">
        <w:rPr>
          <w:rFonts w:eastAsia="TimesNewRomanPS-BoldMT"/>
          <w:b/>
          <w:bCs/>
          <w:szCs w:val="22"/>
          <w:lang w:eastAsia="lt-LT"/>
        </w:rPr>
        <w:t xml:space="preserve">rečiau kaip 1 iš 100 </w:t>
      </w:r>
      <w:r w:rsidRPr="003516F1">
        <w:rPr>
          <w:rFonts w:eastAsia="TimesNewRomanPSMT"/>
          <w:b/>
          <w:bCs/>
          <w:szCs w:val="22"/>
          <w:lang w:eastAsia="lt-LT"/>
        </w:rPr>
        <w:t>asmenų)</w:t>
      </w:r>
      <w:r w:rsidRPr="003516F1">
        <w:rPr>
          <w:rFonts w:eastAsia="TimesNewRomanPS-BoldMT"/>
          <w:b/>
          <w:bCs/>
          <w:szCs w:val="22"/>
          <w:lang w:eastAsia="lt-LT"/>
        </w:rPr>
        <w:t>:</w:t>
      </w:r>
    </w:p>
    <w:p w14:paraId="4991B7B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skausmas šlapinantis;</w:t>
      </w:r>
    </w:p>
    <w:p w14:paraId="7641FF5B"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sutrikęs širdies ritmas </w:t>
      </w:r>
      <w:r>
        <w:rPr>
          <w:rFonts w:eastAsia="TimesNewRomanPS-BoldMT"/>
          <w:szCs w:val="22"/>
          <w:lang w:eastAsia="lt-LT"/>
        </w:rPr>
        <w:t xml:space="preserve">(QT </w:t>
      </w:r>
      <w:r>
        <w:rPr>
          <w:rFonts w:eastAsia="TimesNewRomanPSMT"/>
          <w:szCs w:val="22"/>
          <w:lang w:eastAsia="lt-LT"/>
        </w:rPr>
        <w:t>intervalo pailgėjimas</w:t>
      </w:r>
      <w:r>
        <w:rPr>
          <w:rFonts w:eastAsia="TimesNewRomanPS-BoldMT"/>
          <w:szCs w:val="22"/>
          <w:lang w:eastAsia="lt-LT"/>
        </w:rPr>
        <w:t>);</w:t>
      </w:r>
    </w:p>
    <w:p w14:paraId="5CEE4D6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skrandžio uždegimas </w:t>
      </w:r>
      <w:r>
        <w:rPr>
          <w:rFonts w:eastAsia="TimesNewRomanPS-BoldMT"/>
          <w:szCs w:val="22"/>
          <w:lang w:eastAsia="lt-LT"/>
        </w:rPr>
        <w:t>(</w:t>
      </w:r>
      <w:proofErr w:type="spellStart"/>
      <w:r>
        <w:rPr>
          <w:rFonts w:eastAsia="TimesNewRomanPS-BoldMT"/>
          <w:szCs w:val="22"/>
          <w:lang w:eastAsia="lt-LT"/>
        </w:rPr>
        <w:t>gastroenteritas</w:t>
      </w:r>
      <w:proofErr w:type="spellEnd"/>
      <w:r>
        <w:rPr>
          <w:rFonts w:eastAsia="TimesNewRomanPS-BoldMT"/>
          <w:szCs w:val="22"/>
          <w:lang w:eastAsia="lt-LT"/>
        </w:rPr>
        <w:t>)</w:t>
      </w:r>
      <w:r>
        <w:rPr>
          <w:rFonts w:eastAsia="TimesNewRomanPSMT"/>
          <w:szCs w:val="22"/>
          <w:lang w:eastAsia="lt-LT"/>
        </w:rPr>
        <w:t>, gerklės skausmas;</w:t>
      </w:r>
    </w:p>
    <w:p w14:paraId="3D1B5DE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pūslės/opos, skrandžio uždegimas;</w:t>
      </w:r>
    </w:p>
    <w:p w14:paraId="5DED39D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odos spalvos pokyčius</w:t>
      </w:r>
      <w:r>
        <w:rPr>
          <w:rFonts w:eastAsia="TimesNewRomanPS-BoldMT"/>
          <w:szCs w:val="22"/>
          <w:lang w:eastAsia="lt-LT"/>
        </w:rPr>
        <w:t xml:space="preserve">, </w:t>
      </w:r>
      <w:r>
        <w:rPr>
          <w:rFonts w:eastAsia="TimesNewRomanPSMT"/>
          <w:szCs w:val="22"/>
          <w:lang w:eastAsia="lt-LT"/>
        </w:rPr>
        <w:t>pleiskanojimą, paraudimą, niežėjimą</w:t>
      </w:r>
      <w:r>
        <w:rPr>
          <w:rFonts w:eastAsia="TimesNewRomanPS-BoldMT"/>
          <w:szCs w:val="22"/>
          <w:lang w:eastAsia="lt-LT"/>
        </w:rPr>
        <w:t xml:space="preserve">, </w:t>
      </w:r>
      <w:r>
        <w:rPr>
          <w:rFonts w:eastAsia="TimesNewRomanPSMT"/>
          <w:szCs w:val="22"/>
          <w:lang w:eastAsia="lt-LT"/>
        </w:rPr>
        <w:t xml:space="preserve">pažeidimus </w:t>
      </w:r>
      <w:r>
        <w:rPr>
          <w:rFonts w:eastAsia="TimesNewRomanPS-BoldMT"/>
          <w:szCs w:val="22"/>
          <w:lang w:eastAsia="lt-LT"/>
        </w:rPr>
        <w:t xml:space="preserve">ir </w:t>
      </w:r>
      <w:r>
        <w:rPr>
          <w:rFonts w:eastAsia="TimesNewRomanPSMT"/>
          <w:szCs w:val="22"/>
          <w:lang w:eastAsia="lt-LT"/>
        </w:rPr>
        <w:t>naktinį prakaitavimą;</w:t>
      </w:r>
    </w:p>
    <w:p w14:paraId="70D089F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krešuliai kepenų venoje (galimi kepenų ir (arba) virškinimo sistemos pažeidimai);</w:t>
      </w:r>
    </w:p>
    <w:p w14:paraId="0B492CD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nenormalus kraujo krešėjimas mažose kraujagyslėse, lydimas inkstų nepakankamumo;</w:t>
      </w:r>
    </w:p>
    <w:p w14:paraId="114AB7E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injekcijos vietos išbėrimas</w:t>
      </w:r>
      <w:r>
        <w:rPr>
          <w:rFonts w:eastAsia="TimesNewRomanPS-BoldMT"/>
          <w:szCs w:val="22"/>
          <w:lang w:eastAsia="lt-LT"/>
        </w:rPr>
        <w:t>, kraujosruvos susidarymas</w:t>
      </w:r>
      <w:r>
        <w:rPr>
          <w:rFonts w:eastAsia="TimesNewRomanPSMT"/>
          <w:szCs w:val="22"/>
          <w:lang w:eastAsia="lt-LT"/>
        </w:rPr>
        <w:t>, diskomfortas krūtinėje;</w:t>
      </w:r>
    </w:p>
    <w:p w14:paraId="7A7D294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raudonųjų kraujo ląstelių skaičius (anemija) 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w:t>
      </w:r>
      <w:r>
        <w:rPr>
          <w:rFonts w:eastAsia="TimesNewRomanPSMT"/>
          <w:szCs w:val="22"/>
          <w:lang w:eastAsia="lt-LT"/>
        </w:rPr>
        <w:t>(hemolizinė anemija</w:t>
      </w:r>
      <w:r>
        <w:rPr>
          <w:rFonts w:eastAsia="TimesNewRomanPS-BoldMT"/>
          <w:szCs w:val="22"/>
          <w:lang w:eastAsia="lt-LT"/>
        </w:rPr>
        <w:t>);</w:t>
      </w:r>
    </w:p>
    <w:p w14:paraId="2EA549E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sumišimas</w:t>
      </w:r>
      <w:r>
        <w:rPr>
          <w:rFonts w:eastAsia="TimesNewRomanPS-BoldMT"/>
          <w:szCs w:val="22"/>
          <w:lang w:eastAsia="lt-LT"/>
        </w:rPr>
        <w:t>, sujaudinimas;</w:t>
      </w:r>
    </w:p>
    <w:p w14:paraId="16111D4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nepakankamumas.</w:t>
      </w:r>
    </w:p>
    <w:p w14:paraId="299CF806"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05E3BFBF"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sunkia </w:t>
      </w:r>
      <w:proofErr w:type="spellStart"/>
      <w:r>
        <w:rPr>
          <w:rFonts w:eastAsia="TimesNewRomanPS-BoldMT"/>
          <w:b/>
          <w:bCs/>
          <w:szCs w:val="22"/>
          <w:lang w:eastAsia="lt-LT"/>
        </w:rPr>
        <w:t>aplazine</w:t>
      </w:r>
      <w:proofErr w:type="spellEnd"/>
      <w:r>
        <w:rPr>
          <w:rFonts w:eastAsia="TimesNewRomanPS-BoldMT"/>
          <w:b/>
          <w:bCs/>
          <w:szCs w:val="22"/>
          <w:lang w:eastAsia="lt-LT"/>
        </w:rPr>
        <w:t xml:space="preserve"> anemija (SAA) sergantiems pacientams</w:t>
      </w:r>
    </w:p>
    <w:p w14:paraId="0D3FB365" w14:textId="77777777" w:rsidR="009918B8" w:rsidRDefault="009918B8" w:rsidP="009918B8">
      <w:pPr>
        <w:autoSpaceDE w:val="0"/>
        <w:autoSpaceDN w:val="0"/>
        <w:adjustRightInd w:val="0"/>
        <w:rPr>
          <w:rFonts w:eastAsia="TimesNewRomanPS-BoldMT"/>
          <w:szCs w:val="22"/>
          <w:lang w:eastAsia="lt-LT"/>
        </w:rPr>
      </w:pPr>
      <w:r>
        <w:rPr>
          <w:rFonts w:eastAsia="TimesNewRomanPSMT"/>
          <w:szCs w:val="22"/>
          <w:lang w:eastAsia="lt-LT"/>
        </w:rPr>
        <w:t>Jeigu šis šalutinis poveikis tampa sunkiu, pasakykite apie tai gydytojui, vaistininkui arba slaugytojui</w:t>
      </w:r>
      <w:r>
        <w:rPr>
          <w:rFonts w:eastAsia="TimesNewRomanPS-BoldMT"/>
          <w:szCs w:val="22"/>
          <w:lang w:eastAsia="lt-LT"/>
        </w:rPr>
        <w:t>.</w:t>
      </w:r>
    </w:p>
    <w:p w14:paraId="5FD1D539" w14:textId="77777777" w:rsidR="009918B8" w:rsidRDefault="009918B8" w:rsidP="009918B8">
      <w:pPr>
        <w:autoSpaceDE w:val="0"/>
        <w:autoSpaceDN w:val="0"/>
        <w:adjustRightInd w:val="0"/>
        <w:rPr>
          <w:rFonts w:eastAsia="TimesNewRomanPS-BoldMT"/>
          <w:b/>
          <w:bCs/>
          <w:szCs w:val="22"/>
          <w:lang w:eastAsia="lt-LT"/>
        </w:rPr>
      </w:pPr>
    </w:p>
    <w:p w14:paraId="0FEDDA01" w14:textId="77777777" w:rsidR="009918B8" w:rsidRPr="003516F1"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Labai dažni šalutinio poveikio reiškiniai </w:t>
      </w:r>
      <w:r w:rsidRPr="0095449C">
        <w:rPr>
          <w:rFonts w:eastAsia="TimesNewRomanPS-BoldMT"/>
          <w:b/>
          <w:bCs/>
          <w:szCs w:val="22"/>
          <w:lang w:eastAsia="lt-LT"/>
        </w:rPr>
        <w:t>(</w:t>
      </w:r>
      <w:r w:rsidRPr="003516F1">
        <w:rPr>
          <w:rFonts w:eastAsia="TimesNewRomanPSMT"/>
          <w:b/>
          <w:bCs/>
          <w:szCs w:val="22"/>
          <w:lang w:eastAsia="lt-LT"/>
        </w:rPr>
        <w:t xml:space="preserve">gali pasireikšti </w:t>
      </w:r>
      <w:r w:rsidRPr="0095449C">
        <w:rPr>
          <w:rFonts w:eastAsia="TimesNewRomanPS-BoldMT"/>
          <w:b/>
          <w:bCs/>
          <w:szCs w:val="22"/>
          <w:lang w:eastAsia="lt-LT"/>
        </w:rPr>
        <w:t xml:space="preserve">ne 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32D11A3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p>
    <w:p w14:paraId="1AE7EFF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p>
    <w:p w14:paraId="4EECFEB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burnos ir gerklės </w:t>
      </w:r>
      <w:r>
        <w:rPr>
          <w:rFonts w:eastAsia="TimesNewRomanPS-BoldMT"/>
          <w:szCs w:val="22"/>
          <w:lang w:eastAsia="lt-LT"/>
        </w:rPr>
        <w:t>skausmas;</w:t>
      </w:r>
    </w:p>
    <w:p w14:paraId="74F395B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p>
    <w:p w14:paraId="3FC4011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šleikštulys (</w:t>
      </w:r>
      <w:r>
        <w:rPr>
          <w:rFonts w:eastAsia="TimesNewRomanPS-BoldMT"/>
          <w:szCs w:val="22"/>
          <w:lang w:eastAsia="lt-LT"/>
        </w:rPr>
        <w:t>pykinimas);</w:t>
      </w:r>
    </w:p>
    <w:p w14:paraId="5D69FD2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w:t>
      </w:r>
      <w:proofErr w:type="spellStart"/>
      <w:r>
        <w:rPr>
          <w:rFonts w:eastAsia="TimesNewRomanPSMT"/>
          <w:szCs w:val="22"/>
          <w:lang w:eastAsia="lt-LT"/>
        </w:rPr>
        <w:t>artralgija</w:t>
      </w:r>
      <w:proofErr w:type="spellEnd"/>
      <w:r>
        <w:rPr>
          <w:rFonts w:eastAsia="TimesNewRomanPS-BoldMT"/>
          <w:szCs w:val="22"/>
          <w:lang w:eastAsia="lt-LT"/>
        </w:rPr>
        <w:t>);</w:t>
      </w:r>
    </w:p>
    <w:p w14:paraId="4621DDC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galūnių (rankų, kojų, plaštakų ir pėdų) skausmas;</w:t>
      </w:r>
    </w:p>
    <w:p w14:paraId="1C459A2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svaigulys;</w:t>
      </w:r>
    </w:p>
    <w:p w14:paraId="35384807"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didelio nuovargio jausmas;</w:t>
      </w:r>
    </w:p>
    <w:p w14:paraId="4B2FF74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p>
    <w:p w14:paraId="0A2F3F1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MT"/>
          <w:szCs w:val="22"/>
          <w:lang w:eastAsia="lt-LT"/>
        </w:rPr>
        <w:t>;</w:t>
      </w:r>
    </w:p>
    <w:p w14:paraId="5194CB7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niežėjimas;</w:t>
      </w:r>
    </w:p>
    <w:p w14:paraId="544F9510"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pūslių </w:t>
      </w:r>
      <w:r>
        <w:rPr>
          <w:rFonts w:eastAsia="SymbolMT"/>
          <w:szCs w:val="22"/>
          <w:lang w:eastAsia="lt-LT"/>
        </w:rPr>
        <w:t>susidarymas burnos er</w:t>
      </w:r>
      <w:r>
        <w:rPr>
          <w:rFonts w:eastAsia="TimesNewRomanPSMT"/>
          <w:szCs w:val="22"/>
          <w:lang w:eastAsia="lt-LT"/>
        </w:rPr>
        <w:t>tmėje;</w:t>
      </w:r>
    </w:p>
    <w:p w14:paraId="0C165D0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dantenų;</w:t>
      </w:r>
    </w:p>
    <w:p w14:paraId="50FCBE8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pilvo skausmas;</w:t>
      </w:r>
    </w:p>
    <w:p w14:paraId="0B26E03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spazmas</w:t>
      </w:r>
      <w:r>
        <w:rPr>
          <w:rFonts w:eastAsia="SymbolMT"/>
          <w:szCs w:val="22"/>
          <w:lang w:eastAsia="lt-LT"/>
        </w:rPr>
        <w:t>.</w:t>
      </w:r>
    </w:p>
    <w:p w14:paraId="6D758D20"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51B40653"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kuriuos gali rodyti kraujo tyrimai:</w:t>
      </w:r>
    </w:p>
    <w:p w14:paraId="0263882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čiulpų ląstelių pokyčiai;</w:t>
      </w:r>
    </w:p>
    <w:p w14:paraId="3F6C010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aktyvumas</w:t>
      </w:r>
      <w:r>
        <w:rPr>
          <w:rFonts w:eastAsia="SymbolMT"/>
          <w:szCs w:val="22"/>
          <w:lang w:eastAsia="lt-LT"/>
        </w:rPr>
        <w:t>.</w:t>
      </w:r>
    </w:p>
    <w:p w14:paraId="2D6FA1B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
    <w:p w14:paraId="2E9AC65D" w14:textId="77777777" w:rsidR="009918B8" w:rsidRPr="0007083E" w:rsidRDefault="009918B8" w:rsidP="009918B8">
      <w:pPr>
        <w:autoSpaceDE w:val="0"/>
        <w:autoSpaceDN w:val="0"/>
        <w:adjustRightInd w:val="0"/>
        <w:rPr>
          <w:rFonts w:eastAsia="SymbolMT"/>
          <w:b/>
          <w:bCs/>
          <w:szCs w:val="22"/>
          <w:lang w:eastAsia="lt-LT"/>
        </w:rPr>
      </w:pPr>
      <w:r>
        <w:rPr>
          <w:rFonts w:eastAsia="TimesNewRomanPS-BoldMT"/>
          <w:b/>
          <w:bCs/>
          <w:szCs w:val="22"/>
          <w:lang w:eastAsia="lt-LT"/>
        </w:rPr>
        <w:t>Dažni šalutinio poveikio reiškiniai (</w:t>
      </w:r>
      <w:r w:rsidRPr="0007083E">
        <w:rPr>
          <w:rFonts w:eastAsia="TimesNewRomanPSMT"/>
          <w:b/>
          <w:bCs/>
          <w:szCs w:val="22"/>
          <w:lang w:eastAsia="lt-LT"/>
        </w:rPr>
        <w:t xml:space="preserve">gali pasireikšti </w:t>
      </w:r>
      <w:r w:rsidRPr="007C0289">
        <w:rPr>
          <w:rFonts w:eastAsia="TimesNewRomanPS-BoldMT"/>
          <w:b/>
          <w:bCs/>
          <w:szCs w:val="22"/>
          <w:lang w:eastAsia="lt-LT"/>
        </w:rPr>
        <w:t xml:space="preserve">rečiau </w:t>
      </w:r>
      <w:r w:rsidRPr="007C0289">
        <w:rPr>
          <w:rFonts w:eastAsia="SymbolMT"/>
          <w:b/>
          <w:bCs/>
          <w:szCs w:val="22"/>
          <w:lang w:eastAsia="lt-LT"/>
        </w:rPr>
        <w:t xml:space="preserve">kaip 1 </w:t>
      </w:r>
      <w:r w:rsidRPr="007C0289">
        <w:rPr>
          <w:rFonts w:eastAsia="TimesNewRomanPS-BoldMT"/>
          <w:b/>
          <w:bCs/>
          <w:szCs w:val="22"/>
          <w:lang w:eastAsia="lt-LT"/>
        </w:rPr>
        <w:t xml:space="preserve">iš 10 </w:t>
      </w:r>
      <w:r w:rsidRPr="0007083E">
        <w:rPr>
          <w:rFonts w:eastAsia="TimesNewRomanPSMT"/>
          <w:b/>
          <w:bCs/>
          <w:szCs w:val="22"/>
          <w:lang w:eastAsia="lt-LT"/>
        </w:rPr>
        <w:t>asmenų</w:t>
      </w:r>
      <w:r w:rsidRPr="0007083E">
        <w:rPr>
          <w:rFonts w:eastAsia="SymbolMT"/>
          <w:b/>
          <w:bCs/>
          <w:szCs w:val="22"/>
          <w:lang w:eastAsia="lt-LT"/>
        </w:rPr>
        <w:t>):</w:t>
      </w:r>
    </w:p>
    <w:p w14:paraId="02B8A71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nerimas;</w:t>
      </w:r>
    </w:p>
    <w:p w14:paraId="00EE0362"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depresija;</w:t>
      </w:r>
    </w:p>
    <w:p w14:paraId="46046FA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MT"/>
          <w:szCs w:val="22"/>
          <w:lang w:eastAsia="lt-LT"/>
        </w:rPr>
        <w:t>;</w:t>
      </w:r>
    </w:p>
    <w:p w14:paraId="333CABE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bendra bloga savijauta;</w:t>
      </w:r>
    </w:p>
    <w:p w14:paraId="399BEA9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akių sutrikimai, įskaitant </w:t>
      </w:r>
      <w:r>
        <w:rPr>
          <w:rFonts w:eastAsia="SymbolMT"/>
          <w:szCs w:val="22"/>
          <w:lang w:eastAsia="lt-LT"/>
        </w:rPr>
        <w:t xml:space="preserve">regos sutrikimus, </w:t>
      </w:r>
      <w:r>
        <w:rPr>
          <w:rFonts w:eastAsia="TimesNewRomanPSMT"/>
          <w:szCs w:val="22"/>
          <w:lang w:eastAsia="lt-LT"/>
        </w:rPr>
        <w:t>neryškų ar neaiškų matymą, sudrumstėjusį akies</w:t>
      </w:r>
      <w:r>
        <w:rPr>
          <w:rFonts w:eastAsia="TimesNewRomanPS-BoldMT"/>
          <w:szCs w:val="22"/>
          <w:lang w:eastAsia="lt-LT"/>
        </w:rPr>
        <w:t xml:space="preserve"> </w:t>
      </w:r>
      <w:r>
        <w:rPr>
          <w:rFonts w:eastAsia="TimesNewRomanPSMT"/>
          <w:szCs w:val="22"/>
          <w:lang w:eastAsia="lt-LT"/>
        </w:rPr>
        <w:t>lęšiuką (kataraktą), dėmes regėjimo lauke (stiklakūnio „museles“), akių sausmę, akių niežėjimą,</w:t>
      </w:r>
      <w:r>
        <w:rPr>
          <w:rFonts w:eastAsia="TimesNewRomanPS-BoldMT"/>
          <w:szCs w:val="22"/>
          <w:lang w:eastAsia="lt-LT"/>
        </w:rPr>
        <w:t xml:space="preserve"> </w:t>
      </w:r>
      <w:r>
        <w:rPr>
          <w:rFonts w:eastAsia="TimesNewRomanPSMT"/>
          <w:szCs w:val="22"/>
          <w:lang w:eastAsia="lt-LT"/>
        </w:rPr>
        <w:t>akių obuolių ar odos pageltimą;</w:t>
      </w:r>
    </w:p>
    <w:p w14:paraId="2D83F16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nosies;</w:t>
      </w:r>
    </w:p>
    <w:p w14:paraId="39D200D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trakto sutrikimai, įskaitant apsunkintą rijimą, burnos skausmą, patinusį liežuvį,</w:t>
      </w:r>
      <w:r>
        <w:rPr>
          <w:rFonts w:eastAsia="TimesNewRomanPS-BoldMT"/>
          <w:szCs w:val="22"/>
          <w:lang w:eastAsia="lt-LT"/>
        </w:rPr>
        <w:t xml:space="preserve"> </w:t>
      </w:r>
      <w:r>
        <w:rPr>
          <w:rFonts w:eastAsia="TimesNewRomanPSMT"/>
          <w:szCs w:val="22"/>
          <w:lang w:eastAsia="lt-LT"/>
        </w:rPr>
        <w:t>vėmimą, apetito nebuvimą, pilvo skausmą ar diskomforto pilve pojūtį, pilvo pūtimą, dujų</w:t>
      </w:r>
      <w:r>
        <w:rPr>
          <w:rFonts w:eastAsia="TimesNewRomanPS-BoldMT"/>
          <w:szCs w:val="22"/>
          <w:lang w:eastAsia="lt-LT"/>
        </w:rPr>
        <w:t xml:space="preserve"> </w:t>
      </w:r>
      <w:r>
        <w:rPr>
          <w:rFonts w:eastAsia="TimesNewRomanPSMT"/>
          <w:szCs w:val="22"/>
          <w:lang w:eastAsia="lt-LT"/>
        </w:rPr>
        <w:t>susikaupimą žarnyne, vidurių užkietėjimą, sutrikusią virškinimo trakto motoriką, galinčią</w:t>
      </w:r>
      <w:r>
        <w:rPr>
          <w:rFonts w:eastAsia="TimesNewRomanPS-BoldMT"/>
          <w:szCs w:val="22"/>
          <w:lang w:eastAsia="lt-LT"/>
        </w:rPr>
        <w:t xml:space="preserve"> </w:t>
      </w:r>
      <w:r>
        <w:rPr>
          <w:rFonts w:eastAsia="TimesNewRomanPSMT"/>
          <w:szCs w:val="22"/>
          <w:lang w:eastAsia="lt-LT"/>
        </w:rPr>
        <w:lastRenderedPageBreak/>
        <w:t>sukelti vidurių užkietėjimą, vidurių pūtimą, viduriavimą ir (arba) anksčiau minėtus simptomus</w:t>
      </w:r>
      <w:r>
        <w:rPr>
          <w:rFonts w:eastAsia="SymbolMT"/>
          <w:szCs w:val="22"/>
          <w:lang w:eastAsia="lt-LT"/>
        </w:rPr>
        <w:t xml:space="preserve">, </w:t>
      </w:r>
      <w:r>
        <w:rPr>
          <w:rFonts w:eastAsia="TimesNewRomanPSMT"/>
          <w:szCs w:val="22"/>
          <w:lang w:eastAsia="lt-LT"/>
        </w:rPr>
        <w:t>pakitusią išmatų spalvą;</w:t>
      </w:r>
    </w:p>
    <w:p w14:paraId="48775049"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apalpimas;</w:t>
      </w:r>
    </w:p>
    <w:p w14:paraId="244FD6FD"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sutrikimai, įskaitant nedideles raudonos ar purpurinės spalvos dėmes odoje, kurias sukėlė</w:t>
      </w:r>
      <w:r>
        <w:rPr>
          <w:rFonts w:eastAsia="TimesNewRomanPS-BoldMT"/>
          <w:szCs w:val="22"/>
          <w:lang w:eastAsia="lt-LT"/>
        </w:rPr>
        <w:t xml:space="preserve"> </w:t>
      </w:r>
      <w:r>
        <w:rPr>
          <w:rFonts w:eastAsia="SymbolMT"/>
          <w:szCs w:val="22"/>
          <w:lang w:eastAsia="lt-LT"/>
        </w:rPr>
        <w:t>kraujavimas odoje (</w:t>
      </w:r>
      <w:proofErr w:type="spellStart"/>
      <w:r>
        <w:rPr>
          <w:rFonts w:eastAsia="SymbolMT"/>
          <w:szCs w:val="22"/>
          <w:lang w:eastAsia="lt-LT"/>
        </w:rPr>
        <w:t>petechijas</w:t>
      </w:r>
      <w:proofErr w:type="spellEnd"/>
      <w:r>
        <w:rPr>
          <w:rFonts w:eastAsia="SymbolMT"/>
          <w:szCs w:val="22"/>
          <w:lang w:eastAsia="lt-LT"/>
        </w:rPr>
        <w:t xml:space="preserve">), </w:t>
      </w:r>
      <w:r>
        <w:rPr>
          <w:rFonts w:eastAsia="TimesNewRomanPSMT"/>
          <w:szCs w:val="22"/>
          <w:lang w:eastAsia="lt-LT"/>
        </w:rPr>
        <w:t>išbėrimą, niežėjimą, dilgėlinę, odos pažaidą;</w:t>
      </w:r>
    </w:p>
    <w:p w14:paraId="25F772E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nugaros skausmas;</w:t>
      </w:r>
    </w:p>
    <w:p w14:paraId="21004E0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p>
    <w:p w14:paraId="23BE4646"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skausmas;</w:t>
      </w:r>
    </w:p>
    <w:p w14:paraId="559ABC34"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silpnumo pojūtis (</w:t>
      </w:r>
      <w:proofErr w:type="spellStart"/>
      <w:r>
        <w:rPr>
          <w:rFonts w:eastAsia="TimesNewRomanPSMT"/>
          <w:szCs w:val="22"/>
          <w:lang w:eastAsia="lt-LT"/>
        </w:rPr>
        <w:t>asteni</w:t>
      </w:r>
      <w:r>
        <w:rPr>
          <w:rFonts w:eastAsia="SymbolMT"/>
          <w:szCs w:val="22"/>
          <w:lang w:eastAsia="lt-LT"/>
        </w:rPr>
        <w:t>ja</w:t>
      </w:r>
      <w:proofErr w:type="spellEnd"/>
      <w:r>
        <w:rPr>
          <w:rFonts w:eastAsia="SymbolMT"/>
          <w:szCs w:val="22"/>
          <w:lang w:eastAsia="lt-LT"/>
        </w:rPr>
        <w:t>);</w:t>
      </w:r>
    </w:p>
    <w:p w14:paraId="2C32E96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audinių patinimas apatinėse galūnėse, dėl skysčių susikaupimo;</w:t>
      </w:r>
    </w:p>
    <w:p w14:paraId="3830544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pakitusi šlapimo spalva;</w:t>
      </w:r>
    </w:p>
    <w:p w14:paraId="311E156A"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sutrikusi blužnies kraujotaka (blužnies infarktas</w:t>
      </w:r>
      <w:r>
        <w:rPr>
          <w:rFonts w:eastAsia="SymbolMT"/>
          <w:szCs w:val="22"/>
          <w:lang w:eastAsia="lt-LT"/>
        </w:rPr>
        <w:t>);</w:t>
      </w:r>
    </w:p>
    <w:p w14:paraId="6A285361"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0" w:name="_Hlk164776587"/>
      <w:r>
        <w:rPr>
          <w:rFonts w:eastAsia="SymbolMT"/>
          <w:szCs w:val="22"/>
          <w:lang w:eastAsia="lt-LT"/>
        </w:rPr>
        <w:t>sloga</w:t>
      </w:r>
      <w:bookmarkEnd w:id="10"/>
      <w:r>
        <w:rPr>
          <w:rFonts w:eastAsia="SymbolMT"/>
          <w:szCs w:val="22"/>
          <w:lang w:eastAsia="lt-LT"/>
        </w:rPr>
        <w:t>.</w:t>
      </w:r>
    </w:p>
    <w:p w14:paraId="2813A235" w14:textId="77777777" w:rsidR="009918B8" w:rsidRDefault="009918B8" w:rsidP="009918B8">
      <w:pPr>
        <w:autoSpaceDE w:val="0"/>
        <w:autoSpaceDN w:val="0"/>
        <w:adjustRightInd w:val="0"/>
        <w:spacing w:after="12" w:line="247" w:lineRule="auto"/>
        <w:ind w:right="14"/>
        <w:contextualSpacing/>
        <w:rPr>
          <w:rFonts w:eastAsia="TimesNewRomanPS-BoldMT"/>
          <w:szCs w:val="22"/>
          <w:lang w:eastAsia="lt-LT"/>
        </w:rPr>
      </w:pPr>
    </w:p>
    <w:p w14:paraId="1442894C"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5799EB5F"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irimo sukeltas padidėjęs tam tikro fermento (</w:t>
      </w:r>
      <w:proofErr w:type="spellStart"/>
      <w:r>
        <w:rPr>
          <w:rFonts w:eastAsia="TimesNewRomanPSMT"/>
          <w:szCs w:val="22"/>
          <w:lang w:eastAsia="lt-LT"/>
        </w:rPr>
        <w:t>kreatinfosfokinazės</w:t>
      </w:r>
      <w:proofErr w:type="spellEnd"/>
      <w:r>
        <w:rPr>
          <w:rFonts w:eastAsia="TimesNewRomanPSMT"/>
          <w:szCs w:val="22"/>
          <w:lang w:eastAsia="lt-LT"/>
        </w:rPr>
        <w:t>) aktyvumas;</w:t>
      </w:r>
    </w:p>
    <w:p w14:paraId="46E76F4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geležies kaupimasis organizme (geležies perteklius</w:t>
      </w:r>
      <w:r>
        <w:rPr>
          <w:rFonts w:eastAsia="SymbolMT"/>
          <w:szCs w:val="22"/>
          <w:lang w:eastAsia="lt-LT"/>
        </w:rPr>
        <w:t>);</w:t>
      </w:r>
    </w:p>
    <w:p w14:paraId="37A4F9D8"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cukraus kiekis (hipoglikemija</w:t>
      </w:r>
      <w:r>
        <w:rPr>
          <w:rFonts w:eastAsia="SymbolMT"/>
          <w:szCs w:val="22"/>
          <w:lang w:eastAsia="lt-LT"/>
        </w:rPr>
        <w:t>);</w:t>
      </w:r>
    </w:p>
    <w:p w14:paraId="4F11A165"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bilirubino</w:t>
      </w:r>
      <w:proofErr w:type="spellEnd"/>
      <w:r>
        <w:rPr>
          <w:rFonts w:eastAsia="TimesNewRomanPSMT"/>
          <w:szCs w:val="22"/>
          <w:lang w:eastAsia="lt-LT"/>
        </w:rPr>
        <w:t xml:space="preserve"> (kepenų gaminamos medžiagos) kiekis </w:t>
      </w:r>
      <w:r>
        <w:rPr>
          <w:rFonts w:eastAsia="SymbolMT"/>
          <w:szCs w:val="22"/>
          <w:lang w:eastAsia="lt-LT"/>
        </w:rPr>
        <w:t>kraujyje;</w:t>
      </w:r>
    </w:p>
    <w:p w14:paraId="726975E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baltųjų kraujo ląstelių skaičius</w:t>
      </w:r>
      <w:r>
        <w:rPr>
          <w:rFonts w:eastAsia="SymbolMT"/>
          <w:szCs w:val="22"/>
          <w:lang w:eastAsia="lt-LT"/>
        </w:rPr>
        <w:t>.</w:t>
      </w:r>
    </w:p>
    <w:p w14:paraId="52DE2E49" w14:textId="77777777" w:rsidR="009918B8" w:rsidRDefault="009918B8" w:rsidP="009918B8">
      <w:pPr>
        <w:autoSpaceDE w:val="0"/>
        <w:autoSpaceDN w:val="0"/>
        <w:adjustRightInd w:val="0"/>
        <w:rPr>
          <w:rFonts w:eastAsia="SymbolMT"/>
          <w:szCs w:val="22"/>
          <w:lang w:eastAsia="lt-LT"/>
        </w:rPr>
      </w:pPr>
    </w:p>
    <w:p w14:paraId="30A2860E" w14:textId="77777777" w:rsidR="009918B8" w:rsidRDefault="009918B8" w:rsidP="009918B8">
      <w:pPr>
        <w:autoSpaceDE w:val="0"/>
        <w:autoSpaceDN w:val="0"/>
        <w:adjustRightInd w:val="0"/>
        <w:rPr>
          <w:rFonts w:eastAsia="TimesNewRomanPS-BoldMT"/>
          <w:b/>
          <w:bCs/>
          <w:szCs w:val="22"/>
          <w:lang w:eastAsia="lt-LT"/>
        </w:rPr>
      </w:pPr>
      <w:r>
        <w:rPr>
          <w:rFonts w:eastAsia="TimesNewRomanPS-BoldMT"/>
          <w:b/>
          <w:bCs/>
          <w:szCs w:val="22"/>
          <w:lang w:eastAsia="lt-LT"/>
        </w:rPr>
        <w:t xml:space="preserve">Šalutinio poveikio reiškiniai, kurių dažnis nežinomas </w:t>
      </w:r>
      <w:r>
        <w:rPr>
          <w:b/>
          <w:bCs/>
          <w:szCs w:val="22"/>
          <w:lang w:eastAsia="lt-LT"/>
        </w:rPr>
        <w:t>(negali būti apskaičiuotas pagal turimus duomenis):</w:t>
      </w:r>
    </w:p>
    <w:p w14:paraId="65FD9143"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pakitusi odos spalva;</w:t>
      </w:r>
    </w:p>
    <w:p w14:paraId="4BBAB0CC"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patamsėjimas;</w:t>
      </w:r>
    </w:p>
    <w:p w14:paraId="541D6CCE" w14:textId="77777777" w:rsidR="009918B8" w:rsidRDefault="009918B8" w:rsidP="009918B8">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r>
        <w:rPr>
          <w:rFonts w:eastAsia="SymbolMT"/>
          <w:szCs w:val="22"/>
          <w:lang w:eastAsia="lt-LT"/>
        </w:rPr>
        <w:t>.</w:t>
      </w:r>
    </w:p>
    <w:p w14:paraId="07E40DDB" w14:textId="77777777" w:rsidR="009918B8" w:rsidRDefault="009918B8" w:rsidP="009918B8">
      <w:pPr>
        <w:numPr>
          <w:ilvl w:val="12"/>
          <w:numId w:val="0"/>
        </w:numPr>
        <w:ind w:right="-2"/>
        <w:rPr>
          <w:noProof/>
        </w:rPr>
      </w:pPr>
    </w:p>
    <w:p w14:paraId="52F43711" w14:textId="77777777" w:rsidR="009918B8" w:rsidRDefault="009918B8" w:rsidP="009918B8">
      <w:pPr>
        <w:rPr>
          <w:noProof/>
        </w:rPr>
      </w:pPr>
      <w:r>
        <w:rPr>
          <w:b/>
          <w:noProof/>
        </w:rPr>
        <w:t>Pranešimas apie šalutinį poveikį</w:t>
      </w:r>
    </w:p>
    <w:p w14:paraId="7DF15CF7" w14:textId="77777777" w:rsidR="009918B8" w:rsidRDefault="009918B8" w:rsidP="009918B8">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Pr>
          <w:szCs w:val="22"/>
          <w:lang w:val="en-US" w:eastAsia="lt-LT"/>
        </w:rPr>
        <w:t>+370</w:t>
      </w:r>
      <w:r>
        <w:rPr>
          <w:szCs w:val="22"/>
          <w:lang w:eastAsia="lt-LT"/>
        </w:rPr>
        <w:t xml:space="preserve"> 800 73 568. Pranešdami apie šalutinį poveikį galite mums padėti gauti daugiau informacijos apie šio vaisto saugumą. </w:t>
      </w:r>
    </w:p>
    <w:p w14:paraId="2F886F1C" w14:textId="77777777" w:rsidR="009918B8" w:rsidRDefault="009918B8" w:rsidP="009918B8">
      <w:pPr>
        <w:numPr>
          <w:ilvl w:val="12"/>
          <w:numId w:val="0"/>
        </w:numPr>
        <w:ind w:right="-2"/>
        <w:rPr>
          <w:noProof/>
        </w:rPr>
      </w:pPr>
    </w:p>
    <w:p w14:paraId="201B56EC" w14:textId="77777777" w:rsidR="009918B8" w:rsidRDefault="009918B8" w:rsidP="009918B8">
      <w:pPr>
        <w:numPr>
          <w:ilvl w:val="12"/>
          <w:numId w:val="0"/>
        </w:numPr>
        <w:ind w:right="-2"/>
        <w:rPr>
          <w:noProof/>
        </w:rPr>
      </w:pPr>
    </w:p>
    <w:p w14:paraId="53E255BA" w14:textId="77777777" w:rsidR="009918B8" w:rsidRDefault="009918B8" w:rsidP="009918B8">
      <w:pPr>
        <w:numPr>
          <w:ilvl w:val="12"/>
          <w:numId w:val="0"/>
        </w:numPr>
        <w:ind w:left="567" w:right="-2" w:hanging="567"/>
        <w:rPr>
          <w:noProof/>
        </w:rPr>
      </w:pPr>
      <w:r>
        <w:rPr>
          <w:b/>
          <w:noProof/>
        </w:rPr>
        <w:t>5.</w:t>
      </w:r>
      <w:r>
        <w:rPr>
          <w:b/>
          <w:noProof/>
        </w:rPr>
        <w:tab/>
        <w:t>Kaip laikyti Eltrombopag Krka</w:t>
      </w:r>
    </w:p>
    <w:p w14:paraId="2CFFB10A" w14:textId="77777777" w:rsidR="009918B8" w:rsidRDefault="009918B8" w:rsidP="009918B8">
      <w:pPr>
        <w:numPr>
          <w:ilvl w:val="12"/>
          <w:numId w:val="0"/>
        </w:numPr>
        <w:ind w:right="-2"/>
        <w:rPr>
          <w:noProof/>
        </w:rPr>
      </w:pPr>
    </w:p>
    <w:p w14:paraId="683798C2" w14:textId="77777777" w:rsidR="009918B8" w:rsidRDefault="009918B8" w:rsidP="009918B8">
      <w:pPr>
        <w:numPr>
          <w:ilvl w:val="12"/>
          <w:numId w:val="0"/>
        </w:numPr>
        <w:ind w:right="-2"/>
        <w:rPr>
          <w:noProof/>
        </w:rPr>
      </w:pPr>
      <w:r>
        <w:t>Šį vaistą laikykite</w:t>
      </w:r>
      <w:r>
        <w:rPr>
          <w:noProof/>
        </w:rPr>
        <w:t xml:space="preserve"> vaikams nepastebimoje ir nepasiekiamoje vietoje.</w:t>
      </w:r>
    </w:p>
    <w:p w14:paraId="37EC394C" w14:textId="77777777" w:rsidR="009918B8" w:rsidRDefault="009918B8" w:rsidP="009918B8">
      <w:pPr>
        <w:numPr>
          <w:ilvl w:val="12"/>
          <w:numId w:val="0"/>
        </w:numPr>
        <w:ind w:right="-2"/>
        <w:rPr>
          <w:noProof/>
        </w:rPr>
      </w:pPr>
    </w:p>
    <w:p w14:paraId="7C5EE4E2" w14:textId="77777777" w:rsidR="009918B8" w:rsidRDefault="009918B8" w:rsidP="009918B8">
      <w:pPr>
        <w:pStyle w:val="Pagrindinistekstas"/>
        <w:rPr>
          <w:i w:val="0"/>
          <w:iCs/>
          <w:noProof/>
          <w:color w:val="auto"/>
          <w:lang w:val="lt-LT"/>
        </w:rPr>
      </w:pPr>
      <w:r>
        <w:rPr>
          <w:i w:val="0"/>
          <w:iCs/>
          <w:noProof/>
          <w:color w:val="auto"/>
          <w:lang w:val="lt-LT"/>
        </w:rPr>
        <w:t>Ant lizdinės plokštelės ir dėžutės po „EXP“ nurodytam tinkamumo laikui pasibaigus, šio vaisto vartoti negalima. Vaistas tinkamas vartoti iki paskutinės nurodyto mėnesio dienos.</w:t>
      </w:r>
    </w:p>
    <w:p w14:paraId="5F7FAEDB" w14:textId="77777777" w:rsidR="009918B8" w:rsidRDefault="009918B8" w:rsidP="009918B8">
      <w:pPr>
        <w:numPr>
          <w:ilvl w:val="12"/>
          <w:numId w:val="0"/>
        </w:numPr>
        <w:ind w:right="-2"/>
        <w:rPr>
          <w:noProof/>
        </w:rPr>
      </w:pPr>
    </w:p>
    <w:p w14:paraId="4063F208" w14:textId="77777777" w:rsidR="009918B8" w:rsidRDefault="009918B8" w:rsidP="009918B8">
      <w:pPr>
        <w:ind w:left="567" w:hanging="567"/>
      </w:pPr>
      <w:r>
        <w:t>Šiam vaistui specialių laikymo sąlygų nereikia.</w:t>
      </w:r>
    </w:p>
    <w:p w14:paraId="5548FB04" w14:textId="77777777" w:rsidR="009918B8" w:rsidRDefault="009918B8" w:rsidP="009918B8">
      <w:pPr>
        <w:numPr>
          <w:ilvl w:val="12"/>
          <w:numId w:val="0"/>
        </w:numPr>
        <w:ind w:right="-2"/>
        <w:rPr>
          <w:noProof/>
        </w:rPr>
      </w:pPr>
    </w:p>
    <w:p w14:paraId="6BD2A7AF" w14:textId="77777777" w:rsidR="009918B8" w:rsidRDefault="009918B8" w:rsidP="009918B8">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0B77DF9C" w14:textId="77777777" w:rsidR="009918B8" w:rsidRDefault="009918B8" w:rsidP="009918B8">
      <w:pPr>
        <w:numPr>
          <w:ilvl w:val="12"/>
          <w:numId w:val="0"/>
        </w:numPr>
        <w:ind w:right="-2"/>
        <w:rPr>
          <w:noProof/>
        </w:rPr>
      </w:pPr>
    </w:p>
    <w:p w14:paraId="10CA210B" w14:textId="77777777" w:rsidR="009918B8" w:rsidRDefault="009918B8" w:rsidP="009918B8">
      <w:pPr>
        <w:numPr>
          <w:ilvl w:val="12"/>
          <w:numId w:val="0"/>
        </w:numPr>
        <w:ind w:right="-2"/>
        <w:rPr>
          <w:noProof/>
        </w:rPr>
      </w:pPr>
    </w:p>
    <w:p w14:paraId="35624D68" w14:textId="77777777" w:rsidR="009918B8" w:rsidRDefault="009918B8" w:rsidP="009918B8">
      <w:pPr>
        <w:numPr>
          <w:ilvl w:val="12"/>
          <w:numId w:val="0"/>
        </w:numPr>
        <w:ind w:right="-2"/>
        <w:rPr>
          <w:b/>
          <w:noProof/>
        </w:rPr>
      </w:pPr>
      <w:r>
        <w:rPr>
          <w:b/>
          <w:noProof/>
        </w:rPr>
        <w:t>6.</w:t>
      </w:r>
      <w:r>
        <w:rPr>
          <w:b/>
          <w:noProof/>
        </w:rPr>
        <w:tab/>
        <w:t>Pakuotės turinys ir kita informacija</w:t>
      </w:r>
    </w:p>
    <w:p w14:paraId="17406148" w14:textId="77777777" w:rsidR="009918B8" w:rsidRDefault="009918B8" w:rsidP="009918B8">
      <w:pPr>
        <w:numPr>
          <w:ilvl w:val="12"/>
          <w:numId w:val="0"/>
        </w:numPr>
        <w:ind w:right="-2"/>
        <w:rPr>
          <w:noProof/>
        </w:rPr>
      </w:pPr>
    </w:p>
    <w:p w14:paraId="1BE0BA1C" w14:textId="77777777" w:rsidR="009918B8" w:rsidRDefault="009918B8" w:rsidP="009918B8">
      <w:pPr>
        <w:numPr>
          <w:ilvl w:val="12"/>
          <w:numId w:val="0"/>
        </w:numPr>
        <w:ind w:right="-2"/>
        <w:rPr>
          <w:noProof/>
          <w:u w:val="single"/>
        </w:rPr>
      </w:pPr>
      <w:r>
        <w:rPr>
          <w:b/>
          <w:bCs/>
          <w:noProof/>
        </w:rPr>
        <w:t>Eltrombopag Krka sudėtis</w:t>
      </w:r>
    </w:p>
    <w:p w14:paraId="17508B6E" w14:textId="77777777" w:rsidR="009918B8" w:rsidRDefault="009918B8" w:rsidP="009918B8">
      <w:pPr>
        <w:numPr>
          <w:ilvl w:val="0"/>
          <w:numId w:val="1"/>
        </w:numPr>
        <w:ind w:left="567" w:right="-2" w:hanging="567"/>
        <w:rPr>
          <w:i/>
          <w:iCs/>
          <w:noProof/>
        </w:rPr>
      </w:pPr>
      <w:r>
        <w:rPr>
          <w:noProof/>
        </w:rPr>
        <w:t>Veiklioji medžiaga yra eltrombopagas.</w:t>
      </w:r>
    </w:p>
    <w:p w14:paraId="0801CAD7" w14:textId="77777777" w:rsidR="009918B8" w:rsidRDefault="009918B8" w:rsidP="009918B8">
      <w:pPr>
        <w:ind w:left="567" w:right="-2"/>
        <w:rPr>
          <w:noProof/>
          <w:u w:val="single"/>
        </w:rPr>
      </w:pPr>
      <w:r>
        <w:rPr>
          <w:noProof/>
          <w:u w:val="single"/>
        </w:rPr>
        <w:t>Eltrombopag Krka 25 mg plėvele dengtos tabletės</w:t>
      </w:r>
    </w:p>
    <w:p w14:paraId="47CF3F58" w14:textId="77777777" w:rsidR="009918B8" w:rsidRDefault="009918B8" w:rsidP="009918B8">
      <w:pPr>
        <w:ind w:left="567" w:right="-2"/>
        <w:rPr>
          <w:noProof/>
        </w:rPr>
      </w:pPr>
      <w:r>
        <w:rPr>
          <w:noProof/>
        </w:rPr>
        <w:t>Kiekvienoje plėvele dengtoje tabletėje yra toks eltrombopago olamino kiekis, kuris atitinka 25 mg eltrombopago.</w:t>
      </w:r>
    </w:p>
    <w:p w14:paraId="74BDF75F" w14:textId="77777777" w:rsidR="009918B8" w:rsidRDefault="009918B8" w:rsidP="009918B8">
      <w:pPr>
        <w:ind w:left="567" w:right="-2"/>
        <w:rPr>
          <w:noProof/>
          <w:u w:val="single"/>
        </w:rPr>
      </w:pPr>
      <w:r>
        <w:rPr>
          <w:noProof/>
          <w:u w:val="single"/>
        </w:rPr>
        <w:t>Eltrombopag Krka 50 mg plėvele dengtos tabletės</w:t>
      </w:r>
    </w:p>
    <w:p w14:paraId="36C7E0A3" w14:textId="77777777" w:rsidR="009918B8" w:rsidRDefault="009918B8" w:rsidP="009918B8">
      <w:pPr>
        <w:ind w:left="567" w:right="-2"/>
        <w:rPr>
          <w:noProof/>
        </w:rPr>
      </w:pPr>
      <w:r>
        <w:rPr>
          <w:noProof/>
        </w:rPr>
        <w:lastRenderedPageBreak/>
        <w:t>Kiekvienoje plėvele dengtoje tabletėje yra toks eltrombopago olamino kiekis, kuris atitinka 50 mg eltrombopago.</w:t>
      </w:r>
    </w:p>
    <w:p w14:paraId="2D01A110" w14:textId="77777777" w:rsidR="009918B8" w:rsidRDefault="009918B8" w:rsidP="009918B8">
      <w:pPr>
        <w:ind w:left="567" w:right="-2"/>
        <w:rPr>
          <w:noProof/>
          <w:u w:val="single"/>
        </w:rPr>
      </w:pPr>
      <w:r>
        <w:rPr>
          <w:noProof/>
          <w:u w:val="single"/>
        </w:rPr>
        <w:t>Eltrombopag Krka 75 mg plėvele dengtos tabletės</w:t>
      </w:r>
    </w:p>
    <w:p w14:paraId="328CA01B" w14:textId="77777777" w:rsidR="009918B8" w:rsidRDefault="009918B8" w:rsidP="009918B8">
      <w:pPr>
        <w:ind w:left="567" w:right="-2"/>
        <w:rPr>
          <w:noProof/>
          <w:szCs w:val="22"/>
        </w:rPr>
      </w:pPr>
      <w:r>
        <w:rPr>
          <w:noProof/>
          <w:szCs w:val="22"/>
        </w:rPr>
        <w:t>Kiekvienoje plėvele dengtoje tabletėje yra toks eltrombopago olamino kiekis, kuris atitinka 75 mg eltrombopago.</w:t>
      </w:r>
    </w:p>
    <w:p w14:paraId="57E6F59D" w14:textId="77777777" w:rsidR="009918B8" w:rsidRDefault="009918B8" w:rsidP="009918B8">
      <w:pPr>
        <w:ind w:left="567" w:right="-2"/>
        <w:rPr>
          <w:noProof/>
          <w:szCs w:val="22"/>
        </w:rPr>
      </w:pPr>
    </w:p>
    <w:p w14:paraId="52695EA7" w14:textId="77777777" w:rsidR="009918B8" w:rsidRDefault="009918B8" w:rsidP="009918B8">
      <w:pPr>
        <w:numPr>
          <w:ilvl w:val="0"/>
          <w:numId w:val="1"/>
        </w:numPr>
        <w:ind w:left="567" w:right="-2" w:hanging="567"/>
        <w:rPr>
          <w:noProof/>
          <w:szCs w:val="22"/>
        </w:rPr>
      </w:pPr>
      <w:r>
        <w:rPr>
          <w:noProof/>
          <w:szCs w:val="22"/>
        </w:rPr>
        <w:t>Pagalbinės medžiagos yra:</w:t>
      </w:r>
    </w:p>
    <w:p w14:paraId="2F61059C" w14:textId="77777777" w:rsidR="009918B8" w:rsidRDefault="009918B8" w:rsidP="009918B8">
      <w:pPr>
        <w:ind w:left="567" w:right="-2"/>
        <w:rPr>
          <w:i/>
          <w:iCs/>
          <w:noProof/>
          <w:szCs w:val="22"/>
        </w:rPr>
      </w:pPr>
      <w:r>
        <w:rPr>
          <w:i/>
          <w:iCs/>
          <w:szCs w:val="22"/>
        </w:rPr>
        <w:t>tabletės šerdyje:</w:t>
      </w:r>
      <w:r>
        <w:rPr>
          <w:szCs w:val="22"/>
        </w:rPr>
        <w:t xml:space="preserve"> </w:t>
      </w:r>
      <w:proofErr w:type="spellStart"/>
      <w:r>
        <w:rPr>
          <w:szCs w:val="22"/>
        </w:rPr>
        <w:t>povidonas</w:t>
      </w:r>
      <w:proofErr w:type="spellEnd"/>
      <w:r>
        <w:rPr>
          <w:szCs w:val="22"/>
        </w:rPr>
        <w:t xml:space="preserve">, </w:t>
      </w:r>
      <w:proofErr w:type="spellStart"/>
      <w:r>
        <w:rPr>
          <w:szCs w:val="22"/>
        </w:rPr>
        <w:t>mikrokristalinė</w:t>
      </w:r>
      <w:proofErr w:type="spellEnd"/>
      <w:r>
        <w:rPr>
          <w:szCs w:val="22"/>
        </w:rPr>
        <w:t xml:space="preserve"> celiuliozė, </w:t>
      </w:r>
      <w:proofErr w:type="spellStart"/>
      <w:r>
        <w:rPr>
          <w:szCs w:val="22"/>
        </w:rPr>
        <w:t>manitolis</w:t>
      </w:r>
      <w:proofErr w:type="spellEnd"/>
      <w:r>
        <w:rPr>
          <w:szCs w:val="22"/>
        </w:rPr>
        <w:t xml:space="preserve">, </w:t>
      </w:r>
      <w:proofErr w:type="spellStart"/>
      <w:r>
        <w:rPr>
          <w:szCs w:val="22"/>
        </w:rPr>
        <w:t>hidroksietilceliuliozė</w:t>
      </w:r>
      <w:proofErr w:type="spellEnd"/>
      <w:r>
        <w:rPr>
          <w:szCs w:val="22"/>
        </w:rPr>
        <w:t xml:space="preserve">, </w:t>
      </w:r>
      <w:proofErr w:type="spellStart"/>
      <w:r>
        <w:rPr>
          <w:szCs w:val="22"/>
        </w:rPr>
        <w:t>karboksimetilkrakmolo</w:t>
      </w:r>
      <w:proofErr w:type="spellEnd"/>
      <w:r>
        <w:rPr>
          <w:szCs w:val="22"/>
        </w:rPr>
        <w:t xml:space="preserve"> A natrio druska ir magnio </w:t>
      </w:r>
      <w:proofErr w:type="spellStart"/>
      <w:r>
        <w:rPr>
          <w:szCs w:val="22"/>
        </w:rPr>
        <w:t>stearatas</w:t>
      </w:r>
      <w:proofErr w:type="spellEnd"/>
      <w:r>
        <w:rPr>
          <w:szCs w:val="22"/>
        </w:rPr>
        <w:t>.</w:t>
      </w:r>
    </w:p>
    <w:p w14:paraId="3820FC73" w14:textId="77777777" w:rsidR="009918B8" w:rsidRDefault="009918B8" w:rsidP="009918B8">
      <w:pPr>
        <w:ind w:left="567" w:right="-2"/>
        <w:rPr>
          <w:noProof/>
          <w:szCs w:val="22"/>
        </w:rPr>
      </w:pPr>
      <w:r>
        <w:rPr>
          <w:i/>
          <w:iCs/>
          <w:szCs w:val="22"/>
        </w:rPr>
        <w:t>Tabletės plėvelėje:</w:t>
      </w:r>
      <w:r>
        <w:rPr>
          <w:szCs w:val="22"/>
        </w:rPr>
        <w:t xml:space="preserve"> </w:t>
      </w:r>
      <w:proofErr w:type="spellStart"/>
      <w:r>
        <w:rPr>
          <w:szCs w:val="22"/>
        </w:rPr>
        <w:t>hipromeliozė</w:t>
      </w:r>
      <w:proofErr w:type="spellEnd"/>
      <w:r>
        <w:rPr>
          <w:noProof/>
          <w:szCs w:val="22"/>
        </w:rPr>
        <w:t xml:space="preserve">, </w:t>
      </w:r>
      <w:proofErr w:type="spellStart"/>
      <w:r>
        <w:rPr>
          <w:szCs w:val="22"/>
        </w:rPr>
        <w:t>makrogolis</w:t>
      </w:r>
      <w:proofErr w:type="spellEnd"/>
      <w:r>
        <w:rPr>
          <w:noProof/>
          <w:szCs w:val="22"/>
        </w:rPr>
        <w:t>, t</w:t>
      </w:r>
      <w:r>
        <w:rPr>
          <w:szCs w:val="22"/>
        </w:rPr>
        <w:t xml:space="preserve">alkas, </w:t>
      </w:r>
      <w:r>
        <w:rPr>
          <w:noProof/>
          <w:szCs w:val="22"/>
        </w:rPr>
        <w:t>t</w:t>
      </w:r>
      <w:r>
        <w:rPr>
          <w:szCs w:val="22"/>
        </w:rPr>
        <w:t>itano dioksidas (</w:t>
      </w:r>
      <w:r>
        <w:rPr>
          <w:spacing w:val="-2"/>
          <w:szCs w:val="22"/>
          <w:lang w:eastAsia="sl-SI"/>
        </w:rPr>
        <w:t>E171)</w:t>
      </w:r>
      <w:r>
        <w:rPr>
          <w:noProof/>
          <w:szCs w:val="22"/>
        </w:rPr>
        <w:t>, r</w:t>
      </w:r>
      <w:r>
        <w:rPr>
          <w:szCs w:val="22"/>
        </w:rPr>
        <w:t xml:space="preserve">audonasis geležies oksidas (E172) (tik </w:t>
      </w:r>
      <w:r>
        <w:rPr>
          <w:spacing w:val="5"/>
          <w:szCs w:val="22"/>
          <w:lang w:eastAsia="sl-SI"/>
        </w:rPr>
        <w:t>50 mg ir 75 mg</w:t>
      </w:r>
      <w:r>
        <w:rPr>
          <w:szCs w:val="22"/>
        </w:rPr>
        <w:t>)</w:t>
      </w:r>
      <w:r>
        <w:rPr>
          <w:noProof/>
          <w:szCs w:val="22"/>
        </w:rPr>
        <w:t xml:space="preserve">, </w:t>
      </w:r>
      <w:r>
        <w:rPr>
          <w:szCs w:val="22"/>
        </w:rPr>
        <w:t xml:space="preserve">geltonasis geležies oksidas (E172) </w:t>
      </w:r>
      <w:r>
        <w:rPr>
          <w:spacing w:val="5"/>
          <w:szCs w:val="22"/>
          <w:lang w:eastAsia="sl-SI"/>
        </w:rPr>
        <w:t>(tik 50 mg)</w:t>
      </w:r>
      <w:r>
        <w:rPr>
          <w:noProof/>
          <w:szCs w:val="22"/>
        </w:rPr>
        <w:t xml:space="preserve"> ir </w:t>
      </w:r>
      <w:proofErr w:type="spellStart"/>
      <w:r>
        <w:rPr>
          <w:noProof/>
          <w:szCs w:val="22"/>
        </w:rPr>
        <w:t>i</w:t>
      </w:r>
      <w:r>
        <w:rPr>
          <w:szCs w:val="22"/>
        </w:rPr>
        <w:t>ndigokarminas</w:t>
      </w:r>
      <w:proofErr w:type="spellEnd"/>
      <w:r>
        <w:rPr>
          <w:szCs w:val="22"/>
        </w:rPr>
        <w:t xml:space="preserve"> </w:t>
      </w:r>
      <w:r>
        <w:rPr>
          <w:spacing w:val="-2"/>
          <w:szCs w:val="22"/>
          <w:lang w:val="es-ES" w:eastAsia="sl-SI"/>
        </w:rPr>
        <w:t xml:space="preserve">(E132) </w:t>
      </w:r>
      <w:r>
        <w:rPr>
          <w:spacing w:val="5"/>
          <w:szCs w:val="22"/>
          <w:lang w:eastAsia="sl-SI"/>
        </w:rPr>
        <w:t>(tik 50 mg ir 75 mg).</w:t>
      </w:r>
    </w:p>
    <w:p w14:paraId="6481AC41" w14:textId="77777777" w:rsidR="009918B8" w:rsidRDefault="009918B8" w:rsidP="009918B8">
      <w:pPr>
        <w:ind w:left="567" w:right="-2"/>
        <w:rPr>
          <w:noProof/>
          <w:szCs w:val="22"/>
        </w:rPr>
      </w:pPr>
      <w:r>
        <w:rPr>
          <w:noProof/>
          <w:szCs w:val="22"/>
        </w:rPr>
        <w:t xml:space="preserve">Žr. </w:t>
      </w:r>
      <w:r>
        <w:rPr>
          <w:szCs w:val="22"/>
          <w:lang w:eastAsia="sl-SI"/>
        </w:rPr>
        <w:t>2 skyrių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sudėtyje yra natrio.</w:t>
      </w:r>
    </w:p>
    <w:p w14:paraId="5DBA29B4" w14:textId="77777777" w:rsidR="009918B8" w:rsidRDefault="009918B8" w:rsidP="009918B8">
      <w:pPr>
        <w:ind w:right="-2"/>
        <w:rPr>
          <w:noProof/>
        </w:rPr>
      </w:pPr>
    </w:p>
    <w:p w14:paraId="49DED467" w14:textId="77777777" w:rsidR="009918B8" w:rsidRDefault="009918B8" w:rsidP="009918B8">
      <w:pPr>
        <w:numPr>
          <w:ilvl w:val="12"/>
          <w:numId w:val="0"/>
        </w:numPr>
        <w:ind w:right="-2"/>
        <w:rPr>
          <w:b/>
          <w:bCs/>
          <w:noProof/>
        </w:rPr>
      </w:pPr>
      <w:bookmarkStart w:id="11" w:name="_Hlk164778023"/>
      <w:r>
        <w:rPr>
          <w:b/>
          <w:bCs/>
          <w:noProof/>
        </w:rPr>
        <w:t xml:space="preserve">Eltrombopag Krka </w:t>
      </w:r>
      <w:bookmarkEnd w:id="11"/>
      <w:r>
        <w:rPr>
          <w:b/>
          <w:bCs/>
          <w:noProof/>
        </w:rPr>
        <w:t>išvaizda ir kiekis pakuotėje</w:t>
      </w:r>
    </w:p>
    <w:p w14:paraId="0487507C" w14:textId="77777777" w:rsidR="009918B8" w:rsidRDefault="009918B8" w:rsidP="009918B8">
      <w:pPr>
        <w:numPr>
          <w:ilvl w:val="12"/>
          <w:numId w:val="0"/>
        </w:numPr>
        <w:ind w:right="-2"/>
        <w:rPr>
          <w:noProof/>
          <w:u w:val="single"/>
        </w:rPr>
      </w:pPr>
    </w:p>
    <w:p w14:paraId="56274916" w14:textId="77777777" w:rsidR="009918B8" w:rsidRDefault="009918B8" w:rsidP="009918B8">
      <w:pPr>
        <w:numPr>
          <w:ilvl w:val="12"/>
          <w:numId w:val="0"/>
        </w:numPr>
        <w:ind w:right="-2"/>
        <w:rPr>
          <w:noProof/>
        </w:rPr>
      </w:pPr>
      <w:r>
        <w:rPr>
          <w:noProof/>
        </w:rPr>
        <w:t>Eltrombopag Krka 25 mg plėvele dengtos tabletės yra apvalios, abipus išgaubtos, baltos arba beveik baltos, su įspaudu „25“ vienoje pusėje.</w:t>
      </w:r>
    </w:p>
    <w:p w14:paraId="3C2BB8FE" w14:textId="77777777" w:rsidR="009918B8" w:rsidRDefault="009918B8" w:rsidP="009918B8">
      <w:pPr>
        <w:numPr>
          <w:ilvl w:val="12"/>
          <w:numId w:val="0"/>
        </w:numPr>
        <w:ind w:right="-2"/>
        <w:rPr>
          <w:noProof/>
        </w:rPr>
      </w:pPr>
      <w:r>
        <w:rPr>
          <w:noProof/>
        </w:rPr>
        <w:t>Eltrombopag Krka 50 mg plėvele dengtos tabletės yra apvalios, abipus išgaubtos, rudos, su įspaudu „50“ vienoje pusėje.</w:t>
      </w:r>
    </w:p>
    <w:p w14:paraId="7464C69B" w14:textId="77777777" w:rsidR="009918B8" w:rsidRDefault="009918B8" w:rsidP="009918B8">
      <w:pPr>
        <w:numPr>
          <w:ilvl w:val="12"/>
          <w:numId w:val="0"/>
        </w:numPr>
        <w:ind w:right="-2"/>
        <w:rPr>
          <w:noProof/>
        </w:rPr>
      </w:pPr>
      <w:r>
        <w:rPr>
          <w:noProof/>
        </w:rPr>
        <w:t>Eltrombopag Krka 75 mg plėvele dengtos tabletės yra apvalios, abipus išgaubtos, rožinės, su įspaudu „75“</w:t>
      </w:r>
      <w:r>
        <w:t xml:space="preserve"> </w:t>
      </w:r>
      <w:r>
        <w:rPr>
          <w:noProof/>
        </w:rPr>
        <w:t>vienoje pusėje.</w:t>
      </w:r>
    </w:p>
    <w:p w14:paraId="59241C72" w14:textId="77777777" w:rsidR="009918B8" w:rsidRDefault="009918B8" w:rsidP="009918B8">
      <w:pPr>
        <w:numPr>
          <w:ilvl w:val="12"/>
          <w:numId w:val="0"/>
        </w:numPr>
        <w:ind w:right="-2"/>
        <w:rPr>
          <w:noProof/>
        </w:rPr>
      </w:pPr>
    </w:p>
    <w:p w14:paraId="5964303B" w14:textId="77777777" w:rsidR="009918B8" w:rsidRDefault="009918B8" w:rsidP="009918B8">
      <w:pPr>
        <w:autoSpaceDE w:val="0"/>
        <w:autoSpaceDN w:val="0"/>
        <w:adjustRightInd w:val="0"/>
        <w:rPr>
          <w:szCs w:val="22"/>
          <w:lang w:eastAsia="lt-LT"/>
        </w:rPr>
      </w:pPr>
      <w:r>
        <w:rPr>
          <w:szCs w:val="22"/>
          <w:lang w:eastAsia="lt-LT"/>
        </w:rPr>
        <w:t>T</w:t>
      </w:r>
      <w:r>
        <w:rPr>
          <w:rFonts w:eastAsia="TimesNewRomanPSMT"/>
          <w:szCs w:val="22"/>
          <w:lang w:eastAsia="lt-LT"/>
        </w:rPr>
        <w:t xml:space="preserve">iekiamos kartono dėžutėse, kuriose yra </w:t>
      </w:r>
      <w:r>
        <w:rPr>
          <w:szCs w:val="22"/>
          <w:lang w:eastAsia="lt-LT"/>
        </w:rPr>
        <w:t xml:space="preserve">14, 28, 56 arba 84 </w:t>
      </w:r>
      <w:r>
        <w:rPr>
          <w:rFonts w:eastAsia="TimesNewRomanPSMT"/>
          <w:szCs w:val="22"/>
          <w:lang w:eastAsia="lt-LT"/>
        </w:rPr>
        <w:t>plėvele dengtos tabletė</w:t>
      </w:r>
      <w:r>
        <w:rPr>
          <w:szCs w:val="22"/>
          <w:lang w:eastAsia="lt-LT"/>
        </w:rPr>
        <w:t xml:space="preserve">s lizdinėse plokštelėse, kalendorinėse pakuotėse </w:t>
      </w:r>
      <w:r>
        <w:rPr>
          <w:rFonts w:eastAsia="TimesNewRomanPSMT"/>
          <w:szCs w:val="22"/>
          <w:lang w:eastAsia="lt-LT"/>
        </w:rPr>
        <w:t xml:space="preserve">ir sudėtinėse pakuotėse, kuriose yra </w:t>
      </w:r>
      <w:r>
        <w:rPr>
          <w:szCs w:val="22"/>
          <w:lang w:eastAsia="lt-LT"/>
        </w:rPr>
        <w:t>84 (3 pa</w:t>
      </w:r>
      <w:r>
        <w:rPr>
          <w:rFonts w:eastAsia="TimesNewRomanPSMT"/>
          <w:szCs w:val="22"/>
          <w:lang w:eastAsia="lt-LT"/>
        </w:rPr>
        <w:t>kuotė</w:t>
      </w:r>
      <w:r>
        <w:rPr>
          <w:szCs w:val="22"/>
          <w:lang w:eastAsia="lt-LT"/>
        </w:rPr>
        <w:t xml:space="preserve">s po 28 tabletes) </w:t>
      </w:r>
      <w:r>
        <w:rPr>
          <w:rFonts w:eastAsia="TimesNewRomanPSMT"/>
          <w:szCs w:val="22"/>
          <w:lang w:eastAsia="lt-LT"/>
        </w:rPr>
        <w:t>plėvele dengtos tabletės lizdinėse plokštelėse</w:t>
      </w:r>
      <w:r>
        <w:rPr>
          <w:szCs w:val="22"/>
          <w:lang w:eastAsia="lt-LT"/>
        </w:rPr>
        <w:t>.</w:t>
      </w:r>
    </w:p>
    <w:p w14:paraId="739B3A12" w14:textId="77777777" w:rsidR="009918B8" w:rsidRDefault="009918B8" w:rsidP="009918B8">
      <w:pPr>
        <w:autoSpaceDE w:val="0"/>
        <w:autoSpaceDN w:val="0"/>
        <w:adjustRightInd w:val="0"/>
        <w:rPr>
          <w:szCs w:val="22"/>
          <w:lang w:eastAsia="lt-LT"/>
        </w:rPr>
      </w:pPr>
    </w:p>
    <w:p w14:paraId="250FC14C" w14:textId="77777777" w:rsidR="009918B8" w:rsidRDefault="009918B8" w:rsidP="009918B8">
      <w:pPr>
        <w:numPr>
          <w:ilvl w:val="12"/>
          <w:numId w:val="0"/>
        </w:numPr>
        <w:ind w:right="-2"/>
        <w:rPr>
          <w:noProof/>
        </w:rPr>
      </w:pPr>
      <w:r>
        <w:rPr>
          <w:noProof/>
        </w:rPr>
        <w:t>Gali būti tiekiamos ne visų dydžių pakuotės.</w:t>
      </w:r>
    </w:p>
    <w:p w14:paraId="687744B8" w14:textId="77777777" w:rsidR="009918B8" w:rsidRDefault="009918B8" w:rsidP="009918B8">
      <w:pPr>
        <w:numPr>
          <w:ilvl w:val="12"/>
          <w:numId w:val="0"/>
        </w:numPr>
        <w:ind w:right="-2"/>
        <w:rPr>
          <w:noProof/>
        </w:rPr>
      </w:pPr>
    </w:p>
    <w:p w14:paraId="429424F4" w14:textId="77777777" w:rsidR="009918B8" w:rsidRDefault="009918B8" w:rsidP="009918B8">
      <w:pPr>
        <w:numPr>
          <w:ilvl w:val="12"/>
          <w:numId w:val="0"/>
        </w:numPr>
        <w:ind w:right="-2"/>
        <w:rPr>
          <w:b/>
          <w:bCs/>
          <w:noProof/>
        </w:rPr>
      </w:pPr>
      <w:r>
        <w:rPr>
          <w:b/>
          <w:bCs/>
          <w:noProof/>
        </w:rPr>
        <w:t>Registruotojas ir gamintojas</w:t>
      </w:r>
    </w:p>
    <w:p w14:paraId="485A83E0" w14:textId="77777777" w:rsidR="009918B8" w:rsidRDefault="009918B8" w:rsidP="009918B8">
      <w:pPr>
        <w:numPr>
          <w:ilvl w:val="12"/>
          <w:numId w:val="0"/>
        </w:numPr>
        <w:ind w:right="-2"/>
        <w:rPr>
          <w:noProof/>
        </w:rPr>
      </w:pPr>
    </w:p>
    <w:p w14:paraId="5381FD0B" w14:textId="77777777" w:rsidR="009918B8" w:rsidRDefault="009918B8" w:rsidP="009918B8">
      <w:pPr>
        <w:numPr>
          <w:ilvl w:val="12"/>
          <w:numId w:val="0"/>
        </w:numPr>
        <w:ind w:right="-2"/>
        <w:rPr>
          <w:b/>
          <w:bCs/>
          <w:noProof/>
        </w:rPr>
      </w:pPr>
      <w:r>
        <w:rPr>
          <w:b/>
          <w:bCs/>
          <w:noProof/>
        </w:rPr>
        <w:t>Registruotojas</w:t>
      </w:r>
    </w:p>
    <w:p w14:paraId="3CD57294"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p>
    <w:p w14:paraId="63995A9A"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0D35A0B0"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5D623223"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B2A5D61"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434D24F6" w14:textId="77777777" w:rsidR="009918B8" w:rsidRDefault="009918B8" w:rsidP="009918B8">
      <w:pPr>
        <w:numPr>
          <w:ilvl w:val="12"/>
          <w:numId w:val="0"/>
        </w:numPr>
        <w:ind w:right="-2"/>
        <w:rPr>
          <w:noProof/>
        </w:rPr>
      </w:pPr>
    </w:p>
    <w:p w14:paraId="018FB93A" w14:textId="77777777" w:rsidR="009918B8" w:rsidRDefault="009918B8" w:rsidP="009918B8">
      <w:pPr>
        <w:numPr>
          <w:ilvl w:val="12"/>
          <w:numId w:val="0"/>
        </w:numPr>
        <w:ind w:right="-2"/>
        <w:rPr>
          <w:b/>
          <w:bCs/>
          <w:noProof/>
        </w:rPr>
      </w:pPr>
      <w:r>
        <w:rPr>
          <w:b/>
          <w:bCs/>
          <w:noProof/>
        </w:rPr>
        <w:t>Gamintojas</w:t>
      </w:r>
    </w:p>
    <w:p w14:paraId="01C1A0F8" w14:textId="77777777" w:rsidR="009918B8" w:rsidRDefault="009918B8" w:rsidP="009918B8">
      <w:pPr>
        <w:numPr>
          <w:ilvl w:val="12"/>
          <w:numId w:val="0"/>
        </w:numPr>
        <w:ind w:right="-2"/>
        <w:rPr>
          <w:noProof/>
        </w:rPr>
      </w:pPr>
    </w:p>
    <w:p w14:paraId="7C48F4BA"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15E17679"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058AC4AC"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37A79D40" w14:textId="77777777" w:rsidR="009918B8" w:rsidRDefault="009918B8" w:rsidP="009918B8">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344884E1" w14:textId="77777777" w:rsidR="009918B8" w:rsidRDefault="009918B8" w:rsidP="009918B8">
      <w:pPr>
        <w:numPr>
          <w:ilvl w:val="12"/>
          <w:numId w:val="0"/>
        </w:numPr>
        <w:ind w:right="-2"/>
        <w:rPr>
          <w:noProof/>
        </w:rPr>
      </w:pPr>
    </w:p>
    <w:p w14:paraId="5D1E8367" w14:textId="77777777" w:rsidR="009918B8" w:rsidRDefault="009918B8" w:rsidP="009918B8">
      <w:pPr>
        <w:numPr>
          <w:ilvl w:val="12"/>
          <w:numId w:val="0"/>
        </w:numPr>
        <w:ind w:right="-2"/>
        <w:rPr>
          <w:noProof/>
        </w:rPr>
      </w:pPr>
      <w:r>
        <w:rPr>
          <w:noProof/>
        </w:rPr>
        <w:t>arba</w:t>
      </w:r>
    </w:p>
    <w:p w14:paraId="76A3F42F" w14:textId="77777777" w:rsidR="009918B8" w:rsidRDefault="009918B8" w:rsidP="009918B8">
      <w:pPr>
        <w:numPr>
          <w:ilvl w:val="12"/>
          <w:numId w:val="0"/>
        </w:numPr>
        <w:ind w:right="-2"/>
        <w:rPr>
          <w:noProof/>
        </w:rPr>
      </w:pPr>
    </w:p>
    <w:p w14:paraId="0ADBB340" w14:textId="77777777" w:rsidR="009918B8" w:rsidRDefault="009918B8" w:rsidP="009918B8">
      <w:pPr>
        <w:autoSpaceDE w:val="0"/>
        <w:autoSpaceDN w:val="0"/>
        <w:adjustRightInd w:val="0"/>
        <w:rPr>
          <w:szCs w:val="22"/>
          <w:lang w:eastAsia="lt-LT"/>
        </w:rPr>
      </w:pPr>
      <w:proofErr w:type="spellStart"/>
      <w:r>
        <w:rPr>
          <w:szCs w:val="22"/>
          <w:lang w:eastAsia="lt-LT"/>
        </w:rPr>
        <w:t>Elpen</w:t>
      </w:r>
      <w:proofErr w:type="spellEnd"/>
      <w:r>
        <w:rPr>
          <w:szCs w:val="22"/>
          <w:lang w:eastAsia="lt-LT"/>
        </w:rPr>
        <w:t xml:space="preserve"> </w:t>
      </w:r>
      <w:proofErr w:type="spellStart"/>
      <w:r>
        <w:rPr>
          <w:szCs w:val="22"/>
          <w:lang w:eastAsia="lt-LT"/>
        </w:rPr>
        <w:t>Pharmaceutical</w:t>
      </w:r>
      <w:proofErr w:type="spellEnd"/>
      <w:r>
        <w:rPr>
          <w:szCs w:val="22"/>
          <w:lang w:eastAsia="lt-LT"/>
        </w:rPr>
        <w:t xml:space="preserve"> </w:t>
      </w:r>
      <w:proofErr w:type="spellStart"/>
      <w:r>
        <w:rPr>
          <w:szCs w:val="22"/>
          <w:lang w:eastAsia="lt-LT"/>
        </w:rPr>
        <w:t>Co</w:t>
      </w:r>
      <w:proofErr w:type="spellEnd"/>
      <w:r>
        <w:rPr>
          <w:szCs w:val="22"/>
          <w:lang w:eastAsia="lt-LT"/>
        </w:rPr>
        <w:t xml:space="preserve">. </w:t>
      </w:r>
      <w:proofErr w:type="spellStart"/>
      <w:r>
        <w:rPr>
          <w:szCs w:val="22"/>
          <w:lang w:eastAsia="lt-LT"/>
        </w:rPr>
        <w:t>Inc</w:t>
      </w:r>
      <w:proofErr w:type="spellEnd"/>
    </w:p>
    <w:p w14:paraId="2978619D" w14:textId="77777777" w:rsidR="009918B8" w:rsidRDefault="009918B8" w:rsidP="009918B8">
      <w:pPr>
        <w:autoSpaceDE w:val="0"/>
        <w:autoSpaceDN w:val="0"/>
        <w:adjustRightInd w:val="0"/>
        <w:rPr>
          <w:szCs w:val="22"/>
          <w:lang w:eastAsia="lt-LT"/>
        </w:rPr>
      </w:pPr>
      <w:r>
        <w:rPr>
          <w:szCs w:val="22"/>
          <w:lang w:eastAsia="lt-LT"/>
        </w:rPr>
        <w:t xml:space="preserve">95 </w:t>
      </w:r>
      <w:proofErr w:type="spellStart"/>
      <w:r>
        <w:rPr>
          <w:szCs w:val="22"/>
          <w:lang w:eastAsia="lt-LT"/>
        </w:rPr>
        <w:t>Marathonos</w:t>
      </w:r>
      <w:proofErr w:type="spellEnd"/>
      <w:r>
        <w:rPr>
          <w:szCs w:val="22"/>
          <w:lang w:eastAsia="lt-LT"/>
        </w:rPr>
        <w:t xml:space="preserve"> </w:t>
      </w:r>
      <w:proofErr w:type="spellStart"/>
      <w:r>
        <w:rPr>
          <w:szCs w:val="22"/>
          <w:lang w:eastAsia="lt-LT"/>
        </w:rPr>
        <w:t>Ave</w:t>
      </w:r>
      <w:proofErr w:type="spellEnd"/>
      <w:r>
        <w:rPr>
          <w:szCs w:val="22"/>
          <w:lang w:eastAsia="lt-LT"/>
        </w:rPr>
        <w:t xml:space="preserve">., </w:t>
      </w:r>
      <w:proofErr w:type="spellStart"/>
      <w:r>
        <w:rPr>
          <w:szCs w:val="22"/>
          <w:lang w:eastAsia="lt-LT"/>
        </w:rPr>
        <w:t>Pikermi</w:t>
      </w:r>
      <w:proofErr w:type="spellEnd"/>
    </w:p>
    <w:p w14:paraId="0A4582D4" w14:textId="77777777" w:rsidR="009918B8" w:rsidRDefault="009918B8" w:rsidP="009918B8">
      <w:pPr>
        <w:autoSpaceDE w:val="0"/>
        <w:autoSpaceDN w:val="0"/>
        <w:adjustRightInd w:val="0"/>
        <w:rPr>
          <w:szCs w:val="22"/>
          <w:lang w:eastAsia="lt-LT"/>
        </w:rPr>
      </w:pPr>
      <w:proofErr w:type="spellStart"/>
      <w:r>
        <w:rPr>
          <w:szCs w:val="22"/>
          <w:lang w:eastAsia="lt-LT"/>
        </w:rPr>
        <w:t>Attiki</w:t>
      </w:r>
      <w:proofErr w:type="spellEnd"/>
      <w:r>
        <w:rPr>
          <w:szCs w:val="22"/>
          <w:lang w:eastAsia="lt-LT"/>
        </w:rPr>
        <w:t>, 19009,</w:t>
      </w:r>
    </w:p>
    <w:p w14:paraId="27B8BABC" w14:textId="77777777" w:rsidR="009918B8" w:rsidRDefault="009918B8" w:rsidP="009918B8">
      <w:pPr>
        <w:autoSpaceDE w:val="0"/>
        <w:autoSpaceDN w:val="0"/>
        <w:adjustRightInd w:val="0"/>
        <w:rPr>
          <w:szCs w:val="22"/>
          <w:lang w:eastAsia="lt-LT"/>
        </w:rPr>
      </w:pPr>
      <w:r>
        <w:rPr>
          <w:szCs w:val="22"/>
          <w:lang w:eastAsia="lt-LT"/>
        </w:rPr>
        <w:t>Graikija</w:t>
      </w:r>
    </w:p>
    <w:p w14:paraId="74E08F37" w14:textId="77777777" w:rsidR="009918B8" w:rsidRDefault="009918B8" w:rsidP="009918B8">
      <w:pPr>
        <w:autoSpaceDE w:val="0"/>
        <w:autoSpaceDN w:val="0"/>
        <w:adjustRightInd w:val="0"/>
        <w:rPr>
          <w:szCs w:val="22"/>
          <w:lang w:eastAsia="lt-LT"/>
        </w:rPr>
      </w:pPr>
    </w:p>
    <w:p w14:paraId="65E337C6" w14:textId="77777777" w:rsidR="009918B8" w:rsidRDefault="009918B8" w:rsidP="009918B8">
      <w:pPr>
        <w:autoSpaceDE w:val="0"/>
        <w:autoSpaceDN w:val="0"/>
        <w:adjustRightInd w:val="0"/>
        <w:rPr>
          <w:szCs w:val="22"/>
          <w:lang w:eastAsia="lt-LT"/>
        </w:rPr>
      </w:pPr>
      <w:r>
        <w:rPr>
          <w:szCs w:val="22"/>
          <w:lang w:eastAsia="lt-LT"/>
        </w:rPr>
        <w:t>arba</w:t>
      </w:r>
    </w:p>
    <w:p w14:paraId="58DF9E70" w14:textId="77777777" w:rsidR="009918B8" w:rsidRDefault="009918B8" w:rsidP="009918B8">
      <w:pPr>
        <w:autoSpaceDE w:val="0"/>
        <w:autoSpaceDN w:val="0"/>
        <w:adjustRightInd w:val="0"/>
        <w:rPr>
          <w:szCs w:val="22"/>
          <w:lang w:eastAsia="lt-LT"/>
        </w:rPr>
      </w:pPr>
    </w:p>
    <w:p w14:paraId="15CE2407" w14:textId="77777777" w:rsidR="009918B8" w:rsidRDefault="009918B8" w:rsidP="009918B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2048E541" w14:textId="77777777" w:rsidR="009918B8" w:rsidRDefault="009918B8" w:rsidP="009918B8">
      <w:pPr>
        <w:widowControl w:val="0"/>
        <w:rPr>
          <w:noProof/>
          <w:szCs w:val="22"/>
          <w:lang w:eastAsia="sl-SI"/>
        </w:rPr>
      </w:pPr>
      <w:r>
        <w:rPr>
          <w:noProof/>
          <w:szCs w:val="22"/>
          <w:lang w:eastAsia="sl-SI"/>
        </w:rPr>
        <w:t>Heinz-Lohmann-Straße 5</w:t>
      </w:r>
    </w:p>
    <w:p w14:paraId="278FB7BF" w14:textId="77777777" w:rsidR="009918B8" w:rsidRDefault="009918B8" w:rsidP="009918B8">
      <w:pPr>
        <w:widowControl w:val="0"/>
        <w:rPr>
          <w:noProof/>
          <w:szCs w:val="22"/>
          <w:lang w:eastAsia="sl-SI"/>
        </w:rPr>
      </w:pPr>
      <w:r>
        <w:rPr>
          <w:noProof/>
          <w:szCs w:val="22"/>
          <w:lang w:eastAsia="sl-SI"/>
        </w:rPr>
        <w:t>27472 Cuxhaven</w:t>
      </w:r>
    </w:p>
    <w:p w14:paraId="4F88D8A7" w14:textId="77777777" w:rsidR="009918B8" w:rsidRDefault="009918B8" w:rsidP="009918B8">
      <w:pPr>
        <w:widowControl w:val="0"/>
        <w:rPr>
          <w:noProof/>
          <w:szCs w:val="22"/>
          <w:lang w:eastAsia="sl-SI"/>
        </w:rPr>
      </w:pPr>
      <w:r>
        <w:rPr>
          <w:noProof/>
          <w:szCs w:val="22"/>
          <w:lang w:eastAsia="sl-SI"/>
        </w:rPr>
        <w:lastRenderedPageBreak/>
        <w:t>Vokietija</w:t>
      </w:r>
    </w:p>
    <w:p w14:paraId="4FEC5655" w14:textId="77777777" w:rsidR="009918B8" w:rsidRDefault="009918B8" w:rsidP="009918B8">
      <w:pPr>
        <w:numPr>
          <w:ilvl w:val="12"/>
          <w:numId w:val="0"/>
        </w:numPr>
        <w:ind w:right="-2"/>
        <w:rPr>
          <w:noProof/>
        </w:rPr>
      </w:pPr>
    </w:p>
    <w:p w14:paraId="38B8E8A6" w14:textId="77777777" w:rsidR="009918B8" w:rsidRDefault="009918B8" w:rsidP="009918B8">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28C2061E" w14:textId="77777777" w:rsidR="009918B8" w:rsidRDefault="009918B8" w:rsidP="009918B8">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9918B8" w14:paraId="62EFC911" w14:textId="77777777" w:rsidTr="001B1410">
        <w:tc>
          <w:tcPr>
            <w:tcW w:w="5382" w:type="dxa"/>
            <w:tcBorders>
              <w:top w:val="single" w:sz="4" w:space="0" w:color="auto"/>
              <w:left w:val="single" w:sz="4" w:space="0" w:color="auto"/>
              <w:bottom w:val="single" w:sz="4" w:space="0" w:color="auto"/>
              <w:right w:val="single" w:sz="4" w:space="0" w:color="auto"/>
            </w:tcBorders>
            <w:hideMark/>
          </w:tcPr>
          <w:p w14:paraId="36717043" w14:textId="77777777" w:rsidR="009918B8" w:rsidRDefault="009918B8" w:rsidP="001B1410">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38EC7921" w14:textId="77777777" w:rsidR="009918B8" w:rsidRDefault="009918B8" w:rsidP="001B1410">
            <w:pPr>
              <w:numPr>
                <w:ilvl w:val="12"/>
                <w:numId w:val="0"/>
              </w:numPr>
              <w:tabs>
                <w:tab w:val="left" w:pos="567"/>
              </w:tabs>
              <w:spacing w:line="260" w:lineRule="exact"/>
              <w:ind w:right="-2"/>
              <w:rPr>
                <w:szCs w:val="22"/>
              </w:rPr>
            </w:pPr>
            <w:r>
              <w:rPr>
                <w:rFonts w:eastAsia="Calibri"/>
                <w:szCs w:val="22"/>
              </w:rPr>
              <w:t xml:space="preserve">Vaisto pavadinimas </w:t>
            </w:r>
          </w:p>
        </w:tc>
      </w:tr>
      <w:tr w:rsidR="009918B8" w14:paraId="5D08160B" w14:textId="77777777" w:rsidTr="001B1410">
        <w:tc>
          <w:tcPr>
            <w:tcW w:w="5382" w:type="dxa"/>
            <w:tcBorders>
              <w:top w:val="single" w:sz="4" w:space="0" w:color="auto"/>
              <w:left w:val="single" w:sz="4" w:space="0" w:color="auto"/>
              <w:bottom w:val="single" w:sz="4" w:space="0" w:color="auto"/>
              <w:right w:val="single" w:sz="4" w:space="0" w:color="auto"/>
            </w:tcBorders>
          </w:tcPr>
          <w:p w14:paraId="24018877" w14:textId="77777777" w:rsidR="009918B8" w:rsidRDefault="009918B8" w:rsidP="001B1410">
            <w:pPr>
              <w:numPr>
                <w:ilvl w:val="12"/>
                <w:numId w:val="0"/>
              </w:numPr>
              <w:tabs>
                <w:tab w:val="left" w:pos="567"/>
              </w:tabs>
              <w:spacing w:line="260" w:lineRule="exact"/>
              <w:ind w:right="-2"/>
              <w:rPr>
                <w:rFonts w:eastAsia="Calibri"/>
                <w:szCs w:val="22"/>
              </w:rPr>
            </w:pPr>
            <w:r>
              <w:rPr>
                <w:rFonts w:eastAsia="Calibri"/>
                <w:szCs w:val="22"/>
              </w:rPr>
              <w:t>Vengrija, Austrija, Belgija, Čekija, Danija, Estija, Suomija, Prancūzija, Vokietija, Islandija, Airija, Italija, Latvija, Lietuva, Olandija, Norvegija, Lenkija, Portugalija, Slovakija, Švedija</w:t>
            </w:r>
          </w:p>
        </w:tc>
        <w:tc>
          <w:tcPr>
            <w:tcW w:w="3832" w:type="dxa"/>
            <w:tcBorders>
              <w:top w:val="single" w:sz="4" w:space="0" w:color="auto"/>
              <w:left w:val="single" w:sz="4" w:space="0" w:color="auto"/>
              <w:bottom w:val="single" w:sz="4" w:space="0" w:color="auto"/>
              <w:right w:val="single" w:sz="4" w:space="0" w:color="auto"/>
            </w:tcBorders>
          </w:tcPr>
          <w:p w14:paraId="69DCF74C" w14:textId="77777777" w:rsidR="009918B8" w:rsidRDefault="009918B8" w:rsidP="001B1410">
            <w:pPr>
              <w:numPr>
                <w:ilvl w:val="12"/>
                <w:numId w:val="0"/>
              </w:numPr>
              <w:tabs>
                <w:tab w:val="left" w:pos="567"/>
              </w:tabs>
              <w:spacing w:line="260" w:lineRule="exact"/>
              <w:ind w:right="-2"/>
              <w:rPr>
                <w:rFonts w:eastAsia="Calibri"/>
                <w:szCs w:val="22"/>
              </w:rPr>
            </w:pPr>
            <w:proofErr w:type="spellStart"/>
            <w:r>
              <w:rPr>
                <w:rFonts w:eastAsia="Calibri"/>
                <w:szCs w:val="22"/>
              </w:rPr>
              <w:t>Eltrombopag</w:t>
            </w:r>
            <w:proofErr w:type="spellEnd"/>
            <w:r>
              <w:rPr>
                <w:rFonts w:eastAsia="Calibri"/>
                <w:szCs w:val="22"/>
              </w:rPr>
              <w:t xml:space="preserve"> </w:t>
            </w:r>
            <w:proofErr w:type="spellStart"/>
            <w:r>
              <w:rPr>
                <w:rFonts w:eastAsia="Calibri"/>
                <w:szCs w:val="22"/>
              </w:rPr>
              <w:t>Krka</w:t>
            </w:r>
            <w:proofErr w:type="spellEnd"/>
          </w:p>
        </w:tc>
      </w:tr>
    </w:tbl>
    <w:p w14:paraId="1A42925E" w14:textId="77777777" w:rsidR="009918B8" w:rsidRDefault="009918B8" w:rsidP="009918B8">
      <w:pPr>
        <w:numPr>
          <w:ilvl w:val="12"/>
          <w:numId w:val="0"/>
        </w:numPr>
        <w:ind w:right="-2"/>
        <w:rPr>
          <w:noProof/>
        </w:rPr>
      </w:pPr>
    </w:p>
    <w:p w14:paraId="06F5E8FC" w14:textId="77777777" w:rsidR="009918B8" w:rsidRDefault="009918B8" w:rsidP="009918B8">
      <w:pPr>
        <w:rPr>
          <w:rFonts w:eastAsia="Calibri"/>
          <w:szCs w:val="22"/>
        </w:rPr>
      </w:pPr>
      <w:r>
        <w:rPr>
          <w:rFonts w:eastAsia="Calibri"/>
          <w:szCs w:val="22"/>
        </w:rPr>
        <w:t>Jeigu apie šį vaistą norite sužinoti daugiau, kreipkitės į vietinį registruotojo atstovą.</w:t>
      </w:r>
    </w:p>
    <w:p w14:paraId="22F7ADF1" w14:textId="77777777" w:rsidR="009918B8" w:rsidRDefault="009918B8" w:rsidP="009918B8">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9918B8" w14:paraId="48DC6C9D" w14:textId="77777777" w:rsidTr="001B1410">
        <w:tc>
          <w:tcPr>
            <w:tcW w:w="4678" w:type="dxa"/>
            <w:hideMark/>
          </w:tcPr>
          <w:p w14:paraId="12D8B857" w14:textId="77777777" w:rsidR="009918B8" w:rsidRDefault="009918B8" w:rsidP="001B1410">
            <w:pPr>
              <w:tabs>
                <w:tab w:val="left" w:pos="567"/>
              </w:tabs>
              <w:spacing w:line="260" w:lineRule="exact"/>
              <w:rPr>
                <w:rFonts w:eastAsia="Calibri"/>
                <w:szCs w:val="22"/>
              </w:rPr>
            </w:pPr>
            <w:r>
              <w:rPr>
                <w:rFonts w:eastAsia="Calibri"/>
                <w:szCs w:val="22"/>
              </w:rPr>
              <w:t xml:space="preserve">KRKA, </w:t>
            </w:r>
            <w:proofErr w:type="spellStart"/>
            <w:r>
              <w:rPr>
                <w:rFonts w:eastAsia="Calibri"/>
                <w:szCs w:val="22"/>
              </w:rPr>
              <w:t>d.d</w:t>
            </w:r>
            <w:proofErr w:type="spellEnd"/>
            <w:r>
              <w:rPr>
                <w:rFonts w:eastAsia="Calibri"/>
                <w:szCs w:val="22"/>
              </w:rPr>
              <w:t>. atstovybė Lietuvoje</w:t>
            </w:r>
          </w:p>
          <w:p w14:paraId="1F24A784" w14:textId="77777777" w:rsidR="009918B8" w:rsidRDefault="009918B8" w:rsidP="001B1410">
            <w:pPr>
              <w:tabs>
                <w:tab w:val="left" w:pos="567"/>
              </w:tabs>
              <w:spacing w:line="260" w:lineRule="exact"/>
              <w:rPr>
                <w:szCs w:val="22"/>
              </w:rPr>
            </w:pPr>
            <w:r>
              <w:rPr>
                <w:rFonts w:eastAsia="Calibri"/>
                <w:szCs w:val="22"/>
              </w:rPr>
              <w:t>Senasis Ukmergės kelias 4,</w:t>
            </w:r>
          </w:p>
          <w:p w14:paraId="5C3B387C" w14:textId="77777777" w:rsidR="009918B8" w:rsidRDefault="009918B8" w:rsidP="001B1410">
            <w:pPr>
              <w:tabs>
                <w:tab w:val="left" w:pos="567"/>
              </w:tabs>
              <w:spacing w:line="260" w:lineRule="exact"/>
              <w:rPr>
                <w:rFonts w:eastAsia="Calibri"/>
                <w:szCs w:val="22"/>
              </w:rPr>
            </w:pPr>
            <w:r>
              <w:rPr>
                <w:rFonts w:eastAsia="Calibri"/>
                <w:szCs w:val="22"/>
              </w:rPr>
              <w:t xml:space="preserve">Vilniaus raj., </w:t>
            </w:r>
            <w:proofErr w:type="spellStart"/>
            <w:r>
              <w:rPr>
                <w:rFonts w:eastAsia="Calibri"/>
                <w:szCs w:val="22"/>
              </w:rPr>
              <w:t>Užubalių</w:t>
            </w:r>
            <w:proofErr w:type="spellEnd"/>
            <w:r>
              <w:rPr>
                <w:rFonts w:eastAsia="Calibri"/>
                <w:szCs w:val="22"/>
              </w:rPr>
              <w:t xml:space="preserve"> k.</w:t>
            </w:r>
          </w:p>
          <w:p w14:paraId="66F2DC77" w14:textId="77777777" w:rsidR="009918B8" w:rsidRDefault="009918B8" w:rsidP="001B1410">
            <w:pPr>
              <w:tabs>
                <w:tab w:val="left" w:pos="567"/>
              </w:tabs>
              <w:spacing w:line="260" w:lineRule="exact"/>
              <w:rPr>
                <w:szCs w:val="22"/>
              </w:rPr>
            </w:pPr>
            <w:r>
              <w:rPr>
                <w:rFonts w:eastAsia="Calibri"/>
                <w:szCs w:val="22"/>
              </w:rPr>
              <w:t>LT - 14013</w:t>
            </w:r>
          </w:p>
          <w:p w14:paraId="0E009EE5" w14:textId="77777777" w:rsidR="009918B8" w:rsidRDefault="009918B8" w:rsidP="001B1410">
            <w:pPr>
              <w:tabs>
                <w:tab w:val="left" w:pos="567"/>
              </w:tabs>
              <w:spacing w:line="260" w:lineRule="exact"/>
              <w:rPr>
                <w:szCs w:val="22"/>
              </w:rPr>
            </w:pPr>
            <w:r>
              <w:rPr>
                <w:rFonts w:eastAsia="Calibri"/>
                <w:szCs w:val="22"/>
              </w:rPr>
              <w:t>Tel. + 370 5 236 27 40</w:t>
            </w:r>
          </w:p>
        </w:tc>
      </w:tr>
    </w:tbl>
    <w:p w14:paraId="4B3FB06E" w14:textId="77777777" w:rsidR="009918B8" w:rsidRDefault="009918B8" w:rsidP="009918B8">
      <w:pPr>
        <w:numPr>
          <w:ilvl w:val="12"/>
          <w:numId w:val="0"/>
        </w:numPr>
        <w:ind w:right="-2"/>
        <w:rPr>
          <w:noProof/>
        </w:rPr>
      </w:pPr>
    </w:p>
    <w:p w14:paraId="65604D4A" w14:textId="77777777" w:rsidR="009918B8" w:rsidRDefault="009918B8" w:rsidP="009918B8">
      <w:pPr>
        <w:numPr>
          <w:ilvl w:val="12"/>
          <w:numId w:val="0"/>
        </w:numPr>
        <w:ind w:right="-2"/>
        <w:outlineLvl w:val="0"/>
        <w:rPr>
          <w:noProof/>
        </w:rPr>
      </w:pPr>
      <w:r>
        <w:rPr>
          <w:b/>
          <w:bCs/>
          <w:noProof/>
        </w:rPr>
        <w:t xml:space="preserve">Šis pakuotės </w:t>
      </w:r>
      <w:r>
        <w:rPr>
          <w:b/>
          <w:noProof/>
        </w:rPr>
        <w:t>lapelis paskutinį kartą peržiūrėtas 2026-05-04.</w:t>
      </w:r>
    </w:p>
    <w:p w14:paraId="3A820E36" w14:textId="77777777" w:rsidR="009918B8" w:rsidRDefault="009918B8" w:rsidP="009918B8">
      <w:pPr>
        <w:numPr>
          <w:ilvl w:val="12"/>
          <w:numId w:val="0"/>
        </w:numPr>
        <w:ind w:right="-2"/>
        <w:rPr>
          <w:noProof/>
        </w:rPr>
      </w:pPr>
    </w:p>
    <w:p w14:paraId="2A6810E6" w14:textId="77777777" w:rsidR="009918B8" w:rsidRDefault="009918B8" w:rsidP="009918B8">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7" w:history="1">
        <w:r>
          <w:rPr>
            <w:rStyle w:val="Hipersaitas"/>
            <w:rFonts w:eastAsia="Arial Unicode MS"/>
            <w:szCs w:val="22"/>
            <w:lang w:val="sl-SI" w:eastAsia="en-GB"/>
          </w:rPr>
          <w:t>https://vvkt.lrv.lt/lt</w:t>
        </w:r>
      </w:hyperlink>
      <w:r>
        <w:rPr>
          <w:rFonts w:eastAsia="Arial Unicode MS"/>
          <w:szCs w:val="22"/>
          <w:lang w:val="sl-SI" w:eastAsia="en-GB"/>
        </w:rPr>
        <w:t>.</w:t>
      </w:r>
    </w:p>
    <w:p w14:paraId="755D14E1" w14:textId="77777777" w:rsidR="009918B8" w:rsidRDefault="009918B8" w:rsidP="009918B8">
      <w:pPr>
        <w:tabs>
          <w:tab w:val="left" w:pos="567"/>
        </w:tabs>
        <w:rPr>
          <w:rFonts w:eastAsia="Arial Unicode MS"/>
          <w:szCs w:val="22"/>
          <w:lang w:val="sl-SI" w:eastAsia="en-GB"/>
        </w:rPr>
      </w:pPr>
    </w:p>
    <w:p w14:paraId="0EF6E6F7" w14:textId="77777777" w:rsidR="009918B8" w:rsidRDefault="009918B8" w:rsidP="009918B8">
      <w:pPr>
        <w:numPr>
          <w:ilvl w:val="12"/>
          <w:numId w:val="0"/>
        </w:numPr>
        <w:ind w:right="-2"/>
        <w:rPr>
          <w:iCs/>
          <w:noProof/>
          <w:highlight w:val="yellow"/>
        </w:rPr>
      </w:pPr>
    </w:p>
    <w:p w14:paraId="31074283" w14:textId="77777777" w:rsidR="009918B8" w:rsidRDefault="009918B8" w:rsidP="009918B8">
      <w:pPr>
        <w:ind w:left="567" w:hanging="567"/>
      </w:pPr>
    </w:p>
    <w:p w14:paraId="45D2A92C" w14:textId="77777777" w:rsidR="00222FED" w:rsidRDefault="00222FED"/>
    <w:sectPr w:rsidR="00222FED" w:rsidSect="009918B8">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EE"/>
    <w:family w:val="auto"/>
    <w:notTrueType/>
    <w:pitch w:val="default"/>
    <w:sig w:usb0="00000005" w:usb1="00000000" w:usb2="00000000" w:usb3="00000000" w:csb0="00000082" w:csb1="00000000"/>
  </w:font>
  <w:font w:name="SymbolMT">
    <w:altName w:val="Microsoft JhengHe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9699" w14:textId="77777777" w:rsidR="009918B8" w:rsidRDefault="009918B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19F2547" w14:textId="77777777" w:rsidR="009918B8" w:rsidRDefault="009918B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5793" w14:textId="77777777" w:rsidR="009918B8" w:rsidRDefault="009918B8">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BBE4" w14:textId="77777777" w:rsidR="009918B8" w:rsidRDefault="009918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6"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0"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num w:numId="1" w16cid:durableId="1127426936">
    <w:abstractNumId w:val="0"/>
    <w:lvlOverride w:ilvl="0">
      <w:lvl w:ilvl="0">
        <w:start w:val="1"/>
        <w:numFmt w:val="bullet"/>
        <w:lvlText w:val="-"/>
        <w:legacy w:legacy="1" w:legacySpace="0" w:legacyIndent="360"/>
        <w:lvlJc w:val="left"/>
        <w:pPr>
          <w:ind w:left="360" w:hanging="360"/>
        </w:pPr>
      </w:lvl>
    </w:lvlOverride>
  </w:num>
  <w:num w:numId="2" w16cid:durableId="1079985377">
    <w:abstractNumId w:val="4"/>
  </w:num>
  <w:num w:numId="3" w16cid:durableId="1683316196">
    <w:abstractNumId w:val="0"/>
    <w:lvlOverride w:ilvl="0">
      <w:lvl w:ilvl="0">
        <w:start w:val="1"/>
        <w:numFmt w:val="bullet"/>
        <w:lvlText w:val="-"/>
        <w:lvlJc w:val="left"/>
        <w:pPr>
          <w:ind w:left="360" w:hanging="360"/>
        </w:pPr>
      </w:lvl>
    </w:lvlOverride>
  </w:num>
  <w:num w:numId="4" w16cid:durableId="231162778">
    <w:abstractNumId w:val="12"/>
  </w:num>
  <w:num w:numId="5" w16cid:durableId="1092631856">
    <w:abstractNumId w:val="5"/>
  </w:num>
  <w:num w:numId="6" w16cid:durableId="51394138">
    <w:abstractNumId w:val="10"/>
  </w:num>
  <w:num w:numId="7" w16cid:durableId="1474638500">
    <w:abstractNumId w:val="11"/>
  </w:num>
  <w:num w:numId="8" w16cid:durableId="732434596">
    <w:abstractNumId w:val="9"/>
  </w:num>
  <w:num w:numId="9" w16cid:durableId="841316026">
    <w:abstractNumId w:val="8"/>
  </w:num>
  <w:num w:numId="10" w16cid:durableId="2128037129">
    <w:abstractNumId w:val="2"/>
  </w:num>
  <w:num w:numId="11" w16cid:durableId="1455825180">
    <w:abstractNumId w:val="7"/>
  </w:num>
  <w:num w:numId="12" w16cid:durableId="701857000">
    <w:abstractNumId w:val="3"/>
  </w:num>
  <w:num w:numId="13" w16cid:durableId="196509170">
    <w:abstractNumId w:val="6"/>
  </w:num>
  <w:num w:numId="14" w16cid:durableId="1175606060">
    <w:abstractNumId w:val="1"/>
  </w:num>
  <w:num w:numId="15" w16cid:durableId="4056692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B8"/>
    <w:rsid w:val="00222FED"/>
    <w:rsid w:val="005F173E"/>
    <w:rsid w:val="008B3AD4"/>
    <w:rsid w:val="00984A0A"/>
    <w:rsid w:val="009918B8"/>
    <w:rsid w:val="00C2577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FE6C"/>
  <w15:chartTrackingRefBased/>
  <w15:docId w15:val="{E81B43EF-435D-4E5F-95FE-C37DB27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8B8"/>
    <w:pPr>
      <w:spacing w:after="0" w:line="240" w:lineRule="auto"/>
    </w:pPr>
    <w:rPr>
      <w:rFonts w:eastAsia="Times New Roman"/>
      <w:kern w:val="0"/>
      <w:szCs w:val="24"/>
      <w14:ligatures w14:val="none"/>
    </w:rPr>
  </w:style>
  <w:style w:type="paragraph" w:styleId="Antrat1">
    <w:name w:val="heading 1"/>
    <w:basedOn w:val="prastasis"/>
    <w:next w:val="prastasis"/>
    <w:link w:val="Antrat1Diagrama"/>
    <w:qFormat/>
    <w:rsid w:val="00991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991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9918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9918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9918B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9918B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9918B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9918B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9918B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1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1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18B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18B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18B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918B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18B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18B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18B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18B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1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18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18B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18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18B8"/>
    <w:rPr>
      <w:i/>
      <w:iCs/>
      <w:color w:val="404040" w:themeColor="text1" w:themeTint="BF"/>
    </w:rPr>
  </w:style>
  <w:style w:type="paragraph" w:styleId="Sraopastraipa">
    <w:name w:val="List Paragraph"/>
    <w:basedOn w:val="prastasis"/>
    <w:uiPriority w:val="34"/>
    <w:qFormat/>
    <w:rsid w:val="009918B8"/>
    <w:pPr>
      <w:ind w:left="720"/>
      <w:contextualSpacing/>
    </w:pPr>
  </w:style>
  <w:style w:type="character" w:styleId="Rykuspabraukimas">
    <w:name w:val="Intense Emphasis"/>
    <w:basedOn w:val="Numatytasispastraiposriftas"/>
    <w:uiPriority w:val="21"/>
    <w:qFormat/>
    <w:rsid w:val="009918B8"/>
    <w:rPr>
      <w:i/>
      <w:iCs/>
      <w:color w:val="0F4761" w:themeColor="accent1" w:themeShade="BF"/>
    </w:rPr>
  </w:style>
  <w:style w:type="paragraph" w:styleId="Iskirtacitata">
    <w:name w:val="Intense Quote"/>
    <w:basedOn w:val="prastasis"/>
    <w:next w:val="prastasis"/>
    <w:link w:val="IskirtacitataDiagrama"/>
    <w:uiPriority w:val="30"/>
    <w:qFormat/>
    <w:rsid w:val="00991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18B8"/>
    <w:rPr>
      <w:i/>
      <w:iCs/>
      <w:color w:val="0F4761" w:themeColor="accent1" w:themeShade="BF"/>
    </w:rPr>
  </w:style>
  <w:style w:type="character" w:styleId="Rykinuoroda">
    <w:name w:val="Intense Reference"/>
    <w:basedOn w:val="Numatytasispastraiposriftas"/>
    <w:uiPriority w:val="32"/>
    <w:qFormat/>
    <w:rsid w:val="009918B8"/>
    <w:rPr>
      <w:b/>
      <w:bCs/>
      <w:smallCaps/>
      <w:color w:val="0F4761" w:themeColor="accent1" w:themeShade="BF"/>
      <w:spacing w:val="5"/>
    </w:rPr>
  </w:style>
  <w:style w:type="paragraph" w:styleId="Porat">
    <w:name w:val="footer"/>
    <w:basedOn w:val="prastasis"/>
    <w:link w:val="PoratDiagrama"/>
    <w:rsid w:val="009918B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918B8"/>
    <w:rPr>
      <w:rFonts w:ascii="Helvetica" w:eastAsia="Times New Roman" w:hAnsi="Helvetica"/>
      <w:kern w:val="0"/>
      <w:sz w:val="16"/>
      <w:szCs w:val="20"/>
      <w:lang w:val="cs-CZ"/>
      <w14:ligatures w14:val="none"/>
    </w:rPr>
  </w:style>
  <w:style w:type="character" w:styleId="Puslapionumeris">
    <w:name w:val="page number"/>
    <w:basedOn w:val="Numatytasispastraiposriftas"/>
    <w:rsid w:val="009918B8"/>
  </w:style>
  <w:style w:type="paragraph" w:styleId="Antrats">
    <w:name w:val="header"/>
    <w:basedOn w:val="prastasis"/>
    <w:link w:val="AntratsDiagrama"/>
    <w:rsid w:val="009918B8"/>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918B8"/>
    <w:rPr>
      <w:rFonts w:ascii="Helvetica" w:eastAsia="Times New Roman" w:hAnsi="Helvetica"/>
      <w:kern w:val="0"/>
      <w:sz w:val="20"/>
      <w:szCs w:val="20"/>
      <w:lang w:val="cs-CZ"/>
      <w14:ligatures w14:val="none"/>
    </w:rPr>
  </w:style>
  <w:style w:type="paragraph" w:customStyle="1" w:styleId="EMEAEnBodyText">
    <w:name w:val="EMEA En Body Text"/>
    <w:basedOn w:val="prastasis"/>
    <w:rsid w:val="009918B8"/>
    <w:pPr>
      <w:spacing w:before="120" w:after="120"/>
      <w:jc w:val="both"/>
    </w:pPr>
    <w:rPr>
      <w:szCs w:val="20"/>
      <w:lang w:val="en-US"/>
    </w:rPr>
  </w:style>
  <w:style w:type="paragraph" w:customStyle="1" w:styleId="AHeader1">
    <w:name w:val="AHeader 1"/>
    <w:basedOn w:val="prastasis"/>
    <w:rsid w:val="009918B8"/>
    <w:pPr>
      <w:numPr>
        <w:numId w:val="2"/>
      </w:numPr>
      <w:spacing w:after="120"/>
    </w:pPr>
    <w:rPr>
      <w:rFonts w:ascii="Arial" w:hAnsi="Arial" w:cs="Arial"/>
      <w:b/>
      <w:bCs/>
      <w:sz w:val="24"/>
      <w:szCs w:val="20"/>
      <w:lang w:val="en-GB"/>
    </w:rPr>
  </w:style>
  <w:style w:type="paragraph" w:customStyle="1" w:styleId="AHeader2">
    <w:name w:val="AHeader 2"/>
    <w:basedOn w:val="AHeader1"/>
    <w:rsid w:val="009918B8"/>
    <w:pPr>
      <w:numPr>
        <w:ilvl w:val="1"/>
      </w:numPr>
      <w:tabs>
        <w:tab w:val="clear" w:pos="709"/>
        <w:tab w:val="num" w:pos="360"/>
      </w:tabs>
      <w:ind w:left="360" w:hanging="360"/>
    </w:pPr>
    <w:rPr>
      <w:sz w:val="22"/>
    </w:rPr>
  </w:style>
  <w:style w:type="paragraph" w:customStyle="1" w:styleId="AHeader3">
    <w:name w:val="AHeader 3"/>
    <w:basedOn w:val="AHeader2"/>
    <w:rsid w:val="009918B8"/>
    <w:pPr>
      <w:numPr>
        <w:ilvl w:val="2"/>
      </w:numPr>
      <w:tabs>
        <w:tab w:val="clear" w:pos="1276"/>
        <w:tab w:val="num" w:pos="360"/>
      </w:tabs>
      <w:ind w:left="360" w:hanging="360"/>
    </w:pPr>
  </w:style>
  <w:style w:type="paragraph" w:customStyle="1" w:styleId="AHeader2abc">
    <w:name w:val="AHeader 2 abc"/>
    <w:basedOn w:val="AHeader3"/>
    <w:rsid w:val="009918B8"/>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918B8"/>
    <w:pPr>
      <w:numPr>
        <w:ilvl w:val="4"/>
      </w:numPr>
      <w:tabs>
        <w:tab w:val="clear" w:pos="1701"/>
        <w:tab w:val="num" w:pos="360"/>
      </w:tabs>
      <w:ind w:left="360" w:hanging="360"/>
    </w:pPr>
  </w:style>
  <w:style w:type="paragraph" w:styleId="Pagrindinistekstas2">
    <w:name w:val="Body Text 2"/>
    <w:basedOn w:val="prastasis"/>
    <w:link w:val="Pagrindinistekstas2Diagrama"/>
    <w:rsid w:val="009918B8"/>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9918B8"/>
    <w:rPr>
      <w:rFonts w:eastAsia="Times New Roman"/>
      <w:b/>
      <w:bCs/>
      <w:kern w:val="0"/>
      <w:szCs w:val="20"/>
      <w14:ligatures w14:val="none"/>
    </w:rPr>
  </w:style>
  <w:style w:type="paragraph" w:styleId="Pagrindinistekstas">
    <w:name w:val="Body Text"/>
    <w:basedOn w:val="prastasis"/>
    <w:link w:val="PagrindinistekstasDiagrama"/>
    <w:rsid w:val="009918B8"/>
    <w:rPr>
      <w:i/>
      <w:color w:val="008000"/>
      <w:szCs w:val="20"/>
      <w:lang w:val="en-GB"/>
    </w:rPr>
  </w:style>
  <w:style w:type="character" w:customStyle="1" w:styleId="PagrindinistekstasDiagrama">
    <w:name w:val="Pagrindinis tekstas Diagrama"/>
    <w:basedOn w:val="Numatytasispastraiposriftas"/>
    <w:link w:val="Pagrindinistekstas"/>
    <w:rsid w:val="009918B8"/>
    <w:rPr>
      <w:rFonts w:eastAsia="Times New Roman"/>
      <w:i/>
      <w:color w:val="008000"/>
      <w:kern w:val="0"/>
      <w:szCs w:val="20"/>
      <w:lang w:val="en-GB"/>
      <w14:ligatures w14:val="none"/>
    </w:rPr>
  </w:style>
  <w:style w:type="character" w:styleId="Hipersaitas">
    <w:name w:val="Hyperlink"/>
    <w:uiPriority w:val="99"/>
    <w:rsid w:val="009918B8"/>
    <w:rPr>
      <w:color w:val="0000FF"/>
      <w:u w:val="single"/>
    </w:rPr>
  </w:style>
  <w:style w:type="character" w:styleId="Grietas">
    <w:name w:val="Strong"/>
    <w:qFormat/>
    <w:rsid w:val="009918B8"/>
    <w:rPr>
      <w:b/>
      <w:bCs/>
    </w:rPr>
  </w:style>
  <w:style w:type="paragraph" w:styleId="Debesliotekstas">
    <w:name w:val="Balloon Text"/>
    <w:basedOn w:val="prastasis"/>
    <w:link w:val="DebesliotekstasDiagrama"/>
    <w:semiHidden/>
    <w:rsid w:val="009918B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18B8"/>
    <w:rPr>
      <w:rFonts w:ascii="Tahoma" w:eastAsia="Times New Roman" w:hAnsi="Tahoma" w:cs="Tahoma"/>
      <w:kern w:val="0"/>
      <w:sz w:val="16"/>
      <w:szCs w:val="16"/>
      <w14:ligatures w14:val="none"/>
    </w:rPr>
  </w:style>
  <w:style w:type="character" w:styleId="Perirtashipersaitas">
    <w:name w:val="FollowedHyperlink"/>
    <w:rsid w:val="009918B8"/>
    <w:rPr>
      <w:color w:val="800080"/>
      <w:u w:val="single"/>
    </w:rPr>
  </w:style>
  <w:style w:type="character" w:styleId="Komentaronuoroda">
    <w:name w:val="annotation reference"/>
    <w:rsid w:val="009918B8"/>
    <w:rPr>
      <w:sz w:val="16"/>
      <w:szCs w:val="16"/>
    </w:rPr>
  </w:style>
  <w:style w:type="paragraph" w:styleId="Komentarotekstas">
    <w:name w:val="annotation text"/>
    <w:basedOn w:val="prastasis"/>
    <w:link w:val="KomentarotekstasDiagrama"/>
    <w:rsid w:val="009918B8"/>
    <w:rPr>
      <w:sz w:val="20"/>
      <w:szCs w:val="20"/>
    </w:rPr>
  </w:style>
  <w:style w:type="character" w:customStyle="1" w:styleId="KomentarotekstasDiagrama">
    <w:name w:val="Komentaro tekstas Diagrama"/>
    <w:basedOn w:val="Numatytasispastraiposriftas"/>
    <w:link w:val="Komentarotekstas"/>
    <w:rsid w:val="009918B8"/>
    <w:rPr>
      <w:rFonts w:eastAsia="Times New Roman"/>
      <w:kern w:val="0"/>
      <w:sz w:val="20"/>
      <w:szCs w:val="20"/>
      <w14:ligatures w14:val="none"/>
    </w:rPr>
  </w:style>
  <w:style w:type="paragraph" w:styleId="Komentarotema">
    <w:name w:val="annotation subject"/>
    <w:basedOn w:val="Komentarotekstas"/>
    <w:next w:val="Komentarotekstas"/>
    <w:link w:val="KomentarotemaDiagrama"/>
    <w:rsid w:val="009918B8"/>
    <w:rPr>
      <w:b/>
      <w:bCs/>
    </w:rPr>
  </w:style>
  <w:style w:type="character" w:customStyle="1" w:styleId="KomentarotemaDiagrama">
    <w:name w:val="Komentaro tema Diagrama"/>
    <w:basedOn w:val="KomentarotekstasDiagrama"/>
    <w:link w:val="Komentarotema"/>
    <w:rsid w:val="009918B8"/>
    <w:rPr>
      <w:rFonts w:eastAsia="Times New Roman"/>
      <w:b/>
      <w:bCs/>
      <w:kern w:val="0"/>
      <w:sz w:val="20"/>
      <w:szCs w:val="20"/>
      <w14:ligatures w14:val="none"/>
    </w:rPr>
  </w:style>
  <w:style w:type="table" w:customStyle="1" w:styleId="TableGrid">
    <w:name w:val="TableGrid"/>
    <w:rsid w:val="009918B8"/>
    <w:pPr>
      <w:spacing w:after="0" w:line="240" w:lineRule="auto"/>
    </w:pPr>
    <w:rPr>
      <w:rFonts w:ascii="Calibri" w:eastAsia="Times New Roman" w:hAnsi="Calibri" w:cs="Arial"/>
      <w:kern w:val="0"/>
      <w:lang w:val="sl-SI" w:eastAsia="sl-SI"/>
      <w14:ligatures w14:val="none"/>
    </w:rPr>
    <w:tblPr>
      <w:tblCellMar>
        <w:top w:w="0" w:type="dxa"/>
        <w:left w:w="0" w:type="dxa"/>
        <w:bottom w:w="0" w:type="dxa"/>
        <w:right w:w="0" w:type="dxa"/>
      </w:tblCellMar>
    </w:tblPr>
  </w:style>
  <w:style w:type="table" w:styleId="Lentelstinklelis">
    <w:name w:val="Table Grid"/>
    <w:basedOn w:val="prastojilentel"/>
    <w:rsid w:val="009918B8"/>
    <w:pPr>
      <w:spacing w:after="0" w:line="240" w:lineRule="auto"/>
    </w:pPr>
    <w:rPr>
      <w:rFonts w:eastAsia="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918B8"/>
    <w:pPr>
      <w:spacing w:after="0" w:line="240" w:lineRule="auto"/>
    </w:pPr>
    <w:rPr>
      <w:rFonts w:ascii="Calibri" w:eastAsia="Times New Roman" w:hAnsi="Calibri" w:cs="Arial"/>
      <w:kern w:val="0"/>
      <w:lang w:val="en-US"/>
      <w14:ligatures w14:val="none"/>
    </w:rPr>
    <w:tblPr>
      <w:tblCellMar>
        <w:top w:w="0" w:type="dxa"/>
        <w:left w:w="0" w:type="dxa"/>
        <w:bottom w:w="0" w:type="dxa"/>
        <w:right w:w="0" w:type="dxa"/>
      </w:tblCellMar>
    </w:tblPr>
  </w:style>
  <w:style w:type="paragraph" w:styleId="Pataisymai">
    <w:name w:val="Revision"/>
    <w:hidden/>
    <w:uiPriority w:val="99"/>
    <w:semiHidden/>
    <w:rsid w:val="009918B8"/>
    <w:pPr>
      <w:spacing w:after="0" w:line="240" w:lineRule="auto"/>
    </w:pPr>
    <w:rPr>
      <w:rFonts w:eastAsia="Times New Roman"/>
      <w:kern w:val="0"/>
      <w:szCs w:val="24"/>
      <w14:ligatures w14:val="none"/>
    </w:rPr>
  </w:style>
  <w:style w:type="character" w:customStyle="1" w:styleId="Neapdorotaspaminjimas1">
    <w:name w:val="Neapdorotas paminėjimas1"/>
    <w:basedOn w:val="Numatytasispastraiposriftas"/>
    <w:uiPriority w:val="99"/>
    <w:semiHidden/>
    <w:unhideWhenUsed/>
    <w:rsid w:val="0099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22191</Words>
  <Characters>12649</Characters>
  <Application>Microsoft Office Word</Application>
  <DocSecurity>0</DocSecurity>
  <Lines>105</Lines>
  <Paragraphs>69</Paragraphs>
  <ScaleCrop>false</ScaleCrop>
  <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2026-05-27T05:55:00Z</dcterms:created>
  <dcterms:modified xsi:type="dcterms:W3CDTF">2026-05-27T05:56:00Z</dcterms:modified>
</cp:coreProperties>
</file>