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4B4F9" w14:textId="77777777" w:rsidR="0001335B" w:rsidRPr="0001335B" w:rsidRDefault="0001335B" w:rsidP="0001335B">
      <w:pPr>
        <w:widowControl w:val="0"/>
        <w:tabs>
          <w:tab w:val="left" w:pos="567"/>
        </w:tabs>
        <w:spacing w:after="0" w:line="240" w:lineRule="auto"/>
        <w:ind w:left="567" w:hanging="567"/>
        <w:jc w:val="center"/>
        <w:outlineLvl w:val="0"/>
        <w:rPr>
          <w:rFonts w:ascii="Times New Roman" w:eastAsia="Times New Roman" w:hAnsi="Times New Roman"/>
          <w:b/>
          <w:caps/>
          <w:lang w:eastAsia="sl-SI"/>
        </w:rPr>
      </w:pPr>
      <w:bookmarkStart w:id="0" w:name="_Toc129243263"/>
      <w:bookmarkStart w:id="1" w:name="_Toc129243138"/>
      <w:r w:rsidRPr="0001335B">
        <w:rPr>
          <w:rFonts w:ascii="Times New Roman" w:eastAsia="Times New Roman" w:hAnsi="Times New Roman"/>
          <w:b/>
          <w:caps/>
          <w:lang w:eastAsia="sl-SI"/>
        </w:rPr>
        <w:t>P</w:t>
      </w:r>
      <w:r w:rsidRPr="0001335B">
        <w:rPr>
          <w:rFonts w:ascii="Times New Roman" w:eastAsia="Times New Roman" w:hAnsi="Times New Roman"/>
          <w:b/>
          <w:lang w:eastAsia="sl-SI"/>
        </w:rPr>
        <w:t>akuotės lapelis</w:t>
      </w:r>
      <w:r w:rsidRPr="0001335B">
        <w:rPr>
          <w:rFonts w:ascii="Times New Roman" w:eastAsia="Times New Roman" w:hAnsi="Times New Roman"/>
          <w:b/>
          <w:caps/>
          <w:lang w:eastAsia="sl-SI"/>
        </w:rPr>
        <w:t xml:space="preserve">: </w:t>
      </w:r>
      <w:r w:rsidRPr="0001335B">
        <w:rPr>
          <w:rFonts w:ascii="Times New Roman" w:eastAsia="Times New Roman" w:hAnsi="Times New Roman"/>
          <w:b/>
          <w:lang w:eastAsia="sl-SI"/>
        </w:rPr>
        <w:t xml:space="preserve">informacija </w:t>
      </w:r>
      <w:bookmarkEnd w:id="0"/>
      <w:bookmarkEnd w:id="1"/>
      <w:r w:rsidRPr="0001335B">
        <w:rPr>
          <w:rFonts w:ascii="Times New Roman" w:eastAsia="Times New Roman" w:hAnsi="Times New Roman"/>
          <w:b/>
          <w:lang w:eastAsia="sl-SI"/>
        </w:rPr>
        <w:t>vartotojui</w:t>
      </w:r>
    </w:p>
    <w:p w14:paraId="194FBB8E" w14:textId="77777777" w:rsidR="0001335B" w:rsidRPr="0001335B" w:rsidRDefault="0001335B" w:rsidP="0001335B">
      <w:pPr>
        <w:widowControl w:val="0"/>
        <w:spacing w:after="0" w:line="240" w:lineRule="auto"/>
        <w:rPr>
          <w:rFonts w:ascii="Times New Roman" w:eastAsia="Times New Roman" w:hAnsi="Times New Roman"/>
          <w:lang w:eastAsia="sl-SI"/>
        </w:rPr>
      </w:pPr>
    </w:p>
    <w:p w14:paraId="22DAFD3F" w14:textId="77777777" w:rsidR="0001335B" w:rsidRPr="0001335B" w:rsidRDefault="0001335B" w:rsidP="0001335B">
      <w:pPr>
        <w:widowControl w:val="0"/>
        <w:spacing w:after="0" w:line="240" w:lineRule="auto"/>
        <w:jc w:val="center"/>
        <w:rPr>
          <w:rFonts w:ascii="Times New Roman" w:eastAsia="Times New Roman" w:hAnsi="Times New Roman"/>
          <w:b/>
          <w:bCs/>
          <w:lang w:eastAsia="sl-SI"/>
        </w:rPr>
      </w:pPr>
      <w:proofErr w:type="spellStart"/>
      <w:r w:rsidRPr="0001335B">
        <w:rPr>
          <w:rFonts w:ascii="Times New Roman" w:eastAsia="Times New Roman" w:hAnsi="Times New Roman"/>
          <w:b/>
          <w:bCs/>
          <w:lang w:eastAsia="sl-SI"/>
        </w:rPr>
        <w:t>Esomeprazole</w:t>
      </w:r>
      <w:proofErr w:type="spellEnd"/>
      <w:r w:rsidRPr="0001335B">
        <w:rPr>
          <w:rFonts w:ascii="Times New Roman" w:eastAsia="Times New Roman" w:hAnsi="Times New Roman"/>
          <w:b/>
          <w:bCs/>
          <w:lang w:eastAsia="sl-SI"/>
        </w:rPr>
        <w:t xml:space="preserve"> </w:t>
      </w:r>
      <w:proofErr w:type="spellStart"/>
      <w:r w:rsidRPr="0001335B">
        <w:rPr>
          <w:rFonts w:ascii="Times New Roman" w:eastAsia="Times New Roman" w:hAnsi="Times New Roman"/>
          <w:b/>
          <w:bCs/>
          <w:lang w:eastAsia="sl-SI"/>
        </w:rPr>
        <w:t>Hexal</w:t>
      </w:r>
      <w:proofErr w:type="spellEnd"/>
      <w:r w:rsidRPr="0001335B">
        <w:rPr>
          <w:rFonts w:ascii="Times New Roman" w:eastAsia="Times New Roman" w:hAnsi="Times New Roman"/>
          <w:b/>
          <w:bCs/>
          <w:lang w:eastAsia="sl-SI"/>
        </w:rPr>
        <w:t xml:space="preserve"> 20 mg skrandyje neirios kietosios kapsulės</w:t>
      </w:r>
    </w:p>
    <w:p w14:paraId="46321860" w14:textId="77777777" w:rsidR="0001335B" w:rsidRPr="0001335B" w:rsidRDefault="0001335B" w:rsidP="0001335B">
      <w:pPr>
        <w:widowControl w:val="0"/>
        <w:numPr>
          <w:ilvl w:val="12"/>
          <w:numId w:val="0"/>
        </w:numPr>
        <w:spacing w:after="0" w:line="240" w:lineRule="auto"/>
        <w:jc w:val="center"/>
        <w:rPr>
          <w:rFonts w:ascii="Times New Roman" w:eastAsia="Times New Roman" w:hAnsi="Times New Roman"/>
          <w:lang w:eastAsia="sl-SI"/>
        </w:rPr>
      </w:pPr>
      <w:proofErr w:type="spellStart"/>
      <w:r w:rsidRPr="0001335B">
        <w:rPr>
          <w:rFonts w:ascii="Times New Roman" w:eastAsia="Times New Roman" w:hAnsi="Times New Roman"/>
          <w:lang w:eastAsia="sl-SI"/>
        </w:rPr>
        <w:t>ezomeprazolas</w:t>
      </w:r>
      <w:proofErr w:type="spellEnd"/>
    </w:p>
    <w:p w14:paraId="0ADE0773" w14:textId="77777777" w:rsidR="0001335B" w:rsidRPr="0001335B" w:rsidRDefault="0001335B" w:rsidP="0001335B">
      <w:pPr>
        <w:widowControl w:val="0"/>
        <w:spacing w:after="0" w:line="240" w:lineRule="auto"/>
        <w:rPr>
          <w:rFonts w:ascii="Times New Roman" w:eastAsia="Times New Roman" w:hAnsi="Times New Roman"/>
          <w:lang w:eastAsia="sl-SI"/>
        </w:rPr>
      </w:pPr>
    </w:p>
    <w:p w14:paraId="02D081D3" w14:textId="77777777" w:rsidR="0001335B" w:rsidRPr="0001335B" w:rsidRDefault="0001335B" w:rsidP="0001335B">
      <w:pPr>
        <w:widowControl w:val="0"/>
        <w:spacing w:after="0" w:line="240" w:lineRule="auto"/>
        <w:rPr>
          <w:rFonts w:ascii="Times New Roman" w:eastAsia="Times New Roman" w:hAnsi="Times New Roman"/>
          <w:b/>
          <w:lang w:eastAsia="sl-SI"/>
        </w:rPr>
      </w:pPr>
      <w:r w:rsidRPr="0001335B">
        <w:rPr>
          <w:rFonts w:ascii="Times New Roman" w:eastAsia="Times New Roman" w:hAnsi="Times New Roman"/>
          <w:b/>
          <w:lang w:eastAsia="sl-SI"/>
        </w:rPr>
        <w:t>Atidžiai perskaitykite visą šį lapelį, prieš pradėdami vartoti šį vaistą, nes jame pateikiama Jums svarbi informacija.</w:t>
      </w:r>
    </w:p>
    <w:p w14:paraId="1411343A" w14:textId="77777777" w:rsidR="0001335B" w:rsidRPr="0001335B" w:rsidRDefault="0001335B" w:rsidP="0001335B">
      <w:pPr>
        <w:widowControl w:val="0"/>
        <w:spacing w:after="0" w:line="240" w:lineRule="auto"/>
        <w:ind w:left="567" w:hanging="567"/>
        <w:rPr>
          <w:rFonts w:ascii="Times New Roman" w:eastAsia="Times New Roman" w:hAnsi="Times New Roman"/>
          <w:b/>
          <w:lang w:eastAsia="sl-SI"/>
        </w:rPr>
      </w:pPr>
      <w:r w:rsidRPr="0001335B">
        <w:rPr>
          <w:rFonts w:ascii="Times New Roman" w:hAnsi="Times New Roman"/>
          <w:noProof/>
        </w:rPr>
        <w:t>Visada vartokite šį vaistą tiksliai kaip aprašyta šiame lapelyje arba kaip nurodė vaistininkas.</w:t>
      </w:r>
    </w:p>
    <w:p w14:paraId="730D4DDE" w14:textId="77777777" w:rsidR="0001335B" w:rsidRPr="0001335B" w:rsidRDefault="0001335B" w:rsidP="0001335B">
      <w:pPr>
        <w:widowControl w:val="0"/>
        <w:numPr>
          <w:ilvl w:val="0"/>
          <w:numId w:val="3"/>
        </w:numPr>
        <w:spacing w:after="0" w:line="240" w:lineRule="auto"/>
        <w:ind w:left="567" w:hanging="567"/>
        <w:rPr>
          <w:rFonts w:ascii="Times New Roman" w:eastAsia="Times New Roman" w:hAnsi="Times New Roman"/>
          <w:lang w:eastAsia="sl-SI"/>
        </w:rPr>
      </w:pPr>
      <w:r w:rsidRPr="0001335B">
        <w:rPr>
          <w:rFonts w:ascii="Times New Roman" w:eastAsia="Times New Roman" w:hAnsi="Times New Roman"/>
          <w:lang w:eastAsia="sl-SI"/>
        </w:rPr>
        <w:t>Neišmeskite šio lapelio, nes vėl gali prireikti jį perskaityti.</w:t>
      </w:r>
    </w:p>
    <w:p w14:paraId="6071225A" w14:textId="77777777" w:rsidR="0001335B" w:rsidRPr="0001335B" w:rsidRDefault="0001335B" w:rsidP="0001335B">
      <w:pPr>
        <w:widowControl w:val="0"/>
        <w:numPr>
          <w:ilvl w:val="0"/>
          <w:numId w:val="3"/>
        </w:numPr>
        <w:spacing w:after="0" w:line="240" w:lineRule="auto"/>
        <w:ind w:left="567" w:hanging="567"/>
        <w:rPr>
          <w:rFonts w:ascii="Times New Roman" w:eastAsia="Times New Roman" w:hAnsi="Times New Roman"/>
          <w:lang w:eastAsia="sl-SI"/>
        </w:rPr>
      </w:pPr>
      <w:r w:rsidRPr="0001335B">
        <w:rPr>
          <w:rFonts w:ascii="Times New Roman" w:eastAsia="Times New Roman" w:hAnsi="Times New Roman"/>
          <w:lang w:eastAsia="sl-SI"/>
        </w:rPr>
        <w:t>Jeigu norite sužinoti daugiau arba pasitarti, kreipkitės į vaistininką.</w:t>
      </w:r>
    </w:p>
    <w:p w14:paraId="6F3FB554" w14:textId="77777777" w:rsidR="0001335B" w:rsidRPr="0001335B" w:rsidRDefault="0001335B" w:rsidP="0001335B">
      <w:pPr>
        <w:widowControl w:val="0"/>
        <w:numPr>
          <w:ilvl w:val="0"/>
          <w:numId w:val="3"/>
        </w:numPr>
        <w:spacing w:after="0" w:line="240" w:lineRule="auto"/>
        <w:ind w:left="567" w:hanging="567"/>
        <w:rPr>
          <w:rFonts w:ascii="Times New Roman" w:eastAsia="Times New Roman" w:hAnsi="Times New Roman"/>
          <w:lang w:eastAsia="sl-SI"/>
        </w:rPr>
      </w:pPr>
      <w:r w:rsidRPr="0001335B">
        <w:rPr>
          <w:rFonts w:ascii="Times New Roman" w:eastAsia="Times New Roman" w:hAnsi="Times New Roman"/>
          <w:lang w:eastAsia="sl-SI"/>
        </w:rPr>
        <w:t>Jeigu pasireiškė šalutinis poveikis (net jeigu jis šiame lapelyje nenurodytas), kreipkitės į gydytoją arba vaistininką.</w:t>
      </w:r>
      <w:r w:rsidRPr="0001335B">
        <w:rPr>
          <w:rFonts w:ascii="Times New Roman" w:eastAsia="Times New Roman" w:hAnsi="Times New Roman"/>
          <w:lang w:val="sl-SI" w:eastAsia="sl-SI"/>
        </w:rPr>
        <w:t xml:space="preserve"> Žr. 4 skyrių.</w:t>
      </w:r>
    </w:p>
    <w:p w14:paraId="7A1C4129" w14:textId="77777777" w:rsidR="0001335B" w:rsidRPr="0001335B" w:rsidRDefault="0001335B" w:rsidP="0001335B">
      <w:pPr>
        <w:numPr>
          <w:ilvl w:val="0"/>
          <w:numId w:val="3"/>
        </w:numPr>
        <w:tabs>
          <w:tab w:val="left" w:pos="567"/>
        </w:tabs>
        <w:spacing w:after="0" w:line="240" w:lineRule="auto"/>
        <w:ind w:left="567" w:hanging="567"/>
        <w:rPr>
          <w:rFonts w:ascii="Times New Roman" w:hAnsi="Times New Roman"/>
        </w:rPr>
      </w:pPr>
      <w:r w:rsidRPr="0001335B">
        <w:rPr>
          <w:rFonts w:ascii="Times New Roman" w:hAnsi="Times New Roman"/>
          <w:noProof/>
        </w:rPr>
        <w:t>Jeigu per 14 dienų Jūsų savijauta nepagerėjo arba net pablogėjo, kreipkitės į gydytoją.</w:t>
      </w:r>
    </w:p>
    <w:p w14:paraId="28FCC698" w14:textId="77777777" w:rsidR="0001335B" w:rsidRPr="0001335B" w:rsidRDefault="0001335B" w:rsidP="0001335B">
      <w:pPr>
        <w:widowControl w:val="0"/>
        <w:spacing w:after="0" w:line="240" w:lineRule="auto"/>
        <w:rPr>
          <w:rFonts w:ascii="Times New Roman" w:eastAsia="Times New Roman" w:hAnsi="Times New Roman"/>
          <w:lang w:eastAsia="sl-SI"/>
        </w:rPr>
      </w:pPr>
    </w:p>
    <w:p w14:paraId="045B8313" w14:textId="77777777" w:rsidR="0001335B" w:rsidRPr="0001335B" w:rsidRDefault="0001335B" w:rsidP="0001335B">
      <w:pPr>
        <w:widowControl w:val="0"/>
        <w:spacing w:after="0" w:line="240" w:lineRule="auto"/>
        <w:rPr>
          <w:rFonts w:ascii="Times New Roman" w:eastAsia="Times New Roman" w:hAnsi="Times New Roman"/>
          <w:b/>
          <w:lang w:eastAsia="sl-SI"/>
        </w:rPr>
      </w:pPr>
      <w:r w:rsidRPr="0001335B">
        <w:rPr>
          <w:rFonts w:ascii="Times New Roman" w:eastAsia="Times New Roman" w:hAnsi="Times New Roman"/>
          <w:b/>
          <w:lang w:val="sl-SI" w:eastAsia="sl-SI"/>
        </w:rPr>
        <w:t>Apie</w:t>
      </w:r>
      <w:r w:rsidRPr="0001335B">
        <w:rPr>
          <w:rFonts w:ascii="Times New Roman" w:eastAsia="Times New Roman" w:hAnsi="Times New Roman"/>
          <w:b/>
          <w:lang w:eastAsia="sl-SI"/>
        </w:rPr>
        <w:t xml:space="preserve"> ką rašoma šiame lapelyje?</w:t>
      </w:r>
    </w:p>
    <w:p w14:paraId="45C018D0" w14:textId="77777777" w:rsidR="0001335B" w:rsidRPr="0001335B" w:rsidRDefault="0001335B" w:rsidP="0001335B">
      <w:pPr>
        <w:widowControl w:val="0"/>
        <w:spacing w:after="0" w:line="240" w:lineRule="auto"/>
        <w:rPr>
          <w:rFonts w:ascii="Times New Roman" w:eastAsia="Times New Roman" w:hAnsi="Times New Roman"/>
          <w:b/>
          <w:lang w:eastAsia="sl-SI"/>
        </w:rPr>
      </w:pPr>
    </w:p>
    <w:p w14:paraId="7584C424" w14:textId="77777777" w:rsidR="0001335B" w:rsidRPr="0001335B" w:rsidRDefault="0001335B" w:rsidP="0001335B">
      <w:pPr>
        <w:widowControl w:val="0"/>
        <w:spacing w:after="0" w:line="240" w:lineRule="auto"/>
        <w:ind w:left="567" w:hanging="567"/>
        <w:rPr>
          <w:rFonts w:ascii="Times New Roman" w:eastAsia="Times New Roman" w:hAnsi="Times New Roman"/>
          <w:lang w:eastAsia="sl-SI"/>
        </w:rPr>
      </w:pPr>
      <w:r w:rsidRPr="0001335B">
        <w:rPr>
          <w:rFonts w:ascii="Times New Roman" w:eastAsia="Times New Roman" w:hAnsi="Times New Roman"/>
          <w:lang w:eastAsia="sl-SI"/>
        </w:rPr>
        <w:t>1.</w:t>
      </w:r>
      <w:r w:rsidRPr="0001335B">
        <w:rPr>
          <w:rFonts w:ascii="Times New Roman" w:eastAsia="Times New Roman" w:hAnsi="Times New Roman"/>
          <w:lang w:eastAsia="sl-SI"/>
        </w:rPr>
        <w:tab/>
        <w:t xml:space="preserve">Kas yra </w:t>
      </w:r>
      <w:proofErr w:type="spellStart"/>
      <w:r w:rsidRPr="0001335B">
        <w:rPr>
          <w:rFonts w:ascii="Times New Roman" w:eastAsia="Times New Roman" w:hAnsi="Times New Roman"/>
          <w:lang w:eastAsia="sl-SI"/>
        </w:rPr>
        <w:t>Esomeprazole</w:t>
      </w:r>
      <w:proofErr w:type="spellEnd"/>
      <w:r w:rsidRPr="0001335B">
        <w:rPr>
          <w:rFonts w:ascii="Times New Roman" w:eastAsia="Times New Roman" w:hAnsi="Times New Roman"/>
          <w:lang w:eastAsia="sl-SI"/>
        </w:rPr>
        <w:t xml:space="preserve"> </w:t>
      </w:r>
      <w:proofErr w:type="spellStart"/>
      <w:r w:rsidRPr="0001335B">
        <w:rPr>
          <w:rFonts w:ascii="Times New Roman" w:eastAsia="Times New Roman" w:hAnsi="Times New Roman"/>
          <w:lang w:eastAsia="sl-SI"/>
        </w:rPr>
        <w:t>Hexal</w:t>
      </w:r>
      <w:proofErr w:type="spellEnd"/>
      <w:r w:rsidRPr="0001335B">
        <w:rPr>
          <w:rFonts w:ascii="Times New Roman" w:eastAsia="Times New Roman" w:hAnsi="Times New Roman"/>
          <w:lang w:eastAsia="sl-SI"/>
        </w:rPr>
        <w:t xml:space="preserve"> ir kam jis vartojamas</w:t>
      </w:r>
    </w:p>
    <w:p w14:paraId="01659E74" w14:textId="77777777" w:rsidR="0001335B" w:rsidRPr="0001335B" w:rsidRDefault="0001335B" w:rsidP="0001335B">
      <w:pPr>
        <w:widowControl w:val="0"/>
        <w:spacing w:after="0" w:line="240" w:lineRule="auto"/>
        <w:ind w:left="567" w:hanging="567"/>
        <w:rPr>
          <w:rFonts w:ascii="Times New Roman" w:eastAsia="Times New Roman" w:hAnsi="Times New Roman"/>
          <w:lang w:eastAsia="sl-SI"/>
        </w:rPr>
      </w:pPr>
      <w:r w:rsidRPr="0001335B">
        <w:rPr>
          <w:rFonts w:ascii="Times New Roman" w:eastAsia="Times New Roman" w:hAnsi="Times New Roman"/>
          <w:lang w:eastAsia="sl-SI"/>
        </w:rPr>
        <w:t>2.</w:t>
      </w:r>
      <w:r w:rsidRPr="0001335B">
        <w:rPr>
          <w:rFonts w:ascii="Times New Roman" w:eastAsia="Times New Roman" w:hAnsi="Times New Roman"/>
          <w:lang w:eastAsia="sl-SI"/>
        </w:rPr>
        <w:tab/>
        <w:t xml:space="preserve">Kas žinotina prieš vartojant </w:t>
      </w:r>
      <w:proofErr w:type="spellStart"/>
      <w:r w:rsidRPr="0001335B">
        <w:rPr>
          <w:rFonts w:ascii="Times New Roman" w:eastAsia="Times New Roman" w:hAnsi="Times New Roman"/>
          <w:lang w:eastAsia="sl-SI"/>
        </w:rPr>
        <w:t>Esomeprazole</w:t>
      </w:r>
      <w:proofErr w:type="spellEnd"/>
      <w:r w:rsidRPr="0001335B">
        <w:rPr>
          <w:rFonts w:ascii="Times New Roman" w:eastAsia="Times New Roman" w:hAnsi="Times New Roman"/>
          <w:lang w:eastAsia="sl-SI"/>
        </w:rPr>
        <w:t xml:space="preserve"> </w:t>
      </w:r>
      <w:proofErr w:type="spellStart"/>
      <w:r w:rsidRPr="0001335B">
        <w:rPr>
          <w:rFonts w:ascii="Times New Roman" w:eastAsia="Times New Roman" w:hAnsi="Times New Roman"/>
          <w:lang w:eastAsia="sl-SI"/>
        </w:rPr>
        <w:t>Hexal</w:t>
      </w:r>
      <w:proofErr w:type="spellEnd"/>
    </w:p>
    <w:p w14:paraId="327C87E8" w14:textId="77777777" w:rsidR="0001335B" w:rsidRPr="0001335B" w:rsidRDefault="0001335B" w:rsidP="0001335B">
      <w:pPr>
        <w:widowControl w:val="0"/>
        <w:spacing w:after="0" w:line="240" w:lineRule="auto"/>
        <w:ind w:left="567" w:hanging="567"/>
        <w:rPr>
          <w:rFonts w:ascii="Times New Roman" w:eastAsia="Times New Roman" w:hAnsi="Times New Roman"/>
          <w:lang w:eastAsia="sl-SI"/>
        </w:rPr>
      </w:pPr>
      <w:r w:rsidRPr="0001335B">
        <w:rPr>
          <w:rFonts w:ascii="Times New Roman" w:eastAsia="Times New Roman" w:hAnsi="Times New Roman"/>
          <w:lang w:eastAsia="sl-SI"/>
        </w:rPr>
        <w:t>3.</w:t>
      </w:r>
      <w:r w:rsidRPr="0001335B">
        <w:rPr>
          <w:rFonts w:ascii="Times New Roman" w:eastAsia="Times New Roman" w:hAnsi="Times New Roman"/>
          <w:lang w:eastAsia="sl-SI"/>
        </w:rPr>
        <w:tab/>
        <w:t xml:space="preserve">Kaip vartoti </w:t>
      </w:r>
      <w:proofErr w:type="spellStart"/>
      <w:r w:rsidRPr="0001335B">
        <w:rPr>
          <w:rFonts w:ascii="Times New Roman" w:eastAsia="Times New Roman" w:hAnsi="Times New Roman"/>
          <w:lang w:eastAsia="sl-SI"/>
        </w:rPr>
        <w:t>Esomeprazole</w:t>
      </w:r>
      <w:proofErr w:type="spellEnd"/>
      <w:r w:rsidRPr="0001335B">
        <w:rPr>
          <w:rFonts w:ascii="Times New Roman" w:eastAsia="Times New Roman" w:hAnsi="Times New Roman"/>
          <w:lang w:eastAsia="sl-SI"/>
        </w:rPr>
        <w:t xml:space="preserve"> </w:t>
      </w:r>
      <w:proofErr w:type="spellStart"/>
      <w:r w:rsidRPr="0001335B">
        <w:rPr>
          <w:rFonts w:ascii="Times New Roman" w:eastAsia="Times New Roman" w:hAnsi="Times New Roman"/>
          <w:lang w:eastAsia="sl-SI"/>
        </w:rPr>
        <w:t>Hexal</w:t>
      </w:r>
      <w:proofErr w:type="spellEnd"/>
    </w:p>
    <w:p w14:paraId="6E7698DC" w14:textId="77777777" w:rsidR="0001335B" w:rsidRPr="0001335B" w:rsidRDefault="0001335B" w:rsidP="0001335B">
      <w:pPr>
        <w:widowControl w:val="0"/>
        <w:spacing w:after="0" w:line="240" w:lineRule="auto"/>
        <w:ind w:left="567" w:hanging="567"/>
        <w:rPr>
          <w:rFonts w:ascii="Times New Roman" w:eastAsia="Times New Roman" w:hAnsi="Times New Roman"/>
          <w:lang w:eastAsia="sl-SI"/>
        </w:rPr>
      </w:pPr>
      <w:r w:rsidRPr="0001335B">
        <w:rPr>
          <w:rFonts w:ascii="Times New Roman" w:eastAsia="Times New Roman" w:hAnsi="Times New Roman"/>
          <w:lang w:eastAsia="sl-SI"/>
        </w:rPr>
        <w:t>4.</w:t>
      </w:r>
      <w:r w:rsidRPr="0001335B">
        <w:rPr>
          <w:rFonts w:ascii="Times New Roman" w:eastAsia="Times New Roman" w:hAnsi="Times New Roman"/>
          <w:lang w:eastAsia="sl-SI"/>
        </w:rPr>
        <w:tab/>
        <w:t>Galimas šalutinis poveikis</w:t>
      </w:r>
    </w:p>
    <w:p w14:paraId="56D3237F" w14:textId="77777777" w:rsidR="0001335B" w:rsidRPr="0001335B" w:rsidRDefault="0001335B" w:rsidP="0001335B">
      <w:pPr>
        <w:widowControl w:val="0"/>
        <w:spacing w:after="0" w:line="240" w:lineRule="auto"/>
        <w:ind w:left="567" w:hanging="567"/>
        <w:rPr>
          <w:rFonts w:ascii="Times New Roman" w:eastAsia="Times New Roman" w:hAnsi="Times New Roman"/>
          <w:lang w:eastAsia="sl-SI"/>
        </w:rPr>
      </w:pPr>
      <w:r w:rsidRPr="0001335B">
        <w:rPr>
          <w:rFonts w:ascii="Times New Roman" w:eastAsia="Times New Roman" w:hAnsi="Times New Roman"/>
          <w:lang w:eastAsia="sl-SI"/>
        </w:rPr>
        <w:t>5.</w:t>
      </w:r>
      <w:r w:rsidRPr="0001335B">
        <w:rPr>
          <w:rFonts w:ascii="Times New Roman" w:eastAsia="Times New Roman" w:hAnsi="Times New Roman"/>
          <w:lang w:eastAsia="sl-SI"/>
        </w:rPr>
        <w:tab/>
        <w:t xml:space="preserve">Kaip laikyti </w:t>
      </w:r>
      <w:proofErr w:type="spellStart"/>
      <w:r w:rsidRPr="0001335B">
        <w:rPr>
          <w:rFonts w:ascii="Times New Roman" w:eastAsia="Times New Roman" w:hAnsi="Times New Roman"/>
          <w:lang w:eastAsia="sl-SI"/>
        </w:rPr>
        <w:t>Esomeprazole</w:t>
      </w:r>
      <w:proofErr w:type="spellEnd"/>
      <w:r w:rsidRPr="0001335B">
        <w:rPr>
          <w:rFonts w:ascii="Times New Roman" w:eastAsia="Times New Roman" w:hAnsi="Times New Roman"/>
          <w:lang w:eastAsia="sl-SI"/>
        </w:rPr>
        <w:t xml:space="preserve"> </w:t>
      </w:r>
      <w:proofErr w:type="spellStart"/>
      <w:r w:rsidRPr="0001335B">
        <w:rPr>
          <w:rFonts w:ascii="Times New Roman" w:eastAsia="Times New Roman" w:hAnsi="Times New Roman"/>
          <w:lang w:eastAsia="sl-SI"/>
        </w:rPr>
        <w:t>Hexal</w:t>
      </w:r>
      <w:proofErr w:type="spellEnd"/>
    </w:p>
    <w:p w14:paraId="7D05B332" w14:textId="77777777" w:rsidR="0001335B" w:rsidRPr="0001335B" w:rsidRDefault="0001335B" w:rsidP="0001335B">
      <w:pPr>
        <w:widowControl w:val="0"/>
        <w:spacing w:after="0" w:line="240" w:lineRule="auto"/>
        <w:ind w:left="567" w:hanging="567"/>
        <w:rPr>
          <w:rFonts w:ascii="Times New Roman" w:eastAsia="Times New Roman" w:hAnsi="Times New Roman"/>
          <w:lang w:eastAsia="sl-SI"/>
        </w:rPr>
      </w:pPr>
      <w:r w:rsidRPr="0001335B">
        <w:rPr>
          <w:rFonts w:ascii="Times New Roman" w:eastAsia="Times New Roman" w:hAnsi="Times New Roman"/>
          <w:lang w:eastAsia="sl-SI"/>
        </w:rPr>
        <w:t>6.</w:t>
      </w:r>
      <w:r w:rsidRPr="0001335B">
        <w:rPr>
          <w:rFonts w:ascii="Times New Roman" w:eastAsia="Times New Roman" w:hAnsi="Times New Roman"/>
          <w:lang w:eastAsia="sl-SI"/>
        </w:rPr>
        <w:tab/>
        <w:t>Pakuotės turinys ir kita informacija</w:t>
      </w:r>
    </w:p>
    <w:p w14:paraId="5EB8933A" w14:textId="77777777" w:rsidR="0001335B" w:rsidRPr="0001335B" w:rsidRDefault="0001335B" w:rsidP="0001335B">
      <w:pPr>
        <w:widowControl w:val="0"/>
        <w:spacing w:after="0" w:line="240" w:lineRule="auto"/>
        <w:ind w:left="540"/>
        <w:rPr>
          <w:rFonts w:ascii="Times New Roman" w:eastAsia="Times New Roman" w:hAnsi="Times New Roman"/>
          <w:lang w:eastAsia="sl-SI"/>
        </w:rPr>
      </w:pPr>
      <w:r w:rsidRPr="0001335B">
        <w:rPr>
          <w:rFonts w:ascii="Times New Roman" w:eastAsia="Times New Roman" w:hAnsi="Times New Roman"/>
          <w:lang w:eastAsia="sl-SI"/>
        </w:rPr>
        <w:t>- Kita naudinga informacija</w:t>
      </w:r>
    </w:p>
    <w:p w14:paraId="69F500E5" w14:textId="77777777" w:rsidR="0001335B" w:rsidRPr="0001335B" w:rsidRDefault="0001335B" w:rsidP="0001335B">
      <w:pPr>
        <w:widowControl w:val="0"/>
        <w:spacing w:after="0" w:line="240" w:lineRule="auto"/>
        <w:rPr>
          <w:rFonts w:ascii="Times New Roman" w:eastAsia="Times New Roman" w:hAnsi="Times New Roman"/>
          <w:lang w:eastAsia="sl-SI"/>
        </w:rPr>
      </w:pPr>
    </w:p>
    <w:p w14:paraId="77302F73" w14:textId="77777777" w:rsidR="0001335B" w:rsidRPr="0001335B" w:rsidRDefault="0001335B" w:rsidP="0001335B">
      <w:pPr>
        <w:widowControl w:val="0"/>
        <w:spacing w:after="0" w:line="240" w:lineRule="auto"/>
        <w:rPr>
          <w:rFonts w:ascii="Times New Roman" w:eastAsia="Times New Roman" w:hAnsi="Times New Roman"/>
          <w:lang w:eastAsia="sl-SI"/>
        </w:rPr>
      </w:pPr>
    </w:p>
    <w:p w14:paraId="0E993BF4" w14:textId="77777777" w:rsidR="0001335B" w:rsidRPr="0001335B" w:rsidRDefault="0001335B" w:rsidP="0001335B">
      <w:pPr>
        <w:widowControl w:val="0"/>
        <w:tabs>
          <w:tab w:val="left" w:pos="567"/>
        </w:tabs>
        <w:spacing w:after="0" w:line="240" w:lineRule="auto"/>
        <w:ind w:left="567" w:hanging="567"/>
        <w:outlineLvl w:val="1"/>
        <w:rPr>
          <w:rFonts w:ascii="Times New Roman" w:eastAsia="Times New Roman" w:hAnsi="Times New Roman"/>
          <w:b/>
          <w:lang w:eastAsia="sl-SI"/>
        </w:rPr>
      </w:pPr>
      <w:bookmarkStart w:id="2" w:name="_Toc129243264"/>
      <w:bookmarkStart w:id="3" w:name="_Toc129243139"/>
      <w:r w:rsidRPr="0001335B">
        <w:rPr>
          <w:rFonts w:ascii="Times New Roman" w:eastAsia="Times New Roman" w:hAnsi="Times New Roman"/>
          <w:b/>
          <w:lang w:eastAsia="sl-SI"/>
        </w:rPr>
        <w:t>1.</w:t>
      </w:r>
      <w:r w:rsidRPr="0001335B">
        <w:rPr>
          <w:rFonts w:ascii="Times New Roman" w:eastAsia="Times New Roman" w:hAnsi="Times New Roman"/>
          <w:b/>
          <w:lang w:eastAsia="sl-SI"/>
        </w:rPr>
        <w:tab/>
        <w:t xml:space="preserve">Kas yra </w:t>
      </w:r>
      <w:proofErr w:type="spellStart"/>
      <w:r w:rsidRPr="0001335B">
        <w:rPr>
          <w:rFonts w:ascii="Times New Roman" w:eastAsia="Times New Roman" w:hAnsi="Times New Roman"/>
          <w:b/>
          <w:lang w:eastAsia="sl-SI"/>
        </w:rPr>
        <w:t>Esomeprazole</w:t>
      </w:r>
      <w:proofErr w:type="spellEnd"/>
      <w:r w:rsidRPr="0001335B">
        <w:rPr>
          <w:rFonts w:ascii="Times New Roman" w:eastAsia="Times New Roman" w:hAnsi="Times New Roman"/>
          <w:b/>
          <w:lang w:eastAsia="sl-SI"/>
        </w:rPr>
        <w:t xml:space="preserve"> </w:t>
      </w:r>
      <w:proofErr w:type="spellStart"/>
      <w:r w:rsidRPr="0001335B">
        <w:rPr>
          <w:rFonts w:ascii="Times New Roman" w:eastAsia="Times New Roman" w:hAnsi="Times New Roman"/>
          <w:b/>
          <w:lang w:eastAsia="sl-SI"/>
        </w:rPr>
        <w:t>Hexal</w:t>
      </w:r>
      <w:proofErr w:type="spellEnd"/>
      <w:r w:rsidRPr="0001335B">
        <w:rPr>
          <w:rFonts w:ascii="Times New Roman" w:eastAsia="Times New Roman" w:hAnsi="Times New Roman"/>
          <w:b/>
          <w:lang w:eastAsia="sl-SI"/>
        </w:rPr>
        <w:t xml:space="preserve"> ir kam jis vartojamas</w:t>
      </w:r>
      <w:bookmarkEnd w:id="2"/>
      <w:bookmarkEnd w:id="3"/>
    </w:p>
    <w:p w14:paraId="279DA5C8" w14:textId="77777777" w:rsidR="0001335B" w:rsidRPr="0001335B" w:rsidRDefault="0001335B" w:rsidP="0001335B">
      <w:pPr>
        <w:widowControl w:val="0"/>
        <w:spacing w:after="0" w:line="240" w:lineRule="auto"/>
        <w:rPr>
          <w:rFonts w:ascii="Times New Roman" w:eastAsia="Times New Roman" w:hAnsi="Times New Roman"/>
          <w:lang w:eastAsia="sl-SI"/>
        </w:rPr>
      </w:pPr>
    </w:p>
    <w:p w14:paraId="65EDAE97" w14:textId="77777777" w:rsidR="0001335B" w:rsidRPr="0001335B" w:rsidRDefault="0001335B" w:rsidP="0001335B">
      <w:pPr>
        <w:widowControl w:val="0"/>
        <w:numPr>
          <w:ilvl w:val="12"/>
          <w:numId w:val="0"/>
        </w:numPr>
        <w:tabs>
          <w:tab w:val="left" w:pos="8505"/>
        </w:tabs>
        <w:spacing w:after="0" w:line="240" w:lineRule="auto"/>
        <w:ind w:right="-2"/>
        <w:rPr>
          <w:rFonts w:ascii="Times New Roman" w:eastAsia="Times New Roman" w:hAnsi="Times New Roman"/>
          <w:lang w:eastAsia="sl-SI"/>
        </w:rPr>
      </w:pPr>
      <w:proofErr w:type="spellStart"/>
      <w:r w:rsidRPr="0001335B">
        <w:rPr>
          <w:rFonts w:ascii="Times New Roman" w:eastAsia="Times New Roman" w:hAnsi="Times New Roman"/>
          <w:lang w:eastAsia="sl-SI"/>
        </w:rPr>
        <w:t>Esomeprazole</w:t>
      </w:r>
      <w:proofErr w:type="spellEnd"/>
      <w:r w:rsidRPr="0001335B">
        <w:rPr>
          <w:rFonts w:ascii="Times New Roman" w:eastAsia="Times New Roman" w:hAnsi="Times New Roman"/>
          <w:lang w:eastAsia="sl-SI"/>
        </w:rPr>
        <w:t xml:space="preserve"> </w:t>
      </w:r>
      <w:proofErr w:type="spellStart"/>
      <w:r w:rsidRPr="0001335B">
        <w:rPr>
          <w:rFonts w:ascii="Times New Roman" w:eastAsia="Times New Roman" w:hAnsi="Times New Roman"/>
          <w:lang w:eastAsia="sl-SI"/>
        </w:rPr>
        <w:t>Hexal</w:t>
      </w:r>
      <w:proofErr w:type="spellEnd"/>
      <w:r w:rsidRPr="0001335B">
        <w:rPr>
          <w:rFonts w:ascii="Times New Roman" w:eastAsia="Times New Roman" w:hAnsi="Times New Roman"/>
          <w:lang w:eastAsia="sl-SI"/>
        </w:rPr>
        <w:t xml:space="preserve"> sudėtyje yra veikliosios medžiagos yra </w:t>
      </w:r>
      <w:proofErr w:type="spellStart"/>
      <w:r w:rsidRPr="0001335B">
        <w:rPr>
          <w:rFonts w:ascii="Times New Roman" w:eastAsia="Times New Roman" w:hAnsi="Times New Roman"/>
          <w:lang w:eastAsia="sl-SI"/>
        </w:rPr>
        <w:t>ezomeprazolo</w:t>
      </w:r>
      <w:proofErr w:type="spellEnd"/>
      <w:r w:rsidRPr="0001335B">
        <w:rPr>
          <w:rFonts w:ascii="Times New Roman" w:eastAsia="Times New Roman" w:hAnsi="Times New Roman"/>
          <w:lang w:eastAsia="sl-SI"/>
        </w:rPr>
        <w:t xml:space="preserve">. Jis priklauso vaistų, vadinamų protonų siurblio inhibitoriais, grupei. </w:t>
      </w:r>
      <w:r w:rsidRPr="0001335B">
        <w:rPr>
          <w:rFonts w:ascii="Times New Roman" w:eastAsia="Times New Roman" w:hAnsi="Times New Roman"/>
          <w:lang w:eastAsia="lt-LT"/>
        </w:rPr>
        <w:t>Tokie vaistai veikia mažindami rūgšties, kurią gamina Jūsų skrandis, kiekį</w:t>
      </w:r>
      <w:r w:rsidRPr="0001335B">
        <w:rPr>
          <w:rFonts w:ascii="Times New Roman" w:eastAsia="Times New Roman" w:hAnsi="Times New Roman"/>
          <w:lang w:eastAsia="sl-SI"/>
        </w:rPr>
        <w:t>.</w:t>
      </w:r>
    </w:p>
    <w:p w14:paraId="6A4FB4E3" w14:textId="77777777" w:rsidR="0001335B" w:rsidRPr="0001335B" w:rsidRDefault="0001335B" w:rsidP="0001335B">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0EDB6719" w14:textId="77777777" w:rsidR="0001335B" w:rsidRPr="0001335B" w:rsidRDefault="0001335B" w:rsidP="0001335B">
      <w:pPr>
        <w:spacing w:after="0" w:line="240" w:lineRule="auto"/>
        <w:rPr>
          <w:rFonts w:ascii="Times New Roman" w:eastAsia="Times New Roman" w:hAnsi="Times New Roman"/>
        </w:rPr>
      </w:pPr>
      <w:r w:rsidRPr="0001335B">
        <w:rPr>
          <w:rFonts w:ascii="Times New Roman" w:eastAsia="Times New Roman" w:hAnsi="Times New Roman"/>
        </w:rPr>
        <w:t xml:space="preserve">Šis vaistas vartojamas suaugusių žmonių </w:t>
      </w:r>
      <w:proofErr w:type="spellStart"/>
      <w:r w:rsidRPr="0001335B">
        <w:rPr>
          <w:rFonts w:ascii="Times New Roman" w:eastAsia="Times New Roman" w:hAnsi="Times New Roman"/>
        </w:rPr>
        <w:t>refliukso</w:t>
      </w:r>
      <w:proofErr w:type="spellEnd"/>
      <w:r w:rsidRPr="0001335B">
        <w:rPr>
          <w:rFonts w:ascii="Times New Roman" w:eastAsia="Times New Roman" w:hAnsi="Times New Roman"/>
        </w:rPr>
        <w:t xml:space="preserve"> simptomų (pvz., rėmens ir rūgšties atpylimo) trumpalaikiam gydymui.</w:t>
      </w:r>
    </w:p>
    <w:p w14:paraId="120EDC83" w14:textId="77777777" w:rsidR="0001335B" w:rsidRPr="0001335B" w:rsidRDefault="0001335B" w:rsidP="0001335B">
      <w:pPr>
        <w:spacing w:after="0" w:line="240" w:lineRule="auto"/>
        <w:ind w:left="567" w:hanging="567"/>
        <w:rPr>
          <w:rFonts w:ascii="Times New Roman" w:eastAsia="Times New Roman" w:hAnsi="Times New Roman"/>
        </w:rPr>
      </w:pPr>
    </w:p>
    <w:p w14:paraId="5F2E4A6E" w14:textId="77777777" w:rsidR="0001335B" w:rsidRPr="0001335B" w:rsidRDefault="0001335B" w:rsidP="0001335B">
      <w:pPr>
        <w:tabs>
          <w:tab w:val="left" w:pos="567"/>
        </w:tabs>
        <w:spacing w:after="0" w:line="240" w:lineRule="auto"/>
        <w:rPr>
          <w:rFonts w:ascii="Times New Roman" w:eastAsia="Times New Roman" w:hAnsi="Times New Roman"/>
        </w:rPr>
      </w:pPr>
      <w:proofErr w:type="spellStart"/>
      <w:r w:rsidRPr="0001335B">
        <w:rPr>
          <w:rFonts w:ascii="Times New Roman" w:eastAsia="Times New Roman" w:hAnsi="Times New Roman"/>
        </w:rPr>
        <w:t>Refliuksas</w:t>
      </w:r>
      <w:proofErr w:type="spellEnd"/>
      <w:r w:rsidRPr="0001335B">
        <w:rPr>
          <w:rFonts w:ascii="Times New Roman" w:eastAsia="Times New Roman" w:hAnsi="Times New Roman"/>
        </w:rPr>
        <w:t xml:space="preserve"> yra grįžtamasis rūgšties tekėjimas iš skrandžio į stemplę (vamzdelį, kuriuo keliauja maistas), kuris gali sukelti stemplės uždegimą ir skausmingumą. Tai gali sukelti simptomus, pvz., skausmą krūtinėje, kylantį į ryklę (rėmenį) ir rūgštų skonį burnoje (dėl rūgšties atpylimo).</w:t>
      </w:r>
    </w:p>
    <w:p w14:paraId="0DEA4AAF" w14:textId="77777777" w:rsidR="0001335B" w:rsidRPr="0001335B" w:rsidRDefault="0001335B" w:rsidP="0001335B">
      <w:pPr>
        <w:tabs>
          <w:tab w:val="left" w:pos="567"/>
        </w:tabs>
        <w:spacing w:after="0" w:line="240" w:lineRule="auto"/>
        <w:rPr>
          <w:rFonts w:ascii="Times New Roman" w:eastAsia="Times New Roman" w:hAnsi="Times New Roman"/>
        </w:rPr>
      </w:pPr>
    </w:p>
    <w:p w14:paraId="703FE48D" w14:textId="77777777" w:rsidR="0001335B" w:rsidRPr="0001335B" w:rsidRDefault="0001335B" w:rsidP="0001335B">
      <w:pPr>
        <w:widowControl w:val="0"/>
        <w:tabs>
          <w:tab w:val="left" w:pos="8505"/>
        </w:tabs>
        <w:spacing w:after="0" w:line="240" w:lineRule="auto"/>
        <w:ind w:right="-2"/>
        <w:rPr>
          <w:rFonts w:ascii="Times New Roman" w:eastAsia="Times New Roman" w:hAnsi="Times New Roman"/>
        </w:rPr>
      </w:pPr>
      <w:proofErr w:type="spellStart"/>
      <w:r w:rsidRPr="0001335B">
        <w:rPr>
          <w:rFonts w:ascii="Times New Roman" w:eastAsia="Times New Roman" w:hAnsi="Times New Roman"/>
        </w:rPr>
        <w:t>Esomeprazole</w:t>
      </w:r>
      <w:proofErr w:type="spellEnd"/>
      <w:r w:rsidRPr="0001335B">
        <w:rPr>
          <w:rFonts w:ascii="Times New Roman" w:eastAsia="Times New Roman" w:hAnsi="Times New Roman"/>
        </w:rPr>
        <w:t xml:space="preserve"> </w:t>
      </w:r>
      <w:proofErr w:type="spellStart"/>
      <w:r w:rsidRPr="0001335B">
        <w:rPr>
          <w:rFonts w:ascii="Times New Roman" w:eastAsia="Times New Roman" w:hAnsi="Times New Roman"/>
        </w:rPr>
        <w:t>Hexal</w:t>
      </w:r>
      <w:proofErr w:type="spellEnd"/>
      <w:r w:rsidRPr="0001335B">
        <w:rPr>
          <w:rFonts w:ascii="Times New Roman" w:eastAsia="Times New Roman" w:hAnsi="Times New Roman"/>
        </w:rPr>
        <w:t xml:space="preserve"> nėra skirtas tam, kad iš karto palengvintų simptomus. Kapsulių Jums gali prireikti vartoti 2–3 dienas iš eilės, kol savijauta pagerės. Jeigu po 14 vaisto vartojimo parų savijauta nepagerėjo arba pablogėjo, turite kreipkitės į gydytoją.</w:t>
      </w:r>
    </w:p>
    <w:p w14:paraId="5E2FF247" w14:textId="77777777" w:rsidR="0001335B" w:rsidRPr="0001335B" w:rsidRDefault="0001335B" w:rsidP="0001335B">
      <w:pPr>
        <w:widowControl w:val="0"/>
        <w:tabs>
          <w:tab w:val="left" w:pos="8505"/>
        </w:tabs>
        <w:spacing w:after="0" w:line="240" w:lineRule="auto"/>
        <w:ind w:right="-2"/>
        <w:rPr>
          <w:rFonts w:ascii="Times New Roman" w:eastAsia="Times New Roman" w:hAnsi="Times New Roman"/>
          <w:lang w:eastAsia="sl-SI"/>
        </w:rPr>
      </w:pPr>
    </w:p>
    <w:p w14:paraId="706E6DC6" w14:textId="77777777" w:rsidR="0001335B" w:rsidRPr="0001335B" w:rsidRDefault="0001335B" w:rsidP="0001335B">
      <w:pPr>
        <w:widowControl w:val="0"/>
        <w:spacing w:after="0" w:line="240" w:lineRule="auto"/>
        <w:rPr>
          <w:rFonts w:ascii="Times New Roman" w:eastAsia="Times New Roman" w:hAnsi="Times New Roman"/>
          <w:lang w:eastAsia="sl-SI"/>
        </w:rPr>
      </w:pPr>
    </w:p>
    <w:p w14:paraId="577638EB" w14:textId="77777777" w:rsidR="0001335B" w:rsidRPr="0001335B" w:rsidRDefault="0001335B" w:rsidP="0001335B">
      <w:pPr>
        <w:widowControl w:val="0"/>
        <w:tabs>
          <w:tab w:val="left" w:pos="567"/>
        </w:tabs>
        <w:spacing w:after="0" w:line="240" w:lineRule="auto"/>
        <w:ind w:left="567" w:hanging="567"/>
        <w:outlineLvl w:val="1"/>
        <w:rPr>
          <w:rFonts w:ascii="Times New Roman" w:eastAsia="Times New Roman" w:hAnsi="Times New Roman"/>
          <w:b/>
          <w:lang w:eastAsia="sl-SI"/>
        </w:rPr>
      </w:pPr>
      <w:bookmarkStart w:id="4" w:name="_Toc129243265"/>
      <w:bookmarkStart w:id="5" w:name="_Toc129243140"/>
      <w:r w:rsidRPr="0001335B">
        <w:rPr>
          <w:rFonts w:ascii="Times New Roman" w:eastAsia="Times New Roman" w:hAnsi="Times New Roman"/>
          <w:b/>
          <w:lang w:eastAsia="sl-SI"/>
        </w:rPr>
        <w:t>2.</w:t>
      </w:r>
      <w:r w:rsidRPr="0001335B">
        <w:rPr>
          <w:rFonts w:ascii="Times New Roman" w:eastAsia="Times New Roman" w:hAnsi="Times New Roman"/>
          <w:b/>
          <w:lang w:eastAsia="sl-SI"/>
        </w:rPr>
        <w:tab/>
        <w:t xml:space="preserve">Kas žinotina prieš vartojant </w:t>
      </w:r>
      <w:bookmarkEnd w:id="4"/>
      <w:bookmarkEnd w:id="5"/>
      <w:proofErr w:type="spellStart"/>
      <w:r w:rsidRPr="0001335B">
        <w:rPr>
          <w:rFonts w:ascii="Times New Roman" w:eastAsia="Times New Roman" w:hAnsi="Times New Roman"/>
          <w:b/>
          <w:lang w:eastAsia="sl-SI"/>
        </w:rPr>
        <w:t>Esomeprazole</w:t>
      </w:r>
      <w:proofErr w:type="spellEnd"/>
      <w:r w:rsidRPr="0001335B">
        <w:rPr>
          <w:rFonts w:ascii="Times New Roman" w:eastAsia="Times New Roman" w:hAnsi="Times New Roman"/>
          <w:b/>
          <w:lang w:eastAsia="sl-SI"/>
        </w:rPr>
        <w:t xml:space="preserve"> </w:t>
      </w:r>
      <w:proofErr w:type="spellStart"/>
      <w:r w:rsidRPr="0001335B">
        <w:rPr>
          <w:rFonts w:ascii="Times New Roman" w:eastAsia="Times New Roman" w:hAnsi="Times New Roman"/>
          <w:b/>
          <w:lang w:eastAsia="sl-SI"/>
        </w:rPr>
        <w:t>Hexal</w:t>
      </w:r>
      <w:proofErr w:type="spellEnd"/>
    </w:p>
    <w:p w14:paraId="6D72701A" w14:textId="77777777" w:rsidR="0001335B" w:rsidRPr="0001335B" w:rsidRDefault="0001335B" w:rsidP="0001335B">
      <w:pPr>
        <w:widowControl w:val="0"/>
        <w:spacing w:after="0" w:line="240" w:lineRule="auto"/>
        <w:rPr>
          <w:rFonts w:ascii="Times New Roman" w:eastAsia="Times New Roman" w:hAnsi="Times New Roman"/>
          <w:lang w:eastAsia="sl-SI"/>
        </w:rPr>
      </w:pPr>
    </w:p>
    <w:p w14:paraId="5A438264" w14:textId="77777777" w:rsidR="0001335B" w:rsidRPr="0001335B" w:rsidRDefault="0001335B" w:rsidP="0001335B">
      <w:pPr>
        <w:widowControl w:val="0"/>
        <w:spacing w:after="0" w:line="240" w:lineRule="auto"/>
        <w:rPr>
          <w:rFonts w:ascii="Times New Roman" w:eastAsia="Times New Roman" w:hAnsi="Times New Roman"/>
          <w:b/>
          <w:lang w:eastAsia="sl-SI"/>
        </w:rPr>
      </w:pPr>
      <w:proofErr w:type="spellStart"/>
      <w:r w:rsidRPr="0001335B">
        <w:rPr>
          <w:rFonts w:ascii="Times New Roman" w:eastAsia="Times New Roman" w:hAnsi="Times New Roman"/>
          <w:b/>
          <w:lang w:eastAsia="sl-SI"/>
        </w:rPr>
        <w:t>Esomeprazole</w:t>
      </w:r>
      <w:proofErr w:type="spellEnd"/>
      <w:r w:rsidRPr="0001335B">
        <w:rPr>
          <w:rFonts w:ascii="Times New Roman" w:eastAsia="Times New Roman" w:hAnsi="Times New Roman"/>
          <w:b/>
          <w:lang w:eastAsia="sl-SI"/>
        </w:rPr>
        <w:t xml:space="preserve"> </w:t>
      </w:r>
      <w:proofErr w:type="spellStart"/>
      <w:r w:rsidRPr="0001335B">
        <w:rPr>
          <w:rFonts w:ascii="Times New Roman" w:eastAsia="Times New Roman" w:hAnsi="Times New Roman"/>
          <w:b/>
          <w:lang w:eastAsia="sl-SI"/>
        </w:rPr>
        <w:t>Hexal</w:t>
      </w:r>
      <w:proofErr w:type="spellEnd"/>
      <w:r w:rsidRPr="0001335B">
        <w:rPr>
          <w:rFonts w:ascii="Times New Roman" w:eastAsia="Times New Roman" w:hAnsi="Times New Roman"/>
          <w:b/>
          <w:lang w:eastAsia="sl-SI"/>
        </w:rPr>
        <w:t xml:space="preserve"> vartoti draudžiama:</w:t>
      </w:r>
    </w:p>
    <w:p w14:paraId="6AEE145C" w14:textId="77777777" w:rsidR="0001335B" w:rsidRPr="0001335B" w:rsidRDefault="0001335B" w:rsidP="0001335B">
      <w:pPr>
        <w:widowControl w:val="0"/>
        <w:numPr>
          <w:ilvl w:val="5"/>
          <w:numId w:val="11"/>
        </w:numPr>
        <w:autoSpaceDE w:val="0"/>
        <w:autoSpaceDN w:val="0"/>
        <w:adjustRightInd w:val="0"/>
        <w:spacing w:after="0" w:line="240" w:lineRule="auto"/>
        <w:rPr>
          <w:rFonts w:ascii="Times New Roman" w:eastAsia="Times New Roman" w:hAnsi="Times New Roman"/>
          <w:lang w:eastAsia="sl-SI"/>
        </w:rPr>
      </w:pPr>
      <w:r w:rsidRPr="0001335B">
        <w:rPr>
          <w:rFonts w:ascii="Times New Roman" w:eastAsia="Times New Roman" w:hAnsi="Times New Roman"/>
          <w:lang w:eastAsia="sl-SI"/>
        </w:rPr>
        <w:t xml:space="preserve">jeigu yra </w:t>
      </w:r>
      <w:r w:rsidRPr="0001335B">
        <w:rPr>
          <w:rFonts w:ascii="Times New Roman" w:eastAsia="Times New Roman" w:hAnsi="Times New Roman"/>
          <w:bCs/>
          <w:lang w:eastAsia="sl-SI"/>
        </w:rPr>
        <w:t>alergija</w:t>
      </w:r>
      <w:r w:rsidRPr="0001335B">
        <w:rPr>
          <w:rFonts w:ascii="Times New Roman" w:eastAsia="Times New Roman" w:hAnsi="Times New Roman"/>
          <w:lang w:eastAsia="sl-SI"/>
        </w:rPr>
        <w:t xml:space="preserve"> (padidėjęs jautrumas) </w:t>
      </w:r>
      <w:proofErr w:type="spellStart"/>
      <w:r w:rsidRPr="0001335B">
        <w:rPr>
          <w:rFonts w:ascii="Times New Roman" w:eastAsia="Times New Roman" w:hAnsi="Times New Roman"/>
          <w:lang w:eastAsia="sl-SI"/>
        </w:rPr>
        <w:t>ezomeprazolui</w:t>
      </w:r>
      <w:proofErr w:type="spellEnd"/>
      <w:r w:rsidRPr="0001335B">
        <w:rPr>
          <w:rFonts w:ascii="Times New Roman" w:eastAsia="Times New Roman" w:hAnsi="Times New Roman"/>
          <w:lang w:eastAsia="sl-SI"/>
        </w:rPr>
        <w:t xml:space="preserve"> arba bet kuriai pagalbinei </w:t>
      </w:r>
      <w:proofErr w:type="spellStart"/>
      <w:r w:rsidRPr="0001335B">
        <w:rPr>
          <w:rFonts w:ascii="Times New Roman" w:eastAsia="Times New Roman" w:hAnsi="Times New Roman"/>
          <w:lang w:eastAsia="sl-SI"/>
        </w:rPr>
        <w:t>Esomeprazole</w:t>
      </w:r>
      <w:proofErr w:type="spellEnd"/>
      <w:r w:rsidRPr="0001335B">
        <w:rPr>
          <w:rFonts w:ascii="Times New Roman" w:eastAsia="Times New Roman" w:hAnsi="Times New Roman"/>
          <w:lang w:eastAsia="sl-SI"/>
        </w:rPr>
        <w:t xml:space="preserve"> </w:t>
      </w:r>
      <w:proofErr w:type="spellStart"/>
      <w:r w:rsidRPr="0001335B">
        <w:rPr>
          <w:rFonts w:ascii="Times New Roman" w:eastAsia="Times New Roman" w:hAnsi="Times New Roman"/>
          <w:lang w:eastAsia="sl-SI"/>
        </w:rPr>
        <w:t>Hexal</w:t>
      </w:r>
      <w:proofErr w:type="spellEnd"/>
      <w:r w:rsidRPr="0001335B">
        <w:rPr>
          <w:rFonts w:ascii="Times New Roman" w:eastAsia="Times New Roman" w:hAnsi="Times New Roman"/>
          <w:lang w:eastAsia="sl-SI"/>
        </w:rPr>
        <w:t xml:space="preserve"> medžiagai (jos išvardytos 6 skyriuje);</w:t>
      </w:r>
    </w:p>
    <w:p w14:paraId="4A900C0D" w14:textId="77777777" w:rsidR="0001335B" w:rsidRPr="0001335B" w:rsidRDefault="0001335B" w:rsidP="0001335B">
      <w:pPr>
        <w:widowControl w:val="0"/>
        <w:numPr>
          <w:ilvl w:val="5"/>
          <w:numId w:val="11"/>
        </w:numPr>
        <w:autoSpaceDE w:val="0"/>
        <w:autoSpaceDN w:val="0"/>
        <w:adjustRightInd w:val="0"/>
        <w:spacing w:after="0" w:line="240" w:lineRule="auto"/>
        <w:rPr>
          <w:rFonts w:ascii="Times New Roman" w:eastAsia="Times New Roman" w:hAnsi="Times New Roman"/>
          <w:lang w:eastAsia="sl-SI"/>
        </w:rPr>
      </w:pPr>
      <w:r w:rsidRPr="0001335B">
        <w:rPr>
          <w:rFonts w:ascii="Times New Roman" w:eastAsia="Times New Roman" w:hAnsi="Times New Roman"/>
          <w:lang w:eastAsia="sl-SI"/>
        </w:rPr>
        <w:t xml:space="preserve">jeigu yra </w:t>
      </w:r>
      <w:r w:rsidRPr="0001335B">
        <w:rPr>
          <w:rFonts w:ascii="Times New Roman" w:eastAsia="Times New Roman" w:hAnsi="Times New Roman"/>
          <w:bCs/>
          <w:lang w:eastAsia="sl-SI"/>
        </w:rPr>
        <w:t xml:space="preserve">alergija vaistams, kurių sudėtyje yra kitų protonų siurblio inhibitorių (pvz., </w:t>
      </w:r>
      <w:proofErr w:type="spellStart"/>
      <w:r w:rsidRPr="0001335B">
        <w:rPr>
          <w:rFonts w:ascii="Times New Roman" w:eastAsia="Times New Roman" w:hAnsi="Times New Roman"/>
          <w:bCs/>
          <w:lang w:eastAsia="sl-SI"/>
        </w:rPr>
        <w:t>pantoprazolo</w:t>
      </w:r>
      <w:proofErr w:type="spellEnd"/>
      <w:r w:rsidRPr="0001335B">
        <w:rPr>
          <w:rFonts w:ascii="Times New Roman" w:eastAsia="Times New Roman" w:hAnsi="Times New Roman"/>
          <w:bCs/>
          <w:lang w:eastAsia="sl-SI"/>
        </w:rPr>
        <w:t xml:space="preserve">, </w:t>
      </w:r>
      <w:proofErr w:type="spellStart"/>
      <w:r w:rsidRPr="0001335B">
        <w:rPr>
          <w:rFonts w:ascii="Times New Roman" w:eastAsia="Times New Roman" w:hAnsi="Times New Roman"/>
          <w:bCs/>
          <w:lang w:eastAsia="sl-SI"/>
        </w:rPr>
        <w:t>lansoprazolo</w:t>
      </w:r>
      <w:proofErr w:type="spellEnd"/>
      <w:r w:rsidRPr="0001335B">
        <w:rPr>
          <w:rFonts w:ascii="Times New Roman" w:eastAsia="Times New Roman" w:hAnsi="Times New Roman"/>
          <w:bCs/>
          <w:lang w:eastAsia="sl-SI"/>
        </w:rPr>
        <w:t xml:space="preserve">, </w:t>
      </w:r>
      <w:proofErr w:type="spellStart"/>
      <w:r w:rsidRPr="0001335B">
        <w:rPr>
          <w:rFonts w:ascii="Times New Roman" w:eastAsia="Times New Roman" w:hAnsi="Times New Roman"/>
          <w:bCs/>
          <w:lang w:eastAsia="sl-SI"/>
        </w:rPr>
        <w:t>rabeprazolo</w:t>
      </w:r>
      <w:proofErr w:type="spellEnd"/>
      <w:r w:rsidRPr="0001335B">
        <w:rPr>
          <w:rFonts w:ascii="Times New Roman" w:eastAsia="Times New Roman" w:hAnsi="Times New Roman"/>
          <w:bCs/>
          <w:lang w:eastAsia="sl-SI"/>
        </w:rPr>
        <w:t xml:space="preserve">, </w:t>
      </w:r>
      <w:proofErr w:type="spellStart"/>
      <w:r w:rsidRPr="0001335B">
        <w:rPr>
          <w:rFonts w:ascii="Times New Roman" w:eastAsia="Times New Roman" w:hAnsi="Times New Roman"/>
          <w:bCs/>
          <w:lang w:eastAsia="sl-SI"/>
        </w:rPr>
        <w:t>omeprazolo</w:t>
      </w:r>
      <w:proofErr w:type="spellEnd"/>
      <w:r w:rsidRPr="0001335B">
        <w:rPr>
          <w:rFonts w:ascii="Times New Roman" w:eastAsia="Times New Roman" w:hAnsi="Times New Roman"/>
          <w:bCs/>
          <w:lang w:eastAsia="sl-SI"/>
        </w:rPr>
        <w:t>)</w:t>
      </w:r>
      <w:r w:rsidRPr="0001335B">
        <w:rPr>
          <w:rFonts w:ascii="Times New Roman" w:eastAsia="Times New Roman" w:hAnsi="Times New Roman"/>
          <w:lang w:eastAsia="sl-SI"/>
        </w:rPr>
        <w:t>;</w:t>
      </w:r>
    </w:p>
    <w:p w14:paraId="132B27AA" w14:textId="77777777" w:rsidR="0001335B" w:rsidRPr="0001335B" w:rsidRDefault="0001335B" w:rsidP="0001335B">
      <w:pPr>
        <w:widowControl w:val="0"/>
        <w:numPr>
          <w:ilvl w:val="5"/>
          <w:numId w:val="11"/>
        </w:numPr>
        <w:autoSpaceDE w:val="0"/>
        <w:autoSpaceDN w:val="0"/>
        <w:adjustRightInd w:val="0"/>
        <w:spacing w:after="0" w:line="240" w:lineRule="auto"/>
        <w:rPr>
          <w:rFonts w:ascii="Times New Roman" w:eastAsia="Times New Roman" w:hAnsi="Times New Roman"/>
          <w:lang w:eastAsia="sl-SI"/>
        </w:rPr>
      </w:pPr>
      <w:r w:rsidRPr="0001335B">
        <w:rPr>
          <w:rFonts w:ascii="Times New Roman" w:eastAsia="Times New Roman" w:hAnsi="Times New Roman"/>
          <w:lang w:eastAsia="sl-SI"/>
        </w:rPr>
        <w:t xml:space="preserve">jeigu vartojate vaisto, kurio sudėtyje yra </w:t>
      </w:r>
      <w:proofErr w:type="spellStart"/>
      <w:r w:rsidRPr="0001335B">
        <w:rPr>
          <w:rFonts w:ascii="Times New Roman" w:eastAsia="Times New Roman" w:hAnsi="Times New Roman"/>
          <w:lang w:eastAsia="sl-SI"/>
        </w:rPr>
        <w:t>nelfinaviro</w:t>
      </w:r>
      <w:proofErr w:type="spellEnd"/>
      <w:r w:rsidRPr="0001335B">
        <w:rPr>
          <w:rFonts w:ascii="Times New Roman" w:eastAsia="Times New Roman" w:hAnsi="Times New Roman"/>
          <w:lang w:eastAsia="sl-SI"/>
        </w:rPr>
        <w:t xml:space="preserve"> (vartojamo gydyti nuo ŽIV infekcijos);</w:t>
      </w:r>
    </w:p>
    <w:p w14:paraId="799D6F88" w14:textId="77777777" w:rsidR="0001335B" w:rsidRPr="0001335B" w:rsidRDefault="0001335B" w:rsidP="0001335B">
      <w:pPr>
        <w:widowControl w:val="0"/>
        <w:numPr>
          <w:ilvl w:val="5"/>
          <w:numId w:val="11"/>
        </w:numPr>
        <w:autoSpaceDE w:val="0"/>
        <w:autoSpaceDN w:val="0"/>
        <w:adjustRightInd w:val="0"/>
        <w:spacing w:after="0" w:line="240" w:lineRule="auto"/>
        <w:rPr>
          <w:rFonts w:ascii="Times New Roman" w:eastAsia="Times New Roman" w:hAnsi="Times New Roman"/>
          <w:lang w:eastAsia="sl-SI"/>
        </w:rPr>
      </w:pPr>
      <w:r w:rsidRPr="0001335B">
        <w:rPr>
          <w:rFonts w:ascii="Times New Roman" w:eastAsia="Times New Roman" w:hAnsi="Times New Roman"/>
          <w:lang w:eastAsia="sl-SI"/>
        </w:rPr>
        <w:t xml:space="preserve">jeigu kada nors po </w:t>
      </w:r>
      <w:proofErr w:type="spellStart"/>
      <w:r w:rsidRPr="0001335B">
        <w:rPr>
          <w:rFonts w:ascii="Times New Roman" w:eastAsia="Times New Roman" w:hAnsi="Times New Roman"/>
          <w:lang w:eastAsia="sl-SI"/>
        </w:rPr>
        <w:t>Esomeprazole</w:t>
      </w:r>
      <w:proofErr w:type="spellEnd"/>
      <w:r w:rsidRPr="0001335B">
        <w:rPr>
          <w:rFonts w:ascii="Times New Roman" w:eastAsia="Times New Roman" w:hAnsi="Times New Roman"/>
          <w:lang w:eastAsia="sl-SI"/>
        </w:rPr>
        <w:t xml:space="preserve"> </w:t>
      </w:r>
      <w:proofErr w:type="spellStart"/>
      <w:r w:rsidRPr="0001335B">
        <w:rPr>
          <w:rFonts w:ascii="Times New Roman" w:eastAsia="Times New Roman" w:hAnsi="Times New Roman"/>
          <w:lang w:eastAsia="sl-SI"/>
        </w:rPr>
        <w:t>Hexal</w:t>
      </w:r>
      <w:proofErr w:type="spellEnd"/>
      <w:r w:rsidRPr="0001335B">
        <w:rPr>
          <w:rFonts w:ascii="Times New Roman" w:eastAsia="Times New Roman" w:hAnsi="Times New Roman"/>
          <w:lang w:eastAsia="sl-SI"/>
        </w:rPr>
        <w:t xml:space="preserve"> ar kitų susijusių vaistų vartojimo Jums pasireiškė sunkus odos išbėrimas arba odos lupimasis, </w:t>
      </w:r>
      <w:proofErr w:type="spellStart"/>
      <w:r w:rsidRPr="0001335B">
        <w:rPr>
          <w:rFonts w:ascii="Times New Roman" w:eastAsia="Times New Roman" w:hAnsi="Times New Roman"/>
          <w:lang w:eastAsia="sl-SI"/>
        </w:rPr>
        <w:t>pūslėtumas</w:t>
      </w:r>
      <w:proofErr w:type="spellEnd"/>
      <w:r w:rsidRPr="0001335B">
        <w:rPr>
          <w:rFonts w:ascii="Times New Roman" w:eastAsia="Times New Roman" w:hAnsi="Times New Roman"/>
          <w:lang w:eastAsia="sl-SI"/>
        </w:rPr>
        <w:t xml:space="preserve"> ir (arba) burnos išopėjimas.</w:t>
      </w:r>
    </w:p>
    <w:p w14:paraId="27CCBF40" w14:textId="77777777" w:rsidR="0001335B" w:rsidRPr="0001335B" w:rsidRDefault="0001335B" w:rsidP="0001335B">
      <w:pPr>
        <w:widowControl w:val="0"/>
        <w:autoSpaceDE w:val="0"/>
        <w:autoSpaceDN w:val="0"/>
        <w:adjustRightInd w:val="0"/>
        <w:spacing w:after="0" w:line="240" w:lineRule="auto"/>
        <w:rPr>
          <w:rFonts w:ascii="Times New Roman" w:eastAsia="Times New Roman" w:hAnsi="Times New Roman"/>
          <w:lang w:eastAsia="sl-SI"/>
        </w:rPr>
      </w:pPr>
    </w:p>
    <w:p w14:paraId="74D1C40D" w14:textId="77777777" w:rsidR="0001335B" w:rsidRPr="0001335B" w:rsidRDefault="0001335B" w:rsidP="0001335B">
      <w:pPr>
        <w:widowControl w:val="0"/>
        <w:spacing w:after="0" w:line="240" w:lineRule="auto"/>
        <w:rPr>
          <w:rFonts w:ascii="Times New Roman" w:eastAsia="Times New Roman" w:hAnsi="Times New Roman"/>
          <w:bCs/>
          <w:lang w:eastAsia="sl-SI"/>
        </w:rPr>
      </w:pPr>
      <w:r w:rsidRPr="0001335B">
        <w:rPr>
          <w:rFonts w:ascii="Times New Roman" w:eastAsia="Times New Roman" w:hAnsi="Times New Roman"/>
          <w:bCs/>
          <w:lang w:eastAsia="sl-SI"/>
        </w:rPr>
        <w:t>Jeigu kuri nors iš paminėtų būklių Jums tinka, šio vaisto nevartokite. Jei abejojate, prieš šio vaisto vartojimą pasitarkite su savo gydytoju arba vaistininku.</w:t>
      </w:r>
    </w:p>
    <w:p w14:paraId="2E5B23B4" w14:textId="77777777" w:rsidR="0001335B" w:rsidRPr="0001335B" w:rsidRDefault="0001335B" w:rsidP="0001335B">
      <w:pPr>
        <w:widowControl w:val="0"/>
        <w:spacing w:after="0" w:line="240" w:lineRule="auto"/>
        <w:rPr>
          <w:rFonts w:ascii="Times New Roman" w:eastAsia="Times New Roman" w:hAnsi="Times New Roman"/>
          <w:lang w:eastAsia="sl-SI"/>
        </w:rPr>
      </w:pPr>
    </w:p>
    <w:p w14:paraId="79758954" w14:textId="77777777" w:rsidR="0001335B" w:rsidRPr="0001335B" w:rsidRDefault="0001335B" w:rsidP="0001335B">
      <w:pPr>
        <w:widowControl w:val="0"/>
        <w:spacing w:after="0" w:line="240" w:lineRule="auto"/>
        <w:rPr>
          <w:rFonts w:ascii="Times New Roman" w:eastAsia="Times New Roman" w:hAnsi="Times New Roman"/>
          <w:b/>
          <w:lang w:eastAsia="sl-SI"/>
        </w:rPr>
      </w:pPr>
      <w:r w:rsidRPr="0001335B">
        <w:rPr>
          <w:rFonts w:ascii="Times New Roman" w:eastAsia="Times New Roman" w:hAnsi="Times New Roman"/>
          <w:b/>
          <w:lang w:eastAsia="sl-SI"/>
        </w:rPr>
        <w:lastRenderedPageBreak/>
        <w:t>Įspėjimai ir atsargumo priemonės</w:t>
      </w:r>
    </w:p>
    <w:p w14:paraId="2D224CA9" w14:textId="77777777" w:rsidR="0001335B" w:rsidRPr="0001335B" w:rsidRDefault="0001335B" w:rsidP="0001335B">
      <w:pPr>
        <w:widowControl w:val="0"/>
        <w:autoSpaceDE w:val="0"/>
        <w:autoSpaceDN w:val="0"/>
        <w:adjustRightInd w:val="0"/>
        <w:spacing w:after="0" w:line="240" w:lineRule="auto"/>
        <w:rPr>
          <w:rFonts w:ascii="Times New Roman" w:eastAsia="Times New Roman" w:hAnsi="Times New Roman"/>
          <w:lang w:eastAsia="sl-SI"/>
        </w:rPr>
      </w:pPr>
      <w:r w:rsidRPr="0001335B">
        <w:rPr>
          <w:rFonts w:ascii="Times New Roman" w:eastAsia="Times New Roman" w:hAnsi="Times New Roman"/>
          <w:bCs/>
          <w:lang w:eastAsia="sl-SI"/>
        </w:rPr>
        <w:t xml:space="preserve">Prieš </w:t>
      </w:r>
      <w:proofErr w:type="spellStart"/>
      <w:r w:rsidRPr="0001335B">
        <w:rPr>
          <w:rFonts w:ascii="Times New Roman" w:eastAsia="Times New Roman" w:hAnsi="Times New Roman"/>
          <w:bCs/>
          <w:lang w:eastAsia="sl-SI"/>
        </w:rPr>
        <w:t>Esomeprazole</w:t>
      </w:r>
      <w:proofErr w:type="spellEnd"/>
      <w:r w:rsidRPr="0001335B">
        <w:rPr>
          <w:rFonts w:ascii="Times New Roman" w:eastAsia="Times New Roman" w:hAnsi="Times New Roman"/>
          <w:bCs/>
          <w:lang w:eastAsia="sl-SI"/>
        </w:rPr>
        <w:t xml:space="preserve"> </w:t>
      </w:r>
      <w:proofErr w:type="spellStart"/>
      <w:r w:rsidRPr="0001335B">
        <w:rPr>
          <w:rFonts w:ascii="Times New Roman" w:eastAsia="Times New Roman" w:hAnsi="Times New Roman"/>
          <w:bCs/>
          <w:lang w:eastAsia="sl-SI"/>
        </w:rPr>
        <w:t>Hexal</w:t>
      </w:r>
      <w:proofErr w:type="spellEnd"/>
      <w:r w:rsidRPr="0001335B">
        <w:rPr>
          <w:rFonts w:ascii="Times New Roman" w:eastAsia="Times New Roman" w:hAnsi="Times New Roman"/>
          <w:bCs/>
          <w:lang w:eastAsia="sl-SI"/>
        </w:rPr>
        <w:t xml:space="preserve"> vartojimą pasitarkite su savo gydytoju arba vaistininku, jeigu:</w:t>
      </w:r>
    </w:p>
    <w:p w14:paraId="17E3ADAA" w14:textId="77777777" w:rsidR="0001335B" w:rsidRPr="0001335B" w:rsidRDefault="0001335B" w:rsidP="0001335B">
      <w:pPr>
        <w:widowControl w:val="0"/>
        <w:numPr>
          <w:ilvl w:val="5"/>
          <w:numId w:val="1"/>
        </w:numPr>
        <w:autoSpaceDE w:val="0"/>
        <w:autoSpaceDN w:val="0"/>
        <w:adjustRightInd w:val="0"/>
        <w:spacing w:after="0" w:line="240" w:lineRule="auto"/>
        <w:ind w:left="567" w:hanging="567"/>
        <w:rPr>
          <w:rFonts w:ascii="Times New Roman" w:eastAsia="Times New Roman" w:hAnsi="Times New Roman"/>
          <w:lang w:eastAsia="sl-SI"/>
        </w:rPr>
      </w:pPr>
      <w:r w:rsidRPr="0001335B">
        <w:rPr>
          <w:rFonts w:ascii="Times New Roman" w:eastAsia="Times New Roman" w:hAnsi="Times New Roman"/>
          <w:lang w:eastAsia="sl-SI"/>
        </w:rPr>
        <w:t>Jums ankščiau buvo skrandžio opa arba patyrėte skrandžio operaciją;</w:t>
      </w:r>
    </w:p>
    <w:p w14:paraId="148A0410" w14:textId="77777777" w:rsidR="0001335B" w:rsidRPr="0001335B" w:rsidRDefault="0001335B" w:rsidP="0001335B">
      <w:pPr>
        <w:widowControl w:val="0"/>
        <w:numPr>
          <w:ilvl w:val="5"/>
          <w:numId w:val="1"/>
        </w:numPr>
        <w:autoSpaceDE w:val="0"/>
        <w:autoSpaceDN w:val="0"/>
        <w:adjustRightInd w:val="0"/>
        <w:spacing w:after="0" w:line="240" w:lineRule="auto"/>
        <w:ind w:left="567" w:hanging="567"/>
        <w:rPr>
          <w:rFonts w:ascii="Times New Roman" w:eastAsia="Times New Roman" w:hAnsi="Times New Roman"/>
          <w:lang w:eastAsia="sl-SI"/>
        </w:rPr>
      </w:pPr>
      <w:r w:rsidRPr="0001335B">
        <w:rPr>
          <w:rFonts w:ascii="Times New Roman" w:hAnsi="Times New Roman"/>
        </w:rPr>
        <w:t xml:space="preserve">Jums 4 savaites arba ilgiau buvo taikomas nepertraukiamas gydymas dėl </w:t>
      </w:r>
      <w:proofErr w:type="spellStart"/>
      <w:r w:rsidRPr="0001335B">
        <w:rPr>
          <w:rFonts w:ascii="Times New Roman" w:hAnsi="Times New Roman"/>
        </w:rPr>
        <w:t>refliukso</w:t>
      </w:r>
      <w:proofErr w:type="spellEnd"/>
      <w:r w:rsidRPr="0001335B">
        <w:rPr>
          <w:rFonts w:ascii="Times New Roman" w:hAnsi="Times New Roman"/>
        </w:rPr>
        <w:t xml:space="preserve"> arba rėmens</w:t>
      </w:r>
      <w:r w:rsidRPr="0001335B">
        <w:rPr>
          <w:rFonts w:ascii="Times New Roman" w:eastAsia="Times New Roman" w:hAnsi="Times New Roman"/>
          <w:lang w:eastAsia="sl-SI"/>
        </w:rPr>
        <w:t>;</w:t>
      </w:r>
    </w:p>
    <w:p w14:paraId="0DCAA139" w14:textId="77777777" w:rsidR="0001335B" w:rsidRPr="0001335B" w:rsidRDefault="0001335B" w:rsidP="0001335B">
      <w:pPr>
        <w:widowControl w:val="0"/>
        <w:numPr>
          <w:ilvl w:val="5"/>
          <w:numId w:val="1"/>
        </w:numPr>
        <w:autoSpaceDE w:val="0"/>
        <w:autoSpaceDN w:val="0"/>
        <w:adjustRightInd w:val="0"/>
        <w:spacing w:after="0" w:line="240" w:lineRule="auto"/>
        <w:ind w:left="567" w:hanging="567"/>
        <w:rPr>
          <w:rFonts w:ascii="Times New Roman" w:eastAsia="Times New Roman" w:hAnsi="Times New Roman"/>
          <w:lang w:eastAsia="sl-SI"/>
        </w:rPr>
      </w:pPr>
      <w:r w:rsidRPr="0001335B">
        <w:rPr>
          <w:rFonts w:ascii="Times New Roman" w:hAnsi="Times New Roman"/>
        </w:rPr>
        <w:t>Jums yra gelta (odos arba akių pageltimas) arba sunkių kepenų veiklos sutrikimų</w:t>
      </w:r>
      <w:r w:rsidRPr="0001335B">
        <w:rPr>
          <w:rFonts w:ascii="Times New Roman" w:eastAsia="Times New Roman" w:hAnsi="Times New Roman"/>
          <w:lang w:eastAsia="sl-SI"/>
        </w:rPr>
        <w:t>;</w:t>
      </w:r>
    </w:p>
    <w:p w14:paraId="3197BF28" w14:textId="77777777" w:rsidR="0001335B" w:rsidRPr="0001335B" w:rsidRDefault="0001335B" w:rsidP="0001335B">
      <w:pPr>
        <w:widowControl w:val="0"/>
        <w:numPr>
          <w:ilvl w:val="5"/>
          <w:numId w:val="1"/>
        </w:numPr>
        <w:autoSpaceDE w:val="0"/>
        <w:autoSpaceDN w:val="0"/>
        <w:adjustRightInd w:val="0"/>
        <w:spacing w:after="0" w:line="240" w:lineRule="auto"/>
        <w:ind w:left="567" w:hanging="567"/>
        <w:rPr>
          <w:rFonts w:ascii="Times New Roman" w:eastAsia="Times New Roman" w:hAnsi="Times New Roman"/>
          <w:lang w:eastAsia="sl-SI"/>
        </w:rPr>
      </w:pPr>
      <w:r w:rsidRPr="0001335B">
        <w:rPr>
          <w:rFonts w:ascii="Times New Roman" w:hAnsi="Times New Roman"/>
        </w:rPr>
        <w:t>Jums yra sunkių inkstų veiklos sutrikimų;</w:t>
      </w:r>
    </w:p>
    <w:p w14:paraId="258D24E5" w14:textId="77777777" w:rsidR="0001335B" w:rsidRPr="0001335B" w:rsidRDefault="0001335B" w:rsidP="0001335B">
      <w:pPr>
        <w:widowControl w:val="0"/>
        <w:numPr>
          <w:ilvl w:val="5"/>
          <w:numId w:val="1"/>
        </w:numPr>
        <w:autoSpaceDE w:val="0"/>
        <w:autoSpaceDN w:val="0"/>
        <w:adjustRightInd w:val="0"/>
        <w:spacing w:after="0" w:line="240" w:lineRule="auto"/>
        <w:ind w:left="567" w:hanging="567"/>
        <w:rPr>
          <w:rFonts w:ascii="Times New Roman" w:eastAsia="Times New Roman" w:hAnsi="Times New Roman"/>
          <w:lang w:eastAsia="sl-SI"/>
        </w:rPr>
      </w:pPr>
      <w:r w:rsidRPr="0001335B">
        <w:rPr>
          <w:rFonts w:ascii="Times New Roman" w:hAnsi="Times New Roman"/>
        </w:rPr>
        <w:t xml:space="preserve">esate vyresnis negu 55 metų ir pasireiškė nauji arba neseniai pakito </w:t>
      </w:r>
      <w:proofErr w:type="spellStart"/>
      <w:r w:rsidRPr="0001335B">
        <w:rPr>
          <w:rFonts w:ascii="Times New Roman" w:hAnsi="Times New Roman"/>
        </w:rPr>
        <w:t>refliukso</w:t>
      </w:r>
      <w:proofErr w:type="spellEnd"/>
      <w:r w:rsidRPr="0001335B">
        <w:rPr>
          <w:rFonts w:ascii="Times New Roman" w:hAnsi="Times New Roman"/>
        </w:rPr>
        <w:t xml:space="preserve"> simptomai arba jeigu kasdien Jums reikia vartoti nereceptinių vaistų nuo </w:t>
      </w:r>
      <w:proofErr w:type="spellStart"/>
      <w:r w:rsidRPr="0001335B">
        <w:rPr>
          <w:rFonts w:ascii="Times New Roman" w:hAnsi="Times New Roman"/>
        </w:rPr>
        <w:t>nevirškinimo</w:t>
      </w:r>
      <w:proofErr w:type="spellEnd"/>
      <w:r w:rsidRPr="0001335B">
        <w:rPr>
          <w:rFonts w:ascii="Times New Roman" w:hAnsi="Times New Roman"/>
        </w:rPr>
        <w:t xml:space="preserve"> arba rėmens;</w:t>
      </w:r>
    </w:p>
    <w:p w14:paraId="32CD23FC" w14:textId="77777777" w:rsidR="0001335B" w:rsidRPr="0001335B" w:rsidRDefault="0001335B" w:rsidP="0001335B">
      <w:pPr>
        <w:widowControl w:val="0"/>
        <w:numPr>
          <w:ilvl w:val="5"/>
          <w:numId w:val="1"/>
        </w:numPr>
        <w:autoSpaceDE w:val="0"/>
        <w:autoSpaceDN w:val="0"/>
        <w:adjustRightInd w:val="0"/>
        <w:spacing w:after="0" w:line="240" w:lineRule="auto"/>
        <w:ind w:left="567" w:hanging="567"/>
        <w:rPr>
          <w:rFonts w:ascii="Times New Roman" w:eastAsia="Times New Roman" w:hAnsi="Times New Roman"/>
          <w:lang w:val="sl-SI" w:eastAsia="sl-SI"/>
        </w:rPr>
      </w:pPr>
      <w:r w:rsidRPr="0001335B">
        <w:rPr>
          <w:rFonts w:ascii="Times New Roman" w:eastAsia="Times New Roman" w:hAnsi="Times New Roman"/>
          <w:lang w:eastAsia="sl-SI"/>
        </w:rPr>
        <w:t xml:space="preserve">Jums kada nors pasireiškė odos reakcija po gydymo vaistu, panašiu į </w:t>
      </w:r>
      <w:proofErr w:type="spellStart"/>
      <w:r w:rsidRPr="0001335B">
        <w:rPr>
          <w:rFonts w:ascii="Times New Roman" w:eastAsia="Times New Roman" w:hAnsi="Times New Roman"/>
          <w:lang w:eastAsia="sl-SI"/>
        </w:rPr>
        <w:t>Esomeprazole</w:t>
      </w:r>
      <w:proofErr w:type="spellEnd"/>
      <w:r w:rsidRPr="0001335B">
        <w:rPr>
          <w:rFonts w:ascii="Times New Roman" w:eastAsia="Times New Roman" w:hAnsi="Times New Roman"/>
          <w:lang w:eastAsia="sl-SI"/>
        </w:rPr>
        <w:t xml:space="preserve"> </w:t>
      </w:r>
      <w:proofErr w:type="spellStart"/>
      <w:r w:rsidRPr="0001335B">
        <w:rPr>
          <w:rFonts w:ascii="Times New Roman" w:eastAsia="Times New Roman" w:hAnsi="Times New Roman"/>
          <w:lang w:eastAsia="sl-SI"/>
        </w:rPr>
        <w:t>Hexal</w:t>
      </w:r>
      <w:proofErr w:type="spellEnd"/>
      <w:r w:rsidRPr="0001335B">
        <w:rPr>
          <w:rFonts w:ascii="Times New Roman" w:eastAsia="Times New Roman" w:hAnsi="Times New Roman"/>
          <w:lang w:eastAsia="sl-SI"/>
        </w:rPr>
        <w:t>, kuriuo mažinamas skrandžio rūgštingumas;</w:t>
      </w:r>
    </w:p>
    <w:p w14:paraId="02EA3645" w14:textId="77777777" w:rsidR="0001335B" w:rsidRPr="0001335B" w:rsidRDefault="0001335B" w:rsidP="0001335B">
      <w:pPr>
        <w:widowControl w:val="0"/>
        <w:numPr>
          <w:ilvl w:val="5"/>
          <w:numId w:val="1"/>
        </w:numPr>
        <w:autoSpaceDE w:val="0"/>
        <w:autoSpaceDN w:val="0"/>
        <w:adjustRightInd w:val="0"/>
        <w:spacing w:after="0" w:line="240" w:lineRule="auto"/>
        <w:ind w:left="567" w:hanging="567"/>
        <w:rPr>
          <w:rFonts w:ascii="Times New Roman" w:eastAsia="Times New Roman" w:hAnsi="Times New Roman"/>
          <w:lang w:val="sl-SI" w:eastAsia="sl-SI"/>
        </w:rPr>
      </w:pPr>
      <w:r w:rsidRPr="0001335B">
        <w:rPr>
          <w:rFonts w:ascii="Times New Roman" w:hAnsi="Times New Roman"/>
        </w:rPr>
        <w:t xml:space="preserve">Jums bus atliekama endoskopija arba </w:t>
      </w:r>
      <w:proofErr w:type="spellStart"/>
      <w:r w:rsidRPr="0001335B">
        <w:rPr>
          <w:rFonts w:ascii="Times New Roman" w:hAnsi="Times New Roman"/>
        </w:rPr>
        <w:t>ureazės</w:t>
      </w:r>
      <w:proofErr w:type="spellEnd"/>
      <w:r w:rsidRPr="0001335B">
        <w:rPr>
          <w:rFonts w:ascii="Times New Roman" w:hAnsi="Times New Roman"/>
        </w:rPr>
        <w:t xml:space="preserve"> kvėpavimo testas;</w:t>
      </w:r>
    </w:p>
    <w:p w14:paraId="6E309FA0" w14:textId="77777777" w:rsidR="0001335B" w:rsidRPr="0001335B" w:rsidRDefault="0001335B" w:rsidP="0001335B">
      <w:pPr>
        <w:widowControl w:val="0"/>
        <w:numPr>
          <w:ilvl w:val="0"/>
          <w:numId w:val="5"/>
        </w:numPr>
        <w:tabs>
          <w:tab w:val="clear" w:pos="1983"/>
          <w:tab w:val="num" w:pos="567"/>
        </w:tabs>
        <w:spacing w:after="0" w:line="240" w:lineRule="auto"/>
        <w:ind w:left="567" w:hanging="567"/>
        <w:rPr>
          <w:rFonts w:ascii="Times New Roman" w:hAnsi="Times New Roman"/>
          <w:color w:val="000000"/>
          <w:lang w:val="sl-SI" w:eastAsia="sl-SI"/>
        </w:rPr>
      </w:pPr>
      <w:r w:rsidRPr="0001335B">
        <w:rPr>
          <w:rFonts w:ascii="Times New Roman" w:hAnsi="Times New Roman"/>
          <w:color w:val="000000"/>
          <w:lang w:val="sl-SI" w:eastAsia="sl-SI"/>
        </w:rPr>
        <w:t>Jums bus atliekamas specialus kraujo tyrimas (chromogranino A kiekio nustatymas).</w:t>
      </w:r>
    </w:p>
    <w:p w14:paraId="5A689D8F" w14:textId="77777777" w:rsidR="0001335B" w:rsidRPr="0001335B" w:rsidRDefault="0001335B" w:rsidP="0001335B">
      <w:pPr>
        <w:widowControl w:val="0"/>
        <w:autoSpaceDE w:val="0"/>
        <w:autoSpaceDN w:val="0"/>
        <w:adjustRightInd w:val="0"/>
        <w:spacing w:after="0" w:line="240" w:lineRule="auto"/>
        <w:rPr>
          <w:rFonts w:ascii="Times New Roman" w:eastAsia="Times New Roman" w:hAnsi="Times New Roman"/>
          <w:lang w:eastAsia="sl-SI"/>
        </w:rPr>
      </w:pPr>
    </w:p>
    <w:p w14:paraId="7A715F05" w14:textId="77777777" w:rsidR="0001335B" w:rsidRPr="0001335B" w:rsidRDefault="0001335B" w:rsidP="0001335B">
      <w:pPr>
        <w:widowControl w:val="0"/>
        <w:autoSpaceDE w:val="0"/>
        <w:autoSpaceDN w:val="0"/>
        <w:adjustRightInd w:val="0"/>
        <w:spacing w:after="0" w:line="240" w:lineRule="auto"/>
        <w:rPr>
          <w:rFonts w:ascii="Times New Roman" w:eastAsia="Times New Roman" w:hAnsi="Times New Roman"/>
          <w:b/>
          <w:lang w:val="sl-SI" w:eastAsia="sl-SI"/>
        </w:rPr>
      </w:pPr>
      <w:r w:rsidRPr="0001335B">
        <w:rPr>
          <w:rFonts w:ascii="Times New Roman" w:hAnsi="Times New Roman"/>
        </w:rPr>
        <w:t>Prieš šio vaisto vartojimą arba po jo pavartojimo nedelsdami pasakykite savo gydytojui, jeigu pastebite bet kokį iš toliau išvardytų simptomų, kurie gali būti kitos sunkesnės ligos požymis</w:t>
      </w:r>
      <w:r w:rsidRPr="0001335B">
        <w:rPr>
          <w:rFonts w:ascii="Times New Roman" w:eastAsia="Times New Roman" w:hAnsi="Times New Roman"/>
          <w:lang w:eastAsia="sl-SI"/>
        </w:rPr>
        <w:t>.</w:t>
      </w:r>
    </w:p>
    <w:p w14:paraId="6A574E7B" w14:textId="77777777" w:rsidR="0001335B" w:rsidRPr="0001335B" w:rsidRDefault="0001335B" w:rsidP="0001335B">
      <w:pPr>
        <w:widowControl w:val="0"/>
        <w:numPr>
          <w:ilvl w:val="5"/>
          <w:numId w:val="1"/>
        </w:numPr>
        <w:autoSpaceDE w:val="0"/>
        <w:autoSpaceDN w:val="0"/>
        <w:adjustRightInd w:val="0"/>
        <w:spacing w:after="0" w:line="240" w:lineRule="auto"/>
        <w:ind w:left="567" w:hanging="567"/>
        <w:rPr>
          <w:rFonts w:ascii="Times New Roman" w:eastAsia="Times New Roman" w:hAnsi="Times New Roman"/>
          <w:lang w:eastAsia="sl-SI"/>
        </w:rPr>
      </w:pPr>
      <w:r w:rsidRPr="0001335B">
        <w:rPr>
          <w:rFonts w:ascii="Times New Roman" w:eastAsia="Times New Roman" w:hAnsi="Times New Roman"/>
          <w:lang w:eastAsia="sl-SI"/>
        </w:rPr>
        <w:t>Be priežasties labai sumažėjęs svoris.</w:t>
      </w:r>
    </w:p>
    <w:p w14:paraId="326AB4B4" w14:textId="77777777" w:rsidR="0001335B" w:rsidRPr="0001335B" w:rsidRDefault="0001335B" w:rsidP="0001335B">
      <w:pPr>
        <w:widowControl w:val="0"/>
        <w:numPr>
          <w:ilvl w:val="5"/>
          <w:numId w:val="1"/>
        </w:numPr>
        <w:autoSpaceDE w:val="0"/>
        <w:autoSpaceDN w:val="0"/>
        <w:adjustRightInd w:val="0"/>
        <w:spacing w:after="0" w:line="240" w:lineRule="auto"/>
        <w:ind w:left="567" w:hanging="567"/>
        <w:rPr>
          <w:rFonts w:ascii="Times New Roman" w:eastAsia="Times New Roman" w:hAnsi="Times New Roman"/>
          <w:lang w:eastAsia="sl-SI"/>
        </w:rPr>
      </w:pPr>
      <w:r w:rsidRPr="0001335B">
        <w:rPr>
          <w:rFonts w:ascii="Times New Roman" w:hAnsi="Times New Roman"/>
        </w:rPr>
        <w:t>Rydami juntate sunkumą arba skausmą.</w:t>
      </w:r>
    </w:p>
    <w:p w14:paraId="42A32612" w14:textId="77777777" w:rsidR="0001335B" w:rsidRPr="0001335B" w:rsidRDefault="0001335B" w:rsidP="0001335B">
      <w:pPr>
        <w:widowControl w:val="0"/>
        <w:numPr>
          <w:ilvl w:val="5"/>
          <w:numId w:val="1"/>
        </w:numPr>
        <w:autoSpaceDE w:val="0"/>
        <w:autoSpaceDN w:val="0"/>
        <w:adjustRightInd w:val="0"/>
        <w:spacing w:after="0" w:line="240" w:lineRule="auto"/>
        <w:ind w:left="567" w:hanging="567"/>
        <w:rPr>
          <w:rFonts w:ascii="Times New Roman" w:eastAsia="Times New Roman" w:hAnsi="Times New Roman"/>
          <w:lang w:eastAsia="sl-SI"/>
        </w:rPr>
      </w:pPr>
      <w:r w:rsidRPr="0001335B">
        <w:rPr>
          <w:rFonts w:ascii="Times New Roman" w:eastAsia="Times New Roman" w:hAnsi="Times New Roman"/>
          <w:lang w:eastAsia="sl-SI"/>
        </w:rPr>
        <w:t xml:space="preserve">Patiriate pilvo skausmą arba </w:t>
      </w:r>
      <w:proofErr w:type="spellStart"/>
      <w:r w:rsidRPr="0001335B">
        <w:rPr>
          <w:rFonts w:ascii="Times New Roman" w:eastAsia="Times New Roman" w:hAnsi="Times New Roman"/>
          <w:lang w:eastAsia="sl-SI"/>
        </w:rPr>
        <w:t>nevirškinimo</w:t>
      </w:r>
      <w:proofErr w:type="spellEnd"/>
      <w:r w:rsidRPr="0001335B">
        <w:rPr>
          <w:rFonts w:ascii="Times New Roman" w:eastAsia="Times New Roman" w:hAnsi="Times New Roman"/>
          <w:lang w:eastAsia="sl-SI"/>
        </w:rPr>
        <w:t xml:space="preserve"> požymius </w:t>
      </w:r>
      <w:r w:rsidRPr="0001335B">
        <w:rPr>
          <w:rFonts w:ascii="Times New Roman" w:hAnsi="Times New Roman"/>
        </w:rPr>
        <w:t>pvz., pykinimą, pilnumą, pilvo pūtimą, ypač pavalgius</w:t>
      </w:r>
      <w:r w:rsidRPr="0001335B">
        <w:rPr>
          <w:rFonts w:ascii="Times New Roman" w:eastAsia="Times New Roman" w:hAnsi="Times New Roman"/>
          <w:lang w:eastAsia="sl-SI"/>
        </w:rPr>
        <w:t>.</w:t>
      </w:r>
    </w:p>
    <w:p w14:paraId="07F861BA" w14:textId="77777777" w:rsidR="0001335B" w:rsidRPr="0001335B" w:rsidRDefault="0001335B" w:rsidP="0001335B">
      <w:pPr>
        <w:pStyle w:val="Sraopastraipa"/>
        <w:numPr>
          <w:ilvl w:val="0"/>
          <w:numId w:val="1"/>
        </w:numPr>
        <w:spacing w:after="0" w:line="240" w:lineRule="auto"/>
        <w:rPr>
          <w:rFonts w:ascii="Times New Roman" w:hAnsi="Times New Roman"/>
        </w:rPr>
      </w:pPr>
      <w:r w:rsidRPr="0001335B">
        <w:rPr>
          <w:rFonts w:ascii="Times New Roman" w:hAnsi="Times New Roman"/>
        </w:rPr>
        <w:t xml:space="preserve">Pradėjote vemti maistu arba krauju, kuris </w:t>
      </w:r>
      <w:proofErr w:type="spellStart"/>
      <w:r w:rsidRPr="0001335B">
        <w:rPr>
          <w:rFonts w:ascii="Times New Roman" w:hAnsi="Times New Roman"/>
        </w:rPr>
        <w:t>išvematame</w:t>
      </w:r>
      <w:proofErr w:type="spellEnd"/>
      <w:r w:rsidRPr="0001335B">
        <w:rPr>
          <w:rFonts w:ascii="Times New Roman" w:hAnsi="Times New Roman"/>
        </w:rPr>
        <w:t xml:space="preserve"> skrandžio turinyje gali atrodyti kaip tamsūs kavos tirščiai.</w:t>
      </w:r>
    </w:p>
    <w:p w14:paraId="5EC9C03C" w14:textId="77777777" w:rsidR="0001335B" w:rsidRPr="0001335B" w:rsidRDefault="0001335B" w:rsidP="0001335B">
      <w:pPr>
        <w:pStyle w:val="Sraopastraipa"/>
        <w:numPr>
          <w:ilvl w:val="0"/>
          <w:numId w:val="1"/>
        </w:numPr>
        <w:spacing w:after="0" w:line="240" w:lineRule="auto"/>
        <w:rPr>
          <w:rFonts w:ascii="Times New Roman" w:hAnsi="Times New Roman"/>
        </w:rPr>
      </w:pPr>
      <w:r w:rsidRPr="0001335B">
        <w:rPr>
          <w:rFonts w:ascii="Times New Roman" w:hAnsi="Times New Roman"/>
        </w:rPr>
        <w:t>Tuštinatės juodomis išmatomis (suvirškintas kraujas išmatose).</w:t>
      </w:r>
    </w:p>
    <w:p w14:paraId="7CE0A951" w14:textId="77777777" w:rsidR="0001335B" w:rsidRPr="0001335B" w:rsidRDefault="0001335B" w:rsidP="0001335B">
      <w:pPr>
        <w:pStyle w:val="Sraopastraipa"/>
        <w:numPr>
          <w:ilvl w:val="0"/>
          <w:numId w:val="1"/>
        </w:numPr>
        <w:spacing w:after="0" w:line="240" w:lineRule="auto"/>
        <w:rPr>
          <w:rFonts w:ascii="Times New Roman" w:hAnsi="Times New Roman"/>
        </w:rPr>
      </w:pPr>
      <w:r w:rsidRPr="0001335B">
        <w:rPr>
          <w:rFonts w:ascii="Times New Roman" w:hAnsi="Times New Roman"/>
        </w:rPr>
        <w:t xml:space="preserve">Patiriate stiprų arba nuolatinį viduriavimą; </w:t>
      </w:r>
      <w:proofErr w:type="spellStart"/>
      <w:r w:rsidRPr="0001335B">
        <w:rPr>
          <w:rFonts w:ascii="Times New Roman" w:hAnsi="Times New Roman"/>
        </w:rPr>
        <w:t>ezomeprazolo</w:t>
      </w:r>
      <w:proofErr w:type="spellEnd"/>
      <w:r w:rsidRPr="0001335B">
        <w:rPr>
          <w:rFonts w:ascii="Times New Roman" w:hAnsi="Times New Roman"/>
        </w:rPr>
        <w:t xml:space="preserve"> vartojimas susijęs nedideliu infekcinio viduriavimo rizikos padidėjimu.</w:t>
      </w:r>
    </w:p>
    <w:p w14:paraId="51CC7B5D" w14:textId="77777777" w:rsidR="0001335B" w:rsidRPr="0001335B" w:rsidRDefault="0001335B" w:rsidP="0001335B">
      <w:pPr>
        <w:pStyle w:val="Sraopastraipa"/>
        <w:numPr>
          <w:ilvl w:val="0"/>
          <w:numId w:val="1"/>
        </w:numPr>
        <w:spacing w:after="0" w:line="240" w:lineRule="auto"/>
        <w:rPr>
          <w:rFonts w:ascii="Times New Roman" w:hAnsi="Times New Roman"/>
        </w:rPr>
      </w:pPr>
      <w:r w:rsidRPr="0001335B">
        <w:rPr>
          <w:rFonts w:ascii="Times New Roman" w:hAnsi="Times New Roman"/>
        </w:rPr>
        <w:t xml:space="preserve">Jeigu Jums išbertų odą, ypač saulės paveiktose vietose, kuo skubiau pasakykite apie tai savo gydytojui, kadangi Jums gali reikėti nutraukti gydymą </w:t>
      </w:r>
      <w:proofErr w:type="spellStart"/>
      <w:r w:rsidRPr="0001335B">
        <w:rPr>
          <w:rFonts w:ascii="Times New Roman" w:hAnsi="Times New Roman"/>
        </w:rPr>
        <w:t>Esomeprazole</w:t>
      </w:r>
      <w:proofErr w:type="spellEnd"/>
      <w:r w:rsidRPr="0001335B">
        <w:rPr>
          <w:rFonts w:ascii="Times New Roman" w:hAnsi="Times New Roman"/>
        </w:rPr>
        <w:t xml:space="preserve"> </w:t>
      </w:r>
      <w:proofErr w:type="spellStart"/>
      <w:r w:rsidRPr="0001335B">
        <w:rPr>
          <w:rFonts w:ascii="Times New Roman" w:hAnsi="Times New Roman"/>
        </w:rPr>
        <w:t>Hexal</w:t>
      </w:r>
      <w:proofErr w:type="spellEnd"/>
      <w:r w:rsidRPr="0001335B">
        <w:rPr>
          <w:rFonts w:ascii="Times New Roman" w:hAnsi="Times New Roman"/>
        </w:rPr>
        <w:t>. Taip pat nepamirškite pasakyti, jeigu Jums pasireiškia bet koks kitas šalutinis poveikis, toks, kaip sąnarių skausmas.</w:t>
      </w:r>
    </w:p>
    <w:p w14:paraId="2CA59134" w14:textId="77777777" w:rsidR="0001335B" w:rsidRPr="0001335B" w:rsidRDefault="0001335B" w:rsidP="0001335B">
      <w:pPr>
        <w:widowControl w:val="0"/>
        <w:autoSpaceDE w:val="0"/>
        <w:autoSpaceDN w:val="0"/>
        <w:adjustRightInd w:val="0"/>
        <w:spacing w:after="0" w:line="240" w:lineRule="auto"/>
        <w:rPr>
          <w:rFonts w:ascii="Times New Roman" w:eastAsia="Times New Roman" w:hAnsi="Times New Roman"/>
          <w:lang w:eastAsia="sl-SI"/>
        </w:rPr>
      </w:pPr>
    </w:p>
    <w:p w14:paraId="66C03960" w14:textId="77777777" w:rsidR="0001335B" w:rsidRPr="0001335B" w:rsidRDefault="0001335B" w:rsidP="0001335B">
      <w:pPr>
        <w:spacing w:after="0" w:line="240" w:lineRule="auto"/>
        <w:rPr>
          <w:rFonts w:ascii="Times New Roman" w:eastAsia="Times New Roman" w:hAnsi="Times New Roman"/>
        </w:rPr>
      </w:pPr>
      <w:r w:rsidRPr="0001335B">
        <w:rPr>
          <w:rFonts w:ascii="Times New Roman" w:eastAsia="Times New Roman" w:hAnsi="Times New Roman"/>
        </w:rPr>
        <w:t>Jeigu pasireiškė krūtinės skausmas, kartu su lengvu galvos svaigimu, prakaitavimu, svaiguliu ar peties skausmu bei oro trūkumu, nedelsiant kreipkitės medicininės pagalbos. Tai gali būti sunkios širdies ligos požymis.</w:t>
      </w:r>
    </w:p>
    <w:p w14:paraId="77660EA2" w14:textId="77777777" w:rsidR="0001335B" w:rsidRPr="0001335B" w:rsidRDefault="0001335B" w:rsidP="0001335B">
      <w:pPr>
        <w:spacing w:after="0" w:line="240" w:lineRule="auto"/>
        <w:rPr>
          <w:rFonts w:ascii="Times New Roman" w:eastAsia="Times New Roman" w:hAnsi="Times New Roman"/>
        </w:rPr>
      </w:pPr>
    </w:p>
    <w:p w14:paraId="214C593C" w14:textId="77777777" w:rsidR="0001335B" w:rsidRPr="0001335B" w:rsidRDefault="0001335B" w:rsidP="0001335B">
      <w:pPr>
        <w:spacing w:after="0" w:line="240" w:lineRule="auto"/>
        <w:rPr>
          <w:rFonts w:ascii="Times New Roman" w:eastAsia="Times New Roman" w:hAnsi="Times New Roman"/>
        </w:rPr>
      </w:pPr>
      <w:r w:rsidRPr="0001335B">
        <w:rPr>
          <w:rFonts w:ascii="Times New Roman" w:eastAsia="Times New Roman" w:hAnsi="Times New Roman"/>
        </w:rPr>
        <w:t xml:space="preserve">Buvo pranešta apie sunkias odos reakcijas, įskaitant </w:t>
      </w:r>
      <w:proofErr w:type="spellStart"/>
      <w:r w:rsidRPr="0001335B">
        <w:rPr>
          <w:rFonts w:ascii="Times New Roman" w:eastAsia="Times New Roman" w:hAnsi="Times New Roman"/>
        </w:rPr>
        <w:t>Stivenso</w:t>
      </w:r>
      <w:proofErr w:type="spellEnd"/>
      <w:r w:rsidRPr="0001335B">
        <w:rPr>
          <w:rFonts w:ascii="Times New Roman" w:eastAsia="Times New Roman" w:hAnsi="Times New Roman"/>
        </w:rPr>
        <w:t>-Džonsono (</w:t>
      </w:r>
      <w:proofErr w:type="spellStart"/>
      <w:r w:rsidRPr="0001335B">
        <w:rPr>
          <w:rFonts w:ascii="Times New Roman" w:eastAsia="Times New Roman" w:hAnsi="Times New Roman"/>
          <w:i/>
          <w:iCs/>
        </w:rPr>
        <w:t>Stevens-Johnson</w:t>
      </w:r>
      <w:proofErr w:type="spellEnd"/>
      <w:r w:rsidRPr="0001335B">
        <w:rPr>
          <w:rFonts w:ascii="Times New Roman" w:eastAsia="Times New Roman" w:hAnsi="Times New Roman"/>
        </w:rPr>
        <w:t xml:space="preserve">) sindromą, toksinę epidermio </w:t>
      </w:r>
      <w:proofErr w:type="spellStart"/>
      <w:r w:rsidRPr="0001335B">
        <w:rPr>
          <w:rFonts w:ascii="Times New Roman" w:eastAsia="Times New Roman" w:hAnsi="Times New Roman"/>
        </w:rPr>
        <w:t>nekrolizę</w:t>
      </w:r>
      <w:proofErr w:type="spellEnd"/>
      <w:r w:rsidRPr="0001335B">
        <w:rPr>
          <w:rFonts w:ascii="Times New Roman" w:eastAsia="Times New Roman" w:hAnsi="Times New Roman"/>
        </w:rPr>
        <w:t xml:space="preserve">, reakciją į vaistą su </w:t>
      </w:r>
      <w:proofErr w:type="spellStart"/>
      <w:r w:rsidRPr="0001335B">
        <w:rPr>
          <w:rFonts w:ascii="Times New Roman" w:eastAsia="Times New Roman" w:hAnsi="Times New Roman"/>
        </w:rPr>
        <w:t>eozinofilija</w:t>
      </w:r>
      <w:proofErr w:type="spellEnd"/>
      <w:r w:rsidRPr="0001335B">
        <w:rPr>
          <w:rFonts w:ascii="Times New Roman" w:eastAsia="Times New Roman" w:hAnsi="Times New Roman"/>
        </w:rPr>
        <w:t xml:space="preserve"> ir sisteminiais simptomais (VRESS), ūminę </w:t>
      </w:r>
      <w:proofErr w:type="spellStart"/>
      <w:r w:rsidRPr="0001335B">
        <w:rPr>
          <w:rFonts w:ascii="Times New Roman" w:eastAsia="Times New Roman" w:hAnsi="Times New Roman"/>
        </w:rPr>
        <w:t>generalizuotą</w:t>
      </w:r>
      <w:proofErr w:type="spellEnd"/>
      <w:r w:rsidRPr="0001335B">
        <w:rPr>
          <w:rFonts w:ascii="Times New Roman" w:eastAsia="Times New Roman" w:hAnsi="Times New Roman"/>
        </w:rPr>
        <w:t xml:space="preserve"> </w:t>
      </w:r>
      <w:proofErr w:type="spellStart"/>
      <w:r w:rsidRPr="0001335B">
        <w:rPr>
          <w:rFonts w:ascii="Times New Roman" w:eastAsia="Times New Roman" w:hAnsi="Times New Roman"/>
        </w:rPr>
        <w:t>egzanteminę</w:t>
      </w:r>
      <w:proofErr w:type="spellEnd"/>
      <w:r w:rsidRPr="0001335B">
        <w:rPr>
          <w:rFonts w:ascii="Times New Roman" w:eastAsia="Times New Roman" w:hAnsi="Times New Roman"/>
        </w:rPr>
        <w:t xml:space="preserve"> </w:t>
      </w:r>
      <w:proofErr w:type="spellStart"/>
      <w:r w:rsidRPr="0001335B">
        <w:rPr>
          <w:rFonts w:ascii="Times New Roman" w:eastAsia="Times New Roman" w:hAnsi="Times New Roman"/>
        </w:rPr>
        <w:t>pustuliozę</w:t>
      </w:r>
      <w:proofErr w:type="spellEnd"/>
      <w:r w:rsidRPr="0001335B">
        <w:rPr>
          <w:rFonts w:ascii="Times New Roman" w:eastAsia="Times New Roman" w:hAnsi="Times New Roman"/>
        </w:rPr>
        <w:t xml:space="preserve"> (ŪGEP), susijusias su gydymu </w:t>
      </w:r>
      <w:proofErr w:type="spellStart"/>
      <w:r w:rsidRPr="0001335B">
        <w:rPr>
          <w:rFonts w:ascii="Times New Roman" w:eastAsia="Times New Roman" w:hAnsi="Times New Roman"/>
          <w:lang w:eastAsia="sl-SI"/>
        </w:rPr>
        <w:t>Esomeprazole</w:t>
      </w:r>
      <w:proofErr w:type="spellEnd"/>
      <w:r w:rsidRPr="0001335B">
        <w:rPr>
          <w:rFonts w:ascii="Times New Roman" w:eastAsia="Times New Roman" w:hAnsi="Times New Roman"/>
          <w:lang w:eastAsia="sl-SI"/>
        </w:rPr>
        <w:t xml:space="preserve"> </w:t>
      </w:r>
      <w:proofErr w:type="spellStart"/>
      <w:r w:rsidRPr="0001335B">
        <w:rPr>
          <w:rFonts w:ascii="Times New Roman" w:eastAsia="Times New Roman" w:hAnsi="Times New Roman"/>
          <w:lang w:eastAsia="sl-SI"/>
        </w:rPr>
        <w:t>Hexal</w:t>
      </w:r>
      <w:proofErr w:type="spellEnd"/>
      <w:r w:rsidRPr="0001335B">
        <w:rPr>
          <w:rFonts w:ascii="Times New Roman" w:eastAsia="Times New Roman" w:hAnsi="Times New Roman"/>
        </w:rPr>
        <w:t xml:space="preserve">. Nustokite vartoti </w:t>
      </w:r>
      <w:proofErr w:type="spellStart"/>
      <w:r w:rsidRPr="0001335B">
        <w:rPr>
          <w:rFonts w:ascii="Times New Roman" w:eastAsia="Times New Roman" w:hAnsi="Times New Roman"/>
        </w:rPr>
        <w:t>Esomeprazole</w:t>
      </w:r>
      <w:proofErr w:type="spellEnd"/>
      <w:r w:rsidRPr="0001335B">
        <w:rPr>
          <w:rFonts w:ascii="Times New Roman" w:eastAsia="Times New Roman" w:hAnsi="Times New Roman"/>
        </w:rPr>
        <w:t xml:space="preserve"> </w:t>
      </w:r>
      <w:proofErr w:type="spellStart"/>
      <w:r w:rsidRPr="0001335B">
        <w:rPr>
          <w:rFonts w:ascii="Times New Roman" w:eastAsia="Times New Roman" w:hAnsi="Times New Roman"/>
        </w:rPr>
        <w:t>Hexal</w:t>
      </w:r>
      <w:proofErr w:type="spellEnd"/>
      <w:r w:rsidRPr="0001335B">
        <w:rPr>
          <w:rFonts w:ascii="Times New Roman" w:eastAsia="Times New Roman" w:hAnsi="Times New Roman"/>
        </w:rPr>
        <w:t xml:space="preserve"> ir nedelsdami kreipkitės medicininės pagalbos, jeigu pastebėsite bet kurį iš simptomų, susijusių su šiomis 4 skyriuje aprašytomis sunkiomis odos reakcijomis.</w:t>
      </w:r>
    </w:p>
    <w:p w14:paraId="09081A5B" w14:textId="77777777" w:rsidR="0001335B" w:rsidRPr="0001335B" w:rsidRDefault="0001335B" w:rsidP="0001335B">
      <w:pPr>
        <w:spacing w:after="0" w:line="240" w:lineRule="auto"/>
        <w:rPr>
          <w:rFonts w:ascii="Times New Roman" w:eastAsia="Times New Roman" w:hAnsi="Times New Roman"/>
        </w:rPr>
      </w:pPr>
    </w:p>
    <w:p w14:paraId="16E7DA72" w14:textId="77777777" w:rsidR="0001335B" w:rsidRPr="0001335B" w:rsidRDefault="0001335B" w:rsidP="0001335B">
      <w:pPr>
        <w:spacing w:after="0" w:line="240" w:lineRule="auto"/>
        <w:rPr>
          <w:rFonts w:ascii="Times New Roman" w:eastAsia="Times New Roman" w:hAnsi="Times New Roman"/>
        </w:rPr>
      </w:pPr>
      <w:r w:rsidRPr="0001335B">
        <w:rPr>
          <w:rFonts w:ascii="Times New Roman" w:eastAsia="Times New Roman" w:hAnsi="Times New Roman"/>
        </w:rPr>
        <w:t>Jeigu kuri nors aukščiau išvardyta būklė Jums tinka, nedelsdami pasitarkite su savo gydytoju.</w:t>
      </w:r>
    </w:p>
    <w:p w14:paraId="57B40288" w14:textId="77777777" w:rsidR="0001335B" w:rsidRPr="0001335B" w:rsidRDefault="0001335B" w:rsidP="0001335B">
      <w:pPr>
        <w:spacing w:after="0" w:line="240" w:lineRule="auto"/>
        <w:rPr>
          <w:rFonts w:ascii="Times New Roman" w:eastAsia="Times New Roman" w:hAnsi="Times New Roman"/>
        </w:rPr>
      </w:pPr>
    </w:p>
    <w:p w14:paraId="2FD2014F" w14:textId="77777777" w:rsidR="0001335B" w:rsidRPr="0001335B" w:rsidRDefault="0001335B" w:rsidP="0001335B">
      <w:pPr>
        <w:spacing w:after="0" w:line="240" w:lineRule="auto"/>
        <w:rPr>
          <w:rFonts w:ascii="Times New Roman" w:eastAsia="Times New Roman" w:hAnsi="Times New Roman"/>
          <w:b/>
        </w:rPr>
      </w:pPr>
      <w:r w:rsidRPr="0001335B">
        <w:rPr>
          <w:rFonts w:ascii="Times New Roman" w:eastAsia="Times New Roman" w:hAnsi="Times New Roman"/>
          <w:b/>
        </w:rPr>
        <w:t>Vaikams ir paaugliams</w:t>
      </w:r>
    </w:p>
    <w:p w14:paraId="26890EBD" w14:textId="77777777" w:rsidR="0001335B" w:rsidRPr="0001335B" w:rsidRDefault="0001335B" w:rsidP="0001335B">
      <w:pPr>
        <w:widowControl w:val="0"/>
        <w:spacing w:after="0" w:line="240" w:lineRule="auto"/>
        <w:rPr>
          <w:rFonts w:ascii="Times New Roman" w:eastAsia="Times New Roman" w:hAnsi="Times New Roman"/>
        </w:rPr>
      </w:pPr>
      <w:r w:rsidRPr="0001335B">
        <w:rPr>
          <w:rFonts w:ascii="Times New Roman" w:eastAsia="Times New Roman" w:hAnsi="Times New Roman"/>
        </w:rPr>
        <w:t>Vaikams ir jaunesniems kaip 18 metų paaugliams šio vaisto vartoti negalima.</w:t>
      </w:r>
    </w:p>
    <w:p w14:paraId="730736BC" w14:textId="77777777" w:rsidR="0001335B" w:rsidRPr="0001335B" w:rsidRDefault="0001335B" w:rsidP="0001335B">
      <w:pPr>
        <w:widowControl w:val="0"/>
        <w:spacing w:after="0" w:line="240" w:lineRule="auto"/>
        <w:rPr>
          <w:rFonts w:ascii="Times New Roman" w:eastAsia="Times New Roman" w:hAnsi="Times New Roman"/>
          <w:u w:val="single"/>
          <w:lang w:eastAsia="sl-SI"/>
        </w:rPr>
      </w:pPr>
    </w:p>
    <w:p w14:paraId="76CBAE79" w14:textId="77777777" w:rsidR="0001335B" w:rsidRPr="0001335B" w:rsidRDefault="0001335B" w:rsidP="0001335B">
      <w:pPr>
        <w:widowControl w:val="0"/>
        <w:spacing w:after="0" w:line="240" w:lineRule="auto"/>
        <w:rPr>
          <w:rFonts w:ascii="Times New Roman" w:eastAsia="Times New Roman" w:hAnsi="Times New Roman"/>
          <w:b/>
          <w:lang w:eastAsia="sl-SI"/>
        </w:rPr>
      </w:pPr>
      <w:r w:rsidRPr="0001335B">
        <w:rPr>
          <w:rFonts w:ascii="Times New Roman" w:eastAsia="Times New Roman" w:hAnsi="Times New Roman"/>
          <w:b/>
          <w:lang w:eastAsia="sl-SI"/>
        </w:rPr>
        <w:t xml:space="preserve">Kiti vaistai ir </w:t>
      </w:r>
      <w:proofErr w:type="spellStart"/>
      <w:r w:rsidRPr="0001335B">
        <w:rPr>
          <w:rFonts w:ascii="Times New Roman" w:eastAsia="Times New Roman" w:hAnsi="Times New Roman"/>
          <w:b/>
          <w:lang w:eastAsia="sl-SI"/>
        </w:rPr>
        <w:t>Esomeprazole</w:t>
      </w:r>
      <w:proofErr w:type="spellEnd"/>
      <w:r w:rsidRPr="0001335B">
        <w:rPr>
          <w:rFonts w:ascii="Times New Roman" w:eastAsia="Times New Roman" w:hAnsi="Times New Roman"/>
          <w:b/>
          <w:lang w:eastAsia="sl-SI"/>
        </w:rPr>
        <w:t xml:space="preserve"> </w:t>
      </w:r>
      <w:proofErr w:type="spellStart"/>
      <w:r w:rsidRPr="0001335B">
        <w:rPr>
          <w:rFonts w:ascii="Times New Roman" w:eastAsia="Times New Roman" w:hAnsi="Times New Roman"/>
          <w:b/>
          <w:lang w:eastAsia="sl-SI"/>
        </w:rPr>
        <w:t>Hexal</w:t>
      </w:r>
      <w:proofErr w:type="spellEnd"/>
    </w:p>
    <w:p w14:paraId="7EF1529C" w14:textId="77777777" w:rsidR="0001335B" w:rsidRPr="0001335B" w:rsidRDefault="0001335B" w:rsidP="0001335B">
      <w:pPr>
        <w:widowControl w:val="0"/>
        <w:spacing w:after="0" w:line="240" w:lineRule="auto"/>
        <w:rPr>
          <w:rFonts w:ascii="Times New Roman" w:eastAsia="Times New Roman" w:hAnsi="Times New Roman"/>
          <w:lang w:eastAsia="sl-SI"/>
        </w:rPr>
      </w:pPr>
      <w:r w:rsidRPr="0001335B">
        <w:rPr>
          <w:rFonts w:ascii="Times New Roman" w:eastAsia="Times New Roman" w:hAnsi="Times New Roman"/>
          <w:lang w:eastAsia="sl-SI"/>
        </w:rPr>
        <w:t xml:space="preserve">Jeigu vartojate arba neseniai vartojote kitų vaistų arba dėl to nesate tikri, apie tai pasakykite gydytojui arba vaistininkui. </w:t>
      </w:r>
      <w:r w:rsidRPr="0001335B">
        <w:rPr>
          <w:rFonts w:ascii="Times New Roman" w:hAnsi="Times New Roman"/>
        </w:rPr>
        <w:t>Tai reikia padaryti todėl, kad šis vaistas gali daryti įtaką kai kurių vaistų veikimui ir kai kurie vaistai gali keisti jo poveikį.</w:t>
      </w:r>
    </w:p>
    <w:p w14:paraId="0AFB3837" w14:textId="77777777" w:rsidR="0001335B" w:rsidRPr="0001335B" w:rsidRDefault="0001335B" w:rsidP="0001335B">
      <w:pPr>
        <w:widowControl w:val="0"/>
        <w:spacing w:after="0" w:line="240" w:lineRule="auto"/>
        <w:rPr>
          <w:rFonts w:ascii="Times New Roman" w:eastAsia="Times New Roman" w:hAnsi="Times New Roman"/>
          <w:lang w:eastAsia="sl-SI"/>
        </w:rPr>
      </w:pPr>
    </w:p>
    <w:p w14:paraId="62A84E1A" w14:textId="77777777" w:rsidR="0001335B" w:rsidRPr="0001335B" w:rsidRDefault="0001335B" w:rsidP="0001335B">
      <w:pPr>
        <w:widowControl w:val="0"/>
        <w:autoSpaceDE w:val="0"/>
        <w:autoSpaceDN w:val="0"/>
        <w:adjustRightInd w:val="0"/>
        <w:spacing w:after="0" w:line="240" w:lineRule="auto"/>
        <w:rPr>
          <w:rFonts w:ascii="Times New Roman" w:eastAsia="Times New Roman" w:hAnsi="Times New Roman"/>
        </w:rPr>
      </w:pPr>
      <w:r w:rsidRPr="0001335B">
        <w:rPr>
          <w:rFonts w:ascii="Times New Roman" w:eastAsia="Times New Roman" w:hAnsi="Times New Roman"/>
        </w:rPr>
        <w:t xml:space="preserve">Šio vaisto nevartokite, jeigu jau vartojate vaisto, kurio sudėtyje yra </w:t>
      </w:r>
      <w:proofErr w:type="spellStart"/>
      <w:r w:rsidRPr="0001335B">
        <w:rPr>
          <w:rFonts w:ascii="Times New Roman" w:eastAsia="Times New Roman" w:hAnsi="Times New Roman"/>
        </w:rPr>
        <w:t>nelfinaviro</w:t>
      </w:r>
      <w:proofErr w:type="spellEnd"/>
      <w:r w:rsidRPr="0001335B">
        <w:rPr>
          <w:rFonts w:ascii="Times New Roman" w:eastAsia="Times New Roman" w:hAnsi="Times New Roman"/>
        </w:rPr>
        <w:t xml:space="preserve"> (vartojamo gydyti nuo ŽIV infekcijos).</w:t>
      </w:r>
    </w:p>
    <w:p w14:paraId="6DC91728" w14:textId="77777777" w:rsidR="0001335B" w:rsidRPr="0001335B" w:rsidRDefault="0001335B" w:rsidP="0001335B">
      <w:pPr>
        <w:widowControl w:val="0"/>
        <w:autoSpaceDE w:val="0"/>
        <w:autoSpaceDN w:val="0"/>
        <w:adjustRightInd w:val="0"/>
        <w:spacing w:after="0" w:line="240" w:lineRule="auto"/>
        <w:rPr>
          <w:rFonts w:ascii="Times New Roman" w:eastAsia="Times New Roman" w:hAnsi="Times New Roman"/>
        </w:rPr>
      </w:pPr>
    </w:p>
    <w:p w14:paraId="568A3FF5" w14:textId="77777777" w:rsidR="0001335B" w:rsidRPr="0001335B" w:rsidRDefault="0001335B" w:rsidP="0001335B">
      <w:pPr>
        <w:widowControl w:val="0"/>
        <w:autoSpaceDE w:val="0"/>
        <w:autoSpaceDN w:val="0"/>
        <w:adjustRightInd w:val="0"/>
        <w:spacing w:after="0" w:line="240" w:lineRule="auto"/>
        <w:rPr>
          <w:rFonts w:ascii="Times New Roman" w:eastAsia="Times New Roman" w:hAnsi="Times New Roman"/>
          <w:lang w:val="sl-SI" w:eastAsia="sl-SI"/>
        </w:rPr>
      </w:pPr>
      <w:r w:rsidRPr="0001335B">
        <w:rPr>
          <w:rFonts w:ascii="Times New Roman" w:eastAsia="Times New Roman" w:hAnsi="Times New Roman"/>
        </w:rPr>
        <w:t xml:space="preserve">Savo gydytojui arba vaistininkui turite specialiai pasakyti, jeigu vartojate </w:t>
      </w:r>
      <w:proofErr w:type="spellStart"/>
      <w:r w:rsidRPr="0001335B">
        <w:rPr>
          <w:rFonts w:ascii="Times New Roman" w:eastAsia="Times New Roman" w:hAnsi="Times New Roman"/>
        </w:rPr>
        <w:t>klopidogrelio</w:t>
      </w:r>
      <w:proofErr w:type="spellEnd"/>
      <w:r w:rsidRPr="0001335B">
        <w:rPr>
          <w:rFonts w:ascii="Times New Roman" w:eastAsia="Times New Roman" w:hAnsi="Times New Roman"/>
        </w:rPr>
        <w:t xml:space="preserve"> (vartojamo kraujo krešulių profilaktikai).</w:t>
      </w:r>
    </w:p>
    <w:p w14:paraId="10C47F89" w14:textId="77777777" w:rsidR="0001335B" w:rsidRPr="0001335B" w:rsidRDefault="0001335B" w:rsidP="0001335B">
      <w:pPr>
        <w:widowControl w:val="0"/>
        <w:autoSpaceDE w:val="0"/>
        <w:autoSpaceDN w:val="0"/>
        <w:adjustRightInd w:val="0"/>
        <w:spacing w:after="0" w:line="240" w:lineRule="auto"/>
        <w:rPr>
          <w:rFonts w:ascii="Times New Roman" w:eastAsia="Times New Roman" w:hAnsi="Times New Roman"/>
          <w:lang w:eastAsia="sl-SI"/>
        </w:rPr>
      </w:pPr>
    </w:p>
    <w:p w14:paraId="5D5D62F7" w14:textId="77777777" w:rsidR="0001335B" w:rsidRPr="0001335B" w:rsidRDefault="0001335B" w:rsidP="0001335B">
      <w:pPr>
        <w:spacing w:after="0" w:line="240" w:lineRule="auto"/>
        <w:rPr>
          <w:rFonts w:ascii="Times New Roman" w:eastAsia="Times New Roman" w:hAnsi="Times New Roman"/>
        </w:rPr>
      </w:pPr>
      <w:r w:rsidRPr="0001335B">
        <w:rPr>
          <w:rFonts w:ascii="Times New Roman" w:eastAsia="Times New Roman" w:hAnsi="Times New Roman"/>
        </w:rPr>
        <w:lastRenderedPageBreak/>
        <w:t xml:space="preserve">Šio vaisto nevartokite kartu su kitais vaistais, mažinančiais rūgšties gamybą Jūsų skrandyje, tokiais kaip protonų siurblio inhibitoriai (pvz., </w:t>
      </w:r>
      <w:proofErr w:type="spellStart"/>
      <w:r w:rsidRPr="0001335B">
        <w:rPr>
          <w:rFonts w:ascii="Times New Roman" w:eastAsia="Times New Roman" w:hAnsi="Times New Roman"/>
        </w:rPr>
        <w:t>pantoprazolas</w:t>
      </w:r>
      <w:proofErr w:type="spellEnd"/>
      <w:r w:rsidRPr="0001335B">
        <w:rPr>
          <w:rFonts w:ascii="Times New Roman" w:eastAsia="Times New Roman" w:hAnsi="Times New Roman"/>
        </w:rPr>
        <w:t xml:space="preserve">, </w:t>
      </w:r>
      <w:proofErr w:type="spellStart"/>
      <w:r w:rsidRPr="0001335B">
        <w:rPr>
          <w:rFonts w:ascii="Times New Roman" w:eastAsia="Times New Roman" w:hAnsi="Times New Roman"/>
        </w:rPr>
        <w:t>lansoprazolas</w:t>
      </w:r>
      <w:proofErr w:type="spellEnd"/>
      <w:r w:rsidRPr="0001335B">
        <w:rPr>
          <w:rFonts w:ascii="Times New Roman" w:eastAsia="Times New Roman" w:hAnsi="Times New Roman"/>
        </w:rPr>
        <w:t xml:space="preserve">, </w:t>
      </w:r>
      <w:proofErr w:type="spellStart"/>
      <w:r w:rsidRPr="0001335B">
        <w:rPr>
          <w:rFonts w:ascii="Times New Roman" w:eastAsia="Times New Roman" w:hAnsi="Times New Roman"/>
        </w:rPr>
        <w:t>rabeprazolas</w:t>
      </w:r>
      <w:proofErr w:type="spellEnd"/>
      <w:r w:rsidRPr="0001335B">
        <w:rPr>
          <w:rFonts w:ascii="Times New Roman" w:eastAsia="Times New Roman" w:hAnsi="Times New Roman"/>
        </w:rPr>
        <w:t xml:space="preserve"> ar </w:t>
      </w:r>
      <w:proofErr w:type="spellStart"/>
      <w:r w:rsidRPr="0001335B">
        <w:rPr>
          <w:rFonts w:ascii="Times New Roman" w:eastAsia="Times New Roman" w:hAnsi="Times New Roman"/>
        </w:rPr>
        <w:t>omeprazolas</w:t>
      </w:r>
      <w:proofErr w:type="spellEnd"/>
      <w:r w:rsidRPr="0001335B">
        <w:rPr>
          <w:rFonts w:ascii="Times New Roman" w:eastAsia="Times New Roman" w:hAnsi="Times New Roman"/>
        </w:rPr>
        <w:t>) arba H</w:t>
      </w:r>
      <w:r w:rsidRPr="0001335B">
        <w:rPr>
          <w:rFonts w:ascii="Times New Roman" w:eastAsia="Times New Roman" w:hAnsi="Times New Roman"/>
          <w:vertAlign w:val="subscript"/>
        </w:rPr>
        <w:t>2</w:t>
      </w:r>
      <w:r w:rsidRPr="0001335B">
        <w:rPr>
          <w:rFonts w:ascii="Times New Roman" w:eastAsia="Times New Roman" w:hAnsi="Times New Roman"/>
        </w:rPr>
        <w:t xml:space="preserve"> receptorių antagonistai(pvz., </w:t>
      </w:r>
      <w:proofErr w:type="spellStart"/>
      <w:r w:rsidRPr="0001335B">
        <w:rPr>
          <w:rFonts w:ascii="Times New Roman" w:eastAsia="Times New Roman" w:hAnsi="Times New Roman"/>
        </w:rPr>
        <w:t>ranitidinas</w:t>
      </w:r>
      <w:proofErr w:type="spellEnd"/>
      <w:r w:rsidRPr="0001335B">
        <w:rPr>
          <w:rFonts w:ascii="Times New Roman" w:eastAsia="Times New Roman" w:hAnsi="Times New Roman"/>
        </w:rPr>
        <w:t xml:space="preserve">, </w:t>
      </w:r>
      <w:proofErr w:type="spellStart"/>
      <w:r w:rsidRPr="0001335B">
        <w:rPr>
          <w:rFonts w:ascii="Times New Roman" w:eastAsia="Times New Roman" w:hAnsi="Times New Roman"/>
        </w:rPr>
        <w:t>famotidinas</w:t>
      </w:r>
      <w:proofErr w:type="spellEnd"/>
      <w:r w:rsidRPr="0001335B">
        <w:rPr>
          <w:rFonts w:ascii="Times New Roman" w:eastAsia="Times New Roman" w:hAnsi="Times New Roman"/>
        </w:rPr>
        <w:t>).</w:t>
      </w:r>
    </w:p>
    <w:p w14:paraId="62AA8069" w14:textId="77777777" w:rsidR="0001335B" w:rsidRPr="0001335B" w:rsidRDefault="0001335B" w:rsidP="0001335B">
      <w:pPr>
        <w:spacing w:after="0" w:line="240" w:lineRule="auto"/>
        <w:rPr>
          <w:rFonts w:ascii="Times New Roman" w:eastAsia="Times New Roman" w:hAnsi="Times New Roman"/>
        </w:rPr>
      </w:pPr>
    </w:p>
    <w:p w14:paraId="420D1E73" w14:textId="77777777" w:rsidR="0001335B" w:rsidRPr="0001335B" w:rsidRDefault="0001335B" w:rsidP="0001335B">
      <w:pPr>
        <w:spacing w:after="0" w:line="240" w:lineRule="auto"/>
        <w:rPr>
          <w:rFonts w:ascii="Times New Roman" w:eastAsia="Times New Roman" w:hAnsi="Times New Roman"/>
        </w:rPr>
      </w:pPr>
      <w:r w:rsidRPr="0001335B">
        <w:rPr>
          <w:rFonts w:ascii="Times New Roman" w:eastAsia="Times New Roman" w:hAnsi="Times New Roman"/>
        </w:rPr>
        <w:t xml:space="preserve">Prireikus šio vaisto galite vartoti kartu su </w:t>
      </w:r>
      <w:proofErr w:type="spellStart"/>
      <w:r w:rsidRPr="0001335B">
        <w:rPr>
          <w:rFonts w:ascii="Times New Roman" w:eastAsia="Times New Roman" w:hAnsi="Times New Roman"/>
        </w:rPr>
        <w:t>antacidiniais</w:t>
      </w:r>
      <w:proofErr w:type="spellEnd"/>
      <w:r w:rsidRPr="0001335B">
        <w:rPr>
          <w:rFonts w:ascii="Times New Roman" w:eastAsia="Times New Roman" w:hAnsi="Times New Roman"/>
        </w:rPr>
        <w:t xml:space="preserve"> vaistais (pvz., </w:t>
      </w:r>
      <w:proofErr w:type="spellStart"/>
      <w:r w:rsidRPr="0001335B">
        <w:rPr>
          <w:rFonts w:ascii="Times New Roman" w:eastAsia="Times New Roman" w:hAnsi="Times New Roman"/>
        </w:rPr>
        <w:t>magaldratu</w:t>
      </w:r>
      <w:proofErr w:type="spellEnd"/>
      <w:r w:rsidRPr="0001335B">
        <w:rPr>
          <w:rFonts w:ascii="Times New Roman" w:eastAsia="Times New Roman" w:hAnsi="Times New Roman"/>
        </w:rPr>
        <w:t xml:space="preserve">, </w:t>
      </w:r>
      <w:proofErr w:type="spellStart"/>
      <w:r w:rsidRPr="0001335B">
        <w:rPr>
          <w:rFonts w:ascii="Times New Roman" w:eastAsia="Times New Roman" w:hAnsi="Times New Roman"/>
        </w:rPr>
        <w:t>algino</w:t>
      </w:r>
      <w:proofErr w:type="spellEnd"/>
      <w:r w:rsidRPr="0001335B">
        <w:rPr>
          <w:rFonts w:ascii="Times New Roman" w:eastAsia="Times New Roman" w:hAnsi="Times New Roman"/>
        </w:rPr>
        <w:t xml:space="preserve"> rūgštimi, natrio vandenilio karbonatu, aliuminio hidroksidu, magnio karbonatu arba jų deriniais).</w:t>
      </w:r>
    </w:p>
    <w:p w14:paraId="0C56079C" w14:textId="77777777" w:rsidR="0001335B" w:rsidRPr="0001335B" w:rsidRDefault="0001335B" w:rsidP="0001335B">
      <w:pPr>
        <w:widowControl w:val="0"/>
        <w:autoSpaceDE w:val="0"/>
        <w:autoSpaceDN w:val="0"/>
        <w:adjustRightInd w:val="0"/>
        <w:spacing w:after="0" w:line="240" w:lineRule="auto"/>
        <w:rPr>
          <w:rFonts w:ascii="Times New Roman" w:eastAsia="Times New Roman" w:hAnsi="Times New Roman"/>
          <w:lang w:eastAsia="sl-SI"/>
        </w:rPr>
      </w:pPr>
    </w:p>
    <w:p w14:paraId="5B6E9960" w14:textId="77777777" w:rsidR="0001335B" w:rsidRPr="0001335B" w:rsidRDefault="0001335B" w:rsidP="0001335B">
      <w:pPr>
        <w:widowControl w:val="0"/>
        <w:autoSpaceDE w:val="0"/>
        <w:autoSpaceDN w:val="0"/>
        <w:adjustRightInd w:val="0"/>
        <w:spacing w:after="0" w:line="240" w:lineRule="auto"/>
        <w:rPr>
          <w:rFonts w:ascii="Times New Roman" w:eastAsia="Times New Roman" w:hAnsi="Times New Roman"/>
          <w:lang w:eastAsia="sl-SI"/>
        </w:rPr>
      </w:pPr>
      <w:r w:rsidRPr="0001335B">
        <w:rPr>
          <w:rFonts w:ascii="Times New Roman" w:eastAsia="Times New Roman" w:hAnsi="Times New Roman"/>
          <w:lang w:eastAsia="sl-SI"/>
        </w:rPr>
        <w:t>Pasakykite savo gydytojui arba vaistininkui jeigu vartojate bet kurio iš šių vaistų:</w:t>
      </w:r>
    </w:p>
    <w:p w14:paraId="3CFEF06F" w14:textId="77777777" w:rsidR="0001335B" w:rsidRPr="0001335B" w:rsidRDefault="0001335B" w:rsidP="0001335B">
      <w:pPr>
        <w:widowControl w:val="0"/>
        <w:numPr>
          <w:ilvl w:val="0"/>
          <w:numId w:val="4"/>
        </w:numPr>
        <w:autoSpaceDE w:val="0"/>
        <w:autoSpaceDN w:val="0"/>
        <w:adjustRightInd w:val="0"/>
        <w:spacing w:after="0" w:line="240" w:lineRule="auto"/>
        <w:ind w:left="567" w:hanging="567"/>
        <w:rPr>
          <w:rFonts w:ascii="Times New Roman" w:eastAsia="Times New Roman" w:hAnsi="Times New Roman"/>
          <w:lang w:eastAsia="sl-SI"/>
        </w:rPr>
      </w:pPr>
      <w:proofErr w:type="spellStart"/>
      <w:r w:rsidRPr="0001335B">
        <w:rPr>
          <w:rFonts w:ascii="Times New Roman" w:eastAsia="Times New Roman" w:hAnsi="Times New Roman"/>
          <w:lang w:eastAsia="sl-SI"/>
        </w:rPr>
        <w:t>ketokonazolo</w:t>
      </w:r>
      <w:proofErr w:type="spellEnd"/>
      <w:r w:rsidRPr="0001335B">
        <w:rPr>
          <w:rFonts w:ascii="Times New Roman" w:eastAsia="Times New Roman" w:hAnsi="Times New Roman"/>
          <w:lang w:eastAsia="sl-SI"/>
        </w:rPr>
        <w:t xml:space="preserve"> ir </w:t>
      </w:r>
      <w:proofErr w:type="spellStart"/>
      <w:r w:rsidRPr="0001335B">
        <w:rPr>
          <w:rFonts w:ascii="Times New Roman" w:eastAsia="Times New Roman" w:hAnsi="Times New Roman"/>
          <w:lang w:eastAsia="sl-SI"/>
        </w:rPr>
        <w:t>itrakonazolo</w:t>
      </w:r>
      <w:proofErr w:type="spellEnd"/>
      <w:r w:rsidRPr="0001335B">
        <w:rPr>
          <w:rFonts w:ascii="Times New Roman" w:eastAsia="Times New Roman" w:hAnsi="Times New Roman"/>
          <w:lang w:eastAsia="sl-SI"/>
        </w:rPr>
        <w:t xml:space="preserve"> (jais gydomos grybelių sukeltos infekcinės ligos);</w:t>
      </w:r>
    </w:p>
    <w:p w14:paraId="1B5AB622" w14:textId="77777777" w:rsidR="0001335B" w:rsidRPr="0001335B" w:rsidRDefault="0001335B" w:rsidP="0001335B">
      <w:pPr>
        <w:widowControl w:val="0"/>
        <w:numPr>
          <w:ilvl w:val="0"/>
          <w:numId w:val="4"/>
        </w:numPr>
        <w:autoSpaceDE w:val="0"/>
        <w:autoSpaceDN w:val="0"/>
        <w:adjustRightInd w:val="0"/>
        <w:spacing w:after="0" w:line="240" w:lineRule="auto"/>
        <w:ind w:left="567" w:hanging="567"/>
        <w:rPr>
          <w:rFonts w:ascii="Times New Roman" w:eastAsia="Times New Roman" w:hAnsi="Times New Roman"/>
          <w:lang w:eastAsia="sl-SI"/>
        </w:rPr>
      </w:pPr>
      <w:proofErr w:type="spellStart"/>
      <w:r w:rsidRPr="0001335B">
        <w:rPr>
          <w:rFonts w:ascii="Times New Roman" w:hAnsi="Times New Roman"/>
        </w:rPr>
        <w:t>vorikonazolo</w:t>
      </w:r>
      <w:proofErr w:type="spellEnd"/>
      <w:r w:rsidRPr="0001335B">
        <w:rPr>
          <w:rFonts w:ascii="Times New Roman" w:hAnsi="Times New Roman"/>
        </w:rPr>
        <w:t xml:space="preserve"> (vartojamo gydyti nuo grybelių sukeltų infekcijų) ir </w:t>
      </w:r>
      <w:proofErr w:type="spellStart"/>
      <w:r w:rsidRPr="0001335B">
        <w:rPr>
          <w:rFonts w:ascii="Times New Roman" w:hAnsi="Times New Roman"/>
        </w:rPr>
        <w:t>klaritromicino</w:t>
      </w:r>
      <w:proofErr w:type="spellEnd"/>
      <w:r w:rsidRPr="0001335B">
        <w:rPr>
          <w:rFonts w:ascii="Times New Roman" w:hAnsi="Times New Roman"/>
        </w:rPr>
        <w:t xml:space="preserve"> (vartojamo gydyti nuo infekcijų). Jūsų gydytojas gali koreguoti </w:t>
      </w:r>
      <w:proofErr w:type="spellStart"/>
      <w:r w:rsidRPr="0001335B">
        <w:rPr>
          <w:rFonts w:ascii="Times New Roman" w:hAnsi="Times New Roman"/>
        </w:rPr>
        <w:t>Esomeprazole</w:t>
      </w:r>
      <w:proofErr w:type="spellEnd"/>
      <w:r w:rsidRPr="0001335B">
        <w:rPr>
          <w:rFonts w:ascii="Times New Roman" w:hAnsi="Times New Roman"/>
        </w:rPr>
        <w:t xml:space="preserve"> </w:t>
      </w:r>
      <w:proofErr w:type="spellStart"/>
      <w:r w:rsidRPr="0001335B">
        <w:rPr>
          <w:rFonts w:ascii="Times New Roman" w:hAnsi="Times New Roman"/>
        </w:rPr>
        <w:t>Hexal</w:t>
      </w:r>
      <w:proofErr w:type="spellEnd"/>
      <w:r w:rsidRPr="0001335B">
        <w:rPr>
          <w:rFonts w:ascii="Times New Roman" w:hAnsi="Times New Roman"/>
        </w:rPr>
        <w:t xml:space="preserve"> dozę, jeigu Jums yra sunkių kepenų sutrikimų bei esate ilgą laiką gydomi;</w:t>
      </w:r>
    </w:p>
    <w:p w14:paraId="0209E7BC" w14:textId="77777777" w:rsidR="0001335B" w:rsidRPr="0001335B" w:rsidRDefault="0001335B" w:rsidP="0001335B">
      <w:pPr>
        <w:widowControl w:val="0"/>
        <w:numPr>
          <w:ilvl w:val="0"/>
          <w:numId w:val="4"/>
        </w:numPr>
        <w:autoSpaceDE w:val="0"/>
        <w:autoSpaceDN w:val="0"/>
        <w:adjustRightInd w:val="0"/>
        <w:spacing w:after="0" w:line="240" w:lineRule="auto"/>
        <w:ind w:left="567" w:hanging="567"/>
        <w:rPr>
          <w:rFonts w:ascii="Times New Roman" w:eastAsia="Times New Roman" w:hAnsi="Times New Roman"/>
          <w:lang w:val="sl-SI" w:eastAsia="sl-SI"/>
        </w:rPr>
      </w:pPr>
      <w:proofErr w:type="spellStart"/>
      <w:r w:rsidRPr="0001335B">
        <w:rPr>
          <w:rFonts w:ascii="Times New Roman" w:eastAsia="Times New Roman" w:hAnsi="Times New Roman"/>
          <w:lang w:eastAsia="sl-SI"/>
        </w:rPr>
        <w:t>erlotinibo</w:t>
      </w:r>
      <w:proofErr w:type="spellEnd"/>
      <w:r w:rsidRPr="0001335B">
        <w:rPr>
          <w:rFonts w:ascii="Times New Roman" w:eastAsia="Times New Roman" w:hAnsi="Times New Roman"/>
          <w:lang w:eastAsia="sl-SI"/>
        </w:rPr>
        <w:t xml:space="preserve"> (vartojamo gydyti nuo vėžio);</w:t>
      </w:r>
    </w:p>
    <w:p w14:paraId="510BBF4F" w14:textId="77777777" w:rsidR="0001335B" w:rsidRPr="0001335B" w:rsidRDefault="0001335B" w:rsidP="0001335B">
      <w:pPr>
        <w:widowControl w:val="0"/>
        <w:numPr>
          <w:ilvl w:val="0"/>
          <w:numId w:val="4"/>
        </w:numPr>
        <w:autoSpaceDE w:val="0"/>
        <w:autoSpaceDN w:val="0"/>
        <w:adjustRightInd w:val="0"/>
        <w:spacing w:after="0" w:line="240" w:lineRule="auto"/>
        <w:ind w:left="567" w:hanging="567"/>
        <w:rPr>
          <w:rFonts w:ascii="Times New Roman" w:eastAsia="Times New Roman" w:hAnsi="Times New Roman"/>
          <w:lang w:val="sl-SI" w:eastAsia="sl-SI"/>
        </w:rPr>
      </w:pPr>
      <w:proofErr w:type="spellStart"/>
      <w:r w:rsidRPr="0001335B">
        <w:rPr>
          <w:rFonts w:ascii="Times New Roman" w:hAnsi="Times New Roman"/>
        </w:rPr>
        <w:t>metotreksato</w:t>
      </w:r>
      <w:proofErr w:type="spellEnd"/>
      <w:r w:rsidRPr="0001335B">
        <w:rPr>
          <w:rFonts w:ascii="Times New Roman" w:hAnsi="Times New Roman"/>
        </w:rPr>
        <w:t xml:space="preserve"> (</w:t>
      </w:r>
      <w:r w:rsidRPr="0001335B">
        <w:rPr>
          <w:rFonts w:ascii="Times New Roman" w:eastAsia="Times New Roman" w:hAnsi="Times New Roman"/>
          <w:lang w:eastAsia="sl-SI"/>
        </w:rPr>
        <w:t>vartojamo gydyti nuo vėžio</w:t>
      </w:r>
      <w:r w:rsidRPr="0001335B">
        <w:rPr>
          <w:rFonts w:ascii="Times New Roman" w:hAnsi="Times New Roman"/>
        </w:rPr>
        <w:t xml:space="preserve"> ir reumatinių sutrikimų);</w:t>
      </w:r>
    </w:p>
    <w:p w14:paraId="4AB71364" w14:textId="77777777" w:rsidR="0001335B" w:rsidRPr="0001335B" w:rsidRDefault="0001335B" w:rsidP="0001335B">
      <w:pPr>
        <w:widowControl w:val="0"/>
        <w:numPr>
          <w:ilvl w:val="0"/>
          <w:numId w:val="4"/>
        </w:numPr>
        <w:autoSpaceDE w:val="0"/>
        <w:autoSpaceDN w:val="0"/>
        <w:adjustRightInd w:val="0"/>
        <w:spacing w:after="0" w:line="240" w:lineRule="auto"/>
        <w:ind w:left="567" w:hanging="567"/>
        <w:rPr>
          <w:rFonts w:ascii="Times New Roman" w:eastAsia="Times New Roman" w:hAnsi="Times New Roman"/>
          <w:lang w:val="sl-SI" w:eastAsia="sl-SI"/>
        </w:rPr>
      </w:pPr>
      <w:proofErr w:type="spellStart"/>
      <w:r w:rsidRPr="0001335B">
        <w:rPr>
          <w:rFonts w:ascii="Times New Roman" w:eastAsia="Times New Roman" w:hAnsi="Times New Roman"/>
          <w:lang w:eastAsia="sl-SI"/>
        </w:rPr>
        <w:t>digoksino</w:t>
      </w:r>
      <w:proofErr w:type="spellEnd"/>
      <w:r w:rsidRPr="0001335B">
        <w:rPr>
          <w:rFonts w:ascii="Times New Roman" w:eastAsia="Times New Roman" w:hAnsi="Times New Roman"/>
          <w:lang w:eastAsia="sl-SI"/>
        </w:rPr>
        <w:t xml:space="preserve"> (vartojamo gydyti nuo širdies sutrikimų);</w:t>
      </w:r>
    </w:p>
    <w:p w14:paraId="6C6FBE10" w14:textId="77777777" w:rsidR="0001335B" w:rsidRPr="0001335B" w:rsidRDefault="0001335B" w:rsidP="0001335B">
      <w:pPr>
        <w:widowControl w:val="0"/>
        <w:numPr>
          <w:ilvl w:val="0"/>
          <w:numId w:val="4"/>
        </w:numPr>
        <w:autoSpaceDE w:val="0"/>
        <w:autoSpaceDN w:val="0"/>
        <w:adjustRightInd w:val="0"/>
        <w:spacing w:after="0" w:line="240" w:lineRule="auto"/>
        <w:ind w:left="567" w:hanging="567"/>
        <w:rPr>
          <w:rFonts w:ascii="Times New Roman" w:eastAsia="Times New Roman" w:hAnsi="Times New Roman"/>
          <w:lang w:val="sl-SI" w:eastAsia="sl-SI"/>
        </w:rPr>
      </w:pPr>
      <w:proofErr w:type="spellStart"/>
      <w:r w:rsidRPr="0001335B">
        <w:rPr>
          <w:rFonts w:ascii="Times New Roman" w:hAnsi="Times New Roman"/>
        </w:rPr>
        <w:t>atazanaviro</w:t>
      </w:r>
      <w:proofErr w:type="spellEnd"/>
      <w:r w:rsidRPr="0001335B">
        <w:rPr>
          <w:rFonts w:ascii="Times New Roman" w:hAnsi="Times New Roman"/>
        </w:rPr>
        <w:t xml:space="preserve">, </w:t>
      </w:r>
      <w:proofErr w:type="spellStart"/>
      <w:r w:rsidRPr="0001335B">
        <w:rPr>
          <w:rFonts w:ascii="Times New Roman" w:hAnsi="Times New Roman"/>
        </w:rPr>
        <w:t>sakvinaviro</w:t>
      </w:r>
      <w:proofErr w:type="spellEnd"/>
      <w:r w:rsidRPr="0001335B">
        <w:rPr>
          <w:rFonts w:ascii="Times New Roman" w:hAnsi="Times New Roman"/>
        </w:rPr>
        <w:t xml:space="preserve"> (</w:t>
      </w:r>
      <w:r w:rsidRPr="0001335B">
        <w:rPr>
          <w:rFonts w:ascii="Times New Roman" w:eastAsia="Times New Roman" w:hAnsi="Times New Roman"/>
        </w:rPr>
        <w:t>vartojamų gydyti nuo ŽIV infekcijos)</w:t>
      </w:r>
      <w:r w:rsidRPr="0001335B">
        <w:rPr>
          <w:rFonts w:ascii="Times New Roman" w:hAnsi="Times New Roman"/>
        </w:rPr>
        <w:t>;</w:t>
      </w:r>
    </w:p>
    <w:p w14:paraId="15DB6ABE" w14:textId="77777777" w:rsidR="0001335B" w:rsidRPr="0001335B" w:rsidRDefault="0001335B" w:rsidP="0001335B">
      <w:pPr>
        <w:widowControl w:val="0"/>
        <w:numPr>
          <w:ilvl w:val="0"/>
          <w:numId w:val="4"/>
        </w:numPr>
        <w:autoSpaceDE w:val="0"/>
        <w:autoSpaceDN w:val="0"/>
        <w:adjustRightInd w:val="0"/>
        <w:spacing w:after="0" w:line="240" w:lineRule="auto"/>
        <w:ind w:left="567" w:hanging="567"/>
        <w:rPr>
          <w:rFonts w:ascii="Times New Roman" w:eastAsia="Times New Roman" w:hAnsi="Times New Roman"/>
          <w:lang w:val="sl-SI" w:eastAsia="sl-SI"/>
        </w:rPr>
      </w:pPr>
      <w:proofErr w:type="spellStart"/>
      <w:r w:rsidRPr="0001335B">
        <w:rPr>
          <w:rFonts w:ascii="Times New Roman" w:eastAsia="Times New Roman" w:hAnsi="Times New Roman"/>
          <w:lang w:eastAsia="sl-SI"/>
        </w:rPr>
        <w:t>citalopramo</w:t>
      </w:r>
      <w:proofErr w:type="spellEnd"/>
      <w:r w:rsidRPr="0001335B">
        <w:rPr>
          <w:rFonts w:ascii="Times New Roman" w:eastAsia="Times New Roman" w:hAnsi="Times New Roman"/>
          <w:lang w:eastAsia="sl-SI"/>
        </w:rPr>
        <w:t xml:space="preserve">, </w:t>
      </w:r>
      <w:proofErr w:type="spellStart"/>
      <w:r w:rsidRPr="0001335B">
        <w:rPr>
          <w:rFonts w:ascii="Times New Roman" w:eastAsia="Times New Roman" w:hAnsi="Times New Roman"/>
          <w:lang w:eastAsia="sl-SI"/>
        </w:rPr>
        <w:t>imipramino</w:t>
      </w:r>
      <w:proofErr w:type="spellEnd"/>
      <w:r w:rsidRPr="0001335B">
        <w:rPr>
          <w:rFonts w:ascii="Times New Roman" w:eastAsia="Times New Roman" w:hAnsi="Times New Roman"/>
          <w:lang w:eastAsia="sl-SI"/>
        </w:rPr>
        <w:t xml:space="preserve"> ar </w:t>
      </w:r>
      <w:proofErr w:type="spellStart"/>
      <w:r w:rsidRPr="0001335B">
        <w:rPr>
          <w:rFonts w:ascii="Times New Roman" w:eastAsia="Times New Roman" w:hAnsi="Times New Roman"/>
          <w:lang w:eastAsia="sl-SI"/>
        </w:rPr>
        <w:t>klomipramino</w:t>
      </w:r>
      <w:proofErr w:type="spellEnd"/>
      <w:r w:rsidRPr="0001335B">
        <w:rPr>
          <w:rFonts w:ascii="Times New Roman" w:eastAsia="Times New Roman" w:hAnsi="Times New Roman"/>
          <w:lang w:eastAsia="sl-SI"/>
        </w:rPr>
        <w:t xml:space="preserve"> (</w:t>
      </w:r>
      <w:r w:rsidRPr="0001335B">
        <w:rPr>
          <w:rFonts w:ascii="Times New Roman" w:eastAsia="Times New Roman" w:hAnsi="Times New Roman"/>
        </w:rPr>
        <w:t xml:space="preserve">vartojamų gydyti nuo </w:t>
      </w:r>
      <w:r w:rsidRPr="0001335B">
        <w:rPr>
          <w:rFonts w:ascii="Times New Roman" w:eastAsia="Times New Roman" w:hAnsi="Times New Roman"/>
          <w:lang w:eastAsia="sl-SI"/>
        </w:rPr>
        <w:t>depresijos);</w:t>
      </w:r>
    </w:p>
    <w:p w14:paraId="1D9AC97A" w14:textId="77777777" w:rsidR="0001335B" w:rsidRPr="0001335B" w:rsidRDefault="0001335B" w:rsidP="0001335B">
      <w:pPr>
        <w:widowControl w:val="0"/>
        <w:numPr>
          <w:ilvl w:val="0"/>
          <w:numId w:val="4"/>
        </w:numPr>
        <w:autoSpaceDE w:val="0"/>
        <w:autoSpaceDN w:val="0"/>
        <w:adjustRightInd w:val="0"/>
        <w:spacing w:after="0" w:line="240" w:lineRule="auto"/>
        <w:ind w:left="567" w:hanging="567"/>
        <w:rPr>
          <w:rFonts w:ascii="Times New Roman" w:eastAsia="Times New Roman" w:hAnsi="Times New Roman"/>
          <w:lang w:val="sl-SI" w:eastAsia="sl-SI"/>
        </w:rPr>
      </w:pPr>
      <w:proofErr w:type="spellStart"/>
      <w:r w:rsidRPr="0001335B">
        <w:rPr>
          <w:rFonts w:ascii="Times New Roman" w:eastAsia="Times New Roman" w:hAnsi="Times New Roman"/>
          <w:lang w:eastAsia="sl-SI"/>
        </w:rPr>
        <w:t>diazepamo</w:t>
      </w:r>
      <w:proofErr w:type="spellEnd"/>
      <w:r w:rsidRPr="0001335B">
        <w:rPr>
          <w:rFonts w:ascii="Times New Roman" w:eastAsia="Times New Roman" w:hAnsi="Times New Roman"/>
          <w:lang w:eastAsia="sl-SI"/>
        </w:rPr>
        <w:t xml:space="preserve"> (</w:t>
      </w:r>
      <w:r w:rsidRPr="0001335B">
        <w:rPr>
          <w:rFonts w:ascii="Times New Roman" w:eastAsia="Times New Roman" w:hAnsi="Times New Roman"/>
        </w:rPr>
        <w:t xml:space="preserve">vartojamo gydyti nuo </w:t>
      </w:r>
      <w:r w:rsidRPr="0001335B">
        <w:rPr>
          <w:rFonts w:ascii="Times New Roman" w:eastAsia="Times New Roman" w:hAnsi="Times New Roman"/>
          <w:lang w:eastAsia="sl-SI"/>
        </w:rPr>
        <w:t>nerimas, atpalaiduoti raumenims arba gydyti nuo epilepsijos);</w:t>
      </w:r>
    </w:p>
    <w:p w14:paraId="5630079D" w14:textId="77777777" w:rsidR="0001335B" w:rsidRPr="0001335B" w:rsidRDefault="0001335B" w:rsidP="0001335B">
      <w:pPr>
        <w:widowControl w:val="0"/>
        <w:numPr>
          <w:ilvl w:val="0"/>
          <w:numId w:val="4"/>
        </w:numPr>
        <w:autoSpaceDE w:val="0"/>
        <w:autoSpaceDN w:val="0"/>
        <w:adjustRightInd w:val="0"/>
        <w:spacing w:after="0" w:line="240" w:lineRule="auto"/>
        <w:ind w:left="567" w:hanging="567"/>
        <w:rPr>
          <w:rFonts w:ascii="Times New Roman" w:eastAsia="Times New Roman" w:hAnsi="Times New Roman"/>
          <w:lang w:eastAsia="sl-SI"/>
        </w:rPr>
      </w:pPr>
      <w:proofErr w:type="spellStart"/>
      <w:r w:rsidRPr="0001335B">
        <w:rPr>
          <w:rFonts w:ascii="Times New Roman" w:eastAsia="Times New Roman" w:hAnsi="Times New Roman"/>
          <w:lang w:eastAsia="sl-SI"/>
        </w:rPr>
        <w:t>fenitoino</w:t>
      </w:r>
      <w:proofErr w:type="spellEnd"/>
      <w:r w:rsidRPr="0001335B">
        <w:rPr>
          <w:rFonts w:ascii="Times New Roman" w:eastAsia="Times New Roman" w:hAnsi="Times New Roman"/>
          <w:lang w:eastAsia="sl-SI"/>
        </w:rPr>
        <w:t xml:space="preserve"> (</w:t>
      </w:r>
      <w:r w:rsidRPr="0001335B">
        <w:rPr>
          <w:rFonts w:ascii="Times New Roman" w:eastAsia="Times New Roman" w:hAnsi="Times New Roman"/>
        </w:rPr>
        <w:t xml:space="preserve">vartojamo gydyti </w:t>
      </w:r>
      <w:r w:rsidRPr="0001335B">
        <w:rPr>
          <w:rFonts w:ascii="Times New Roman" w:eastAsia="Times New Roman" w:hAnsi="Times New Roman"/>
          <w:lang w:eastAsia="sl-SI"/>
        </w:rPr>
        <w:t>nuo epilepsijos).</w:t>
      </w:r>
    </w:p>
    <w:p w14:paraId="0BA0F804" w14:textId="77777777" w:rsidR="0001335B" w:rsidRPr="0001335B" w:rsidRDefault="0001335B" w:rsidP="0001335B">
      <w:pPr>
        <w:widowControl w:val="0"/>
        <w:numPr>
          <w:ilvl w:val="0"/>
          <w:numId w:val="4"/>
        </w:numPr>
        <w:autoSpaceDE w:val="0"/>
        <w:autoSpaceDN w:val="0"/>
        <w:adjustRightInd w:val="0"/>
        <w:spacing w:after="0" w:line="240" w:lineRule="auto"/>
        <w:ind w:left="567" w:hanging="567"/>
        <w:rPr>
          <w:rFonts w:ascii="Times New Roman" w:eastAsia="Times New Roman" w:hAnsi="Times New Roman"/>
          <w:lang w:eastAsia="sl-SI"/>
        </w:rPr>
      </w:pPr>
      <w:r w:rsidRPr="0001335B">
        <w:rPr>
          <w:rFonts w:ascii="Times New Roman" w:eastAsia="Times New Roman" w:hAnsi="Times New Roman"/>
          <w:lang w:eastAsia="sl-SI"/>
        </w:rPr>
        <w:t xml:space="preserve">vaistų, vartojamų Jūsų kraujui skystinti, pvz., varfarino. Pradedant ar baigiant gydymą </w:t>
      </w:r>
      <w:proofErr w:type="spellStart"/>
      <w:r w:rsidRPr="0001335B">
        <w:rPr>
          <w:rFonts w:ascii="Times New Roman" w:eastAsia="Times New Roman" w:hAnsi="Times New Roman"/>
          <w:lang w:eastAsia="sl-SI"/>
        </w:rPr>
        <w:t>Esomeprazole</w:t>
      </w:r>
      <w:proofErr w:type="spellEnd"/>
      <w:r w:rsidRPr="0001335B">
        <w:rPr>
          <w:rFonts w:ascii="Times New Roman" w:eastAsia="Times New Roman" w:hAnsi="Times New Roman"/>
          <w:lang w:eastAsia="sl-SI"/>
        </w:rPr>
        <w:t xml:space="preserve"> </w:t>
      </w:r>
      <w:proofErr w:type="spellStart"/>
      <w:r w:rsidRPr="0001335B">
        <w:rPr>
          <w:rFonts w:ascii="Times New Roman" w:eastAsia="Times New Roman" w:hAnsi="Times New Roman"/>
          <w:lang w:eastAsia="sl-SI"/>
        </w:rPr>
        <w:t>Hexal</w:t>
      </w:r>
      <w:proofErr w:type="spellEnd"/>
      <w:r w:rsidRPr="0001335B">
        <w:rPr>
          <w:rFonts w:ascii="Times New Roman" w:eastAsia="Times New Roman" w:hAnsi="Times New Roman"/>
          <w:lang w:eastAsia="sl-SI"/>
        </w:rPr>
        <w:t>, gydytojui gali reikėti Jus stebėti.</w:t>
      </w:r>
    </w:p>
    <w:p w14:paraId="39576D19" w14:textId="77777777" w:rsidR="0001335B" w:rsidRPr="0001335B" w:rsidRDefault="0001335B" w:rsidP="0001335B">
      <w:pPr>
        <w:widowControl w:val="0"/>
        <w:numPr>
          <w:ilvl w:val="0"/>
          <w:numId w:val="4"/>
        </w:numPr>
        <w:autoSpaceDE w:val="0"/>
        <w:autoSpaceDN w:val="0"/>
        <w:adjustRightInd w:val="0"/>
        <w:spacing w:after="0" w:line="240" w:lineRule="auto"/>
        <w:ind w:left="567" w:hanging="567"/>
        <w:rPr>
          <w:rFonts w:ascii="Times New Roman" w:eastAsia="Times New Roman" w:hAnsi="Times New Roman"/>
          <w:lang w:eastAsia="sl-SI"/>
        </w:rPr>
      </w:pPr>
      <w:proofErr w:type="spellStart"/>
      <w:r w:rsidRPr="0001335B">
        <w:rPr>
          <w:rFonts w:ascii="Times New Roman" w:eastAsia="Times New Roman" w:hAnsi="Times New Roman"/>
          <w:lang w:eastAsia="sl-SI"/>
        </w:rPr>
        <w:t>cilostazolo</w:t>
      </w:r>
      <w:proofErr w:type="spellEnd"/>
      <w:r w:rsidRPr="0001335B">
        <w:rPr>
          <w:rFonts w:ascii="Times New Roman" w:eastAsia="Times New Roman" w:hAnsi="Times New Roman"/>
          <w:lang w:eastAsia="sl-SI"/>
        </w:rPr>
        <w:t xml:space="preserve"> (</w:t>
      </w:r>
      <w:bookmarkStart w:id="6" w:name="_Hlk181779988"/>
      <w:r w:rsidRPr="0001335B">
        <w:rPr>
          <w:rFonts w:ascii="Times New Roman" w:eastAsia="Times New Roman" w:hAnsi="Times New Roman"/>
          <w:lang w:eastAsia="sl-SI"/>
        </w:rPr>
        <w:t xml:space="preserve">vartojamo </w:t>
      </w:r>
      <w:r w:rsidRPr="0001335B">
        <w:rPr>
          <w:rFonts w:ascii="Times New Roman" w:eastAsia="Times New Roman" w:hAnsi="Times New Roman"/>
        </w:rPr>
        <w:t xml:space="preserve">gydyti nuo </w:t>
      </w:r>
      <w:bookmarkEnd w:id="6"/>
      <w:r w:rsidRPr="0001335B">
        <w:rPr>
          <w:rFonts w:ascii="Times New Roman" w:eastAsia="Times New Roman" w:hAnsi="Times New Roman"/>
          <w:lang w:eastAsia="sl-SI"/>
        </w:rPr>
        <w:t xml:space="preserve">protarpinio šlubumo </w:t>
      </w:r>
      <w:r w:rsidRPr="0001335B">
        <w:rPr>
          <w:rFonts w:ascii="Times New Roman" w:hAnsi="Times New Roman"/>
        </w:rPr>
        <w:t>t. y. būklės, kai dėl prasto kojų raumenų aprūpinimo krauju atsiranda skausmas ir tampa sunku vaikščioti</w:t>
      </w:r>
      <w:r w:rsidRPr="0001335B">
        <w:rPr>
          <w:rFonts w:ascii="Times New Roman" w:eastAsia="Times New Roman" w:hAnsi="Times New Roman"/>
          <w:lang w:eastAsia="sl-SI"/>
        </w:rPr>
        <w:t>);</w:t>
      </w:r>
    </w:p>
    <w:p w14:paraId="6A012209" w14:textId="77777777" w:rsidR="0001335B" w:rsidRPr="0001335B" w:rsidRDefault="0001335B" w:rsidP="0001335B">
      <w:pPr>
        <w:widowControl w:val="0"/>
        <w:numPr>
          <w:ilvl w:val="0"/>
          <w:numId w:val="4"/>
        </w:numPr>
        <w:autoSpaceDE w:val="0"/>
        <w:autoSpaceDN w:val="0"/>
        <w:adjustRightInd w:val="0"/>
        <w:spacing w:after="0" w:line="240" w:lineRule="auto"/>
        <w:ind w:left="567" w:hanging="567"/>
        <w:rPr>
          <w:rFonts w:ascii="Times New Roman" w:eastAsia="Times New Roman" w:hAnsi="Times New Roman"/>
          <w:lang w:val="sl-SI" w:eastAsia="sl-SI"/>
        </w:rPr>
      </w:pPr>
      <w:proofErr w:type="spellStart"/>
      <w:r w:rsidRPr="0001335B">
        <w:rPr>
          <w:rFonts w:ascii="Times New Roman" w:eastAsia="Times New Roman" w:hAnsi="Times New Roman"/>
          <w:lang w:eastAsia="sl-SI"/>
        </w:rPr>
        <w:t>cisaprido</w:t>
      </w:r>
      <w:proofErr w:type="spellEnd"/>
      <w:r w:rsidRPr="0001335B">
        <w:rPr>
          <w:rFonts w:ascii="Times New Roman" w:eastAsia="Times New Roman" w:hAnsi="Times New Roman"/>
          <w:lang w:eastAsia="sl-SI"/>
        </w:rPr>
        <w:t xml:space="preserve"> (vartojamo nuo </w:t>
      </w:r>
      <w:proofErr w:type="spellStart"/>
      <w:r w:rsidRPr="0001335B">
        <w:rPr>
          <w:rFonts w:ascii="Times New Roman" w:eastAsia="Times New Roman" w:hAnsi="Times New Roman"/>
          <w:lang w:eastAsia="sl-SI"/>
        </w:rPr>
        <w:t>nevirškinimo</w:t>
      </w:r>
      <w:proofErr w:type="spellEnd"/>
      <w:r w:rsidRPr="0001335B">
        <w:rPr>
          <w:rFonts w:ascii="Times New Roman" w:eastAsia="Times New Roman" w:hAnsi="Times New Roman"/>
          <w:lang w:eastAsia="sl-SI"/>
        </w:rPr>
        <w:t xml:space="preserve"> ir rėmens).</w:t>
      </w:r>
    </w:p>
    <w:p w14:paraId="488397D3" w14:textId="77777777" w:rsidR="0001335B" w:rsidRPr="0001335B" w:rsidRDefault="0001335B" w:rsidP="0001335B">
      <w:pPr>
        <w:widowControl w:val="0"/>
        <w:numPr>
          <w:ilvl w:val="0"/>
          <w:numId w:val="4"/>
        </w:numPr>
        <w:autoSpaceDE w:val="0"/>
        <w:autoSpaceDN w:val="0"/>
        <w:adjustRightInd w:val="0"/>
        <w:spacing w:after="0" w:line="240" w:lineRule="auto"/>
        <w:ind w:left="567" w:hanging="567"/>
        <w:rPr>
          <w:rFonts w:ascii="Times New Roman" w:eastAsia="Times New Roman" w:hAnsi="Times New Roman"/>
          <w:lang w:eastAsia="sl-SI"/>
        </w:rPr>
      </w:pPr>
      <w:proofErr w:type="spellStart"/>
      <w:r w:rsidRPr="0001335B">
        <w:rPr>
          <w:rFonts w:ascii="Times New Roman" w:eastAsia="Times New Roman" w:hAnsi="Times New Roman"/>
          <w:lang w:eastAsia="sl-SI"/>
        </w:rPr>
        <w:t>rifampicino</w:t>
      </w:r>
      <w:proofErr w:type="spellEnd"/>
      <w:r w:rsidRPr="0001335B">
        <w:rPr>
          <w:rFonts w:ascii="Times New Roman" w:eastAsia="Times New Roman" w:hAnsi="Times New Roman"/>
          <w:lang w:eastAsia="sl-SI"/>
        </w:rPr>
        <w:t xml:space="preserve"> (vartojamo </w:t>
      </w:r>
      <w:r w:rsidRPr="0001335B">
        <w:rPr>
          <w:rFonts w:ascii="Times New Roman" w:eastAsia="Times New Roman" w:hAnsi="Times New Roman"/>
        </w:rPr>
        <w:t xml:space="preserve">gydyti nuo </w:t>
      </w:r>
      <w:r w:rsidRPr="0001335B">
        <w:rPr>
          <w:rFonts w:ascii="Times New Roman" w:eastAsia="Times New Roman" w:hAnsi="Times New Roman"/>
          <w:lang w:eastAsia="sl-SI"/>
        </w:rPr>
        <w:t>tuberkuliozės).</w:t>
      </w:r>
    </w:p>
    <w:p w14:paraId="7B644A59" w14:textId="77777777" w:rsidR="0001335B" w:rsidRPr="0001335B" w:rsidRDefault="0001335B" w:rsidP="0001335B">
      <w:pPr>
        <w:widowControl w:val="0"/>
        <w:numPr>
          <w:ilvl w:val="0"/>
          <w:numId w:val="4"/>
        </w:numPr>
        <w:autoSpaceDE w:val="0"/>
        <w:autoSpaceDN w:val="0"/>
        <w:adjustRightInd w:val="0"/>
        <w:spacing w:after="0" w:line="240" w:lineRule="auto"/>
        <w:ind w:left="567" w:hanging="567"/>
        <w:rPr>
          <w:rFonts w:ascii="Times New Roman" w:eastAsia="Times New Roman" w:hAnsi="Times New Roman"/>
          <w:lang w:val="sl-SI" w:eastAsia="sl-SI"/>
        </w:rPr>
      </w:pPr>
      <w:r w:rsidRPr="0001335B">
        <w:rPr>
          <w:rFonts w:ascii="Times New Roman" w:eastAsia="Times New Roman" w:hAnsi="Times New Roman"/>
          <w:lang w:val="sl-SI" w:eastAsia="sl-SI"/>
        </w:rPr>
        <w:t>takrolimuzo (vartojamą persodinus organus).</w:t>
      </w:r>
    </w:p>
    <w:p w14:paraId="51852A39" w14:textId="77777777" w:rsidR="0001335B" w:rsidRPr="0001335B" w:rsidRDefault="0001335B" w:rsidP="0001335B">
      <w:pPr>
        <w:widowControl w:val="0"/>
        <w:numPr>
          <w:ilvl w:val="0"/>
          <w:numId w:val="4"/>
        </w:numPr>
        <w:autoSpaceDE w:val="0"/>
        <w:autoSpaceDN w:val="0"/>
        <w:adjustRightInd w:val="0"/>
        <w:spacing w:after="0" w:line="240" w:lineRule="auto"/>
        <w:ind w:left="567" w:hanging="567"/>
        <w:rPr>
          <w:rFonts w:ascii="Times New Roman" w:eastAsia="Times New Roman" w:hAnsi="Times New Roman"/>
          <w:lang w:eastAsia="sl-SI"/>
        </w:rPr>
      </w:pPr>
      <w:r w:rsidRPr="0001335B">
        <w:rPr>
          <w:rFonts w:ascii="Times New Roman" w:eastAsia="Times New Roman" w:hAnsi="Times New Roman"/>
          <w:lang w:val="sl-SI" w:eastAsia="sl-SI"/>
        </w:rPr>
        <w:t>Jonažolių žolės (</w:t>
      </w:r>
      <w:r w:rsidRPr="0001335B">
        <w:rPr>
          <w:rFonts w:ascii="Times New Roman" w:eastAsia="Times New Roman" w:hAnsi="Times New Roman"/>
          <w:i/>
          <w:iCs/>
          <w:lang w:val="sl-SI" w:eastAsia="sl-SI"/>
        </w:rPr>
        <w:t>Hypericum perforatum</w:t>
      </w:r>
      <w:r w:rsidRPr="0001335B">
        <w:rPr>
          <w:rFonts w:ascii="Times New Roman" w:eastAsia="Times New Roman" w:hAnsi="Times New Roman"/>
          <w:lang w:val="sl-SI" w:eastAsia="sl-SI"/>
        </w:rPr>
        <w:t>) (vartojamos gydyti nuo depresijos).</w:t>
      </w:r>
    </w:p>
    <w:p w14:paraId="7CB1AA24" w14:textId="77777777" w:rsidR="0001335B" w:rsidRPr="0001335B" w:rsidRDefault="0001335B" w:rsidP="0001335B">
      <w:pPr>
        <w:widowControl w:val="0"/>
        <w:tabs>
          <w:tab w:val="num" w:pos="540"/>
        </w:tabs>
        <w:autoSpaceDE w:val="0"/>
        <w:autoSpaceDN w:val="0"/>
        <w:adjustRightInd w:val="0"/>
        <w:spacing w:after="0" w:line="240" w:lineRule="auto"/>
        <w:rPr>
          <w:rFonts w:ascii="Times New Roman" w:eastAsia="Times New Roman" w:hAnsi="Times New Roman"/>
          <w:lang w:val="sl-SI" w:eastAsia="sl-SI"/>
        </w:rPr>
      </w:pPr>
    </w:p>
    <w:p w14:paraId="46D91453" w14:textId="77777777" w:rsidR="0001335B" w:rsidRPr="0001335B" w:rsidRDefault="0001335B" w:rsidP="0001335B">
      <w:pPr>
        <w:widowControl w:val="0"/>
        <w:spacing w:after="0" w:line="240" w:lineRule="auto"/>
        <w:rPr>
          <w:rFonts w:ascii="Times New Roman" w:eastAsia="Times New Roman" w:hAnsi="Times New Roman"/>
          <w:b/>
          <w:lang w:eastAsia="sl-SI"/>
        </w:rPr>
      </w:pPr>
      <w:r w:rsidRPr="0001335B">
        <w:rPr>
          <w:rFonts w:ascii="Times New Roman" w:eastAsia="Times New Roman" w:hAnsi="Times New Roman"/>
          <w:b/>
          <w:lang w:eastAsia="sl-SI"/>
        </w:rPr>
        <w:t>Nėštumas ir žindymo laikotarpis</w:t>
      </w:r>
    </w:p>
    <w:p w14:paraId="10ED87B3" w14:textId="77777777" w:rsidR="0001335B" w:rsidRPr="0001335B" w:rsidRDefault="0001335B" w:rsidP="0001335B">
      <w:pPr>
        <w:widowControl w:val="0"/>
        <w:spacing w:after="0" w:line="240" w:lineRule="auto"/>
        <w:rPr>
          <w:rFonts w:ascii="Times New Roman" w:eastAsia="Times New Roman" w:hAnsi="Times New Roman"/>
          <w:lang w:eastAsia="sl-SI"/>
        </w:rPr>
      </w:pPr>
      <w:r w:rsidRPr="0001335B">
        <w:rPr>
          <w:rFonts w:ascii="Times New Roman" w:hAnsi="Times New Roman"/>
        </w:rPr>
        <w:t xml:space="preserve">Dėl atsargumo </w:t>
      </w:r>
      <w:proofErr w:type="spellStart"/>
      <w:r w:rsidRPr="0001335B">
        <w:rPr>
          <w:rFonts w:ascii="Times New Roman" w:hAnsi="Times New Roman"/>
        </w:rPr>
        <w:t>Esomeprazole</w:t>
      </w:r>
      <w:proofErr w:type="spellEnd"/>
      <w:r w:rsidRPr="0001335B">
        <w:rPr>
          <w:rFonts w:ascii="Times New Roman" w:hAnsi="Times New Roman"/>
        </w:rPr>
        <w:t xml:space="preserve"> </w:t>
      </w:r>
      <w:proofErr w:type="spellStart"/>
      <w:r w:rsidRPr="0001335B">
        <w:rPr>
          <w:rFonts w:ascii="Times New Roman" w:hAnsi="Times New Roman"/>
        </w:rPr>
        <w:t>Hexal</w:t>
      </w:r>
      <w:proofErr w:type="spellEnd"/>
      <w:r w:rsidRPr="0001335B">
        <w:rPr>
          <w:rFonts w:ascii="Times New Roman" w:hAnsi="Times New Roman"/>
        </w:rPr>
        <w:t xml:space="preserve"> nėštumo metu geriau nevartoti. Negalima vartoti šio vaisto žindymo laikotarpiu.</w:t>
      </w:r>
    </w:p>
    <w:p w14:paraId="037BA5D0" w14:textId="77777777" w:rsidR="0001335B" w:rsidRPr="0001335B" w:rsidRDefault="0001335B" w:rsidP="0001335B">
      <w:pPr>
        <w:widowControl w:val="0"/>
        <w:spacing w:after="0" w:line="240" w:lineRule="auto"/>
        <w:rPr>
          <w:rFonts w:ascii="Times New Roman" w:eastAsia="Times New Roman" w:hAnsi="Times New Roman"/>
          <w:lang w:eastAsia="sl-SI"/>
        </w:rPr>
      </w:pPr>
      <w:r w:rsidRPr="0001335B">
        <w:rPr>
          <w:rFonts w:ascii="Times New Roman" w:eastAsia="Times New Roman" w:hAnsi="Times New Roman"/>
          <w:lang w:eastAsia="sl-SI"/>
        </w:rPr>
        <w:t>Jei esate nėščia, žindote kūdikį, manote, kad galbūt esate nėščia, arba planuojate pastoti, tai prieš vartodama šį vaistą pasitarkite su gydytoju arba vaistininku.</w:t>
      </w:r>
    </w:p>
    <w:p w14:paraId="3994D07D" w14:textId="77777777" w:rsidR="0001335B" w:rsidRPr="0001335B" w:rsidRDefault="0001335B" w:rsidP="0001335B">
      <w:pPr>
        <w:widowControl w:val="0"/>
        <w:autoSpaceDE w:val="0"/>
        <w:autoSpaceDN w:val="0"/>
        <w:adjustRightInd w:val="0"/>
        <w:spacing w:after="0" w:line="240" w:lineRule="auto"/>
        <w:rPr>
          <w:rFonts w:ascii="Times New Roman" w:eastAsia="Times New Roman" w:hAnsi="Times New Roman"/>
          <w:lang w:eastAsia="sl-SI"/>
        </w:rPr>
      </w:pPr>
    </w:p>
    <w:p w14:paraId="1D0F2088" w14:textId="77777777" w:rsidR="0001335B" w:rsidRPr="0001335B" w:rsidRDefault="0001335B" w:rsidP="0001335B">
      <w:pPr>
        <w:widowControl w:val="0"/>
        <w:spacing w:after="0" w:line="240" w:lineRule="auto"/>
        <w:rPr>
          <w:rFonts w:ascii="Times New Roman" w:eastAsia="Times New Roman" w:hAnsi="Times New Roman"/>
          <w:b/>
          <w:lang w:eastAsia="sl-SI"/>
        </w:rPr>
      </w:pPr>
      <w:r w:rsidRPr="0001335B">
        <w:rPr>
          <w:rFonts w:ascii="Times New Roman" w:eastAsia="Times New Roman" w:hAnsi="Times New Roman"/>
          <w:b/>
          <w:lang w:eastAsia="sl-SI"/>
        </w:rPr>
        <w:t>Vairavimas ir mechanizmų valdymas</w:t>
      </w:r>
    </w:p>
    <w:p w14:paraId="685FC211" w14:textId="77777777" w:rsidR="0001335B" w:rsidRPr="0001335B" w:rsidRDefault="0001335B" w:rsidP="0001335B">
      <w:pPr>
        <w:spacing w:after="0" w:line="240" w:lineRule="auto"/>
        <w:rPr>
          <w:rFonts w:ascii="Times New Roman" w:eastAsia="Times New Roman" w:hAnsi="Times New Roman"/>
        </w:rPr>
      </w:pPr>
      <w:r w:rsidRPr="0001335B">
        <w:rPr>
          <w:rFonts w:ascii="Times New Roman" w:eastAsia="Times New Roman" w:hAnsi="Times New Roman"/>
        </w:rPr>
        <w:t xml:space="preserve">Tikimybė, kad </w:t>
      </w:r>
      <w:proofErr w:type="spellStart"/>
      <w:r w:rsidRPr="0001335B">
        <w:rPr>
          <w:rFonts w:ascii="Times New Roman" w:eastAsia="Times New Roman" w:hAnsi="Times New Roman"/>
        </w:rPr>
        <w:t>Esomeprazole</w:t>
      </w:r>
      <w:proofErr w:type="spellEnd"/>
      <w:r w:rsidRPr="0001335B">
        <w:rPr>
          <w:rFonts w:ascii="Times New Roman" w:eastAsia="Times New Roman" w:hAnsi="Times New Roman"/>
        </w:rPr>
        <w:t xml:space="preserve"> </w:t>
      </w:r>
      <w:proofErr w:type="spellStart"/>
      <w:r w:rsidRPr="0001335B">
        <w:rPr>
          <w:rFonts w:ascii="Times New Roman" w:eastAsia="Times New Roman" w:hAnsi="Times New Roman"/>
        </w:rPr>
        <w:t>Hexal</w:t>
      </w:r>
      <w:proofErr w:type="spellEnd"/>
      <w:r w:rsidRPr="0001335B">
        <w:rPr>
          <w:rFonts w:ascii="Times New Roman" w:eastAsia="Times New Roman" w:hAnsi="Times New Roman"/>
        </w:rPr>
        <w:t xml:space="preserve"> paveiks Jūsų gebėjimą vairuoti ir valdyti mechanizmus yra maža. Vis dėlto, nedažnai gali pasireikšti šalutinis poveikis, pvz., svaigulys ir regos sutrikimas (žr. 4 skyrių). Jeigu toks poveikis pasireiškia, turite nevairuoti ir nevaldyti mechanizmų</w:t>
      </w:r>
      <w:r w:rsidRPr="0001335B">
        <w:rPr>
          <w:rFonts w:ascii="Times New Roman" w:eastAsia="Times New Roman" w:hAnsi="Times New Roman"/>
          <w:lang w:eastAsia="sl-SI"/>
        </w:rPr>
        <w:t>.</w:t>
      </w:r>
    </w:p>
    <w:p w14:paraId="3CA4FD03" w14:textId="77777777" w:rsidR="0001335B" w:rsidRPr="0001335B" w:rsidRDefault="0001335B" w:rsidP="0001335B">
      <w:pPr>
        <w:widowControl w:val="0"/>
        <w:spacing w:after="0" w:line="240" w:lineRule="auto"/>
        <w:rPr>
          <w:rFonts w:ascii="Times New Roman" w:eastAsia="Times New Roman" w:hAnsi="Times New Roman"/>
          <w:lang w:eastAsia="sl-SI"/>
        </w:rPr>
      </w:pPr>
    </w:p>
    <w:p w14:paraId="208B3914" w14:textId="77777777" w:rsidR="0001335B" w:rsidRPr="0001335B" w:rsidRDefault="0001335B" w:rsidP="0001335B">
      <w:pPr>
        <w:widowControl w:val="0"/>
        <w:numPr>
          <w:ilvl w:val="12"/>
          <w:numId w:val="0"/>
        </w:numPr>
        <w:spacing w:after="0" w:line="240" w:lineRule="auto"/>
        <w:ind w:right="-2"/>
        <w:outlineLvl w:val="0"/>
        <w:rPr>
          <w:rFonts w:ascii="Times New Roman" w:eastAsia="Times New Roman" w:hAnsi="Times New Roman"/>
          <w:lang w:eastAsia="sl-SI"/>
        </w:rPr>
      </w:pPr>
      <w:proofErr w:type="spellStart"/>
      <w:r w:rsidRPr="0001335B">
        <w:rPr>
          <w:rFonts w:ascii="Times New Roman" w:eastAsia="Times New Roman" w:hAnsi="Times New Roman"/>
          <w:lang w:eastAsia="sl-SI"/>
        </w:rPr>
        <w:t>Esomeprazole</w:t>
      </w:r>
      <w:proofErr w:type="spellEnd"/>
      <w:r w:rsidRPr="0001335B">
        <w:rPr>
          <w:rFonts w:ascii="Times New Roman" w:eastAsia="Times New Roman" w:hAnsi="Times New Roman"/>
          <w:lang w:eastAsia="sl-SI"/>
        </w:rPr>
        <w:t xml:space="preserve"> </w:t>
      </w:r>
      <w:proofErr w:type="spellStart"/>
      <w:r w:rsidRPr="0001335B">
        <w:rPr>
          <w:rFonts w:ascii="Times New Roman" w:eastAsia="Times New Roman" w:hAnsi="Times New Roman"/>
          <w:lang w:eastAsia="sl-SI"/>
        </w:rPr>
        <w:t>Hexal</w:t>
      </w:r>
      <w:proofErr w:type="spellEnd"/>
      <w:r w:rsidRPr="0001335B">
        <w:rPr>
          <w:rFonts w:ascii="Times New Roman" w:eastAsia="Times New Roman" w:hAnsi="Times New Roman"/>
          <w:lang w:eastAsia="sl-SI"/>
        </w:rPr>
        <w:t xml:space="preserve"> sudėtyje yra cukrinių branduolių, kuriuose yra tam tikros rūšies cukraus, t. y. sacharozės. Jeigu gydytojas Jums yra sakęs, kad netoleruojate kokių nors angliavandenių, kreipkitės į jį prieš pradėdami vartoti šį vaistą.</w:t>
      </w:r>
    </w:p>
    <w:p w14:paraId="181977B4" w14:textId="77777777" w:rsidR="0001335B" w:rsidRPr="0001335B" w:rsidRDefault="0001335B" w:rsidP="0001335B">
      <w:pPr>
        <w:widowControl w:val="0"/>
        <w:numPr>
          <w:ilvl w:val="12"/>
          <w:numId w:val="0"/>
        </w:numPr>
        <w:spacing w:after="0" w:line="240" w:lineRule="auto"/>
        <w:ind w:right="-2"/>
        <w:outlineLvl w:val="0"/>
        <w:rPr>
          <w:rFonts w:ascii="Times New Roman" w:eastAsia="Times New Roman" w:hAnsi="Times New Roman"/>
          <w:lang w:eastAsia="sl-SI"/>
        </w:rPr>
      </w:pPr>
    </w:p>
    <w:p w14:paraId="2411FA27" w14:textId="77777777" w:rsidR="0001335B" w:rsidRPr="0001335B" w:rsidRDefault="0001335B" w:rsidP="0001335B">
      <w:pPr>
        <w:widowControl w:val="0"/>
        <w:numPr>
          <w:ilvl w:val="12"/>
          <w:numId w:val="0"/>
        </w:numPr>
        <w:spacing w:after="0" w:line="240" w:lineRule="auto"/>
        <w:ind w:right="-2"/>
        <w:outlineLvl w:val="0"/>
        <w:rPr>
          <w:rFonts w:ascii="Times New Roman" w:eastAsia="Times New Roman" w:hAnsi="Times New Roman"/>
          <w:lang w:eastAsia="sl-SI"/>
        </w:rPr>
      </w:pPr>
      <w:r w:rsidRPr="0001335B">
        <w:rPr>
          <w:rFonts w:ascii="Times New Roman" w:eastAsia="Times New Roman" w:hAnsi="Times New Roman"/>
          <w:lang w:eastAsia="sl-SI"/>
        </w:rPr>
        <w:t>Šio vaisto kiekvienoje kapsulėje yra mažiau kaip 1 </w:t>
      </w:r>
      <w:proofErr w:type="spellStart"/>
      <w:r w:rsidRPr="0001335B">
        <w:rPr>
          <w:rFonts w:ascii="Times New Roman" w:eastAsia="Times New Roman" w:hAnsi="Times New Roman"/>
          <w:lang w:eastAsia="sl-SI"/>
        </w:rPr>
        <w:t>mmol</w:t>
      </w:r>
      <w:proofErr w:type="spellEnd"/>
      <w:r w:rsidRPr="0001335B">
        <w:rPr>
          <w:rFonts w:ascii="Times New Roman" w:eastAsia="Times New Roman" w:hAnsi="Times New Roman"/>
          <w:lang w:eastAsia="sl-SI"/>
        </w:rPr>
        <w:t xml:space="preserve"> (23 mg) natrio, t. y. jis beveik neturi reikšmės.</w:t>
      </w:r>
    </w:p>
    <w:p w14:paraId="60B661C3" w14:textId="77777777" w:rsidR="0001335B" w:rsidRPr="0001335B" w:rsidRDefault="0001335B" w:rsidP="0001335B">
      <w:pPr>
        <w:widowControl w:val="0"/>
        <w:spacing w:after="0" w:line="240" w:lineRule="auto"/>
        <w:rPr>
          <w:rFonts w:ascii="Times New Roman" w:eastAsia="Times New Roman" w:hAnsi="Times New Roman"/>
          <w:lang w:eastAsia="sl-SI"/>
        </w:rPr>
      </w:pPr>
    </w:p>
    <w:p w14:paraId="4FD16D80" w14:textId="77777777" w:rsidR="0001335B" w:rsidRPr="0001335B" w:rsidRDefault="0001335B" w:rsidP="0001335B">
      <w:pPr>
        <w:widowControl w:val="0"/>
        <w:spacing w:after="0" w:line="240" w:lineRule="auto"/>
        <w:rPr>
          <w:rFonts w:ascii="Times New Roman" w:eastAsia="Times New Roman" w:hAnsi="Times New Roman"/>
          <w:lang w:eastAsia="sl-SI"/>
        </w:rPr>
      </w:pPr>
    </w:p>
    <w:p w14:paraId="3062A46A" w14:textId="77777777" w:rsidR="0001335B" w:rsidRPr="0001335B" w:rsidRDefault="0001335B" w:rsidP="0001335B">
      <w:pPr>
        <w:widowControl w:val="0"/>
        <w:tabs>
          <w:tab w:val="left" w:pos="567"/>
        </w:tabs>
        <w:spacing w:after="0" w:line="240" w:lineRule="auto"/>
        <w:ind w:left="567" w:hanging="567"/>
        <w:outlineLvl w:val="1"/>
        <w:rPr>
          <w:rFonts w:ascii="Times New Roman" w:eastAsia="Times New Roman" w:hAnsi="Times New Roman"/>
          <w:b/>
          <w:lang w:eastAsia="sl-SI"/>
        </w:rPr>
      </w:pPr>
      <w:bookmarkStart w:id="7" w:name="_Toc129243266"/>
      <w:bookmarkStart w:id="8" w:name="_Toc129243141"/>
      <w:r w:rsidRPr="0001335B">
        <w:rPr>
          <w:rFonts w:ascii="Times New Roman" w:eastAsia="Times New Roman" w:hAnsi="Times New Roman"/>
          <w:b/>
          <w:lang w:eastAsia="sl-SI"/>
        </w:rPr>
        <w:t>3.</w:t>
      </w:r>
      <w:r w:rsidRPr="0001335B">
        <w:rPr>
          <w:rFonts w:ascii="Times New Roman" w:eastAsia="Times New Roman" w:hAnsi="Times New Roman"/>
          <w:b/>
          <w:lang w:eastAsia="sl-SI"/>
        </w:rPr>
        <w:tab/>
        <w:t xml:space="preserve">Kaip vartoti </w:t>
      </w:r>
      <w:bookmarkEnd w:id="7"/>
      <w:bookmarkEnd w:id="8"/>
      <w:proofErr w:type="spellStart"/>
      <w:r w:rsidRPr="0001335B">
        <w:rPr>
          <w:rFonts w:ascii="Times New Roman" w:eastAsia="Times New Roman" w:hAnsi="Times New Roman"/>
          <w:b/>
          <w:lang w:eastAsia="sl-SI"/>
        </w:rPr>
        <w:t>Esomeprazole</w:t>
      </w:r>
      <w:proofErr w:type="spellEnd"/>
      <w:r w:rsidRPr="0001335B">
        <w:rPr>
          <w:rFonts w:ascii="Times New Roman" w:eastAsia="Times New Roman" w:hAnsi="Times New Roman"/>
          <w:b/>
          <w:lang w:eastAsia="sl-SI"/>
        </w:rPr>
        <w:t xml:space="preserve"> </w:t>
      </w:r>
      <w:proofErr w:type="spellStart"/>
      <w:r w:rsidRPr="0001335B">
        <w:rPr>
          <w:rFonts w:ascii="Times New Roman" w:eastAsia="Times New Roman" w:hAnsi="Times New Roman"/>
          <w:b/>
          <w:lang w:eastAsia="sl-SI"/>
        </w:rPr>
        <w:t>Hexal</w:t>
      </w:r>
      <w:proofErr w:type="spellEnd"/>
    </w:p>
    <w:p w14:paraId="534A32F9" w14:textId="77777777" w:rsidR="0001335B" w:rsidRPr="0001335B" w:rsidRDefault="0001335B" w:rsidP="0001335B">
      <w:pPr>
        <w:widowControl w:val="0"/>
        <w:spacing w:after="0" w:line="240" w:lineRule="auto"/>
        <w:rPr>
          <w:rFonts w:ascii="Times New Roman" w:eastAsia="Times New Roman" w:hAnsi="Times New Roman"/>
          <w:lang w:eastAsia="sl-SI"/>
        </w:rPr>
      </w:pPr>
    </w:p>
    <w:p w14:paraId="60926AB3" w14:textId="77777777" w:rsidR="0001335B" w:rsidRPr="0001335B" w:rsidRDefault="0001335B" w:rsidP="0001335B">
      <w:pPr>
        <w:widowControl w:val="0"/>
        <w:spacing w:after="0" w:line="240" w:lineRule="auto"/>
        <w:rPr>
          <w:rFonts w:ascii="Times New Roman" w:eastAsia="Times New Roman" w:hAnsi="Times New Roman"/>
          <w:lang w:eastAsia="sl-SI"/>
        </w:rPr>
      </w:pPr>
      <w:r w:rsidRPr="0001335B">
        <w:rPr>
          <w:rFonts w:ascii="Times New Roman" w:hAnsi="Times New Roman"/>
        </w:rPr>
        <w:t>Visada vartokite šį vaistą tiksliai, kaip aprašyta šiame lapelyje arba kaip nurodė gydytojas arba vaistininkas</w:t>
      </w:r>
      <w:r w:rsidRPr="0001335B">
        <w:rPr>
          <w:rFonts w:ascii="Times New Roman" w:eastAsia="Times New Roman" w:hAnsi="Times New Roman"/>
          <w:lang w:eastAsia="sl-SI"/>
        </w:rPr>
        <w:t>. Jeigu abejojate, kreipkitės į gydytoją arba vaistininką.</w:t>
      </w:r>
    </w:p>
    <w:p w14:paraId="6C14329C" w14:textId="77777777" w:rsidR="0001335B" w:rsidRPr="0001335B" w:rsidRDefault="0001335B" w:rsidP="0001335B">
      <w:pPr>
        <w:widowControl w:val="0"/>
        <w:autoSpaceDE w:val="0"/>
        <w:autoSpaceDN w:val="0"/>
        <w:adjustRightInd w:val="0"/>
        <w:spacing w:after="0" w:line="240" w:lineRule="auto"/>
        <w:rPr>
          <w:rFonts w:ascii="Times New Roman" w:eastAsia="Times New Roman" w:hAnsi="Times New Roman"/>
          <w:lang w:eastAsia="sl-SI"/>
        </w:rPr>
      </w:pPr>
    </w:p>
    <w:p w14:paraId="5DE685DA" w14:textId="77777777" w:rsidR="0001335B" w:rsidRPr="0001335B" w:rsidRDefault="0001335B" w:rsidP="0001335B">
      <w:pPr>
        <w:widowControl w:val="0"/>
        <w:autoSpaceDE w:val="0"/>
        <w:autoSpaceDN w:val="0"/>
        <w:adjustRightInd w:val="0"/>
        <w:spacing w:after="0" w:line="240" w:lineRule="auto"/>
        <w:rPr>
          <w:rFonts w:ascii="Times New Roman" w:eastAsia="Times New Roman" w:hAnsi="Times New Roman"/>
          <w:b/>
          <w:lang w:eastAsia="sl-SI"/>
        </w:rPr>
      </w:pPr>
      <w:r w:rsidRPr="0001335B">
        <w:rPr>
          <w:rFonts w:ascii="Times New Roman" w:eastAsia="Times New Roman" w:hAnsi="Times New Roman"/>
          <w:b/>
          <w:lang w:eastAsia="sl-SI"/>
        </w:rPr>
        <w:t>Kiek vaisto vartoti</w:t>
      </w:r>
    </w:p>
    <w:p w14:paraId="6FA9EDB6" w14:textId="77777777" w:rsidR="0001335B" w:rsidRPr="0001335B" w:rsidRDefault="0001335B" w:rsidP="0001335B">
      <w:pPr>
        <w:numPr>
          <w:ilvl w:val="0"/>
          <w:numId w:val="6"/>
        </w:numPr>
        <w:spacing w:after="0" w:line="240" w:lineRule="auto"/>
        <w:ind w:left="567" w:hanging="567"/>
        <w:contextualSpacing/>
        <w:rPr>
          <w:rFonts w:ascii="Times New Roman" w:eastAsia="Times New Roman" w:hAnsi="Times New Roman"/>
        </w:rPr>
      </w:pPr>
      <w:r w:rsidRPr="0001335B">
        <w:rPr>
          <w:rFonts w:ascii="Times New Roman" w:eastAsia="Times New Roman" w:hAnsi="Times New Roman"/>
        </w:rPr>
        <w:t>Rekomenduojama dozė yra viena kapsulė per parą.</w:t>
      </w:r>
    </w:p>
    <w:p w14:paraId="65114013" w14:textId="77777777" w:rsidR="0001335B" w:rsidRPr="0001335B" w:rsidRDefault="0001335B" w:rsidP="0001335B">
      <w:pPr>
        <w:numPr>
          <w:ilvl w:val="0"/>
          <w:numId w:val="6"/>
        </w:numPr>
        <w:spacing w:after="0" w:line="240" w:lineRule="auto"/>
        <w:ind w:left="567" w:hanging="567"/>
        <w:contextualSpacing/>
        <w:rPr>
          <w:rFonts w:ascii="Times New Roman" w:eastAsia="Times New Roman" w:hAnsi="Times New Roman"/>
        </w:rPr>
      </w:pPr>
      <w:r w:rsidRPr="0001335B">
        <w:rPr>
          <w:rFonts w:ascii="Times New Roman" w:eastAsia="Times New Roman" w:hAnsi="Times New Roman"/>
        </w:rPr>
        <w:t>Daugiau negu ši rekomenduojama dozė, t. y. viena kapsulė (20 mg) per parą, nevartokite, net jeigu tuoj pat palengvėjimo nejuntate.</w:t>
      </w:r>
    </w:p>
    <w:p w14:paraId="61D3F48A" w14:textId="77777777" w:rsidR="0001335B" w:rsidRPr="0001335B" w:rsidRDefault="0001335B" w:rsidP="0001335B">
      <w:pPr>
        <w:numPr>
          <w:ilvl w:val="0"/>
          <w:numId w:val="6"/>
        </w:numPr>
        <w:spacing w:after="0" w:line="240" w:lineRule="auto"/>
        <w:ind w:left="567" w:hanging="567"/>
        <w:contextualSpacing/>
        <w:rPr>
          <w:rFonts w:ascii="Times New Roman" w:eastAsia="Times New Roman" w:hAnsi="Times New Roman"/>
        </w:rPr>
      </w:pPr>
      <w:r w:rsidRPr="0001335B">
        <w:rPr>
          <w:rFonts w:ascii="Times New Roman" w:eastAsia="Times New Roman" w:hAnsi="Times New Roman"/>
        </w:rPr>
        <w:lastRenderedPageBreak/>
        <w:t xml:space="preserve">Jums gali reikėti kapsulių vartoti 2–3 paras iš eilės, kol Jūsų </w:t>
      </w:r>
      <w:proofErr w:type="spellStart"/>
      <w:r w:rsidRPr="0001335B">
        <w:rPr>
          <w:rFonts w:ascii="Times New Roman" w:eastAsia="Times New Roman" w:hAnsi="Times New Roman"/>
        </w:rPr>
        <w:t>refliukso</w:t>
      </w:r>
      <w:proofErr w:type="spellEnd"/>
      <w:r w:rsidRPr="0001335B">
        <w:rPr>
          <w:rFonts w:ascii="Times New Roman" w:eastAsia="Times New Roman" w:hAnsi="Times New Roman"/>
        </w:rPr>
        <w:t xml:space="preserve"> simptomai (pvz., rėmuo ir rūgšties atpylimas) palengvės.</w:t>
      </w:r>
    </w:p>
    <w:p w14:paraId="1B593198" w14:textId="77777777" w:rsidR="0001335B" w:rsidRPr="0001335B" w:rsidRDefault="0001335B" w:rsidP="0001335B">
      <w:pPr>
        <w:numPr>
          <w:ilvl w:val="0"/>
          <w:numId w:val="6"/>
        </w:numPr>
        <w:spacing w:after="0" w:line="240" w:lineRule="auto"/>
        <w:ind w:left="567" w:hanging="567"/>
        <w:contextualSpacing/>
        <w:rPr>
          <w:rFonts w:ascii="Times New Roman" w:eastAsia="Times New Roman" w:hAnsi="Times New Roman"/>
        </w:rPr>
      </w:pPr>
      <w:r w:rsidRPr="0001335B">
        <w:rPr>
          <w:rFonts w:ascii="Times New Roman" w:eastAsia="Times New Roman" w:hAnsi="Times New Roman"/>
        </w:rPr>
        <w:t>Gydymo trukmė iki 14 parų.</w:t>
      </w:r>
    </w:p>
    <w:p w14:paraId="47D0576E" w14:textId="77777777" w:rsidR="0001335B" w:rsidRPr="0001335B" w:rsidRDefault="0001335B" w:rsidP="0001335B">
      <w:pPr>
        <w:numPr>
          <w:ilvl w:val="0"/>
          <w:numId w:val="6"/>
        </w:numPr>
        <w:spacing w:after="0" w:line="240" w:lineRule="auto"/>
        <w:ind w:left="567" w:hanging="567"/>
        <w:contextualSpacing/>
        <w:rPr>
          <w:rFonts w:ascii="Times New Roman" w:eastAsia="Times New Roman" w:hAnsi="Times New Roman"/>
        </w:rPr>
      </w:pPr>
      <w:r w:rsidRPr="0001335B">
        <w:rPr>
          <w:rFonts w:ascii="Times New Roman" w:eastAsia="Times New Roman" w:hAnsi="Times New Roman"/>
        </w:rPr>
        <w:t xml:space="preserve">Kai Jūsų </w:t>
      </w:r>
      <w:proofErr w:type="spellStart"/>
      <w:r w:rsidRPr="0001335B">
        <w:rPr>
          <w:rFonts w:ascii="Times New Roman" w:eastAsia="Times New Roman" w:hAnsi="Times New Roman"/>
        </w:rPr>
        <w:t>refliukso</w:t>
      </w:r>
      <w:proofErr w:type="spellEnd"/>
      <w:r w:rsidRPr="0001335B">
        <w:rPr>
          <w:rFonts w:ascii="Times New Roman" w:eastAsia="Times New Roman" w:hAnsi="Times New Roman"/>
        </w:rPr>
        <w:t xml:space="preserve"> simptomai visiškai išnyks, šio vaisto vartojimą turite nutraukti.</w:t>
      </w:r>
    </w:p>
    <w:p w14:paraId="1EB6EE2E" w14:textId="77777777" w:rsidR="0001335B" w:rsidRPr="0001335B" w:rsidRDefault="0001335B" w:rsidP="0001335B">
      <w:pPr>
        <w:numPr>
          <w:ilvl w:val="0"/>
          <w:numId w:val="6"/>
        </w:numPr>
        <w:spacing w:after="0" w:line="240" w:lineRule="auto"/>
        <w:ind w:left="567" w:hanging="567"/>
        <w:contextualSpacing/>
        <w:rPr>
          <w:rFonts w:ascii="Times New Roman" w:eastAsia="Times New Roman" w:hAnsi="Times New Roman"/>
        </w:rPr>
      </w:pPr>
      <w:r w:rsidRPr="0001335B">
        <w:rPr>
          <w:rFonts w:ascii="Times New Roman" w:eastAsia="Times New Roman" w:hAnsi="Times New Roman"/>
        </w:rPr>
        <w:t xml:space="preserve">Jeigu šio vaisto vartojus 14 parų iš eilės Jūsų </w:t>
      </w:r>
      <w:proofErr w:type="spellStart"/>
      <w:r w:rsidRPr="0001335B">
        <w:rPr>
          <w:rFonts w:ascii="Times New Roman" w:eastAsia="Times New Roman" w:hAnsi="Times New Roman"/>
        </w:rPr>
        <w:t>refliukso</w:t>
      </w:r>
      <w:proofErr w:type="spellEnd"/>
      <w:r w:rsidRPr="0001335B">
        <w:rPr>
          <w:rFonts w:ascii="Times New Roman" w:eastAsia="Times New Roman" w:hAnsi="Times New Roman"/>
        </w:rPr>
        <w:t xml:space="preserve"> simptomai pasunkėjo arba nepalengvėjo, turite kreiptis į gydytoją.</w:t>
      </w:r>
    </w:p>
    <w:p w14:paraId="6ADC1EAB" w14:textId="77777777" w:rsidR="0001335B" w:rsidRPr="0001335B" w:rsidRDefault="0001335B" w:rsidP="0001335B">
      <w:pPr>
        <w:spacing w:after="0" w:line="240" w:lineRule="auto"/>
        <w:ind w:left="567" w:hanging="567"/>
        <w:rPr>
          <w:rFonts w:ascii="Times New Roman" w:eastAsia="Times New Roman" w:hAnsi="Times New Roman"/>
        </w:rPr>
      </w:pPr>
    </w:p>
    <w:p w14:paraId="19917CA9" w14:textId="77777777" w:rsidR="0001335B" w:rsidRPr="0001335B" w:rsidRDefault="0001335B" w:rsidP="0001335B">
      <w:pPr>
        <w:spacing w:after="0" w:line="240" w:lineRule="auto"/>
        <w:rPr>
          <w:rFonts w:ascii="Times New Roman" w:eastAsia="Times New Roman" w:hAnsi="Times New Roman"/>
        </w:rPr>
      </w:pPr>
      <w:r w:rsidRPr="0001335B">
        <w:rPr>
          <w:rFonts w:ascii="Times New Roman" w:eastAsia="Times New Roman" w:hAnsi="Times New Roman"/>
        </w:rPr>
        <w:t>Jeigu Jums yra nuolatinių arba ilgalaikių dažnai pasikartojančių simptomų net po gydymo šiuo vaistu, turite kreiptis į savo gydytoją.</w:t>
      </w:r>
    </w:p>
    <w:p w14:paraId="7D6820A7" w14:textId="77777777" w:rsidR="0001335B" w:rsidRPr="0001335B" w:rsidRDefault="0001335B" w:rsidP="0001335B">
      <w:pPr>
        <w:widowControl w:val="0"/>
        <w:autoSpaceDE w:val="0"/>
        <w:autoSpaceDN w:val="0"/>
        <w:adjustRightInd w:val="0"/>
        <w:spacing w:after="0" w:line="240" w:lineRule="auto"/>
        <w:rPr>
          <w:rFonts w:ascii="Times New Roman" w:eastAsia="Times New Roman" w:hAnsi="Times New Roman"/>
          <w:lang w:eastAsia="sl-SI"/>
        </w:rPr>
      </w:pPr>
    </w:p>
    <w:p w14:paraId="1EB9AEE4" w14:textId="77777777" w:rsidR="0001335B" w:rsidRPr="0001335B" w:rsidRDefault="0001335B" w:rsidP="0001335B">
      <w:pPr>
        <w:widowControl w:val="0"/>
        <w:autoSpaceDE w:val="0"/>
        <w:autoSpaceDN w:val="0"/>
        <w:adjustRightInd w:val="0"/>
        <w:spacing w:after="0" w:line="240" w:lineRule="auto"/>
        <w:rPr>
          <w:rFonts w:ascii="Times New Roman" w:eastAsia="Times New Roman" w:hAnsi="Times New Roman"/>
          <w:lang w:eastAsia="sl-SI"/>
        </w:rPr>
      </w:pPr>
      <w:r w:rsidRPr="0001335B">
        <w:rPr>
          <w:rFonts w:ascii="Times New Roman" w:eastAsia="Times New Roman" w:hAnsi="Times New Roman"/>
          <w:b/>
          <w:lang w:eastAsia="sl-SI"/>
        </w:rPr>
        <w:t>Šio vaisto vartojimas</w:t>
      </w:r>
    </w:p>
    <w:p w14:paraId="54771CFF" w14:textId="77777777" w:rsidR="0001335B" w:rsidRPr="0001335B" w:rsidRDefault="0001335B" w:rsidP="0001335B">
      <w:pPr>
        <w:widowControl w:val="0"/>
        <w:numPr>
          <w:ilvl w:val="0"/>
          <w:numId w:val="2"/>
        </w:numPr>
        <w:autoSpaceDE w:val="0"/>
        <w:autoSpaceDN w:val="0"/>
        <w:adjustRightInd w:val="0"/>
        <w:spacing w:after="0" w:line="240" w:lineRule="auto"/>
        <w:ind w:left="540" w:hanging="540"/>
        <w:rPr>
          <w:rFonts w:ascii="Times New Roman" w:eastAsia="Times New Roman" w:hAnsi="Times New Roman"/>
          <w:lang w:eastAsia="sl-SI"/>
        </w:rPr>
      </w:pPr>
      <w:r w:rsidRPr="0001335B">
        <w:rPr>
          <w:rFonts w:ascii="Times New Roman" w:eastAsia="Times New Roman" w:hAnsi="Times New Roman"/>
          <w:lang w:eastAsia="sl-SI"/>
        </w:rPr>
        <w:t>Kapsules galima gerti bet kuriuo paros metu</w:t>
      </w:r>
      <w:r w:rsidRPr="0001335B">
        <w:rPr>
          <w:rFonts w:ascii="Times New Roman" w:hAnsi="Times New Roman"/>
        </w:rPr>
        <w:t xml:space="preserve">, </w:t>
      </w:r>
      <w:r w:rsidRPr="0001335B">
        <w:rPr>
          <w:rFonts w:ascii="Times New Roman" w:eastAsia="Times New Roman" w:hAnsi="Times New Roman"/>
          <w:lang w:eastAsia="sl-SI"/>
        </w:rPr>
        <w:t>valgant arba nevalgius.</w:t>
      </w:r>
    </w:p>
    <w:p w14:paraId="78A03701" w14:textId="77777777" w:rsidR="0001335B" w:rsidRPr="0001335B" w:rsidRDefault="0001335B" w:rsidP="0001335B">
      <w:pPr>
        <w:widowControl w:val="0"/>
        <w:numPr>
          <w:ilvl w:val="0"/>
          <w:numId w:val="2"/>
        </w:numPr>
        <w:autoSpaceDE w:val="0"/>
        <w:autoSpaceDN w:val="0"/>
        <w:adjustRightInd w:val="0"/>
        <w:spacing w:after="0" w:line="240" w:lineRule="auto"/>
        <w:ind w:left="540" w:hanging="540"/>
        <w:rPr>
          <w:rFonts w:ascii="Times New Roman" w:eastAsia="Times New Roman" w:hAnsi="Times New Roman"/>
          <w:lang w:eastAsia="sl-SI"/>
        </w:rPr>
      </w:pPr>
      <w:r w:rsidRPr="0001335B">
        <w:rPr>
          <w:rFonts w:ascii="Times New Roman" w:eastAsia="Times New Roman" w:hAnsi="Times New Roman"/>
          <w:lang w:eastAsia="sl-SI"/>
        </w:rPr>
        <w:t>Kapsulę nurykite sveiką užsigerdami puse stiklinės vandens. Kapsulės negalima kramtyti arba smulkinti. Taip yra todėl, kad kapsulėje yra dengtų granulių, kurios neleidžia rūgščiai suardyti vaisto Jūsų skrandyje. Labai svarbu nepažeisti granulių.</w:t>
      </w:r>
    </w:p>
    <w:p w14:paraId="356B0F6F" w14:textId="77777777" w:rsidR="0001335B" w:rsidRPr="0001335B" w:rsidRDefault="0001335B" w:rsidP="0001335B">
      <w:pPr>
        <w:widowControl w:val="0"/>
        <w:spacing w:after="0" w:line="240" w:lineRule="auto"/>
        <w:rPr>
          <w:rFonts w:ascii="Times New Roman" w:eastAsia="Times New Roman" w:hAnsi="Times New Roman"/>
          <w:lang w:eastAsia="sl-SI"/>
        </w:rPr>
      </w:pPr>
    </w:p>
    <w:p w14:paraId="673BE8B8" w14:textId="77777777" w:rsidR="0001335B" w:rsidRPr="0001335B" w:rsidRDefault="0001335B" w:rsidP="0001335B">
      <w:pPr>
        <w:widowControl w:val="0"/>
        <w:spacing w:after="0" w:line="240" w:lineRule="auto"/>
        <w:rPr>
          <w:rFonts w:ascii="Times New Roman" w:eastAsia="Times New Roman" w:hAnsi="Times New Roman"/>
          <w:b/>
          <w:lang w:eastAsia="sl-SI"/>
        </w:rPr>
      </w:pPr>
      <w:r w:rsidRPr="0001335B">
        <w:rPr>
          <w:rFonts w:ascii="Times New Roman" w:eastAsia="Times New Roman" w:hAnsi="Times New Roman"/>
          <w:b/>
          <w:lang w:eastAsia="sl-SI"/>
        </w:rPr>
        <w:t xml:space="preserve">Ką daryti pavartojus per didelę </w:t>
      </w:r>
      <w:proofErr w:type="spellStart"/>
      <w:r w:rsidRPr="0001335B">
        <w:rPr>
          <w:rFonts w:ascii="Times New Roman" w:eastAsia="Times New Roman" w:hAnsi="Times New Roman"/>
          <w:b/>
          <w:lang w:eastAsia="sl-SI"/>
        </w:rPr>
        <w:t>Esomeprazole</w:t>
      </w:r>
      <w:proofErr w:type="spellEnd"/>
      <w:r w:rsidRPr="0001335B">
        <w:rPr>
          <w:rFonts w:ascii="Times New Roman" w:eastAsia="Times New Roman" w:hAnsi="Times New Roman"/>
          <w:b/>
          <w:lang w:eastAsia="sl-SI"/>
        </w:rPr>
        <w:t xml:space="preserve"> </w:t>
      </w:r>
      <w:proofErr w:type="spellStart"/>
      <w:r w:rsidRPr="0001335B">
        <w:rPr>
          <w:rFonts w:ascii="Times New Roman" w:eastAsia="Times New Roman" w:hAnsi="Times New Roman"/>
          <w:b/>
          <w:lang w:eastAsia="sl-SI"/>
        </w:rPr>
        <w:t>Hexal</w:t>
      </w:r>
      <w:proofErr w:type="spellEnd"/>
      <w:r w:rsidRPr="0001335B">
        <w:rPr>
          <w:rFonts w:ascii="Times New Roman" w:eastAsia="Times New Roman" w:hAnsi="Times New Roman"/>
          <w:b/>
          <w:lang w:eastAsia="sl-SI"/>
        </w:rPr>
        <w:t xml:space="preserve"> dozę</w:t>
      </w:r>
    </w:p>
    <w:p w14:paraId="005BBB0E" w14:textId="77777777" w:rsidR="0001335B" w:rsidRPr="0001335B" w:rsidRDefault="0001335B" w:rsidP="0001335B">
      <w:pPr>
        <w:widowControl w:val="0"/>
        <w:autoSpaceDE w:val="0"/>
        <w:autoSpaceDN w:val="0"/>
        <w:adjustRightInd w:val="0"/>
        <w:spacing w:after="0" w:line="240" w:lineRule="auto"/>
        <w:rPr>
          <w:rFonts w:ascii="Times New Roman" w:eastAsia="Times New Roman" w:hAnsi="Times New Roman"/>
          <w:lang w:eastAsia="sl-SI"/>
        </w:rPr>
      </w:pPr>
      <w:r w:rsidRPr="0001335B">
        <w:rPr>
          <w:rFonts w:ascii="Times New Roman" w:eastAsia="Times New Roman" w:hAnsi="Times New Roman"/>
          <w:lang w:eastAsia="sl-SI"/>
        </w:rPr>
        <w:t xml:space="preserve">Jei </w:t>
      </w:r>
      <w:proofErr w:type="spellStart"/>
      <w:r w:rsidRPr="0001335B">
        <w:rPr>
          <w:rFonts w:ascii="Times New Roman" w:eastAsia="Times New Roman" w:hAnsi="Times New Roman"/>
          <w:lang w:eastAsia="sl-SI"/>
        </w:rPr>
        <w:t>Esomeprazole</w:t>
      </w:r>
      <w:proofErr w:type="spellEnd"/>
      <w:r w:rsidRPr="0001335B">
        <w:rPr>
          <w:rFonts w:ascii="Times New Roman" w:eastAsia="Times New Roman" w:hAnsi="Times New Roman"/>
          <w:lang w:eastAsia="sl-SI"/>
        </w:rPr>
        <w:t xml:space="preserve"> </w:t>
      </w:r>
      <w:proofErr w:type="spellStart"/>
      <w:r w:rsidRPr="0001335B">
        <w:rPr>
          <w:rFonts w:ascii="Times New Roman" w:eastAsia="Times New Roman" w:hAnsi="Times New Roman"/>
          <w:lang w:eastAsia="sl-SI"/>
        </w:rPr>
        <w:t>Hexal</w:t>
      </w:r>
      <w:proofErr w:type="spellEnd"/>
      <w:r w:rsidRPr="0001335B">
        <w:rPr>
          <w:rFonts w:ascii="Times New Roman" w:eastAsia="Times New Roman" w:hAnsi="Times New Roman"/>
          <w:lang w:eastAsia="sl-SI"/>
        </w:rPr>
        <w:t xml:space="preserve"> išgėrėte daugiau negu rekomenduojama, nedelsdami kreipkitės į gydytoją arba vaistininką. </w:t>
      </w:r>
      <w:r w:rsidRPr="0001335B">
        <w:rPr>
          <w:rFonts w:ascii="Times New Roman" w:hAnsi="Times New Roman"/>
        </w:rPr>
        <w:t>Jums gali atsirasti simptomų, tokių, kaip viduriavimas, skrandžio skausmas, vidurių užkietėjimas, pykinimas arba vėmimas ir silpnumas.</w:t>
      </w:r>
    </w:p>
    <w:p w14:paraId="5A23C441" w14:textId="77777777" w:rsidR="0001335B" w:rsidRPr="0001335B" w:rsidRDefault="0001335B" w:rsidP="0001335B">
      <w:pPr>
        <w:widowControl w:val="0"/>
        <w:spacing w:after="0" w:line="240" w:lineRule="auto"/>
        <w:rPr>
          <w:rFonts w:ascii="Times New Roman" w:eastAsia="Times New Roman" w:hAnsi="Times New Roman"/>
          <w:lang w:eastAsia="sl-SI"/>
        </w:rPr>
      </w:pPr>
    </w:p>
    <w:p w14:paraId="292CC5FC" w14:textId="77777777" w:rsidR="0001335B" w:rsidRPr="0001335B" w:rsidRDefault="0001335B" w:rsidP="0001335B">
      <w:pPr>
        <w:widowControl w:val="0"/>
        <w:spacing w:after="0" w:line="240" w:lineRule="auto"/>
        <w:rPr>
          <w:rFonts w:ascii="Times New Roman" w:eastAsia="Times New Roman" w:hAnsi="Times New Roman"/>
          <w:b/>
          <w:lang w:eastAsia="sl-SI"/>
        </w:rPr>
      </w:pPr>
      <w:r w:rsidRPr="0001335B">
        <w:rPr>
          <w:rFonts w:ascii="Times New Roman" w:eastAsia="Times New Roman" w:hAnsi="Times New Roman"/>
          <w:b/>
          <w:lang w:eastAsia="sl-SI"/>
        </w:rPr>
        <w:t xml:space="preserve">Pamiršus pavartoti </w:t>
      </w:r>
      <w:proofErr w:type="spellStart"/>
      <w:r w:rsidRPr="0001335B">
        <w:rPr>
          <w:rFonts w:ascii="Times New Roman" w:eastAsia="Times New Roman" w:hAnsi="Times New Roman"/>
          <w:b/>
          <w:lang w:eastAsia="sl-SI"/>
        </w:rPr>
        <w:t>Esomeprazole</w:t>
      </w:r>
      <w:proofErr w:type="spellEnd"/>
      <w:r w:rsidRPr="0001335B">
        <w:rPr>
          <w:rFonts w:ascii="Times New Roman" w:eastAsia="Times New Roman" w:hAnsi="Times New Roman"/>
          <w:b/>
          <w:lang w:eastAsia="sl-SI"/>
        </w:rPr>
        <w:t xml:space="preserve"> </w:t>
      </w:r>
      <w:proofErr w:type="spellStart"/>
      <w:r w:rsidRPr="0001335B">
        <w:rPr>
          <w:rFonts w:ascii="Times New Roman" w:eastAsia="Times New Roman" w:hAnsi="Times New Roman"/>
          <w:b/>
          <w:lang w:eastAsia="sl-SI"/>
        </w:rPr>
        <w:t>Hexal</w:t>
      </w:r>
      <w:proofErr w:type="spellEnd"/>
    </w:p>
    <w:p w14:paraId="35B42AA4" w14:textId="77777777" w:rsidR="0001335B" w:rsidRPr="0001335B" w:rsidRDefault="0001335B" w:rsidP="0001335B">
      <w:pPr>
        <w:widowControl w:val="0"/>
        <w:autoSpaceDE w:val="0"/>
        <w:autoSpaceDN w:val="0"/>
        <w:adjustRightInd w:val="0"/>
        <w:spacing w:after="0" w:line="240" w:lineRule="auto"/>
        <w:rPr>
          <w:rFonts w:ascii="Times New Roman" w:eastAsia="Times New Roman" w:hAnsi="Times New Roman"/>
          <w:lang w:eastAsia="sl-SI"/>
        </w:rPr>
      </w:pPr>
      <w:r w:rsidRPr="0001335B">
        <w:rPr>
          <w:rFonts w:ascii="Times New Roman" w:eastAsia="Times New Roman" w:hAnsi="Times New Roman"/>
          <w:lang w:eastAsia="sl-SI"/>
        </w:rPr>
        <w:t>Jei pamiršote išgerti dozę, ją suvartokite, kai tik atsiminsite, tą pačią dieną. Negalima vartoti dvigubos dozės norint kompensuoti praleistą dozę.</w:t>
      </w:r>
    </w:p>
    <w:p w14:paraId="5BD4A41A" w14:textId="77777777" w:rsidR="0001335B" w:rsidRPr="0001335B" w:rsidRDefault="0001335B" w:rsidP="0001335B">
      <w:pPr>
        <w:widowControl w:val="0"/>
        <w:spacing w:after="0" w:line="240" w:lineRule="auto"/>
        <w:rPr>
          <w:rFonts w:ascii="Times New Roman" w:eastAsia="Times New Roman" w:hAnsi="Times New Roman"/>
          <w:lang w:eastAsia="sl-SI"/>
        </w:rPr>
      </w:pPr>
    </w:p>
    <w:p w14:paraId="07A86113" w14:textId="77777777" w:rsidR="0001335B" w:rsidRPr="0001335B" w:rsidRDefault="0001335B" w:rsidP="0001335B">
      <w:pPr>
        <w:widowControl w:val="0"/>
        <w:spacing w:after="0" w:line="240" w:lineRule="auto"/>
        <w:rPr>
          <w:rFonts w:ascii="Times New Roman" w:eastAsia="Times New Roman" w:hAnsi="Times New Roman"/>
          <w:lang w:eastAsia="sl-SI"/>
        </w:rPr>
      </w:pPr>
      <w:r w:rsidRPr="0001335B">
        <w:rPr>
          <w:rFonts w:ascii="Times New Roman" w:eastAsia="Times New Roman" w:hAnsi="Times New Roman"/>
          <w:lang w:eastAsia="sl-SI"/>
        </w:rPr>
        <w:t>Jeigu kiltų daugiau klausimų dėl šio vaisto vartojimo, kreipkitės į gydytoją arba vaistininką.</w:t>
      </w:r>
    </w:p>
    <w:p w14:paraId="61A0D165" w14:textId="77777777" w:rsidR="0001335B" w:rsidRPr="0001335B" w:rsidRDefault="0001335B" w:rsidP="0001335B">
      <w:pPr>
        <w:widowControl w:val="0"/>
        <w:spacing w:after="0" w:line="240" w:lineRule="auto"/>
        <w:rPr>
          <w:rFonts w:ascii="Times New Roman" w:eastAsia="Times New Roman" w:hAnsi="Times New Roman"/>
          <w:lang w:eastAsia="sl-SI"/>
        </w:rPr>
      </w:pPr>
    </w:p>
    <w:p w14:paraId="718DF212" w14:textId="77777777" w:rsidR="0001335B" w:rsidRPr="0001335B" w:rsidRDefault="0001335B" w:rsidP="0001335B">
      <w:pPr>
        <w:widowControl w:val="0"/>
        <w:spacing w:after="0" w:line="240" w:lineRule="auto"/>
        <w:rPr>
          <w:rFonts w:ascii="Times New Roman" w:eastAsia="Times New Roman" w:hAnsi="Times New Roman"/>
          <w:lang w:eastAsia="sl-SI"/>
        </w:rPr>
      </w:pPr>
    </w:p>
    <w:p w14:paraId="6D8C8955" w14:textId="77777777" w:rsidR="0001335B" w:rsidRPr="0001335B" w:rsidRDefault="0001335B" w:rsidP="0001335B">
      <w:pPr>
        <w:widowControl w:val="0"/>
        <w:tabs>
          <w:tab w:val="left" w:pos="567"/>
        </w:tabs>
        <w:spacing w:after="0" w:line="240" w:lineRule="auto"/>
        <w:ind w:left="567" w:hanging="567"/>
        <w:outlineLvl w:val="1"/>
        <w:rPr>
          <w:rFonts w:ascii="Times New Roman" w:eastAsia="Times New Roman" w:hAnsi="Times New Roman"/>
          <w:b/>
          <w:lang w:eastAsia="sl-SI"/>
        </w:rPr>
      </w:pPr>
      <w:bookmarkStart w:id="9" w:name="_Toc129243267"/>
      <w:bookmarkStart w:id="10" w:name="_Toc129243142"/>
      <w:r w:rsidRPr="0001335B">
        <w:rPr>
          <w:rFonts w:ascii="Times New Roman" w:eastAsia="Times New Roman" w:hAnsi="Times New Roman"/>
          <w:b/>
          <w:lang w:eastAsia="sl-SI"/>
        </w:rPr>
        <w:t>4.</w:t>
      </w:r>
      <w:r w:rsidRPr="0001335B">
        <w:rPr>
          <w:rFonts w:ascii="Times New Roman" w:eastAsia="Times New Roman" w:hAnsi="Times New Roman"/>
          <w:b/>
          <w:lang w:eastAsia="sl-SI"/>
        </w:rPr>
        <w:tab/>
        <w:t>Galimas šalutinis poveikis</w:t>
      </w:r>
      <w:bookmarkEnd w:id="9"/>
      <w:bookmarkEnd w:id="10"/>
    </w:p>
    <w:p w14:paraId="437D7831" w14:textId="77777777" w:rsidR="0001335B" w:rsidRPr="0001335B" w:rsidRDefault="0001335B" w:rsidP="0001335B">
      <w:pPr>
        <w:widowControl w:val="0"/>
        <w:spacing w:after="0" w:line="240" w:lineRule="auto"/>
        <w:rPr>
          <w:rFonts w:ascii="Times New Roman" w:eastAsia="Times New Roman" w:hAnsi="Times New Roman"/>
          <w:lang w:eastAsia="sl-SI"/>
        </w:rPr>
      </w:pPr>
    </w:p>
    <w:p w14:paraId="3F78C272" w14:textId="77777777" w:rsidR="0001335B" w:rsidRPr="0001335B" w:rsidRDefault="0001335B" w:rsidP="0001335B">
      <w:pPr>
        <w:widowControl w:val="0"/>
        <w:spacing w:after="0" w:line="240" w:lineRule="auto"/>
        <w:rPr>
          <w:rFonts w:ascii="Times New Roman" w:eastAsia="Times New Roman" w:hAnsi="Times New Roman"/>
          <w:lang w:eastAsia="sl-SI"/>
        </w:rPr>
      </w:pPr>
      <w:r w:rsidRPr="0001335B">
        <w:rPr>
          <w:rFonts w:ascii="Times New Roman" w:eastAsia="Times New Roman" w:hAnsi="Times New Roman"/>
          <w:lang w:eastAsia="sl-SI"/>
        </w:rPr>
        <w:t>Šis vaistas, kaip ir visi kiti, gali sukelti šalutinį poveikį, nors jis pasireiškia ne visiems žmonėms.</w:t>
      </w:r>
    </w:p>
    <w:p w14:paraId="16C876AB" w14:textId="77777777" w:rsidR="0001335B" w:rsidRPr="0001335B" w:rsidRDefault="0001335B" w:rsidP="0001335B">
      <w:pPr>
        <w:widowControl w:val="0"/>
        <w:autoSpaceDE w:val="0"/>
        <w:autoSpaceDN w:val="0"/>
        <w:adjustRightInd w:val="0"/>
        <w:spacing w:after="0" w:line="240" w:lineRule="auto"/>
        <w:rPr>
          <w:rFonts w:ascii="Times New Roman" w:eastAsia="Times New Roman" w:hAnsi="Times New Roman"/>
          <w:lang w:eastAsia="sl-SI"/>
        </w:rPr>
      </w:pPr>
      <w:r w:rsidRPr="0001335B">
        <w:rPr>
          <w:rFonts w:ascii="Times New Roman" w:eastAsia="Times New Roman" w:hAnsi="Times New Roman"/>
          <w:b/>
          <w:lang w:eastAsia="sl-SI"/>
        </w:rPr>
        <w:t xml:space="preserve">Jeigu pastebėjote bet kurį toliau išvardytą sunkų šalutinį poveikį, nedelsdami nutraukite </w:t>
      </w:r>
      <w:proofErr w:type="spellStart"/>
      <w:r w:rsidRPr="0001335B">
        <w:rPr>
          <w:rFonts w:ascii="Times New Roman" w:eastAsia="Times New Roman" w:hAnsi="Times New Roman"/>
          <w:b/>
          <w:lang w:eastAsia="sl-SI"/>
        </w:rPr>
        <w:t>Esomeprazole</w:t>
      </w:r>
      <w:proofErr w:type="spellEnd"/>
      <w:r w:rsidRPr="0001335B">
        <w:rPr>
          <w:rFonts w:ascii="Times New Roman" w:eastAsia="Times New Roman" w:hAnsi="Times New Roman"/>
          <w:b/>
          <w:lang w:eastAsia="sl-SI"/>
        </w:rPr>
        <w:t xml:space="preserve"> </w:t>
      </w:r>
      <w:proofErr w:type="spellStart"/>
      <w:r w:rsidRPr="0001335B">
        <w:rPr>
          <w:rFonts w:ascii="Times New Roman" w:eastAsia="Times New Roman" w:hAnsi="Times New Roman"/>
          <w:b/>
          <w:lang w:eastAsia="sl-SI"/>
        </w:rPr>
        <w:t>Hexal</w:t>
      </w:r>
      <w:proofErr w:type="spellEnd"/>
      <w:r w:rsidRPr="0001335B">
        <w:rPr>
          <w:rFonts w:ascii="Times New Roman" w:eastAsia="Times New Roman" w:hAnsi="Times New Roman"/>
          <w:b/>
          <w:lang w:eastAsia="sl-SI"/>
        </w:rPr>
        <w:t xml:space="preserve"> vartojimą ir kreipkitės į gydytoją.</w:t>
      </w:r>
    </w:p>
    <w:p w14:paraId="237D3D23" w14:textId="77777777" w:rsidR="0001335B" w:rsidRPr="0001335B" w:rsidRDefault="0001335B" w:rsidP="0001335B">
      <w:pPr>
        <w:widowControl w:val="0"/>
        <w:numPr>
          <w:ilvl w:val="0"/>
          <w:numId w:val="7"/>
        </w:numPr>
        <w:tabs>
          <w:tab w:val="clear" w:pos="720"/>
          <w:tab w:val="num" w:pos="360"/>
        </w:tabs>
        <w:autoSpaceDE w:val="0"/>
        <w:autoSpaceDN w:val="0"/>
        <w:adjustRightInd w:val="0"/>
        <w:spacing w:after="0" w:line="240" w:lineRule="auto"/>
        <w:ind w:left="360"/>
        <w:rPr>
          <w:rFonts w:ascii="Times New Roman" w:eastAsia="Times New Roman" w:hAnsi="Times New Roman"/>
          <w:lang w:eastAsia="sl-SI"/>
        </w:rPr>
      </w:pPr>
      <w:r w:rsidRPr="0001335B">
        <w:rPr>
          <w:rFonts w:ascii="Times New Roman" w:eastAsia="Times New Roman" w:hAnsi="Times New Roman"/>
          <w:lang w:eastAsia="sl-SI"/>
        </w:rPr>
        <w:t xml:space="preserve">Staiga atsiradęs švokštimas, lūpų, liežuvio, ryklės ar viso kūno patinimas, išbėrimas, apalpimas ar rijimo pasunkėjimas (sunki alerginė reakcija, </w:t>
      </w:r>
      <w:bookmarkStart w:id="11" w:name="_Hlk181861743"/>
      <w:r w:rsidRPr="0001335B">
        <w:rPr>
          <w:rFonts w:ascii="Times New Roman" w:eastAsia="Times New Roman" w:hAnsi="Times New Roman"/>
          <w:lang w:eastAsia="sl-SI"/>
        </w:rPr>
        <w:t>patiriama</w:t>
      </w:r>
      <w:bookmarkEnd w:id="11"/>
      <w:r w:rsidRPr="0001335B">
        <w:rPr>
          <w:rFonts w:ascii="Times New Roman" w:eastAsia="Times New Roman" w:hAnsi="Times New Roman"/>
          <w:lang w:eastAsia="sl-SI"/>
        </w:rPr>
        <w:t xml:space="preserve"> retai).</w:t>
      </w:r>
    </w:p>
    <w:p w14:paraId="169F3857" w14:textId="77777777" w:rsidR="0001335B" w:rsidRPr="0001335B" w:rsidRDefault="0001335B" w:rsidP="0001335B">
      <w:pPr>
        <w:widowControl w:val="0"/>
        <w:numPr>
          <w:ilvl w:val="0"/>
          <w:numId w:val="7"/>
        </w:numPr>
        <w:tabs>
          <w:tab w:val="clear" w:pos="720"/>
          <w:tab w:val="num" w:pos="360"/>
        </w:tabs>
        <w:autoSpaceDE w:val="0"/>
        <w:autoSpaceDN w:val="0"/>
        <w:adjustRightInd w:val="0"/>
        <w:spacing w:after="0" w:line="240" w:lineRule="auto"/>
        <w:ind w:left="360"/>
        <w:rPr>
          <w:rFonts w:ascii="Times New Roman" w:eastAsia="Times New Roman" w:hAnsi="Times New Roman"/>
          <w:lang w:eastAsia="sl-SI"/>
        </w:rPr>
      </w:pPr>
      <w:r w:rsidRPr="0001335B">
        <w:rPr>
          <w:rFonts w:ascii="Times New Roman" w:eastAsia="Times New Roman" w:hAnsi="Times New Roman"/>
          <w:lang w:eastAsia="sl-SI"/>
        </w:rPr>
        <w:t xml:space="preserve">Odos paraudimas su pūslėmis ar lupimusi. Taip pat gali būti skausmingų pūslių ir kraujavimas lūpose, akyse, burnoje, nosyje ir lyties organuose. Tai gali būti būklės, vadinamos </w:t>
      </w:r>
      <w:proofErr w:type="spellStart"/>
      <w:r w:rsidRPr="0001335B">
        <w:rPr>
          <w:rFonts w:ascii="Times New Roman" w:eastAsia="Times New Roman" w:hAnsi="Times New Roman"/>
          <w:lang w:eastAsia="sl-SI"/>
        </w:rPr>
        <w:t>Stivenso</w:t>
      </w:r>
      <w:proofErr w:type="spellEnd"/>
      <w:r w:rsidRPr="0001335B">
        <w:rPr>
          <w:rFonts w:ascii="Times New Roman" w:eastAsia="Times New Roman" w:hAnsi="Times New Roman"/>
          <w:lang w:eastAsia="sl-SI"/>
        </w:rPr>
        <w:t>- Džonsono (</w:t>
      </w:r>
      <w:proofErr w:type="spellStart"/>
      <w:r w:rsidRPr="0001335B">
        <w:rPr>
          <w:rFonts w:ascii="Times New Roman" w:eastAsia="Times New Roman" w:hAnsi="Times New Roman"/>
          <w:lang w:eastAsia="sl-SI"/>
        </w:rPr>
        <w:t>Stevens-Johnson</w:t>
      </w:r>
      <w:proofErr w:type="spellEnd"/>
      <w:r w:rsidRPr="0001335B">
        <w:rPr>
          <w:rFonts w:ascii="Times New Roman" w:eastAsia="Times New Roman" w:hAnsi="Times New Roman"/>
          <w:lang w:eastAsia="sl-SI"/>
        </w:rPr>
        <w:t xml:space="preserve">) sindromu arba toksine epidermio </w:t>
      </w:r>
      <w:proofErr w:type="spellStart"/>
      <w:r w:rsidRPr="0001335B">
        <w:rPr>
          <w:rFonts w:ascii="Times New Roman" w:eastAsia="Times New Roman" w:hAnsi="Times New Roman"/>
          <w:lang w:eastAsia="sl-SI"/>
        </w:rPr>
        <w:t>nekrolize</w:t>
      </w:r>
      <w:proofErr w:type="spellEnd"/>
      <w:r w:rsidRPr="0001335B">
        <w:rPr>
          <w:rFonts w:ascii="Times New Roman" w:eastAsia="Times New Roman" w:hAnsi="Times New Roman"/>
          <w:lang w:eastAsia="sl-SI"/>
        </w:rPr>
        <w:t>, patiriama labai retai.</w:t>
      </w:r>
    </w:p>
    <w:p w14:paraId="75412629" w14:textId="77777777" w:rsidR="0001335B" w:rsidRPr="0001335B" w:rsidRDefault="0001335B" w:rsidP="0001335B">
      <w:pPr>
        <w:widowControl w:val="0"/>
        <w:numPr>
          <w:ilvl w:val="0"/>
          <w:numId w:val="7"/>
        </w:numPr>
        <w:tabs>
          <w:tab w:val="clear" w:pos="720"/>
          <w:tab w:val="num" w:pos="360"/>
        </w:tabs>
        <w:autoSpaceDE w:val="0"/>
        <w:autoSpaceDN w:val="0"/>
        <w:adjustRightInd w:val="0"/>
        <w:spacing w:after="0" w:line="240" w:lineRule="auto"/>
        <w:ind w:left="360"/>
        <w:rPr>
          <w:rFonts w:ascii="Times New Roman" w:eastAsia="Times New Roman" w:hAnsi="Times New Roman"/>
          <w:lang w:eastAsia="sl-SI"/>
        </w:rPr>
      </w:pPr>
      <w:r w:rsidRPr="0001335B">
        <w:rPr>
          <w:rFonts w:ascii="Times New Roman" w:eastAsia="Times New Roman" w:hAnsi="Times New Roman"/>
          <w:lang w:eastAsia="sl-SI"/>
        </w:rPr>
        <w:t>Odos pageltimas, šlapimo patamsėjimas ir nuovargis, kurie gali būti kepenų sutrikimo simptomai, patiriama retai.</w:t>
      </w:r>
    </w:p>
    <w:p w14:paraId="5F61FAD0" w14:textId="77777777" w:rsidR="0001335B" w:rsidRPr="0001335B" w:rsidRDefault="0001335B" w:rsidP="0001335B">
      <w:pPr>
        <w:widowControl w:val="0"/>
        <w:numPr>
          <w:ilvl w:val="0"/>
          <w:numId w:val="7"/>
        </w:numPr>
        <w:tabs>
          <w:tab w:val="clear" w:pos="720"/>
          <w:tab w:val="num" w:pos="360"/>
        </w:tabs>
        <w:autoSpaceDE w:val="0"/>
        <w:autoSpaceDN w:val="0"/>
        <w:adjustRightInd w:val="0"/>
        <w:spacing w:after="0" w:line="240" w:lineRule="auto"/>
        <w:ind w:left="360"/>
        <w:rPr>
          <w:rFonts w:ascii="Times New Roman" w:eastAsia="Times New Roman" w:hAnsi="Times New Roman"/>
          <w:lang w:eastAsia="sl-SI"/>
        </w:rPr>
      </w:pPr>
      <w:r w:rsidRPr="0001335B">
        <w:rPr>
          <w:rFonts w:ascii="Times New Roman" w:eastAsia="Times New Roman" w:hAnsi="Times New Roman"/>
          <w:lang w:eastAsia="sl-SI"/>
        </w:rPr>
        <w:t>išplitęs išbėrimas, aukšta kūno temperatūra ir padidėję limfmazgiai (VRESS sindromas arba padidėjusio jautrumo vaistui sindromas), patiriamas labai retai.</w:t>
      </w:r>
    </w:p>
    <w:p w14:paraId="4CDFEA95" w14:textId="77777777" w:rsidR="0001335B" w:rsidRPr="0001335B" w:rsidRDefault="0001335B" w:rsidP="0001335B">
      <w:pPr>
        <w:widowControl w:val="0"/>
        <w:tabs>
          <w:tab w:val="left" w:pos="708"/>
        </w:tabs>
        <w:spacing w:after="0" w:line="240" w:lineRule="auto"/>
        <w:ind w:right="-29"/>
        <w:rPr>
          <w:rFonts w:ascii="Times New Roman" w:eastAsia="Times New Roman" w:hAnsi="Times New Roman"/>
        </w:rPr>
      </w:pPr>
    </w:p>
    <w:p w14:paraId="45373AFB" w14:textId="77777777" w:rsidR="0001335B" w:rsidRPr="0001335B" w:rsidRDefault="0001335B" w:rsidP="0001335B">
      <w:pPr>
        <w:spacing w:after="0" w:line="240" w:lineRule="auto"/>
        <w:rPr>
          <w:rFonts w:ascii="Times New Roman" w:eastAsia="Times New Roman" w:hAnsi="Times New Roman"/>
          <w:b/>
        </w:rPr>
      </w:pPr>
      <w:r w:rsidRPr="0001335B">
        <w:rPr>
          <w:rFonts w:ascii="Times New Roman" w:eastAsia="Times New Roman" w:hAnsi="Times New Roman"/>
          <w:b/>
        </w:rPr>
        <w:t>Jeigu patyrėte bet kurį iš toliau išvardytų infekcijos požymių, nedelsiant pasakykite savo gydytojui.</w:t>
      </w:r>
    </w:p>
    <w:p w14:paraId="72DE9BC0" w14:textId="77777777" w:rsidR="0001335B" w:rsidRPr="0001335B" w:rsidRDefault="0001335B" w:rsidP="0001335B">
      <w:pPr>
        <w:spacing w:after="0" w:line="240" w:lineRule="auto"/>
        <w:rPr>
          <w:rFonts w:ascii="Times New Roman" w:eastAsia="Times New Roman" w:hAnsi="Times New Roman"/>
        </w:rPr>
      </w:pPr>
      <w:r w:rsidRPr="0001335B">
        <w:rPr>
          <w:rFonts w:ascii="Times New Roman" w:eastAsia="Times New Roman" w:hAnsi="Times New Roman"/>
        </w:rPr>
        <w:t xml:space="preserve">Labai retais atvejais šis vaistas paveikia baltąsias kraujo ląsteles, dėl to susilpnėja imunitetas. Jeigu sergate infekcine liga, pasireiškiančia simptomais, tokiais kaip karščiavimas, susijęs su </w:t>
      </w:r>
      <w:r w:rsidRPr="0001335B">
        <w:rPr>
          <w:rFonts w:ascii="Times New Roman" w:eastAsia="Times New Roman" w:hAnsi="Times New Roman"/>
          <w:b/>
        </w:rPr>
        <w:t>sunkiu</w:t>
      </w:r>
      <w:r w:rsidRPr="0001335B">
        <w:rPr>
          <w:rFonts w:ascii="Times New Roman" w:eastAsia="Times New Roman" w:hAnsi="Times New Roman"/>
        </w:rPr>
        <w:t xml:space="preserve"> bendrosios būklės pablogėjimu, arba karščiavimas, susijęs su lokalios infekcijos simptomais, pvz., kaklo, ryklės ar burnos skausmu arba šlapinimosi pasunkėjimu, turite nedelsiant kreiptis į savo gydytoją, kadangi baltųjų kraujo ląstelių stoką (</w:t>
      </w:r>
      <w:proofErr w:type="spellStart"/>
      <w:r w:rsidRPr="0001335B">
        <w:rPr>
          <w:rFonts w:ascii="Times New Roman" w:eastAsia="Times New Roman" w:hAnsi="Times New Roman"/>
        </w:rPr>
        <w:t>agranulocitozę</w:t>
      </w:r>
      <w:proofErr w:type="spellEnd"/>
      <w:r w:rsidRPr="0001335B">
        <w:rPr>
          <w:rFonts w:ascii="Times New Roman" w:eastAsia="Times New Roman" w:hAnsi="Times New Roman"/>
        </w:rPr>
        <w:t>) galima paneigti kraujo tyrimu. Jums yra svarbu pateikti informaciją apie šiuo laiku vartojamą savo vaistą</w:t>
      </w:r>
      <w:r w:rsidRPr="0001335B">
        <w:rPr>
          <w:rFonts w:ascii="Times New Roman" w:eastAsia="Times New Roman" w:hAnsi="Times New Roman"/>
          <w:lang w:eastAsia="sl-SI"/>
        </w:rPr>
        <w:t>.</w:t>
      </w:r>
    </w:p>
    <w:p w14:paraId="610A1C85" w14:textId="77777777" w:rsidR="0001335B" w:rsidRPr="0001335B" w:rsidRDefault="0001335B" w:rsidP="0001335B">
      <w:pPr>
        <w:widowControl w:val="0"/>
        <w:numPr>
          <w:ilvl w:val="12"/>
          <w:numId w:val="0"/>
        </w:numPr>
        <w:tabs>
          <w:tab w:val="left" w:pos="708"/>
        </w:tabs>
        <w:spacing w:after="0" w:line="240" w:lineRule="auto"/>
        <w:ind w:right="-29"/>
        <w:rPr>
          <w:rFonts w:ascii="Times New Roman" w:eastAsia="Times New Roman" w:hAnsi="Times New Roman"/>
          <w:lang w:eastAsia="sl-SI"/>
        </w:rPr>
      </w:pPr>
    </w:p>
    <w:p w14:paraId="5BF4F940" w14:textId="77777777" w:rsidR="0001335B" w:rsidRPr="0001335B" w:rsidRDefault="0001335B" w:rsidP="0001335B">
      <w:pPr>
        <w:widowControl w:val="0"/>
        <w:numPr>
          <w:ilvl w:val="12"/>
          <w:numId w:val="0"/>
        </w:numPr>
        <w:tabs>
          <w:tab w:val="left" w:pos="708"/>
        </w:tabs>
        <w:spacing w:after="0" w:line="240" w:lineRule="auto"/>
        <w:ind w:right="-29"/>
        <w:rPr>
          <w:rFonts w:ascii="Times New Roman" w:eastAsia="Times New Roman" w:hAnsi="Times New Roman"/>
        </w:rPr>
      </w:pPr>
      <w:r w:rsidRPr="0001335B">
        <w:rPr>
          <w:rFonts w:ascii="Times New Roman" w:eastAsia="Times New Roman" w:hAnsi="Times New Roman"/>
          <w:lang w:eastAsia="sl-SI"/>
        </w:rPr>
        <w:t>Kitas šalutinis poveikis:</w:t>
      </w:r>
    </w:p>
    <w:p w14:paraId="600AEB68" w14:textId="77777777" w:rsidR="0001335B" w:rsidRPr="0001335B" w:rsidRDefault="0001335B" w:rsidP="0001335B">
      <w:pPr>
        <w:widowControl w:val="0"/>
        <w:autoSpaceDE w:val="0"/>
        <w:autoSpaceDN w:val="0"/>
        <w:adjustRightInd w:val="0"/>
        <w:spacing w:after="0" w:line="240" w:lineRule="auto"/>
        <w:rPr>
          <w:rFonts w:ascii="Times New Roman" w:eastAsia="Times New Roman" w:hAnsi="Times New Roman"/>
          <w:lang w:eastAsia="sl-SI"/>
        </w:rPr>
      </w:pPr>
    </w:p>
    <w:p w14:paraId="1DF5E8D9" w14:textId="77777777" w:rsidR="0001335B" w:rsidRPr="0001335B" w:rsidRDefault="0001335B" w:rsidP="0001335B">
      <w:pPr>
        <w:widowControl w:val="0"/>
        <w:autoSpaceDE w:val="0"/>
        <w:autoSpaceDN w:val="0"/>
        <w:adjustRightInd w:val="0"/>
        <w:spacing w:after="0" w:line="240" w:lineRule="auto"/>
        <w:rPr>
          <w:rFonts w:ascii="Times New Roman" w:eastAsia="Times New Roman" w:hAnsi="Times New Roman"/>
          <w:iCs/>
          <w:lang w:eastAsia="sl-SI"/>
        </w:rPr>
      </w:pPr>
      <w:r w:rsidRPr="0001335B">
        <w:rPr>
          <w:rFonts w:ascii="Times New Roman" w:eastAsia="Times New Roman" w:hAnsi="Times New Roman"/>
          <w:b/>
          <w:iCs/>
          <w:lang w:eastAsia="sl-SI"/>
        </w:rPr>
        <w:t xml:space="preserve">Dažni šalutinio poveikio reiškiniai </w:t>
      </w:r>
      <w:r w:rsidRPr="0001335B">
        <w:rPr>
          <w:rFonts w:ascii="Times New Roman" w:eastAsia="Times New Roman" w:hAnsi="Times New Roman"/>
          <w:b/>
          <w:iCs/>
          <w:lang w:val="sl-SI" w:eastAsia="sl-SI"/>
        </w:rPr>
        <w:t>(gali pasireikšti rečiau kaip 1 iš 10 asmenų)</w:t>
      </w:r>
      <w:r w:rsidRPr="0001335B">
        <w:rPr>
          <w:rFonts w:ascii="Times New Roman" w:eastAsia="Times New Roman" w:hAnsi="Times New Roman"/>
          <w:iCs/>
          <w:lang w:val="sl-SI" w:eastAsia="sl-SI"/>
        </w:rPr>
        <w:t>:</w:t>
      </w:r>
    </w:p>
    <w:p w14:paraId="7DF28E2B" w14:textId="77777777" w:rsidR="0001335B" w:rsidRPr="0001335B" w:rsidRDefault="0001335B" w:rsidP="0001335B">
      <w:pPr>
        <w:widowControl w:val="0"/>
        <w:numPr>
          <w:ilvl w:val="0"/>
          <w:numId w:val="12"/>
        </w:numPr>
        <w:autoSpaceDE w:val="0"/>
        <w:autoSpaceDN w:val="0"/>
        <w:adjustRightInd w:val="0"/>
        <w:spacing w:after="0" w:line="240" w:lineRule="auto"/>
        <w:rPr>
          <w:rFonts w:ascii="Times New Roman" w:eastAsia="Times New Roman" w:hAnsi="Times New Roman"/>
          <w:lang w:eastAsia="sl-SI"/>
        </w:rPr>
      </w:pPr>
      <w:r w:rsidRPr="0001335B">
        <w:rPr>
          <w:rFonts w:ascii="Times New Roman" w:eastAsia="Times New Roman" w:hAnsi="Times New Roman"/>
          <w:lang w:eastAsia="sl-SI"/>
        </w:rPr>
        <w:t>galvos skausmas;</w:t>
      </w:r>
    </w:p>
    <w:p w14:paraId="5D44F072" w14:textId="77777777" w:rsidR="0001335B" w:rsidRPr="0001335B" w:rsidRDefault="0001335B" w:rsidP="0001335B">
      <w:pPr>
        <w:widowControl w:val="0"/>
        <w:numPr>
          <w:ilvl w:val="0"/>
          <w:numId w:val="12"/>
        </w:numPr>
        <w:autoSpaceDE w:val="0"/>
        <w:autoSpaceDN w:val="0"/>
        <w:adjustRightInd w:val="0"/>
        <w:spacing w:after="0" w:line="240" w:lineRule="auto"/>
        <w:rPr>
          <w:rFonts w:ascii="Times New Roman" w:eastAsia="Times New Roman" w:hAnsi="Times New Roman"/>
          <w:lang w:eastAsia="sl-SI"/>
        </w:rPr>
      </w:pPr>
      <w:r w:rsidRPr="0001335B">
        <w:rPr>
          <w:rFonts w:ascii="Times New Roman" w:eastAsia="Times New Roman" w:hAnsi="Times New Roman"/>
          <w:lang w:eastAsia="sl-SI"/>
        </w:rPr>
        <w:lastRenderedPageBreak/>
        <w:t>poveikis skrandžiui ir žarnoms: viduriavimas, pilvo skausmas, vidurių užkietėjimas, pilvo pūtimas (</w:t>
      </w:r>
      <w:proofErr w:type="spellStart"/>
      <w:r w:rsidRPr="0001335B">
        <w:rPr>
          <w:rFonts w:ascii="Times New Roman" w:eastAsia="Times New Roman" w:hAnsi="Times New Roman"/>
          <w:lang w:eastAsia="sl-SI"/>
        </w:rPr>
        <w:t>flatulencija</w:t>
      </w:r>
      <w:proofErr w:type="spellEnd"/>
      <w:r w:rsidRPr="0001335B">
        <w:rPr>
          <w:rFonts w:ascii="Times New Roman" w:eastAsia="Times New Roman" w:hAnsi="Times New Roman"/>
          <w:lang w:eastAsia="sl-SI"/>
        </w:rPr>
        <w:t>);</w:t>
      </w:r>
    </w:p>
    <w:p w14:paraId="38C923C0" w14:textId="77777777" w:rsidR="0001335B" w:rsidRPr="0001335B" w:rsidRDefault="0001335B" w:rsidP="0001335B">
      <w:pPr>
        <w:widowControl w:val="0"/>
        <w:numPr>
          <w:ilvl w:val="0"/>
          <w:numId w:val="12"/>
        </w:numPr>
        <w:autoSpaceDE w:val="0"/>
        <w:autoSpaceDN w:val="0"/>
        <w:adjustRightInd w:val="0"/>
        <w:spacing w:after="0" w:line="240" w:lineRule="auto"/>
        <w:rPr>
          <w:rFonts w:ascii="Times New Roman" w:eastAsia="Times New Roman" w:hAnsi="Times New Roman"/>
          <w:lang w:eastAsia="sl-SI"/>
        </w:rPr>
      </w:pPr>
      <w:r w:rsidRPr="0001335B">
        <w:rPr>
          <w:rFonts w:ascii="Times New Roman" w:eastAsia="Times New Roman" w:hAnsi="Times New Roman"/>
          <w:lang w:eastAsia="sl-SI"/>
        </w:rPr>
        <w:t>šleikštulys (pykinimas) ir vėmimas;</w:t>
      </w:r>
    </w:p>
    <w:p w14:paraId="176D4A87" w14:textId="77777777" w:rsidR="0001335B" w:rsidRPr="0001335B" w:rsidRDefault="0001335B" w:rsidP="0001335B">
      <w:pPr>
        <w:widowControl w:val="0"/>
        <w:numPr>
          <w:ilvl w:val="0"/>
          <w:numId w:val="12"/>
        </w:numPr>
        <w:autoSpaceDE w:val="0"/>
        <w:autoSpaceDN w:val="0"/>
        <w:adjustRightInd w:val="0"/>
        <w:spacing w:after="0" w:line="240" w:lineRule="auto"/>
        <w:rPr>
          <w:rFonts w:ascii="Times New Roman" w:eastAsia="Times New Roman" w:hAnsi="Times New Roman"/>
          <w:lang w:eastAsia="sl-SI"/>
        </w:rPr>
      </w:pPr>
      <w:r w:rsidRPr="0001335B">
        <w:rPr>
          <w:rFonts w:ascii="Times New Roman" w:hAnsi="Times New Roman"/>
        </w:rPr>
        <w:t>gerybiniai skrandžio polipai.</w:t>
      </w:r>
    </w:p>
    <w:p w14:paraId="56D0E559" w14:textId="77777777" w:rsidR="0001335B" w:rsidRPr="0001335B" w:rsidRDefault="0001335B" w:rsidP="0001335B">
      <w:pPr>
        <w:widowControl w:val="0"/>
        <w:autoSpaceDE w:val="0"/>
        <w:autoSpaceDN w:val="0"/>
        <w:adjustRightInd w:val="0"/>
        <w:spacing w:after="0" w:line="240" w:lineRule="auto"/>
        <w:rPr>
          <w:rFonts w:ascii="Times New Roman" w:eastAsia="Times New Roman" w:hAnsi="Times New Roman"/>
          <w:lang w:eastAsia="sl-SI"/>
        </w:rPr>
      </w:pPr>
    </w:p>
    <w:p w14:paraId="26FB6C0A" w14:textId="77777777" w:rsidR="0001335B" w:rsidRPr="0001335B" w:rsidRDefault="0001335B" w:rsidP="0001335B">
      <w:pPr>
        <w:widowControl w:val="0"/>
        <w:autoSpaceDE w:val="0"/>
        <w:autoSpaceDN w:val="0"/>
        <w:adjustRightInd w:val="0"/>
        <w:spacing w:after="0" w:line="240" w:lineRule="auto"/>
        <w:rPr>
          <w:rFonts w:ascii="Times New Roman" w:eastAsia="Times New Roman" w:hAnsi="Times New Roman"/>
          <w:b/>
          <w:iCs/>
          <w:lang w:eastAsia="sl-SI"/>
        </w:rPr>
      </w:pPr>
      <w:r w:rsidRPr="0001335B">
        <w:rPr>
          <w:rFonts w:ascii="Times New Roman" w:eastAsia="Times New Roman" w:hAnsi="Times New Roman"/>
          <w:b/>
          <w:iCs/>
          <w:lang w:eastAsia="sl-SI"/>
        </w:rPr>
        <w:t xml:space="preserve">Nedažni šalutinio poveikio reiškiniai </w:t>
      </w:r>
      <w:r w:rsidRPr="0001335B">
        <w:rPr>
          <w:rFonts w:ascii="Times New Roman" w:eastAsia="Times New Roman" w:hAnsi="Times New Roman"/>
          <w:b/>
          <w:iCs/>
          <w:lang w:val="sl-SI" w:eastAsia="sl-SI"/>
        </w:rPr>
        <w:t>(gali pasireikšti rečiau kaip 1 iš 100 asmenų):</w:t>
      </w:r>
    </w:p>
    <w:p w14:paraId="166C73E8" w14:textId="77777777" w:rsidR="0001335B" w:rsidRPr="0001335B" w:rsidRDefault="0001335B" w:rsidP="0001335B">
      <w:pPr>
        <w:widowControl w:val="0"/>
        <w:numPr>
          <w:ilvl w:val="0"/>
          <w:numId w:val="13"/>
        </w:numPr>
        <w:autoSpaceDE w:val="0"/>
        <w:autoSpaceDN w:val="0"/>
        <w:adjustRightInd w:val="0"/>
        <w:spacing w:after="0" w:line="240" w:lineRule="auto"/>
        <w:rPr>
          <w:rFonts w:ascii="Times New Roman" w:eastAsia="Times New Roman" w:hAnsi="Times New Roman"/>
          <w:lang w:eastAsia="sl-SI"/>
        </w:rPr>
      </w:pPr>
      <w:r w:rsidRPr="0001335B">
        <w:rPr>
          <w:rFonts w:ascii="Times New Roman" w:eastAsia="Times New Roman" w:hAnsi="Times New Roman"/>
          <w:lang w:eastAsia="sl-SI"/>
        </w:rPr>
        <w:t>pėdų ir kulkšnių patinimas;</w:t>
      </w:r>
    </w:p>
    <w:p w14:paraId="59A74E91" w14:textId="77777777" w:rsidR="0001335B" w:rsidRPr="0001335B" w:rsidRDefault="0001335B" w:rsidP="0001335B">
      <w:pPr>
        <w:widowControl w:val="0"/>
        <w:numPr>
          <w:ilvl w:val="0"/>
          <w:numId w:val="13"/>
        </w:numPr>
        <w:autoSpaceDE w:val="0"/>
        <w:autoSpaceDN w:val="0"/>
        <w:adjustRightInd w:val="0"/>
        <w:spacing w:after="0" w:line="240" w:lineRule="auto"/>
        <w:rPr>
          <w:rFonts w:ascii="Times New Roman" w:eastAsia="Times New Roman" w:hAnsi="Times New Roman"/>
          <w:lang w:val="sl-SI" w:eastAsia="sl-SI"/>
        </w:rPr>
      </w:pPr>
      <w:r w:rsidRPr="0001335B">
        <w:rPr>
          <w:rFonts w:ascii="Times New Roman" w:eastAsia="Times New Roman" w:hAnsi="Times New Roman"/>
          <w:lang w:eastAsia="sl-SI"/>
        </w:rPr>
        <w:t>miego sutrikimas (nemiga);</w:t>
      </w:r>
    </w:p>
    <w:p w14:paraId="027DEEDD" w14:textId="77777777" w:rsidR="0001335B" w:rsidRPr="0001335B" w:rsidRDefault="0001335B" w:rsidP="0001335B">
      <w:pPr>
        <w:widowControl w:val="0"/>
        <w:numPr>
          <w:ilvl w:val="0"/>
          <w:numId w:val="13"/>
        </w:numPr>
        <w:autoSpaceDE w:val="0"/>
        <w:autoSpaceDN w:val="0"/>
        <w:adjustRightInd w:val="0"/>
        <w:spacing w:after="0" w:line="240" w:lineRule="auto"/>
        <w:rPr>
          <w:rFonts w:ascii="Times New Roman" w:eastAsia="Times New Roman" w:hAnsi="Times New Roman"/>
          <w:lang w:val="sl-SI" w:eastAsia="sl-SI"/>
        </w:rPr>
      </w:pPr>
      <w:r w:rsidRPr="0001335B">
        <w:rPr>
          <w:rFonts w:ascii="Times New Roman" w:eastAsia="Times New Roman" w:hAnsi="Times New Roman"/>
          <w:lang w:eastAsia="sl-SI"/>
        </w:rPr>
        <w:t>svaigulys, dilgčiojimo (smeigtukų ir adatų) pojūtis, mieguistumas;</w:t>
      </w:r>
    </w:p>
    <w:p w14:paraId="34415420" w14:textId="77777777" w:rsidR="0001335B" w:rsidRPr="0001335B" w:rsidRDefault="0001335B" w:rsidP="0001335B">
      <w:pPr>
        <w:widowControl w:val="0"/>
        <w:numPr>
          <w:ilvl w:val="0"/>
          <w:numId w:val="13"/>
        </w:numPr>
        <w:autoSpaceDE w:val="0"/>
        <w:autoSpaceDN w:val="0"/>
        <w:adjustRightInd w:val="0"/>
        <w:spacing w:after="0" w:line="240" w:lineRule="auto"/>
        <w:rPr>
          <w:rFonts w:ascii="Times New Roman" w:eastAsia="Times New Roman" w:hAnsi="Times New Roman"/>
          <w:lang w:val="sl-SI" w:eastAsia="sl-SI"/>
        </w:rPr>
      </w:pPr>
      <w:r w:rsidRPr="0001335B">
        <w:rPr>
          <w:rFonts w:ascii="Times New Roman" w:eastAsia="Times New Roman" w:hAnsi="Times New Roman"/>
          <w:lang w:eastAsia="sl-SI"/>
        </w:rPr>
        <w:t>galvos svaigimas (</w:t>
      </w:r>
      <w:proofErr w:type="spellStart"/>
      <w:r w:rsidRPr="0001335B">
        <w:rPr>
          <w:rFonts w:ascii="Times New Roman" w:eastAsia="Times New Roman" w:hAnsi="Times New Roman"/>
          <w:lang w:eastAsia="sl-SI"/>
        </w:rPr>
        <w:t>vertigo</w:t>
      </w:r>
      <w:proofErr w:type="spellEnd"/>
      <w:r w:rsidRPr="0001335B">
        <w:rPr>
          <w:rFonts w:ascii="Times New Roman" w:eastAsia="Times New Roman" w:hAnsi="Times New Roman"/>
          <w:lang w:eastAsia="sl-SI"/>
        </w:rPr>
        <w:t>);</w:t>
      </w:r>
    </w:p>
    <w:p w14:paraId="4945202D" w14:textId="77777777" w:rsidR="0001335B" w:rsidRPr="0001335B" w:rsidRDefault="0001335B" w:rsidP="0001335B">
      <w:pPr>
        <w:widowControl w:val="0"/>
        <w:numPr>
          <w:ilvl w:val="0"/>
          <w:numId w:val="13"/>
        </w:numPr>
        <w:autoSpaceDE w:val="0"/>
        <w:autoSpaceDN w:val="0"/>
        <w:adjustRightInd w:val="0"/>
        <w:spacing w:after="0" w:line="240" w:lineRule="auto"/>
        <w:rPr>
          <w:rFonts w:ascii="Times New Roman" w:eastAsia="Times New Roman" w:hAnsi="Times New Roman"/>
          <w:lang w:eastAsia="sl-SI"/>
        </w:rPr>
      </w:pPr>
      <w:r w:rsidRPr="0001335B">
        <w:rPr>
          <w:rFonts w:ascii="Times New Roman" w:eastAsia="Times New Roman" w:hAnsi="Times New Roman"/>
          <w:lang w:eastAsia="sl-SI"/>
        </w:rPr>
        <w:t>Sausa burna;</w:t>
      </w:r>
    </w:p>
    <w:p w14:paraId="7BF032F0" w14:textId="77777777" w:rsidR="0001335B" w:rsidRPr="0001335B" w:rsidRDefault="0001335B" w:rsidP="0001335B">
      <w:pPr>
        <w:widowControl w:val="0"/>
        <w:numPr>
          <w:ilvl w:val="0"/>
          <w:numId w:val="13"/>
        </w:numPr>
        <w:autoSpaceDE w:val="0"/>
        <w:autoSpaceDN w:val="0"/>
        <w:adjustRightInd w:val="0"/>
        <w:spacing w:after="0" w:line="240" w:lineRule="auto"/>
        <w:rPr>
          <w:rFonts w:ascii="Times New Roman" w:eastAsia="Times New Roman" w:hAnsi="Times New Roman"/>
          <w:lang w:val="sl-SI" w:eastAsia="sl-SI"/>
        </w:rPr>
      </w:pPr>
      <w:r w:rsidRPr="0001335B">
        <w:rPr>
          <w:rFonts w:ascii="Times New Roman" w:eastAsia="Times New Roman" w:hAnsi="Times New Roman"/>
          <w:lang w:eastAsia="sl-SI"/>
        </w:rPr>
        <w:t>kraujo tyrimais, rodančiais kepenų veiklą, nustatytas padidėjęs kepenų fermentų aktyvumas;</w:t>
      </w:r>
    </w:p>
    <w:p w14:paraId="48DF2429" w14:textId="77777777" w:rsidR="0001335B" w:rsidRPr="0001335B" w:rsidRDefault="0001335B" w:rsidP="0001335B">
      <w:pPr>
        <w:widowControl w:val="0"/>
        <w:numPr>
          <w:ilvl w:val="0"/>
          <w:numId w:val="13"/>
        </w:numPr>
        <w:autoSpaceDE w:val="0"/>
        <w:autoSpaceDN w:val="0"/>
        <w:adjustRightInd w:val="0"/>
        <w:spacing w:after="0" w:line="240" w:lineRule="auto"/>
        <w:rPr>
          <w:rFonts w:ascii="Times New Roman" w:eastAsia="Times New Roman" w:hAnsi="Times New Roman"/>
          <w:lang w:val="sl-SI" w:eastAsia="sl-SI"/>
        </w:rPr>
      </w:pPr>
      <w:r w:rsidRPr="0001335B">
        <w:rPr>
          <w:rFonts w:ascii="Times New Roman" w:eastAsia="Times New Roman" w:hAnsi="Times New Roman"/>
          <w:lang w:eastAsia="sl-SI"/>
        </w:rPr>
        <w:t>odos išbėrimas, bėrimas pūkšlėmis (dilgėlinė) ir odos niežėjimas.</w:t>
      </w:r>
    </w:p>
    <w:p w14:paraId="337B2637" w14:textId="77777777" w:rsidR="0001335B" w:rsidRPr="0001335B" w:rsidRDefault="0001335B" w:rsidP="0001335B">
      <w:pPr>
        <w:widowControl w:val="0"/>
        <w:autoSpaceDE w:val="0"/>
        <w:autoSpaceDN w:val="0"/>
        <w:adjustRightInd w:val="0"/>
        <w:spacing w:after="0" w:line="240" w:lineRule="auto"/>
        <w:rPr>
          <w:rFonts w:ascii="Times New Roman" w:eastAsia="Times New Roman" w:hAnsi="Times New Roman"/>
          <w:lang w:eastAsia="sl-SI"/>
        </w:rPr>
      </w:pPr>
    </w:p>
    <w:p w14:paraId="1675E659" w14:textId="77777777" w:rsidR="0001335B" w:rsidRPr="0001335B" w:rsidRDefault="0001335B" w:rsidP="0001335B">
      <w:pPr>
        <w:widowControl w:val="0"/>
        <w:autoSpaceDE w:val="0"/>
        <w:autoSpaceDN w:val="0"/>
        <w:adjustRightInd w:val="0"/>
        <w:spacing w:after="0" w:line="240" w:lineRule="auto"/>
        <w:rPr>
          <w:rFonts w:ascii="Times New Roman" w:eastAsia="Times New Roman" w:hAnsi="Times New Roman"/>
          <w:b/>
          <w:iCs/>
          <w:lang w:eastAsia="sl-SI"/>
        </w:rPr>
      </w:pPr>
      <w:r w:rsidRPr="0001335B">
        <w:rPr>
          <w:rFonts w:ascii="Times New Roman" w:eastAsia="Times New Roman" w:hAnsi="Times New Roman"/>
          <w:b/>
          <w:iCs/>
          <w:lang w:eastAsia="sl-SI"/>
        </w:rPr>
        <w:t xml:space="preserve">Reti šalutinio poveikio reiškiniai </w:t>
      </w:r>
      <w:r w:rsidRPr="0001335B">
        <w:rPr>
          <w:rFonts w:ascii="Times New Roman" w:eastAsia="Times New Roman" w:hAnsi="Times New Roman"/>
          <w:b/>
          <w:iCs/>
          <w:lang w:val="sl-SI" w:eastAsia="sl-SI"/>
        </w:rPr>
        <w:t>(gali pasireikšti rečiau kaip 1 iš 1 000 asmenų):</w:t>
      </w:r>
    </w:p>
    <w:p w14:paraId="44129A0E" w14:textId="77777777" w:rsidR="0001335B" w:rsidRPr="0001335B" w:rsidRDefault="0001335B" w:rsidP="0001335B">
      <w:pPr>
        <w:widowControl w:val="0"/>
        <w:numPr>
          <w:ilvl w:val="0"/>
          <w:numId w:val="14"/>
        </w:numPr>
        <w:autoSpaceDE w:val="0"/>
        <w:autoSpaceDN w:val="0"/>
        <w:adjustRightInd w:val="0"/>
        <w:spacing w:after="0" w:line="240" w:lineRule="auto"/>
        <w:rPr>
          <w:rFonts w:ascii="Times New Roman" w:eastAsia="Times New Roman" w:hAnsi="Times New Roman"/>
          <w:lang w:eastAsia="sl-SI"/>
        </w:rPr>
      </w:pPr>
      <w:r w:rsidRPr="0001335B">
        <w:rPr>
          <w:rFonts w:ascii="Times New Roman" w:eastAsia="Times New Roman" w:hAnsi="Times New Roman"/>
          <w:lang w:eastAsia="sl-SI"/>
        </w:rPr>
        <w:t xml:space="preserve">kraujo sutrikimai, pvz., mažas baltųjų kraujo ląstelių kiekis arba </w:t>
      </w:r>
      <w:r w:rsidRPr="0001335B">
        <w:rPr>
          <w:rFonts w:ascii="Times New Roman" w:hAnsi="Times New Roman"/>
        </w:rPr>
        <w:t>kraujo plokštelių</w:t>
      </w:r>
      <w:r w:rsidRPr="0001335B">
        <w:rPr>
          <w:rFonts w:ascii="Times New Roman" w:eastAsia="Times New Roman" w:hAnsi="Times New Roman"/>
          <w:lang w:eastAsia="sl-SI"/>
        </w:rPr>
        <w:t xml:space="preserve"> kiekis. Dėl tokio poveikio gali pasireikšti bendras silpnumas, kraujosruvos arba padidėti infekcijos tikimybė;</w:t>
      </w:r>
    </w:p>
    <w:p w14:paraId="18ACEDFE" w14:textId="77777777" w:rsidR="0001335B" w:rsidRPr="0001335B" w:rsidRDefault="0001335B" w:rsidP="0001335B">
      <w:pPr>
        <w:widowControl w:val="0"/>
        <w:numPr>
          <w:ilvl w:val="0"/>
          <w:numId w:val="14"/>
        </w:numPr>
        <w:autoSpaceDE w:val="0"/>
        <w:autoSpaceDN w:val="0"/>
        <w:adjustRightInd w:val="0"/>
        <w:spacing w:after="0" w:line="240" w:lineRule="auto"/>
        <w:rPr>
          <w:rFonts w:ascii="Times New Roman" w:eastAsia="Times New Roman" w:hAnsi="Times New Roman"/>
          <w:lang w:eastAsia="sl-SI"/>
        </w:rPr>
      </w:pPr>
      <w:r w:rsidRPr="0001335B">
        <w:rPr>
          <w:rFonts w:ascii="Times New Roman" w:eastAsia="Times New Roman" w:hAnsi="Times New Roman"/>
          <w:lang w:eastAsia="sl-SI"/>
        </w:rPr>
        <w:t>mažas natrio kiekis kraujyje. Dėl tokio poveikio gali pasireikšti silpnumas, vėmimas ir diegliai;</w:t>
      </w:r>
    </w:p>
    <w:p w14:paraId="3D32FA1F" w14:textId="77777777" w:rsidR="0001335B" w:rsidRPr="0001335B" w:rsidRDefault="0001335B" w:rsidP="0001335B">
      <w:pPr>
        <w:widowControl w:val="0"/>
        <w:numPr>
          <w:ilvl w:val="0"/>
          <w:numId w:val="14"/>
        </w:numPr>
        <w:autoSpaceDE w:val="0"/>
        <w:autoSpaceDN w:val="0"/>
        <w:adjustRightInd w:val="0"/>
        <w:spacing w:after="0" w:line="240" w:lineRule="auto"/>
        <w:rPr>
          <w:rFonts w:ascii="Times New Roman" w:eastAsia="Times New Roman" w:hAnsi="Times New Roman"/>
          <w:lang w:val="sl-SI" w:eastAsia="sl-SI"/>
        </w:rPr>
      </w:pPr>
      <w:r w:rsidRPr="0001335B">
        <w:rPr>
          <w:rFonts w:ascii="Times New Roman" w:eastAsia="Times New Roman" w:hAnsi="Times New Roman"/>
          <w:lang w:eastAsia="sl-SI"/>
        </w:rPr>
        <w:t>susijaudinimo, sumišimo ar depresijos pojūtis;</w:t>
      </w:r>
    </w:p>
    <w:p w14:paraId="67B250B9" w14:textId="77777777" w:rsidR="0001335B" w:rsidRPr="0001335B" w:rsidRDefault="0001335B" w:rsidP="0001335B">
      <w:pPr>
        <w:widowControl w:val="0"/>
        <w:numPr>
          <w:ilvl w:val="0"/>
          <w:numId w:val="14"/>
        </w:numPr>
        <w:autoSpaceDE w:val="0"/>
        <w:autoSpaceDN w:val="0"/>
        <w:adjustRightInd w:val="0"/>
        <w:spacing w:after="0" w:line="240" w:lineRule="auto"/>
        <w:rPr>
          <w:rFonts w:ascii="Times New Roman" w:eastAsia="Times New Roman" w:hAnsi="Times New Roman"/>
          <w:lang w:val="sl-SI" w:eastAsia="sl-SI"/>
        </w:rPr>
      </w:pPr>
      <w:r w:rsidRPr="0001335B">
        <w:rPr>
          <w:rFonts w:ascii="Times New Roman" w:eastAsia="Times New Roman" w:hAnsi="Times New Roman"/>
          <w:lang w:eastAsia="sl-SI"/>
        </w:rPr>
        <w:t>skonio pokyčiai;</w:t>
      </w:r>
    </w:p>
    <w:p w14:paraId="3ECFC4C4" w14:textId="77777777" w:rsidR="0001335B" w:rsidRPr="0001335B" w:rsidRDefault="0001335B" w:rsidP="0001335B">
      <w:pPr>
        <w:widowControl w:val="0"/>
        <w:numPr>
          <w:ilvl w:val="0"/>
          <w:numId w:val="14"/>
        </w:numPr>
        <w:autoSpaceDE w:val="0"/>
        <w:autoSpaceDN w:val="0"/>
        <w:adjustRightInd w:val="0"/>
        <w:spacing w:after="0" w:line="240" w:lineRule="auto"/>
        <w:rPr>
          <w:rFonts w:ascii="Times New Roman" w:eastAsia="Times New Roman" w:hAnsi="Times New Roman"/>
          <w:lang w:eastAsia="sl-SI"/>
        </w:rPr>
      </w:pPr>
      <w:r w:rsidRPr="0001335B">
        <w:rPr>
          <w:rFonts w:ascii="Times New Roman" w:eastAsia="Times New Roman" w:hAnsi="Times New Roman"/>
          <w:lang w:eastAsia="sl-SI"/>
        </w:rPr>
        <w:t>regos sutrikimai, pvz., neryškus matymas;</w:t>
      </w:r>
    </w:p>
    <w:p w14:paraId="43BC5AD6" w14:textId="77777777" w:rsidR="0001335B" w:rsidRPr="0001335B" w:rsidRDefault="0001335B" w:rsidP="0001335B">
      <w:pPr>
        <w:widowControl w:val="0"/>
        <w:numPr>
          <w:ilvl w:val="0"/>
          <w:numId w:val="14"/>
        </w:numPr>
        <w:autoSpaceDE w:val="0"/>
        <w:autoSpaceDN w:val="0"/>
        <w:adjustRightInd w:val="0"/>
        <w:spacing w:after="0" w:line="240" w:lineRule="auto"/>
        <w:rPr>
          <w:rFonts w:ascii="Times New Roman" w:eastAsia="Times New Roman" w:hAnsi="Times New Roman"/>
          <w:lang w:val="sl-SI" w:eastAsia="sl-SI"/>
        </w:rPr>
      </w:pPr>
      <w:r w:rsidRPr="0001335B">
        <w:rPr>
          <w:rFonts w:ascii="Times New Roman" w:eastAsia="Times New Roman" w:hAnsi="Times New Roman"/>
          <w:lang w:eastAsia="sl-SI"/>
        </w:rPr>
        <w:t>staiga atsiradęs švokštimas ar dusulys (bronchų spazmas);</w:t>
      </w:r>
    </w:p>
    <w:p w14:paraId="2BF59018" w14:textId="77777777" w:rsidR="0001335B" w:rsidRPr="0001335B" w:rsidRDefault="0001335B" w:rsidP="0001335B">
      <w:pPr>
        <w:widowControl w:val="0"/>
        <w:numPr>
          <w:ilvl w:val="0"/>
          <w:numId w:val="14"/>
        </w:numPr>
        <w:autoSpaceDE w:val="0"/>
        <w:autoSpaceDN w:val="0"/>
        <w:adjustRightInd w:val="0"/>
        <w:spacing w:after="0" w:line="240" w:lineRule="auto"/>
        <w:rPr>
          <w:rFonts w:ascii="Times New Roman" w:eastAsia="Times New Roman" w:hAnsi="Times New Roman"/>
          <w:lang w:eastAsia="sl-SI"/>
        </w:rPr>
      </w:pPr>
      <w:r w:rsidRPr="0001335B">
        <w:rPr>
          <w:rFonts w:ascii="Times New Roman" w:eastAsia="Times New Roman" w:hAnsi="Times New Roman"/>
          <w:lang w:eastAsia="sl-SI"/>
        </w:rPr>
        <w:t>burnos gleivinės uždegimas;</w:t>
      </w:r>
    </w:p>
    <w:p w14:paraId="06A5C615" w14:textId="77777777" w:rsidR="0001335B" w:rsidRPr="0001335B" w:rsidRDefault="0001335B" w:rsidP="0001335B">
      <w:pPr>
        <w:widowControl w:val="0"/>
        <w:numPr>
          <w:ilvl w:val="0"/>
          <w:numId w:val="14"/>
        </w:numPr>
        <w:autoSpaceDE w:val="0"/>
        <w:autoSpaceDN w:val="0"/>
        <w:adjustRightInd w:val="0"/>
        <w:spacing w:after="0" w:line="240" w:lineRule="auto"/>
        <w:rPr>
          <w:rFonts w:ascii="Times New Roman" w:eastAsia="Times New Roman" w:hAnsi="Times New Roman"/>
          <w:lang w:eastAsia="sl-SI"/>
        </w:rPr>
      </w:pPr>
      <w:r w:rsidRPr="0001335B">
        <w:rPr>
          <w:rFonts w:ascii="Times New Roman" w:eastAsia="Times New Roman" w:hAnsi="Times New Roman"/>
          <w:lang w:eastAsia="sl-SI"/>
        </w:rPr>
        <w:t>infekcija, vadinama pienlige, galinti pažeisti žarnyną (ją sukelia grybelis);</w:t>
      </w:r>
    </w:p>
    <w:p w14:paraId="20ACD38C" w14:textId="77777777" w:rsidR="0001335B" w:rsidRPr="0001335B" w:rsidRDefault="0001335B" w:rsidP="0001335B">
      <w:pPr>
        <w:widowControl w:val="0"/>
        <w:numPr>
          <w:ilvl w:val="0"/>
          <w:numId w:val="14"/>
        </w:numPr>
        <w:autoSpaceDE w:val="0"/>
        <w:autoSpaceDN w:val="0"/>
        <w:adjustRightInd w:val="0"/>
        <w:spacing w:after="0" w:line="240" w:lineRule="auto"/>
        <w:rPr>
          <w:rFonts w:ascii="Times New Roman" w:eastAsia="Times New Roman" w:hAnsi="Times New Roman"/>
          <w:lang w:val="sl-SI" w:eastAsia="sl-SI"/>
        </w:rPr>
      </w:pPr>
      <w:r w:rsidRPr="0001335B">
        <w:rPr>
          <w:rFonts w:ascii="Times New Roman" w:eastAsia="Times New Roman" w:hAnsi="Times New Roman"/>
          <w:lang w:eastAsia="sl-SI"/>
        </w:rPr>
        <w:t>plaukų slinkimas (</w:t>
      </w:r>
      <w:proofErr w:type="spellStart"/>
      <w:r w:rsidRPr="0001335B">
        <w:rPr>
          <w:rFonts w:ascii="Times New Roman" w:eastAsia="Times New Roman" w:hAnsi="Times New Roman"/>
          <w:lang w:eastAsia="sl-SI"/>
        </w:rPr>
        <w:t>alopecija</w:t>
      </w:r>
      <w:proofErr w:type="spellEnd"/>
      <w:r w:rsidRPr="0001335B">
        <w:rPr>
          <w:rFonts w:ascii="Times New Roman" w:eastAsia="Times New Roman" w:hAnsi="Times New Roman"/>
          <w:lang w:eastAsia="sl-SI"/>
        </w:rPr>
        <w:t>);</w:t>
      </w:r>
    </w:p>
    <w:p w14:paraId="213C5304" w14:textId="77777777" w:rsidR="0001335B" w:rsidRPr="0001335B" w:rsidRDefault="0001335B" w:rsidP="0001335B">
      <w:pPr>
        <w:widowControl w:val="0"/>
        <w:numPr>
          <w:ilvl w:val="0"/>
          <w:numId w:val="14"/>
        </w:numPr>
        <w:autoSpaceDE w:val="0"/>
        <w:autoSpaceDN w:val="0"/>
        <w:adjustRightInd w:val="0"/>
        <w:spacing w:after="0" w:line="240" w:lineRule="auto"/>
        <w:rPr>
          <w:rFonts w:ascii="Times New Roman" w:eastAsia="Times New Roman" w:hAnsi="Times New Roman"/>
          <w:lang w:eastAsia="sl-SI"/>
        </w:rPr>
      </w:pPr>
      <w:r w:rsidRPr="0001335B">
        <w:rPr>
          <w:rFonts w:ascii="Times New Roman" w:eastAsia="Times New Roman" w:hAnsi="Times New Roman"/>
          <w:lang w:eastAsia="sl-SI"/>
        </w:rPr>
        <w:t>odos išbėrimas veikiant saulės spinduliams;</w:t>
      </w:r>
    </w:p>
    <w:p w14:paraId="224979ED" w14:textId="77777777" w:rsidR="0001335B" w:rsidRPr="0001335B" w:rsidRDefault="0001335B" w:rsidP="0001335B">
      <w:pPr>
        <w:widowControl w:val="0"/>
        <w:numPr>
          <w:ilvl w:val="0"/>
          <w:numId w:val="14"/>
        </w:numPr>
        <w:autoSpaceDE w:val="0"/>
        <w:autoSpaceDN w:val="0"/>
        <w:adjustRightInd w:val="0"/>
        <w:spacing w:after="0" w:line="240" w:lineRule="auto"/>
        <w:rPr>
          <w:rFonts w:ascii="Times New Roman" w:eastAsia="Times New Roman" w:hAnsi="Times New Roman"/>
          <w:lang w:val="sl-SI" w:eastAsia="sl-SI"/>
        </w:rPr>
      </w:pPr>
      <w:r w:rsidRPr="0001335B">
        <w:rPr>
          <w:rFonts w:ascii="Times New Roman" w:eastAsia="Times New Roman" w:hAnsi="Times New Roman"/>
          <w:lang w:eastAsia="sl-SI"/>
        </w:rPr>
        <w:t>sąnarių skausmas (</w:t>
      </w:r>
      <w:proofErr w:type="spellStart"/>
      <w:r w:rsidRPr="0001335B">
        <w:rPr>
          <w:rFonts w:ascii="Times New Roman" w:eastAsia="Times New Roman" w:hAnsi="Times New Roman"/>
          <w:lang w:eastAsia="sl-SI"/>
        </w:rPr>
        <w:t>artralgija</w:t>
      </w:r>
      <w:proofErr w:type="spellEnd"/>
      <w:r w:rsidRPr="0001335B">
        <w:rPr>
          <w:rFonts w:ascii="Times New Roman" w:eastAsia="Times New Roman" w:hAnsi="Times New Roman"/>
          <w:lang w:eastAsia="sl-SI"/>
        </w:rPr>
        <w:t>) ar raumenų skausmas (</w:t>
      </w:r>
      <w:proofErr w:type="spellStart"/>
      <w:r w:rsidRPr="0001335B">
        <w:rPr>
          <w:rFonts w:ascii="Times New Roman" w:eastAsia="Times New Roman" w:hAnsi="Times New Roman"/>
          <w:lang w:eastAsia="sl-SI"/>
        </w:rPr>
        <w:t>mialgija</w:t>
      </w:r>
      <w:proofErr w:type="spellEnd"/>
      <w:r w:rsidRPr="0001335B">
        <w:rPr>
          <w:rFonts w:ascii="Times New Roman" w:eastAsia="Times New Roman" w:hAnsi="Times New Roman"/>
          <w:lang w:eastAsia="sl-SI"/>
        </w:rPr>
        <w:t>);</w:t>
      </w:r>
    </w:p>
    <w:p w14:paraId="77D738C9" w14:textId="77777777" w:rsidR="0001335B" w:rsidRPr="0001335B" w:rsidRDefault="0001335B" w:rsidP="0001335B">
      <w:pPr>
        <w:widowControl w:val="0"/>
        <w:numPr>
          <w:ilvl w:val="0"/>
          <w:numId w:val="14"/>
        </w:numPr>
        <w:autoSpaceDE w:val="0"/>
        <w:autoSpaceDN w:val="0"/>
        <w:adjustRightInd w:val="0"/>
        <w:spacing w:after="0" w:line="240" w:lineRule="auto"/>
        <w:rPr>
          <w:rFonts w:ascii="Times New Roman" w:eastAsia="Times New Roman" w:hAnsi="Times New Roman"/>
          <w:lang w:eastAsia="sl-SI"/>
        </w:rPr>
      </w:pPr>
      <w:r w:rsidRPr="0001335B">
        <w:rPr>
          <w:rFonts w:ascii="Times New Roman" w:eastAsia="Times New Roman" w:hAnsi="Times New Roman"/>
          <w:lang w:eastAsia="sl-SI"/>
        </w:rPr>
        <w:t>bloga bendroji savijauta ir energijos stoka;</w:t>
      </w:r>
    </w:p>
    <w:p w14:paraId="16AA5FFF" w14:textId="77777777" w:rsidR="0001335B" w:rsidRPr="0001335B" w:rsidRDefault="0001335B" w:rsidP="0001335B">
      <w:pPr>
        <w:widowControl w:val="0"/>
        <w:numPr>
          <w:ilvl w:val="0"/>
          <w:numId w:val="14"/>
        </w:numPr>
        <w:autoSpaceDE w:val="0"/>
        <w:autoSpaceDN w:val="0"/>
        <w:adjustRightInd w:val="0"/>
        <w:spacing w:after="0" w:line="240" w:lineRule="auto"/>
        <w:rPr>
          <w:rFonts w:ascii="Times New Roman" w:eastAsia="Times New Roman" w:hAnsi="Times New Roman"/>
          <w:lang w:val="sl-SI" w:eastAsia="sl-SI"/>
        </w:rPr>
      </w:pPr>
      <w:r w:rsidRPr="0001335B">
        <w:rPr>
          <w:rFonts w:ascii="Times New Roman" w:eastAsia="Times New Roman" w:hAnsi="Times New Roman"/>
          <w:lang w:eastAsia="sl-SI"/>
        </w:rPr>
        <w:t>sustiprėjęs prakaitavimas.</w:t>
      </w:r>
    </w:p>
    <w:p w14:paraId="21317F8C" w14:textId="77777777" w:rsidR="0001335B" w:rsidRPr="0001335B" w:rsidRDefault="0001335B" w:rsidP="0001335B">
      <w:pPr>
        <w:widowControl w:val="0"/>
        <w:autoSpaceDE w:val="0"/>
        <w:autoSpaceDN w:val="0"/>
        <w:adjustRightInd w:val="0"/>
        <w:spacing w:after="0" w:line="240" w:lineRule="auto"/>
        <w:rPr>
          <w:rFonts w:ascii="Times New Roman" w:eastAsia="Times New Roman" w:hAnsi="Times New Roman"/>
          <w:lang w:eastAsia="sl-SI"/>
        </w:rPr>
      </w:pPr>
    </w:p>
    <w:p w14:paraId="02F6E366" w14:textId="77777777" w:rsidR="0001335B" w:rsidRPr="0001335B" w:rsidRDefault="0001335B" w:rsidP="0001335B">
      <w:pPr>
        <w:widowControl w:val="0"/>
        <w:autoSpaceDE w:val="0"/>
        <w:autoSpaceDN w:val="0"/>
        <w:adjustRightInd w:val="0"/>
        <w:spacing w:after="0" w:line="240" w:lineRule="auto"/>
        <w:rPr>
          <w:rFonts w:ascii="Times New Roman" w:eastAsia="Times New Roman" w:hAnsi="Times New Roman"/>
          <w:b/>
          <w:iCs/>
          <w:lang w:eastAsia="sl-SI"/>
        </w:rPr>
      </w:pPr>
      <w:r w:rsidRPr="0001335B">
        <w:rPr>
          <w:rFonts w:ascii="Times New Roman" w:eastAsia="Times New Roman" w:hAnsi="Times New Roman"/>
          <w:b/>
          <w:iCs/>
          <w:lang w:eastAsia="sl-SI"/>
        </w:rPr>
        <w:t xml:space="preserve">Labai reti šalutinio poveikio reiškiniai </w:t>
      </w:r>
      <w:r w:rsidRPr="0001335B">
        <w:rPr>
          <w:rFonts w:ascii="Times New Roman" w:eastAsia="Times New Roman" w:hAnsi="Times New Roman"/>
          <w:b/>
          <w:iCs/>
          <w:lang w:val="sl-SI" w:eastAsia="sl-SI"/>
        </w:rPr>
        <w:t>(gali pasireikšti rečiau kaip 1 iš 10 000 asmenų):</w:t>
      </w:r>
    </w:p>
    <w:p w14:paraId="547E62BF" w14:textId="77777777" w:rsidR="0001335B" w:rsidRPr="0001335B" w:rsidRDefault="0001335B" w:rsidP="0001335B">
      <w:pPr>
        <w:widowControl w:val="0"/>
        <w:numPr>
          <w:ilvl w:val="0"/>
          <w:numId w:val="15"/>
        </w:numPr>
        <w:tabs>
          <w:tab w:val="clear" w:pos="720"/>
          <w:tab w:val="num" w:pos="360"/>
        </w:tabs>
        <w:autoSpaceDE w:val="0"/>
        <w:autoSpaceDN w:val="0"/>
        <w:adjustRightInd w:val="0"/>
        <w:spacing w:after="0" w:line="240" w:lineRule="auto"/>
        <w:ind w:left="360"/>
        <w:rPr>
          <w:rFonts w:ascii="Times New Roman" w:eastAsia="Times New Roman" w:hAnsi="Times New Roman"/>
          <w:lang w:eastAsia="sl-SI"/>
        </w:rPr>
      </w:pPr>
      <w:r w:rsidRPr="0001335B">
        <w:rPr>
          <w:rFonts w:ascii="Times New Roman" w:hAnsi="Times New Roman"/>
        </w:rPr>
        <w:t>mažas raudonųjų kraujo ląstelių, baltųjų kraujo ląstelių ir kraujo plokštelių kiekis</w:t>
      </w:r>
      <w:r w:rsidRPr="0001335B">
        <w:rPr>
          <w:rFonts w:ascii="Times New Roman" w:eastAsia="Times New Roman" w:hAnsi="Times New Roman"/>
          <w:lang w:eastAsia="sl-SI"/>
        </w:rPr>
        <w:t xml:space="preserve"> (būklė, vadinama </w:t>
      </w:r>
      <w:proofErr w:type="spellStart"/>
      <w:r w:rsidRPr="0001335B">
        <w:rPr>
          <w:rFonts w:ascii="Times New Roman" w:eastAsia="Times New Roman" w:hAnsi="Times New Roman"/>
          <w:lang w:eastAsia="sl-SI"/>
        </w:rPr>
        <w:t>pancitopenija</w:t>
      </w:r>
      <w:proofErr w:type="spellEnd"/>
      <w:r w:rsidRPr="0001335B">
        <w:rPr>
          <w:rFonts w:ascii="Times New Roman" w:eastAsia="Times New Roman" w:hAnsi="Times New Roman"/>
          <w:lang w:eastAsia="sl-SI"/>
        </w:rPr>
        <w:t>);</w:t>
      </w:r>
    </w:p>
    <w:p w14:paraId="0F9F170D" w14:textId="77777777" w:rsidR="0001335B" w:rsidRPr="0001335B" w:rsidRDefault="0001335B" w:rsidP="0001335B">
      <w:pPr>
        <w:widowControl w:val="0"/>
        <w:numPr>
          <w:ilvl w:val="0"/>
          <w:numId w:val="15"/>
        </w:numPr>
        <w:tabs>
          <w:tab w:val="clear" w:pos="720"/>
          <w:tab w:val="num" w:pos="360"/>
        </w:tabs>
        <w:autoSpaceDE w:val="0"/>
        <w:autoSpaceDN w:val="0"/>
        <w:adjustRightInd w:val="0"/>
        <w:spacing w:after="0" w:line="240" w:lineRule="auto"/>
        <w:ind w:left="360"/>
        <w:rPr>
          <w:rFonts w:ascii="Times New Roman" w:eastAsia="Times New Roman" w:hAnsi="Times New Roman"/>
          <w:lang w:eastAsia="sl-SI"/>
        </w:rPr>
      </w:pPr>
      <w:r w:rsidRPr="0001335B">
        <w:rPr>
          <w:rFonts w:ascii="Times New Roman" w:eastAsia="Times New Roman" w:hAnsi="Times New Roman"/>
          <w:lang w:eastAsia="sl-SI"/>
        </w:rPr>
        <w:t>agresyvumas;</w:t>
      </w:r>
    </w:p>
    <w:p w14:paraId="65441A26" w14:textId="77777777" w:rsidR="0001335B" w:rsidRPr="0001335B" w:rsidRDefault="0001335B" w:rsidP="0001335B">
      <w:pPr>
        <w:widowControl w:val="0"/>
        <w:numPr>
          <w:ilvl w:val="0"/>
          <w:numId w:val="15"/>
        </w:numPr>
        <w:tabs>
          <w:tab w:val="clear" w:pos="720"/>
          <w:tab w:val="num" w:pos="360"/>
        </w:tabs>
        <w:autoSpaceDE w:val="0"/>
        <w:autoSpaceDN w:val="0"/>
        <w:adjustRightInd w:val="0"/>
        <w:spacing w:after="0" w:line="240" w:lineRule="auto"/>
        <w:ind w:left="360"/>
        <w:rPr>
          <w:rFonts w:ascii="Times New Roman" w:eastAsia="Times New Roman" w:hAnsi="Times New Roman"/>
          <w:lang w:val="sl-SI" w:eastAsia="sl-SI"/>
        </w:rPr>
      </w:pPr>
      <w:r w:rsidRPr="0001335B">
        <w:rPr>
          <w:rFonts w:ascii="Times New Roman" w:eastAsia="Times New Roman" w:hAnsi="Times New Roman"/>
          <w:lang w:eastAsia="sl-SI"/>
        </w:rPr>
        <w:t>nesamų daiktų matymas, jutimas ar girdėjimas (haliucinacijos);</w:t>
      </w:r>
    </w:p>
    <w:p w14:paraId="00AC0823" w14:textId="77777777" w:rsidR="0001335B" w:rsidRPr="0001335B" w:rsidRDefault="0001335B" w:rsidP="0001335B">
      <w:pPr>
        <w:widowControl w:val="0"/>
        <w:numPr>
          <w:ilvl w:val="0"/>
          <w:numId w:val="15"/>
        </w:numPr>
        <w:tabs>
          <w:tab w:val="clear" w:pos="720"/>
          <w:tab w:val="num" w:pos="360"/>
        </w:tabs>
        <w:autoSpaceDE w:val="0"/>
        <w:autoSpaceDN w:val="0"/>
        <w:adjustRightInd w:val="0"/>
        <w:spacing w:after="0" w:line="240" w:lineRule="auto"/>
        <w:ind w:left="360"/>
        <w:rPr>
          <w:rFonts w:ascii="Times New Roman" w:eastAsia="Times New Roman" w:hAnsi="Times New Roman"/>
          <w:lang w:eastAsia="sl-SI"/>
        </w:rPr>
      </w:pPr>
      <w:r w:rsidRPr="0001335B">
        <w:rPr>
          <w:rFonts w:ascii="Times New Roman" w:eastAsia="Times New Roman" w:hAnsi="Times New Roman"/>
          <w:lang w:eastAsia="sl-SI"/>
        </w:rPr>
        <w:t>sunkus kepenų sutrikimas, sukeliantis kepenų nepakankamumą ir smegenų veiklos sutrikimą (</w:t>
      </w:r>
      <w:proofErr w:type="spellStart"/>
      <w:r w:rsidRPr="0001335B">
        <w:rPr>
          <w:rFonts w:ascii="Times New Roman" w:eastAsia="Times New Roman" w:hAnsi="Times New Roman"/>
          <w:lang w:eastAsia="sl-SI"/>
        </w:rPr>
        <w:t>encefalopatiją</w:t>
      </w:r>
      <w:proofErr w:type="spellEnd"/>
      <w:r w:rsidRPr="0001335B">
        <w:rPr>
          <w:rFonts w:ascii="Times New Roman" w:eastAsia="Times New Roman" w:hAnsi="Times New Roman"/>
          <w:lang w:eastAsia="sl-SI"/>
        </w:rPr>
        <w:t>);</w:t>
      </w:r>
    </w:p>
    <w:p w14:paraId="62C0E281" w14:textId="77777777" w:rsidR="0001335B" w:rsidRPr="0001335B" w:rsidRDefault="0001335B" w:rsidP="0001335B">
      <w:pPr>
        <w:widowControl w:val="0"/>
        <w:numPr>
          <w:ilvl w:val="0"/>
          <w:numId w:val="15"/>
        </w:numPr>
        <w:tabs>
          <w:tab w:val="clear" w:pos="720"/>
          <w:tab w:val="num" w:pos="360"/>
        </w:tabs>
        <w:autoSpaceDE w:val="0"/>
        <w:autoSpaceDN w:val="0"/>
        <w:adjustRightInd w:val="0"/>
        <w:spacing w:after="0" w:line="240" w:lineRule="auto"/>
        <w:ind w:left="360"/>
        <w:rPr>
          <w:rFonts w:ascii="Times New Roman" w:eastAsia="Times New Roman" w:hAnsi="Times New Roman"/>
          <w:lang w:val="sl-SI" w:eastAsia="sl-SI"/>
        </w:rPr>
      </w:pPr>
      <w:r w:rsidRPr="0001335B">
        <w:rPr>
          <w:rFonts w:ascii="Times New Roman" w:eastAsia="Times New Roman" w:hAnsi="Times New Roman"/>
          <w:lang w:eastAsia="sl-SI"/>
        </w:rPr>
        <w:t>raumenų silpnumas;</w:t>
      </w:r>
    </w:p>
    <w:p w14:paraId="1CBE6D1F" w14:textId="77777777" w:rsidR="0001335B" w:rsidRPr="0001335B" w:rsidRDefault="0001335B" w:rsidP="0001335B">
      <w:pPr>
        <w:widowControl w:val="0"/>
        <w:numPr>
          <w:ilvl w:val="0"/>
          <w:numId w:val="15"/>
        </w:numPr>
        <w:tabs>
          <w:tab w:val="clear" w:pos="720"/>
          <w:tab w:val="num" w:pos="360"/>
        </w:tabs>
        <w:autoSpaceDE w:val="0"/>
        <w:autoSpaceDN w:val="0"/>
        <w:adjustRightInd w:val="0"/>
        <w:spacing w:after="0" w:line="240" w:lineRule="auto"/>
        <w:ind w:left="360"/>
        <w:rPr>
          <w:rFonts w:ascii="Times New Roman" w:eastAsia="Times New Roman" w:hAnsi="Times New Roman"/>
          <w:lang w:val="sl-SI" w:eastAsia="sl-SI"/>
        </w:rPr>
      </w:pPr>
      <w:r w:rsidRPr="0001335B">
        <w:rPr>
          <w:rFonts w:ascii="Times New Roman" w:eastAsia="Times New Roman" w:hAnsi="Times New Roman"/>
          <w:lang w:eastAsia="sl-SI"/>
        </w:rPr>
        <w:t>sunkus inkstų nepakankamumas;</w:t>
      </w:r>
    </w:p>
    <w:p w14:paraId="506CFFAC" w14:textId="77777777" w:rsidR="0001335B" w:rsidRPr="0001335B" w:rsidRDefault="0001335B" w:rsidP="0001335B">
      <w:pPr>
        <w:widowControl w:val="0"/>
        <w:numPr>
          <w:ilvl w:val="0"/>
          <w:numId w:val="15"/>
        </w:numPr>
        <w:tabs>
          <w:tab w:val="clear" w:pos="720"/>
          <w:tab w:val="num" w:pos="360"/>
        </w:tabs>
        <w:autoSpaceDE w:val="0"/>
        <w:autoSpaceDN w:val="0"/>
        <w:adjustRightInd w:val="0"/>
        <w:spacing w:after="0" w:line="240" w:lineRule="auto"/>
        <w:ind w:left="360"/>
        <w:rPr>
          <w:rFonts w:ascii="Times New Roman" w:eastAsia="Times New Roman" w:hAnsi="Times New Roman"/>
          <w:lang w:val="sl-SI" w:eastAsia="sl-SI"/>
        </w:rPr>
      </w:pPr>
      <w:r w:rsidRPr="0001335B">
        <w:rPr>
          <w:rFonts w:ascii="Times New Roman" w:eastAsia="Times New Roman" w:hAnsi="Times New Roman"/>
          <w:lang w:eastAsia="sl-SI"/>
        </w:rPr>
        <w:t>krūtų padidėjimas vyrams.</w:t>
      </w:r>
    </w:p>
    <w:p w14:paraId="00995948" w14:textId="77777777" w:rsidR="0001335B" w:rsidRPr="0001335B" w:rsidRDefault="0001335B" w:rsidP="0001335B">
      <w:pPr>
        <w:widowControl w:val="0"/>
        <w:autoSpaceDE w:val="0"/>
        <w:autoSpaceDN w:val="0"/>
        <w:adjustRightInd w:val="0"/>
        <w:spacing w:after="0" w:line="240" w:lineRule="auto"/>
        <w:rPr>
          <w:rFonts w:ascii="Times New Roman" w:eastAsia="Times New Roman" w:hAnsi="Times New Roman"/>
          <w:lang w:eastAsia="sl-SI"/>
        </w:rPr>
      </w:pPr>
    </w:p>
    <w:p w14:paraId="1602D2EF" w14:textId="77777777" w:rsidR="0001335B" w:rsidRPr="0001335B" w:rsidRDefault="0001335B" w:rsidP="0001335B">
      <w:pPr>
        <w:widowControl w:val="0"/>
        <w:autoSpaceDE w:val="0"/>
        <w:autoSpaceDN w:val="0"/>
        <w:adjustRightInd w:val="0"/>
        <w:spacing w:after="0" w:line="240" w:lineRule="auto"/>
        <w:rPr>
          <w:rFonts w:ascii="Times New Roman" w:eastAsia="Times New Roman" w:hAnsi="Times New Roman"/>
          <w:b/>
          <w:lang w:eastAsia="sl-SI"/>
        </w:rPr>
      </w:pPr>
      <w:r w:rsidRPr="0001335B">
        <w:rPr>
          <w:rFonts w:ascii="Times New Roman" w:eastAsia="Times New Roman" w:hAnsi="Times New Roman"/>
          <w:b/>
          <w:iCs/>
          <w:lang w:eastAsia="sl-SI"/>
        </w:rPr>
        <w:t>Šalutinio poveikio reiškiniai, kurių dažnis nežinomas</w:t>
      </w:r>
      <w:r w:rsidRPr="0001335B">
        <w:rPr>
          <w:rFonts w:ascii="Times New Roman" w:eastAsia="Times New Roman" w:hAnsi="Times New Roman"/>
          <w:b/>
          <w:lang w:eastAsia="sl-SI"/>
        </w:rPr>
        <w:t xml:space="preserve"> (dažnis negali būti apskaičiuotas pagal turimus duomenis):</w:t>
      </w:r>
    </w:p>
    <w:p w14:paraId="0562E203" w14:textId="77777777" w:rsidR="0001335B" w:rsidRPr="0001335B" w:rsidRDefault="0001335B" w:rsidP="0001335B">
      <w:pPr>
        <w:pStyle w:val="Sraopastraipa"/>
        <w:numPr>
          <w:ilvl w:val="0"/>
          <w:numId w:val="16"/>
        </w:numPr>
        <w:tabs>
          <w:tab w:val="clear" w:pos="720"/>
          <w:tab w:val="num" w:pos="360"/>
        </w:tabs>
        <w:spacing w:after="0" w:line="240" w:lineRule="auto"/>
        <w:ind w:left="360"/>
        <w:rPr>
          <w:rFonts w:ascii="Times New Roman" w:hAnsi="Times New Roman"/>
        </w:rPr>
      </w:pPr>
      <w:r w:rsidRPr="0001335B">
        <w:rPr>
          <w:rFonts w:ascii="Times New Roman" w:hAnsi="Times New Roman"/>
        </w:rPr>
        <w:t>mažas magnio kiekis kraujyje. Tai gali sukelti silpnumą, vėmimą, mėšlungį, drebulį ir širdies ritmo pokyčius (aritmiją). Jeigu magnio kiekis yra labai mažas, gali būti mažas ir kalcio bei (arba) kalio kiekis Jūsų kraujyje;</w:t>
      </w:r>
    </w:p>
    <w:p w14:paraId="3D853B22" w14:textId="77777777" w:rsidR="0001335B" w:rsidRPr="0001335B" w:rsidRDefault="0001335B" w:rsidP="0001335B">
      <w:pPr>
        <w:widowControl w:val="0"/>
        <w:numPr>
          <w:ilvl w:val="0"/>
          <w:numId w:val="16"/>
        </w:numPr>
        <w:tabs>
          <w:tab w:val="clear" w:pos="720"/>
          <w:tab w:val="num" w:pos="360"/>
        </w:tabs>
        <w:autoSpaceDE w:val="0"/>
        <w:autoSpaceDN w:val="0"/>
        <w:adjustRightInd w:val="0"/>
        <w:spacing w:after="0" w:line="240" w:lineRule="auto"/>
        <w:ind w:left="360"/>
        <w:rPr>
          <w:rFonts w:ascii="Times New Roman" w:eastAsia="Times New Roman" w:hAnsi="Times New Roman"/>
          <w:lang w:eastAsia="sl-SI"/>
        </w:rPr>
      </w:pPr>
      <w:r w:rsidRPr="0001335B">
        <w:rPr>
          <w:rFonts w:ascii="Times New Roman" w:eastAsia="Times New Roman" w:hAnsi="Times New Roman"/>
          <w:lang w:eastAsia="sl-SI"/>
        </w:rPr>
        <w:t>žarnų uždegimas (sukeliantis viduriavimą);</w:t>
      </w:r>
    </w:p>
    <w:p w14:paraId="3B3A65B9" w14:textId="77777777" w:rsidR="0001335B" w:rsidRPr="0001335B" w:rsidRDefault="0001335B" w:rsidP="0001335B">
      <w:pPr>
        <w:widowControl w:val="0"/>
        <w:numPr>
          <w:ilvl w:val="0"/>
          <w:numId w:val="16"/>
        </w:numPr>
        <w:tabs>
          <w:tab w:val="clear" w:pos="720"/>
          <w:tab w:val="num" w:pos="360"/>
        </w:tabs>
        <w:autoSpaceDE w:val="0"/>
        <w:autoSpaceDN w:val="0"/>
        <w:adjustRightInd w:val="0"/>
        <w:spacing w:after="0" w:line="240" w:lineRule="auto"/>
        <w:ind w:left="360"/>
        <w:rPr>
          <w:rFonts w:ascii="Times New Roman" w:eastAsia="Times New Roman" w:hAnsi="Times New Roman"/>
          <w:lang w:eastAsia="sl-SI"/>
        </w:rPr>
      </w:pPr>
      <w:r w:rsidRPr="0001335B">
        <w:rPr>
          <w:rFonts w:ascii="Times New Roman" w:eastAsia="Times New Roman" w:hAnsi="Times New Roman"/>
          <w:lang w:eastAsia="sl-SI"/>
        </w:rPr>
        <w:t>išbėrimas, galintis pasireikšti kartu su sąnarių skausmu.</w:t>
      </w:r>
    </w:p>
    <w:p w14:paraId="4A5D4E9C" w14:textId="77777777" w:rsidR="0001335B" w:rsidRPr="0001335B" w:rsidRDefault="0001335B" w:rsidP="0001335B">
      <w:pPr>
        <w:widowControl w:val="0"/>
        <w:autoSpaceDE w:val="0"/>
        <w:autoSpaceDN w:val="0"/>
        <w:adjustRightInd w:val="0"/>
        <w:spacing w:after="0" w:line="240" w:lineRule="auto"/>
        <w:rPr>
          <w:rFonts w:ascii="Times New Roman" w:eastAsia="Times New Roman" w:hAnsi="Times New Roman"/>
          <w:lang w:eastAsia="sl-SI"/>
        </w:rPr>
      </w:pPr>
    </w:p>
    <w:p w14:paraId="789D9FCB" w14:textId="77777777" w:rsidR="0001335B" w:rsidRPr="0001335B" w:rsidRDefault="0001335B" w:rsidP="0001335B">
      <w:pPr>
        <w:widowControl w:val="0"/>
        <w:spacing w:after="0" w:line="240" w:lineRule="auto"/>
        <w:rPr>
          <w:rFonts w:ascii="Times New Roman" w:eastAsia="Times New Roman" w:hAnsi="Times New Roman"/>
          <w:b/>
          <w:lang w:eastAsia="sl-SI"/>
        </w:rPr>
      </w:pPr>
      <w:r w:rsidRPr="0001335B">
        <w:rPr>
          <w:rFonts w:ascii="Times New Roman" w:eastAsia="Times New Roman" w:hAnsi="Times New Roman"/>
          <w:b/>
          <w:noProof/>
          <w:lang w:eastAsia="sl-SI"/>
        </w:rPr>
        <w:t>Pranešimas apie šalutinį poveikį</w:t>
      </w:r>
    </w:p>
    <w:p w14:paraId="520828E1" w14:textId="77777777" w:rsidR="0001335B" w:rsidRPr="0001335B" w:rsidRDefault="0001335B" w:rsidP="0001335B">
      <w:pPr>
        <w:widowControl w:val="0"/>
        <w:spacing w:after="0" w:line="240" w:lineRule="auto"/>
        <w:ind w:right="-449"/>
        <w:rPr>
          <w:rFonts w:ascii="Times New Roman" w:eastAsia="Times New Roman" w:hAnsi="Times New Roman"/>
          <w:lang w:eastAsia="sl-SI"/>
        </w:rPr>
      </w:pPr>
      <w:r w:rsidRPr="0001335B">
        <w:rPr>
          <w:rFonts w:ascii="Times New Roman" w:eastAsia="Times New Roman" w:hAnsi="Times New Roman"/>
          <w:noProof/>
          <w:lang w:eastAsia="sl-SI"/>
        </w:rPr>
        <w:t>Jeigu pasireiškė šalutinis poveikis, įskaitant šiame lapelyje nenurodytą, pasakykite gydytojui arba vaistininkui.</w:t>
      </w:r>
      <w:r w:rsidRPr="0001335B">
        <w:rPr>
          <w:rFonts w:ascii="Times New Roman" w:hAnsi="Times New Roman"/>
        </w:rPr>
        <w:t xml:space="preserve"> </w:t>
      </w:r>
      <w:r w:rsidRPr="0001335B">
        <w:rPr>
          <w:rFonts w:ascii="Times New Roman" w:eastAsia="Times New Roman" w:hAnsi="Times New Roman"/>
          <w:noProof/>
          <w:lang w:eastAsia="sl-SI"/>
        </w:rPr>
        <w:t xml:space="preserve">Pranešimą apie šalutinį poveikį galite </w:t>
      </w:r>
      <w:r w:rsidRPr="0001335B">
        <w:rPr>
          <w:rFonts w:ascii="Times New Roman" w:eastAsia="Times New Roman" w:hAnsi="Times New Roman"/>
          <w:lang w:eastAsia="lt-LT"/>
        </w:rPr>
        <w:t xml:space="preserve">užpildyti ir pateikti Valstybinės vaistų kontrolės </w:t>
      </w:r>
      <w:r w:rsidRPr="0001335B">
        <w:rPr>
          <w:rFonts w:ascii="Times New Roman" w:eastAsia="Times New Roman" w:hAnsi="Times New Roman"/>
          <w:lang w:eastAsia="lt-LT"/>
        </w:rPr>
        <w:lastRenderedPageBreak/>
        <w:t xml:space="preserve">tarnybos prie Lietuvos Respublikos sveikatos apsaugos ministerijos tinklalapyje </w:t>
      </w:r>
      <w:r w:rsidRPr="0001335B">
        <w:rPr>
          <w:rFonts w:ascii="Times New Roman" w:eastAsia="Times New Roman" w:hAnsi="Times New Roman"/>
          <w:color w:val="0000EE"/>
          <w:u w:val="single"/>
          <w:lang w:eastAsia="lt-LT"/>
        </w:rPr>
        <w:t>https://vvkt.lrv.lt/lt/</w:t>
      </w:r>
      <w:r w:rsidRPr="0001335B">
        <w:rPr>
          <w:rFonts w:ascii="Times New Roman" w:eastAsia="Times New Roman" w:hAnsi="Times New Roman"/>
          <w:lang w:eastAsia="lt-LT"/>
        </w:rPr>
        <w:t xml:space="preserve"> nurodytais būdais arba paskambinti nemokamu telefonu 8 800 73 568.</w:t>
      </w:r>
      <w:r w:rsidRPr="0001335B">
        <w:rPr>
          <w:rFonts w:ascii="Times New Roman" w:eastAsia="Times New Roman" w:hAnsi="Times New Roman"/>
          <w:noProof/>
          <w:lang w:eastAsia="sl-SI"/>
        </w:rPr>
        <w:t xml:space="preserve"> Pranešdami apie šalutinį poveikį galite mums padėti gauti daugiau informacijos apie šio vaisto saugumą.</w:t>
      </w:r>
    </w:p>
    <w:p w14:paraId="1E151C94" w14:textId="77777777" w:rsidR="0001335B" w:rsidRPr="0001335B" w:rsidRDefault="0001335B" w:rsidP="0001335B">
      <w:pPr>
        <w:widowControl w:val="0"/>
        <w:spacing w:after="0" w:line="240" w:lineRule="auto"/>
        <w:rPr>
          <w:rFonts w:ascii="Times New Roman" w:eastAsia="Times New Roman" w:hAnsi="Times New Roman"/>
          <w:lang w:eastAsia="sl-SI"/>
        </w:rPr>
      </w:pPr>
    </w:p>
    <w:p w14:paraId="2AF60F44" w14:textId="77777777" w:rsidR="0001335B" w:rsidRPr="0001335B" w:rsidRDefault="0001335B" w:rsidP="0001335B">
      <w:pPr>
        <w:widowControl w:val="0"/>
        <w:spacing w:after="0" w:line="240" w:lineRule="auto"/>
        <w:rPr>
          <w:rFonts w:ascii="Times New Roman" w:eastAsia="Times New Roman" w:hAnsi="Times New Roman"/>
          <w:lang w:eastAsia="sl-SI"/>
        </w:rPr>
      </w:pPr>
    </w:p>
    <w:p w14:paraId="3CB471B4" w14:textId="77777777" w:rsidR="0001335B" w:rsidRPr="0001335B" w:rsidRDefault="0001335B" w:rsidP="0001335B">
      <w:pPr>
        <w:widowControl w:val="0"/>
        <w:tabs>
          <w:tab w:val="left" w:pos="567"/>
        </w:tabs>
        <w:spacing w:after="0" w:line="240" w:lineRule="auto"/>
        <w:ind w:left="567" w:hanging="567"/>
        <w:outlineLvl w:val="1"/>
        <w:rPr>
          <w:rFonts w:ascii="Times New Roman" w:eastAsia="Times New Roman" w:hAnsi="Times New Roman"/>
          <w:b/>
          <w:lang w:eastAsia="sl-SI"/>
        </w:rPr>
      </w:pPr>
      <w:bookmarkStart w:id="12" w:name="_Toc129243268"/>
      <w:bookmarkStart w:id="13" w:name="_Toc129243143"/>
      <w:r w:rsidRPr="0001335B">
        <w:rPr>
          <w:rFonts w:ascii="Times New Roman" w:eastAsia="Times New Roman" w:hAnsi="Times New Roman"/>
          <w:b/>
          <w:lang w:eastAsia="sl-SI"/>
        </w:rPr>
        <w:t>5.</w:t>
      </w:r>
      <w:r w:rsidRPr="0001335B">
        <w:rPr>
          <w:rFonts w:ascii="Times New Roman" w:eastAsia="Times New Roman" w:hAnsi="Times New Roman"/>
          <w:b/>
          <w:lang w:eastAsia="sl-SI"/>
        </w:rPr>
        <w:tab/>
        <w:t xml:space="preserve">Kaip laikyti </w:t>
      </w:r>
      <w:bookmarkEnd w:id="12"/>
      <w:bookmarkEnd w:id="13"/>
      <w:proofErr w:type="spellStart"/>
      <w:r w:rsidRPr="0001335B">
        <w:rPr>
          <w:rFonts w:ascii="Times New Roman" w:eastAsia="Times New Roman" w:hAnsi="Times New Roman"/>
          <w:b/>
          <w:lang w:eastAsia="sl-SI"/>
        </w:rPr>
        <w:t>Esomeprazole</w:t>
      </w:r>
      <w:proofErr w:type="spellEnd"/>
      <w:r w:rsidRPr="0001335B">
        <w:rPr>
          <w:rFonts w:ascii="Times New Roman" w:eastAsia="Times New Roman" w:hAnsi="Times New Roman"/>
          <w:b/>
          <w:lang w:eastAsia="sl-SI"/>
        </w:rPr>
        <w:t xml:space="preserve"> </w:t>
      </w:r>
      <w:proofErr w:type="spellStart"/>
      <w:r w:rsidRPr="0001335B">
        <w:rPr>
          <w:rFonts w:ascii="Times New Roman" w:eastAsia="Times New Roman" w:hAnsi="Times New Roman"/>
          <w:b/>
          <w:lang w:eastAsia="sl-SI"/>
        </w:rPr>
        <w:t>Hexal</w:t>
      </w:r>
      <w:proofErr w:type="spellEnd"/>
    </w:p>
    <w:p w14:paraId="717AE399" w14:textId="77777777" w:rsidR="0001335B" w:rsidRPr="0001335B" w:rsidRDefault="0001335B" w:rsidP="0001335B">
      <w:pPr>
        <w:widowControl w:val="0"/>
        <w:spacing w:after="0" w:line="240" w:lineRule="auto"/>
        <w:rPr>
          <w:rFonts w:ascii="Times New Roman" w:eastAsia="Times New Roman" w:hAnsi="Times New Roman"/>
          <w:lang w:eastAsia="sl-SI"/>
        </w:rPr>
      </w:pPr>
    </w:p>
    <w:p w14:paraId="127A634A" w14:textId="77777777" w:rsidR="0001335B" w:rsidRPr="0001335B" w:rsidRDefault="0001335B" w:rsidP="0001335B">
      <w:pPr>
        <w:widowControl w:val="0"/>
        <w:spacing w:after="0" w:line="240" w:lineRule="auto"/>
        <w:rPr>
          <w:rFonts w:ascii="Times New Roman" w:eastAsia="Times New Roman" w:hAnsi="Times New Roman"/>
          <w:lang w:eastAsia="sl-SI"/>
        </w:rPr>
      </w:pPr>
      <w:r w:rsidRPr="0001335B">
        <w:rPr>
          <w:rFonts w:ascii="Times New Roman" w:eastAsia="Times New Roman" w:hAnsi="Times New Roman"/>
          <w:lang w:eastAsia="sl-SI"/>
        </w:rPr>
        <w:t>Šį vaistą laikykite vaikams nepastebimoje ir nepasiekiamoje vietoje.</w:t>
      </w:r>
    </w:p>
    <w:p w14:paraId="7C3FC759" w14:textId="77777777" w:rsidR="0001335B" w:rsidRPr="0001335B" w:rsidRDefault="0001335B" w:rsidP="0001335B">
      <w:pPr>
        <w:widowControl w:val="0"/>
        <w:spacing w:after="0" w:line="240" w:lineRule="auto"/>
        <w:ind w:left="567" w:hanging="567"/>
        <w:outlineLvl w:val="0"/>
        <w:rPr>
          <w:rFonts w:ascii="Times New Roman" w:eastAsia="Times New Roman" w:hAnsi="Times New Roman"/>
          <w:lang w:eastAsia="sl-SI"/>
        </w:rPr>
      </w:pPr>
    </w:p>
    <w:p w14:paraId="35CFADC0" w14:textId="77777777" w:rsidR="0001335B" w:rsidRPr="0001335B" w:rsidRDefault="0001335B" w:rsidP="0001335B">
      <w:pPr>
        <w:widowControl w:val="0"/>
        <w:spacing w:after="0" w:line="240" w:lineRule="auto"/>
        <w:rPr>
          <w:rFonts w:ascii="Times New Roman" w:eastAsia="Times New Roman" w:hAnsi="Times New Roman"/>
          <w:lang w:eastAsia="sl-SI"/>
        </w:rPr>
      </w:pPr>
      <w:r w:rsidRPr="0001335B">
        <w:rPr>
          <w:rFonts w:ascii="Times New Roman" w:eastAsia="Times New Roman" w:hAnsi="Times New Roman"/>
          <w:lang w:eastAsia="sl-SI"/>
        </w:rPr>
        <w:t>Ant dėžutės po „EXP“ nurodytam tinkamumo laikui pasibaigus, šio vaisto vartoti negalima. Vaistas tinkamas vartoti iki paskutinės nurodyto mėnesio dienos.</w:t>
      </w:r>
    </w:p>
    <w:p w14:paraId="7B496182" w14:textId="77777777" w:rsidR="0001335B" w:rsidRPr="0001335B" w:rsidRDefault="0001335B" w:rsidP="0001335B">
      <w:pPr>
        <w:widowControl w:val="0"/>
        <w:spacing w:after="0" w:line="240" w:lineRule="auto"/>
        <w:ind w:left="567" w:hanging="567"/>
        <w:outlineLvl w:val="0"/>
        <w:rPr>
          <w:rFonts w:ascii="Times New Roman" w:eastAsia="Times New Roman" w:hAnsi="Times New Roman"/>
          <w:lang w:eastAsia="sl-SI"/>
        </w:rPr>
      </w:pPr>
    </w:p>
    <w:p w14:paraId="492EB25C" w14:textId="77777777" w:rsidR="0001335B" w:rsidRPr="0001335B" w:rsidRDefault="0001335B" w:rsidP="0001335B">
      <w:pPr>
        <w:widowControl w:val="0"/>
        <w:spacing w:after="0" w:line="240" w:lineRule="auto"/>
        <w:outlineLvl w:val="0"/>
        <w:rPr>
          <w:rFonts w:ascii="Times New Roman" w:eastAsia="Times New Roman" w:hAnsi="Times New Roman"/>
          <w:u w:val="single"/>
          <w:lang w:eastAsia="sl-SI"/>
        </w:rPr>
      </w:pPr>
      <w:r w:rsidRPr="0001335B">
        <w:rPr>
          <w:rFonts w:ascii="Times New Roman" w:eastAsia="Times New Roman" w:hAnsi="Times New Roman"/>
          <w:snapToGrid w:val="0"/>
        </w:rPr>
        <w:t>Šio vaisto laikymui specialių temperatūros sąlygų nereikalaujama.</w:t>
      </w:r>
    </w:p>
    <w:p w14:paraId="1F7D5043" w14:textId="77777777" w:rsidR="0001335B" w:rsidRPr="0001335B" w:rsidRDefault="0001335B" w:rsidP="0001335B">
      <w:pPr>
        <w:widowControl w:val="0"/>
        <w:spacing w:after="0" w:line="240" w:lineRule="auto"/>
        <w:outlineLvl w:val="0"/>
        <w:rPr>
          <w:rFonts w:ascii="Times New Roman" w:eastAsia="Times New Roman" w:hAnsi="Times New Roman"/>
          <w:lang w:eastAsia="sl-SI"/>
        </w:rPr>
      </w:pPr>
      <w:r w:rsidRPr="0001335B">
        <w:rPr>
          <w:rFonts w:ascii="Times New Roman" w:eastAsia="Times New Roman" w:hAnsi="Times New Roman"/>
          <w:lang w:eastAsia="sl-SI"/>
        </w:rPr>
        <w:t>Laikyti gamintojo pakuotėje, kad vaistas būtų apsaugotas nuo drėgmės.</w:t>
      </w:r>
    </w:p>
    <w:p w14:paraId="257CCFD7" w14:textId="77777777" w:rsidR="0001335B" w:rsidRPr="0001335B" w:rsidRDefault="0001335B" w:rsidP="0001335B">
      <w:pPr>
        <w:widowControl w:val="0"/>
        <w:spacing w:after="0" w:line="240" w:lineRule="auto"/>
        <w:rPr>
          <w:rFonts w:ascii="Times New Roman" w:eastAsia="Times New Roman" w:hAnsi="Times New Roman"/>
          <w:lang w:eastAsia="sl-SI"/>
        </w:rPr>
      </w:pPr>
    </w:p>
    <w:p w14:paraId="403E391B" w14:textId="77777777" w:rsidR="0001335B" w:rsidRPr="0001335B" w:rsidRDefault="0001335B" w:rsidP="0001335B">
      <w:pPr>
        <w:widowControl w:val="0"/>
        <w:spacing w:after="0" w:line="240" w:lineRule="auto"/>
        <w:rPr>
          <w:rFonts w:ascii="Times New Roman" w:eastAsia="Times New Roman" w:hAnsi="Times New Roman"/>
          <w:lang w:eastAsia="sl-SI"/>
        </w:rPr>
      </w:pPr>
      <w:r w:rsidRPr="0001335B">
        <w:rPr>
          <w:rFonts w:ascii="Times New Roman" w:eastAsia="Times New Roman" w:hAnsi="Times New Roman"/>
          <w:lang w:eastAsia="sl-SI"/>
        </w:rPr>
        <w:t>Vaistų negalima išmesti į kanalizaciją arba su buitinėmis atliekomis. Kaip išmesti nereikalingus vaistus, klauskite vaistininko. Šios priemonės padės apsaugoti aplinką.</w:t>
      </w:r>
    </w:p>
    <w:p w14:paraId="2E219E05" w14:textId="77777777" w:rsidR="0001335B" w:rsidRPr="0001335B" w:rsidRDefault="0001335B" w:rsidP="0001335B">
      <w:pPr>
        <w:widowControl w:val="0"/>
        <w:spacing w:after="0" w:line="240" w:lineRule="auto"/>
        <w:rPr>
          <w:rFonts w:ascii="Times New Roman" w:eastAsia="Times New Roman" w:hAnsi="Times New Roman"/>
          <w:lang w:eastAsia="sl-SI"/>
        </w:rPr>
      </w:pPr>
    </w:p>
    <w:p w14:paraId="5AB7FE28" w14:textId="77777777" w:rsidR="0001335B" w:rsidRPr="0001335B" w:rsidRDefault="0001335B" w:rsidP="0001335B">
      <w:pPr>
        <w:widowControl w:val="0"/>
        <w:spacing w:after="0" w:line="240" w:lineRule="auto"/>
        <w:rPr>
          <w:rFonts w:ascii="Times New Roman" w:eastAsia="Times New Roman" w:hAnsi="Times New Roman"/>
          <w:lang w:eastAsia="sl-SI"/>
        </w:rPr>
      </w:pPr>
    </w:p>
    <w:p w14:paraId="5F9E244A" w14:textId="77777777" w:rsidR="0001335B" w:rsidRPr="0001335B" w:rsidRDefault="0001335B" w:rsidP="0001335B">
      <w:pPr>
        <w:widowControl w:val="0"/>
        <w:tabs>
          <w:tab w:val="left" w:pos="567"/>
        </w:tabs>
        <w:spacing w:after="0" w:line="240" w:lineRule="auto"/>
        <w:ind w:left="567" w:hanging="567"/>
        <w:outlineLvl w:val="1"/>
        <w:rPr>
          <w:rFonts w:ascii="Times New Roman" w:eastAsia="Times New Roman" w:hAnsi="Times New Roman"/>
          <w:b/>
          <w:lang w:eastAsia="sl-SI"/>
        </w:rPr>
      </w:pPr>
      <w:bookmarkStart w:id="14" w:name="_Toc129243269"/>
      <w:bookmarkStart w:id="15" w:name="_Toc129243144"/>
      <w:r w:rsidRPr="0001335B">
        <w:rPr>
          <w:rFonts w:ascii="Times New Roman" w:eastAsia="Times New Roman" w:hAnsi="Times New Roman"/>
          <w:b/>
          <w:lang w:eastAsia="sl-SI"/>
        </w:rPr>
        <w:t>6.</w:t>
      </w:r>
      <w:r w:rsidRPr="0001335B">
        <w:rPr>
          <w:rFonts w:ascii="Times New Roman" w:eastAsia="Times New Roman" w:hAnsi="Times New Roman"/>
          <w:b/>
          <w:lang w:eastAsia="sl-SI"/>
        </w:rPr>
        <w:tab/>
        <w:t>Pakuotės turinys ir kita informacija</w:t>
      </w:r>
      <w:bookmarkEnd w:id="14"/>
      <w:bookmarkEnd w:id="15"/>
    </w:p>
    <w:p w14:paraId="50E309F7" w14:textId="77777777" w:rsidR="0001335B" w:rsidRPr="0001335B" w:rsidRDefault="0001335B" w:rsidP="0001335B">
      <w:pPr>
        <w:widowControl w:val="0"/>
        <w:spacing w:after="0" w:line="240" w:lineRule="auto"/>
        <w:rPr>
          <w:rFonts w:ascii="Times New Roman" w:eastAsia="Times New Roman" w:hAnsi="Times New Roman"/>
          <w:lang w:eastAsia="sl-SI"/>
        </w:rPr>
      </w:pPr>
    </w:p>
    <w:p w14:paraId="310235D4" w14:textId="77777777" w:rsidR="0001335B" w:rsidRPr="0001335B" w:rsidRDefault="0001335B" w:rsidP="0001335B">
      <w:pPr>
        <w:widowControl w:val="0"/>
        <w:spacing w:after="0" w:line="240" w:lineRule="auto"/>
        <w:rPr>
          <w:rFonts w:ascii="Times New Roman" w:eastAsia="Times New Roman" w:hAnsi="Times New Roman"/>
          <w:b/>
          <w:lang w:eastAsia="sl-SI"/>
        </w:rPr>
      </w:pPr>
      <w:proofErr w:type="spellStart"/>
      <w:r w:rsidRPr="0001335B">
        <w:rPr>
          <w:rFonts w:ascii="Times New Roman" w:eastAsia="Times New Roman" w:hAnsi="Times New Roman"/>
          <w:b/>
          <w:lang w:eastAsia="sl-SI"/>
        </w:rPr>
        <w:t>Esomeprazole</w:t>
      </w:r>
      <w:proofErr w:type="spellEnd"/>
      <w:r w:rsidRPr="0001335B">
        <w:rPr>
          <w:rFonts w:ascii="Times New Roman" w:eastAsia="Times New Roman" w:hAnsi="Times New Roman"/>
          <w:b/>
          <w:lang w:eastAsia="sl-SI"/>
        </w:rPr>
        <w:t xml:space="preserve"> </w:t>
      </w:r>
      <w:proofErr w:type="spellStart"/>
      <w:r w:rsidRPr="0001335B">
        <w:rPr>
          <w:rFonts w:ascii="Times New Roman" w:eastAsia="Times New Roman" w:hAnsi="Times New Roman"/>
          <w:b/>
          <w:lang w:eastAsia="sl-SI"/>
        </w:rPr>
        <w:t>Hexal</w:t>
      </w:r>
      <w:proofErr w:type="spellEnd"/>
      <w:r w:rsidRPr="0001335B">
        <w:rPr>
          <w:rFonts w:ascii="Times New Roman" w:eastAsia="Times New Roman" w:hAnsi="Times New Roman"/>
          <w:b/>
          <w:lang w:eastAsia="sl-SI"/>
        </w:rPr>
        <w:t xml:space="preserve"> sudėtis</w:t>
      </w:r>
    </w:p>
    <w:p w14:paraId="3CD7CB7A" w14:textId="77777777" w:rsidR="0001335B" w:rsidRPr="0001335B" w:rsidRDefault="0001335B" w:rsidP="0001335B">
      <w:pPr>
        <w:widowControl w:val="0"/>
        <w:numPr>
          <w:ilvl w:val="0"/>
          <w:numId w:val="8"/>
        </w:numPr>
        <w:spacing w:after="0" w:line="240" w:lineRule="auto"/>
        <w:rPr>
          <w:rFonts w:ascii="Times New Roman" w:eastAsia="Times New Roman" w:hAnsi="Times New Roman"/>
          <w:lang w:eastAsia="sl-SI"/>
        </w:rPr>
      </w:pPr>
      <w:r w:rsidRPr="0001335B">
        <w:rPr>
          <w:rFonts w:ascii="Times New Roman" w:eastAsia="Times New Roman" w:hAnsi="Times New Roman"/>
          <w:lang w:eastAsia="sl-SI"/>
        </w:rPr>
        <w:t xml:space="preserve">Veiklioji medžiaga yra </w:t>
      </w:r>
      <w:proofErr w:type="spellStart"/>
      <w:r w:rsidRPr="0001335B">
        <w:rPr>
          <w:rFonts w:ascii="Times New Roman" w:eastAsia="Times New Roman" w:hAnsi="Times New Roman"/>
          <w:lang w:eastAsia="sl-SI"/>
        </w:rPr>
        <w:t>ezomeprazolas</w:t>
      </w:r>
      <w:proofErr w:type="spellEnd"/>
      <w:r w:rsidRPr="0001335B">
        <w:rPr>
          <w:rFonts w:ascii="Times New Roman" w:eastAsia="Times New Roman" w:hAnsi="Times New Roman"/>
          <w:lang w:eastAsia="sl-SI"/>
        </w:rPr>
        <w:t xml:space="preserve">. Kiekvienoje skrandyje neirioje kietojoje kapsulėje yra 20 mg </w:t>
      </w:r>
      <w:proofErr w:type="spellStart"/>
      <w:r w:rsidRPr="0001335B">
        <w:rPr>
          <w:rFonts w:ascii="Times New Roman" w:eastAsia="Times New Roman" w:hAnsi="Times New Roman"/>
          <w:lang w:eastAsia="sl-SI"/>
        </w:rPr>
        <w:t>ezomeprazolo</w:t>
      </w:r>
      <w:proofErr w:type="spellEnd"/>
      <w:r w:rsidRPr="0001335B">
        <w:rPr>
          <w:rFonts w:ascii="Times New Roman" w:eastAsia="Times New Roman" w:hAnsi="Times New Roman"/>
          <w:lang w:eastAsia="sl-SI"/>
        </w:rPr>
        <w:t xml:space="preserve"> (natrio druskos pavidalu).</w:t>
      </w:r>
    </w:p>
    <w:p w14:paraId="3DA5C968" w14:textId="77777777" w:rsidR="0001335B" w:rsidRPr="0001335B" w:rsidRDefault="0001335B" w:rsidP="0001335B">
      <w:pPr>
        <w:pStyle w:val="Sraopastraipa"/>
        <w:widowControl w:val="0"/>
        <w:numPr>
          <w:ilvl w:val="0"/>
          <w:numId w:val="8"/>
        </w:numPr>
        <w:tabs>
          <w:tab w:val="left" w:pos="567"/>
        </w:tabs>
        <w:spacing w:after="0" w:line="240" w:lineRule="auto"/>
        <w:rPr>
          <w:rFonts w:ascii="Times New Roman" w:hAnsi="Times New Roman"/>
        </w:rPr>
      </w:pPr>
      <w:r w:rsidRPr="0001335B">
        <w:rPr>
          <w:rFonts w:ascii="Times New Roman" w:hAnsi="Times New Roman"/>
        </w:rPr>
        <w:t xml:space="preserve">Pagalbinės medžiagos </w:t>
      </w:r>
    </w:p>
    <w:p w14:paraId="1C2C7C91" w14:textId="77777777" w:rsidR="0001335B" w:rsidRPr="0001335B" w:rsidRDefault="0001335B" w:rsidP="0001335B">
      <w:pPr>
        <w:widowControl w:val="0"/>
        <w:tabs>
          <w:tab w:val="left" w:pos="360"/>
        </w:tabs>
        <w:spacing w:after="0"/>
        <w:ind w:left="360"/>
        <w:rPr>
          <w:rFonts w:ascii="Times New Roman" w:eastAsia="Times New Roman" w:hAnsi="Times New Roman"/>
        </w:rPr>
      </w:pPr>
      <w:r w:rsidRPr="0001335B">
        <w:rPr>
          <w:rFonts w:ascii="Times New Roman" w:hAnsi="Times New Roman"/>
          <w:u w:val="single"/>
          <w:lang w:eastAsia="sl-SI"/>
        </w:rPr>
        <w:t>Kapsulės turinys:</w:t>
      </w:r>
      <w:r w:rsidRPr="0001335B">
        <w:rPr>
          <w:rFonts w:ascii="Times New Roman" w:hAnsi="Times New Roman"/>
          <w:lang w:eastAsia="sl-SI"/>
        </w:rPr>
        <w:t xml:space="preserve"> </w:t>
      </w:r>
      <w:r w:rsidRPr="0001335B">
        <w:rPr>
          <w:rFonts w:ascii="Times New Roman" w:hAnsi="Times New Roman"/>
        </w:rPr>
        <w:t xml:space="preserve">cukriniai branduoliai (sudėtyje yra kukurūzų krakmolo ir sacharozės), </w:t>
      </w:r>
      <w:proofErr w:type="spellStart"/>
      <w:r w:rsidRPr="0001335B">
        <w:rPr>
          <w:rFonts w:ascii="Times New Roman" w:hAnsi="Times New Roman"/>
        </w:rPr>
        <w:t>metilceliuliozė</w:t>
      </w:r>
      <w:proofErr w:type="spellEnd"/>
      <w:r w:rsidRPr="0001335B">
        <w:rPr>
          <w:rFonts w:ascii="Times New Roman" w:hAnsi="Times New Roman"/>
        </w:rPr>
        <w:t>, t</w:t>
      </w:r>
      <w:r w:rsidRPr="0001335B">
        <w:rPr>
          <w:rFonts w:ascii="Times New Roman" w:eastAsia="Times New Roman" w:hAnsi="Times New Roman"/>
        </w:rPr>
        <w:t xml:space="preserve">alkas, titano dioksidas (E 171), </w:t>
      </w:r>
      <w:proofErr w:type="spellStart"/>
      <w:r w:rsidRPr="0001335B">
        <w:rPr>
          <w:rFonts w:ascii="Times New Roman" w:eastAsia="Times New Roman" w:hAnsi="Times New Roman"/>
        </w:rPr>
        <w:t>glicerolio</w:t>
      </w:r>
      <w:proofErr w:type="spellEnd"/>
      <w:r w:rsidRPr="0001335B">
        <w:rPr>
          <w:rFonts w:ascii="Times New Roman" w:eastAsia="Times New Roman" w:hAnsi="Times New Roman"/>
        </w:rPr>
        <w:t xml:space="preserve"> </w:t>
      </w:r>
      <w:proofErr w:type="spellStart"/>
      <w:r w:rsidRPr="0001335B">
        <w:rPr>
          <w:rFonts w:ascii="Times New Roman" w:eastAsia="Times New Roman" w:hAnsi="Times New Roman"/>
        </w:rPr>
        <w:t>monostearatas</w:t>
      </w:r>
      <w:proofErr w:type="spellEnd"/>
      <w:r w:rsidRPr="0001335B">
        <w:rPr>
          <w:rFonts w:ascii="Times New Roman" w:eastAsia="Times New Roman" w:hAnsi="Times New Roman"/>
        </w:rPr>
        <w:t xml:space="preserve"> 40-55, </w:t>
      </w:r>
      <w:proofErr w:type="spellStart"/>
      <w:r w:rsidRPr="0001335B">
        <w:rPr>
          <w:rFonts w:ascii="Times New Roman" w:eastAsia="Times New Roman" w:hAnsi="Times New Roman"/>
        </w:rPr>
        <w:t>polisorbatas</w:t>
      </w:r>
      <w:proofErr w:type="spellEnd"/>
      <w:r w:rsidRPr="0001335B">
        <w:rPr>
          <w:rFonts w:ascii="Times New Roman" w:eastAsia="Times New Roman" w:hAnsi="Times New Roman"/>
        </w:rPr>
        <w:t xml:space="preserve"> 80, natrio </w:t>
      </w:r>
      <w:proofErr w:type="spellStart"/>
      <w:r w:rsidRPr="0001335B">
        <w:rPr>
          <w:rFonts w:ascii="Times New Roman" w:eastAsia="Times New Roman" w:hAnsi="Times New Roman"/>
        </w:rPr>
        <w:t>laurilsulfatas</w:t>
      </w:r>
      <w:proofErr w:type="spellEnd"/>
      <w:r w:rsidRPr="0001335B">
        <w:rPr>
          <w:rFonts w:ascii="Times New Roman" w:eastAsia="Times New Roman" w:hAnsi="Times New Roman"/>
        </w:rPr>
        <w:t xml:space="preserve">, </w:t>
      </w:r>
      <w:proofErr w:type="spellStart"/>
      <w:r w:rsidRPr="0001335B">
        <w:rPr>
          <w:rFonts w:ascii="Times New Roman" w:eastAsia="Times New Roman" w:hAnsi="Times New Roman"/>
        </w:rPr>
        <w:t>metakrilo</w:t>
      </w:r>
      <w:proofErr w:type="spellEnd"/>
      <w:r w:rsidRPr="0001335B">
        <w:rPr>
          <w:rFonts w:ascii="Times New Roman" w:eastAsia="Times New Roman" w:hAnsi="Times New Roman"/>
        </w:rPr>
        <w:t xml:space="preserve"> rūgšties ir </w:t>
      </w:r>
      <w:proofErr w:type="spellStart"/>
      <w:r w:rsidRPr="0001335B">
        <w:rPr>
          <w:rFonts w:ascii="Times New Roman" w:eastAsia="Times New Roman" w:hAnsi="Times New Roman"/>
        </w:rPr>
        <w:t>etakrilato</w:t>
      </w:r>
      <w:proofErr w:type="spellEnd"/>
      <w:r w:rsidRPr="0001335B">
        <w:rPr>
          <w:rFonts w:ascii="Times New Roman" w:eastAsia="Times New Roman" w:hAnsi="Times New Roman"/>
        </w:rPr>
        <w:t xml:space="preserve"> </w:t>
      </w:r>
      <w:proofErr w:type="spellStart"/>
      <w:r w:rsidRPr="0001335B">
        <w:rPr>
          <w:rFonts w:ascii="Times New Roman" w:eastAsia="Times New Roman" w:hAnsi="Times New Roman"/>
        </w:rPr>
        <w:t>kopolimeras</w:t>
      </w:r>
      <w:proofErr w:type="spellEnd"/>
      <w:r w:rsidRPr="0001335B">
        <w:rPr>
          <w:rFonts w:ascii="Times New Roman" w:eastAsia="Times New Roman" w:hAnsi="Times New Roman"/>
        </w:rPr>
        <w:t xml:space="preserve"> ir </w:t>
      </w:r>
      <w:proofErr w:type="spellStart"/>
      <w:r w:rsidRPr="0001335B">
        <w:rPr>
          <w:rFonts w:ascii="Times New Roman" w:eastAsia="Times New Roman" w:hAnsi="Times New Roman"/>
        </w:rPr>
        <w:t>trietilo</w:t>
      </w:r>
      <w:proofErr w:type="spellEnd"/>
      <w:r w:rsidRPr="0001335B">
        <w:rPr>
          <w:rFonts w:ascii="Times New Roman" w:eastAsia="Times New Roman" w:hAnsi="Times New Roman"/>
        </w:rPr>
        <w:t xml:space="preserve"> citratas</w:t>
      </w:r>
    </w:p>
    <w:p w14:paraId="71B37BB9" w14:textId="77777777" w:rsidR="0001335B" w:rsidRPr="0001335B" w:rsidRDefault="0001335B" w:rsidP="0001335B">
      <w:pPr>
        <w:widowControl w:val="0"/>
        <w:tabs>
          <w:tab w:val="left" w:pos="360"/>
        </w:tabs>
        <w:spacing w:after="0" w:line="240" w:lineRule="auto"/>
        <w:ind w:left="360"/>
        <w:rPr>
          <w:rFonts w:ascii="Times New Roman" w:eastAsia="Times New Roman" w:hAnsi="Times New Roman"/>
          <w:u w:val="single"/>
        </w:rPr>
      </w:pPr>
    </w:p>
    <w:p w14:paraId="0D9E5921" w14:textId="77777777" w:rsidR="0001335B" w:rsidRPr="0001335B" w:rsidRDefault="0001335B" w:rsidP="0001335B">
      <w:pPr>
        <w:widowControl w:val="0"/>
        <w:tabs>
          <w:tab w:val="left" w:pos="360"/>
        </w:tabs>
        <w:spacing w:after="0" w:line="240" w:lineRule="auto"/>
        <w:ind w:left="360"/>
        <w:rPr>
          <w:rFonts w:ascii="Times New Roman" w:eastAsia="Times New Roman" w:hAnsi="Times New Roman"/>
          <w:lang w:eastAsia="sl-SI"/>
        </w:rPr>
      </w:pPr>
      <w:r w:rsidRPr="0001335B">
        <w:rPr>
          <w:rFonts w:ascii="Times New Roman" w:eastAsia="Times New Roman" w:hAnsi="Times New Roman"/>
          <w:u w:val="single"/>
        </w:rPr>
        <w:t>Kapsulės apvalkalas:</w:t>
      </w:r>
      <w:r w:rsidRPr="0001335B">
        <w:rPr>
          <w:rFonts w:ascii="Times New Roman" w:eastAsia="Times New Roman" w:hAnsi="Times New Roman"/>
        </w:rPr>
        <w:t xml:space="preserve"> </w:t>
      </w:r>
      <w:proofErr w:type="spellStart"/>
      <w:r w:rsidRPr="0001335B">
        <w:rPr>
          <w:rFonts w:ascii="Times New Roman" w:eastAsia="Times New Roman" w:hAnsi="Times New Roman"/>
          <w:lang w:eastAsia="sl-SI"/>
        </w:rPr>
        <w:t>karagenanas</w:t>
      </w:r>
      <w:proofErr w:type="spellEnd"/>
      <w:r w:rsidRPr="0001335B">
        <w:rPr>
          <w:rFonts w:ascii="Times New Roman" w:eastAsia="Times New Roman" w:hAnsi="Times New Roman"/>
          <w:lang w:eastAsia="sl-SI"/>
        </w:rPr>
        <w:t xml:space="preserve">, kalio chloridas, raudonasis geležies oksidas (E 172), titano dioksidas (E 171), </w:t>
      </w:r>
      <w:proofErr w:type="spellStart"/>
      <w:r w:rsidRPr="0001335B">
        <w:rPr>
          <w:rFonts w:ascii="Times New Roman" w:eastAsia="Times New Roman" w:hAnsi="Times New Roman"/>
          <w:lang w:eastAsia="sl-SI"/>
        </w:rPr>
        <w:t>hipromeliozė</w:t>
      </w:r>
      <w:proofErr w:type="spellEnd"/>
      <w:r w:rsidRPr="0001335B">
        <w:rPr>
          <w:rFonts w:ascii="Times New Roman" w:eastAsia="Times New Roman" w:hAnsi="Times New Roman"/>
          <w:lang w:eastAsia="sl-SI"/>
        </w:rPr>
        <w:t xml:space="preserve">, spausdinimo rašalas (sudėtyje yra </w:t>
      </w:r>
      <w:proofErr w:type="spellStart"/>
      <w:r w:rsidRPr="0001335B">
        <w:rPr>
          <w:rFonts w:ascii="Times New Roman" w:eastAsia="Times New Roman" w:hAnsi="Times New Roman"/>
          <w:lang w:eastAsia="sl-SI"/>
        </w:rPr>
        <w:t>šelako</w:t>
      </w:r>
      <w:proofErr w:type="spellEnd"/>
      <w:r w:rsidRPr="0001335B">
        <w:rPr>
          <w:rFonts w:ascii="Times New Roman" w:eastAsia="Times New Roman" w:hAnsi="Times New Roman"/>
          <w:lang w:eastAsia="sl-SI"/>
        </w:rPr>
        <w:t>, kalio hidroksido ir juodojo geležies oksido [E 172]).</w:t>
      </w:r>
    </w:p>
    <w:p w14:paraId="0ECDF047" w14:textId="77777777" w:rsidR="0001335B" w:rsidRPr="0001335B" w:rsidRDefault="0001335B" w:rsidP="0001335B">
      <w:pPr>
        <w:widowControl w:val="0"/>
        <w:spacing w:after="0" w:line="240" w:lineRule="auto"/>
        <w:rPr>
          <w:rFonts w:ascii="Times New Roman" w:eastAsia="Times New Roman" w:hAnsi="Times New Roman"/>
          <w:lang w:eastAsia="sl-SI"/>
        </w:rPr>
      </w:pPr>
    </w:p>
    <w:p w14:paraId="0D878A7E" w14:textId="77777777" w:rsidR="0001335B" w:rsidRPr="0001335B" w:rsidRDefault="0001335B" w:rsidP="0001335B">
      <w:pPr>
        <w:widowControl w:val="0"/>
        <w:spacing w:after="0" w:line="240" w:lineRule="auto"/>
        <w:rPr>
          <w:rFonts w:ascii="Times New Roman" w:eastAsia="Times New Roman" w:hAnsi="Times New Roman"/>
          <w:b/>
          <w:lang w:eastAsia="sl-SI"/>
        </w:rPr>
      </w:pPr>
      <w:proofErr w:type="spellStart"/>
      <w:r w:rsidRPr="0001335B">
        <w:rPr>
          <w:rFonts w:ascii="Times New Roman" w:eastAsia="Times New Roman" w:hAnsi="Times New Roman"/>
          <w:b/>
          <w:lang w:eastAsia="sl-SI"/>
        </w:rPr>
        <w:t>Esomeprazole</w:t>
      </w:r>
      <w:proofErr w:type="spellEnd"/>
      <w:r w:rsidRPr="0001335B">
        <w:rPr>
          <w:rFonts w:ascii="Times New Roman" w:eastAsia="Times New Roman" w:hAnsi="Times New Roman"/>
          <w:b/>
          <w:lang w:eastAsia="sl-SI"/>
        </w:rPr>
        <w:t xml:space="preserve"> </w:t>
      </w:r>
      <w:proofErr w:type="spellStart"/>
      <w:r w:rsidRPr="0001335B">
        <w:rPr>
          <w:rFonts w:ascii="Times New Roman" w:eastAsia="Times New Roman" w:hAnsi="Times New Roman"/>
          <w:b/>
          <w:lang w:eastAsia="sl-SI"/>
        </w:rPr>
        <w:t>Hexal</w:t>
      </w:r>
      <w:proofErr w:type="spellEnd"/>
      <w:r w:rsidRPr="0001335B">
        <w:rPr>
          <w:rFonts w:ascii="Times New Roman" w:eastAsia="Times New Roman" w:hAnsi="Times New Roman"/>
          <w:b/>
          <w:lang w:eastAsia="sl-SI"/>
        </w:rPr>
        <w:t xml:space="preserve"> išvaizda ir kiekis pakuotėje</w:t>
      </w:r>
    </w:p>
    <w:p w14:paraId="23D8CE2E" w14:textId="77777777" w:rsidR="0001335B" w:rsidRPr="0001335B" w:rsidRDefault="0001335B" w:rsidP="0001335B">
      <w:pPr>
        <w:widowControl w:val="0"/>
        <w:tabs>
          <w:tab w:val="left" w:pos="567"/>
        </w:tabs>
        <w:spacing w:after="0" w:line="240" w:lineRule="auto"/>
        <w:rPr>
          <w:rFonts w:ascii="Times New Roman" w:eastAsia="Times New Roman" w:hAnsi="Times New Roman"/>
        </w:rPr>
      </w:pPr>
      <w:proofErr w:type="spellStart"/>
      <w:r w:rsidRPr="0001335B">
        <w:rPr>
          <w:rFonts w:ascii="Times New Roman" w:eastAsia="Times New Roman" w:hAnsi="Times New Roman"/>
        </w:rPr>
        <w:t>Esomeprazole</w:t>
      </w:r>
      <w:proofErr w:type="spellEnd"/>
      <w:r w:rsidRPr="0001335B">
        <w:rPr>
          <w:rFonts w:ascii="Times New Roman" w:eastAsia="Times New Roman" w:hAnsi="Times New Roman"/>
        </w:rPr>
        <w:t xml:space="preserve"> </w:t>
      </w:r>
      <w:proofErr w:type="spellStart"/>
      <w:r w:rsidRPr="0001335B">
        <w:rPr>
          <w:rFonts w:ascii="Times New Roman" w:eastAsia="Times New Roman" w:hAnsi="Times New Roman"/>
        </w:rPr>
        <w:t>Hexal</w:t>
      </w:r>
      <w:proofErr w:type="spellEnd"/>
      <w:r w:rsidRPr="0001335B">
        <w:rPr>
          <w:rFonts w:ascii="Times New Roman" w:eastAsia="Times New Roman" w:hAnsi="Times New Roman"/>
        </w:rPr>
        <w:t xml:space="preserve"> skrandyje neirių kietųjų kapsulių (kapsulių) dangtelis ir korpusas yra nepermatomi šviesiai rausvi su juodu užrašu ant dangtelio ir korpuso („ES“ ant dangtelio ir „20“ ant korpuso). Kapsulės ilgis yra maždaug 14 mm.</w:t>
      </w:r>
    </w:p>
    <w:p w14:paraId="4F6A7C59" w14:textId="77777777" w:rsidR="0001335B" w:rsidRPr="0001335B" w:rsidRDefault="0001335B" w:rsidP="0001335B">
      <w:pPr>
        <w:widowControl w:val="0"/>
        <w:spacing w:after="0" w:line="240" w:lineRule="auto"/>
        <w:rPr>
          <w:rFonts w:ascii="Times New Roman" w:eastAsia="Times New Roman" w:hAnsi="Times New Roman"/>
        </w:rPr>
      </w:pPr>
    </w:p>
    <w:p w14:paraId="433140AB" w14:textId="77777777" w:rsidR="0001335B" w:rsidRPr="0001335B" w:rsidRDefault="0001335B" w:rsidP="0001335B">
      <w:pPr>
        <w:widowControl w:val="0"/>
        <w:spacing w:after="0" w:line="240" w:lineRule="auto"/>
        <w:rPr>
          <w:rFonts w:ascii="Times New Roman" w:eastAsia="Times New Roman" w:hAnsi="Times New Roman"/>
        </w:rPr>
      </w:pPr>
      <w:proofErr w:type="spellStart"/>
      <w:r w:rsidRPr="0001335B">
        <w:rPr>
          <w:rFonts w:ascii="Times New Roman" w:eastAsia="Times New Roman" w:hAnsi="Times New Roman"/>
        </w:rPr>
        <w:t>Esomeprazole</w:t>
      </w:r>
      <w:proofErr w:type="spellEnd"/>
      <w:r w:rsidRPr="0001335B">
        <w:rPr>
          <w:rFonts w:ascii="Times New Roman" w:eastAsia="Times New Roman" w:hAnsi="Times New Roman"/>
        </w:rPr>
        <w:t xml:space="preserve"> </w:t>
      </w:r>
      <w:proofErr w:type="spellStart"/>
      <w:r w:rsidRPr="0001335B">
        <w:rPr>
          <w:rFonts w:ascii="Times New Roman" w:eastAsia="Times New Roman" w:hAnsi="Times New Roman"/>
        </w:rPr>
        <w:t>Hexal</w:t>
      </w:r>
      <w:proofErr w:type="spellEnd"/>
      <w:r w:rsidRPr="0001335B">
        <w:rPr>
          <w:rFonts w:ascii="Times New Roman" w:eastAsia="Times New Roman" w:hAnsi="Times New Roman"/>
        </w:rPr>
        <w:t xml:space="preserve"> tiekiamas OPA/aliuminio/PE + </w:t>
      </w:r>
      <w:proofErr w:type="spellStart"/>
      <w:r w:rsidRPr="0001335B">
        <w:rPr>
          <w:rFonts w:ascii="Times New Roman" w:eastAsia="Times New Roman" w:hAnsi="Times New Roman"/>
        </w:rPr>
        <w:t>sausiklio</w:t>
      </w:r>
      <w:proofErr w:type="spellEnd"/>
      <w:r w:rsidRPr="0001335B">
        <w:rPr>
          <w:rFonts w:ascii="Times New Roman" w:eastAsia="Times New Roman" w:hAnsi="Times New Roman"/>
        </w:rPr>
        <w:t xml:space="preserve"> kalcio oksido//aliuminio/PE lizdinėse plokštelėse.</w:t>
      </w:r>
    </w:p>
    <w:p w14:paraId="538AADE5" w14:textId="77777777" w:rsidR="0001335B" w:rsidRPr="0001335B" w:rsidRDefault="0001335B" w:rsidP="0001335B">
      <w:pPr>
        <w:widowControl w:val="0"/>
        <w:spacing w:after="0" w:line="240" w:lineRule="auto"/>
        <w:rPr>
          <w:rFonts w:ascii="Times New Roman" w:eastAsia="Times New Roman" w:hAnsi="Times New Roman"/>
        </w:rPr>
      </w:pPr>
    </w:p>
    <w:p w14:paraId="0A3E18DD" w14:textId="77777777" w:rsidR="0001335B" w:rsidRPr="0001335B" w:rsidRDefault="0001335B" w:rsidP="0001335B">
      <w:pPr>
        <w:widowControl w:val="0"/>
        <w:spacing w:after="0" w:line="240" w:lineRule="auto"/>
        <w:rPr>
          <w:rFonts w:ascii="Times New Roman" w:eastAsia="Times New Roman" w:hAnsi="Times New Roman"/>
        </w:rPr>
      </w:pPr>
      <w:r w:rsidRPr="0001335B">
        <w:rPr>
          <w:rFonts w:ascii="Times New Roman" w:eastAsia="Times New Roman" w:hAnsi="Times New Roman"/>
        </w:rPr>
        <w:t xml:space="preserve">Pakuotės dydžiai: </w:t>
      </w:r>
      <w:r w:rsidRPr="0001335B">
        <w:rPr>
          <w:rFonts w:ascii="Times New Roman" w:eastAsia="Times New Roman" w:hAnsi="Times New Roman"/>
          <w:lang w:eastAsia="sl-SI"/>
        </w:rPr>
        <w:t>7 arba 14 </w:t>
      </w:r>
      <w:r w:rsidRPr="0001335B">
        <w:rPr>
          <w:rFonts w:ascii="Times New Roman" w:eastAsia="Times New Roman" w:hAnsi="Times New Roman"/>
        </w:rPr>
        <w:t>skrandyje neirių kietųjų kapsulių.</w:t>
      </w:r>
    </w:p>
    <w:p w14:paraId="0B4C94A1" w14:textId="77777777" w:rsidR="0001335B" w:rsidRPr="0001335B" w:rsidRDefault="0001335B" w:rsidP="0001335B">
      <w:pPr>
        <w:widowControl w:val="0"/>
        <w:numPr>
          <w:ilvl w:val="12"/>
          <w:numId w:val="0"/>
        </w:numPr>
        <w:tabs>
          <w:tab w:val="left" w:pos="8505"/>
        </w:tabs>
        <w:spacing w:after="0" w:line="240" w:lineRule="auto"/>
        <w:ind w:right="-2"/>
        <w:rPr>
          <w:rFonts w:ascii="Times New Roman" w:eastAsia="Times New Roman" w:hAnsi="Times New Roman"/>
          <w:lang w:eastAsia="sl-SI"/>
        </w:rPr>
      </w:pPr>
    </w:p>
    <w:p w14:paraId="13EE9CC3" w14:textId="77777777" w:rsidR="0001335B" w:rsidRPr="0001335B" w:rsidRDefault="0001335B" w:rsidP="0001335B">
      <w:pPr>
        <w:widowControl w:val="0"/>
        <w:spacing w:after="0" w:line="240" w:lineRule="auto"/>
        <w:rPr>
          <w:rFonts w:ascii="Times New Roman" w:eastAsia="Times New Roman" w:hAnsi="Times New Roman"/>
          <w:lang w:eastAsia="sl-SI"/>
        </w:rPr>
      </w:pPr>
      <w:r w:rsidRPr="0001335B">
        <w:rPr>
          <w:rFonts w:ascii="Times New Roman" w:eastAsia="Times New Roman" w:hAnsi="Times New Roman"/>
          <w:lang w:eastAsia="sl-SI"/>
        </w:rPr>
        <w:t>Gali būti tiekiamos ne visų dydžių pakuotės.</w:t>
      </w:r>
    </w:p>
    <w:p w14:paraId="4400A820" w14:textId="77777777" w:rsidR="0001335B" w:rsidRPr="0001335B" w:rsidRDefault="0001335B" w:rsidP="0001335B">
      <w:pPr>
        <w:numPr>
          <w:ilvl w:val="12"/>
          <w:numId w:val="0"/>
        </w:numPr>
        <w:spacing w:after="0" w:line="240" w:lineRule="auto"/>
        <w:ind w:right="-2"/>
        <w:rPr>
          <w:rFonts w:ascii="Times New Roman" w:eastAsia="Times New Roman" w:hAnsi="Times New Roman"/>
          <w:noProof/>
        </w:rPr>
      </w:pPr>
    </w:p>
    <w:p w14:paraId="683EB1CF" w14:textId="77777777" w:rsidR="0001335B" w:rsidRPr="0001335B" w:rsidRDefault="0001335B" w:rsidP="0001335B">
      <w:pPr>
        <w:widowControl w:val="0"/>
        <w:spacing w:after="0" w:line="240" w:lineRule="auto"/>
        <w:rPr>
          <w:rFonts w:ascii="Times New Roman" w:hAnsi="Times New Roman"/>
          <w:b/>
          <w:bCs/>
          <w:lang w:eastAsia="sl-SI"/>
        </w:rPr>
      </w:pPr>
      <w:r w:rsidRPr="0001335B">
        <w:rPr>
          <w:rFonts w:ascii="Times New Roman" w:hAnsi="Times New Roman"/>
          <w:b/>
          <w:bCs/>
          <w:lang w:eastAsia="sl-SI"/>
        </w:rPr>
        <w:t>Registruotojas ir gamintojas</w:t>
      </w:r>
    </w:p>
    <w:p w14:paraId="48383867" w14:textId="77777777" w:rsidR="0001335B" w:rsidRPr="0001335B" w:rsidRDefault="0001335B" w:rsidP="0001335B">
      <w:pPr>
        <w:tabs>
          <w:tab w:val="left" w:pos="567"/>
        </w:tabs>
        <w:spacing w:after="0" w:line="240" w:lineRule="auto"/>
        <w:rPr>
          <w:rFonts w:ascii="Times New Roman" w:hAnsi="Times New Roman"/>
          <w:lang w:eastAsia="lt-LT"/>
        </w:rPr>
      </w:pPr>
    </w:p>
    <w:p w14:paraId="2FD897F8" w14:textId="77777777" w:rsidR="0001335B" w:rsidRPr="0001335B" w:rsidRDefault="0001335B" w:rsidP="0001335B">
      <w:pPr>
        <w:tabs>
          <w:tab w:val="left" w:pos="567"/>
        </w:tabs>
        <w:spacing w:after="0" w:line="240" w:lineRule="auto"/>
        <w:rPr>
          <w:rFonts w:ascii="Times New Roman" w:hAnsi="Times New Roman"/>
          <w:i/>
          <w:iCs/>
          <w:lang w:eastAsia="lt-LT"/>
        </w:rPr>
      </w:pPr>
      <w:r w:rsidRPr="0001335B">
        <w:rPr>
          <w:rFonts w:ascii="Times New Roman" w:hAnsi="Times New Roman"/>
          <w:i/>
          <w:iCs/>
          <w:lang w:eastAsia="lt-LT"/>
        </w:rPr>
        <w:t>Registruotojas</w:t>
      </w:r>
    </w:p>
    <w:p w14:paraId="234AC2B0" w14:textId="77777777" w:rsidR="0001335B" w:rsidRPr="0001335B" w:rsidRDefault="0001335B" w:rsidP="0001335B">
      <w:pPr>
        <w:tabs>
          <w:tab w:val="left" w:pos="567"/>
        </w:tabs>
        <w:spacing w:after="0" w:line="240" w:lineRule="auto"/>
        <w:rPr>
          <w:rFonts w:ascii="Times New Roman" w:hAnsi="Times New Roman"/>
          <w:lang w:eastAsia="lt-LT"/>
        </w:rPr>
      </w:pPr>
      <w:proofErr w:type="spellStart"/>
      <w:r w:rsidRPr="0001335B">
        <w:rPr>
          <w:rFonts w:ascii="Times New Roman" w:hAnsi="Times New Roman"/>
          <w:lang w:eastAsia="lt-LT"/>
        </w:rPr>
        <w:t>Sandoz</w:t>
      </w:r>
      <w:proofErr w:type="spellEnd"/>
      <w:r w:rsidRPr="0001335B">
        <w:rPr>
          <w:rFonts w:ascii="Times New Roman" w:hAnsi="Times New Roman"/>
          <w:lang w:eastAsia="lt-LT"/>
        </w:rPr>
        <w:t xml:space="preserve"> </w:t>
      </w:r>
      <w:proofErr w:type="spellStart"/>
      <w:r w:rsidRPr="0001335B">
        <w:rPr>
          <w:rFonts w:ascii="Times New Roman" w:hAnsi="Times New Roman"/>
          <w:lang w:eastAsia="lt-LT"/>
        </w:rPr>
        <w:t>d.d</w:t>
      </w:r>
      <w:proofErr w:type="spellEnd"/>
      <w:r w:rsidRPr="0001335B">
        <w:rPr>
          <w:rFonts w:ascii="Times New Roman" w:hAnsi="Times New Roman"/>
          <w:lang w:eastAsia="lt-LT"/>
        </w:rPr>
        <w:t>.</w:t>
      </w:r>
    </w:p>
    <w:p w14:paraId="061B9941" w14:textId="77777777" w:rsidR="0001335B" w:rsidRPr="0001335B" w:rsidRDefault="0001335B" w:rsidP="0001335B">
      <w:pPr>
        <w:tabs>
          <w:tab w:val="left" w:pos="567"/>
        </w:tabs>
        <w:spacing w:after="0" w:line="240" w:lineRule="auto"/>
        <w:rPr>
          <w:rFonts w:ascii="Times New Roman" w:hAnsi="Times New Roman"/>
          <w:lang w:eastAsia="lt-LT"/>
        </w:rPr>
      </w:pPr>
      <w:proofErr w:type="spellStart"/>
      <w:r w:rsidRPr="0001335B">
        <w:rPr>
          <w:rFonts w:ascii="Times New Roman" w:hAnsi="Times New Roman"/>
          <w:lang w:eastAsia="lt-LT"/>
        </w:rPr>
        <w:t>Verovškova</w:t>
      </w:r>
      <w:proofErr w:type="spellEnd"/>
      <w:r w:rsidRPr="0001335B">
        <w:rPr>
          <w:rFonts w:ascii="Times New Roman" w:hAnsi="Times New Roman"/>
          <w:lang w:eastAsia="lt-LT"/>
        </w:rPr>
        <w:t xml:space="preserve"> 57</w:t>
      </w:r>
    </w:p>
    <w:p w14:paraId="6BD318BE" w14:textId="77777777" w:rsidR="0001335B" w:rsidRPr="0001335B" w:rsidRDefault="0001335B" w:rsidP="0001335B">
      <w:pPr>
        <w:tabs>
          <w:tab w:val="left" w:pos="567"/>
        </w:tabs>
        <w:spacing w:after="0" w:line="240" w:lineRule="auto"/>
        <w:rPr>
          <w:rFonts w:ascii="Times New Roman" w:hAnsi="Times New Roman"/>
          <w:lang w:eastAsia="lt-LT"/>
        </w:rPr>
      </w:pPr>
      <w:r w:rsidRPr="0001335B">
        <w:rPr>
          <w:rFonts w:ascii="Times New Roman" w:hAnsi="Times New Roman"/>
          <w:lang w:eastAsia="lt-LT"/>
        </w:rPr>
        <w:t xml:space="preserve">SI-1000 </w:t>
      </w:r>
      <w:proofErr w:type="spellStart"/>
      <w:r w:rsidRPr="0001335B">
        <w:rPr>
          <w:rFonts w:ascii="Times New Roman" w:hAnsi="Times New Roman"/>
          <w:lang w:eastAsia="lt-LT"/>
        </w:rPr>
        <w:t>Ljubljana</w:t>
      </w:r>
      <w:proofErr w:type="spellEnd"/>
    </w:p>
    <w:p w14:paraId="1C6931D4" w14:textId="77777777" w:rsidR="0001335B" w:rsidRPr="0001335B" w:rsidRDefault="0001335B" w:rsidP="0001335B">
      <w:pPr>
        <w:tabs>
          <w:tab w:val="left" w:pos="567"/>
        </w:tabs>
        <w:spacing w:after="0" w:line="240" w:lineRule="auto"/>
        <w:rPr>
          <w:rFonts w:ascii="Times New Roman" w:hAnsi="Times New Roman"/>
          <w:lang w:eastAsia="lt-LT"/>
        </w:rPr>
      </w:pPr>
      <w:r w:rsidRPr="0001335B">
        <w:rPr>
          <w:rFonts w:ascii="Times New Roman" w:hAnsi="Times New Roman"/>
          <w:lang w:eastAsia="lt-LT"/>
        </w:rPr>
        <w:t>Slovėnija</w:t>
      </w:r>
    </w:p>
    <w:p w14:paraId="0AA94EC9" w14:textId="77777777" w:rsidR="0001335B" w:rsidRPr="0001335B" w:rsidRDefault="0001335B" w:rsidP="0001335B">
      <w:pPr>
        <w:widowControl w:val="0"/>
        <w:spacing w:after="0" w:line="240" w:lineRule="auto"/>
        <w:rPr>
          <w:rFonts w:ascii="Times New Roman" w:hAnsi="Times New Roman"/>
          <w:i/>
          <w:iCs/>
          <w:lang w:eastAsia="sl-SI"/>
        </w:rPr>
      </w:pPr>
    </w:p>
    <w:p w14:paraId="1C403469" w14:textId="77777777" w:rsidR="0001335B" w:rsidRPr="0001335B" w:rsidRDefault="0001335B" w:rsidP="0001335B">
      <w:pPr>
        <w:keepNext/>
        <w:widowControl w:val="0"/>
        <w:spacing w:after="0" w:line="240" w:lineRule="auto"/>
        <w:rPr>
          <w:rFonts w:ascii="Times New Roman" w:hAnsi="Times New Roman"/>
          <w:i/>
          <w:iCs/>
          <w:lang w:eastAsia="sl-SI"/>
        </w:rPr>
      </w:pPr>
      <w:r w:rsidRPr="0001335B">
        <w:rPr>
          <w:rFonts w:ascii="Times New Roman" w:hAnsi="Times New Roman"/>
          <w:i/>
          <w:iCs/>
          <w:lang w:eastAsia="sl-SI"/>
        </w:rPr>
        <w:t>Gamintojas</w:t>
      </w:r>
    </w:p>
    <w:p w14:paraId="66276D3E" w14:textId="77777777" w:rsidR="0001335B" w:rsidRPr="0001335B" w:rsidRDefault="0001335B" w:rsidP="0001335B">
      <w:pPr>
        <w:keepNext/>
        <w:widowControl w:val="0"/>
        <w:spacing w:after="0" w:line="240" w:lineRule="auto"/>
        <w:rPr>
          <w:rFonts w:ascii="Times New Roman" w:hAnsi="Times New Roman"/>
          <w:lang w:eastAsia="sl-SI"/>
        </w:rPr>
      </w:pPr>
      <w:proofErr w:type="spellStart"/>
      <w:r w:rsidRPr="0001335B">
        <w:rPr>
          <w:rFonts w:ascii="Times New Roman" w:hAnsi="Times New Roman"/>
          <w:lang w:eastAsia="sl-SI"/>
        </w:rPr>
        <w:t>Lek</w:t>
      </w:r>
      <w:proofErr w:type="spellEnd"/>
      <w:r w:rsidRPr="0001335B">
        <w:rPr>
          <w:rFonts w:ascii="Times New Roman" w:hAnsi="Times New Roman"/>
          <w:lang w:eastAsia="sl-SI"/>
        </w:rPr>
        <w:t xml:space="preserve"> </w:t>
      </w:r>
      <w:proofErr w:type="spellStart"/>
      <w:r w:rsidRPr="0001335B">
        <w:rPr>
          <w:rFonts w:ascii="Times New Roman" w:hAnsi="Times New Roman"/>
          <w:lang w:eastAsia="sl-SI"/>
        </w:rPr>
        <w:t>Pharmaceuticals</w:t>
      </w:r>
      <w:proofErr w:type="spellEnd"/>
      <w:r w:rsidRPr="0001335B">
        <w:rPr>
          <w:rFonts w:ascii="Times New Roman" w:hAnsi="Times New Roman"/>
          <w:lang w:eastAsia="sl-SI"/>
        </w:rPr>
        <w:t xml:space="preserve"> </w:t>
      </w:r>
      <w:proofErr w:type="spellStart"/>
      <w:r w:rsidRPr="0001335B">
        <w:rPr>
          <w:rFonts w:ascii="Times New Roman" w:hAnsi="Times New Roman"/>
          <w:lang w:eastAsia="sl-SI"/>
        </w:rPr>
        <w:t>d.d</w:t>
      </w:r>
      <w:proofErr w:type="spellEnd"/>
      <w:r w:rsidRPr="0001335B">
        <w:rPr>
          <w:rFonts w:ascii="Times New Roman" w:hAnsi="Times New Roman"/>
          <w:lang w:eastAsia="sl-SI"/>
        </w:rPr>
        <w:t>.</w:t>
      </w:r>
    </w:p>
    <w:p w14:paraId="1196E035" w14:textId="77777777" w:rsidR="0001335B" w:rsidRPr="0001335B" w:rsidRDefault="0001335B" w:rsidP="0001335B">
      <w:pPr>
        <w:widowControl w:val="0"/>
        <w:spacing w:after="0" w:line="240" w:lineRule="auto"/>
        <w:rPr>
          <w:rFonts w:ascii="Times New Roman" w:hAnsi="Times New Roman"/>
          <w:lang w:eastAsia="sl-SI"/>
        </w:rPr>
      </w:pPr>
      <w:proofErr w:type="spellStart"/>
      <w:r w:rsidRPr="0001335B">
        <w:rPr>
          <w:rFonts w:ascii="Times New Roman" w:hAnsi="Times New Roman"/>
          <w:lang w:eastAsia="sl-SI"/>
        </w:rPr>
        <w:t>Verovškova</w:t>
      </w:r>
      <w:proofErr w:type="spellEnd"/>
      <w:r w:rsidRPr="0001335B">
        <w:rPr>
          <w:rFonts w:ascii="Times New Roman" w:hAnsi="Times New Roman"/>
          <w:lang w:eastAsia="sl-SI"/>
        </w:rPr>
        <w:t xml:space="preserve"> 57</w:t>
      </w:r>
    </w:p>
    <w:p w14:paraId="64240E52" w14:textId="77777777" w:rsidR="0001335B" w:rsidRPr="0001335B" w:rsidRDefault="0001335B" w:rsidP="0001335B">
      <w:pPr>
        <w:widowControl w:val="0"/>
        <w:spacing w:after="0" w:line="240" w:lineRule="auto"/>
        <w:rPr>
          <w:rFonts w:ascii="Times New Roman" w:hAnsi="Times New Roman"/>
          <w:lang w:eastAsia="sl-SI"/>
        </w:rPr>
      </w:pPr>
      <w:r w:rsidRPr="0001335B">
        <w:rPr>
          <w:rFonts w:ascii="Times New Roman" w:hAnsi="Times New Roman"/>
          <w:lang w:eastAsia="sl-SI"/>
        </w:rPr>
        <w:lastRenderedPageBreak/>
        <w:t xml:space="preserve">1526 </w:t>
      </w:r>
      <w:proofErr w:type="spellStart"/>
      <w:r w:rsidRPr="0001335B">
        <w:rPr>
          <w:rFonts w:ascii="Times New Roman" w:hAnsi="Times New Roman"/>
          <w:lang w:eastAsia="sl-SI"/>
        </w:rPr>
        <w:t>Ljubljana</w:t>
      </w:r>
      <w:proofErr w:type="spellEnd"/>
    </w:p>
    <w:p w14:paraId="56463B0D" w14:textId="77777777" w:rsidR="0001335B" w:rsidRPr="0001335B" w:rsidRDefault="0001335B" w:rsidP="0001335B">
      <w:pPr>
        <w:widowControl w:val="0"/>
        <w:spacing w:after="0" w:line="240" w:lineRule="auto"/>
        <w:rPr>
          <w:rFonts w:ascii="Times New Roman" w:hAnsi="Times New Roman"/>
          <w:lang w:eastAsia="sl-SI"/>
        </w:rPr>
      </w:pPr>
      <w:r w:rsidRPr="0001335B">
        <w:rPr>
          <w:rFonts w:ascii="Times New Roman" w:hAnsi="Times New Roman"/>
          <w:lang w:eastAsia="sl-SI"/>
        </w:rPr>
        <w:t>Slovėnija</w:t>
      </w:r>
    </w:p>
    <w:p w14:paraId="5F5444B4" w14:textId="77777777" w:rsidR="0001335B" w:rsidRPr="0001335B" w:rsidRDefault="0001335B" w:rsidP="0001335B">
      <w:pPr>
        <w:widowControl w:val="0"/>
        <w:spacing w:after="0" w:line="240" w:lineRule="auto"/>
        <w:rPr>
          <w:rFonts w:ascii="Times New Roman" w:hAnsi="Times New Roman"/>
          <w:lang w:eastAsia="sl-SI"/>
        </w:rPr>
      </w:pPr>
    </w:p>
    <w:p w14:paraId="3EDC8535" w14:textId="77777777" w:rsidR="0001335B" w:rsidRPr="0001335B" w:rsidRDefault="0001335B" w:rsidP="0001335B">
      <w:pPr>
        <w:widowControl w:val="0"/>
        <w:spacing w:after="0" w:line="240" w:lineRule="auto"/>
        <w:rPr>
          <w:rFonts w:ascii="Times New Roman" w:hAnsi="Times New Roman"/>
          <w:lang w:eastAsia="sl-SI"/>
        </w:rPr>
      </w:pPr>
      <w:r w:rsidRPr="0001335B">
        <w:rPr>
          <w:rFonts w:ascii="Times New Roman" w:hAnsi="Times New Roman"/>
          <w:lang w:eastAsia="sl-SI"/>
        </w:rPr>
        <w:t>arba</w:t>
      </w:r>
    </w:p>
    <w:p w14:paraId="2CEF1799" w14:textId="77777777" w:rsidR="0001335B" w:rsidRPr="0001335B" w:rsidRDefault="0001335B" w:rsidP="0001335B">
      <w:pPr>
        <w:widowControl w:val="0"/>
        <w:spacing w:after="0" w:line="240" w:lineRule="auto"/>
        <w:rPr>
          <w:rFonts w:ascii="Times New Roman" w:hAnsi="Times New Roman"/>
          <w:lang w:eastAsia="sl-SI"/>
        </w:rPr>
      </w:pPr>
    </w:p>
    <w:p w14:paraId="6B691E26" w14:textId="77777777" w:rsidR="0001335B" w:rsidRPr="0001335B" w:rsidRDefault="0001335B" w:rsidP="0001335B">
      <w:pPr>
        <w:widowControl w:val="0"/>
        <w:spacing w:after="0" w:line="240" w:lineRule="auto"/>
        <w:rPr>
          <w:rFonts w:ascii="Times New Roman" w:hAnsi="Times New Roman"/>
          <w:lang w:eastAsia="sl-SI"/>
        </w:rPr>
      </w:pPr>
      <w:proofErr w:type="spellStart"/>
      <w:r w:rsidRPr="0001335B">
        <w:rPr>
          <w:rFonts w:ascii="Times New Roman" w:hAnsi="Times New Roman"/>
          <w:lang w:eastAsia="sl-SI"/>
        </w:rPr>
        <w:t>Towa</w:t>
      </w:r>
      <w:proofErr w:type="spellEnd"/>
      <w:r w:rsidRPr="0001335B">
        <w:rPr>
          <w:rFonts w:ascii="Times New Roman" w:hAnsi="Times New Roman"/>
          <w:lang w:eastAsia="sl-SI"/>
        </w:rPr>
        <w:t xml:space="preserve"> </w:t>
      </w:r>
      <w:proofErr w:type="spellStart"/>
      <w:r w:rsidRPr="0001335B">
        <w:rPr>
          <w:rFonts w:ascii="Times New Roman" w:hAnsi="Times New Roman"/>
          <w:lang w:eastAsia="sl-SI"/>
        </w:rPr>
        <w:t>Pharmaceutical</w:t>
      </w:r>
      <w:proofErr w:type="spellEnd"/>
      <w:r w:rsidRPr="0001335B">
        <w:rPr>
          <w:rFonts w:ascii="Times New Roman" w:hAnsi="Times New Roman"/>
          <w:lang w:eastAsia="sl-SI"/>
        </w:rPr>
        <w:t xml:space="preserve"> </w:t>
      </w:r>
      <w:proofErr w:type="spellStart"/>
      <w:r w:rsidRPr="0001335B">
        <w:rPr>
          <w:rFonts w:ascii="Times New Roman" w:hAnsi="Times New Roman"/>
          <w:lang w:eastAsia="sl-SI"/>
        </w:rPr>
        <w:t>Europe</w:t>
      </w:r>
      <w:proofErr w:type="spellEnd"/>
      <w:r w:rsidRPr="0001335B">
        <w:rPr>
          <w:rFonts w:ascii="Times New Roman" w:hAnsi="Times New Roman"/>
          <w:lang w:eastAsia="sl-SI"/>
        </w:rPr>
        <w:t xml:space="preserve"> S.L.</w:t>
      </w:r>
    </w:p>
    <w:p w14:paraId="3AB68247" w14:textId="77777777" w:rsidR="0001335B" w:rsidRPr="0001335B" w:rsidRDefault="0001335B" w:rsidP="0001335B">
      <w:pPr>
        <w:widowControl w:val="0"/>
        <w:spacing w:after="0" w:line="240" w:lineRule="auto"/>
        <w:rPr>
          <w:rFonts w:ascii="Times New Roman" w:hAnsi="Times New Roman"/>
          <w:lang w:eastAsia="sl-SI"/>
        </w:rPr>
      </w:pPr>
      <w:proofErr w:type="spellStart"/>
      <w:r w:rsidRPr="0001335B">
        <w:rPr>
          <w:rFonts w:ascii="Times New Roman" w:hAnsi="Times New Roman"/>
          <w:lang w:eastAsia="sl-SI"/>
        </w:rPr>
        <w:t>Calle</w:t>
      </w:r>
      <w:proofErr w:type="spellEnd"/>
      <w:r w:rsidRPr="0001335B">
        <w:rPr>
          <w:rFonts w:ascii="Times New Roman" w:hAnsi="Times New Roman"/>
          <w:lang w:eastAsia="sl-SI"/>
        </w:rPr>
        <w:t xml:space="preserve"> De </w:t>
      </w:r>
      <w:proofErr w:type="spellStart"/>
      <w:r w:rsidRPr="0001335B">
        <w:rPr>
          <w:rFonts w:ascii="Times New Roman" w:hAnsi="Times New Roman"/>
          <w:lang w:eastAsia="sl-SI"/>
        </w:rPr>
        <w:t>Sant</w:t>
      </w:r>
      <w:proofErr w:type="spellEnd"/>
      <w:r w:rsidRPr="0001335B">
        <w:rPr>
          <w:rFonts w:ascii="Times New Roman" w:hAnsi="Times New Roman"/>
          <w:lang w:eastAsia="sl-SI"/>
        </w:rPr>
        <w:t xml:space="preserve"> Marti 75-97</w:t>
      </w:r>
    </w:p>
    <w:p w14:paraId="06B0BBFB" w14:textId="77777777" w:rsidR="0001335B" w:rsidRPr="0001335B" w:rsidRDefault="0001335B" w:rsidP="0001335B">
      <w:pPr>
        <w:widowControl w:val="0"/>
        <w:spacing w:after="0" w:line="240" w:lineRule="auto"/>
        <w:rPr>
          <w:rFonts w:ascii="Times New Roman" w:hAnsi="Times New Roman"/>
          <w:lang w:eastAsia="sl-SI"/>
        </w:rPr>
      </w:pPr>
      <w:r w:rsidRPr="0001335B">
        <w:rPr>
          <w:rFonts w:ascii="Times New Roman" w:hAnsi="Times New Roman"/>
          <w:lang w:eastAsia="sl-SI"/>
        </w:rPr>
        <w:t xml:space="preserve">Poligono </w:t>
      </w:r>
      <w:proofErr w:type="spellStart"/>
      <w:r w:rsidRPr="0001335B">
        <w:rPr>
          <w:rFonts w:ascii="Times New Roman" w:hAnsi="Times New Roman"/>
          <w:lang w:eastAsia="sl-SI"/>
        </w:rPr>
        <w:t>Industrial</w:t>
      </w:r>
      <w:proofErr w:type="spellEnd"/>
      <w:r w:rsidRPr="0001335B">
        <w:rPr>
          <w:rFonts w:ascii="Times New Roman" w:hAnsi="Times New Roman"/>
          <w:lang w:eastAsia="sl-SI"/>
        </w:rPr>
        <w:t xml:space="preserve"> </w:t>
      </w:r>
      <w:proofErr w:type="spellStart"/>
      <w:r w:rsidRPr="0001335B">
        <w:rPr>
          <w:rFonts w:ascii="Times New Roman" w:hAnsi="Times New Roman"/>
          <w:lang w:eastAsia="sl-SI"/>
        </w:rPr>
        <w:t>Martorelles</w:t>
      </w:r>
      <w:proofErr w:type="spellEnd"/>
    </w:p>
    <w:p w14:paraId="45284C06" w14:textId="77777777" w:rsidR="0001335B" w:rsidRPr="0001335B" w:rsidRDefault="0001335B" w:rsidP="0001335B">
      <w:pPr>
        <w:widowControl w:val="0"/>
        <w:spacing w:after="0" w:line="240" w:lineRule="auto"/>
        <w:rPr>
          <w:rFonts w:ascii="Times New Roman" w:hAnsi="Times New Roman"/>
          <w:lang w:eastAsia="sl-SI"/>
        </w:rPr>
      </w:pPr>
      <w:r w:rsidRPr="0001335B">
        <w:rPr>
          <w:rFonts w:ascii="Times New Roman" w:hAnsi="Times New Roman"/>
          <w:lang w:eastAsia="sl-SI"/>
        </w:rPr>
        <w:t xml:space="preserve">08107 </w:t>
      </w:r>
      <w:proofErr w:type="spellStart"/>
      <w:r w:rsidRPr="0001335B">
        <w:rPr>
          <w:rFonts w:ascii="Times New Roman" w:hAnsi="Times New Roman"/>
          <w:lang w:eastAsia="sl-SI"/>
        </w:rPr>
        <w:t>Barcelona</w:t>
      </w:r>
      <w:proofErr w:type="spellEnd"/>
    </w:p>
    <w:p w14:paraId="35F952BB" w14:textId="77777777" w:rsidR="0001335B" w:rsidRPr="0001335B" w:rsidRDefault="0001335B" w:rsidP="0001335B">
      <w:pPr>
        <w:widowControl w:val="0"/>
        <w:spacing w:after="0" w:line="240" w:lineRule="auto"/>
        <w:rPr>
          <w:rFonts w:ascii="Times New Roman" w:hAnsi="Times New Roman"/>
          <w:lang w:eastAsia="sl-SI"/>
        </w:rPr>
      </w:pPr>
      <w:r w:rsidRPr="0001335B">
        <w:rPr>
          <w:rFonts w:ascii="Times New Roman" w:hAnsi="Times New Roman"/>
          <w:lang w:eastAsia="sl-SI"/>
        </w:rPr>
        <w:t>Ispanija</w:t>
      </w:r>
    </w:p>
    <w:p w14:paraId="38E78D87" w14:textId="77777777" w:rsidR="0001335B" w:rsidRPr="0001335B" w:rsidRDefault="0001335B" w:rsidP="0001335B">
      <w:pPr>
        <w:widowControl w:val="0"/>
        <w:spacing w:after="0" w:line="240" w:lineRule="auto"/>
        <w:rPr>
          <w:rFonts w:ascii="Times New Roman" w:hAnsi="Times New Roman"/>
          <w:lang w:eastAsia="sl-SI"/>
        </w:rPr>
      </w:pPr>
    </w:p>
    <w:p w14:paraId="262D335C" w14:textId="77777777" w:rsidR="0001335B" w:rsidRPr="0001335B" w:rsidRDefault="0001335B" w:rsidP="0001335B">
      <w:pPr>
        <w:spacing w:after="0" w:line="240" w:lineRule="auto"/>
        <w:rPr>
          <w:rFonts w:ascii="Times New Roman" w:hAnsi="Times New Roman"/>
        </w:rPr>
      </w:pPr>
      <w:r w:rsidRPr="0001335B">
        <w:rPr>
          <w:rFonts w:ascii="Times New Roman" w:hAnsi="Times New Roman"/>
        </w:rPr>
        <w:t>Jeigu apie šį vaistą norite sužinoti daugiau, kreipkitės į vietinį registruotojo atstovą.</w:t>
      </w:r>
    </w:p>
    <w:p w14:paraId="2F18168E" w14:textId="77777777" w:rsidR="0001335B" w:rsidRPr="0001335B" w:rsidRDefault="0001335B" w:rsidP="0001335B">
      <w:pPr>
        <w:spacing w:after="0" w:line="240" w:lineRule="auto"/>
        <w:rPr>
          <w:rFonts w:ascii="Times New Roman" w:eastAsia="Times New Roman" w:hAnsi="Times New Roman"/>
          <w:noProof/>
        </w:rPr>
      </w:pPr>
      <w:r w:rsidRPr="0001335B">
        <w:rPr>
          <w:rFonts w:ascii="Times New Roman" w:eastAsia="Times New Roman" w:hAnsi="Times New Roman"/>
          <w:noProof/>
        </w:rPr>
        <w:t>Sandoz Pharmaceuticals d.d. filialas</w:t>
      </w:r>
    </w:p>
    <w:p w14:paraId="4A262006" w14:textId="77777777" w:rsidR="0001335B" w:rsidRPr="0001335B" w:rsidRDefault="0001335B" w:rsidP="0001335B">
      <w:pPr>
        <w:spacing w:after="0" w:line="240" w:lineRule="auto"/>
        <w:rPr>
          <w:rFonts w:ascii="Times New Roman" w:eastAsia="Times New Roman" w:hAnsi="Times New Roman"/>
        </w:rPr>
      </w:pPr>
      <w:r w:rsidRPr="0001335B">
        <w:rPr>
          <w:rFonts w:ascii="Times New Roman" w:eastAsia="Times New Roman" w:hAnsi="Times New Roman"/>
        </w:rPr>
        <w:t>Tel.: +370 5 2636037</w:t>
      </w:r>
    </w:p>
    <w:p w14:paraId="33A7693C" w14:textId="77777777" w:rsidR="0001335B" w:rsidRPr="0001335B" w:rsidRDefault="0001335B" w:rsidP="0001335B">
      <w:pPr>
        <w:numPr>
          <w:ilvl w:val="12"/>
          <w:numId w:val="0"/>
        </w:numPr>
        <w:spacing w:after="0" w:line="240" w:lineRule="auto"/>
        <w:ind w:right="-2"/>
        <w:rPr>
          <w:rFonts w:ascii="Times New Roman" w:eastAsia="Times New Roman" w:hAnsi="Times New Roman"/>
          <w:noProof/>
        </w:rPr>
      </w:pPr>
    </w:p>
    <w:p w14:paraId="387D0195" w14:textId="77777777" w:rsidR="0001335B" w:rsidRPr="0001335B" w:rsidRDefault="0001335B" w:rsidP="0001335B">
      <w:pPr>
        <w:tabs>
          <w:tab w:val="left" w:pos="567"/>
        </w:tabs>
        <w:spacing w:after="0" w:line="260" w:lineRule="exact"/>
        <w:rPr>
          <w:rFonts w:ascii="Times New Roman" w:hAnsi="Times New Roman"/>
          <w:b/>
        </w:rPr>
      </w:pPr>
      <w:r w:rsidRPr="0001335B">
        <w:rPr>
          <w:rFonts w:ascii="Times New Roman" w:hAnsi="Times New Roman"/>
          <w:b/>
        </w:rPr>
        <w:t xml:space="preserve">Šis </w:t>
      </w:r>
      <w:r w:rsidRPr="0001335B">
        <w:rPr>
          <w:rFonts w:ascii="Times New Roman" w:eastAsia="Times New Roman" w:hAnsi="Times New Roman"/>
          <w:b/>
          <w:bCs/>
        </w:rPr>
        <w:t xml:space="preserve">vaistas Europos ekonominės erdvės valstybėse narėse </w:t>
      </w:r>
      <w:r w:rsidRPr="0001335B">
        <w:rPr>
          <w:rFonts w:ascii="Times New Roman" w:hAnsi="Times New Roman"/>
          <w:b/>
        </w:rPr>
        <w:t xml:space="preserve">registruotas </w:t>
      </w:r>
      <w:r w:rsidRPr="0001335B">
        <w:rPr>
          <w:rFonts w:ascii="Times New Roman" w:eastAsia="Times New Roman" w:hAnsi="Times New Roman"/>
          <w:b/>
          <w:bCs/>
        </w:rPr>
        <w:t>tokiais</w:t>
      </w:r>
      <w:r w:rsidRPr="0001335B">
        <w:rPr>
          <w:rFonts w:ascii="Times New Roman" w:hAnsi="Times New Roman"/>
          <w:b/>
        </w:rPr>
        <w:t xml:space="preserve"> pavadinimais:</w:t>
      </w:r>
    </w:p>
    <w:p w14:paraId="2EB2825A" w14:textId="77777777" w:rsidR="0001335B" w:rsidRPr="0001335B" w:rsidRDefault="0001335B" w:rsidP="0001335B">
      <w:pPr>
        <w:tabs>
          <w:tab w:val="left" w:pos="567"/>
        </w:tabs>
        <w:spacing w:after="0" w:line="260" w:lineRule="exact"/>
        <w:rPr>
          <w:rFonts w:ascii="Times New Roman" w:eastAsia="Times New Roman" w:hAnsi="Times New Roman"/>
          <w:b/>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5"/>
        <w:gridCol w:w="6069"/>
      </w:tblGrid>
      <w:tr w:rsidR="0001335B" w:rsidRPr="0001335B" w14:paraId="6B5BAB20" w14:textId="77777777" w:rsidTr="00310711">
        <w:tc>
          <w:tcPr>
            <w:tcW w:w="3145" w:type="dxa"/>
            <w:tcBorders>
              <w:top w:val="single" w:sz="4" w:space="0" w:color="auto"/>
              <w:left w:val="single" w:sz="4" w:space="0" w:color="auto"/>
              <w:bottom w:val="single" w:sz="4" w:space="0" w:color="auto"/>
              <w:right w:val="single" w:sz="4" w:space="0" w:color="auto"/>
            </w:tcBorders>
            <w:hideMark/>
          </w:tcPr>
          <w:p w14:paraId="113F8CA4" w14:textId="77777777" w:rsidR="0001335B" w:rsidRPr="0001335B" w:rsidRDefault="0001335B" w:rsidP="0001335B">
            <w:pPr>
              <w:numPr>
                <w:ilvl w:val="12"/>
                <w:numId w:val="0"/>
              </w:numPr>
              <w:tabs>
                <w:tab w:val="left" w:pos="567"/>
              </w:tabs>
              <w:spacing w:after="0" w:line="260" w:lineRule="exact"/>
              <w:ind w:right="-2"/>
              <w:rPr>
                <w:rFonts w:ascii="Times New Roman" w:hAnsi="Times New Roman"/>
              </w:rPr>
            </w:pPr>
            <w:r w:rsidRPr="0001335B">
              <w:rPr>
                <w:rFonts w:ascii="Times New Roman" w:eastAsia="Times New Roman" w:hAnsi="Times New Roman"/>
              </w:rPr>
              <w:t>Valstybės</w:t>
            </w:r>
            <w:r w:rsidRPr="0001335B">
              <w:rPr>
                <w:rFonts w:ascii="Times New Roman" w:hAnsi="Times New Roman"/>
              </w:rPr>
              <w:t xml:space="preserve"> narės pavadinimas</w:t>
            </w:r>
          </w:p>
        </w:tc>
        <w:tc>
          <w:tcPr>
            <w:tcW w:w="6069" w:type="dxa"/>
            <w:tcBorders>
              <w:top w:val="single" w:sz="4" w:space="0" w:color="auto"/>
              <w:left w:val="single" w:sz="4" w:space="0" w:color="auto"/>
              <w:bottom w:val="single" w:sz="4" w:space="0" w:color="auto"/>
              <w:right w:val="single" w:sz="4" w:space="0" w:color="auto"/>
            </w:tcBorders>
            <w:hideMark/>
          </w:tcPr>
          <w:p w14:paraId="4E03302A" w14:textId="77777777" w:rsidR="0001335B" w:rsidRPr="0001335B" w:rsidRDefault="0001335B" w:rsidP="0001335B">
            <w:pPr>
              <w:numPr>
                <w:ilvl w:val="12"/>
                <w:numId w:val="0"/>
              </w:numPr>
              <w:tabs>
                <w:tab w:val="left" w:pos="567"/>
              </w:tabs>
              <w:spacing w:after="0" w:line="260" w:lineRule="exact"/>
              <w:ind w:right="-2"/>
              <w:rPr>
                <w:rFonts w:ascii="Times New Roman" w:eastAsia="Times New Roman" w:hAnsi="Times New Roman"/>
              </w:rPr>
            </w:pPr>
            <w:r w:rsidRPr="0001335B">
              <w:rPr>
                <w:rFonts w:ascii="Times New Roman" w:hAnsi="Times New Roman"/>
              </w:rPr>
              <w:t xml:space="preserve">Vaisto pavadinimas </w:t>
            </w:r>
          </w:p>
        </w:tc>
      </w:tr>
      <w:tr w:rsidR="0001335B" w:rsidRPr="0001335B" w14:paraId="54B1C8B3" w14:textId="77777777" w:rsidTr="00310711">
        <w:tc>
          <w:tcPr>
            <w:tcW w:w="3145" w:type="dxa"/>
            <w:tcBorders>
              <w:top w:val="single" w:sz="4" w:space="0" w:color="auto"/>
              <w:left w:val="single" w:sz="4" w:space="0" w:color="auto"/>
              <w:bottom w:val="single" w:sz="4" w:space="0" w:color="auto"/>
              <w:right w:val="single" w:sz="4" w:space="0" w:color="auto"/>
            </w:tcBorders>
          </w:tcPr>
          <w:p w14:paraId="36C0CBBC" w14:textId="77777777" w:rsidR="0001335B" w:rsidRPr="0001335B" w:rsidRDefault="0001335B" w:rsidP="0001335B">
            <w:pPr>
              <w:numPr>
                <w:ilvl w:val="12"/>
                <w:numId w:val="0"/>
              </w:numPr>
              <w:tabs>
                <w:tab w:val="left" w:pos="567"/>
              </w:tabs>
              <w:spacing w:after="0" w:line="260" w:lineRule="exact"/>
              <w:ind w:right="-2"/>
              <w:rPr>
                <w:rFonts w:ascii="Times New Roman" w:hAnsi="Times New Roman"/>
              </w:rPr>
            </w:pPr>
            <w:r w:rsidRPr="0001335B">
              <w:rPr>
                <w:rFonts w:ascii="Times New Roman" w:hAnsi="Times New Roman"/>
              </w:rPr>
              <w:t>Lietuva, Vokietija</w:t>
            </w:r>
          </w:p>
        </w:tc>
        <w:tc>
          <w:tcPr>
            <w:tcW w:w="6069" w:type="dxa"/>
            <w:tcBorders>
              <w:top w:val="single" w:sz="4" w:space="0" w:color="auto"/>
              <w:left w:val="single" w:sz="4" w:space="0" w:color="auto"/>
              <w:bottom w:val="single" w:sz="4" w:space="0" w:color="auto"/>
              <w:right w:val="single" w:sz="4" w:space="0" w:color="auto"/>
            </w:tcBorders>
          </w:tcPr>
          <w:p w14:paraId="1D54AE5C" w14:textId="77777777" w:rsidR="0001335B" w:rsidRPr="0001335B" w:rsidRDefault="0001335B" w:rsidP="0001335B">
            <w:pPr>
              <w:numPr>
                <w:ilvl w:val="12"/>
                <w:numId w:val="0"/>
              </w:numPr>
              <w:tabs>
                <w:tab w:val="left" w:pos="567"/>
              </w:tabs>
              <w:spacing w:after="0" w:line="260" w:lineRule="exact"/>
              <w:ind w:right="-2"/>
              <w:rPr>
                <w:rFonts w:ascii="Times New Roman" w:eastAsia="Times New Roman" w:hAnsi="Times New Roman"/>
              </w:rPr>
            </w:pPr>
            <w:proofErr w:type="spellStart"/>
            <w:r w:rsidRPr="0001335B">
              <w:rPr>
                <w:rFonts w:ascii="Times New Roman" w:eastAsia="Times New Roman" w:hAnsi="Times New Roman"/>
              </w:rPr>
              <w:t>Esomeprazole</w:t>
            </w:r>
            <w:proofErr w:type="spellEnd"/>
            <w:r w:rsidRPr="0001335B">
              <w:rPr>
                <w:rFonts w:ascii="Times New Roman" w:eastAsia="Times New Roman" w:hAnsi="Times New Roman"/>
              </w:rPr>
              <w:t xml:space="preserve"> </w:t>
            </w:r>
            <w:proofErr w:type="spellStart"/>
            <w:r w:rsidRPr="0001335B">
              <w:rPr>
                <w:rFonts w:ascii="Times New Roman" w:eastAsia="Times New Roman" w:hAnsi="Times New Roman"/>
              </w:rPr>
              <w:t>Hexal</w:t>
            </w:r>
            <w:proofErr w:type="spellEnd"/>
          </w:p>
        </w:tc>
      </w:tr>
      <w:tr w:rsidR="0001335B" w:rsidRPr="0001335B" w14:paraId="4CBA9519" w14:textId="77777777" w:rsidTr="00310711">
        <w:tc>
          <w:tcPr>
            <w:tcW w:w="3145" w:type="dxa"/>
            <w:tcBorders>
              <w:top w:val="single" w:sz="4" w:space="0" w:color="auto"/>
              <w:left w:val="single" w:sz="4" w:space="0" w:color="auto"/>
              <w:bottom w:val="single" w:sz="4" w:space="0" w:color="auto"/>
              <w:right w:val="single" w:sz="4" w:space="0" w:color="auto"/>
            </w:tcBorders>
          </w:tcPr>
          <w:p w14:paraId="436D6D98" w14:textId="77777777" w:rsidR="0001335B" w:rsidRPr="0001335B" w:rsidRDefault="0001335B" w:rsidP="0001335B">
            <w:pPr>
              <w:numPr>
                <w:ilvl w:val="12"/>
                <w:numId w:val="0"/>
              </w:numPr>
              <w:tabs>
                <w:tab w:val="left" w:pos="567"/>
              </w:tabs>
              <w:spacing w:after="0" w:line="260" w:lineRule="exact"/>
              <w:ind w:right="-2"/>
              <w:rPr>
                <w:rFonts w:ascii="Times New Roman" w:hAnsi="Times New Roman"/>
              </w:rPr>
            </w:pPr>
            <w:r w:rsidRPr="0001335B">
              <w:rPr>
                <w:rFonts w:ascii="Times New Roman" w:hAnsi="Times New Roman"/>
              </w:rPr>
              <w:t>Estija, Latvija</w:t>
            </w:r>
          </w:p>
        </w:tc>
        <w:tc>
          <w:tcPr>
            <w:tcW w:w="6069" w:type="dxa"/>
            <w:tcBorders>
              <w:top w:val="single" w:sz="4" w:space="0" w:color="auto"/>
              <w:left w:val="single" w:sz="4" w:space="0" w:color="auto"/>
              <w:bottom w:val="single" w:sz="4" w:space="0" w:color="auto"/>
              <w:right w:val="single" w:sz="4" w:space="0" w:color="auto"/>
            </w:tcBorders>
          </w:tcPr>
          <w:p w14:paraId="58122FA4" w14:textId="77777777" w:rsidR="0001335B" w:rsidRPr="0001335B" w:rsidRDefault="0001335B" w:rsidP="0001335B">
            <w:pPr>
              <w:numPr>
                <w:ilvl w:val="12"/>
                <w:numId w:val="0"/>
              </w:numPr>
              <w:tabs>
                <w:tab w:val="left" w:pos="567"/>
              </w:tabs>
              <w:spacing w:after="0" w:line="260" w:lineRule="exact"/>
              <w:ind w:right="-2"/>
              <w:rPr>
                <w:rFonts w:ascii="Times New Roman" w:eastAsia="Times New Roman" w:hAnsi="Times New Roman"/>
              </w:rPr>
            </w:pPr>
            <w:proofErr w:type="spellStart"/>
            <w:r w:rsidRPr="0001335B">
              <w:rPr>
                <w:rFonts w:ascii="Times New Roman" w:eastAsia="Times New Roman" w:hAnsi="Times New Roman"/>
              </w:rPr>
              <w:t>Nexmezol</w:t>
            </w:r>
            <w:proofErr w:type="spellEnd"/>
          </w:p>
        </w:tc>
      </w:tr>
    </w:tbl>
    <w:p w14:paraId="2CF6B6DA" w14:textId="77777777" w:rsidR="0001335B" w:rsidRPr="0001335B" w:rsidRDefault="0001335B" w:rsidP="0001335B">
      <w:pPr>
        <w:numPr>
          <w:ilvl w:val="12"/>
          <w:numId w:val="0"/>
        </w:numPr>
        <w:spacing w:after="0" w:line="240" w:lineRule="auto"/>
        <w:ind w:right="-2"/>
        <w:rPr>
          <w:rFonts w:ascii="Times New Roman" w:eastAsia="Times New Roman" w:hAnsi="Times New Roman"/>
          <w:noProof/>
        </w:rPr>
      </w:pPr>
    </w:p>
    <w:p w14:paraId="0FD189B6" w14:textId="77777777" w:rsidR="0001335B" w:rsidRPr="0001335B" w:rsidRDefault="0001335B" w:rsidP="0001335B">
      <w:pPr>
        <w:numPr>
          <w:ilvl w:val="12"/>
          <w:numId w:val="0"/>
        </w:numPr>
        <w:spacing w:after="0" w:line="240" w:lineRule="auto"/>
        <w:ind w:right="-2"/>
        <w:outlineLvl w:val="0"/>
        <w:rPr>
          <w:rFonts w:ascii="Times New Roman" w:eastAsia="Times New Roman" w:hAnsi="Times New Roman"/>
          <w:b/>
          <w:noProof/>
        </w:rPr>
      </w:pPr>
      <w:r w:rsidRPr="0001335B">
        <w:rPr>
          <w:rFonts w:ascii="Times New Roman" w:eastAsia="Times New Roman" w:hAnsi="Times New Roman"/>
          <w:b/>
          <w:bCs/>
          <w:noProof/>
        </w:rPr>
        <w:t xml:space="preserve">Šis pakuotės </w:t>
      </w:r>
      <w:r w:rsidRPr="0001335B">
        <w:rPr>
          <w:rFonts w:ascii="Times New Roman" w:eastAsia="Times New Roman" w:hAnsi="Times New Roman"/>
          <w:b/>
          <w:noProof/>
        </w:rPr>
        <w:t>lapelis paskutinį kartą peržiūrėtas 2026-03-02.</w:t>
      </w:r>
    </w:p>
    <w:p w14:paraId="749CCDA7" w14:textId="77777777" w:rsidR="0001335B" w:rsidRPr="0001335B" w:rsidRDefault="0001335B" w:rsidP="0001335B">
      <w:pPr>
        <w:numPr>
          <w:ilvl w:val="12"/>
          <w:numId w:val="0"/>
        </w:numPr>
        <w:spacing w:after="0" w:line="240" w:lineRule="auto"/>
        <w:ind w:right="-2"/>
        <w:outlineLvl w:val="0"/>
        <w:rPr>
          <w:rFonts w:ascii="Times New Roman" w:eastAsia="Times New Roman" w:hAnsi="Times New Roman"/>
          <w:noProof/>
        </w:rPr>
      </w:pPr>
    </w:p>
    <w:p w14:paraId="3E8A64E6" w14:textId="77777777" w:rsidR="0001335B" w:rsidRPr="0001335B" w:rsidRDefault="0001335B" w:rsidP="0001335B">
      <w:pPr>
        <w:numPr>
          <w:ilvl w:val="12"/>
          <w:numId w:val="0"/>
        </w:numPr>
        <w:spacing w:after="0" w:line="240" w:lineRule="auto"/>
        <w:ind w:right="-2"/>
        <w:rPr>
          <w:rFonts w:ascii="Times New Roman" w:eastAsia="Times New Roman" w:hAnsi="Times New Roman"/>
          <w:noProof/>
        </w:rPr>
      </w:pPr>
    </w:p>
    <w:p w14:paraId="5E4D8E50" w14:textId="77777777" w:rsidR="0001335B" w:rsidRPr="0001335B" w:rsidRDefault="0001335B" w:rsidP="0001335B">
      <w:pPr>
        <w:tabs>
          <w:tab w:val="left" w:pos="567"/>
        </w:tabs>
        <w:spacing w:after="0" w:line="240" w:lineRule="auto"/>
        <w:rPr>
          <w:rFonts w:ascii="Times New Roman" w:eastAsia="Arial Unicode MS" w:hAnsi="Times New Roman"/>
          <w:lang w:eastAsia="en-GB"/>
        </w:rPr>
      </w:pPr>
      <w:r w:rsidRPr="0001335B">
        <w:rPr>
          <w:rFonts w:ascii="Times New Roman" w:eastAsia="Arial Unicode MS" w:hAnsi="Times New Roman"/>
          <w:lang w:eastAsia="en-GB"/>
        </w:rPr>
        <w:t>Išsami informacija apie šį vaistą pateikiama Valstybinės vaistų kontrolės tarnybos prie Lietuvos Respublikos sveikatos apsaugos ministerijos tinklalapyje</w:t>
      </w:r>
      <w:r w:rsidRPr="0001335B">
        <w:rPr>
          <w:rFonts w:ascii="Times New Roman" w:eastAsia="Arial Unicode MS" w:hAnsi="Times New Roman"/>
          <w:i/>
          <w:lang w:eastAsia="en-GB"/>
        </w:rPr>
        <w:t xml:space="preserve"> </w:t>
      </w:r>
      <w:r w:rsidRPr="0001335B">
        <w:rPr>
          <w:rFonts w:ascii="Times New Roman" w:eastAsia="Arial Unicode MS" w:hAnsi="Times New Roman"/>
          <w:iCs/>
          <w:color w:val="0000EE"/>
          <w:u w:val="single"/>
          <w:lang w:eastAsia="en-GB"/>
        </w:rPr>
        <w:t>h</w:t>
      </w:r>
      <w:r w:rsidRPr="0001335B">
        <w:rPr>
          <w:rFonts w:ascii="Times New Roman" w:eastAsia="Times New Roman" w:hAnsi="Times New Roman"/>
          <w:iCs/>
          <w:color w:val="0000EE"/>
          <w:u w:val="single"/>
          <w:lang w:eastAsia="lt-LT"/>
        </w:rPr>
        <w:t>ttps://vvkt.lrv.lt/lt/</w:t>
      </w:r>
      <w:r w:rsidRPr="0001335B">
        <w:rPr>
          <w:rFonts w:ascii="Times New Roman" w:eastAsia="Arial Unicode MS" w:hAnsi="Times New Roman"/>
          <w:iCs/>
          <w:lang w:eastAsia="en-GB"/>
        </w:rPr>
        <w:t>.</w:t>
      </w:r>
    </w:p>
    <w:p w14:paraId="60598D32" w14:textId="77777777" w:rsidR="0001335B" w:rsidRPr="0001335B" w:rsidRDefault="0001335B" w:rsidP="0001335B">
      <w:pPr>
        <w:spacing w:after="0" w:line="240" w:lineRule="auto"/>
        <w:rPr>
          <w:rFonts w:ascii="Times New Roman" w:eastAsia="Times New Roman" w:hAnsi="Times New Roman"/>
          <w:iCs/>
          <w:noProof/>
          <w:highlight w:val="yellow"/>
        </w:rPr>
      </w:pPr>
      <w:r w:rsidRPr="0001335B">
        <w:rPr>
          <w:rFonts w:ascii="Times New Roman" w:eastAsia="Times New Roman" w:hAnsi="Times New Roman"/>
          <w:iCs/>
          <w:noProof/>
          <w:highlight w:val="yellow"/>
        </w:rPr>
        <w:br w:type="page"/>
      </w:r>
    </w:p>
    <w:p w14:paraId="668A93D9" w14:textId="77777777" w:rsidR="0001335B" w:rsidRPr="0001335B" w:rsidRDefault="0001335B" w:rsidP="0001335B">
      <w:pPr>
        <w:widowControl w:val="0"/>
        <w:spacing w:after="0" w:line="240" w:lineRule="auto"/>
        <w:rPr>
          <w:rFonts w:ascii="Times New Roman" w:hAnsi="Times New Roman"/>
        </w:rPr>
      </w:pPr>
      <w:r w:rsidRPr="0001335B">
        <w:rPr>
          <w:rFonts w:ascii="Times New Roman" w:hAnsi="Times New Roman"/>
        </w:rPr>
        <w:lastRenderedPageBreak/>
        <w:t>KITA NAUDINGA INFORMACIJA</w:t>
      </w:r>
    </w:p>
    <w:p w14:paraId="6D56E01E" w14:textId="77777777" w:rsidR="0001335B" w:rsidRPr="0001335B" w:rsidRDefault="0001335B" w:rsidP="0001335B">
      <w:pPr>
        <w:widowControl w:val="0"/>
        <w:spacing w:after="0" w:line="240" w:lineRule="auto"/>
        <w:rPr>
          <w:rFonts w:ascii="Times New Roman" w:hAnsi="Times New Roman"/>
          <w:b/>
        </w:rPr>
      </w:pPr>
    </w:p>
    <w:p w14:paraId="38E0DB81" w14:textId="77777777" w:rsidR="0001335B" w:rsidRPr="0001335B" w:rsidRDefault="0001335B" w:rsidP="0001335B">
      <w:pPr>
        <w:widowControl w:val="0"/>
        <w:spacing w:after="0" w:line="240" w:lineRule="auto"/>
        <w:rPr>
          <w:rFonts w:ascii="Times New Roman" w:hAnsi="Times New Roman"/>
          <w:b/>
        </w:rPr>
      </w:pPr>
      <w:r w:rsidRPr="0001335B">
        <w:rPr>
          <w:rFonts w:ascii="Times New Roman" w:hAnsi="Times New Roman"/>
          <w:b/>
        </w:rPr>
        <w:t>Kokie yra rėmens simptomai?</w:t>
      </w:r>
    </w:p>
    <w:p w14:paraId="2551C067" w14:textId="77777777" w:rsidR="0001335B" w:rsidRPr="0001335B" w:rsidRDefault="0001335B" w:rsidP="0001335B">
      <w:pPr>
        <w:widowControl w:val="0"/>
        <w:spacing w:after="0" w:line="240" w:lineRule="auto"/>
        <w:rPr>
          <w:rFonts w:ascii="Times New Roman" w:hAnsi="Times New Roman"/>
        </w:rPr>
      </w:pPr>
      <w:r w:rsidRPr="0001335B">
        <w:rPr>
          <w:rFonts w:ascii="Times New Roman" w:hAnsi="Times New Roman"/>
        </w:rPr>
        <w:t xml:space="preserve">Įprasti </w:t>
      </w:r>
      <w:proofErr w:type="spellStart"/>
      <w:r w:rsidRPr="0001335B">
        <w:rPr>
          <w:rFonts w:ascii="Times New Roman" w:hAnsi="Times New Roman"/>
        </w:rPr>
        <w:t>refliukso</w:t>
      </w:r>
      <w:proofErr w:type="spellEnd"/>
      <w:r w:rsidRPr="0001335B">
        <w:rPr>
          <w:rFonts w:ascii="Times New Roman" w:hAnsi="Times New Roman"/>
        </w:rPr>
        <w:t xml:space="preserve"> simptomai yra skausmingas pojūtis krūtinėje, kuris kyla iki Jūsų gerklės (rėmuo), ir rūgštus skonis burnoje (rūgšties atpylimas).</w:t>
      </w:r>
    </w:p>
    <w:p w14:paraId="4C4EEF68" w14:textId="77777777" w:rsidR="0001335B" w:rsidRPr="0001335B" w:rsidRDefault="0001335B" w:rsidP="0001335B">
      <w:pPr>
        <w:widowControl w:val="0"/>
        <w:spacing w:after="0" w:line="240" w:lineRule="auto"/>
        <w:rPr>
          <w:rFonts w:ascii="Times New Roman" w:hAnsi="Times New Roman"/>
          <w:b/>
        </w:rPr>
      </w:pPr>
    </w:p>
    <w:p w14:paraId="0B434745" w14:textId="77777777" w:rsidR="0001335B" w:rsidRPr="0001335B" w:rsidRDefault="0001335B" w:rsidP="0001335B">
      <w:pPr>
        <w:widowControl w:val="0"/>
        <w:spacing w:after="0" w:line="240" w:lineRule="auto"/>
        <w:rPr>
          <w:rFonts w:ascii="Times New Roman" w:hAnsi="Times New Roman"/>
          <w:b/>
        </w:rPr>
      </w:pPr>
      <w:r w:rsidRPr="0001335B">
        <w:rPr>
          <w:rFonts w:ascii="Times New Roman" w:hAnsi="Times New Roman"/>
          <w:b/>
        </w:rPr>
        <w:t>Kodėl atsiranda šių simptomų?</w:t>
      </w:r>
    </w:p>
    <w:p w14:paraId="2F11D76B" w14:textId="77777777" w:rsidR="0001335B" w:rsidRPr="0001335B" w:rsidRDefault="0001335B" w:rsidP="0001335B">
      <w:pPr>
        <w:widowControl w:val="0"/>
        <w:spacing w:after="0" w:line="240" w:lineRule="auto"/>
        <w:rPr>
          <w:rFonts w:ascii="Times New Roman" w:hAnsi="Times New Roman"/>
        </w:rPr>
      </w:pPr>
      <w:r w:rsidRPr="0001335B">
        <w:rPr>
          <w:rFonts w:ascii="Times New Roman" w:hAnsi="Times New Roman"/>
        </w:rPr>
        <w:t>Rėmuo gali atsirasti valgant per daug, valgant riebų maistą, valgant per greitai ir geriant daug alkoholio. Taip pat galite pastebėti, kad Jūsų rėmuo sustiprėja, kai atsigulate. Jei turite antsvorio arba rūkote, yra didesnė tikimybė, kad Jus kamuos rėmuo.</w:t>
      </w:r>
    </w:p>
    <w:p w14:paraId="5A81E3EF" w14:textId="77777777" w:rsidR="0001335B" w:rsidRPr="0001335B" w:rsidRDefault="0001335B" w:rsidP="0001335B">
      <w:pPr>
        <w:widowControl w:val="0"/>
        <w:spacing w:after="0" w:line="240" w:lineRule="auto"/>
        <w:rPr>
          <w:rFonts w:ascii="Times New Roman" w:hAnsi="Times New Roman"/>
          <w:b/>
        </w:rPr>
      </w:pPr>
    </w:p>
    <w:p w14:paraId="44122D47" w14:textId="77777777" w:rsidR="0001335B" w:rsidRPr="0001335B" w:rsidRDefault="0001335B" w:rsidP="0001335B">
      <w:pPr>
        <w:widowControl w:val="0"/>
        <w:spacing w:after="0" w:line="240" w:lineRule="auto"/>
        <w:rPr>
          <w:rFonts w:ascii="Times New Roman" w:hAnsi="Times New Roman"/>
          <w:b/>
        </w:rPr>
      </w:pPr>
      <w:r w:rsidRPr="0001335B">
        <w:rPr>
          <w:rFonts w:ascii="Times New Roman" w:hAnsi="Times New Roman"/>
          <w:b/>
        </w:rPr>
        <w:t>Ką turiu daryti, kad palengvinti savo simptomus?</w:t>
      </w:r>
    </w:p>
    <w:p w14:paraId="085FD463" w14:textId="77777777" w:rsidR="0001335B" w:rsidRPr="0001335B" w:rsidRDefault="0001335B" w:rsidP="0001335B">
      <w:pPr>
        <w:pStyle w:val="Sraopastraipa"/>
        <w:widowControl w:val="0"/>
        <w:numPr>
          <w:ilvl w:val="0"/>
          <w:numId w:val="9"/>
        </w:numPr>
        <w:spacing w:after="0" w:line="240" w:lineRule="auto"/>
        <w:ind w:left="360"/>
        <w:rPr>
          <w:rFonts w:ascii="Times New Roman" w:hAnsi="Times New Roman"/>
        </w:rPr>
      </w:pPr>
      <w:r w:rsidRPr="0001335B">
        <w:rPr>
          <w:rFonts w:ascii="Times New Roman" w:hAnsi="Times New Roman"/>
        </w:rPr>
        <w:t>Valgykite sveikesnį maistą ir stenkitės vengti aštraus ir riebaus maisto bei vėlai gausiai valgyti prieš miegą. Venkite gazuotų gėrimų, kavos, šokolado ir alkoholio.</w:t>
      </w:r>
    </w:p>
    <w:p w14:paraId="5F639A67" w14:textId="77777777" w:rsidR="0001335B" w:rsidRPr="0001335B" w:rsidRDefault="0001335B" w:rsidP="0001335B">
      <w:pPr>
        <w:pStyle w:val="Sraopastraipa"/>
        <w:widowControl w:val="0"/>
        <w:numPr>
          <w:ilvl w:val="0"/>
          <w:numId w:val="9"/>
        </w:numPr>
        <w:spacing w:after="0" w:line="240" w:lineRule="auto"/>
        <w:ind w:left="360"/>
        <w:rPr>
          <w:rFonts w:ascii="Times New Roman" w:hAnsi="Times New Roman"/>
        </w:rPr>
      </w:pPr>
      <w:r w:rsidRPr="0001335B">
        <w:rPr>
          <w:rFonts w:ascii="Times New Roman" w:hAnsi="Times New Roman"/>
        </w:rPr>
        <w:t>Valgykite lėtai ir mažesnėmis porcijomis.</w:t>
      </w:r>
    </w:p>
    <w:p w14:paraId="0B27435A" w14:textId="77777777" w:rsidR="0001335B" w:rsidRPr="0001335B" w:rsidRDefault="0001335B" w:rsidP="0001335B">
      <w:pPr>
        <w:pStyle w:val="Sraopastraipa"/>
        <w:widowControl w:val="0"/>
        <w:numPr>
          <w:ilvl w:val="0"/>
          <w:numId w:val="9"/>
        </w:numPr>
        <w:spacing w:after="0" w:line="240" w:lineRule="auto"/>
        <w:ind w:left="360"/>
        <w:rPr>
          <w:rFonts w:ascii="Times New Roman" w:hAnsi="Times New Roman"/>
        </w:rPr>
      </w:pPr>
      <w:r w:rsidRPr="0001335B">
        <w:rPr>
          <w:rFonts w:ascii="Times New Roman" w:hAnsi="Times New Roman"/>
        </w:rPr>
        <w:t>Stenkitės numesti svorio.</w:t>
      </w:r>
    </w:p>
    <w:p w14:paraId="7C4F96AE" w14:textId="77777777" w:rsidR="0001335B" w:rsidRPr="0001335B" w:rsidRDefault="0001335B" w:rsidP="0001335B">
      <w:pPr>
        <w:pStyle w:val="Sraopastraipa"/>
        <w:widowControl w:val="0"/>
        <w:numPr>
          <w:ilvl w:val="0"/>
          <w:numId w:val="9"/>
        </w:numPr>
        <w:spacing w:after="0" w:line="240" w:lineRule="auto"/>
        <w:ind w:left="360"/>
        <w:rPr>
          <w:rFonts w:ascii="Times New Roman" w:hAnsi="Times New Roman"/>
        </w:rPr>
      </w:pPr>
      <w:r w:rsidRPr="0001335B">
        <w:rPr>
          <w:rFonts w:ascii="Times New Roman" w:hAnsi="Times New Roman"/>
        </w:rPr>
        <w:t>Meskite rūkyti.</w:t>
      </w:r>
    </w:p>
    <w:p w14:paraId="145479E4" w14:textId="77777777" w:rsidR="0001335B" w:rsidRPr="0001335B" w:rsidRDefault="0001335B" w:rsidP="0001335B">
      <w:pPr>
        <w:widowControl w:val="0"/>
        <w:spacing w:after="0" w:line="240" w:lineRule="auto"/>
        <w:rPr>
          <w:rFonts w:ascii="Times New Roman" w:hAnsi="Times New Roman"/>
          <w:b/>
        </w:rPr>
      </w:pPr>
    </w:p>
    <w:p w14:paraId="07D4C9DE" w14:textId="77777777" w:rsidR="0001335B" w:rsidRPr="0001335B" w:rsidRDefault="0001335B" w:rsidP="0001335B">
      <w:pPr>
        <w:widowControl w:val="0"/>
        <w:spacing w:after="0" w:line="240" w:lineRule="auto"/>
        <w:rPr>
          <w:rFonts w:ascii="Times New Roman" w:hAnsi="Times New Roman"/>
          <w:b/>
        </w:rPr>
      </w:pPr>
      <w:r w:rsidRPr="0001335B">
        <w:rPr>
          <w:rFonts w:ascii="Times New Roman" w:hAnsi="Times New Roman"/>
          <w:b/>
        </w:rPr>
        <w:t>Kada turite kreiptis patarimo ar pagalbos?</w:t>
      </w:r>
    </w:p>
    <w:p w14:paraId="0950F94E" w14:textId="77777777" w:rsidR="0001335B" w:rsidRPr="0001335B" w:rsidRDefault="0001335B" w:rsidP="0001335B">
      <w:pPr>
        <w:pStyle w:val="Sraopastraipa"/>
        <w:widowControl w:val="0"/>
        <w:numPr>
          <w:ilvl w:val="0"/>
          <w:numId w:val="10"/>
        </w:numPr>
        <w:spacing w:after="0" w:line="240" w:lineRule="auto"/>
        <w:ind w:left="360"/>
        <w:rPr>
          <w:rFonts w:ascii="Times New Roman" w:hAnsi="Times New Roman"/>
        </w:rPr>
      </w:pPr>
      <w:r w:rsidRPr="0001335B">
        <w:rPr>
          <w:rFonts w:ascii="Times New Roman" w:hAnsi="Times New Roman"/>
        </w:rPr>
        <w:t>Turite nedelsiant kreiptis medicininės pagalbos, jei pasireiškia skausmas krūtinėje kartu su galvos svaigimu (</w:t>
      </w:r>
      <w:proofErr w:type="spellStart"/>
      <w:r w:rsidRPr="0001335B">
        <w:rPr>
          <w:rFonts w:ascii="Times New Roman" w:hAnsi="Times New Roman"/>
        </w:rPr>
        <w:t>vertigo</w:t>
      </w:r>
      <w:proofErr w:type="spellEnd"/>
      <w:r w:rsidRPr="0001335B">
        <w:rPr>
          <w:rFonts w:ascii="Times New Roman" w:hAnsi="Times New Roman"/>
        </w:rPr>
        <w:t>), prakaitavimu, svaiguliu ar skausmu pečių srityje bei dusuliu.</w:t>
      </w:r>
    </w:p>
    <w:p w14:paraId="0278ECE6" w14:textId="77777777" w:rsidR="0001335B" w:rsidRPr="0001335B" w:rsidRDefault="0001335B" w:rsidP="0001335B">
      <w:pPr>
        <w:pStyle w:val="Sraopastraipa"/>
        <w:widowControl w:val="0"/>
        <w:numPr>
          <w:ilvl w:val="0"/>
          <w:numId w:val="10"/>
        </w:numPr>
        <w:spacing w:after="0" w:line="240" w:lineRule="auto"/>
        <w:ind w:left="360"/>
        <w:rPr>
          <w:rFonts w:ascii="Times New Roman" w:hAnsi="Times New Roman"/>
        </w:rPr>
      </w:pPr>
      <w:r w:rsidRPr="0001335B">
        <w:rPr>
          <w:rFonts w:ascii="Times New Roman" w:hAnsi="Times New Roman"/>
        </w:rPr>
        <w:t>Jeigu pasireiškia kuris nors iš simptomų, išvardytų šio pakuotės lapelio 2 skyriuje ir dėl kurių patariama kreiptis į gydytoją arba vaistininką.</w:t>
      </w:r>
    </w:p>
    <w:p w14:paraId="7424D292" w14:textId="77777777" w:rsidR="0001335B" w:rsidRPr="0001335B" w:rsidRDefault="0001335B" w:rsidP="0001335B">
      <w:pPr>
        <w:pStyle w:val="Sraopastraipa"/>
        <w:widowControl w:val="0"/>
        <w:numPr>
          <w:ilvl w:val="0"/>
          <w:numId w:val="10"/>
        </w:numPr>
        <w:spacing w:after="0" w:line="240" w:lineRule="auto"/>
        <w:ind w:left="360"/>
        <w:rPr>
          <w:rFonts w:ascii="Times New Roman" w:hAnsi="Times New Roman"/>
        </w:rPr>
      </w:pPr>
      <w:r w:rsidRPr="0001335B">
        <w:rPr>
          <w:rFonts w:ascii="Times New Roman" w:hAnsi="Times New Roman"/>
        </w:rPr>
        <w:t>Jeigu jus kamuoja kuris nors 4 skyriuje išvardytas šalutinis poveikis, dėl kurio reikia kreiptis medicininės pagalbos.</w:t>
      </w:r>
    </w:p>
    <w:p w14:paraId="43AF32E3" w14:textId="77777777" w:rsidR="0001335B" w:rsidRPr="0001335B" w:rsidRDefault="0001335B" w:rsidP="0001335B">
      <w:pPr>
        <w:widowControl w:val="0"/>
        <w:spacing w:after="0" w:line="240" w:lineRule="auto"/>
        <w:rPr>
          <w:rFonts w:ascii="Times New Roman" w:eastAsia="Times New Roman" w:hAnsi="Times New Roman"/>
          <w:lang w:eastAsia="sl-SI"/>
        </w:rPr>
      </w:pPr>
    </w:p>
    <w:p w14:paraId="33400502" w14:textId="77777777" w:rsidR="0001335B" w:rsidRPr="0001335B" w:rsidRDefault="0001335B" w:rsidP="0001335B">
      <w:pPr>
        <w:spacing w:after="0" w:line="240" w:lineRule="auto"/>
        <w:ind w:left="567" w:hanging="567"/>
        <w:rPr>
          <w:rFonts w:ascii="Times New Roman" w:hAnsi="Times New Roman"/>
        </w:rPr>
      </w:pPr>
    </w:p>
    <w:p w14:paraId="3A0CEFB3" w14:textId="77777777" w:rsidR="0001335B" w:rsidRPr="0001335B" w:rsidRDefault="0001335B" w:rsidP="0001335B">
      <w:pPr>
        <w:spacing w:after="0"/>
        <w:rPr>
          <w:rFonts w:ascii="Times New Roman" w:hAnsi="Times New Roman"/>
        </w:rPr>
      </w:pPr>
    </w:p>
    <w:p w14:paraId="5330C205" w14:textId="77777777" w:rsidR="00222FED" w:rsidRPr="0001335B" w:rsidRDefault="00222FED" w:rsidP="0001335B">
      <w:pPr>
        <w:spacing w:after="0"/>
        <w:rPr>
          <w:rFonts w:ascii="Times New Roman" w:hAnsi="Times New Roman"/>
        </w:rPr>
      </w:pPr>
    </w:p>
    <w:sectPr w:rsidR="00222FED" w:rsidRPr="0001335B" w:rsidSect="0001335B">
      <w:headerReference w:type="even" r:id="rId5"/>
      <w:headerReference w:type="default" r:id="rId6"/>
      <w:footerReference w:type="even" r:id="rId7"/>
      <w:footerReference w:type="default" r:id="rId8"/>
      <w:headerReference w:type="first" r:id="rId9"/>
      <w:footerReference w:type="first" r:id="rId10"/>
      <w:pgSz w:w="11907" w:h="16840" w:code="9"/>
      <w:pgMar w:top="1134" w:right="1418" w:bottom="1134" w:left="1418" w:header="737" w:footer="737"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F3531" w14:textId="77777777" w:rsidR="0001335B" w:rsidRDefault="0001335B" w:rsidP="009813C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5784E60" w14:textId="77777777" w:rsidR="0001335B" w:rsidRDefault="0001335B" w:rsidP="009813C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57090" w14:textId="77777777" w:rsidR="0001335B" w:rsidRDefault="0001335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42F80" w14:textId="77777777" w:rsidR="0001335B" w:rsidRDefault="0001335B">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474EE" w14:textId="77777777" w:rsidR="0001335B" w:rsidRDefault="0001335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D7425" w14:textId="77777777" w:rsidR="0001335B" w:rsidRDefault="0001335B" w:rsidP="009813CD">
    <w:pPr>
      <w:spacing w:line="20" w:lineRule="exact"/>
    </w:pPr>
  </w:p>
  <w:p w14:paraId="572D6D55" w14:textId="77777777" w:rsidR="0001335B" w:rsidRDefault="0001335B">
    <w:pPr>
      <w:pStyle w:val="Antrats"/>
    </w:pPr>
    <w:bookmarkStart w:id="16" w:name="TableTag1"/>
    <w:bookmarkEnd w:id="16"/>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2B3FE" w14:textId="77777777" w:rsidR="0001335B" w:rsidRDefault="0001335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B08C1"/>
    <w:multiLevelType w:val="hybridMultilevel"/>
    <w:tmpl w:val="E5302354"/>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F16A4B"/>
    <w:multiLevelType w:val="hybridMultilevel"/>
    <w:tmpl w:val="307EC664"/>
    <w:lvl w:ilvl="0" w:tplc="04090001">
      <w:start w:val="1"/>
      <w:numFmt w:val="bullet"/>
      <w:lvlText w:val=""/>
      <w:lvlJc w:val="left"/>
      <w:pPr>
        <w:ind w:left="720" w:hanging="360"/>
      </w:pPr>
      <w:rPr>
        <w:rFonts w:ascii="Symbol" w:hAnsi="Symbol" w:hint="default"/>
        <w:b w:val="0"/>
        <w:i w:val="0"/>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9C14F29"/>
    <w:multiLevelType w:val="hybridMultilevel"/>
    <w:tmpl w:val="8BA23BC2"/>
    <w:lvl w:ilvl="0" w:tplc="04090001">
      <w:start w:val="1"/>
      <w:numFmt w:val="bullet"/>
      <w:lvlText w:val=""/>
      <w:lvlJc w:val="left"/>
      <w:pPr>
        <w:ind w:left="360" w:hanging="360"/>
      </w:pPr>
      <w:rPr>
        <w:rFonts w:ascii="Symbol" w:hAnsi="Symbol" w:hint="default"/>
        <w:b w:val="0"/>
        <w:i w:val="0"/>
        <w:sz w:val="24"/>
        <w:szCs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1C495976"/>
    <w:multiLevelType w:val="hybridMultilevel"/>
    <w:tmpl w:val="9078E302"/>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664281"/>
    <w:multiLevelType w:val="hybridMultilevel"/>
    <w:tmpl w:val="30A0EDD2"/>
    <w:lvl w:ilvl="0" w:tplc="DCCC1BFA">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FFFFFFFF">
      <w:start w:val="1"/>
      <w:numFmt w:val="bullet"/>
      <w:lvlText w:val="-"/>
      <w:legacy w:legacy="1" w:legacySpace="0" w:legacyIndent="360"/>
      <w:lvlJc w:val="left"/>
      <w:pPr>
        <w:ind w:left="36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0C813DA"/>
    <w:multiLevelType w:val="hybridMultilevel"/>
    <w:tmpl w:val="36548F66"/>
    <w:lvl w:ilvl="0" w:tplc="04090001">
      <w:start w:val="1"/>
      <w:numFmt w:val="bullet"/>
      <w:lvlText w:val=""/>
      <w:lvlJc w:val="left"/>
      <w:pPr>
        <w:tabs>
          <w:tab w:val="num" w:pos="720"/>
        </w:tabs>
        <w:ind w:left="720" w:hanging="360"/>
      </w:pPr>
      <w:rPr>
        <w:rFonts w:ascii="Symbol" w:hAnsi="Symbol" w:hint="default"/>
        <w:b w:val="0"/>
        <w:i w:val="0"/>
        <w:sz w:val="24"/>
        <w:szCs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30F02CEA"/>
    <w:multiLevelType w:val="hybridMultilevel"/>
    <w:tmpl w:val="BA5872CC"/>
    <w:lvl w:ilvl="0" w:tplc="64CC511A">
      <w:start w:val="1"/>
      <w:numFmt w:val="bullet"/>
      <w:lvlRestart w:val="0"/>
      <w:lvlText w:val="-"/>
      <w:lvlJc w:val="left"/>
      <w:pPr>
        <w:tabs>
          <w:tab w:val="num" w:pos="1983"/>
        </w:tabs>
        <w:ind w:left="1983" w:hanging="363"/>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13586D"/>
    <w:multiLevelType w:val="hybridMultilevel"/>
    <w:tmpl w:val="881AF52C"/>
    <w:lvl w:ilvl="0" w:tplc="04090001">
      <w:start w:val="1"/>
      <w:numFmt w:val="bullet"/>
      <w:lvlText w:val=""/>
      <w:lvlJc w:val="left"/>
      <w:pPr>
        <w:tabs>
          <w:tab w:val="num" w:pos="720"/>
        </w:tabs>
        <w:ind w:left="720" w:hanging="360"/>
      </w:pPr>
      <w:rPr>
        <w:rFonts w:ascii="Symbol" w:hAnsi="Symbol" w:hint="default"/>
        <w:b w:val="0"/>
        <w:i w:val="0"/>
        <w:sz w:val="24"/>
        <w:szCs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3E4A6E11"/>
    <w:multiLevelType w:val="hybridMultilevel"/>
    <w:tmpl w:val="E38C3794"/>
    <w:lvl w:ilvl="0" w:tplc="04090001">
      <w:start w:val="1"/>
      <w:numFmt w:val="bullet"/>
      <w:lvlText w:val=""/>
      <w:lvlJc w:val="left"/>
      <w:pPr>
        <w:ind w:left="720" w:hanging="360"/>
      </w:pPr>
      <w:rPr>
        <w:rFonts w:ascii="Symbol" w:hAnsi="Symbol" w:hint="default"/>
        <w:b w:val="0"/>
        <w:i w:val="0"/>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21A19AD"/>
    <w:multiLevelType w:val="hybridMultilevel"/>
    <w:tmpl w:val="41561076"/>
    <w:lvl w:ilvl="0" w:tplc="04090001">
      <w:start w:val="1"/>
      <w:numFmt w:val="bullet"/>
      <w:lvlText w:val=""/>
      <w:lvlJc w:val="left"/>
      <w:pPr>
        <w:tabs>
          <w:tab w:val="num" w:pos="360"/>
        </w:tabs>
        <w:ind w:left="360" w:hanging="360"/>
      </w:pPr>
      <w:rPr>
        <w:rFonts w:ascii="Symbol" w:hAnsi="Symbol" w:hint="default"/>
        <w:b w:val="0"/>
        <w:i w:val="0"/>
        <w:sz w:val="24"/>
        <w:szCs w:val="24"/>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1" w15:restartNumberingAfterBreak="0">
    <w:nsid w:val="51951A20"/>
    <w:multiLevelType w:val="hybridMultilevel"/>
    <w:tmpl w:val="AB92AB48"/>
    <w:lvl w:ilvl="0" w:tplc="04090001">
      <w:start w:val="1"/>
      <w:numFmt w:val="bullet"/>
      <w:lvlText w:val=""/>
      <w:lvlJc w:val="left"/>
      <w:pPr>
        <w:tabs>
          <w:tab w:val="num" w:pos="360"/>
        </w:tabs>
        <w:ind w:left="360" w:hanging="360"/>
      </w:pPr>
      <w:rPr>
        <w:rFonts w:ascii="Symbol" w:hAnsi="Symbol" w:hint="default"/>
        <w:b w:val="0"/>
        <w:i w:val="0"/>
        <w:sz w:val="24"/>
        <w:szCs w:val="24"/>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2" w15:restartNumberingAfterBreak="0">
    <w:nsid w:val="61065ECB"/>
    <w:multiLevelType w:val="hybridMultilevel"/>
    <w:tmpl w:val="7950610E"/>
    <w:lvl w:ilvl="0" w:tplc="04090001">
      <w:start w:val="1"/>
      <w:numFmt w:val="bullet"/>
      <w:lvlText w:val=""/>
      <w:lvlJc w:val="left"/>
      <w:pPr>
        <w:tabs>
          <w:tab w:val="num" w:pos="360"/>
        </w:tabs>
        <w:ind w:left="360" w:hanging="360"/>
      </w:pPr>
      <w:rPr>
        <w:rFonts w:ascii="Symbol" w:hAnsi="Symbol" w:hint="default"/>
        <w:b w:val="0"/>
        <w:i w:val="0"/>
        <w:sz w:val="24"/>
        <w:szCs w:val="24"/>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3" w15:restartNumberingAfterBreak="0">
    <w:nsid w:val="6337003E"/>
    <w:multiLevelType w:val="hybridMultilevel"/>
    <w:tmpl w:val="7FDEC9D0"/>
    <w:lvl w:ilvl="0" w:tplc="FFFFFFFF">
      <w:start w:val="1"/>
      <w:numFmt w:val="bullet"/>
      <w:lvlText w:val="–"/>
      <w:lvlJc w:val="left"/>
      <w:pPr>
        <w:tabs>
          <w:tab w:val="num" w:pos="567"/>
        </w:tabs>
        <w:ind w:left="567" w:hanging="567"/>
      </w:pPr>
      <w:rPr>
        <w:rFonts w:ascii="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04090001">
      <w:start w:val="1"/>
      <w:numFmt w:val="bullet"/>
      <w:lvlText w:val=""/>
      <w:lvlJc w:val="left"/>
      <w:pPr>
        <w:ind w:left="720" w:hanging="360"/>
      </w:pPr>
      <w:rPr>
        <w:rFonts w:ascii="Symbol" w:hAnsi="Symbol" w:hint="default"/>
      </w:r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6C6B1021"/>
    <w:multiLevelType w:val="hybridMultilevel"/>
    <w:tmpl w:val="CEBE0C8E"/>
    <w:lvl w:ilvl="0" w:tplc="04270001">
      <w:start w:val="2"/>
      <w:numFmt w:val="bullet"/>
      <w:lvlText w:val="-"/>
      <w:lvlJc w:val="left"/>
      <w:pPr>
        <w:tabs>
          <w:tab w:val="num" w:pos="720"/>
        </w:tabs>
        <w:ind w:left="720" w:hanging="360"/>
      </w:pPr>
      <w:rPr>
        <w:rFonts w:ascii="Times New Roman" w:hAnsi="Times New Roman" w:cs="Times New Roman" w:hint="default"/>
        <w:b w:val="0"/>
        <w:i w:val="0"/>
        <w:sz w:val="24"/>
        <w:szCs w:val="24"/>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5" w15:restartNumberingAfterBreak="0">
    <w:nsid w:val="78FA6F53"/>
    <w:multiLevelType w:val="hybridMultilevel"/>
    <w:tmpl w:val="F9503134"/>
    <w:lvl w:ilvl="0" w:tplc="04090001">
      <w:start w:val="1"/>
      <w:numFmt w:val="bullet"/>
      <w:lvlText w:val=""/>
      <w:lvlJc w:val="left"/>
      <w:pPr>
        <w:tabs>
          <w:tab w:val="num" w:pos="720"/>
        </w:tabs>
        <w:ind w:left="720" w:hanging="360"/>
      </w:pPr>
      <w:rPr>
        <w:rFonts w:ascii="Symbol" w:hAnsi="Symbol" w:hint="default"/>
        <w:b w:val="0"/>
        <w:i w:val="0"/>
        <w:sz w:val="24"/>
        <w:szCs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11969023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 w16cid:durableId="22580013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537835">
    <w:abstractNumId w:val="1"/>
  </w:num>
  <w:num w:numId="4" w16cid:durableId="1062212808">
    <w:abstractNumId w:val="4"/>
  </w:num>
  <w:num w:numId="5" w16cid:durableId="952440353">
    <w:abstractNumId w:val="7"/>
  </w:num>
  <w:num w:numId="6" w16cid:durableId="867641641">
    <w:abstractNumId w:val="0"/>
    <w:lvlOverride w:ilvl="0">
      <w:lvl w:ilvl="0">
        <w:numFmt w:val="bullet"/>
        <w:lvlText w:val="-"/>
        <w:lvlJc w:val="left"/>
        <w:pPr>
          <w:ind w:left="360" w:hanging="360"/>
        </w:pPr>
        <w:rPr>
          <w:rFonts w:cs="Times New Roman"/>
        </w:rPr>
      </w:lvl>
    </w:lvlOverride>
  </w:num>
  <w:num w:numId="7" w16cid:durableId="1831629441">
    <w:abstractNumId w:val="15"/>
  </w:num>
  <w:num w:numId="8" w16cid:durableId="1676689972">
    <w:abstractNumId w:val="3"/>
  </w:num>
  <w:num w:numId="9" w16cid:durableId="1233152078">
    <w:abstractNumId w:val="9"/>
  </w:num>
  <w:num w:numId="10" w16cid:durableId="2055155522">
    <w:abstractNumId w:val="2"/>
  </w:num>
  <w:num w:numId="11" w16cid:durableId="56439507">
    <w:abstractNumId w:val="13"/>
  </w:num>
  <w:num w:numId="12" w16cid:durableId="234514886">
    <w:abstractNumId w:val="10"/>
  </w:num>
  <w:num w:numId="13" w16cid:durableId="329913550">
    <w:abstractNumId w:val="11"/>
  </w:num>
  <w:num w:numId="14" w16cid:durableId="608775324">
    <w:abstractNumId w:val="12"/>
  </w:num>
  <w:num w:numId="15" w16cid:durableId="1207841194">
    <w:abstractNumId w:val="6"/>
  </w:num>
  <w:num w:numId="16" w16cid:durableId="6359169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35B"/>
    <w:rsid w:val="0001335B"/>
    <w:rsid w:val="00222FED"/>
    <w:rsid w:val="005F173E"/>
    <w:rsid w:val="008B3AD4"/>
    <w:rsid w:val="00984A0A"/>
    <w:rsid w:val="00BA3FBF"/>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BD6A3"/>
  <w15:chartTrackingRefBased/>
  <w15:docId w15:val="{4A7567BC-DD99-4569-946F-950560694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335B"/>
    <w:pPr>
      <w:spacing w:line="259" w:lineRule="auto"/>
    </w:pPr>
    <w:rPr>
      <w:rFonts w:ascii="Calibri" w:eastAsia="Calibri" w:hAnsi="Calibri"/>
      <w:kern w:val="0"/>
      <w14:ligatures w14:val="none"/>
    </w:rPr>
  </w:style>
  <w:style w:type="paragraph" w:styleId="Antrat1">
    <w:name w:val="heading 1"/>
    <w:basedOn w:val="prastasis"/>
    <w:next w:val="prastasis"/>
    <w:link w:val="Antrat1Diagrama"/>
    <w:uiPriority w:val="9"/>
    <w:qFormat/>
    <w:rsid w:val="000133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133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1335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1335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1335B"/>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01335B"/>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1335B"/>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01335B"/>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1335B"/>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1335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1335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1335B"/>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1335B"/>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1335B"/>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01335B"/>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1335B"/>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01335B"/>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1335B"/>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0133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1335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1335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1335B"/>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1335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1335B"/>
    <w:rPr>
      <w:i/>
      <w:iCs/>
      <w:color w:val="404040" w:themeColor="text1" w:themeTint="BF"/>
    </w:rPr>
  </w:style>
  <w:style w:type="paragraph" w:styleId="Sraopastraipa">
    <w:name w:val="List Paragraph"/>
    <w:basedOn w:val="prastasis"/>
    <w:uiPriority w:val="34"/>
    <w:qFormat/>
    <w:rsid w:val="0001335B"/>
    <w:pPr>
      <w:ind w:left="720"/>
      <w:contextualSpacing/>
    </w:pPr>
  </w:style>
  <w:style w:type="character" w:styleId="Rykuspabraukimas">
    <w:name w:val="Intense Emphasis"/>
    <w:basedOn w:val="Numatytasispastraiposriftas"/>
    <w:uiPriority w:val="21"/>
    <w:qFormat/>
    <w:rsid w:val="0001335B"/>
    <w:rPr>
      <w:i/>
      <w:iCs/>
      <w:color w:val="0F4761" w:themeColor="accent1" w:themeShade="BF"/>
    </w:rPr>
  </w:style>
  <w:style w:type="paragraph" w:styleId="Iskirtacitata">
    <w:name w:val="Intense Quote"/>
    <w:basedOn w:val="prastasis"/>
    <w:next w:val="prastasis"/>
    <w:link w:val="IskirtacitataDiagrama"/>
    <w:uiPriority w:val="30"/>
    <w:qFormat/>
    <w:rsid w:val="000133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1335B"/>
    <w:rPr>
      <w:i/>
      <w:iCs/>
      <w:color w:val="0F4761" w:themeColor="accent1" w:themeShade="BF"/>
    </w:rPr>
  </w:style>
  <w:style w:type="character" w:styleId="Rykinuoroda">
    <w:name w:val="Intense Reference"/>
    <w:basedOn w:val="Numatytasispastraiposriftas"/>
    <w:uiPriority w:val="32"/>
    <w:qFormat/>
    <w:rsid w:val="0001335B"/>
    <w:rPr>
      <w:b/>
      <w:bCs/>
      <w:smallCaps/>
      <w:color w:val="0F4761" w:themeColor="accent1" w:themeShade="BF"/>
      <w:spacing w:val="5"/>
    </w:rPr>
  </w:style>
  <w:style w:type="paragraph" w:styleId="Antrats">
    <w:name w:val="header"/>
    <w:basedOn w:val="prastasis"/>
    <w:link w:val="AntratsDiagrama"/>
    <w:rsid w:val="0001335B"/>
    <w:pPr>
      <w:tabs>
        <w:tab w:val="center" w:pos="4320"/>
        <w:tab w:val="right" w:pos="8640"/>
      </w:tabs>
      <w:spacing w:after="0" w:line="240" w:lineRule="auto"/>
    </w:pPr>
    <w:rPr>
      <w:rFonts w:ascii="Times New Roman" w:eastAsia="Times New Roman" w:hAnsi="Times New Roman"/>
      <w:sz w:val="24"/>
      <w:szCs w:val="20"/>
      <w:lang w:val="sl-SI" w:eastAsia="sl-SI"/>
    </w:rPr>
  </w:style>
  <w:style w:type="character" w:customStyle="1" w:styleId="AntratsDiagrama">
    <w:name w:val="Antraštės Diagrama"/>
    <w:basedOn w:val="Numatytasispastraiposriftas"/>
    <w:link w:val="Antrats"/>
    <w:rsid w:val="0001335B"/>
    <w:rPr>
      <w:rFonts w:eastAsia="Times New Roman"/>
      <w:kern w:val="0"/>
      <w:sz w:val="24"/>
      <w:szCs w:val="20"/>
      <w:lang w:val="sl-SI" w:eastAsia="sl-SI"/>
      <w14:ligatures w14:val="none"/>
    </w:rPr>
  </w:style>
  <w:style w:type="paragraph" w:styleId="Porat">
    <w:name w:val="footer"/>
    <w:basedOn w:val="prastasis"/>
    <w:link w:val="PoratDiagrama"/>
    <w:uiPriority w:val="99"/>
    <w:rsid w:val="0001335B"/>
    <w:pPr>
      <w:tabs>
        <w:tab w:val="center" w:pos="4320"/>
        <w:tab w:val="right" w:pos="8640"/>
      </w:tabs>
      <w:spacing w:after="0" w:line="240" w:lineRule="auto"/>
    </w:pPr>
    <w:rPr>
      <w:rFonts w:ascii="Times New Roman" w:eastAsia="Times New Roman" w:hAnsi="Times New Roman"/>
      <w:sz w:val="24"/>
      <w:szCs w:val="20"/>
      <w:lang w:val="sl-SI" w:eastAsia="sl-SI"/>
    </w:rPr>
  </w:style>
  <w:style w:type="character" w:customStyle="1" w:styleId="PoratDiagrama">
    <w:name w:val="Poraštė Diagrama"/>
    <w:basedOn w:val="Numatytasispastraiposriftas"/>
    <w:link w:val="Porat"/>
    <w:uiPriority w:val="99"/>
    <w:rsid w:val="0001335B"/>
    <w:rPr>
      <w:rFonts w:eastAsia="Times New Roman"/>
      <w:kern w:val="0"/>
      <w:sz w:val="24"/>
      <w:szCs w:val="20"/>
      <w:lang w:val="sl-SI" w:eastAsia="sl-SI"/>
      <w14:ligatures w14:val="none"/>
    </w:rPr>
  </w:style>
  <w:style w:type="character" w:styleId="Puslapionumeris">
    <w:name w:val="page number"/>
    <w:basedOn w:val="Numatytasispastraiposriftas"/>
    <w:rsid w:val="000133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12291</Words>
  <Characters>7006</Characters>
  <Application>Microsoft Office Word</Application>
  <DocSecurity>0</DocSecurity>
  <Lines>58</Lines>
  <Paragraphs>38</Paragraphs>
  <ScaleCrop>false</ScaleCrop>
  <Company/>
  <LinksUpToDate>false</LinksUpToDate>
  <CharactersWithSpaces>19259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2026-03-13T08:57:00Z</dcterms:created>
  <dcterms:modified xsi:type="dcterms:W3CDTF">2026-03-13T08:58:00Z</dcterms:modified>
</cp:coreProperties>
</file>