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3D459" w14:textId="77777777" w:rsidR="007964D6" w:rsidRDefault="007964D6" w:rsidP="007964D6">
      <w:pPr>
        <w:spacing w:after="0" w:line="240" w:lineRule="auto"/>
        <w:jc w:val="center"/>
        <w:outlineLvl w:val="0"/>
        <w:rPr>
          <w:rFonts w:ascii="Times New Roman" w:eastAsia="Times New Roman" w:hAnsi="Times New Roman" w:cs="Times New Roman"/>
          <w:b/>
          <w:noProof/>
          <w:kern w:val="0"/>
          <w:sz w:val="22"/>
          <w14:ligatures w14:val="none"/>
        </w:rPr>
      </w:pPr>
      <w:r>
        <w:rPr>
          <w:rFonts w:ascii="Times New Roman" w:eastAsia="Times New Roman" w:hAnsi="Times New Roman" w:cs="Times New Roman"/>
          <w:b/>
          <w:kern w:val="0"/>
          <w:sz w:val="22"/>
          <w14:ligatures w14:val="none"/>
        </w:rPr>
        <w:t>Pakuotės lapelis:</w:t>
      </w:r>
      <w:r>
        <w:rPr>
          <w:rFonts w:ascii="Times New Roman" w:eastAsia="Times New Roman" w:hAnsi="Times New Roman" w:cs="Times New Roman"/>
          <w:b/>
          <w:noProof/>
          <w:kern w:val="0"/>
          <w:sz w:val="22"/>
          <w14:ligatures w14:val="none"/>
        </w:rPr>
        <w:t xml:space="preserve"> </w:t>
      </w:r>
      <w:r>
        <w:rPr>
          <w:rFonts w:ascii="Times New Roman" w:eastAsia="Times New Roman" w:hAnsi="Times New Roman" w:cs="Times New Roman"/>
          <w:b/>
          <w:kern w:val="0"/>
          <w:sz w:val="22"/>
          <w14:ligatures w14:val="none"/>
        </w:rPr>
        <w:t>informacija pacientui</w:t>
      </w:r>
    </w:p>
    <w:p w14:paraId="633632AC" w14:textId="77777777" w:rsidR="007964D6" w:rsidRDefault="007964D6" w:rsidP="007964D6">
      <w:pPr>
        <w:spacing w:after="0" w:line="240" w:lineRule="auto"/>
        <w:jc w:val="center"/>
        <w:outlineLvl w:val="0"/>
        <w:rPr>
          <w:rFonts w:ascii="Times New Roman" w:eastAsia="Times New Roman" w:hAnsi="Times New Roman" w:cs="Times New Roman"/>
          <w:b/>
          <w:noProof/>
          <w:kern w:val="0"/>
          <w:sz w:val="22"/>
          <w14:ligatures w14:val="none"/>
        </w:rPr>
      </w:pPr>
    </w:p>
    <w:p w14:paraId="3142D03E" w14:textId="77777777" w:rsidR="007964D6" w:rsidRDefault="007964D6" w:rsidP="007964D6">
      <w:pPr>
        <w:numPr>
          <w:ilvl w:val="12"/>
          <w:numId w:val="0"/>
        </w:numPr>
        <w:spacing w:after="0" w:line="240" w:lineRule="auto"/>
        <w:jc w:val="center"/>
        <w:rPr>
          <w:rFonts w:ascii="Times New Roman" w:eastAsia="Times New Roman" w:hAnsi="Times New Roman" w:cs="Times New Roman"/>
          <w:b/>
          <w:bCs/>
          <w:noProof/>
          <w:kern w:val="0"/>
          <w:sz w:val="22"/>
          <w14:ligatures w14:val="none"/>
        </w:rPr>
      </w:pPr>
      <w:r>
        <w:rPr>
          <w:rFonts w:ascii="Times New Roman" w:eastAsia="Times New Roman" w:hAnsi="Times New Roman" w:cs="Times New Roman"/>
          <w:b/>
          <w:bCs/>
          <w:noProof/>
          <w:kern w:val="0"/>
          <w:sz w:val="22"/>
          <w14:ligatures w14:val="none"/>
        </w:rPr>
        <w:t>Apremilast Krka 10 mg plėvele dengtos tabletės</w:t>
      </w:r>
    </w:p>
    <w:p w14:paraId="6B3BB99B" w14:textId="77777777" w:rsidR="007964D6" w:rsidRDefault="007964D6" w:rsidP="007964D6">
      <w:pPr>
        <w:numPr>
          <w:ilvl w:val="12"/>
          <w:numId w:val="0"/>
        </w:numPr>
        <w:spacing w:after="0" w:line="240" w:lineRule="auto"/>
        <w:jc w:val="center"/>
        <w:rPr>
          <w:rFonts w:ascii="Times New Roman" w:eastAsia="Times New Roman" w:hAnsi="Times New Roman" w:cs="Times New Roman"/>
          <w:b/>
          <w:bCs/>
          <w:noProof/>
          <w:kern w:val="0"/>
          <w:sz w:val="22"/>
          <w14:ligatures w14:val="none"/>
        </w:rPr>
      </w:pPr>
      <w:r>
        <w:rPr>
          <w:rFonts w:ascii="Times New Roman" w:eastAsia="Times New Roman" w:hAnsi="Times New Roman" w:cs="Times New Roman"/>
          <w:b/>
          <w:bCs/>
          <w:noProof/>
          <w:kern w:val="0"/>
          <w:sz w:val="22"/>
          <w14:ligatures w14:val="none"/>
        </w:rPr>
        <w:t>Apremilast Krka 20 mg plėvele dengtos tabletės</w:t>
      </w:r>
    </w:p>
    <w:p w14:paraId="6D4C5C67" w14:textId="77777777" w:rsidR="007964D6" w:rsidRDefault="007964D6" w:rsidP="007964D6">
      <w:pPr>
        <w:numPr>
          <w:ilvl w:val="12"/>
          <w:numId w:val="0"/>
        </w:numPr>
        <w:spacing w:after="0" w:line="240" w:lineRule="auto"/>
        <w:jc w:val="center"/>
        <w:rPr>
          <w:rFonts w:ascii="Times New Roman" w:eastAsia="Times New Roman" w:hAnsi="Times New Roman" w:cs="Times New Roman"/>
          <w:b/>
          <w:bCs/>
          <w:noProof/>
          <w:kern w:val="0"/>
          <w:sz w:val="22"/>
          <w14:ligatures w14:val="none"/>
        </w:rPr>
      </w:pPr>
      <w:r>
        <w:rPr>
          <w:rFonts w:ascii="Times New Roman" w:eastAsia="Times New Roman" w:hAnsi="Times New Roman" w:cs="Times New Roman"/>
          <w:b/>
          <w:bCs/>
          <w:noProof/>
          <w:kern w:val="0"/>
          <w:sz w:val="22"/>
          <w14:ligatures w14:val="none"/>
        </w:rPr>
        <w:t>Apremilast Krka 30 mg plėvele dengtos tabletės</w:t>
      </w:r>
    </w:p>
    <w:p w14:paraId="2581C73E" w14:textId="77777777" w:rsidR="007964D6" w:rsidRDefault="007964D6" w:rsidP="007964D6">
      <w:pPr>
        <w:numPr>
          <w:ilvl w:val="12"/>
          <w:numId w:val="0"/>
        </w:numPr>
        <w:spacing w:after="0" w:line="240" w:lineRule="auto"/>
        <w:jc w:val="center"/>
        <w:rPr>
          <w:rFonts w:ascii="Times New Roman" w:eastAsia="Times New Roman" w:hAnsi="Times New Roman" w:cs="Times New Roman"/>
          <w:b/>
          <w:bCs/>
          <w:noProof/>
          <w:kern w:val="0"/>
          <w:sz w:val="22"/>
          <w14:ligatures w14:val="none"/>
        </w:rPr>
      </w:pPr>
    </w:p>
    <w:p w14:paraId="7EC557AE" w14:textId="77777777" w:rsidR="007964D6" w:rsidRDefault="007964D6" w:rsidP="007964D6">
      <w:pPr>
        <w:numPr>
          <w:ilvl w:val="12"/>
          <w:numId w:val="0"/>
        </w:numPr>
        <w:spacing w:after="0" w:line="240" w:lineRule="auto"/>
        <w:jc w:val="center"/>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apremilastas</w:t>
      </w:r>
    </w:p>
    <w:p w14:paraId="73C1BD52" w14:textId="77777777" w:rsidR="007964D6" w:rsidRDefault="007964D6" w:rsidP="007964D6">
      <w:pPr>
        <w:spacing w:after="0" w:line="240" w:lineRule="auto"/>
        <w:jc w:val="center"/>
        <w:rPr>
          <w:rFonts w:ascii="Times New Roman" w:eastAsia="Times New Roman" w:hAnsi="Times New Roman" w:cs="Times New Roman"/>
          <w:noProof/>
          <w:kern w:val="0"/>
          <w:sz w:val="22"/>
          <w14:ligatures w14:val="none"/>
        </w:rPr>
      </w:pPr>
    </w:p>
    <w:p w14:paraId="6A88F097" w14:textId="77777777" w:rsidR="007964D6" w:rsidRDefault="007964D6" w:rsidP="007964D6">
      <w:pPr>
        <w:tabs>
          <w:tab w:val="left" w:pos="142"/>
        </w:tabs>
        <w:spacing w:after="0" w:line="240" w:lineRule="auto"/>
        <w:rPr>
          <w:rFonts w:ascii="Times New Roman" w:eastAsia="Times New Roman"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Atidžiai perskaitykite visą šį lapelį, prieš pradėdami vartoti vaistą</w:t>
      </w:r>
      <w:r>
        <w:rPr>
          <w:rFonts w:ascii="Times New Roman" w:eastAsia="Times New Roman" w:hAnsi="Times New Roman" w:cs="Times New Roman"/>
          <w:b/>
          <w:bCs/>
          <w:kern w:val="0"/>
          <w:sz w:val="22"/>
          <w:szCs w:val="22"/>
          <w14:ligatures w14:val="none"/>
        </w:rPr>
        <w:t>, nes jame pateikiama Jums svarbi informacija</w:t>
      </w:r>
      <w:r>
        <w:rPr>
          <w:rFonts w:ascii="Times New Roman" w:eastAsia="Calibri" w:hAnsi="Times New Roman" w:cs="Times New Roman"/>
          <w:b/>
          <w:kern w:val="0"/>
          <w:sz w:val="22"/>
          <w:szCs w:val="22"/>
          <w14:ligatures w14:val="none"/>
        </w:rPr>
        <w:t>.</w:t>
      </w:r>
    </w:p>
    <w:p w14:paraId="2282D029" w14:textId="77777777" w:rsidR="007964D6" w:rsidRDefault="007964D6" w:rsidP="007964D6">
      <w:pPr>
        <w:tabs>
          <w:tab w:val="left" w:pos="567"/>
        </w:tabs>
        <w:spacing w:after="0" w:line="240" w:lineRule="auto"/>
        <w:ind w:left="567" w:hanging="567"/>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w:t>
      </w:r>
      <w:r>
        <w:rPr>
          <w:rFonts w:ascii="Times New Roman" w:eastAsia="Calibri" w:hAnsi="Times New Roman" w:cs="Times New Roman"/>
          <w:kern w:val="0"/>
          <w:sz w:val="22"/>
          <w:szCs w:val="22"/>
          <w14:ligatures w14:val="none"/>
        </w:rPr>
        <w:tab/>
        <w:t>Neišmeskite šio lapelio, nes vėl gali prireikti jį perskaityti.</w:t>
      </w:r>
    </w:p>
    <w:p w14:paraId="0F787FAD" w14:textId="77777777" w:rsidR="007964D6" w:rsidRDefault="007964D6" w:rsidP="007964D6">
      <w:pPr>
        <w:tabs>
          <w:tab w:val="left" w:pos="567"/>
        </w:tabs>
        <w:spacing w:after="0" w:line="240" w:lineRule="auto"/>
        <w:ind w:left="567" w:hanging="567"/>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w:t>
      </w:r>
      <w:r>
        <w:rPr>
          <w:rFonts w:ascii="Times New Roman" w:eastAsia="Calibri" w:hAnsi="Times New Roman" w:cs="Times New Roman"/>
          <w:kern w:val="0"/>
          <w:sz w:val="22"/>
          <w:szCs w:val="22"/>
          <w14:ligatures w14:val="none"/>
        </w:rPr>
        <w:tab/>
        <w:t>Jeigu kiltų daugiau klausimų, kreipkitės į gydytoją arba vaistininką.</w:t>
      </w:r>
    </w:p>
    <w:p w14:paraId="1CC6CDF7" w14:textId="77777777" w:rsidR="007964D6" w:rsidRDefault="007964D6" w:rsidP="007964D6">
      <w:pPr>
        <w:numPr>
          <w:ilvl w:val="0"/>
          <w:numId w:val="1"/>
        </w:numPr>
        <w:tabs>
          <w:tab w:val="left" w:pos="567"/>
        </w:tabs>
        <w:spacing w:after="0" w:line="260" w:lineRule="exact"/>
        <w:ind w:left="567" w:hanging="567"/>
        <w:rPr>
          <w:rFonts w:ascii="Times New Roman" w:eastAsia="Times New Roman" w:hAnsi="Times New Roman" w:cs="Times New Roman"/>
          <w:kern w:val="0"/>
          <w:sz w:val="22"/>
          <w:szCs w:val="22"/>
          <w14:ligatures w14:val="none"/>
        </w:rPr>
      </w:pPr>
      <w:r>
        <w:rPr>
          <w:rFonts w:ascii="Times New Roman" w:eastAsia="Calibri" w:hAnsi="Times New Roman" w:cs="Times New Roman"/>
          <w:kern w:val="0"/>
          <w:sz w:val="22"/>
          <w:szCs w:val="22"/>
          <w14:ligatures w14:val="none"/>
        </w:rPr>
        <w:t xml:space="preserve">Šis vaistas skirtas </w:t>
      </w:r>
      <w:r>
        <w:rPr>
          <w:rFonts w:ascii="Times New Roman" w:eastAsia="Times New Roman" w:hAnsi="Times New Roman" w:cs="Times New Roman"/>
          <w:kern w:val="0"/>
          <w:sz w:val="22"/>
          <w:szCs w:val="22"/>
          <w14:ligatures w14:val="none"/>
        </w:rPr>
        <w:t xml:space="preserve">tik </w:t>
      </w:r>
      <w:r>
        <w:rPr>
          <w:rFonts w:ascii="Times New Roman" w:eastAsia="Calibri" w:hAnsi="Times New Roman" w:cs="Times New Roman"/>
          <w:kern w:val="0"/>
          <w:sz w:val="22"/>
          <w:szCs w:val="22"/>
          <w14:ligatures w14:val="none"/>
        </w:rPr>
        <w:t xml:space="preserve">Jums, todėl kitiems žmonėms jo duoti negalima. Vaistas gali jiems pakenkti (net tiems, kurių ligos </w:t>
      </w:r>
      <w:r>
        <w:rPr>
          <w:rFonts w:ascii="Times New Roman" w:eastAsia="Times New Roman" w:hAnsi="Times New Roman" w:cs="Times New Roman"/>
          <w:kern w:val="0"/>
          <w:sz w:val="22"/>
          <w:szCs w:val="22"/>
          <w14:ligatures w14:val="none"/>
        </w:rPr>
        <w:t>požymiai</w:t>
      </w:r>
      <w:r>
        <w:rPr>
          <w:rFonts w:ascii="Times New Roman" w:eastAsia="Calibri" w:hAnsi="Times New Roman" w:cs="Times New Roman"/>
          <w:kern w:val="0"/>
          <w:sz w:val="22"/>
          <w:szCs w:val="22"/>
          <w14:ligatures w14:val="none"/>
        </w:rPr>
        <w:t xml:space="preserve"> yra tokie patys kaip Jūsų).</w:t>
      </w:r>
    </w:p>
    <w:p w14:paraId="11D84677" w14:textId="77777777" w:rsidR="007964D6" w:rsidRDefault="007964D6" w:rsidP="007964D6">
      <w:pPr>
        <w:numPr>
          <w:ilvl w:val="0"/>
          <w:numId w:val="1"/>
        </w:numPr>
        <w:tabs>
          <w:tab w:val="left" w:pos="567"/>
        </w:tabs>
        <w:spacing w:after="0" w:line="260" w:lineRule="exact"/>
        <w:ind w:left="567" w:hanging="567"/>
        <w:rPr>
          <w:rFonts w:ascii="Times New Roman" w:eastAsia="Times New Roman" w:hAnsi="Times New Roman" w:cs="Times New Roman"/>
          <w:kern w:val="0"/>
          <w:sz w:val="22"/>
          <w:szCs w:val="22"/>
          <w14:ligatures w14:val="none"/>
        </w:rPr>
      </w:pPr>
      <w:r>
        <w:rPr>
          <w:rFonts w:ascii="Times New Roman" w:eastAsia="Calibri" w:hAnsi="Times New Roman" w:cs="Times New Roman"/>
          <w:kern w:val="0"/>
          <w:sz w:val="22"/>
          <w:szCs w:val="22"/>
          <w14:ligatures w14:val="none"/>
        </w:rPr>
        <w:t xml:space="preserve">Jeigu pasireiškė sunkus šalutinis poveikis </w:t>
      </w:r>
      <w:r>
        <w:rPr>
          <w:rFonts w:ascii="Times New Roman" w:eastAsia="Times New Roman" w:hAnsi="Times New Roman" w:cs="Times New Roman"/>
          <w:kern w:val="0"/>
          <w:sz w:val="22"/>
          <w:szCs w:val="22"/>
          <w14:ligatures w14:val="none"/>
        </w:rPr>
        <w:t>(net jeigu jis</w:t>
      </w:r>
      <w:r>
        <w:rPr>
          <w:rFonts w:ascii="Times New Roman" w:eastAsia="Calibri" w:hAnsi="Times New Roman" w:cs="Times New Roman"/>
          <w:kern w:val="0"/>
          <w:sz w:val="22"/>
          <w:szCs w:val="22"/>
          <w14:ligatures w14:val="none"/>
        </w:rPr>
        <w:t xml:space="preserve"> šiame lapelyje </w:t>
      </w:r>
      <w:r>
        <w:rPr>
          <w:rFonts w:ascii="Times New Roman" w:eastAsia="Times New Roman" w:hAnsi="Times New Roman" w:cs="Times New Roman"/>
          <w:kern w:val="0"/>
          <w:sz w:val="22"/>
          <w:szCs w:val="22"/>
          <w14:ligatures w14:val="none"/>
        </w:rPr>
        <w:t>nenurodytas), kreipkitės į gydytoją arba vaistininką</w:t>
      </w:r>
      <w:r>
        <w:rPr>
          <w:rFonts w:ascii="Times New Roman" w:eastAsia="Calibri" w:hAnsi="Times New Roman" w:cs="Times New Roman"/>
          <w:kern w:val="0"/>
          <w:sz w:val="22"/>
          <w:szCs w:val="22"/>
          <w14:ligatures w14:val="none"/>
        </w:rPr>
        <w:t>. Žr. 4 skyrių.</w:t>
      </w:r>
    </w:p>
    <w:p w14:paraId="3113EC84" w14:textId="77777777" w:rsidR="007964D6" w:rsidRDefault="007964D6" w:rsidP="007964D6">
      <w:pPr>
        <w:numPr>
          <w:ilvl w:val="12"/>
          <w:numId w:val="0"/>
        </w:numPr>
        <w:spacing w:after="0" w:line="240" w:lineRule="auto"/>
        <w:ind w:right="-2"/>
        <w:outlineLvl w:val="0"/>
        <w:rPr>
          <w:rFonts w:ascii="Times New Roman" w:eastAsia="Times New Roman" w:hAnsi="Times New Roman" w:cs="Times New Roman"/>
          <w:b/>
          <w:noProof/>
          <w:kern w:val="0"/>
          <w:sz w:val="22"/>
          <w14:ligatures w14:val="none"/>
        </w:rPr>
      </w:pPr>
    </w:p>
    <w:p w14:paraId="64656103" w14:textId="77777777" w:rsidR="007964D6" w:rsidRDefault="007964D6" w:rsidP="007964D6">
      <w:pPr>
        <w:spacing w:after="0" w:line="240" w:lineRule="auto"/>
        <w:ind w:left="567" w:hanging="567"/>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b/>
          <w:kern w:val="0"/>
          <w:sz w:val="22"/>
          <w:szCs w:val="22"/>
          <w14:ligatures w14:val="none"/>
        </w:rPr>
        <w:t>Apie ką rašoma šiame lapelyje?</w:t>
      </w:r>
    </w:p>
    <w:p w14:paraId="2047A0DC" w14:textId="77777777" w:rsidR="007964D6" w:rsidRDefault="007964D6" w:rsidP="007964D6">
      <w:pPr>
        <w:spacing w:after="0" w:line="240" w:lineRule="auto"/>
        <w:rPr>
          <w:rFonts w:ascii="Times New Roman" w:eastAsia="Times New Roman" w:hAnsi="Times New Roman" w:cs="Times New Roman"/>
          <w:b/>
          <w:noProof/>
          <w:kern w:val="0"/>
          <w:sz w:val="22"/>
          <w14:ligatures w14:val="none"/>
        </w:rPr>
      </w:pPr>
    </w:p>
    <w:p w14:paraId="76F2D98E" w14:textId="77777777" w:rsidR="007964D6" w:rsidRDefault="007964D6" w:rsidP="007964D6">
      <w:pPr>
        <w:spacing w:after="0" w:line="240" w:lineRule="auto"/>
        <w:ind w:left="567" w:hanging="567"/>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1.</w:t>
      </w:r>
      <w:r>
        <w:rPr>
          <w:rFonts w:ascii="Times New Roman" w:eastAsia="Times New Roman" w:hAnsi="Times New Roman" w:cs="Times New Roman"/>
          <w:noProof/>
          <w:kern w:val="0"/>
          <w:sz w:val="22"/>
          <w14:ligatures w14:val="none"/>
        </w:rPr>
        <w:tab/>
        <w:t xml:space="preserve">Kas yra </w:t>
      </w:r>
      <w:bookmarkStart w:id="0" w:name="_Hlk194914403"/>
      <w:r>
        <w:rPr>
          <w:rFonts w:ascii="Times New Roman" w:eastAsia="Times New Roman" w:hAnsi="Times New Roman" w:cs="Times New Roman"/>
          <w:noProof/>
          <w:kern w:val="0"/>
          <w:sz w:val="22"/>
          <w14:ligatures w14:val="none"/>
        </w:rPr>
        <w:t>Apremilast Krka</w:t>
      </w:r>
      <w:bookmarkEnd w:id="0"/>
      <w:r>
        <w:rPr>
          <w:rFonts w:ascii="Times New Roman" w:eastAsia="Times New Roman" w:hAnsi="Times New Roman" w:cs="Times New Roman"/>
          <w:noProof/>
          <w:kern w:val="0"/>
          <w:sz w:val="22"/>
          <w14:ligatures w14:val="none"/>
        </w:rPr>
        <w:t xml:space="preserve"> ir kam jis vartojamas</w:t>
      </w:r>
    </w:p>
    <w:p w14:paraId="5D912148" w14:textId="77777777" w:rsidR="007964D6" w:rsidRDefault="007964D6" w:rsidP="007964D6">
      <w:pPr>
        <w:spacing w:after="0" w:line="240" w:lineRule="auto"/>
        <w:ind w:left="567" w:hanging="567"/>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2.</w:t>
      </w:r>
      <w:r>
        <w:rPr>
          <w:rFonts w:ascii="Times New Roman" w:eastAsia="Times New Roman" w:hAnsi="Times New Roman" w:cs="Times New Roman"/>
          <w:noProof/>
          <w:kern w:val="0"/>
          <w:sz w:val="22"/>
          <w14:ligatures w14:val="none"/>
        </w:rPr>
        <w:tab/>
        <w:t>Kas žinotina prieš vartojant Apremilast Krka</w:t>
      </w:r>
    </w:p>
    <w:p w14:paraId="23B6BB5F" w14:textId="77777777" w:rsidR="007964D6" w:rsidRDefault="007964D6" w:rsidP="007964D6">
      <w:pPr>
        <w:spacing w:after="0" w:line="240" w:lineRule="auto"/>
        <w:ind w:left="567" w:hanging="567"/>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3.</w:t>
      </w:r>
      <w:r>
        <w:rPr>
          <w:rFonts w:ascii="Times New Roman" w:eastAsia="Times New Roman" w:hAnsi="Times New Roman" w:cs="Times New Roman"/>
          <w:noProof/>
          <w:kern w:val="0"/>
          <w:sz w:val="22"/>
          <w14:ligatures w14:val="none"/>
        </w:rPr>
        <w:tab/>
        <w:t>Kaip vartoti Apremilast Krka</w:t>
      </w:r>
    </w:p>
    <w:p w14:paraId="343EFAC9" w14:textId="77777777" w:rsidR="007964D6" w:rsidRDefault="007964D6" w:rsidP="007964D6">
      <w:pPr>
        <w:spacing w:after="0" w:line="240" w:lineRule="auto"/>
        <w:ind w:left="567" w:hanging="567"/>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4.</w:t>
      </w:r>
      <w:r>
        <w:rPr>
          <w:rFonts w:ascii="Times New Roman" w:eastAsia="Times New Roman" w:hAnsi="Times New Roman" w:cs="Times New Roman"/>
          <w:noProof/>
          <w:kern w:val="0"/>
          <w:sz w:val="22"/>
          <w14:ligatures w14:val="none"/>
        </w:rPr>
        <w:tab/>
        <w:t>Galimas šalutinis poveikis</w:t>
      </w:r>
    </w:p>
    <w:p w14:paraId="6F27D199" w14:textId="77777777" w:rsidR="007964D6" w:rsidRDefault="007964D6" w:rsidP="007964D6">
      <w:pPr>
        <w:spacing w:after="0" w:line="240" w:lineRule="auto"/>
        <w:ind w:left="567" w:hanging="567"/>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5.</w:t>
      </w:r>
      <w:r>
        <w:rPr>
          <w:rFonts w:ascii="Times New Roman" w:eastAsia="Times New Roman" w:hAnsi="Times New Roman" w:cs="Times New Roman"/>
          <w:noProof/>
          <w:kern w:val="0"/>
          <w:sz w:val="22"/>
          <w14:ligatures w14:val="none"/>
        </w:rPr>
        <w:tab/>
        <w:t>Kaip laikyti Apremilast Krka</w:t>
      </w:r>
    </w:p>
    <w:p w14:paraId="65A0DFF4" w14:textId="77777777" w:rsidR="007964D6" w:rsidRDefault="007964D6" w:rsidP="007964D6">
      <w:pPr>
        <w:spacing w:after="0" w:line="240" w:lineRule="auto"/>
        <w:ind w:left="567" w:hanging="567"/>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6.</w:t>
      </w:r>
      <w:r>
        <w:rPr>
          <w:rFonts w:ascii="Times New Roman" w:eastAsia="Times New Roman" w:hAnsi="Times New Roman" w:cs="Times New Roman"/>
          <w:noProof/>
          <w:kern w:val="0"/>
          <w:sz w:val="22"/>
          <w14:ligatures w14:val="none"/>
        </w:rPr>
        <w:tab/>
      </w:r>
      <w:r>
        <w:rPr>
          <w:rFonts w:ascii="Times New Roman" w:eastAsia="Times New Roman" w:hAnsi="Times New Roman" w:cs="Times New Roman"/>
          <w:kern w:val="0"/>
          <w:sz w:val="22"/>
          <w14:ligatures w14:val="none"/>
        </w:rPr>
        <w:t>Pakuotės turinys ir kita</w:t>
      </w:r>
      <w:r>
        <w:rPr>
          <w:rFonts w:ascii="Times New Roman" w:eastAsia="Times New Roman" w:hAnsi="Times New Roman" w:cs="Times New Roman"/>
          <w:noProof/>
          <w:kern w:val="0"/>
          <w:sz w:val="22"/>
          <w14:ligatures w14:val="none"/>
        </w:rPr>
        <w:t xml:space="preserve"> informacija</w:t>
      </w:r>
    </w:p>
    <w:p w14:paraId="67BC79C4" w14:textId="77777777" w:rsidR="007964D6" w:rsidRDefault="007964D6" w:rsidP="007964D6">
      <w:pPr>
        <w:numPr>
          <w:ilvl w:val="12"/>
          <w:numId w:val="0"/>
        </w:numPr>
        <w:spacing w:after="0" w:line="240" w:lineRule="auto"/>
        <w:rPr>
          <w:rFonts w:ascii="Times New Roman" w:eastAsia="Times New Roman" w:hAnsi="Times New Roman" w:cs="Times New Roman"/>
          <w:noProof/>
          <w:kern w:val="0"/>
          <w:sz w:val="22"/>
          <w14:ligatures w14:val="none"/>
        </w:rPr>
      </w:pPr>
    </w:p>
    <w:p w14:paraId="44984425" w14:textId="77777777" w:rsidR="007964D6" w:rsidRDefault="007964D6" w:rsidP="007964D6">
      <w:pPr>
        <w:numPr>
          <w:ilvl w:val="12"/>
          <w:numId w:val="0"/>
        </w:numPr>
        <w:spacing w:after="0" w:line="240" w:lineRule="auto"/>
        <w:rPr>
          <w:rFonts w:ascii="Times New Roman" w:eastAsia="Times New Roman" w:hAnsi="Times New Roman" w:cs="Times New Roman"/>
          <w:noProof/>
          <w:kern w:val="0"/>
          <w:sz w:val="22"/>
          <w14:ligatures w14:val="none"/>
        </w:rPr>
      </w:pPr>
    </w:p>
    <w:p w14:paraId="207B2785" w14:textId="77777777" w:rsidR="007964D6" w:rsidRDefault="007964D6" w:rsidP="007964D6">
      <w:pPr>
        <w:numPr>
          <w:ilvl w:val="12"/>
          <w:numId w:val="0"/>
        </w:numPr>
        <w:spacing w:after="0" w:line="240" w:lineRule="auto"/>
        <w:ind w:left="567" w:hanging="567"/>
        <w:outlineLvl w:val="0"/>
        <w:rPr>
          <w:rFonts w:ascii="Times New Roman" w:eastAsia="Times New Roman" w:hAnsi="Times New Roman" w:cs="Times New Roman"/>
          <w:b/>
          <w:caps/>
          <w:noProof/>
          <w:kern w:val="0"/>
          <w:sz w:val="22"/>
          <w14:ligatures w14:val="none"/>
        </w:rPr>
      </w:pPr>
      <w:r>
        <w:rPr>
          <w:rFonts w:ascii="Times New Roman" w:eastAsia="Times New Roman" w:hAnsi="Times New Roman" w:cs="Times New Roman"/>
          <w:b/>
          <w:noProof/>
          <w:kern w:val="0"/>
          <w:sz w:val="22"/>
          <w14:ligatures w14:val="none"/>
        </w:rPr>
        <w:t>1.</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kern w:val="0"/>
          <w:sz w:val="22"/>
          <w14:ligatures w14:val="none"/>
        </w:rPr>
        <w:t xml:space="preserve">Kas yra </w:t>
      </w:r>
      <w:r>
        <w:rPr>
          <w:rFonts w:ascii="Times New Roman" w:eastAsia="Times New Roman" w:hAnsi="Times New Roman" w:cs="Times New Roman"/>
          <w:b/>
          <w:bCs/>
          <w:noProof/>
          <w:kern w:val="0"/>
          <w:sz w:val="22"/>
          <w14:ligatures w14:val="none"/>
        </w:rPr>
        <w:t>Apremilast Krka</w:t>
      </w:r>
      <w:r>
        <w:rPr>
          <w:rFonts w:ascii="Times New Roman" w:eastAsia="Times New Roman" w:hAnsi="Times New Roman" w:cs="Times New Roman"/>
          <w:b/>
          <w:bCs/>
          <w:kern w:val="0"/>
          <w:sz w:val="22"/>
          <w14:ligatures w14:val="none"/>
        </w:rPr>
        <w:t xml:space="preserve"> </w:t>
      </w:r>
      <w:r>
        <w:rPr>
          <w:rFonts w:ascii="Times New Roman" w:eastAsia="Times New Roman" w:hAnsi="Times New Roman" w:cs="Times New Roman"/>
          <w:b/>
          <w:kern w:val="0"/>
          <w:sz w:val="22"/>
          <w14:ligatures w14:val="none"/>
        </w:rPr>
        <w:t>ir kam jis vartojamas</w:t>
      </w:r>
    </w:p>
    <w:p w14:paraId="2FA7D842" w14:textId="77777777" w:rsidR="007964D6" w:rsidRDefault="007964D6" w:rsidP="007964D6">
      <w:pPr>
        <w:spacing w:after="0" w:line="240" w:lineRule="auto"/>
        <w:ind w:left="567" w:hanging="567"/>
        <w:rPr>
          <w:rFonts w:ascii="Times New Roman" w:eastAsia="Times New Roman" w:hAnsi="Times New Roman" w:cs="Times New Roman"/>
          <w:noProof/>
          <w:kern w:val="0"/>
          <w:sz w:val="22"/>
          <w14:ligatures w14:val="none"/>
        </w:rPr>
      </w:pPr>
    </w:p>
    <w:p w14:paraId="552025A1" w14:textId="77777777" w:rsidR="007964D6" w:rsidRDefault="007964D6" w:rsidP="007964D6">
      <w:pPr>
        <w:spacing w:after="0" w:line="240" w:lineRule="auto"/>
        <w:ind w:left="567" w:hanging="567"/>
        <w:rPr>
          <w:rFonts w:ascii="Times New Roman" w:eastAsia="Times New Roman" w:hAnsi="Times New Roman" w:cs="Times New Roman"/>
          <w:b/>
          <w:bCs/>
          <w:noProof/>
          <w:kern w:val="0"/>
          <w:sz w:val="22"/>
          <w14:ligatures w14:val="none"/>
        </w:rPr>
      </w:pPr>
      <w:r>
        <w:rPr>
          <w:rFonts w:ascii="Times New Roman" w:eastAsia="Times New Roman" w:hAnsi="Times New Roman" w:cs="Times New Roman"/>
          <w:b/>
          <w:bCs/>
          <w:noProof/>
          <w:kern w:val="0"/>
          <w:sz w:val="22"/>
          <w14:ligatures w14:val="none"/>
        </w:rPr>
        <w:t>Kas yra Apremilast Krka</w:t>
      </w:r>
    </w:p>
    <w:p w14:paraId="4D508088" w14:textId="77777777" w:rsidR="007964D6" w:rsidRDefault="007964D6" w:rsidP="007964D6">
      <w:pPr>
        <w:spacing w:after="0" w:line="240" w:lineRule="auto"/>
        <w:ind w:left="567" w:hanging="567"/>
        <w:rPr>
          <w:rFonts w:ascii="Times New Roman" w:eastAsia="Times New Roman" w:hAnsi="Times New Roman" w:cs="Times New Roman"/>
          <w:noProof/>
          <w:kern w:val="0"/>
          <w:sz w:val="22"/>
          <w14:ligatures w14:val="none"/>
        </w:rPr>
      </w:pPr>
    </w:p>
    <w:p w14:paraId="245FC297" w14:textId="77777777" w:rsidR="007964D6" w:rsidRDefault="007964D6" w:rsidP="007964D6">
      <w:pPr>
        <w:numPr>
          <w:ilvl w:val="12"/>
          <w:numId w:val="0"/>
        </w:numPr>
        <w:spacing w:after="0" w:line="240" w:lineRule="auto"/>
        <w:rPr>
          <w:rFonts w:ascii="Times New Roman" w:eastAsia="Times New Roman" w:hAnsi="Times New Roman" w:cs="Times New Roman"/>
          <w:noProof/>
          <w:kern w:val="0"/>
          <w:sz w:val="22"/>
          <w14:ligatures w14:val="none"/>
        </w:rPr>
      </w:pPr>
      <w:proofErr w:type="spellStart"/>
      <w:r>
        <w:rPr>
          <w:rFonts w:ascii="Times New Roman" w:eastAsia="Times New Roman" w:hAnsi="Times New Roman" w:cs="Times New Roman"/>
          <w:kern w:val="0"/>
          <w:sz w:val="22"/>
          <w:szCs w:val="22"/>
          <w14:ligatures w14:val="none"/>
        </w:rPr>
        <w:t>Apremilast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Krka</w:t>
      </w:r>
      <w:proofErr w:type="spellEnd"/>
      <w:r>
        <w:rPr>
          <w:rFonts w:ascii="Times New Roman" w:eastAsia="Times New Roman" w:hAnsi="Times New Roman" w:cs="Times New Roman"/>
          <w:kern w:val="0"/>
          <w:sz w:val="22"/>
          <w:szCs w:val="22"/>
          <w14:ligatures w14:val="none"/>
        </w:rPr>
        <w:t xml:space="preserve"> sudėtyje yra veikliosios medžiagos </w:t>
      </w:r>
      <w:proofErr w:type="spellStart"/>
      <w:r>
        <w:rPr>
          <w:rFonts w:ascii="Times New Roman" w:eastAsia="Times New Roman" w:hAnsi="Times New Roman" w:cs="Times New Roman"/>
          <w:kern w:val="0"/>
          <w:sz w:val="22"/>
          <w:szCs w:val="22"/>
          <w14:ligatures w14:val="none"/>
        </w:rPr>
        <w:t>apremilasto</w:t>
      </w:r>
      <w:proofErr w:type="spellEnd"/>
      <w:r>
        <w:rPr>
          <w:rFonts w:ascii="Times New Roman" w:eastAsia="Times New Roman" w:hAnsi="Times New Roman" w:cs="Times New Roman"/>
          <w:kern w:val="0"/>
          <w:sz w:val="22"/>
          <w:szCs w:val="22"/>
          <w14:ligatures w14:val="none"/>
        </w:rPr>
        <w:t xml:space="preserve">. Ji priklauso vaistų, vadinamų </w:t>
      </w:r>
      <w:proofErr w:type="spellStart"/>
      <w:r>
        <w:rPr>
          <w:rFonts w:ascii="Times New Roman" w:eastAsia="Times New Roman" w:hAnsi="Times New Roman" w:cs="Times New Roman"/>
          <w:kern w:val="0"/>
          <w:sz w:val="22"/>
          <w:szCs w:val="22"/>
          <w14:ligatures w14:val="none"/>
        </w:rPr>
        <w:t>fosfodiesterazės</w:t>
      </w:r>
      <w:proofErr w:type="spellEnd"/>
      <w:r>
        <w:rPr>
          <w:rFonts w:ascii="Times New Roman" w:eastAsia="Times New Roman" w:hAnsi="Times New Roman" w:cs="Times New Roman"/>
          <w:kern w:val="0"/>
          <w:sz w:val="22"/>
          <w:szCs w:val="22"/>
          <w14:ligatures w14:val="none"/>
        </w:rPr>
        <w:t xml:space="preserve"> 4 inhibitoriais, padedančių mažinti uždegimą, grupei.</w:t>
      </w:r>
    </w:p>
    <w:p w14:paraId="08B8E4E3" w14:textId="77777777" w:rsidR="007964D6" w:rsidRDefault="007964D6" w:rsidP="007964D6">
      <w:pPr>
        <w:numPr>
          <w:ilvl w:val="12"/>
          <w:numId w:val="0"/>
        </w:numPr>
        <w:spacing w:after="0" w:line="240" w:lineRule="auto"/>
        <w:rPr>
          <w:rFonts w:ascii="Times New Roman" w:eastAsia="Times New Roman" w:hAnsi="Times New Roman" w:cs="Times New Roman"/>
          <w:noProof/>
          <w:kern w:val="0"/>
          <w:sz w:val="22"/>
          <w14:ligatures w14:val="none"/>
        </w:rPr>
      </w:pPr>
    </w:p>
    <w:p w14:paraId="38319DA0" w14:textId="77777777" w:rsidR="007964D6" w:rsidRDefault="007964D6" w:rsidP="007964D6">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 xml:space="preserve">Kam </w:t>
      </w:r>
      <w:proofErr w:type="spellStart"/>
      <w:r>
        <w:rPr>
          <w:rFonts w:ascii="Times New Roman" w:eastAsia="Times New Roman" w:hAnsi="Times New Roman" w:cs="Times New Roman"/>
          <w:b/>
          <w:bCs/>
          <w:color w:val="000000"/>
          <w:kern w:val="0"/>
          <w:sz w:val="22"/>
          <w:szCs w:val="22"/>
          <w:lang w:eastAsia="lt-LT"/>
          <w14:ligatures w14:val="none"/>
        </w:rPr>
        <w:t>Apremilast</w:t>
      </w:r>
      <w:proofErr w:type="spellEnd"/>
      <w:r>
        <w:rPr>
          <w:rFonts w:ascii="Times New Roman" w:eastAsia="Times New Roman" w:hAnsi="Times New Roman" w:cs="Times New Roman"/>
          <w:b/>
          <w:bCs/>
          <w:color w:val="000000"/>
          <w:kern w:val="0"/>
          <w:sz w:val="22"/>
          <w:szCs w:val="22"/>
          <w:lang w:eastAsia="lt-LT"/>
          <w14:ligatures w14:val="none"/>
        </w:rPr>
        <w:t xml:space="preserve"> </w:t>
      </w:r>
      <w:proofErr w:type="spellStart"/>
      <w:r>
        <w:rPr>
          <w:rFonts w:ascii="Times New Roman" w:eastAsia="Times New Roman" w:hAnsi="Times New Roman" w:cs="Times New Roman"/>
          <w:b/>
          <w:bCs/>
          <w:color w:val="000000"/>
          <w:kern w:val="0"/>
          <w:sz w:val="22"/>
          <w:szCs w:val="22"/>
          <w:lang w:eastAsia="lt-LT"/>
          <w14:ligatures w14:val="none"/>
        </w:rPr>
        <w:t>Krka</w:t>
      </w:r>
      <w:proofErr w:type="spellEnd"/>
      <w:r>
        <w:rPr>
          <w:rFonts w:ascii="Times New Roman" w:eastAsia="Times New Roman" w:hAnsi="Times New Roman" w:cs="Times New Roman"/>
          <w:b/>
          <w:bCs/>
          <w:color w:val="000000"/>
          <w:kern w:val="0"/>
          <w:sz w:val="22"/>
          <w:szCs w:val="22"/>
          <w:lang w:eastAsia="lt-LT"/>
          <w14:ligatures w14:val="none"/>
        </w:rPr>
        <w:t xml:space="preserve"> vartojamas</w:t>
      </w:r>
    </w:p>
    <w:p w14:paraId="6278CFB3"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4FC4F84B"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vartojamas suaugusiesiems, kuriems yra toliau nurodytos būklės, gydyti:</w:t>
      </w:r>
    </w:p>
    <w:p w14:paraId="52762F29" w14:textId="77777777" w:rsidR="007964D6" w:rsidRDefault="007964D6" w:rsidP="007964D6">
      <w:pPr>
        <w:widowControl w:val="0"/>
        <w:numPr>
          <w:ilvl w:val="0"/>
          <w:numId w:val="3"/>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b/>
          <w:bCs/>
          <w:kern w:val="0"/>
          <w:sz w:val="22"/>
          <w:szCs w:val="22"/>
          <w14:ligatures w14:val="none"/>
        </w:rPr>
        <w:t xml:space="preserve">Aktyvus </w:t>
      </w:r>
      <w:proofErr w:type="spellStart"/>
      <w:r>
        <w:rPr>
          <w:rFonts w:ascii="Times New Roman" w:eastAsia="Times New Roman" w:hAnsi="Times New Roman" w:cs="Times New Roman"/>
          <w:b/>
          <w:bCs/>
          <w:kern w:val="0"/>
          <w:sz w:val="22"/>
          <w:szCs w:val="22"/>
          <w14:ligatures w14:val="none"/>
        </w:rPr>
        <w:t>psoriazinis</w:t>
      </w:r>
      <w:proofErr w:type="spellEnd"/>
      <w:r>
        <w:rPr>
          <w:rFonts w:ascii="Times New Roman" w:eastAsia="Times New Roman" w:hAnsi="Times New Roman" w:cs="Times New Roman"/>
          <w:b/>
          <w:bCs/>
          <w:kern w:val="0"/>
          <w:sz w:val="22"/>
          <w:szCs w:val="22"/>
          <w14:ligatures w14:val="none"/>
        </w:rPr>
        <w:t xml:space="preserve"> artritas – </w:t>
      </w:r>
      <w:r>
        <w:rPr>
          <w:rFonts w:ascii="Times New Roman" w:eastAsia="Times New Roman" w:hAnsi="Times New Roman" w:cs="Times New Roman"/>
          <w:kern w:val="0"/>
          <w:sz w:val="22"/>
          <w:szCs w:val="22"/>
          <w14:ligatures w14:val="none"/>
        </w:rPr>
        <w:t>jei negalite vartoti kito tipo vaisto, vadinamo „ligos eigą modifikuojančiais vaistais nuo reumato“ (LEMVNR), arba jei išbandėte vieną iš šių vaistų ir jis nebuvo veiksmingas.</w:t>
      </w:r>
    </w:p>
    <w:p w14:paraId="1AFC108A" w14:textId="77777777" w:rsidR="007964D6" w:rsidRDefault="007964D6" w:rsidP="007964D6">
      <w:pPr>
        <w:widowControl w:val="0"/>
        <w:numPr>
          <w:ilvl w:val="0"/>
          <w:numId w:val="3"/>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bookmarkStart w:id="1" w:name="_Hlk164856142"/>
      <w:r>
        <w:rPr>
          <w:rFonts w:ascii="Times New Roman" w:eastAsia="Times New Roman" w:hAnsi="Times New Roman" w:cs="Times New Roman"/>
          <w:b/>
          <w:bCs/>
          <w:kern w:val="0"/>
          <w:sz w:val="22"/>
          <w:szCs w:val="22"/>
          <w14:ligatures w14:val="none"/>
        </w:rPr>
        <w:t xml:space="preserve">Vidutinio sunkumo arba sunki lėtinė plokštelinė psoriazė – </w:t>
      </w:r>
      <w:r>
        <w:rPr>
          <w:rFonts w:ascii="Times New Roman" w:eastAsia="Times New Roman" w:hAnsi="Times New Roman" w:cs="Times New Roman"/>
          <w:kern w:val="0"/>
          <w:sz w:val="22"/>
          <w:szCs w:val="22"/>
          <w14:ligatures w14:val="none"/>
        </w:rPr>
        <w:t>jeigu Jums negalima taikyti vieno iš toliau nurodytų gydymo būdų arba jeigu vieną iš jų išbandėte ir jis nebuvo veiksmingas:</w:t>
      </w:r>
    </w:p>
    <w:bookmarkEnd w:id="1"/>
    <w:p w14:paraId="53132D09" w14:textId="77777777" w:rsidR="007964D6" w:rsidRDefault="007964D6" w:rsidP="007964D6">
      <w:pPr>
        <w:widowControl w:val="0"/>
        <w:numPr>
          <w:ilvl w:val="2"/>
          <w:numId w:val="4"/>
        </w:numPr>
        <w:autoSpaceDE w:val="0"/>
        <w:autoSpaceDN w:val="0"/>
        <w:spacing w:after="0" w:line="240" w:lineRule="auto"/>
        <w:ind w:left="993"/>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szCs w:val="22"/>
          <w14:ligatures w14:val="none"/>
        </w:rPr>
        <w:t>fototerapija</w:t>
      </w:r>
      <w:proofErr w:type="spellEnd"/>
      <w:r>
        <w:rPr>
          <w:rFonts w:ascii="Times New Roman" w:eastAsia="Times New Roman" w:hAnsi="Times New Roman" w:cs="Times New Roman"/>
          <w:kern w:val="0"/>
          <w:sz w:val="22"/>
          <w:szCs w:val="22"/>
          <w14:ligatures w14:val="none"/>
        </w:rPr>
        <w:t xml:space="preserve"> – gydymas, kurio metu tam tikros odos sritys veikiamos ultravioletiniais spinduliais:</w:t>
      </w:r>
    </w:p>
    <w:p w14:paraId="21B3A73C" w14:textId="77777777" w:rsidR="007964D6" w:rsidRDefault="007964D6" w:rsidP="007964D6">
      <w:pPr>
        <w:widowControl w:val="0"/>
        <w:numPr>
          <w:ilvl w:val="2"/>
          <w:numId w:val="4"/>
        </w:numPr>
        <w:autoSpaceDE w:val="0"/>
        <w:autoSpaceDN w:val="0"/>
        <w:spacing w:after="0" w:line="240" w:lineRule="auto"/>
        <w:ind w:left="993"/>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sisteminė terapija – gydymas, kuris veikia visą kūną, o ne tik vieną sritį, pvz., „</w:t>
      </w:r>
      <w:proofErr w:type="spellStart"/>
      <w:r>
        <w:rPr>
          <w:rFonts w:ascii="Times New Roman" w:eastAsia="Times New Roman" w:hAnsi="Times New Roman" w:cs="Times New Roman"/>
          <w:kern w:val="0"/>
          <w:sz w:val="22"/>
          <w:szCs w:val="22"/>
          <w14:ligatures w14:val="none"/>
        </w:rPr>
        <w:t>ciklosporino</w:t>
      </w:r>
      <w:proofErr w:type="spellEnd"/>
      <w:r>
        <w:rPr>
          <w:rFonts w:ascii="Times New Roman" w:eastAsia="Times New Roman" w:hAnsi="Times New Roman" w:cs="Times New Roman"/>
          <w:kern w:val="0"/>
          <w:sz w:val="22"/>
          <w:szCs w:val="22"/>
          <w14:ligatures w14:val="none"/>
        </w:rPr>
        <w:t>“, „</w:t>
      </w:r>
      <w:proofErr w:type="spellStart"/>
      <w:r>
        <w:rPr>
          <w:rFonts w:ascii="Times New Roman" w:eastAsia="Times New Roman" w:hAnsi="Times New Roman" w:cs="Times New Roman"/>
          <w:kern w:val="0"/>
          <w:sz w:val="22"/>
          <w:szCs w:val="22"/>
          <w14:ligatures w14:val="none"/>
        </w:rPr>
        <w:t>metotreksato</w:t>
      </w:r>
      <w:proofErr w:type="spellEnd"/>
      <w:r>
        <w:rPr>
          <w:rFonts w:ascii="Times New Roman" w:eastAsia="Times New Roman" w:hAnsi="Times New Roman" w:cs="Times New Roman"/>
          <w:kern w:val="0"/>
          <w:sz w:val="22"/>
          <w:szCs w:val="22"/>
          <w14:ligatures w14:val="none"/>
        </w:rPr>
        <w:t>“ arba „</w:t>
      </w:r>
      <w:proofErr w:type="spellStart"/>
      <w:r>
        <w:rPr>
          <w:rFonts w:ascii="Times New Roman" w:eastAsia="Times New Roman" w:hAnsi="Times New Roman" w:cs="Times New Roman"/>
          <w:kern w:val="0"/>
          <w:sz w:val="22"/>
          <w:szCs w:val="22"/>
          <w14:ligatures w14:val="none"/>
        </w:rPr>
        <w:t>psoraleno</w:t>
      </w:r>
      <w:proofErr w:type="spellEnd"/>
      <w:r>
        <w:rPr>
          <w:rFonts w:ascii="Times New Roman" w:eastAsia="Times New Roman" w:hAnsi="Times New Roman" w:cs="Times New Roman"/>
          <w:kern w:val="0"/>
          <w:sz w:val="22"/>
          <w:szCs w:val="22"/>
          <w14:ligatures w14:val="none"/>
        </w:rPr>
        <w:t>“.</w:t>
      </w:r>
    </w:p>
    <w:p w14:paraId="04237108" w14:textId="77777777" w:rsidR="007964D6" w:rsidRDefault="007964D6" w:rsidP="007964D6">
      <w:pPr>
        <w:widowControl w:val="0"/>
        <w:numPr>
          <w:ilvl w:val="0"/>
          <w:numId w:val="3"/>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b/>
          <w:bCs/>
          <w:kern w:val="0"/>
          <w:sz w:val="22"/>
          <w:szCs w:val="22"/>
          <w14:ligatures w14:val="none"/>
        </w:rPr>
        <w:t>Bechčeto</w:t>
      </w:r>
      <w:proofErr w:type="spellEnd"/>
      <w:r>
        <w:rPr>
          <w:rFonts w:ascii="Times New Roman" w:eastAsia="Times New Roman" w:hAnsi="Times New Roman" w:cs="Times New Roman"/>
          <w:b/>
          <w:bCs/>
          <w:kern w:val="0"/>
          <w:sz w:val="22"/>
          <w:szCs w:val="22"/>
          <w14:ligatures w14:val="none"/>
        </w:rPr>
        <w:t xml:space="preserve"> liga (BL) </w:t>
      </w:r>
      <w:r>
        <w:rPr>
          <w:rFonts w:ascii="Times New Roman" w:eastAsia="Times New Roman" w:hAnsi="Times New Roman" w:cs="Times New Roman"/>
          <w:kern w:val="0"/>
          <w:sz w:val="22"/>
          <w:szCs w:val="22"/>
          <w14:ligatures w14:val="none"/>
        </w:rPr>
        <w:t xml:space="preserve">– burnos opoms gydyti; tai yra dažna šia liga sergančių žmonių problema. </w:t>
      </w:r>
    </w:p>
    <w:p w14:paraId="5EB3F747" w14:textId="77777777" w:rsidR="007964D6" w:rsidRDefault="007964D6" w:rsidP="007964D6">
      <w:pPr>
        <w:numPr>
          <w:ilvl w:val="12"/>
          <w:numId w:val="0"/>
        </w:numPr>
        <w:spacing w:after="0" w:line="240" w:lineRule="auto"/>
        <w:rPr>
          <w:rFonts w:ascii="Times New Roman" w:eastAsia="Times New Roman" w:hAnsi="Times New Roman" w:cs="Times New Roman"/>
          <w:noProof/>
          <w:kern w:val="0"/>
          <w:sz w:val="22"/>
          <w14:ligatures w14:val="none"/>
        </w:rPr>
      </w:pPr>
    </w:p>
    <w:p w14:paraId="3922418D" w14:textId="77777777" w:rsidR="007964D6" w:rsidRDefault="007964D6" w:rsidP="007964D6">
      <w:pPr>
        <w:numPr>
          <w:ilvl w:val="12"/>
          <w:numId w:val="0"/>
        </w:numPr>
        <w:spacing w:after="0" w:line="240" w:lineRule="auto"/>
        <w:rPr>
          <w:rFonts w:ascii="Times New Roman" w:hAnsi="Times New Roman" w:cs="Times New Roman"/>
          <w:sz w:val="22"/>
          <w:szCs w:val="22"/>
        </w:rPr>
      </w:pPr>
      <w:r>
        <w:rPr>
          <w:rFonts w:ascii="Times New Roman" w:eastAsia="Times New Roman" w:hAnsi="Times New Roman" w:cs="Times New Roman"/>
          <w:noProof/>
          <w:kern w:val="0"/>
          <w:sz w:val="22"/>
          <w14:ligatures w14:val="none"/>
        </w:rPr>
        <w:t>Apremilast Krka</w:t>
      </w:r>
      <w:r w:rsidRPr="00503E7B">
        <w:rPr>
          <w:rFonts w:ascii="Times New Roman" w:hAnsi="Times New Roman" w:cs="Times New Roman"/>
          <w:sz w:val="22"/>
          <w:szCs w:val="22"/>
        </w:rPr>
        <w:t xml:space="preserve"> skiriamas mažiausiai </w:t>
      </w:r>
      <w:r>
        <w:rPr>
          <w:rFonts w:ascii="Times New Roman" w:hAnsi="Times New Roman" w:cs="Times New Roman"/>
          <w:sz w:val="22"/>
          <w:szCs w:val="22"/>
        </w:rPr>
        <w:t>2</w:t>
      </w:r>
      <w:r w:rsidRPr="00503E7B">
        <w:rPr>
          <w:rFonts w:ascii="Times New Roman" w:hAnsi="Times New Roman" w:cs="Times New Roman"/>
          <w:sz w:val="22"/>
          <w:szCs w:val="22"/>
        </w:rPr>
        <w:t>0</w:t>
      </w:r>
      <w:r>
        <w:rPr>
          <w:rFonts w:ascii="Times New Roman" w:hAnsi="Times New Roman" w:cs="Times New Roman"/>
          <w:sz w:val="22"/>
          <w:szCs w:val="22"/>
        </w:rPr>
        <w:t> </w:t>
      </w:r>
      <w:r w:rsidRPr="00503E7B">
        <w:rPr>
          <w:rFonts w:ascii="Times New Roman" w:hAnsi="Times New Roman" w:cs="Times New Roman"/>
          <w:sz w:val="22"/>
          <w:szCs w:val="22"/>
        </w:rPr>
        <w:t xml:space="preserve">kg sveriantiems vaikams ir </w:t>
      </w:r>
      <w:r>
        <w:rPr>
          <w:rFonts w:ascii="Times New Roman" w:hAnsi="Times New Roman" w:cs="Times New Roman"/>
          <w:sz w:val="22"/>
          <w:szCs w:val="22"/>
        </w:rPr>
        <w:t xml:space="preserve">6 metų bei vyresniems </w:t>
      </w:r>
      <w:r w:rsidRPr="00503E7B">
        <w:rPr>
          <w:rFonts w:ascii="Times New Roman" w:hAnsi="Times New Roman" w:cs="Times New Roman"/>
          <w:sz w:val="22"/>
          <w:szCs w:val="22"/>
        </w:rPr>
        <w:t>paaugliams, sergantiems toliau nurodyta liga, gydyti.</w:t>
      </w:r>
    </w:p>
    <w:p w14:paraId="72398122" w14:textId="77777777" w:rsidR="007964D6" w:rsidRPr="00503E7B" w:rsidRDefault="007964D6" w:rsidP="007964D6">
      <w:pPr>
        <w:widowControl w:val="0"/>
        <w:numPr>
          <w:ilvl w:val="0"/>
          <w:numId w:val="3"/>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sidRPr="00503E7B">
        <w:rPr>
          <w:rFonts w:ascii="Times New Roman" w:hAnsi="Times New Roman" w:cs="Times New Roman"/>
          <w:sz w:val="22"/>
          <w:szCs w:val="22"/>
        </w:rPr>
        <w:t xml:space="preserve">Vidutinio sunkumo arba sunki paprastoji psoriazė – jei gydytojas nusprendžia, kad Jums galima skirti sisteminį gydymą, pavyzdžiui, </w:t>
      </w:r>
      <w:r>
        <w:rPr>
          <w:rFonts w:ascii="Times New Roman" w:eastAsia="Times New Roman" w:hAnsi="Times New Roman" w:cs="Times New Roman"/>
          <w:noProof/>
          <w:kern w:val="0"/>
          <w:sz w:val="22"/>
          <w14:ligatures w14:val="none"/>
        </w:rPr>
        <w:t>Apremilast Krka</w:t>
      </w:r>
      <w:r w:rsidRPr="00503E7B">
        <w:rPr>
          <w:rFonts w:ascii="Times New Roman" w:hAnsi="Times New Roman" w:cs="Times New Roman"/>
          <w:sz w:val="22"/>
          <w:szCs w:val="22"/>
        </w:rPr>
        <w:t>.</w:t>
      </w:r>
    </w:p>
    <w:p w14:paraId="231BD70F" w14:textId="77777777" w:rsidR="007964D6" w:rsidRDefault="007964D6" w:rsidP="007964D6">
      <w:pPr>
        <w:numPr>
          <w:ilvl w:val="12"/>
          <w:numId w:val="0"/>
        </w:numPr>
        <w:spacing w:after="0" w:line="240" w:lineRule="auto"/>
        <w:rPr>
          <w:rFonts w:ascii="Times New Roman" w:eastAsia="Times New Roman" w:hAnsi="Times New Roman" w:cs="Times New Roman"/>
          <w:noProof/>
          <w:kern w:val="0"/>
          <w:sz w:val="22"/>
          <w14:ligatures w14:val="none"/>
        </w:rPr>
      </w:pPr>
    </w:p>
    <w:p w14:paraId="7E162EE4" w14:textId="77777777" w:rsidR="007964D6" w:rsidRDefault="007964D6" w:rsidP="007964D6">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 xml:space="preserve">Kas yra </w:t>
      </w:r>
      <w:proofErr w:type="spellStart"/>
      <w:r>
        <w:rPr>
          <w:rFonts w:ascii="Times New Roman" w:eastAsia="Times New Roman" w:hAnsi="Times New Roman" w:cs="Times New Roman"/>
          <w:b/>
          <w:bCs/>
          <w:color w:val="000000"/>
          <w:kern w:val="0"/>
          <w:sz w:val="22"/>
          <w:szCs w:val="22"/>
          <w:lang w:eastAsia="lt-LT"/>
          <w14:ligatures w14:val="none"/>
        </w:rPr>
        <w:t>psoriazinis</w:t>
      </w:r>
      <w:proofErr w:type="spellEnd"/>
      <w:r>
        <w:rPr>
          <w:rFonts w:ascii="Times New Roman" w:eastAsia="Times New Roman" w:hAnsi="Times New Roman" w:cs="Times New Roman"/>
          <w:b/>
          <w:bCs/>
          <w:color w:val="000000"/>
          <w:kern w:val="0"/>
          <w:sz w:val="22"/>
          <w:szCs w:val="22"/>
          <w:lang w:eastAsia="lt-LT"/>
          <w14:ligatures w14:val="none"/>
        </w:rPr>
        <w:t xml:space="preserve"> artritas</w:t>
      </w:r>
    </w:p>
    <w:p w14:paraId="3411D5DE"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2B467500"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Psoriazinis</w:t>
      </w:r>
      <w:proofErr w:type="spellEnd"/>
      <w:r>
        <w:rPr>
          <w:rFonts w:ascii="Times New Roman" w:eastAsia="Times New Roman" w:hAnsi="Times New Roman" w:cs="Times New Roman"/>
          <w:color w:val="000000"/>
          <w:kern w:val="0"/>
          <w:sz w:val="22"/>
          <w:szCs w:val="22"/>
          <w:lang w:eastAsia="lt-LT"/>
          <w14:ligatures w14:val="none"/>
        </w:rPr>
        <w:t xml:space="preserve"> artritas yra uždegiminė sąnarių liga, kurią paprastai lydi psoriazė, uždegiminė odos liga.</w:t>
      </w:r>
    </w:p>
    <w:p w14:paraId="49034230"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1D0F0654" w14:textId="77777777" w:rsidR="007964D6" w:rsidRDefault="007964D6" w:rsidP="007964D6">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Kas yra plokštelinė psoriazė</w:t>
      </w:r>
    </w:p>
    <w:p w14:paraId="647284A7"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1857E718" w14:textId="77777777" w:rsidR="007964D6" w:rsidRDefault="007964D6" w:rsidP="007964D6">
      <w:pPr>
        <w:numPr>
          <w:ilvl w:val="12"/>
          <w:numId w:val="0"/>
        </w:num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Psoriazė yra uždegiminė odos liga, dėl kurios ant odos gali atsirasti raudoni, žvynuoti, stori, niežintys, skausmingi lopai, ji taip pat gali pažeisti galvos odą ir nagus.</w:t>
      </w:r>
    </w:p>
    <w:p w14:paraId="7F4930D2" w14:textId="77777777" w:rsidR="007964D6" w:rsidRDefault="007964D6" w:rsidP="007964D6">
      <w:pPr>
        <w:numPr>
          <w:ilvl w:val="12"/>
          <w:numId w:val="0"/>
        </w:numPr>
        <w:spacing w:after="0" w:line="240" w:lineRule="auto"/>
        <w:rPr>
          <w:rFonts w:ascii="Times New Roman" w:eastAsia="Times New Roman" w:hAnsi="Times New Roman" w:cs="Times New Roman"/>
          <w:noProof/>
          <w:kern w:val="0"/>
          <w:sz w:val="22"/>
          <w14:ligatures w14:val="none"/>
        </w:rPr>
      </w:pPr>
    </w:p>
    <w:p w14:paraId="35E2F5D4" w14:textId="77777777" w:rsidR="007964D6" w:rsidRDefault="007964D6" w:rsidP="007964D6">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 xml:space="preserve">Kas yra </w:t>
      </w:r>
      <w:proofErr w:type="spellStart"/>
      <w:r>
        <w:rPr>
          <w:rFonts w:ascii="Times New Roman" w:eastAsia="Times New Roman" w:hAnsi="Times New Roman" w:cs="Times New Roman"/>
          <w:b/>
          <w:bCs/>
          <w:color w:val="000000"/>
          <w:kern w:val="0"/>
          <w:sz w:val="22"/>
          <w:szCs w:val="22"/>
          <w:lang w:eastAsia="lt-LT"/>
          <w14:ligatures w14:val="none"/>
        </w:rPr>
        <w:t>Bechčeto</w:t>
      </w:r>
      <w:proofErr w:type="spellEnd"/>
      <w:r>
        <w:rPr>
          <w:rFonts w:ascii="Times New Roman" w:eastAsia="Times New Roman" w:hAnsi="Times New Roman" w:cs="Times New Roman"/>
          <w:b/>
          <w:bCs/>
          <w:color w:val="000000"/>
          <w:kern w:val="0"/>
          <w:sz w:val="22"/>
          <w:szCs w:val="22"/>
          <w:lang w:eastAsia="lt-LT"/>
          <w14:ligatures w14:val="none"/>
        </w:rPr>
        <w:t xml:space="preserve"> liga</w:t>
      </w:r>
    </w:p>
    <w:p w14:paraId="5EFDA480"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439C9E36"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Bechčeto</w:t>
      </w:r>
      <w:proofErr w:type="spellEnd"/>
      <w:r>
        <w:rPr>
          <w:rFonts w:ascii="Times New Roman" w:eastAsia="Times New Roman" w:hAnsi="Times New Roman" w:cs="Times New Roman"/>
          <w:color w:val="000000"/>
          <w:kern w:val="0"/>
          <w:sz w:val="22"/>
          <w:szCs w:val="22"/>
          <w:lang w:eastAsia="lt-LT"/>
          <w14:ligatures w14:val="none"/>
        </w:rPr>
        <w:t xml:space="preserve"> liga yra reta uždegiminė liga, paveikianti daugelį kūno dalių. Dažniausia problema yra burnos opos.</w:t>
      </w:r>
    </w:p>
    <w:p w14:paraId="6A6E640B"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2800DF73" w14:textId="77777777" w:rsidR="007964D6" w:rsidRDefault="007964D6" w:rsidP="007964D6">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 xml:space="preserve">Kaip veikia </w:t>
      </w:r>
      <w:proofErr w:type="spellStart"/>
      <w:r>
        <w:rPr>
          <w:rFonts w:ascii="Times New Roman" w:eastAsia="Times New Roman" w:hAnsi="Times New Roman" w:cs="Times New Roman"/>
          <w:b/>
          <w:bCs/>
          <w:color w:val="000000"/>
          <w:kern w:val="0"/>
          <w:sz w:val="22"/>
          <w:szCs w:val="22"/>
          <w:lang w:eastAsia="lt-LT"/>
          <w14:ligatures w14:val="none"/>
        </w:rPr>
        <w:t>Apremilast</w:t>
      </w:r>
      <w:proofErr w:type="spellEnd"/>
      <w:r>
        <w:rPr>
          <w:rFonts w:ascii="Times New Roman" w:eastAsia="Times New Roman" w:hAnsi="Times New Roman" w:cs="Times New Roman"/>
          <w:b/>
          <w:bCs/>
          <w:color w:val="000000"/>
          <w:kern w:val="0"/>
          <w:sz w:val="22"/>
          <w:szCs w:val="22"/>
          <w:lang w:eastAsia="lt-LT"/>
          <w14:ligatures w14:val="none"/>
        </w:rPr>
        <w:t xml:space="preserve"> </w:t>
      </w:r>
      <w:proofErr w:type="spellStart"/>
      <w:r>
        <w:rPr>
          <w:rFonts w:ascii="Times New Roman" w:eastAsia="Times New Roman" w:hAnsi="Times New Roman" w:cs="Times New Roman"/>
          <w:b/>
          <w:bCs/>
          <w:color w:val="000000"/>
          <w:kern w:val="0"/>
          <w:sz w:val="22"/>
          <w:szCs w:val="22"/>
          <w:lang w:eastAsia="lt-LT"/>
          <w14:ligatures w14:val="none"/>
        </w:rPr>
        <w:t>Krka</w:t>
      </w:r>
      <w:proofErr w:type="spellEnd"/>
    </w:p>
    <w:p w14:paraId="4489165E"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5A2BFAF3"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Psoriazinis</w:t>
      </w:r>
      <w:proofErr w:type="spellEnd"/>
      <w:r>
        <w:rPr>
          <w:rFonts w:ascii="Times New Roman" w:eastAsia="Times New Roman" w:hAnsi="Times New Roman" w:cs="Times New Roman"/>
          <w:color w:val="000000"/>
          <w:kern w:val="0"/>
          <w:sz w:val="22"/>
          <w:szCs w:val="22"/>
          <w:lang w:eastAsia="lt-LT"/>
          <w14:ligatures w14:val="none"/>
        </w:rPr>
        <w:t xml:space="preserve"> artritas, psoriazė ir </w:t>
      </w:r>
      <w:proofErr w:type="spellStart"/>
      <w:r>
        <w:rPr>
          <w:rFonts w:ascii="Times New Roman" w:eastAsia="Times New Roman" w:hAnsi="Times New Roman" w:cs="Times New Roman"/>
          <w:color w:val="000000"/>
          <w:kern w:val="0"/>
          <w:sz w:val="22"/>
          <w:szCs w:val="22"/>
          <w:lang w:eastAsia="lt-LT"/>
          <w14:ligatures w14:val="none"/>
        </w:rPr>
        <w:t>Bechčeto</w:t>
      </w:r>
      <w:proofErr w:type="spellEnd"/>
      <w:r>
        <w:rPr>
          <w:rFonts w:ascii="Times New Roman" w:eastAsia="Times New Roman" w:hAnsi="Times New Roman" w:cs="Times New Roman"/>
          <w:color w:val="000000"/>
          <w:kern w:val="0"/>
          <w:sz w:val="22"/>
          <w:szCs w:val="22"/>
          <w:lang w:eastAsia="lt-LT"/>
          <w14:ligatures w14:val="none"/>
        </w:rPr>
        <w:t xml:space="preserve"> liga paprastai tęsiasi visą gyvenimą ir kol kas nėra išgydomos.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veikia mažindamas organizmo fermento, vadinamo „</w:t>
      </w:r>
      <w:proofErr w:type="spellStart"/>
      <w:r>
        <w:rPr>
          <w:rFonts w:ascii="Times New Roman" w:eastAsia="Times New Roman" w:hAnsi="Times New Roman" w:cs="Times New Roman"/>
          <w:color w:val="000000"/>
          <w:kern w:val="0"/>
          <w:sz w:val="22"/>
          <w:szCs w:val="22"/>
          <w:lang w:eastAsia="lt-LT"/>
          <w14:ligatures w14:val="none"/>
        </w:rPr>
        <w:t>fosfodiesteraze</w:t>
      </w:r>
      <w:proofErr w:type="spellEnd"/>
      <w:r>
        <w:rPr>
          <w:rFonts w:ascii="Times New Roman" w:eastAsia="Times New Roman" w:hAnsi="Times New Roman" w:cs="Times New Roman"/>
          <w:color w:val="000000"/>
          <w:kern w:val="0"/>
          <w:sz w:val="22"/>
          <w:szCs w:val="22"/>
          <w:lang w:eastAsia="lt-LT"/>
          <w14:ligatures w14:val="none"/>
        </w:rPr>
        <w:t xml:space="preserve"> 4“, dalyvaujančio uždegimo procese, aktyvumą. Mažindamas šio fermento aktyvumą,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gali padėti kontroliuoti uždegimą, susijusį su </w:t>
      </w:r>
      <w:proofErr w:type="spellStart"/>
      <w:r>
        <w:rPr>
          <w:rFonts w:ascii="Times New Roman" w:eastAsia="Times New Roman" w:hAnsi="Times New Roman" w:cs="Times New Roman"/>
          <w:color w:val="000000"/>
          <w:kern w:val="0"/>
          <w:sz w:val="22"/>
          <w:szCs w:val="22"/>
          <w:lang w:eastAsia="lt-LT"/>
          <w14:ligatures w14:val="none"/>
        </w:rPr>
        <w:t>psoriaziniu</w:t>
      </w:r>
      <w:proofErr w:type="spellEnd"/>
      <w:r>
        <w:rPr>
          <w:rFonts w:ascii="Times New Roman" w:eastAsia="Times New Roman" w:hAnsi="Times New Roman" w:cs="Times New Roman"/>
          <w:color w:val="000000"/>
          <w:kern w:val="0"/>
          <w:sz w:val="22"/>
          <w:szCs w:val="22"/>
          <w:lang w:eastAsia="lt-LT"/>
          <w14:ligatures w14:val="none"/>
        </w:rPr>
        <w:t xml:space="preserve"> artritu, psoriaze ir </w:t>
      </w:r>
      <w:proofErr w:type="spellStart"/>
      <w:r>
        <w:rPr>
          <w:rFonts w:ascii="Times New Roman" w:eastAsia="Times New Roman" w:hAnsi="Times New Roman" w:cs="Times New Roman"/>
          <w:color w:val="000000"/>
          <w:kern w:val="0"/>
          <w:sz w:val="22"/>
          <w:szCs w:val="22"/>
          <w:lang w:eastAsia="lt-LT"/>
          <w14:ligatures w14:val="none"/>
        </w:rPr>
        <w:t>Bechčeto</w:t>
      </w:r>
      <w:proofErr w:type="spellEnd"/>
      <w:r>
        <w:rPr>
          <w:rFonts w:ascii="Times New Roman" w:eastAsia="Times New Roman" w:hAnsi="Times New Roman" w:cs="Times New Roman"/>
          <w:color w:val="000000"/>
          <w:kern w:val="0"/>
          <w:sz w:val="22"/>
          <w:szCs w:val="22"/>
          <w:lang w:eastAsia="lt-LT"/>
          <w14:ligatures w14:val="none"/>
        </w:rPr>
        <w:t xml:space="preserve"> liga, ir taip mažinti šių būklių požymius bei simptomus.</w:t>
      </w:r>
    </w:p>
    <w:p w14:paraId="64471E35"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175EC09B"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Suaugusiems, sergantiems </w:t>
      </w:r>
      <w:proofErr w:type="spellStart"/>
      <w:r>
        <w:rPr>
          <w:rFonts w:ascii="Times New Roman" w:eastAsia="Times New Roman" w:hAnsi="Times New Roman" w:cs="Times New Roman"/>
          <w:color w:val="000000"/>
          <w:kern w:val="0"/>
          <w:sz w:val="22"/>
          <w:szCs w:val="22"/>
          <w:lang w:eastAsia="lt-LT"/>
          <w14:ligatures w14:val="none"/>
        </w:rPr>
        <w:t>psoriaziniu</w:t>
      </w:r>
      <w:proofErr w:type="spellEnd"/>
      <w:r>
        <w:rPr>
          <w:rFonts w:ascii="Times New Roman" w:eastAsia="Times New Roman" w:hAnsi="Times New Roman" w:cs="Times New Roman"/>
          <w:color w:val="000000"/>
          <w:kern w:val="0"/>
          <w:sz w:val="22"/>
          <w:szCs w:val="22"/>
          <w:lang w:eastAsia="lt-LT"/>
          <w14:ligatures w14:val="none"/>
        </w:rPr>
        <w:t xml:space="preserve"> artritu, gydymas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gali pagerinti patinusių ir skausmingų sąnarių būklę bei bendrą fizinę būklę.</w:t>
      </w:r>
    </w:p>
    <w:p w14:paraId="290FBC9F"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5BC3F015"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Suaugusiesiems, vaikams ir paaugliams nuo 6 metų, sveriantiems ne mažiau kaip 20 kg, sergant psoriaze, gydymas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sumažina psoriazės pažeistos odos židinius ir kitus šios ligos požymius bei simptomus.</w:t>
      </w:r>
    </w:p>
    <w:p w14:paraId="06DE4B0C"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18F1B0AD"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Suaugusiems, sergantiems </w:t>
      </w:r>
      <w:proofErr w:type="spellStart"/>
      <w:r>
        <w:rPr>
          <w:rFonts w:ascii="Times New Roman" w:eastAsia="Times New Roman" w:hAnsi="Times New Roman" w:cs="Times New Roman"/>
          <w:color w:val="000000"/>
          <w:kern w:val="0"/>
          <w:sz w:val="22"/>
          <w:szCs w:val="22"/>
          <w:lang w:eastAsia="lt-LT"/>
          <w14:ligatures w14:val="none"/>
        </w:rPr>
        <w:t>Bechčeto</w:t>
      </w:r>
      <w:proofErr w:type="spellEnd"/>
      <w:r>
        <w:rPr>
          <w:rFonts w:ascii="Times New Roman" w:eastAsia="Times New Roman" w:hAnsi="Times New Roman" w:cs="Times New Roman"/>
          <w:color w:val="000000"/>
          <w:kern w:val="0"/>
          <w:sz w:val="22"/>
          <w:szCs w:val="22"/>
          <w:lang w:eastAsia="lt-LT"/>
          <w14:ligatures w14:val="none"/>
        </w:rPr>
        <w:t xml:space="preserve"> liga, gydymas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sumažina burnos opų skaičių ir gali jas visiškai išgydyti. Vaistas taip pat gali sumažinti su tuo susijusį skausmą.</w:t>
      </w:r>
    </w:p>
    <w:p w14:paraId="0B13A1DC"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0B353391" w14:textId="77777777" w:rsidR="007964D6" w:rsidRDefault="007964D6" w:rsidP="007964D6">
      <w:pPr>
        <w:numPr>
          <w:ilvl w:val="12"/>
          <w:numId w:val="0"/>
        </w:num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kern w:val="0"/>
          <w:sz w:val="22"/>
          <w:szCs w:val="22"/>
          <w14:ligatures w14:val="none"/>
        </w:rPr>
        <w:t xml:space="preserve">Nustatyta, kad </w:t>
      </w:r>
      <w:proofErr w:type="spellStart"/>
      <w:r>
        <w:rPr>
          <w:rFonts w:ascii="Times New Roman" w:eastAsia="Times New Roman" w:hAnsi="Times New Roman" w:cs="Times New Roman"/>
          <w:kern w:val="0"/>
          <w:sz w:val="22"/>
          <w:szCs w:val="22"/>
          <w14:ligatures w14:val="none"/>
        </w:rPr>
        <w:t>Apremilast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Krka</w:t>
      </w:r>
      <w:proofErr w:type="spellEnd"/>
      <w:r>
        <w:rPr>
          <w:rFonts w:ascii="Times New Roman" w:eastAsia="Times New Roman" w:hAnsi="Times New Roman" w:cs="Times New Roman"/>
          <w:kern w:val="0"/>
          <w:sz w:val="22"/>
          <w:szCs w:val="22"/>
          <w14:ligatures w14:val="none"/>
        </w:rPr>
        <w:t xml:space="preserve"> pagerina psoriaze</w:t>
      </w:r>
      <w:r>
        <w:t xml:space="preserve"> </w:t>
      </w:r>
      <w:r>
        <w:rPr>
          <w:rFonts w:ascii="Times New Roman" w:eastAsia="Times New Roman" w:hAnsi="Times New Roman" w:cs="Times New Roman"/>
          <w:kern w:val="0"/>
          <w:sz w:val="22"/>
          <w:szCs w:val="22"/>
          <w14:ligatures w14:val="none"/>
        </w:rPr>
        <w:t xml:space="preserve">sergančių suaugusių pacientų ir vaikų, </w:t>
      </w:r>
      <w:proofErr w:type="spellStart"/>
      <w:r>
        <w:rPr>
          <w:rFonts w:ascii="Times New Roman" w:eastAsia="Times New Roman" w:hAnsi="Times New Roman" w:cs="Times New Roman"/>
          <w:kern w:val="0"/>
          <w:sz w:val="22"/>
          <w:szCs w:val="22"/>
          <w14:ligatures w14:val="none"/>
        </w:rPr>
        <w:t>psoriaziniu</w:t>
      </w:r>
      <w:proofErr w:type="spellEnd"/>
      <w:r>
        <w:rPr>
          <w:rFonts w:ascii="Times New Roman" w:eastAsia="Times New Roman" w:hAnsi="Times New Roman" w:cs="Times New Roman"/>
          <w:kern w:val="0"/>
          <w:sz w:val="22"/>
          <w:szCs w:val="22"/>
          <w14:ligatures w14:val="none"/>
        </w:rPr>
        <w:t xml:space="preserve"> artritu sergančių suaugusių pacientų ar </w:t>
      </w:r>
      <w:proofErr w:type="spellStart"/>
      <w:r>
        <w:rPr>
          <w:rFonts w:ascii="Times New Roman" w:eastAsia="Times New Roman" w:hAnsi="Times New Roman" w:cs="Times New Roman"/>
          <w:kern w:val="0"/>
          <w:sz w:val="22"/>
          <w:szCs w:val="22"/>
          <w14:ligatures w14:val="none"/>
        </w:rPr>
        <w:t>Bechčeto</w:t>
      </w:r>
      <w:proofErr w:type="spellEnd"/>
      <w:r>
        <w:rPr>
          <w:rFonts w:ascii="Times New Roman" w:eastAsia="Times New Roman" w:hAnsi="Times New Roman" w:cs="Times New Roman"/>
          <w:kern w:val="0"/>
          <w:sz w:val="22"/>
          <w:szCs w:val="22"/>
          <w14:ligatures w14:val="none"/>
        </w:rPr>
        <w:t xml:space="preserve"> liga sergančių suaugusių pacientų gyvenimo kokybę. Tai reiškia, kad poveikis kasdienei veiklai, santykiams ir kitiems veiksniams turėtų būti mažesnis nei prieš tai.</w:t>
      </w:r>
    </w:p>
    <w:p w14:paraId="1307EF76" w14:textId="77777777" w:rsidR="007964D6" w:rsidRDefault="007964D6" w:rsidP="007964D6">
      <w:pPr>
        <w:numPr>
          <w:ilvl w:val="12"/>
          <w:numId w:val="0"/>
        </w:numPr>
        <w:spacing w:after="0" w:line="240" w:lineRule="auto"/>
        <w:rPr>
          <w:rFonts w:ascii="Times New Roman" w:eastAsia="Times New Roman" w:hAnsi="Times New Roman" w:cs="Times New Roman"/>
          <w:noProof/>
          <w:kern w:val="0"/>
          <w:sz w:val="22"/>
          <w14:ligatures w14:val="none"/>
        </w:rPr>
      </w:pPr>
    </w:p>
    <w:p w14:paraId="327A34AB" w14:textId="77777777" w:rsidR="007964D6" w:rsidRDefault="007964D6" w:rsidP="007964D6">
      <w:pPr>
        <w:numPr>
          <w:ilvl w:val="12"/>
          <w:numId w:val="0"/>
        </w:numPr>
        <w:spacing w:after="0" w:line="240" w:lineRule="auto"/>
        <w:rPr>
          <w:rFonts w:ascii="Times New Roman" w:eastAsia="Times New Roman" w:hAnsi="Times New Roman" w:cs="Times New Roman"/>
          <w:noProof/>
          <w:kern w:val="0"/>
          <w:sz w:val="22"/>
          <w14:ligatures w14:val="none"/>
        </w:rPr>
      </w:pPr>
    </w:p>
    <w:p w14:paraId="154363CF" w14:textId="77777777" w:rsidR="007964D6" w:rsidRDefault="007964D6" w:rsidP="007964D6">
      <w:pPr>
        <w:numPr>
          <w:ilvl w:val="12"/>
          <w:numId w:val="0"/>
        </w:numPr>
        <w:spacing w:after="0" w:line="240" w:lineRule="auto"/>
        <w:ind w:left="567" w:hanging="567"/>
        <w:outlineLvl w:val="0"/>
        <w:rPr>
          <w:rFonts w:ascii="Times New Roman" w:eastAsia="Times New Roman" w:hAnsi="Times New Roman" w:cs="Times New Roman"/>
          <w:b/>
          <w:caps/>
          <w:noProof/>
          <w:kern w:val="0"/>
          <w:sz w:val="22"/>
          <w14:ligatures w14:val="none"/>
        </w:rPr>
      </w:pPr>
      <w:r>
        <w:rPr>
          <w:rFonts w:ascii="Times New Roman" w:eastAsia="Times New Roman" w:hAnsi="Times New Roman" w:cs="Times New Roman"/>
          <w:b/>
          <w:noProof/>
          <w:kern w:val="0"/>
          <w:sz w:val="22"/>
          <w14:ligatures w14:val="none"/>
        </w:rPr>
        <w:t>2.</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kern w:val="0"/>
          <w:sz w:val="22"/>
          <w14:ligatures w14:val="none"/>
        </w:rPr>
        <w:t xml:space="preserve">Kas žinotina prieš vartojant </w:t>
      </w:r>
      <w:r>
        <w:rPr>
          <w:rFonts w:ascii="Times New Roman" w:eastAsia="Times New Roman" w:hAnsi="Times New Roman" w:cs="Times New Roman"/>
          <w:b/>
          <w:noProof/>
          <w:kern w:val="0"/>
          <w:sz w:val="22"/>
          <w14:ligatures w14:val="none"/>
        </w:rPr>
        <w:t>Apremilast Krka</w:t>
      </w:r>
    </w:p>
    <w:p w14:paraId="5558ADF3" w14:textId="77777777" w:rsidR="007964D6" w:rsidRDefault="007964D6" w:rsidP="007964D6">
      <w:pPr>
        <w:spacing w:after="0" w:line="240" w:lineRule="auto"/>
        <w:ind w:left="567" w:hanging="567"/>
        <w:rPr>
          <w:rFonts w:ascii="Times New Roman" w:eastAsia="Times New Roman" w:hAnsi="Times New Roman" w:cs="Times New Roman"/>
          <w:noProof/>
          <w:kern w:val="0"/>
          <w:sz w:val="22"/>
          <w14:ligatures w14:val="none"/>
        </w:rPr>
      </w:pPr>
    </w:p>
    <w:p w14:paraId="4616347E" w14:textId="77777777" w:rsidR="007964D6" w:rsidRDefault="007964D6" w:rsidP="007964D6">
      <w:pPr>
        <w:spacing w:after="0" w:line="240" w:lineRule="auto"/>
        <w:ind w:left="567" w:hanging="567"/>
        <w:rPr>
          <w:rFonts w:ascii="Times New Roman" w:eastAsia="Times New Roman" w:hAnsi="Times New Roman" w:cs="Times New Roman"/>
          <w:b/>
          <w:bCs/>
          <w:noProof/>
          <w:kern w:val="0"/>
          <w:sz w:val="22"/>
          <w14:ligatures w14:val="none"/>
        </w:rPr>
      </w:pPr>
      <w:r>
        <w:rPr>
          <w:rFonts w:ascii="Times New Roman" w:eastAsia="Times New Roman" w:hAnsi="Times New Roman" w:cs="Times New Roman"/>
          <w:b/>
          <w:bCs/>
          <w:noProof/>
          <w:kern w:val="0"/>
          <w:sz w:val="22"/>
          <w14:ligatures w14:val="none"/>
        </w:rPr>
        <w:t>Apremilast Krka vartoti draudžiama</w:t>
      </w:r>
    </w:p>
    <w:p w14:paraId="5CE8B138" w14:textId="77777777" w:rsidR="007964D6" w:rsidRDefault="007964D6" w:rsidP="007964D6">
      <w:pPr>
        <w:widowControl w:val="0"/>
        <w:numPr>
          <w:ilvl w:val="0"/>
          <w:numId w:val="5"/>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noProof/>
          <w:kern w:val="0"/>
          <w:sz w:val="22"/>
          <w14:ligatures w14:val="none"/>
        </w:rPr>
        <w:t xml:space="preserve">jeigu yra alergija </w:t>
      </w:r>
      <w:proofErr w:type="spellStart"/>
      <w:r>
        <w:rPr>
          <w:rFonts w:ascii="Times New Roman" w:eastAsia="Times New Roman" w:hAnsi="Times New Roman" w:cs="Times New Roman"/>
          <w:kern w:val="0"/>
          <w:sz w:val="22"/>
          <w:szCs w:val="22"/>
          <w14:ligatures w14:val="none"/>
        </w:rPr>
        <w:t>apremilastui</w:t>
      </w:r>
      <w:proofErr w:type="spellEnd"/>
      <w:r>
        <w:rPr>
          <w:rFonts w:ascii="Times New Roman" w:eastAsia="Times New Roman" w:hAnsi="Times New Roman" w:cs="Times New Roman"/>
          <w:noProof/>
          <w:kern w:val="0"/>
          <w:sz w:val="22"/>
          <w14:ligatures w14:val="none"/>
        </w:rPr>
        <w:t xml:space="preserve"> arba bet kuriai pagalbinei šio vaisto medžiagai </w:t>
      </w:r>
      <w:r>
        <w:rPr>
          <w:rFonts w:ascii="Times New Roman" w:eastAsia="Times New Roman" w:hAnsi="Times New Roman" w:cs="Times New Roman"/>
          <w:kern w:val="0"/>
          <w:sz w:val="22"/>
          <w:szCs w:val="22"/>
          <w14:ligatures w14:val="none"/>
        </w:rPr>
        <w:t>(jos išvardytos 6 skyriuje).</w:t>
      </w:r>
    </w:p>
    <w:p w14:paraId="65E39D50" w14:textId="77777777" w:rsidR="007964D6" w:rsidRDefault="007964D6" w:rsidP="007964D6">
      <w:pPr>
        <w:widowControl w:val="0"/>
        <w:numPr>
          <w:ilvl w:val="0"/>
          <w:numId w:val="5"/>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14:ligatures w14:val="none"/>
        </w:rPr>
        <w:t>jeigu esate nėščia arba manote, kad galbūt esate nėščia.</w:t>
      </w:r>
    </w:p>
    <w:p w14:paraId="6816FC72" w14:textId="77777777" w:rsidR="007964D6" w:rsidRDefault="007964D6" w:rsidP="007964D6">
      <w:pPr>
        <w:spacing w:after="0" w:line="240" w:lineRule="auto"/>
        <w:ind w:left="567" w:hanging="567"/>
        <w:rPr>
          <w:rFonts w:ascii="Times New Roman" w:eastAsia="Times New Roman" w:hAnsi="Times New Roman" w:cs="Times New Roman"/>
          <w:noProof/>
          <w:kern w:val="0"/>
          <w:sz w:val="22"/>
          <w14:ligatures w14:val="none"/>
        </w:rPr>
      </w:pPr>
    </w:p>
    <w:p w14:paraId="54DFA151" w14:textId="77777777" w:rsidR="007964D6" w:rsidRDefault="007964D6" w:rsidP="007964D6">
      <w:pPr>
        <w:spacing w:after="0" w:line="240" w:lineRule="auto"/>
        <w:ind w:left="567" w:hanging="567"/>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Įspėjimai ir atsargumo priemonės</w:t>
      </w:r>
    </w:p>
    <w:p w14:paraId="223C7C97" w14:textId="77777777" w:rsidR="007964D6" w:rsidRDefault="007964D6" w:rsidP="007964D6">
      <w:pPr>
        <w:spacing w:after="0" w:line="240" w:lineRule="auto"/>
        <w:ind w:left="567" w:hanging="567"/>
        <w:rPr>
          <w:rFonts w:ascii="Times New Roman" w:eastAsia="Times New Roman" w:hAnsi="Times New Roman" w:cs="Times New Roman"/>
          <w:b/>
          <w:noProof/>
          <w:kern w:val="0"/>
          <w:sz w:val="22"/>
          <w14:ligatures w14:val="none"/>
        </w:rPr>
      </w:pPr>
    </w:p>
    <w:p w14:paraId="0584705F" w14:textId="77777777" w:rsidR="007964D6" w:rsidRDefault="007964D6" w:rsidP="007964D6">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Pasitarkite su gydytoju arba vaistininku, prieš pradėdami vartoti </w:t>
      </w:r>
      <w:proofErr w:type="spellStart"/>
      <w:r>
        <w:rPr>
          <w:rFonts w:ascii="Times New Roman" w:eastAsia="Times New Roman" w:hAnsi="Times New Roman" w:cs="Times New Roman"/>
          <w:kern w:val="0"/>
          <w:sz w:val="22"/>
          <w:szCs w:val="22"/>
          <w14:ligatures w14:val="none"/>
        </w:rPr>
        <w:t>Apremilast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Krka</w:t>
      </w:r>
      <w:proofErr w:type="spellEnd"/>
      <w:r>
        <w:rPr>
          <w:rFonts w:ascii="Times New Roman" w:eastAsia="Times New Roman" w:hAnsi="Times New Roman" w:cs="Times New Roman"/>
          <w:kern w:val="0"/>
          <w:sz w:val="22"/>
          <w:szCs w:val="22"/>
          <w14:ligatures w14:val="none"/>
        </w:rPr>
        <w:t>.</w:t>
      </w:r>
    </w:p>
    <w:p w14:paraId="44D792E0" w14:textId="77777777" w:rsidR="007964D6" w:rsidRDefault="007964D6" w:rsidP="007964D6">
      <w:pPr>
        <w:numPr>
          <w:ilvl w:val="12"/>
          <w:numId w:val="0"/>
        </w:numPr>
        <w:spacing w:after="0" w:line="240" w:lineRule="auto"/>
        <w:rPr>
          <w:rFonts w:ascii="Times New Roman" w:eastAsia="Times New Roman" w:hAnsi="Times New Roman" w:cs="Times New Roman"/>
          <w:noProof/>
          <w:kern w:val="0"/>
          <w:sz w:val="22"/>
          <w14:ligatures w14:val="none"/>
        </w:rPr>
      </w:pPr>
    </w:p>
    <w:p w14:paraId="1D2A7537" w14:textId="77777777" w:rsidR="007964D6" w:rsidRDefault="007964D6" w:rsidP="007964D6">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Depresija ir mintys apie savižudybę</w:t>
      </w:r>
    </w:p>
    <w:p w14:paraId="00DF90A8"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1BBD300F"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Prieš pradėdami vartoti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pasakykite gydytojui, jei sergate depresija, kuri sunkėja ir pasireiškia minčių apie savižudybę.</w:t>
      </w:r>
    </w:p>
    <w:p w14:paraId="43E97DAD"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6F872D19"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Jūs arba Jūsų globėjas taip pat turėtumėte nedelsdami pasakyti gydytojui apie visus elgesio ar nuotaikos pokyčius, galimą depresiją ir visas mintis apie savižudybę, kurios gali kilti suvartojus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w:t>
      </w:r>
    </w:p>
    <w:p w14:paraId="2FDA191C"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5D0218EB" w14:textId="77777777" w:rsidR="007964D6" w:rsidRDefault="007964D6" w:rsidP="007964D6">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Sunkūs inkstų sutrikimai</w:t>
      </w:r>
    </w:p>
    <w:p w14:paraId="3482CFBB"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1968030A"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lastRenderedPageBreak/>
        <w:t>Jei turite sunkių inkstų funkcijos sutrikimų, gali prireikti dozės mažinimo – žr. 3 skyrių.</w:t>
      </w:r>
    </w:p>
    <w:p w14:paraId="464962C3"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085E9B4D" w14:textId="77777777" w:rsidR="007964D6" w:rsidRDefault="007964D6" w:rsidP="007964D6">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Jei Jūsų svoris nepakankamas</w:t>
      </w:r>
    </w:p>
    <w:p w14:paraId="30787EE3"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19A8A0DC"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Vartodami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pasikonsultuokite su gydytoju, jei numesite svorio to neketindami.</w:t>
      </w:r>
    </w:p>
    <w:p w14:paraId="752FDBF4"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48161D25" w14:textId="77777777" w:rsidR="007964D6" w:rsidRDefault="007964D6" w:rsidP="007964D6">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Žarnyno sutrikimai</w:t>
      </w:r>
    </w:p>
    <w:p w14:paraId="1368F7E0"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3CFA0146" w14:textId="77777777" w:rsidR="007964D6" w:rsidRDefault="007964D6" w:rsidP="007964D6">
      <w:pPr>
        <w:numPr>
          <w:ilvl w:val="12"/>
          <w:numId w:val="0"/>
        </w:num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Jeigu Jums pasireiškia sunkus viduriavimas, pykinimas arba vėmimas, pasitarkite su gydytoju.</w:t>
      </w:r>
    </w:p>
    <w:p w14:paraId="5E0FBD69" w14:textId="77777777" w:rsidR="007964D6" w:rsidRDefault="007964D6" w:rsidP="007964D6">
      <w:pPr>
        <w:numPr>
          <w:ilvl w:val="12"/>
          <w:numId w:val="0"/>
        </w:numPr>
        <w:spacing w:after="0" w:line="240" w:lineRule="auto"/>
        <w:rPr>
          <w:rFonts w:ascii="Times New Roman" w:eastAsia="Times New Roman" w:hAnsi="Times New Roman" w:cs="Times New Roman"/>
          <w:kern w:val="0"/>
          <w:sz w:val="22"/>
          <w:szCs w:val="22"/>
          <w14:ligatures w14:val="none"/>
        </w:rPr>
      </w:pPr>
    </w:p>
    <w:p w14:paraId="1CE23CF7" w14:textId="77777777" w:rsidR="007964D6" w:rsidRDefault="007964D6" w:rsidP="007964D6">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Vaikams ir paaugliams</w:t>
      </w:r>
    </w:p>
    <w:p w14:paraId="2E497EB6"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548EE1AF" w14:textId="77777777" w:rsidR="007964D6" w:rsidRDefault="007964D6" w:rsidP="007964D6">
      <w:pPr>
        <w:autoSpaceDE w:val="0"/>
        <w:autoSpaceDN w:val="0"/>
        <w:adjustRightInd w:val="0"/>
        <w:spacing w:after="0" w:line="240" w:lineRule="auto"/>
        <w:rPr>
          <w:rFonts w:ascii="Times New Roman" w:hAnsi="Times New Roman" w:cs="Times New Roman"/>
          <w:sz w:val="22"/>
          <w:szCs w:val="22"/>
        </w:rPr>
      </w:pP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sidRPr="00503E7B">
        <w:rPr>
          <w:rFonts w:ascii="Times New Roman" w:hAnsi="Times New Roman" w:cs="Times New Roman"/>
          <w:sz w:val="22"/>
          <w:szCs w:val="22"/>
        </w:rPr>
        <w:t xml:space="preserve"> nerekomenduojama vartoti </w:t>
      </w:r>
      <w:r>
        <w:rPr>
          <w:rFonts w:ascii="Times New Roman" w:hAnsi="Times New Roman" w:cs="Times New Roman"/>
          <w:sz w:val="22"/>
          <w:szCs w:val="22"/>
        </w:rPr>
        <w:t xml:space="preserve">jaunesniems nei 6 metų amžiaus </w:t>
      </w:r>
      <w:r w:rsidRPr="00503E7B">
        <w:rPr>
          <w:rFonts w:ascii="Times New Roman" w:hAnsi="Times New Roman" w:cs="Times New Roman"/>
          <w:sz w:val="22"/>
          <w:szCs w:val="22"/>
        </w:rPr>
        <w:t xml:space="preserve">vaikams, kurie serga vidutinio sunkumo arba sunkia paprastąja psoriaze ir sveria mažiau kaip </w:t>
      </w:r>
      <w:r>
        <w:rPr>
          <w:rFonts w:ascii="Times New Roman" w:hAnsi="Times New Roman" w:cs="Times New Roman"/>
          <w:sz w:val="22"/>
          <w:szCs w:val="22"/>
        </w:rPr>
        <w:t>2</w:t>
      </w:r>
      <w:r w:rsidRPr="00503E7B">
        <w:rPr>
          <w:rFonts w:ascii="Times New Roman" w:hAnsi="Times New Roman" w:cs="Times New Roman"/>
          <w:sz w:val="22"/>
          <w:szCs w:val="22"/>
        </w:rPr>
        <w:t>0</w:t>
      </w:r>
      <w:r>
        <w:rPr>
          <w:rFonts w:ascii="Times New Roman" w:hAnsi="Times New Roman" w:cs="Times New Roman"/>
          <w:sz w:val="22"/>
          <w:szCs w:val="22"/>
        </w:rPr>
        <w:t> </w:t>
      </w:r>
      <w:r w:rsidRPr="00503E7B">
        <w:rPr>
          <w:rFonts w:ascii="Times New Roman" w:hAnsi="Times New Roman" w:cs="Times New Roman"/>
          <w:sz w:val="22"/>
          <w:szCs w:val="22"/>
        </w:rPr>
        <w:t>kg, nes jis nebuvo tirtas šiose amžiaus ir svorio grupėse.</w:t>
      </w:r>
    </w:p>
    <w:p w14:paraId="0874E10D" w14:textId="77777777" w:rsidR="007964D6" w:rsidRDefault="007964D6" w:rsidP="007964D6">
      <w:pPr>
        <w:autoSpaceDE w:val="0"/>
        <w:autoSpaceDN w:val="0"/>
        <w:adjustRightInd w:val="0"/>
        <w:spacing w:after="0" w:line="240" w:lineRule="auto"/>
        <w:rPr>
          <w:rFonts w:ascii="Times New Roman" w:hAnsi="Times New Roman" w:cs="Times New Roman"/>
          <w:sz w:val="22"/>
          <w:szCs w:val="22"/>
        </w:rPr>
      </w:pPr>
    </w:p>
    <w:p w14:paraId="06EA6779"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sidRPr="00503E7B">
        <w:rPr>
          <w:rFonts w:ascii="Times New Roman" w:hAnsi="Times New Roman" w:cs="Times New Roman"/>
          <w:sz w:val="22"/>
          <w:szCs w:val="22"/>
        </w:rPr>
        <w:t xml:space="preserve"> nerekomenduojama vartoti vaikams ir jaunesniems nei 18</w:t>
      </w:r>
      <w:r>
        <w:rPr>
          <w:rFonts w:ascii="Times New Roman" w:hAnsi="Times New Roman" w:cs="Times New Roman"/>
          <w:sz w:val="22"/>
          <w:szCs w:val="22"/>
        </w:rPr>
        <w:t> </w:t>
      </w:r>
      <w:r w:rsidRPr="00503E7B">
        <w:rPr>
          <w:rFonts w:ascii="Times New Roman" w:hAnsi="Times New Roman" w:cs="Times New Roman"/>
          <w:sz w:val="22"/>
          <w:szCs w:val="22"/>
        </w:rPr>
        <w:t>metų paaugliams pagal kitas indikacijas, nes saugumas ir veiksmingumas šioje amžiaus grupėje nenustatytas.</w:t>
      </w:r>
    </w:p>
    <w:p w14:paraId="699045D3" w14:textId="77777777" w:rsidR="007964D6" w:rsidRDefault="007964D6" w:rsidP="007964D6">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 xml:space="preserve">Kiti vaistai ir </w:t>
      </w:r>
      <w:proofErr w:type="spellStart"/>
      <w:r>
        <w:rPr>
          <w:rFonts w:ascii="Times New Roman" w:eastAsia="Times New Roman" w:hAnsi="Times New Roman" w:cs="Times New Roman"/>
          <w:b/>
          <w:bCs/>
          <w:color w:val="000000"/>
          <w:kern w:val="0"/>
          <w:sz w:val="22"/>
          <w:szCs w:val="22"/>
          <w:lang w:eastAsia="lt-LT"/>
          <w14:ligatures w14:val="none"/>
        </w:rPr>
        <w:t>Apremilast</w:t>
      </w:r>
      <w:proofErr w:type="spellEnd"/>
      <w:r>
        <w:rPr>
          <w:rFonts w:ascii="Times New Roman" w:eastAsia="Times New Roman" w:hAnsi="Times New Roman" w:cs="Times New Roman"/>
          <w:b/>
          <w:bCs/>
          <w:color w:val="000000"/>
          <w:kern w:val="0"/>
          <w:sz w:val="22"/>
          <w:szCs w:val="22"/>
          <w:lang w:eastAsia="lt-LT"/>
          <w14:ligatures w14:val="none"/>
        </w:rPr>
        <w:t xml:space="preserve"> </w:t>
      </w:r>
      <w:proofErr w:type="spellStart"/>
      <w:r>
        <w:rPr>
          <w:rFonts w:ascii="Times New Roman" w:eastAsia="Times New Roman" w:hAnsi="Times New Roman" w:cs="Times New Roman"/>
          <w:b/>
          <w:bCs/>
          <w:color w:val="000000"/>
          <w:kern w:val="0"/>
          <w:sz w:val="22"/>
          <w:szCs w:val="22"/>
          <w:lang w:eastAsia="lt-LT"/>
          <w14:ligatures w14:val="none"/>
        </w:rPr>
        <w:t>Krka</w:t>
      </w:r>
      <w:proofErr w:type="spellEnd"/>
    </w:p>
    <w:p w14:paraId="5ED3AAAF"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7947DF27"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Jeigu vartojate ar neseniai vartojote kitų vaistų arba dėl to nesate tikri, apie tai pasakykite gydytojui arba vaistininkui. Tai taikoma ir vaistams, kuriuos galima įsigyti be recepto, ir augaliniams vaistams. Taip yra dėl to, kad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gali turėti įtakos kitų vaistų poveikiui. Taip pat kai kurie kiti vaistai gali turėti įtakos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poveikiui.</w:t>
      </w:r>
    </w:p>
    <w:p w14:paraId="5548C45E"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63A224E2"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Prieš pradedant vartoti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ypač svarbu pasakyti gydytojui arba vaistininkui, jeigu vartojate kurį nors iš šių vaistų:</w:t>
      </w:r>
    </w:p>
    <w:p w14:paraId="5E6DF107"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3AC48E35" w14:textId="77777777" w:rsidR="007964D6" w:rsidRDefault="007964D6" w:rsidP="007964D6">
      <w:pPr>
        <w:widowControl w:val="0"/>
        <w:numPr>
          <w:ilvl w:val="0"/>
          <w:numId w:val="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14:ligatures w14:val="none"/>
        </w:rPr>
        <w:t>rifampiciną</w:t>
      </w:r>
      <w:proofErr w:type="spellEnd"/>
      <w:r>
        <w:rPr>
          <w:rFonts w:ascii="Times New Roman" w:eastAsia="Times New Roman" w:hAnsi="Times New Roman" w:cs="Times New Roman"/>
          <w:kern w:val="0"/>
          <w:sz w:val="22"/>
          <w:szCs w:val="22"/>
          <w14:ligatures w14:val="none"/>
        </w:rPr>
        <w:t xml:space="preserve"> – antibiotiką, vartojamą tuberkuliozei gydyti</w:t>
      </w:r>
    </w:p>
    <w:p w14:paraId="219059FA" w14:textId="77777777" w:rsidR="007964D6" w:rsidRDefault="007964D6" w:rsidP="007964D6">
      <w:pPr>
        <w:widowControl w:val="0"/>
        <w:numPr>
          <w:ilvl w:val="0"/>
          <w:numId w:val="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14:ligatures w14:val="none"/>
        </w:rPr>
        <w:t>fenitoiną</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fenobarbitalį</w:t>
      </w:r>
      <w:proofErr w:type="spellEnd"/>
      <w:r>
        <w:rPr>
          <w:rFonts w:ascii="Times New Roman" w:eastAsia="Times New Roman" w:hAnsi="Times New Roman" w:cs="Times New Roman"/>
          <w:kern w:val="0"/>
          <w:sz w:val="22"/>
          <w:szCs w:val="22"/>
          <w14:ligatures w14:val="none"/>
        </w:rPr>
        <w:t xml:space="preserve"> ir </w:t>
      </w:r>
      <w:proofErr w:type="spellStart"/>
      <w:r>
        <w:rPr>
          <w:rFonts w:ascii="Times New Roman" w:eastAsia="Times New Roman" w:hAnsi="Times New Roman" w:cs="Times New Roman"/>
          <w:kern w:val="0"/>
          <w:sz w:val="22"/>
          <w:szCs w:val="22"/>
          <w14:ligatures w14:val="none"/>
        </w:rPr>
        <w:t>karbamazepiną</w:t>
      </w:r>
      <w:proofErr w:type="spellEnd"/>
      <w:r>
        <w:rPr>
          <w:rFonts w:ascii="Times New Roman" w:eastAsia="Times New Roman" w:hAnsi="Times New Roman" w:cs="Times New Roman"/>
          <w:kern w:val="0"/>
          <w:sz w:val="22"/>
          <w:szCs w:val="22"/>
          <w14:ligatures w14:val="none"/>
        </w:rPr>
        <w:t xml:space="preserve"> – vaistus, kurie vartojami traukuliams arba epilepsijai gydyti</w:t>
      </w:r>
    </w:p>
    <w:p w14:paraId="39D893AD" w14:textId="77777777" w:rsidR="007964D6" w:rsidRDefault="007964D6" w:rsidP="007964D6">
      <w:pPr>
        <w:widowControl w:val="0"/>
        <w:numPr>
          <w:ilvl w:val="0"/>
          <w:numId w:val="6"/>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jonažolių žolės preparatą – augalinį vaistą, vartojamą nerimui ir depresijai gydyti.</w:t>
      </w:r>
    </w:p>
    <w:p w14:paraId="44A6351B"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37501DCF" w14:textId="77777777" w:rsidR="007964D6" w:rsidRDefault="007964D6" w:rsidP="007964D6">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Nėštumas ir žindymo laikotarpis</w:t>
      </w:r>
    </w:p>
    <w:p w14:paraId="17944F3D" w14:textId="77777777" w:rsidR="007964D6" w:rsidRPr="00503E7B" w:rsidRDefault="007964D6" w:rsidP="007964D6">
      <w:pPr>
        <w:autoSpaceDE w:val="0"/>
        <w:autoSpaceDN w:val="0"/>
        <w:adjustRightInd w:val="0"/>
        <w:spacing w:after="0" w:line="240" w:lineRule="auto"/>
        <w:rPr>
          <w:rFonts w:ascii="Times New Roman" w:hAnsi="Times New Roman" w:cs="Times New Roman"/>
          <w:sz w:val="22"/>
          <w:szCs w:val="22"/>
        </w:rPr>
      </w:pPr>
    </w:p>
    <w:p w14:paraId="2FB0A41D" w14:textId="77777777" w:rsidR="007964D6" w:rsidRPr="00503E7B" w:rsidRDefault="007964D6" w:rsidP="007964D6">
      <w:pPr>
        <w:autoSpaceDE w:val="0"/>
        <w:autoSpaceDN w:val="0"/>
        <w:adjustRightInd w:val="0"/>
        <w:spacing w:after="0" w:line="240" w:lineRule="auto"/>
        <w:rPr>
          <w:b/>
          <w:bCs/>
        </w:rPr>
      </w:pP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w:t>
      </w:r>
      <w:r w:rsidRPr="00503E7B">
        <w:rPr>
          <w:rFonts w:ascii="Times New Roman" w:hAnsi="Times New Roman" w:cs="Times New Roman"/>
          <w:b/>
          <w:bCs/>
          <w:sz w:val="22"/>
          <w:szCs w:val="22"/>
        </w:rPr>
        <w:t>vartoti negalima, jeigu esate nėščia arba manote, kad galbūt esate nėščia.</w:t>
      </w:r>
    </w:p>
    <w:p w14:paraId="2694B4EB"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31ED60AE"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Jeigu esate nėščia, žindote kūdikį, manote, kad galbūt esate nėščia arba planuojate pastoti, tai prieš vartodama šį vaistą pasitarkite su gydytoju arba vaistininku.</w:t>
      </w:r>
    </w:p>
    <w:p w14:paraId="7AA2CDB9"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Informacijos apie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vartojimą nėštumo metu nepakanka. Kol vartojate šį vaistą, pastoti negalima, todėl reikia naudoti veiksmingą kontracepcijos metodą gydymo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metu.</w:t>
      </w:r>
    </w:p>
    <w:p w14:paraId="52BB1C3B"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Nežinoma, ar šis vaistas išsiskiria į gydytų </w:t>
      </w:r>
      <w:proofErr w:type="spellStart"/>
      <w:r>
        <w:rPr>
          <w:rFonts w:ascii="Times New Roman" w:eastAsia="Times New Roman" w:hAnsi="Times New Roman" w:cs="Times New Roman"/>
          <w:color w:val="000000"/>
          <w:kern w:val="0"/>
          <w:sz w:val="22"/>
          <w:szCs w:val="22"/>
          <w:lang w:eastAsia="lt-LT"/>
          <w14:ligatures w14:val="none"/>
        </w:rPr>
        <w:t>moterųpieną</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negalima vartoti žindymo metu.</w:t>
      </w:r>
    </w:p>
    <w:p w14:paraId="6F36DE2B"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26F6168D" w14:textId="77777777" w:rsidR="007964D6" w:rsidRDefault="007964D6" w:rsidP="007964D6">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Vairavimas ir mechanizmų valdymas</w:t>
      </w:r>
    </w:p>
    <w:p w14:paraId="49CBEDAC"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2F69C025"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gebėjimo vairuoti ir valdyti mechanizmus neveikia.</w:t>
      </w:r>
    </w:p>
    <w:p w14:paraId="06FD0B0F"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349DFA18" w14:textId="77777777" w:rsidR="007964D6" w:rsidRDefault="007964D6" w:rsidP="007964D6">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proofErr w:type="spellStart"/>
      <w:r>
        <w:rPr>
          <w:rFonts w:ascii="Times New Roman" w:eastAsia="Times New Roman" w:hAnsi="Times New Roman" w:cs="Times New Roman"/>
          <w:b/>
          <w:bCs/>
          <w:color w:val="000000"/>
          <w:kern w:val="0"/>
          <w:sz w:val="22"/>
          <w:szCs w:val="22"/>
          <w:lang w:eastAsia="lt-LT"/>
          <w14:ligatures w14:val="none"/>
        </w:rPr>
        <w:t>Apremilast</w:t>
      </w:r>
      <w:proofErr w:type="spellEnd"/>
      <w:r>
        <w:rPr>
          <w:rFonts w:ascii="Times New Roman" w:eastAsia="Times New Roman" w:hAnsi="Times New Roman" w:cs="Times New Roman"/>
          <w:b/>
          <w:bCs/>
          <w:color w:val="000000"/>
          <w:kern w:val="0"/>
          <w:sz w:val="22"/>
          <w:szCs w:val="22"/>
          <w:lang w:eastAsia="lt-LT"/>
          <w14:ligatures w14:val="none"/>
        </w:rPr>
        <w:t xml:space="preserve"> </w:t>
      </w:r>
      <w:proofErr w:type="spellStart"/>
      <w:r>
        <w:rPr>
          <w:rFonts w:ascii="Times New Roman" w:eastAsia="Times New Roman" w:hAnsi="Times New Roman" w:cs="Times New Roman"/>
          <w:b/>
          <w:bCs/>
          <w:color w:val="000000"/>
          <w:kern w:val="0"/>
          <w:sz w:val="22"/>
          <w:szCs w:val="22"/>
          <w:lang w:eastAsia="lt-LT"/>
          <w14:ligatures w14:val="none"/>
        </w:rPr>
        <w:t>Krka</w:t>
      </w:r>
      <w:proofErr w:type="spellEnd"/>
      <w:r>
        <w:rPr>
          <w:rFonts w:ascii="Times New Roman" w:eastAsia="Times New Roman" w:hAnsi="Times New Roman" w:cs="Times New Roman"/>
          <w:b/>
          <w:bCs/>
          <w:color w:val="000000"/>
          <w:kern w:val="0"/>
          <w:sz w:val="22"/>
          <w:szCs w:val="22"/>
          <w:lang w:eastAsia="lt-LT"/>
          <w14:ligatures w14:val="none"/>
        </w:rPr>
        <w:t xml:space="preserve"> sudėtyje yra natrio</w:t>
      </w:r>
    </w:p>
    <w:p w14:paraId="2B9034AD"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56418F09" w14:textId="77777777" w:rsidR="007964D6" w:rsidRDefault="007964D6" w:rsidP="007964D6">
      <w:pPr>
        <w:widowControl w:val="0"/>
        <w:spacing w:after="0" w:line="240" w:lineRule="auto"/>
        <w:rPr>
          <w:rFonts w:ascii="Times New Roman" w:eastAsia="Calibri" w:hAnsi="Times New Roman" w:cs="Times New Roman"/>
          <w:kern w:val="0"/>
          <w:sz w:val="22"/>
          <w:szCs w:val="22"/>
          <w:lang w:eastAsia="lt-LT"/>
          <w14:ligatures w14:val="none"/>
        </w:rPr>
      </w:pPr>
      <w:r>
        <w:rPr>
          <w:rFonts w:ascii="Times New Roman" w:eastAsia="Calibri" w:hAnsi="Times New Roman" w:cs="Times New Roman"/>
          <w:kern w:val="0"/>
          <w:sz w:val="22"/>
          <w:szCs w:val="22"/>
          <w:lang w:eastAsia="lt-LT"/>
          <w14:ligatures w14:val="none"/>
        </w:rPr>
        <w:t>Šio vaisto vienoje dozėje yra mažiau kaip 1 </w:t>
      </w:r>
      <w:proofErr w:type="spellStart"/>
      <w:r>
        <w:rPr>
          <w:rFonts w:ascii="Times New Roman" w:eastAsia="Calibri" w:hAnsi="Times New Roman" w:cs="Times New Roman"/>
          <w:kern w:val="0"/>
          <w:sz w:val="22"/>
          <w:szCs w:val="22"/>
          <w:lang w:eastAsia="lt-LT"/>
          <w14:ligatures w14:val="none"/>
        </w:rPr>
        <w:t>mmol</w:t>
      </w:r>
      <w:proofErr w:type="spellEnd"/>
      <w:r>
        <w:rPr>
          <w:rFonts w:ascii="Times New Roman" w:eastAsia="Calibri" w:hAnsi="Times New Roman" w:cs="Times New Roman"/>
          <w:kern w:val="0"/>
          <w:sz w:val="22"/>
          <w:szCs w:val="22"/>
          <w:lang w:eastAsia="lt-LT"/>
          <w14:ligatures w14:val="none"/>
        </w:rPr>
        <w:t xml:space="preserve"> (23 mg) natrio, </w:t>
      </w:r>
      <w:proofErr w:type="spellStart"/>
      <w:r>
        <w:rPr>
          <w:rFonts w:ascii="Times New Roman" w:eastAsia="Calibri" w:hAnsi="Times New Roman" w:cs="Times New Roman"/>
          <w:kern w:val="0"/>
          <w:sz w:val="22"/>
          <w:szCs w:val="22"/>
          <w:lang w:eastAsia="lt-LT"/>
          <w14:ligatures w14:val="none"/>
        </w:rPr>
        <w:t>t.y</w:t>
      </w:r>
      <w:proofErr w:type="spellEnd"/>
      <w:r>
        <w:rPr>
          <w:rFonts w:ascii="Times New Roman" w:eastAsia="Calibri" w:hAnsi="Times New Roman" w:cs="Times New Roman"/>
          <w:kern w:val="0"/>
          <w:sz w:val="22"/>
          <w:szCs w:val="22"/>
          <w:lang w:eastAsia="lt-LT"/>
          <w14:ligatures w14:val="none"/>
        </w:rPr>
        <w:t>. jis beveik neturi reikšmės.</w:t>
      </w:r>
    </w:p>
    <w:p w14:paraId="2C194355" w14:textId="77777777" w:rsidR="007964D6" w:rsidRDefault="007964D6" w:rsidP="007964D6">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6038DF68" w14:textId="77777777" w:rsidR="007964D6" w:rsidRDefault="007964D6" w:rsidP="007964D6">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00DF7639" w14:textId="77777777" w:rsidR="007964D6" w:rsidRDefault="007964D6" w:rsidP="007964D6">
      <w:pPr>
        <w:numPr>
          <w:ilvl w:val="12"/>
          <w:numId w:val="0"/>
        </w:numPr>
        <w:spacing w:after="0" w:line="240" w:lineRule="auto"/>
        <w:ind w:left="567" w:hanging="567"/>
        <w:outlineLvl w:val="0"/>
        <w:rPr>
          <w:rFonts w:ascii="Times New Roman" w:eastAsia="Times New Roman" w:hAnsi="Times New Roman" w:cs="Times New Roman"/>
          <w:b/>
          <w:caps/>
          <w:noProof/>
          <w:kern w:val="0"/>
          <w:sz w:val="22"/>
          <w14:ligatures w14:val="none"/>
        </w:rPr>
      </w:pPr>
      <w:r>
        <w:rPr>
          <w:rFonts w:ascii="Times New Roman" w:eastAsia="Times New Roman" w:hAnsi="Times New Roman" w:cs="Times New Roman"/>
          <w:b/>
          <w:noProof/>
          <w:kern w:val="0"/>
          <w:sz w:val="22"/>
          <w14:ligatures w14:val="none"/>
        </w:rPr>
        <w:t>3.</w:t>
      </w:r>
      <w:r>
        <w:rPr>
          <w:rFonts w:ascii="Times New Roman" w:eastAsia="Times New Roman" w:hAnsi="Times New Roman" w:cs="Times New Roman"/>
          <w:b/>
          <w:noProof/>
          <w:kern w:val="0"/>
          <w:sz w:val="22"/>
          <w14:ligatures w14:val="none"/>
        </w:rPr>
        <w:tab/>
      </w:r>
      <w:r>
        <w:rPr>
          <w:rFonts w:ascii="Times New Roman" w:eastAsia="Times New Roman" w:hAnsi="Times New Roman" w:cs="Times New Roman"/>
          <w:b/>
          <w:kern w:val="0"/>
          <w:sz w:val="22"/>
          <w14:ligatures w14:val="none"/>
        </w:rPr>
        <w:t xml:space="preserve">Kaip vartoti </w:t>
      </w:r>
      <w:r>
        <w:rPr>
          <w:rFonts w:ascii="Times New Roman" w:eastAsia="Times New Roman" w:hAnsi="Times New Roman" w:cs="Times New Roman"/>
          <w:b/>
          <w:noProof/>
          <w:kern w:val="0"/>
          <w:sz w:val="22"/>
          <w14:ligatures w14:val="none"/>
        </w:rPr>
        <w:t>Apremilast Krka</w:t>
      </w:r>
    </w:p>
    <w:p w14:paraId="17C7093B" w14:textId="77777777" w:rsidR="007964D6" w:rsidRDefault="007964D6" w:rsidP="007964D6">
      <w:pPr>
        <w:spacing w:after="0" w:line="240" w:lineRule="auto"/>
        <w:ind w:left="567" w:hanging="567"/>
        <w:rPr>
          <w:rFonts w:ascii="Times New Roman" w:eastAsia="Times New Roman" w:hAnsi="Times New Roman" w:cs="Times New Roman"/>
          <w:noProof/>
          <w:kern w:val="0"/>
          <w:sz w:val="22"/>
          <w14:ligatures w14:val="none"/>
        </w:rPr>
      </w:pPr>
    </w:p>
    <w:p w14:paraId="49B9C977" w14:textId="77777777" w:rsidR="007964D6" w:rsidRDefault="007964D6" w:rsidP="007964D6">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Visada vartokite šį vaistą tiksliai, kaip nurodė gydytojas. Jeigu abejojate, kreipkitės į gydytoją arba vaistininką.</w:t>
      </w:r>
    </w:p>
    <w:p w14:paraId="7772C5F0" w14:textId="77777777" w:rsidR="007964D6" w:rsidRDefault="007964D6" w:rsidP="007964D6">
      <w:pPr>
        <w:spacing w:after="0" w:line="240" w:lineRule="auto"/>
        <w:rPr>
          <w:rFonts w:ascii="Times New Roman" w:eastAsia="Times New Roman" w:hAnsi="Times New Roman" w:cs="Times New Roman"/>
          <w:noProof/>
          <w:kern w:val="0"/>
          <w:sz w:val="22"/>
          <w14:ligatures w14:val="none"/>
        </w:rPr>
      </w:pPr>
    </w:p>
    <w:p w14:paraId="09207955" w14:textId="77777777" w:rsidR="007964D6" w:rsidRDefault="007964D6" w:rsidP="007964D6">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Kiek vaisto vartoti</w:t>
      </w:r>
    </w:p>
    <w:p w14:paraId="3DDB7025" w14:textId="77777777" w:rsidR="007964D6" w:rsidRDefault="007964D6" w:rsidP="007964D6">
      <w:pPr>
        <w:widowControl w:val="0"/>
        <w:numPr>
          <w:ilvl w:val="0"/>
          <w:numId w:val="7"/>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Pirmą kartą pradėję vartoti </w:t>
      </w:r>
      <w:proofErr w:type="spellStart"/>
      <w:r>
        <w:rPr>
          <w:rFonts w:ascii="Times New Roman" w:eastAsia="Times New Roman" w:hAnsi="Times New Roman" w:cs="Times New Roman"/>
          <w:kern w:val="0"/>
          <w:sz w:val="22"/>
          <w:szCs w:val="22"/>
          <w14:ligatures w14:val="none"/>
        </w:rPr>
        <w:t>Apremilast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Krka</w:t>
      </w:r>
      <w:proofErr w:type="spellEnd"/>
      <w:r>
        <w:rPr>
          <w:rFonts w:ascii="Times New Roman" w:eastAsia="Times New Roman" w:hAnsi="Times New Roman" w:cs="Times New Roman"/>
          <w:kern w:val="0"/>
          <w:sz w:val="22"/>
          <w:szCs w:val="22"/>
          <w14:ligatures w14:val="none"/>
        </w:rPr>
        <w:t xml:space="preserve">, gausite „gydymo pradžios pakuotę“, kurioje yra </w:t>
      </w:r>
      <w:r w:rsidRPr="00503E7B">
        <w:rPr>
          <w:rFonts w:ascii="Times New Roman" w:hAnsi="Times New Roman" w:cs="Times New Roman"/>
          <w:sz w:val="22"/>
          <w:szCs w:val="22"/>
        </w:rPr>
        <w:t>pakankamai tablečių dviem gydymo savaitėms</w:t>
      </w:r>
      <w:r>
        <w:rPr>
          <w:rFonts w:ascii="Times New Roman" w:eastAsia="Times New Roman" w:hAnsi="Times New Roman" w:cs="Times New Roman"/>
          <w:kern w:val="0"/>
          <w:sz w:val="22"/>
          <w:szCs w:val="22"/>
          <w14:ligatures w14:val="none"/>
        </w:rPr>
        <w:t>.</w:t>
      </w:r>
    </w:p>
    <w:p w14:paraId="266A131C" w14:textId="77777777" w:rsidR="007964D6" w:rsidRDefault="007964D6" w:rsidP="007964D6">
      <w:pPr>
        <w:widowControl w:val="0"/>
        <w:numPr>
          <w:ilvl w:val="0"/>
          <w:numId w:val="7"/>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„Gydymo pradžios pakuotė“ yra aiškiai paženklinta, siekiant užtikrinti, kad vartotumėte reikiamą tabletę reikiamu metu.</w:t>
      </w:r>
    </w:p>
    <w:p w14:paraId="4E6BE094" w14:textId="77777777" w:rsidR="007964D6" w:rsidRDefault="007964D6" w:rsidP="007964D6">
      <w:pPr>
        <w:widowControl w:val="0"/>
        <w:numPr>
          <w:ilvl w:val="0"/>
          <w:numId w:val="7"/>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Gydymas bus pradedamas nuo mažesnės dozės, kuri per </w:t>
      </w:r>
      <w:r w:rsidRPr="00503E7B">
        <w:rPr>
          <w:rFonts w:ascii="Times New Roman" w:hAnsi="Times New Roman" w:cs="Times New Roman"/>
          <w:sz w:val="22"/>
          <w:szCs w:val="22"/>
        </w:rPr>
        <w:t>gydymo savaitę (titravimo fazę)</w:t>
      </w:r>
      <w:r>
        <w:rPr>
          <w:rFonts w:ascii="Times New Roman" w:eastAsia="Times New Roman" w:hAnsi="Times New Roman" w:cs="Times New Roman"/>
          <w:kern w:val="0"/>
          <w:sz w:val="22"/>
          <w:szCs w:val="22"/>
          <w14:ligatures w14:val="none"/>
        </w:rPr>
        <w:t xml:space="preserve"> palaipsniui bus didinama.</w:t>
      </w:r>
    </w:p>
    <w:p w14:paraId="1B936B94" w14:textId="77777777" w:rsidR="007964D6" w:rsidRDefault="007964D6" w:rsidP="007964D6">
      <w:pPr>
        <w:widowControl w:val="0"/>
        <w:numPr>
          <w:ilvl w:val="0"/>
          <w:numId w:val="7"/>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„Gydymo pradžios pakuotėje“ taip pat bus pakankamai tablečių dar savaitei, vartojant rekomenduojamą dozę.</w:t>
      </w:r>
    </w:p>
    <w:p w14:paraId="0192D021" w14:textId="77777777" w:rsidR="007964D6" w:rsidRDefault="007964D6" w:rsidP="007964D6">
      <w:pPr>
        <w:widowControl w:val="0"/>
        <w:numPr>
          <w:ilvl w:val="0"/>
          <w:numId w:val="7"/>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Pasiekus rekomenduojamą dozę, Jums skiriamose pakuotėse bus tik vieno stiprumo tabletės.</w:t>
      </w:r>
    </w:p>
    <w:p w14:paraId="784740C6" w14:textId="77777777" w:rsidR="007964D6" w:rsidRDefault="007964D6" w:rsidP="007964D6">
      <w:pPr>
        <w:widowControl w:val="0"/>
        <w:numPr>
          <w:ilvl w:val="0"/>
          <w:numId w:val="7"/>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Net jei kartosite gydymą, šis laipsniškas dozės didinimo etapas bus tik vieną kartą.</w:t>
      </w:r>
    </w:p>
    <w:p w14:paraId="608CF460" w14:textId="77777777" w:rsidR="007964D6" w:rsidRDefault="007964D6" w:rsidP="007964D6">
      <w:pPr>
        <w:widowControl w:val="0"/>
        <w:autoSpaceDE w:val="0"/>
        <w:autoSpaceDN w:val="0"/>
        <w:spacing w:after="0" w:line="240" w:lineRule="auto"/>
        <w:rPr>
          <w:rFonts w:ascii="Times New Roman" w:eastAsia="Times New Roman" w:hAnsi="Times New Roman" w:cs="Times New Roman"/>
          <w:kern w:val="0"/>
          <w:sz w:val="22"/>
          <w:szCs w:val="22"/>
          <w14:ligatures w14:val="none"/>
        </w:rPr>
      </w:pPr>
    </w:p>
    <w:p w14:paraId="1A87E36A" w14:textId="77777777" w:rsidR="007964D6" w:rsidRDefault="007964D6" w:rsidP="007964D6">
      <w:pPr>
        <w:widowControl w:val="0"/>
        <w:autoSpaceDE w:val="0"/>
        <w:autoSpaceDN w:val="0"/>
        <w:spacing w:after="0" w:line="240" w:lineRule="auto"/>
        <w:rPr>
          <w:rFonts w:ascii="Times New Roman" w:hAnsi="Times New Roman" w:cs="Times New Roman"/>
          <w:sz w:val="22"/>
          <w:szCs w:val="22"/>
        </w:rPr>
      </w:pPr>
      <w:r w:rsidRPr="00503E7B">
        <w:rPr>
          <w:rFonts w:ascii="Times New Roman" w:hAnsi="Times New Roman" w:cs="Times New Roman"/>
          <w:sz w:val="22"/>
          <w:szCs w:val="22"/>
        </w:rPr>
        <w:t>Suaugusiesiems</w:t>
      </w:r>
    </w:p>
    <w:p w14:paraId="6A2C197F" w14:textId="77777777" w:rsidR="007964D6" w:rsidRDefault="007964D6" w:rsidP="007964D6">
      <w:pPr>
        <w:widowControl w:val="0"/>
        <w:numPr>
          <w:ilvl w:val="0"/>
          <w:numId w:val="7"/>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sidRPr="00503E7B">
        <w:rPr>
          <w:rFonts w:ascii="Times New Roman" w:hAnsi="Times New Roman" w:cs="Times New Roman"/>
          <w:sz w:val="22"/>
          <w:szCs w:val="22"/>
        </w:rPr>
        <w:t xml:space="preserve">Rekomenduojama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sidRPr="00503E7B">
        <w:rPr>
          <w:rFonts w:ascii="Times New Roman" w:hAnsi="Times New Roman" w:cs="Times New Roman"/>
          <w:sz w:val="22"/>
          <w:szCs w:val="22"/>
        </w:rPr>
        <w:t xml:space="preserve"> dozė suaugusiems pacientams yra 30</w:t>
      </w:r>
      <w:r>
        <w:rPr>
          <w:rFonts w:ascii="Times New Roman" w:hAnsi="Times New Roman" w:cs="Times New Roman"/>
          <w:sz w:val="22"/>
          <w:szCs w:val="22"/>
        </w:rPr>
        <w:t> </w:t>
      </w:r>
      <w:r w:rsidRPr="00503E7B">
        <w:rPr>
          <w:rFonts w:ascii="Times New Roman" w:hAnsi="Times New Roman" w:cs="Times New Roman"/>
          <w:sz w:val="22"/>
          <w:szCs w:val="22"/>
        </w:rPr>
        <w:t>mg, vartojama du kartus per parą, pasibaigus titravimo fazei, kaip parodyta toliau pateiktoje lentelėje, – viena 30 mg dozė ryte ir viena 30</w:t>
      </w:r>
      <w:r>
        <w:rPr>
          <w:rFonts w:ascii="Times New Roman" w:hAnsi="Times New Roman" w:cs="Times New Roman"/>
          <w:sz w:val="22"/>
          <w:szCs w:val="22"/>
        </w:rPr>
        <w:t> </w:t>
      </w:r>
      <w:r w:rsidRPr="00503E7B">
        <w:rPr>
          <w:rFonts w:ascii="Times New Roman" w:hAnsi="Times New Roman" w:cs="Times New Roman"/>
          <w:sz w:val="22"/>
          <w:szCs w:val="22"/>
        </w:rPr>
        <w:t xml:space="preserve">mg dozė vakare, su maždaug 12 valandų pertrauka, </w:t>
      </w:r>
      <w:r>
        <w:rPr>
          <w:rFonts w:ascii="Times New Roman" w:hAnsi="Times New Roman" w:cs="Times New Roman"/>
          <w:sz w:val="22"/>
          <w:szCs w:val="22"/>
        </w:rPr>
        <w:t>valgio metu arba nevalgius</w:t>
      </w:r>
      <w:r w:rsidRPr="00503E7B">
        <w:rPr>
          <w:rFonts w:ascii="Times New Roman" w:hAnsi="Times New Roman" w:cs="Times New Roman"/>
          <w:sz w:val="22"/>
          <w:szCs w:val="22"/>
        </w:rPr>
        <w:t>. Tai sudaro bendrą 60</w:t>
      </w:r>
      <w:r>
        <w:rPr>
          <w:rFonts w:ascii="Times New Roman" w:hAnsi="Times New Roman" w:cs="Times New Roman"/>
          <w:sz w:val="22"/>
          <w:szCs w:val="22"/>
        </w:rPr>
        <w:t> </w:t>
      </w:r>
      <w:r w:rsidRPr="00503E7B">
        <w:rPr>
          <w:rFonts w:ascii="Times New Roman" w:hAnsi="Times New Roman" w:cs="Times New Roman"/>
          <w:sz w:val="22"/>
          <w:szCs w:val="22"/>
        </w:rPr>
        <w:t>mg paros dozę</w:t>
      </w:r>
    </w:p>
    <w:p w14:paraId="38DAFB9F" w14:textId="77777777" w:rsidR="007964D6" w:rsidRDefault="007964D6" w:rsidP="007964D6">
      <w:pPr>
        <w:widowControl w:val="0"/>
        <w:autoSpaceDE w:val="0"/>
        <w:autoSpaceDN w:val="0"/>
        <w:spacing w:after="0" w:line="240" w:lineRule="auto"/>
        <w:rPr>
          <w:rFonts w:ascii="Times New Roman" w:eastAsia="Times New Roman" w:hAnsi="Times New Roman" w:cs="Times New Roman"/>
          <w:kern w:val="0"/>
          <w:sz w:val="22"/>
          <w:szCs w:val="22"/>
          <w14:ligatures w14:val="none"/>
        </w:rPr>
      </w:pP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
      <w:tblGrid>
        <w:gridCol w:w="2063"/>
        <w:gridCol w:w="2792"/>
        <w:gridCol w:w="2616"/>
        <w:gridCol w:w="1569"/>
      </w:tblGrid>
      <w:tr w:rsidR="007964D6" w14:paraId="2E282664" w14:textId="77777777" w:rsidTr="003B765C">
        <w:trPr>
          <w:trHeight w:val="474"/>
        </w:trPr>
        <w:tc>
          <w:tcPr>
            <w:tcW w:w="1141" w:type="pct"/>
            <w:tcBorders>
              <w:right w:val="single" w:sz="4" w:space="0" w:color="000000"/>
            </w:tcBorders>
            <w:shd w:val="clear" w:color="auto" w:fill="D9D9D9"/>
            <w:vAlign w:val="center"/>
          </w:tcPr>
          <w:p w14:paraId="43F3DE79"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Diena</w:t>
            </w:r>
          </w:p>
        </w:tc>
        <w:tc>
          <w:tcPr>
            <w:tcW w:w="1544" w:type="pct"/>
            <w:tcBorders>
              <w:left w:val="single" w:sz="4" w:space="0" w:color="000000"/>
              <w:right w:val="single" w:sz="4" w:space="0" w:color="000000"/>
            </w:tcBorders>
            <w:shd w:val="clear" w:color="auto" w:fill="D9D9D9"/>
            <w:vAlign w:val="center"/>
          </w:tcPr>
          <w:p w14:paraId="7DAAAE61"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roofErr w:type="spellStart"/>
            <w:r>
              <w:rPr>
                <w:rFonts w:ascii="Times New Roman" w:eastAsia="Times New Roman" w:hAnsi="Times New Roman" w:cs="Times New Roman"/>
                <w:b/>
                <w:kern w:val="0"/>
                <w:sz w:val="22"/>
                <w:szCs w:val="22"/>
                <w:lang w:val="en-US"/>
                <w14:ligatures w14:val="none"/>
              </w:rPr>
              <w:t>Rytinė</w:t>
            </w:r>
            <w:proofErr w:type="spellEnd"/>
            <w:r>
              <w:rPr>
                <w:rFonts w:ascii="Times New Roman" w:eastAsia="Times New Roman" w:hAnsi="Times New Roman" w:cs="Times New Roman"/>
                <w:b/>
                <w:kern w:val="0"/>
                <w:sz w:val="22"/>
                <w:szCs w:val="22"/>
                <w:lang w:val="en-US"/>
                <w14:ligatures w14:val="none"/>
              </w:rPr>
              <w:t xml:space="preserve"> </w:t>
            </w:r>
            <w:proofErr w:type="spellStart"/>
            <w:r>
              <w:rPr>
                <w:rFonts w:ascii="Times New Roman" w:eastAsia="Times New Roman" w:hAnsi="Times New Roman" w:cs="Times New Roman"/>
                <w:b/>
                <w:kern w:val="0"/>
                <w:sz w:val="22"/>
                <w:szCs w:val="22"/>
                <w:lang w:val="en-US"/>
                <w14:ligatures w14:val="none"/>
              </w:rPr>
              <w:t>dozė</w:t>
            </w:r>
            <w:proofErr w:type="spellEnd"/>
          </w:p>
        </w:tc>
        <w:tc>
          <w:tcPr>
            <w:tcW w:w="1447" w:type="pct"/>
            <w:tcBorders>
              <w:left w:val="single" w:sz="4" w:space="0" w:color="000000"/>
              <w:right w:val="single" w:sz="4" w:space="0" w:color="000000"/>
            </w:tcBorders>
            <w:shd w:val="clear" w:color="auto" w:fill="D9D9D9"/>
            <w:vAlign w:val="center"/>
          </w:tcPr>
          <w:p w14:paraId="17F0CB0F"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Vakarinė </w:t>
            </w:r>
            <w:proofErr w:type="spellStart"/>
            <w:r>
              <w:rPr>
                <w:rFonts w:ascii="Times New Roman" w:eastAsia="Times New Roman" w:hAnsi="Times New Roman" w:cs="Times New Roman"/>
                <w:b/>
                <w:kern w:val="0"/>
                <w:sz w:val="22"/>
                <w:szCs w:val="22"/>
                <w:lang w:val="en-US"/>
                <w14:ligatures w14:val="none"/>
              </w:rPr>
              <w:t>dozė</w:t>
            </w:r>
            <w:proofErr w:type="spellEnd"/>
          </w:p>
        </w:tc>
        <w:tc>
          <w:tcPr>
            <w:tcW w:w="868" w:type="pct"/>
            <w:tcBorders>
              <w:left w:val="single" w:sz="4" w:space="0" w:color="000000"/>
            </w:tcBorders>
            <w:shd w:val="clear" w:color="auto" w:fill="D9D9D9"/>
            <w:vAlign w:val="center"/>
          </w:tcPr>
          <w:p w14:paraId="0BAAAFD5"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roofErr w:type="spellStart"/>
            <w:r>
              <w:rPr>
                <w:rFonts w:ascii="Times New Roman" w:eastAsia="Times New Roman" w:hAnsi="Times New Roman" w:cs="Times New Roman"/>
                <w:b/>
                <w:kern w:val="0"/>
                <w:sz w:val="22"/>
                <w:szCs w:val="22"/>
                <w:lang w:val="en-US"/>
                <w14:ligatures w14:val="none"/>
              </w:rPr>
              <w:t>Bendra</w:t>
            </w:r>
            <w:proofErr w:type="spellEnd"/>
            <w:r>
              <w:rPr>
                <w:rFonts w:ascii="Times New Roman" w:eastAsia="Times New Roman" w:hAnsi="Times New Roman" w:cs="Times New Roman"/>
                <w:b/>
                <w:kern w:val="0"/>
                <w:sz w:val="22"/>
                <w:szCs w:val="22"/>
                <w:lang w:val="en-US"/>
                <w14:ligatures w14:val="none"/>
              </w:rPr>
              <w:t xml:space="preserve"> </w:t>
            </w:r>
            <w:proofErr w:type="spellStart"/>
            <w:r>
              <w:rPr>
                <w:rFonts w:ascii="Times New Roman" w:eastAsia="Times New Roman" w:hAnsi="Times New Roman" w:cs="Times New Roman"/>
                <w:b/>
                <w:kern w:val="0"/>
                <w:sz w:val="22"/>
                <w:szCs w:val="22"/>
                <w:lang w:val="en-US"/>
                <w14:ligatures w14:val="none"/>
              </w:rPr>
              <w:t>paros</w:t>
            </w:r>
            <w:proofErr w:type="spellEnd"/>
            <w:r>
              <w:rPr>
                <w:rFonts w:ascii="Times New Roman" w:eastAsia="Times New Roman" w:hAnsi="Times New Roman" w:cs="Times New Roman"/>
                <w:b/>
                <w:kern w:val="0"/>
                <w:sz w:val="22"/>
                <w:szCs w:val="22"/>
                <w:lang w:val="en-US"/>
                <w14:ligatures w14:val="none"/>
              </w:rPr>
              <w:t xml:space="preserve"> </w:t>
            </w:r>
            <w:proofErr w:type="spellStart"/>
            <w:r>
              <w:rPr>
                <w:rFonts w:ascii="Times New Roman" w:eastAsia="Times New Roman" w:hAnsi="Times New Roman" w:cs="Times New Roman"/>
                <w:b/>
                <w:kern w:val="0"/>
                <w:sz w:val="22"/>
                <w:szCs w:val="22"/>
                <w:lang w:val="en-US"/>
                <w14:ligatures w14:val="none"/>
              </w:rPr>
              <w:t>dozė</w:t>
            </w:r>
            <w:proofErr w:type="spellEnd"/>
          </w:p>
        </w:tc>
      </w:tr>
      <w:tr w:rsidR="007964D6" w14:paraId="55EAF410" w14:textId="77777777" w:rsidTr="003B765C">
        <w:trPr>
          <w:trHeight w:val="310"/>
        </w:trPr>
        <w:tc>
          <w:tcPr>
            <w:tcW w:w="1141" w:type="pct"/>
            <w:tcBorders>
              <w:bottom w:val="single" w:sz="4" w:space="0" w:color="000000"/>
            </w:tcBorders>
            <w:shd w:val="clear" w:color="auto" w:fill="EAEAEA"/>
          </w:tcPr>
          <w:p w14:paraId="5555A404"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1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bottom w:val="single" w:sz="4" w:space="0" w:color="000000"/>
              <w:right w:val="nil"/>
            </w:tcBorders>
          </w:tcPr>
          <w:p w14:paraId="5182178D"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 (</w:t>
            </w:r>
            <w:proofErr w:type="spellStart"/>
            <w:r>
              <w:rPr>
                <w:rFonts w:ascii="Times New Roman" w:eastAsia="Times New Roman" w:hAnsi="Times New Roman" w:cs="Times New Roman"/>
                <w:kern w:val="0"/>
                <w:sz w:val="22"/>
                <w:szCs w:val="22"/>
                <w:lang w:val="en-US"/>
                <w14:ligatures w14:val="none"/>
              </w:rPr>
              <w:t>rausva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nil"/>
              <w:left w:val="nil"/>
              <w:bottom w:val="nil"/>
              <w:right w:val="nil"/>
            </w:tcBorders>
            <w:shd w:val="clear" w:color="auto" w:fill="000000"/>
          </w:tcPr>
          <w:p w14:paraId="06CE5DDC"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lang w:val="en-US"/>
                <w14:ligatures w14:val="none"/>
              </w:rPr>
              <w:t>Dozės</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nevartokite</w:t>
            </w:r>
            <w:proofErr w:type="spellEnd"/>
          </w:p>
        </w:tc>
        <w:tc>
          <w:tcPr>
            <w:tcW w:w="868" w:type="pct"/>
            <w:tcBorders>
              <w:left w:val="nil"/>
              <w:bottom w:val="single" w:sz="4" w:space="0" w:color="000000"/>
            </w:tcBorders>
            <w:shd w:val="clear" w:color="auto" w:fill="EAEAEA"/>
          </w:tcPr>
          <w:p w14:paraId="35F36809"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w:t>
            </w:r>
          </w:p>
        </w:tc>
      </w:tr>
      <w:tr w:rsidR="007964D6" w14:paraId="2BCA6CB9" w14:textId="77777777" w:rsidTr="003B765C">
        <w:trPr>
          <w:trHeight w:val="238"/>
        </w:trPr>
        <w:tc>
          <w:tcPr>
            <w:tcW w:w="1141" w:type="pct"/>
            <w:tcBorders>
              <w:top w:val="single" w:sz="4" w:space="0" w:color="000000"/>
              <w:bottom w:val="single" w:sz="4" w:space="0" w:color="000000"/>
            </w:tcBorders>
            <w:shd w:val="clear" w:color="auto" w:fill="EAEAEA"/>
          </w:tcPr>
          <w:p w14:paraId="31A1FF00"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2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top w:val="single" w:sz="4" w:space="0" w:color="000000"/>
              <w:bottom w:val="single" w:sz="4" w:space="0" w:color="000000"/>
              <w:right w:val="single" w:sz="4" w:space="0" w:color="000000"/>
            </w:tcBorders>
          </w:tcPr>
          <w:p w14:paraId="2EC08023"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 (</w:t>
            </w:r>
            <w:proofErr w:type="spellStart"/>
            <w:r>
              <w:rPr>
                <w:rFonts w:ascii="Times New Roman" w:eastAsia="Times New Roman" w:hAnsi="Times New Roman" w:cs="Times New Roman"/>
                <w:kern w:val="0"/>
                <w:sz w:val="22"/>
                <w:szCs w:val="22"/>
                <w:lang w:val="en-US"/>
                <w14:ligatures w14:val="none"/>
              </w:rPr>
              <w:t>rausva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bottom w:val="single" w:sz="4" w:space="0" w:color="000000"/>
            </w:tcBorders>
          </w:tcPr>
          <w:p w14:paraId="2A009017"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 (</w:t>
            </w:r>
            <w:proofErr w:type="spellStart"/>
            <w:r>
              <w:rPr>
                <w:rFonts w:ascii="Times New Roman" w:eastAsia="Times New Roman" w:hAnsi="Times New Roman" w:cs="Times New Roman"/>
                <w:kern w:val="0"/>
                <w:sz w:val="22"/>
                <w:szCs w:val="22"/>
                <w:lang w:val="en-US"/>
                <w14:ligatures w14:val="none"/>
              </w:rPr>
              <w:t>rausva</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bottom w:val="single" w:sz="4" w:space="0" w:color="000000"/>
            </w:tcBorders>
            <w:shd w:val="clear" w:color="auto" w:fill="EAEAEA"/>
          </w:tcPr>
          <w:p w14:paraId="72A47FDE"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w:t>
            </w:r>
          </w:p>
        </w:tc>
      </w:tr>
      <w:tr w:rsidR="007964D6" w14:paraId="5E252EBE" w14:textId="77777777" w:rsidTr="003B765C">
        <w:trPr>
          <w:trHeight w:val="237"/>
        </w:trPr>
        <w:tc>
          <w:tcPr>
            <w:tcW w:w="1141" w:type="pct"/>
            <w:tcBorders>
              <w:top w:val="single" w:sz="4" w:space="0" w:color="000000"/>
              <w:bottom w:val="single" w:sz="4" w:space="0" w:color="000000"/>
            </w:tcBorders>
            <w:shd w:val="clear" w:color="auto" w:fill="EAEAEA"/>
          </w:tcPr>
          <w:p w14:paraId="0FB9BF77"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3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top w:val="single" w:sz="4" w:space="0" w:color="000000"/>
              <w:bottom w:val="single" w:sz="4" w:space="0" w:color="000000"/>
              <w:right w:val="single" w:sz="4" w:space="0" w:color="000000"/>
            </w:tcBorders>
          </w:tcPr>
          <w:p w14:paraId="63F2EBEE"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 (</w:t>
            </w:r>
            <w:proofErr w:type="spellStart"/>
            <w:r>
              <w:rPr>
                <w:rFonts w:ascii="Times New Roman" w:eastAsia="Times New Roman" w:hAnsi="Times New Roman" w:cs="Times New Roman"/>
                <w:kern w:val="0"/>
                <w:sz w:val="22"/>
                <w:szCs w:val="22"/>
                <w:lang w:val="en-US"/>
                <w14:ligatures w14:val="none"/>
              </w:rPr>
              <w:t>rausva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bottom w:val="single" w:sz="4" w:space="0" w:color="000000"/>
            </w:tcBorders>
          </w:tcPr>
          <w:p w14:paraId="7951F009"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Pr>
                <w:rFonts w:ascii="Times New Roman" w:eastAsia="Times New Roman" w:hAnsi="Times New Roman" w:cs="Times New Roman"/>
                <w:kern w:val="0"/>
                <w:sz w:val="22"/>
                <w:szCs w:val="22"/>
                <w:lang w:val="en-US"/>
                <w14:ligatures w14:val="none"/>
              </w:rPr>
              <w:t>oranžiniai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ruda</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bottom w:val="single" w:sz="4" w:space="0" w:color="000000"/>
            </w:tcBorders>
            <w:shd w:val="clear" w:color="auto" w:fill="EAEAEA"/>
          </w:tcPr>
          <w:p w14:paraId="57727CA8"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30 mg</w:t>
            </w:r>
          </w:p>
        </w:tc>
      </w:tr>
      <w:tr w:rsidR="007964D6" w14:paraId="66B56AB9" w14:textId="77777777" w:rsidTr="003B765C">
        <w:trPr>
          <w:trHeight w:val="237"/>
        </w:trPr>
        <w:tc>
          <w:tcPr>
            <w:tcW w:w="1141" w:type="pct"/>
            <w:tcBorders>
              <w:top w:val="single" w:sz="4" w:space="0" w:color="000000"/>
              <w:bottom w:val="single" w:sz="4" w:space="0" w:color="000000"/>
            </w:tcBorders>
            <w:shd w:val="clear" w:color="auto" w:fill="EAEAEA"/>
          </w:tcPr>
          <w:p w14:paraId="537F1693"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4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top w:val="single" w:sz="4" w:space="0" w:color="000000"/>
              <w:bottom w:val="single" w:sz="4" w:space="0" w:color="000000"/>
              <w:right w:val="single" w:sz="4" w:space="0" w:color="000000"/>
            </w:tcBorders>
          </w:tcPr>
          <w:p w14:paraId="4D91E04A"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Pr>
                <w:rFonts w:ascii="Times New Roman" w:eastAsia="Times New Roman" w:hAnsi="Times New Roman" w:cs="Times New Roman"/>
                <w:kern w:val="0"/>
                <w:sz w:val="22"/>
                <w:szCs w:val="22"/>
                <w:lang w:val="en-US"/>
                <w14:ligatures w14:val="none"/>
              </w:rPr>
              <w:t>oran</w:t>
            </w:r>
            <w:proofErr w:type="spellEnd"/>
            <w:r>
              <w:rPr>
                <w:rFonts w:ascii="Times New Roman" w:eastAsia="Times New Roman" w:hAnsi="Times New Roman" w:cs="Times New Roman"/>
                <w:kern w:val="0"/>
                <w:sz w:val="22"/>
                <w:szCs w:val="22"/>
                <w14:ligatures w14:val="none"/>
              </w:rPr>
              <w:t>žiniai ruda</w:t>
            </w:r>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bottom w:val="single" w:sz="4" w:space="0" w:color="000000"/>
            </w:tcBorders>
          </w:tcPr>
          <w:p w14:paraId="70565D62"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Pr>
                <w:rFonts w:ascii="Times New Roman" w:eastAsia="Times New Roman" w:hAnsi="Times New Roman" w:cs="Times New Roman"/>
                <w:kern w:val="0"/>
                <w:sz w:val="22"/>
                <w:szCs w:val="22"/>
                <w:lang w:val="en-US"/>
                <w14:ligatures w14:val="none"/>
              </w:rPr>
              <w:t>oranžiniai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ruda</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bottom w:val="single" w:sz="4" w:space="0" w:color="000000"/>
            </w:tcBorders>
            <w:shd w:val="clear" w:color="auto" w:fill="EAEAEA"/>
          </w:tcPr>
          <w:p w14:paraId="3C496506"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40 mg</w:t>
            </w:r>
          </w:p>
        </w:tc>
      </w:tr>
      <w:tr w:rsidR="007964D6" w14:paraId="072D4E7F" w14:textId="77777777" w:rsidTr="003B765C">
        <w:trPr>
          <w:trHeight w:val="237"/>
        </w:trPr>
        <w:tc>
          <w:tcPr>
            <w:tcW w:w="1141" w:type="pct"/>
            <w:tcBorders>
              <w:top w:val="single" w:sz="4" w:space="0" w:color="000000"/>
              <w:bottom w:val="single" w:sz="4" w:space="0" w:color="000000"/>
            </w:tcBorders>
            <w:shd w:val="clear" w:color="auto" w:fill="EAEAEA"/>
          </w:tcPr>
          <w:p w14:paraId="58CC295A"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5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top w:val="single" w:sz="4" w:space="0" w:color="000000"/>
              <w:bottom w:val="single" w:sz="4" w:space="0" w:color="000000"/>
              <w:right w:val="single" w:sz="4" w:space="0" w:color="000000"/>
            </w:tcBorders>
          </w:tcPr>
          <w:p w14:paraId="2B5B3BFC"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Pr>
                <w:rFonts w:ascii="Times New Roman" w:eastAsia="Times New Roman" w:hAnsi="Times New Roman" w:cs="Times New Roman"/>
                <w:kern w:val="0"/>
                <w:sz w:val="22"/>
                <w:szCs w:val="22"/>
                <w:lang w:val="en-US"/>
                <w14:ligatures w14:val="none"/>
              </w:rPr>
              <w:t>oranžiniai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ruda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bottom w:val="single" w:sz="4" w:space="0" w:color="000000"/>
            </w:tcBorders>
          </w:tcPr>
          <w:p w14:paraId="661907AA"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30 mg (</w:t>
            </w:r>
            <w:proofErr w:type="spellStart"/>
            <w:r>
              <w:rPr>
                <w:rFonts w:ascii="Times New Roman" w:eastAsia="Times New Roman" w:hAnsi="Times New Roman" w:cs="Times New Roman"/>
                <w:kern w:val="0"/>
                <w:sz w:val="22"/>
                <w:szCs w:val="22"/>
                <w:lang w:val="en-US"/>
                <w14:ligatures w14:val="none"/>
              </w:rPr>
              <w:t>šviesiai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rusvai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violetinė</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bottom w:val="single" w:sz="4" w:space="0" w:color="000000"/>
            </w:tcBorders>
            <w:shd w:val="clear" w:color="auto" w:fill="EAEAEA"/>
          </w:tcPr>
          <w:p w14:paraId="6947EBC8"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50 mg</w:t>
            </w:r>
          </w:p>
        </w:tc>
      </w:tr>
      <w:tr w:rsidR="007964D6" w14:paraId="0878103F" w14:textId="77777777" w:rsidTr="003B765C">
        <w:trPr>
          <w:trHeight w:val="236"/>
        </w:trPr>
        <w:tc>
          <w:tcPr>
            <w:tcW w:w="1141" w:type="pct"/>
            <w:tcBorders>
              <w:top w:val="single" w:sz="4" w:space="0" w:color="000000"/>
            </w:tcBorders>
            <w:shd w:val="clear" w:color="auto" w:fill="EAEAEA"/>
          </w:tcPr>
          <w:p w14:paraId="702914C2"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Nuo 6 </w:t>
            </w:r>
            <w:proofErr w:type="spellStart"/>
            <w:r>
              <w:rPr>
                <w:rFonts w:ascii="Times New Roman" w:eastAsia="Times New Roman" w:hAnsi="Times New Roman" w:cs="Times New Roman"/>
                <w:b/>
                <w:kern w:val="0"/>
                <w:sz w:val="22"/>
                <w:szCs w:val="22"/>
                <w:lang w:val="en-US"/>
                <w14:ligatures w14:val="none"/>
              </w:rPr>
              <w:t>dienos</w:t>
            </w:r>
            <w:proofErr w:type="spellEnd"/>
          </w:p>
        </w:tc>
        <w:tc>
          <w:tcPr>
            <w:tcW w:w="1544" w:type="pct"/>
            <w:tcBorders>
              <w:top w:val="single" w:sz="4" w:space="0" w:color="000000"/>
              <w:right w:val="single" w:sz="4" w:space="0" w:color="000000"/>
            </w:tcBorders>
          </w:tcPr>
          <w:p w14:paraId="730E4046"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30 mg (</w:t>
            </w:r>
            <w:proofErr w:type="spellStart"/>
            <w:r>
              <w:rPr>
                <w:rFonts w:ascii="Times New Roman" w:eastAsia="Times New Roman" w:hAnsi="Times New Roman" w:cs="Times New Roman"/>
                <w:kern w:val="0"/>
                <w:sz w:val="22"/>
                <w:szCs w:val="22"/>
                <w:lang w:val="en-US"/>
                <w14:ligatures w14:val="none"/>
              </w:rPr>
              <w:t>šviesiai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rusvai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violetinė</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tcBorders>
          </w:tcPr>
          <w:p w14:paraId="04C4A98E"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30 mg (</w:t>
            </w:r>
            <w:proofErr w:type="spellStart"/>
            <w:r>
              <w:rPr>
                <w:rFonts w:ascii="Times New Roman" w:eastAsia="Times New Roman" w:hAnsi="Times New Roman" w:cs="Times New Roman"/>
                <w:kern w:val="0"/>
                <w:sz w:val="22"/>
                <w:szCs w:val="22"/>
                <w:lang w:val="en-US"/>
                <w14:ligatures w14:val="none"/>
              </w:rPr>
              <w:t>šviesiai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rusvai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violetinė</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tcBorders>
            <w:shd w:val="clear" w:color="auto" w:fill="EAEAEA"/>
          </w:tcPr>
          <w:p w14:paraId="07A96443"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60 mg</w:t>
            </w:r>
          </w:p>
        </w:tc>
      </w:tr>
    </w:tbl>
    <w:p w14:paraId="0113F351" w14:textId="77777777" w:rsidR="007964D6" w:rsidRDefault="007964D6" w:rsidP="007964D6">
      <w:pPr>
        <w:spacing w:after="0" w:line="240" w:lineRule="auto"/>
        <w:rPr>
          <w:rFonts w:ascii="Times New Roman" w:eastAsia="Times New Roman" w:hAnsi="Times New Roman" w:cs="Times New Roman"/>
          <w:noProof/>
          <w:kern w:val="0"/>
          <w:sz w:val="22"/>
          <w:szCs w:val="22"/>
          <w14:ligatures w14:val="none"/>
        </w:rPr>
      </w:pPr>
    </w:p>
    <w:p w14:paraId="756A2744" w14:textId="77777777" w:rsidR="007964D6" w:rsidRDefault="007964D6" w:rsidP="007964D6">
      <w:pPr>
        <w:spacing w:after="0" w:line="240" w:lineRule="auto"/>
        <w:rPr>
          <w:rFonts w:ascii="Times New Roman" w:hAnsi="Times New Roman" w:cs="Times New Roman"/>
          <w:sz w:val="22"/>
          <w:szCs w:val="22"/>
        </w:rPr>
      </w:pPr>
      <w:r w:rsidRPr="00503E7B">
        <w:rPr>
          <w:rFonts w:ascii="Times New Roman" w:hAnsi="Times New Roman" w:cs="Times New Roman"/>
          <w:sz w:val="22"/>
          <w:szCs w:val="22"/>
        </w:rPr>
        <w:t xml:space="preserve">Vaikams ir </w:t>
      </w:r>
      <w:r>
        <w:rPr>
          <w:rFonts w:ascii="Times New Roman" w:hAnsi="Times New Roman" w:cs="Times New Roman"/>
          <w:sz w:val="22"/>
          <w:szCs w:val="22"/>
        </w:rPr>
        <w:t xml:space="preserve">6 metų bei vyresniems </w:t>
      </w:r>
      <w:r w:rsidRPr="00503E7B">
        <w:rPr>
          <w:rFonts w:ascii="Times New Roman" w:hAnsi="Times New Roman" w:cs="Times New Roman"/>
          <w:sz w:val="22"/>
          <w:szCs w:val="22"/>
        </w:rPr>
        <w:t>paaugliams</w:t>
      </w:r>
    </w:p>
    <w:p w14:paraId="0471486E" w14:textId="77777777" w:rsidR="007964D6" w:rsidRPr="00503E7B" w:rsidRDefault="007964D6" w:rsidP="007964D6">
      <w:pPr>
        <w:pStyle w:val="Sraopastraipa"/>
        <w:numPr>
          <w:ilvl w:val="0"/>
          <w:numId w:val="11"/>
        </w:numPr>
        <w:spacing w:after="0" w:line="240" w:lineRule="auto"/>
        <w:rPr>
          <w:rFonts w:ascii="Times New Roman" w:eastAsia="Times New Roman" w:hAnsi="Times New Roman" w:cs="Times New Roman"/>
          <w:noProof/>
          <w:kern w:val="0"/>
          <w:sz w:val="22"/>
          <w:szCs w:val="22"/>
          <w14:ligatures w14:val="none"/>
        </w:rPr>
      </w:pP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sidRPr="00503E7B">
        <w:rPr>
          <w:rFonts w:ascii="Times New Roman" w:hAnsi="Times New Roman" w:cs="Times New Roman"/>
          <w:sz w:val="22"/>
          <w:szCs w:val="22"/>
        </w:rPr>
        <w:t xml:space="preserve"> dozė bus skiriama atsižvelgiant į kūno svorį.</w:t>
      </w:r>
    </w:p>
    <w:p w14:paraId="08F45232" w14:textId="77777777" w:rsidR="007964D6" w:rsidRDefault="007964D6" w:rsidP="007964D6">
      <w:pPr>
        <w:spacing w:after="0" w:line="240" w:lineRule="auto"/>
        <w:rPr>
          <w:rFonts w:ascii="Times New Roman" w:eastAsia="Times New Roman" w:hAnsi="Times New Roman" w:cs="Times New Roman"/>
          <w:noProof/>
          <w:kern w:val="0"/>
          <w:sz w:val="22"/>
          <w:szCs w:val="22"/>
          <w14:ligatures w14:val="none"/>
        </w:rPr>
      </w:pPr>
    </w:p>
    <w:p w14:paraId="2001FE6A" w14:textId="77777777" w:rsidR="007964D6" w:rsidRDefault="007964D6" w:rsidP="007964D6">
      <w:pPr>
        <w:spacing w:after="0" w:line="240" w:lineRule="auto"/>
        <w:rPr>
          <w:rFonts w:ascii="Times New Roman" w:eastAsia="Times New Roman" w:hAnsi="Times New Roman" w:cs="Times New Roman"/>
          <w:noProof/>
          <w:kern w:val="0"/>
          <w:sz w:val="22"/>
          <w:szCs w:val="22"/>
          <w14:ligatures w14:val="none"/>
        </w:rPr>
      </w:pPr>
      <w:r w:rsidRPr="00503E7B">
        <w:rPr>
          <w:rFonts w:ascii="Times New Roman" w:eastAsia="Times New Roman" w:hAnsi="Times New Roman" w:cs="Times New Roman"/>
          <w:i/>
          <w:iCs/>
          <w:noProof/>
          <w:kern w:val="0"/>
          <w:sz w:val="22"/>
          <w:szCs w:val="22"/>
          <w14:ligatures w14:val="none"/>
        </w:rPr>
        <w:t>Pacientams, sveriantiems nuo 20</w:t>
      </w:r>
      <w:r>
        <w:rPr>
          <w:rFonts w:ascii="Times New Roman" w:eastAsia="Times New Roman" w:hAnsi="Times New Roman" w:cs="Times New Roman"/>
          <w:i/>
          <w:iCs/>
          <w:noProof/>
          <w:kern w:val="0"/>
          <w:sz w:val="22"/>
          <w:szCs w:val="22"/>
          <w14:ligatures w14:val="none"/>
        </w:rPr>
        <w:t> </w:t>
      </w:r>
      <w:r w:rsidRPr="00503E7B">
        <w:rPr>
          <w:rFonts w:ascii="Times New Roman" w:eastAsia="Times New Roman" w:hAnsi="Times New Roman" w:cs="Times New Roman"/>
          <w:i/>
          <w:iCs/>
          <w:noProof/>
          <w:kern w:val="0"/>
          <w:sz w:val="22"/>
          <w:szCs w:val="22"/>
          <w14:ligatures w14:val="none"/>
        </w:rPr>
        <w:t>kg iki mažiau nei 50</w:t>
      </w:r>
      <w:r>
        <w:rPr>
          <w:rFonts w:ascii="Times New Roman" w:eastAsia="Times New Roman" w:hAnsi="Times New Roman" w:cs="Times New Roman"/>
          <w:i/>
          <w:iCs/>
          <w:noProof/>
          <w:kern w:val="0"/>
          <w:sz w:val="22"/>
          <w:szCs w:val="22"/>
          <w14:ligatures w14:val="none"/>
        </w:rPr>
        <w:t> </w:t>
      </w:r>
      <w:r w:rsidRPr="00503E7B">
        <w:rPr>
          <w:rFonts w:ascii="Times New Roman" w:eastAsia="Times New Roman" w:hAnsi="Times New Roman" w:cs="Times New Roman"/>
          <w:i/>
          <w:iCs/>
          <w:noProof/>
          <w:kern w:val="0"/>
          <w:sz w:val="22"/>
          <w:szCs w:val="22"/>
          <w14:ligatures w14:val="none"/>
        </w:rPr>
        <w:t>kg</w:t>
      </w:r>
      <w:r>
        <w:rPr>
          <w:rFonts w:ascii="Times New Roman" w:eastAsia="Times New Roman" w:hAnsi="Times New Roman" w:cs="Times New Roman"/>
          <w:i/>
          <w:iCs/>
          <w:noProof/>
          <w:kern w:val="0"/>
          <w:sz w:val="22"/>
          <w:szCs w:val="22"/>
          <w14:ligatures w14:val="none"/>
        </w:rPr>
        <w:t> </w:t>
      </w:r>
      <w:r w:rsidRPr="00503E7B">
        <w:rPr>
          <w:rFonts w:ascii="Times New Roman" w:eastAsia="Times New Roman" w:hAnsi="Times New Roman" w:cs="Times New Roman"/>
          <w:i/>
          <w:iCs/>
          <w:noProof/>
          <w:kern w:val="0"/>
          <w:sz w:val="22"/>
          <w:szCs w:val="22"/>
          <w14:ligatures w14:val="none"/>
        </w:rPr>
        <w:t>*:</w:t>
      </w:r>
      <w:r>
        <w:rPr>
          <w:rFonts w:ascii="Times New Roman" w:eastAsia="Times New Roman" w:hAnsi="Times New Roman" w:cs="Times New Roman"/>
          <w:noProof/>
          <w:kern w:val="0"/>
          <w:sz w:val="22"/>
          <w:szCs w:val="22"/>
          <w14:ligatures w14:val="none"/>
        </w:rPr>
        <w:t xml:space="preserve"> Rekomenduojama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noProof/>
          <w:kern w:val="0"/>
          <w:sz w:val="22"/>
          <w:szCs w:val="22"/>
          <w14:ligatures w14:val="none"/>
        </w:rPr>
        <w:t xml:space="preserve"> dozė yra 20 mg du kartus per parą, baigus titravimo fazę, kaip nurodyta toliau pateiktoje lentelėje – viena 20 mg dozė ryte ir viena 20 mg dozė vakare, maždaug kas 12 valandų, valgio metu arba nevalgius. Tai yra bendra 40 mg paros dozė.</w:t>
      </w:r>
    </w:p>
    <w:p w14:paraId="0789EF78" w14:textId="77777777" w:rsidR="007964D6" w:rsidRDefault="007964D6" w:rsidP="007964D6">
      <w:pPr>
        <w:spacing w:after="0" w:line="240" w:lineRule="auto"/>
        <w:rPr>
          <w:rFonts w:ascii="Times New Roman" w:eastAsia="Times New Roman" w:hAnsi="Times New Roman" w:cs="Times New Roman"/>
          <w:noProof/>
          <w:kern w:val="0"/>
          <w:sz w:val="22"/>
          <w:szCs w:val="22"/>
          <w14:ligatures w14:val="none"/>
        </w:rPr>
      </w:pP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
      <w:tblGrid>
        <w:gridCol w:w="2063"/>
        <w:gridCol w:w="2792"/>
        <w:gridCol w:w="2616"/>
        <w:gridCol w:w="1569"/>
      </w:tblGrid>
      <w:tr w:rsidR="007964D6" w14:paraId="29F0DC3E" w14:textId="77777777" w:rsidTr="003B765C">
        <w:trPr>
          <w:trHeight w:val="474"/>
        </w:trPr>
        <w:tc>
          <w:tcPr>
            <w:tcW w:w="1141" w:type="pct"/>
            <w:tcBorders>
              <w:right w:val="single" w:sz="4" w:space="0" w:color="000000"/>
            </w:tcBorders>
            <w:shd w:val="clear" w:color="auto" w:fill="D9D9D9"/>
            <w:vAlign w:val="center"/>
          </w:tcPr>
          <w:p w14:paraId="51B48298"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
        </w:tc>
        <w:tc>
          <w:tcPr>
            <w:tcW w:w="3859" w:type="pct"/>
            <w:gridSpan w:val="3"/>
            <w:tcBorders>
              <w:left w:val="single" w:sz="4" w:space="0" w:color="000000"/>
            </w:tcBorders>
            <w:shd w:val="clear" w:color="auto" w:fill="D9D9D9"/>
            <w:vAlign w:val="center"/>
          </w:tcPr>
          <w:p w14:paraId="1502DD4F" w14:textId="77777777" w:rsidR="007964D6" w:rsidRDefault="007964D6" w:rsidP="003B765C">
            <w:pPr>
              <w:widowControl w:val="0"/>
              <w:autoSpaceDE w:val="0"/>
              <w:autoSpaceDN w:val="0"/>
              <w:spacing w:after="0" w:line="240" w:lineRule="auto"/>
              <w:jc w:val="center"/>
              <w:rPr>
                <w:rFonts w:ascii="Times New Roman" w:eastAsia="Times New Roman" w:hAnsi="Times New Roman" w:cs="Times New Roman"/>
                <w:b/>
                <w:kern w:val="0"/>
                <w:sz w:val="22"/>
                <w:szCs w:val="22"/>
                <w:lang w:val="en-US"/>
                <w14:ligatures w14:val="none"/>
              </w:rPr>
            </w:pPr>
            <w:proofErr w:type="spellStart"/>
            <w:r>
              <w:rPr>
                <w:rFonts w:ascii="Times New Roman" w:eastAsia="Times New Roman" w:hAnsi="Times New Roman" w:cs="Times New Roman"/>
                <w:b/>
                <w:bCs/>
                <w:kern w:val="0"/>
                <w:sz w:val="22"/>
                <w:szCs w:val="22"/>
                <w:lang w:val="en-US"/>
                <w14:ligatures w14:val="none"/>
              </w:rPr>
              <w:t>Svoris</w:t>
            </w:r>
            <w:proofErr w:type="spellEnd"/>
            <w:r>
              <w:rPr>
                <w:rFonts w:ascii="Times New Roman" w:eastAsia="Times New Roman" w:hAnsi="Times New Roman" w:cs="Times New Roman"/>
                <w:b/>
                <w:bCs/>
                <w:kern w:val="0"/>
                <w:sz w:val="22"/>
                <w:szCs w:val="22"/>
                <w:lang w:val="en-US"/>
                <w14:ligatures w14:val="none"/>
              </w:rPr>
              <w:t xml:space="preserve"> </w:t>
            </w:r>
            <w:proofErr w:type="spellStart"/>
            <w:r>
              <w:rPr>
                <w:rFonts w:ascii="Times New Roman" w:eastAsia="Times New Roman" w:hAnsi="Times New Roman" w:cs="Times New Roman"/>
                <w:b/>
                <w:bCs/>
                <w:kern w:val="0"/>
                <w:sz w:val="22"/>
                <w:szCs w:val="22"/>
                <w:lang w:val="en-US"/>
                <w14:ligatures w14:val="none"/>
              </w:rPr>
              <w:t>nuo</w:t>
            </w:r>
            <w:proofErr w:type="spellEnd"/>
            <w:r>
              <w:rPr>
                <w:rFonts w:ascii="Times New Roman" w:eastAsia="Times New Roman" w:hAnsi="Times New Roman" w:cs="Times New Roman"/>
                <w:b/>
                <w:bCs/>
                <w:kern w:val="0"/>
                <w:sz w:val="22"/>
                <w:szCs w:val="22"/>
                <w:lang w:val="en-US"/>
                <w14:ligatures w14:val="none"/>
              </w:rPr>
              <w:t xml:space="preserve"> 20 kg </w:t>
            </w:r>
            <w:proofErr w:type="spellStart"/>
            <w:r>
              <w:rPr>
                <w:rFonts w:ascii="Times New Roman" w:eastAsia="Times New Roman" w:hAnsi="Times New Roman" w:cs="Times New Roman"/>
                <w:b/>
                <w:bCs/>
                <w:kern w:val="0"/>
                <w:sz w:val="22"/>
                <w:szCs w:val="22"/>
                <w:lang w:val="en-US"/>
                <w14:ligatures w14:val="none"/>
              </w:rPr>
              <w:t>iki</w:t>
            </w:r>
            <w:proofErr w:type="spellEnd"/>
            <w:r>
              <w:rPr>
                <w:rFonts w:ascii="Times New Roman" w:eastAsia="Times New Roman" w:hAnsi="Times New Roman" w:cs="Times New Roman"/>
                <w:b/>
                <w:bCs/>
                <w:kern w:val="0"/>
                <w:sz w:val="22"/>
                <w:szCs w:val="22"/>
                <w:lang w:val="en-US"/>
                <w14:ligatures w14:val="none"/>
              </w:rPr>
              <w:t xml:space="preserve"> </w:t>
            </w:r>
            <w:proofErr w:type="spellStart"/>
            <w:r>
              <w:rPr>
                <w:rFonts w:ascii="Times New Roman" w:eastAsia="Times New Roman" w:hAnsi="Times New Roman" w:cs="Times New Roman"/>
                <w:b/>
                <w:bCs/>
                <w:kern w:val="0"/>
                <w:sz w:val="22"/>
                <w:szCs w:val="22"/>
                <w:lang w:val="en-US"/>
                <w14:ligatures w14:val="none"/>
              </w:rPr>
              <w:t>mažiau</w:t>
            </w:r>
            <w:proofErr w:type="spellEnd"/>
            <w:r>
              <w:rPr>
                <w:rFonts w:ascii="Times New Roman" w:eastAsia="Times New Roman" w:hAnsi="Times New Roman" w:cs="Times New Roman"/>
                <w:b/>
                <w:bCs/>
                <w:kern w:val="0"/>
                <w:sz w:val="22"/>
                <w:szCs w:val="22"/>
                <w:lang w:val="en-US"/>
                <w14:ligatures w14:val="none"/>
              </w:rPr>
              <w:t xml:space="preserve"> </w:t>
            </w:r>
            <w:proofErr w:type="spellStart"/>
            <w:r>
              <w:rPr>
                <w:rFonts w:ascii="Times New Roman" w:eastAsia="Times New Roman" w:hAnsi="Times New Roman" w:cs="Times New Roman"/>
                <w:b/>
                <w:bCs/>
                <w:kern w:val="0"/>
                <w:sz w:val="22"/>
                <w:szCs w:val="22"/>
                <w:lang w:val="en-US"/>
                <w14:ligatures w14:val="none"/>
              </w:rPr>
              <w:t>nei</w:t>
            </w:r>
            <w:proofErr w:type="spellEnd"/>
            <w:r>
              <w:rPr>
                <w:rFonts w:ascii="Times New Roman" w:eastAsia="Times New Roman" w:hAnsi="Times New Roman" w:cs="Times New Roman"/>
                <w:b/>
                <w:bCs/>
                <w:kern w:val="0"/>
                <w:sz w:val="22"/>
                <w:szCs w:val="22"/>
                <w:lang w:val="en-US"/>
                <w14:ligatures w14:val="none"/>
              </w:rPr>
              <w:t xml:space="preserve"> 50 kg</w:t>
            </w:r>
          </w:p>
        </w:tc>
      </w:tr>
      <w:tr w:rsidR="007964D6" w14:paraId="3A502158" w14:textId="77777777" w:rsidTr="003B765C">
        <w:trPr>
          <w:trHeight w:val="474"/>
        </w:trPr>
        <w:tc>
          <w:tcPr>
            <w:tcW w:w="1141" w:type="pct"/>
            <w:tcBorders>
              <w:right w:val="single" w:sz="4" w:space="0" w:color="000000"/>
            </w:tcBorders>
            <w:shd w:val="clear" w:color="auto" w:fill="D9D9D9"/>
            <w:vAlign w:val="center"/>
          </w:tcPr>
          <w:p w14:paraId="183E0760"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Diena</w:t>
            </w:r>
          </w:p>
        </w:tc>
        <w:tc>
          <w:tcPr>
            <w:tcW w:w="1544" w:type="pct"/>
            <w:tcBorders>
              <w:left w:val="single" w:sz="4" w:space="0" w:color="000000"/>
              <w:right w:val="single" w:sz="4" w:space="0" w:color="000000"/>
            </w:tcBorders>
            <w:shd w:val="clear" w:color="auto" w:fill="D9D9D9"/>
            <w:vAlign w:val="center"/>
          </w:tcPr>
          <w:p w14:paraId="1EADA0FA"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roofErr w:type="spellStart"/>
            <w:r>
              <w:rPr>
                <w:rFonts w:ascii="Times New Roman" w:eastAsia="Times New Roman" w:hAnsi="Times New Roman" w:cs="Times New Roman"/>
                <w:b/>
                <w:kern w:val="0"/>
                <w:sz w:val="22"/>
                <w:szCs w:val="22"/>
                <w:lang w:val="en-US"/>
                <w14:ligatures w14:val="none"/>
              </w:rPr>
              <w:t>Rytinė</w:t>
            </w:r>
            <w:proofErr w:type="spellEnd"/>
            <w:r>
              <w:rPr>
                <w:rFonts w:ascii="Times New Roman" w:eastAsia="Times New Roman" w:hAnsi="Times New Roman" w:cs="Times New Roman"/>
                <w:b/>
                <w:kern w:val="0"/>
                <w:sz w:val="22"/>
                <w:szCs w:val="22"/>
                <w:lang w:val="en-US"/>
                <w14:ligatures w14:val="none"/>
              </w:rPr>
              <w:t xml:space="preserve"> </w:t>
            </w:r>
            <w:proofErr w:type="spellStart"/>
            <w:r>
              <w:rPr>
                <w:rFonts w:ascii="Times New Roman" w:eastAsia="Times New Roman" w:hAnsi="Times New Roman" w:cs="Times New Roman"/>
                <w:b/>
                <w:kern w:val="0"/>
                <w:sz w:val="22"/>
                <w:szCs w:val="22"/>
                <w:lang w:val="en-US"/>
                <w14:ligatures w14:val="none"/>
              </w:rPr>
              <w:t>dozė</w:t>
            </w:r>
            <w:proofErr w:type="spellEnd"/>
          </w:p>
        </w:tc>
        <w:tc>
          <w:tcPr>
            <w:tcW w:w="1447" w:type="pct"/>
            <w:tcBorders>
              <w:left w:val="single" w:sz="4" w:space="0" w:color="000000"/>
              <w:right w:val="single" w:sz="4" w:space="0" w:color="000000"/>
            </w:tcBorders>
            <w:shd w:val="clear" w:color="auto" w:fill="D9D9D9"/>
            <w:vAlign w:val="center"/>
          </w:tcPr>
          <w:p w14:paraId="06056C05"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Vakarinė </w:t>
            </w:r>
            <w:proofErr w:type="spellStart"/>
            <w:r>
              <w:rPr>
                <w:rFonts w:ascii="Times New Roman" w:eastAsia="Times New Roman" w:hAnsi="Times New Roman" w:cs="Times New Roman"/>
                <w:b/>
                <w:kern w:val="0"/>
                <w:sz w:val="22"/>
                <w:szCs w:val="22"/>
                <w:lang w:val="en-US"/>
                <w14:ligatures w14:val="none"/>
              </w:rPr>
              <w:t>dozė</w:t>
            </w:r>
            <w:proofErr w:type="spellEnd"/>
          </w:p>
        </w:tc>
        <w:tc>
          <w:tcPr>
            <w:tcW w:w="868" w:type="pct"/>
            <w:tcBorders>
              <w:left w:val="single" w:sz="4" w:space="0" w:color="000000"/>
            </w:tcBorders>
            <w:shd w:val="clear" w:color="auto" w:fill="D9D9D9"/>
            <w:vAlign w:val="center"/>
          </w:tcPr>
          <w:p w14:paraId="190D9D16"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roofErr w:type="spellStart"/>
            <w:r>
              <w:rPr>
                <w:rFonts w:ascii="Times New Roman" w:eastAsia="Times New Roman" w:hAnsi="Times New Roman" w:cs="Times New Roman"/>
                <w:b/>
                <w:kern w:val="0"/>
                <w:sz w:val="22"/>
                <w:szCs w:val="22"/>
                <w:lang w:val="en-US"/>
                <w14:ligatures w14:val="none"/>
              </w:rPr>
              <w:t>Bendra</w:t>
            </w:r>
            <w:proofErr w:type="spellEnd"/>
            <w:r>
              <w:rPr>
                <w:rFonts w:ascii="Times New Roman" w:eastAsia="Times New Roman" w:hAnsi="Times New Roman" w:cs="Times New Roman"/>
                <w:b/>
                <w:kern w:val="0"/>
                <w:sz w:val="22"/>
                <w:szCs w:val="22"/>
                <w:lang w:val="en-US"/>
                <w14:ligatures w14:val="none"/>
              </w:rPr>
              <w:t xml:space="preserve"> </w:t>
            </w:r>
            <w:proofErr w:type="spellStart"/>
            <w:r>
              <w:rPr>
                <w:rFonts w:ascii="Times New Roman" w:eastAsia="Times New Roman" w:hAnsi="Times New Roman" w:cs="Times New Roman"/>
                <w:b/>
                <w:kern w:val="0"/>
                <w:sz w:val="22"/>
                <w:szCs w:val="22"/>
                <w:lang w:val="en-US"/>
                <w14:ligatures w14:val="none"/>
              </w:rPr>
              <w:t>paros</w:t>
            </w:r>
            <w:proofErr w:type="spellEnd"/>
            <w:r>
              <w:rPr>
                <w:rFonts w:ascii="Times New Roman" w:eastAsia="Times New Roman" w:hAnsi="Times New Roman" w:cs="Times New Roman"/>
                <w:b/>
                <w:kern w:val="0"/>
                <w:sz w:val="22"/>
                <w:szCs w:val="22"/>
                <w:lang w:val="en-US"/>
                <w14:ligatures w14:val="none"/>
              </w:rPr>
              <w:t xml:space="preserve"> </w:t>
            </w:r>
            <w:proofErr w:type="spellStart"/>
            <w:r>
              <w:rPr>
                <w:rFonts w:ascii="Times New Roman" w:eastAsia="Times New Roman" w:hAnsi="Times New Roman" w:cs="Times New Roman"/>
                <w:b/>
                <w:kern w:val="0"/>
                <w:sz w:val="22"/>
                <w:szCs w:val="22"/>
                <w:lang w:val="en-US"/>
                <w14:ligatures w14:val="none"/>
              </w:rPr>
              <w:t>dozė</w:t>
            </w:r>
            <w:proofErr w:type="spellEnd"/>
          </w:p>
        </w:tc>
      </w:tr>
      <w:tr w:rsidR="007964D6" w14:paraId="3DDAB10A" w14:textId="77777777" w:rsidTr="003B765C">
        <w:trPr>
          <w:trHeight w:val="310"/>
        </w:trPr>
        <w:tc>
          <w:tcPr>
            <w:tcW w:w="1141" w:type="pct"/>
            <w:tcBorders>
              <w:bottom w:val="single" w:sz="4" w:space="0" w:color="000000"/>
            </w:tcBorders>
            <w:shd w:val="clear" w:color="auto" w:fill="EAEAEA"/>
          </w:tcPr>
          <w:p w14:paraId="2F1C0A55"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1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bottom w:val="single" w:sz="4" w:space="0" w:color="000000"/>
              <w:right w:val="nil"/>
            </w:tcBorders>
          </w:tcPr>
          <w:p w14:paraId="61C51ECA"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 (</w:t>
            </w:r>
            <w:proofErr w:type="spellStart"/>
            <w:r>
              <w:rPr>
                <w:rFonts w:ascii="Times New Roman" w:eastAsia="Times New Roman" w:hAnsi="Times New Roman" w:cs="Times New Roman"/>
                <w:kern w:val="0"/>
                <w:sz w:val="22"/>
                <w:szCs w:val="22"/>
                <w:lang w:val="en-US"/>
                <w14:ligatures w14:val="none"/>
              </w:rPr>
              <w:t>rausva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nil"/>
              <w:left w:val="nil"/>
              <w:bottom w:val="nil"/>
              <w:right w:val="nil"/>
            </w:tcBorders>
            <w:shd w:val="clear" w:color="auto" w:fill="000000"/>
          </w:tcPr>
          <w:p w14:paraId="623B2943"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lang w:val="en-US"/>
                <w14:ligatures w14:val="none"/>
              </w:rPr>
              <w:t>Dozės</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nevartokite</w:t>
            </w:r>
            <w:proofErr w:type="spellEnd"/>
          </w:p>
        </w:tc>
        <w:tc>
          <w:tcPr>
            <w:tcW w:w="868" w:type="pct"/>
            <w:tcBorders>
              <w:left w:val="nil"/>
              <w:bottom w:val="single" w:sz="4" w:space="0" w:color="000000"/>
            </w:tcBorders>
            <w:shd w:val="clear" w:color="auto" w:fill="EAEAEA"/>
          </w:tcPr>
          <w:p w14:paraId="12AACF2D"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w:t>
            </w:r>
          </w:p>
        </w:tc>
      </w:tr>
      <w:tr w:rsidR="007964D6" w14:paraId="65581A18" w14:textId="77777777" w:rsidTr="003B765C">
        <w:trPr>
          <w:trHeight w:val="238"/>
        </w:trPr>
        <w:tc>
          <w:tcPr>
            <w:tcW w:w="1141" w:type="pct"/>
            <w:tcBorders>
              <w:top w:val="single" w:sz="4" w:space="0" w:color="000000"/>
              <w:bottom w:val="single" w:sz="4" w:space="0" w:color="000000"/>
            </w:tcBorders>
            <w:shd w:val="clear" w:color="auto" w:fill="EAEAEA"/>
          </w:tcPr>
          <w:p w14:paraId="09C68F3F"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2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top w:val="single" w:sz="4" w:space="0" w:color="000000"/>
              <w:bottom w:val="single" w:sz="4" w:space="0" w:color="000000"/>
              <w:right w:val="single" w:sz="4" w:space="0" w:color="000000"/>
            </w:tcBorders>
          </w:tcPr>
          <w:p w14:paraId="217229B9"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 (</w:t>
            </w:r>
            <w:proofErr w:type="spellStart"/>
            <w:r>
              <w:rPr>
                <w:rFonts w:ascii="Times New Roman" w:eastAsia="Times New Roman" w:hAnsi="Times New Roman" w:cs="Times New Roman"/>
                <w:kern w:val="0"/>
                <w:sz w:val="22"/>
                <w:szCs w:val="22"/>
                <w:lang w:val="en-US"/>
                <w14:ligatures w14:val="none"/>
              </w:rPr>
              <w:t>rausva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bottom w:val="single" w:sz="4" w:space="0" w:color="000000"/>
            </w:tcBorders>
          </w:tcPr>
          <w:p w14:paraId="33B75CC6"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 (</w:t>
            </w:r>
            <w:proofErr w:type="spellStart"/>
            <w:r>
              <w:rPr>
                <w:rFonts w:ascii="Times New Roman" w:eastAsia="Times New Roman" w:hAnsi="Times New Roman" w:cs="Times New Roman"/>
                <w:kern w:val="0"/>
                <w:sz w:val="22"/>
                <w:szCs w:val="22"/>
                <w:lang w:val="en-US"/>
                <w14:ligatures w14:val="none"/>
              </w:rPr>
              <w:t>rausva</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bottom w:val="single" w:sz="4" w:space="0" w:color="000000"/>
            </w:tcBorders>
            <w:shd w:val="clear" w:color="auto" w:fill="EAEAEA"/>
          </w:tcPr>
          <w:p w14:paraId="1C6EE51C"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w:t>
            </w:r>
          </w:p>
        </w:tc>
      </w:tr>
      <w:tr w:rsidR="007964D6" w14:paraId="5C054445" w14:textId="77777777" w:rsidTr="003B765C">
        <w:trPr>
          <w:trHeight w:val="237"/>
        </w:trPr>
        <w:tc>
          <w:tcPr>
            <w:tcW w:w="1141" w:type="pct"/>
            <w:tcBorders>
              <w:top w:val="single" w:sz="4" w:space="0" w:color="000000"/>
              <w:bottom w:val="single" w:sz="4" w:space="0" w:color="000000"/>
            </w:tcBorders>
            <w:shd w:val="clear" w:color="auto" w:fill="EAEAEA"/>
          </w:tcPr>
          <w:p w14:paraId="7FEDEA06"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3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top w:val="single" w:sz="4" w:space="0" w:color="000000"/>
              <w:bottom w:val="single" w:sz="4" w:space="0" w:color="000000"/>
              <w:right w:val="single" w:sz="4" w:space="0" w:color="000000"/>
            </w:tcBorders>
          </w:tcPr>
          <w:p w14:paraId="6537EA2E"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 (</w:t>
            </w:r>
            <w:proofErr w:type="spellStart"/>
            <w:r>
              <w:rPr>
                <w:rFonts w:ascii="Times New Roman" w:eastAsia="Times New Roman" w:hAnsi="Times New Roman" w:cs="Times New Roman"/>
                <w:kern w:val="0"/>
                <w:sz w:val="22"/>
                <w:szCs w:val="22"/>
                <w:lang w:val="en-US"/>
                <w14:ligatures w14:val="none"/>
              </w:rPr>
              <w:t>rausva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bottom w:val="single" w:sz="4" w:space="0" w:color="000000"/>
            </w:tcBorders>
          </w:tcPr>
          <w:p w14:paraId="2D1FC63F"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Pr>
                <w:rFonts w:ascii="Times New Roman" w:eastAsia="Times New Roman" w:hAnsi="Times New Roman" w:cs="Times New Roman"/>
                <w:kern w:val="0"/>
                <w:sz w:val="22"/>
                <w:szCs w:val="22"/>
                <w:lang w:val="en-US"/>
                <w14:ligatures w14:val="none"/>
              </w:rPr>
              <w:t>oranžiniai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ruda</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bottom w:val="single" w:sz="4" w:space="0" w:color="000000"/>
            </w:tcBorders>
            <w:shd w:val="clear" w:color="auto" w:fill="EAEAEA"/>
          </w:tcPr>
          <w:p w14:paraId="37052911"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30 mg</w:t>
            </w:r>
          </w:p>
        </w:tc>
      </w:tr>
      <w:tr w:rsidR="007964D6" w14:paraId="7E1DD220" w14:textId="77777777" w:rsidTr="003B765C">
        <w:trPr>
          <w:trHeight w:val="237"/>
        </w:trPr>
        <w:tc>
          <w:tcPr>
            <w:tcW w:w="1141" w:type="pct"/>
            <w:tcBorders>
              <w:top w:val="single" w:sz="4" w:space="0" w:color="000000"/>
              <w:bottom w:val="single" w:sz="4" w:space="0" w:color="000000"/>
            </w:tcBorders>
            <w:shd w:val="clear" w:color="auto" w:fill="EAEAEA"/>
          </w:tcPr>
          <w:p w14:paraId="5118F5C3"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4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top w:val="single" w:sz="4" w:space="0" w:color="000000"/>
              <w:bottom w:val="single" w:sz="4" w:space="0" w:color="000000"/>
              <w:right w:val="single" w:sz="4" w:space="0" w:color="000000"/>
            </w:tcBorders>
          </w:tcPr>
          <w:p w14:paraId="45992CDB"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Pr>
                <w:rFonts w:ascii="Times New Roman" w:eastAsia="Times New Roman" w:hAnsi="Times New Roman" w:cs="Times New Roman"/>
                <w:kern w:val="0"/>
                <w:sz w:val="22"/>
                <w:szCs w:val="22"/>
                <w:lang w:val="en-US"/>
                <w14:ligatures w14:val="none"/>
              </w:rPr>
              <w:t>oranžiniai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ruda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bottom w:val="single" w:sz="4" w:space="0" w:color="000000"/>
            </w:tcBorders>
          </w:tcPr>
          <w:p w14:paraId="205AA06E"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Pr>
                <w:rFonts w:ascii="Times New Roman" w:eastAsia="Times New Roman" w:hAnsi="Times New Roman" w:cs="Times New Roman"/>
                <w:kern w:val="0"/>
                <w:sz w:val="22"/>
                <w:szCs w:val="22"/>
                <w:lang w:val="en-US"/>
                <w14:ligatures w14:val="none"/>
              </w:rPr>
              <w:t>oranžiniai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ruda</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bottom w:val="single" w:sz="4" w:space="0" w:color="000000"/>
            </w:tcBorders>
            <w:shd w:val="clear" w:color="auto" w:fill="EAEAEA"/>
          </w:tcPr>
          <w:p w14:paraId="4FC971C1"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40 mg</w:t>
            </w:r>
          </w:p>
        </w:tc>
      </w:tr>
      <w:tr w:rsidR="007964D6" w14:paraId="42A2E121" w14:textId="77777777" w:rsidTr="003B765C">
        <w:trPr>
          <w:trHeight w:val="237"/>
        </w:trPr>
        <w:tc>
          <w:tcPr>
            <w:tcW w:w="1141" w:type="pct"/>
            <w:tcBorders>
              <w:top w:val="single" w:sz="4" w:space="0" w:color="000000"/>
              <w:bottom w:val="single" w:sz="4" w:space="0" w:color="000000"/>
            </w:tcBorders>
            <w:shd w:val="clear" w:color="auto" w:fill="EAEAEA"/>
          </w:tcPr>
          <w:p w14:paraId="59130DBC"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5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top w:val="single" w:sz="4" w:space="0" w:color="000000"/>
              <w:bottom w:val="single" w:sz="4" w:space="0" w:color="000000"/>
              <w:right w:val="single" w:sz="4" w:space="0" w:color="000000"/>
            </w:tcBorders>
          </w:tcPr>
          <w:p w14:paraId="4B02C5BB"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Pr>
                <w:rFonts w:ascii="Times New Roman" w:eastAsia="Times New Roman" w:hAnsi="Times New Roman" w:cs="Times New Roman"/>
                <w:kern w:val="0"/>
                <w:sz w:val="22"/>
                <w:szCs w:val="22"/>
                <w:lang w:val="en-US"/>
                <w14:ligatures w14:val="none"/>
              </w:rPr>
              <w:t>oranžiniai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ruda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bottom w:val="single" w:sz="4" w:space="0" w:color="000000"/>
            </w:tcBorders>
          </w:tcPr>
          <w:p w14:paraId="44686802"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sidRPr="00A44951">
              <w:rPr>
                <w:rFonts w:ascii="Times New Roman" w:eastAsia="Times New Roman" w:hAnsi="Times New Roman" w:cs="Times New Roman"/>
                <w:kern w:val="0"/>
                <w:sz w:val="22"/>
                <w:szCs w:val="22"/>
                <w:lang w:val="en-US"/>
                <w14:ligatures w14:val="none"/>
              </w:rPr>
              <w:t>oranžiniai</w:t>
            </w:r>
            <w:proofErr w:type="spellEnd"/>
            <w:r w:rsidRPr="00A44951">
              <w:rPr>
                <w:rFonts w:ascii="Times New Roman" w:eastAsia="Times New Roman" w:hAnsi="Times New Roman" w:cs="Times New Roman"/>
                <w:kern w:val="0"/>
                <w:sz w:val="22"/>
                <w:szCs w:val="22"/>
                <w:lang w:val="en-US"/>
                <w14:ligatures w14:val="none"/>
              </w:rPr>
              <w:t xml:space="preserve"> </w:t>
            </w:r>
            <w:proofErr w:type="spellStart"/>
            <w:r w:rsidRPr="00A44951">
              <w:rPr>
                <w:rFonts w:ascii="Times New Roman" w:eastAsia="Times New Roman" w:hAnsi="Times New Roman" w:cs="Times New Roman"/>
                <w:kern w:val="0"/>
                <w:sz w:val="22"/>
                <w:szCs w:val="22"/>
                <w:lang w:val="en-US"/>
                <w14:ligatures w14:val="none"/>
              </w:rPr>
              <w:t>ruda</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bottom w:val="single" w:sz="4" w:space="0" w:color="000000"/>
            </w:tcBorders>
            <w:shd w:val="clear" w:color="auto" w:fill="EAEAEA"/>
          </w:tcPr>
          <w:p w14:paraId="746ADCBB"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40 mg</w:t>
            </w:r>
          </w:p>
        </w:tc>
      </w:tr>
      <w:tr w:rsidR="007964D6" w14:paraId="58B16A6E" w14:textId="77777777" w:rsidTr="003B765C">
        <w:trPr>
          <w:trHeight w:val="236"/>
        </w:trPr>
        <w:tc>
          <w:tcPr>
            <w:tcW w:w="1141" w:type="pct"/>
            <w:tcBorders>
              <w:top w:val="single" w:sz="4" w:space="0" w:color="000000"/>
            </w:tcBorders>
            <w:shd w:val="clear" w:color="auto" w:fill="EAEAEA"/>
          </w:tcPr>
          <w:p w14:paraId="7DA377BD"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Nuo 6 </w:t>
            </w:r>
            <w:proofErr w:type="spellStart"/>
            <w:r>
              <w:rPr>
                <w:rFonts w:ascii="Times New Roman" w:eastAsia="Times New Roman" w:hAnsi="Times New Roman" w:cs="Times New Roman"/>
                <w:b/>
                <w:kern w:val="0"/>
                <w:sz w:val="22"/>
                <w:szCs w:val="22"/>
                <w:lang w:val="en-US"/>
                <w14:ligatures w14:val="none"/>
              </w:rPr>
              <w:t>dienos</w:t>
            </w:r>
            <w:proofErr w:type="spellEnd"/>
          </w:p>
        </w:tc>
        <w:tc>
          <w:tcPr>
            <w:tcW w:w="1544" w:type="pct"/>
            <w:tcBorders>
              <w:top w:val="single" w:sz="4" w:space="0" w:color="000000"/>
              <w:right w:val="single" w:sz="4" w:space="0" w:color="000000"/>
            </w:tcBorders>
          </w:tcPr>
          <w:p w14:paraId="03359C2E"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Pr>
                <w:rFonts w:ascii="Times New Roman" w:eastAsia="Times New Roman" w:hAnsi="Times New Roman" w:cs="Times New Roman"/>
                <w:kern w:val="0"/>
                <w:sz w:val="22"/>
                <w:szCs w:val="22"/>
                <w:lang w:val="en-US"/>
                <w14:ligatures w14:val="none"/>
              </w:rPr>
              <w:t>oran</w:t>
            </w:r>
            <w:proofErr w:type="spellEnd"/>
            <w:r>
              <w:rPr>
                <w:rFonts w:ascii="Times New Roman" w:eastAsia="Times New Roman" w:hAnsi="Times New Roman" w:cs="Times New Roman"/>
                <w:kern w:val="0"/>
                <w:sz w:val="22"/>
                <w:szCs w:val="22"/>
                <w14:ligatures w14:val="none"/>
              </w:rPr>
              <w:t>žiniai ruda</w:t>
            </w:r>
            <w:r w:rsidRPr="00503E7B">
              <w:rPr>
                <w:rFonts w:ascii="Times New Roman" w:hAnsi="Times New Roman"/>
                <w:kern w:val="0"/>
                <w:sz w:val="22"/>
                <w14:ligatures w14:val="none"/>
              </w:rPr>
              <w:t>)</w:t>
            </w:r>
          </w:p>
        </w:tc>
        <w:tc>
          <w:tcPr>
            <w:tcW w:w="1447" w:type="pct"/>
            <w:tcBorders>
              <w:top w:val="single" w:sz="4" w:space="0" w:color="000000"/>
              <w:left w:val="single" w:sz="4" w:space="0" w:color="000000"/>
            </w:tcBorders>
          </w:tcPr>
          <w:p w14:paraId="3AB53068"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sidRPr="00A44951">
              <w:rPr>
                <w:rFonts w:ascii="Times New Roman" w:eastAsia="Times New Roman" w:hAnsi="Times New Roman" w:cs="Times New Roman"/>
                <w:kern w:val="0"/>
                <w:sz w:val="22"/>
                <w:szCs w:val="22"/>
                <w:lang w:val="en-US"/>
                <w14:ligatures w14:val="none"/>
              </w:rPr>
              <w:t>oranžiniai</w:t>
            </w:r>
            <w:proofErr w:type="spellEnd"/>
            <w:r w:rsidRPr="00A44951">
              <w:rPr>
                <w:rFonts w:ascii="Times New Roman" w:eastAsia="Times New Roman" w:hAnsi="Times New Roman" w:cs="Times New Roman"/>
                <w:kern w:val="0"/>
                <w:sz w:val="22"/>
                <w:szCs w:val="22"/>
                <w:lang w:val="en-US"/>
                <w14:ligatures w14:val="none"/>
              </w:rPr>
              <w:t xml:space="preserve"> </w:t>
            </w:r>
            <w:proofErr w:type="spellStart"/>
            <w:r w:rsidRPr="00A44951">
              <w:rPr>
                <w:rFonts w:ascii="Times New Roman" w:eastAsia="Times New Roman" w:hAnsi="Times New Roman" w:cs="Times New Roman"/>
                <w:kern w:val="0"/>
                <w:sz w:val="22"/>
                <w:szCs w:val="22"/>
                <w:lang w:val="en-US"/>
                <w14:ligatures w14:val="none"/>
              </w:rPr>
              <w:t>ruda</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tcBorders>
            <w:shd w:val="clear" w:color="auto" w:fill="EAEAEA"/>
          </w:tcPr>
          <w:p w14:paraId="540ED941"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40 mg</w:t>
            </w:r>
          </w:p>
        </w:tc>
      </w:tr>
    </w:tbl>
    <w:p w14:paraId="294CD34E" w14:textId="77777777" w:rsidR="007964D6" w:rsidRDefault="007964D6" w:rsidP="007964D6">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 Nėra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kern w:val="0"/>
          <w:sz w:val="22"/>
          <w:szCs w:val="22"/>
          <w14:ligatures w14:val="none"/>
        </w:rPr>
        <w:t xml:space="preserve"> dozavimo pakuočių, kurios leistų titruoti ir palaikyti gydymą vaikams, sveriantiems nuo 20 kg iki mažiau nei 50 kg. Todėl vaikų, sveriančių nuo 20 kg iki mažiau nei 50 kg, gydyti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kern w:val="0"/>
          <w:sz w:val="22"/>
          <w:szCs w:val="22"/>
          <w14:ligatures w14:val="none"/>
        </w:rPr>
        <w:t xml:space="preserve"> neįmanoma; vietoj jų reikia vartoti kitus </w:t>
      </w:r>
      <w:proofErr w:type="spellStart"/>
      <w:r>
        <w:rPr>
          <w:rFonts w:ascii="Times New Roman" w:eastAsia="Times New Roman" w:hAnsi="Times New Roman" w:cs="Times New Roman"/>
          <w:kern w:val="0"/>
          <w:sz w:val="22"/>
          <w:szCs w:val="22"/>
          <w14:ligatures w14:val="none"/>
        </w:rPr>
        <w:t>apremilasto</w:t>
      </w:r>
      <w:proofErr w:type="spellEnd"/>
      <w:r>
        <w:rPr>
          <w:rFonts w:ascii="Times New Roman" w:eastAsia="Times New Roman" w:hAnsi="Times New Roman" w:cs="Times New Roman"/>
          <w:kern w:val="0"/>
          <w:sz w:val="22"/>
          <w:szCs w:val="22"/>
          <w14:ligatures w14:val="none"/>
        </w:rPr>
        <w:t xml:space="preserve"> preparatus, kuriuose siūlomos tokios dozavimo pakuotės.</w:t>
      </w:r>
    </w:p>
    <w:p w14:paraId="03532CE8" w14:textId="77777777" w:rsidR="007964D6" w:rsidRDefault="007964D6" w:rsidP="007964D6">
      <w:pPr>
        <w:spacing w:after="0" w:line="240" w:lineRule="auto"/>
        <w:rPr>
          <w:rFonts w:ascii="Times New Roman" w:eastAsia="Times New Roman" w:hAnsi="Times New Roman" w:cs="Times New Roman"/>
          <w:noProof/>
          <w:kern w:val="0"/>
          <w:sz w:val="22"/>
          <w:szCs w:val="22"/>
          <w14:ligatures w14:val="none"/>
        </w:rPr>
      </w:pPr>
    </w:p>
    <w:p w14:paraId="28EE8465" w14:textId="77777777" w:rsidR="007964D6" w:rsidRPr="00503E7B" w:rsidRDefault="007964D6" w:rsidP="007964D6">
      <w:pPr>
        <w:spacing w:after="0" w:line="240" w:lineRule="auto"/>
        <w:rPr>
          <w:rFonts w:ascii="Times New Roman" w:hAnsi="Times New Roman" w:cs="Times New Roman"/>
          <w:sz w:val="22"/>
          <w:szCs w:val="22"/>
        </w:rPr>
      </w:pPr>
      <w:r w:rsidRPr="00503E7B">
        <w:rPr>
          <w:rFonts w:ascii="Times New Roman" w:hAnsi="Times New Roman" w:cs="Times New Roman"/>
          <w:i/>
          <w:iCs/>
          <w:sz w:val="22"/>
          <w:szCs w:val="22"/>
        </w:rPr>
        <w:t>Pacientams, sveriantiems ne mažiau kaip 50 kg.</w:t>
      </w:r>
      <w:r>
        <w:rPr>
          <w:rFonts w:ascii="Times New Roman" w:hAnsi="Times New Roman" w:cs="Times New Roman"/>
          <w:sz w:val="22"/>
          <w:szCs w:val="22"/>
        </w:rPr>
        <w:t xml:space="preserve"> </w:t>
      </w:r>
      <w:r w:rsidRPr="00503E7B">
        <w:rPr>
          <w:rFonts w:ascii="Times New Roman" w:hAnsi="Times New Roman" w:cs="Times New Roman"/>
          <w:sz w:val="22"/>
          <w:szCs w:val="22"/>
        </w:rPr>
        <w:t xml:space="preserve">Rekomenduojama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sidRPr="00503E7B">
        <w:rPr>
          <w:rFonts w:ascii="Times New Roman" w:hAnsi="Times New Roman" w:cs="Times New Roman"/>
          <w:sz w:val="22"/>
          <w:szCs w:val="22"/>
        </w:rPr>
        <w:t xml:space="preserve"> dozė yra 30</w:t>
      </w:r>
      <w:r>
        <w:rPr>
          <w:rFonts w:ascii="Times New Roman" w:hAnsi="Times New Roman" w:cs="Times New Roman"/>
          <w:sz w:val="22"/>
          <w:szCs w:val="22"/>
        </w:rPr>
        <w:t> </w:t>
      </w:r>
      <w:r w:rsidRPr="00503E7B">
        <w:rPr>
          <w:rFonts w:ascii="Times New Roman" w:hAnsi="Times New Roman" w:cs="Times New Roman"/>
          <w:sz w:val="22"/>
          <w:szCs w:val="22"/>
        </w:rPr>
        <w:t xml:space="preserve">mg, vartojama du kartus per parą, pasibaigus titravimo fazei (taip pat, kaip ir dozė suaugusiesiems), kaip </w:t>
      </w:r>
      <w:r w:rsidRPr="00503E7B">
        <w:rPr>
          <w:rFonts w:ascii="Times New Roman" w:hAnsi="Times New Roman" w:cs="Times New Roman"/>
          <w:sz w:val="22"/>
          <w:szCs w:val="22"/>
        </w:rPr>
        <w:lastRenderedPageBreak/>
        <w:t>parodyta toliau pateiktoje lentelėje, – viena 30</w:t>
      </w:r>
      <w:r>
        <w:rPr>
          <w:rFonts w:ascii="Times New Roman" w:hAnsi="Times New Roman" w:cs="Times New Roman"/>
          <w:sz w:val="22"/>
          <w:szCs w:val="22"/>
        </w:rPr>
        <w:t> </w:t>
      </w:r>
      <w:r w:rsidRPr="00503E7B">
        <w:rPr>
          <w:rFonts w:ascii="Times New Roman" w:hAnsi="Times New Roman" w:cs="Times New Roman"/>
          <w:sz w:val="22"/>
          <w:szCs w:val="22"/>
        </w:rPr>
        <w:t>mg dozė ryte ir viena 30</w:t>
      </w:r>
      <w:r>
        <w:rPr>
          <w:rFonts w:ascii="Times New Roman" w:hAnsi="Times New Roman" w:cs="Times New Roman"/>
          <w:sz w:val="22"/>
          <w:szCs w:val="22"/>
        </w:rPr>
        <w:t> </w:t>
      </w:r>
      <w:r w:rsidRPr="00503E7B">
        <w:rPr>
          <w:rFonts w:ascii="Times New Roman" w:hAnsi="Times New Roman" w:cs="Times New Roman"/>
          <w:sz w:val="22"/>
          <w:szCs w:val="22"/>
        </w:rPr>
        <w:t xml:space="preserve">mg dozė vakare, su maždaug 12 valandų pertrauka, </w:t>
      </w:r>
      <w:r>
        <w:rPr>
          <w:rFonts w:ascii="Times New Roman" w:hAnsi="Times New Roman" w:cs="Times New Roman"/>
          <w:sz w:val="22"/>
          <w:szCs w:val="22"/>
        </w:rPr>
        <w:t>valgio metu arba nevalgius</w:t>
      </w:r>
      <w:r w:rsidRPr="00503E7B">
        <w:rPr>
          <w:rFonts w:ascii="Times New Roman" w:hAnsi="Times New Roman" w:cs="Times New Roman"/>
          <w:sz w:val="22"/>
          <w:szCs w:val="22"/>
        </w:rPr>
        <w:t>. Tai sudaro bendrą 60</w:t>
      </w:r>
      <w:r>
        <w:rPr>
          <w:rFonts w:ascii="Times New Roman" w:hAnsi="Times New Roman" w:cs="Times New Roman"/>
          <w:sz w:val="22"/>
          <w:szCs w:val="22"/>
        </w:rPr>
        <w:t> </w:t>
      </w:r>
      <w:r w:rsidRPr="00503E7B">
        <w:rPr>
          <w:rFonts w:ascii="Times New Roman" w:hAnsi="Times New Roman" w:cs="Times New Roman"/>
          <w:sz w:val="22"/>
          <w:szCs w:val="22"/>
        </w:rPr>
        <w:t>mg paros dozę.</w:t>
      </w:r>
    </w:p>
    <w:p w14:paraId="6159CE70" w14:textId="77777777" w:rsidR="007964D6" w:rsidRDefault="007964D6" w:rsidP="007964D6">
      <w:pPr>
        <w:spacing w:after="0" w:line="240" w:lineRule="auto"/>
        <w:rPr>
          <w:rFonts w:ascii="Times New Roman" w:eastAsia="Times New Roman" w:hAnsi="Times New Roman" w:cs="Times New Roman"/>
          <w:noProof/>
          <w:kern w:val="0"/>
          <w:sz w:val="22"/>
          <w14:ligatures w14:val="none"/>
        </w:rPr>
      </w:pP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
      <w:tblGrid>
        <w:gridCol w:w="2063"/>
        <w:gridCol w:w="2792"/>
        <w:gridCol w:w="2616"/>
        <w:gridCol w:w="1569"/>
      </w:tblGrid>
      <w:tr w:rsidR="007964D6" w14:paraId="02BF9E6F" w14:textId="77777777" w:rsidTr="003B765C">
        <w:trPr>
          <w:trHeight w:val="474"/>
        </w:trPr>
        <w:tc>
          <w:tcPr>
            <w:tcW w:w="1141" w:type="pct"/>
            <w:tcBorders>
              <w:right w:val="single" w:sz="4" w:space="0" w:color="000000"/>
            </w:tcBorders>
            <w:shd w:val="clear" w:color="auto" w:fill="D9D9D9"/>
            <w:vAlign w:val="center"/>
          </w:tcPr>
          <w:p w14:paraId="4D5194ED" w14:textId="77777777" w:rsidR="007964D6" w:rsidRPr="00503E7B" w:rsidRDefault="007964D6" w:rsidP="003B765C">
            <w:pPr>
              <w:widowControl w:val="0"/>
              <w:autoSpaceDE w:val="0"/>
              <w:autoSpaceDN w:val="0"/>
              <w:spacing w:after="0" w:line="240" w:lineRule="auto"/>
              <w:rPr>
                <w:rFonts w:ascii="Times New Roman" w:hAnsi="Times New Roman"/>
                <w:b/>
                <w:kern w:val="0"/>
                <w:sz w:val="22"/>
                <w:lang w:val="en-US"/>
                <w14:ligatures w14:val="none"/>
              </w:rPr>
            </w:pPr>
          </w:p>
        </w:tc>
        <w:tc>
          <w:tcPr>
            <w:tcW w:w="3859" w:type="pct"/>
            <w:gridSpan w:val="3"/>
            <w:tcBorders>
              <w:left w:val="single" w:sz="4" w:space="0" w:color="000000"/>
            </w:tcBorders>
            <w:shd w:val="clear" w:color="auto" w:fill="D9D9D9"/>
            <w:vAlign w:val="center"/>
          </w:tcPr>
          <w:p w14:paraId="4DCB13B3" w14:textId="77777777" w:rsidR="007964D6" w:rsidRPr="00503E7B" w:rsidRDefault="007964D6" w:rsidP="003B765C">
            <w:pPr>
              <w:widowControl w:val="0"/>
              <w:autoSpaceDE w:val="0"/>
              <w:autoSpaceDN w:val="0"/>
              <w:spacing w:after="0" w:line="240" w:lineRule="auto"/>
              <w:jc w:val="center"/>
              <w:rPr>
                <w:rFonts w:ascii="Times New Roman" w:eastAsia="Times New Roman" w:hAnsi="Times New Roman" w:cs="Times New Roman"/>
                <w:b/>
                <w:kern w:val="0"/>
                <w:sz w:val="22"/>
                <w:szCs w:val="22"/>
                <w:lang w:val="pt-PT"/>
                <w14:ligatures w14:val="none"/>
              </w:rPr>
            </w:pPr>
            <w:r w:rsidRPr="00503E7B">
              <w:rPr>
                <w:rFonts w:ascii="Times New Roman" w:eastAsia="Times New Roman" w:hAnsi="Times New Roman" w:cs="Times New Roman"/>
                <w:b/>
                <w:bCs/>
                <w:kern w:val="0"/>
                <w:sz w:val="22"/>
                <w:szCs w:val="22"/>
                <w:lang w:val="pt-PT"/>
                <w14:ligatures w14:val="none"/>
              </w:rPr>
              <w:t>Svoris nuo 50 kg ir daugiau</w:t>
            </w:r>
          </w:p>
        </w:tc>
      </w:tr>
      <w:tr w:rsidR="007964D6" w14:paraId="092CD696" w14:textId="77777777" w:rsidTr="003B765C">
        <w:trPr>
          <w:trHeight w:val="474"/>
        </w:trPr>
        <w:tc>
          <w:tcPr>
            <w:tcW w:w="1141" w:type="pct"/>
            <w:tcBorders>
              <w:right w:val="single" w:sz="4" w:space="0" w:color="000000"/>
            </w:tcBorders>
            <w:shd w:val="clear" w:color="auto" w:fill="D9D9D9"/>
            <w:vAlign w:val="center"/>
          </w:tcPr>
          <w:p w14:paraId="0C2DCB17"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Diena</w:t>
            </w:r>
          </w:p>
        </w:tc>
        <w:tc>
          <w:tcPr>
            <w:tcW w:w="1544" w:type="pct"/>
            <w:tcBorders>
              <w:left w:val="single" w:sz="4" w:space="0" w:color="000000"/>
              <w:right w:val="single" w:sz="4" w:space="0" w:color="000000"/>
            </w:tcBorders>
            <w:shd w:val="clear" w:color="auto" w:fill="D9D9D9"/>
            <w:vAlign w:val="center"/>
          </w:tcPr>
          <w:p w14:paraId="53D4DEC3"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roofErr w:type="spellStart"/>
            <w:r>
              <w:rPr>
                <w:rFonts w:ascii="Times New Roman" w:eastAsia="Times New Roman" w:hAnsi="Times New Roman" w:cs="Times New Roman"/>
                <w:b/>
                <w:kern w:val="0"/>
                <w:sz w:val="22"/>
                <w:szCs w:val="22"/>
                <w:lang w:val="en-US"/>
                <w14:ligatures w14:val="none"/>
              </w:rPr>
              <w:t>Rytinė</w:t>
            </w:r>
            <w:proofErr w:type="spellEnd"/>
            <w:r>
              <w:rPr>
                <w:rFonts w:ascii="Times New Roman" w:eastAsia="Times New Roman" w:hAnsi="Times New Roman" w:cs="Times New Roman"/>
                <w:b/>
                <w:kern w:val="0"/>
                <w:sz w:val="22"/>
                <w:szCs w:val="22"/>
                <w:lang w:val="en-US"/>
                <w14:ligatures w14:val="none"/>
              </w:rPr>
              <w:t xml:space="preserve"> </w:t>
            </w:r>
            <w:proofErr w:type="spellStart"/>
            <w:r>
              <w:rPr>
                <w:rFonts w:ascii="Times New Roman" w:eastAsia="Times New Roman" w:hAnsi="Times New Roman" w:cs="Times New Roman"/>
                <w:b/>
                <w:kern w:val="0"/>
                <w:sz w:val="22"/>
                <w:szCs w:val="22"/>
                <w:lang w:val="en-US"/>
                <w14:ligatures w14:val="none"/>
              </w:rPr>
              <w:t>dozė</w:t>
            </w:r>
            <w:proofErr w:type="spellEnd"/>
          </w:p>
        </w:tc>
        <w:tc>
          <w:tcPr>
            <w:tcW w:w="1447" w:type="pct"/>
            <w:tcBorders>
              <w:left w:val="single" w:sz="4" w:space="0" w:color="000000"/>
              <w:right w:val="single" w:sz="4" w:space="0" w:color="000000"/>
            </w:tcBorders>
            <w:shd w:val="clear" w:color="auto" w:fill="D9D9D9"/>
            <w:vAlign w:val="center"/>
          </w:tcPr>
          <w:p w14:paraId="2872D286"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Vakarinė </w:t>
            </w:r>
            <w:proofErr w:type="spellStart"/>
            <w:r>
              <w:rPr>
                <w:rFonts w:ascii="Times New Roman" w:eastAsia="Times New Roman" w:hAnsi="Times New Roman" w:cs="Times New Roman"/>
                <w:b/>
                <w:kern w:val="0"/>
                <w:sz w:val="22"/>
                <w:szCs w:val="22"/>
                <w:lang w:val="en-US"/>
                <w14:ligatures w14:val="none"/>
              </w:rPr>
              <w:t>dozė</w:t>
            </w:r>
            <w:proofErr w:type="spellEnd"/>
          </w:p>
        </w:tc>
        <w:tc>
          <w:tcPr>
            <w:tcW w:w="868" w:type="pct"/>
            <w:tcBorders>
              <w:left w:val="single" w:sz="4" w:space="0" w:color="000000"/>
            </w:tcBorders>
            <w:shd w:val="clear" w:color="auto" w:fill="D9D9D9"/>
            <w:vAlign w:val="center"/>
          </w:tcPr>
          <w:p w14:paraId="58031441"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proofErr w:type="spellStart"/>
            <w:r>
              <w:rPr>
                <w:rFonts w:ascii="Times New Roman" w:eastAsia="Times New Roman" w:hAnsi="Times New Roman" w:cs="Times New Roman"/>
                <w:b/>
                <w:kern w:val="0"/>
                <w:sz w:val="22"/>
                <w:szCs w:val="22"/>
                <w:lang w:val="en-US"/>
                <w14:ligatures w14:val="none"/>
              </w:rPr>
              <w:t>Bendra</w:t>
            </w:r>
            <w:proofErr w:type="spellEnd"/>
            <w:r>
              <w:rPr>
                <w:rFonts w:ascii="Times New Roman" w:eastAsia="Times New Roman" w:hAnsi="Times New Roman" w:cs="Times New Roman"/>
                <w:b/>
                <w:kern w:val="0"/>
                <w:sz w:val="22"/>
                <w:szCs w:val="22"/>
                <w:lang w:val="en-US"/>
                <w14:ligatures w14:val="none"/>
              </w:rPr>
              <w:t xml:space="preserve"> </w:t>
            </w:r>
            <w:proofErr w:type="spellStart"/>
            <w:r>
              <w:rPr>
                <w:rFonts w:ascii="Times New Roman" w:eastAsia="Times New Roman" w:hAnsi="Times New Roman" w:cs="Times New Roman"/>
                <w:b/>
                <w:kern w:val="0"/>
                <w:sz w:val="22"/>
                <w:szCs w:val="22"/>
                <w:lang w:val="en-US"/>
                <w14:ligatures w14:val="none"/>
              </w:rPr>
              <w:t>paros</w:t>
            </w:r>
            <w:proofErr w:type="spellEnd"/>
            <w:r>
              <w:rPr>
                <w:rFonts w:ascii="Times New Roman" w:eastAsia="Times New Roman" w:hAnsi="Times New Roman" w:cs="Times New Roman"/>
                <w:b/>
                <w:kern w:val="0"/>
                <w:sz w:val="22"/>
                <w:szCs w:val="22"/>
                <w:lang w:val="en-US"/>
                <w14:ligatures w14:val="none"/>
              </w:rPr>
              <w:t xml:space="preserve"> </w:t>
            </w:r>
            <w:proofErr w:type="spellStart"/>
            <w:r>
              <w:rPr>
                <w:rFonts w:ascii="Times New Roman" w:eastAsia="Times New Roman" w:hAnsi="Times New Roman" w:cs="Times New Roman"/>
                <w:b/>
                <w:kern w:val="0"/>
                <w:sz w:val="22"/>
                <w:szCs w:val="22"/>
                <w:lang w:val="en-US"/>
                <w14:ligatures w14:val="none"/>
              </w:rPr>
              <w:t>dozė</w:t>
            </w:r>
            <w:proofErr w:type="spellEnd"/>
          </w:p>
        </w:tc>
      </w:tr>
      <w:tr w:rsidR="007964D6" w14:paraId="07ED527B" w14:textId="77777777" w:rsidTr="003B765C">
        <w:trPr>
          <w:trHeight w:val="310"/>
        </w:trPr>
        <w:tc>
          <w:tcPr>
            <w:tcW w:w="1141" w:type="pct"/>
            <w:tcBorders>
              <w:bottom w:val="single" w:sz="4" w:space="0" w:color="000000"/>
            </w:tcBorders>
            <w:shd w:val="clear" w:color="auto" w:fill="EAEAEA"/>
          </w:tcPr>
          <w:p w14:paraId="1830EB39"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1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bottom w:val="single" w:sz="4" w:space="0" w:color="000000"/>
              <w:right w:val="nil"/>
            </w:tcBorders>
          </w:tcPr>
          <w:p w14:paraId="27BC9C10"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 (</w:t>
            </w:r>
            <w:proofErr w:type="spellStart"/>
            <w:r>
              <w:rPr>
                <w:rFonts w:ascii="Times New Roman" w:eastAsia="Times New Roman" w:hAnsi="Times New Roman" w:cs="Times New Roman"/>
                <w:kern w:val="0"/>
                <w:sz w:val="22"/>
                <w:szCs w:val="22"/>
                <w:lang w:val="en-US"/>
                <w14:ligatures w14:val="none"/>
              </w:rPr>
              <w:t>rausva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nil"/>
              <w:left w:val="nil"/>
              <w:bottom w:val="nil"/>
              <w:right w:val="nil"/>
            </w:tcBorders>
            <w:shd w:val="clear" w:color="auto" w:fill="000000"/>
          </w:tcPr>
          <w:p w14:paraId="09BBC7B1"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lang w:val="en-US"/>
                <w14:ligatures w14:val="none"/>
              </w:rPr>
              <w:t>Dozės</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nevartokite</w:t>
            </w:r>
            <w:proofErr w:type="spellEnd"/>
          </w:p>
        </w:tc>
        <w:tc>
          <w:tcPr>
            <w:tcW w:w="868" w:type="pct"/>
            <w:tcBorders>
              <w:left w:val="nil"/>
              <w:bottom w:val="single" w:sz="4" w:space="0" w:color="000000"/>
            </w:tcBorders>
            <w:shd w:val="clear" w:color="auto" w:fill="EAEAEA"/>
          </w:tcPr>
          <w:p w14:paraId="03E8756C"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w:t>
            </w:r>
          </w:p>
        </w:tc>
      </w:tr>
      <w:tr w:rsidR="007964D6" w14:paraId="792ED003" w14:textId="77777777" w:rsidTr="003B765C">
        <w:trPr>
          <w:trHeight w:val="238"/>
        </w:trPr>
        <w:tc>
          <w:tcPr>
            <w:tcW w:w="1141" w:type="pct"/>
            <w:tcBorders>
              <w:top w:val="single" w:sz="4" w:space="0" w:color="000000"/>
              <w:bottom w:val="single" w:sz="4" w:space="0" w:color="000000"/>
            </w:tcBorders>
            <w:shd w:val="clear" w:color="auto" w:fill="EAEAEA"/>
          </w:tcPr>
          <w:p w14:paraId="3681EC89"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2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top w:val="single" w:sz="4" w:space="0" w:color="000000"/>
              <w:bottom w:val="single" w:sz="4" w:space="0" w:color="000000"/>
              <w:right w:val="single" w:sz="4" w:space="0" w:color="000000"/>
            </w:tcBorders>
          </w:tcPr>
          <w:p w14:paraId="315C11EC"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 (</w:t>
            </w:r>
            <w:proofErr w:type="spellStart"/>
            <w:r>
              <w:rPr>
                <w:rFonts w:ascii="Times New Roman" w:eastAsia="Times New Roman" w:hAnsi="Times New Roman" w:cs="Times New Roman"/>
                <w:kern w:val="0"/>
                <w:sz w:val="22"/>
                <w:szCs w:val="22"/>
                <w:lang w:val="en-US"/>
                <w14:ligatures w14:val="none"/>
              </w:rPr>
              <w:t>rausva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bottom w:val="single" w:sz="4" w:space="0" w:color="000000"/>
            </w:tcBorders>
          </w:tcPr>
          <w:p w14:paraId="34284F85"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 (</w:t>
            </w:r>
            <w:proofErr w:type="spellStart"/>
            <w:r>
              <w:rPr>
                <w:rFonts w:ascii="Times New Roman" w:eastAsia="Times New Roman" w:hAnsi="Times New Roman" w:cs="Times New Roman"/>
                <w:kern w:val="0"/>
                <w:sz w:val="22"/>
                <w:szCs w:val="22"/>
                <w:lang w:val="en-US"/>
                <w14:ligatures w14:val="none"/>
              </w:rPr>
              <w:t>rausva</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bottom w:val="single" w:sz="4" w:space="0" w:color="000000"/>
            </w:tcBorders>
            <w:shd w:val="clear" w:color="auto" w:fill="EAEAEA"/>
          </w:tcPr>
          <w:p w14:paraId="097F716B"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w:t>
            </w:r>
          </w:p>
        </w:tc>
      </w:tr>
      <w:tr w:rsidR="007964D6" w14:paraId="0BE14B47" w14:textId="77777777" w:rsidTr="003B765C">
        <w:trPr>
          <w:trHeight w:val="237"/>
        </w:trPr>
        <w:tc>
          <w:tcPr>
            <w:tcW w:w="1141" w:type="pct"/>
            <w:tcBorders>
              <w:top w:val="single" w:sz="4" w:space="0" w:color="000000"/>
              <w:bottom w:val="single" w:sz="4" w:space="0" w:color="000000"/>
            </w:tcBorders>
            <w:shd w:val="clear" w:color="auto" w:fill="EAEAEA"/>
          </w:tcPr>
          <w:p w14:paraId="13EF017F"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3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top w:val="single" w:sz="4" w:space="0" w:color="000000"/>
              <w:bottom w:val="single" w:sz="4" w:space="0" w:color="000000"/>
              <w:right w:val="single" w:sz="4" w:space="0" w:color="000000"/>
            </w:tcBorders>
          </w:tcPr>
          <w:p w14:paraId="53192919"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10 mg (</w:t>
            </w:r>
            <w:proofErr w:type="spellStart"/>
            <w:r>
              <w:rPr>
                <w:rFonts w:ascii="Times New Roman" w:eastAsia="Times New Roman" w:hAnsi="Times New Roman" w:cs="Times New Roman"/>
                <w:kern w:val="0"/>
                <w:sz w:val="22"/>
                <w:szCs w:val="22"/>
                <w:lang w:val="en-US"/>
                <w14:ligatures w14:val="none"/>
              </w:rPr>
              <w:t>rausva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bottom w:val="single" w:sz="4" w:space="0" w:color="000000"/>
            </w:tcBorders>
          </w:tcPr>
          <w:p w14:paraId="074A7442"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Pr>
                <w:rFonts w:ascii="Times New Roman" w:eastAsia="Times New Roman" w:hAnsi="Times New Roman" w:cs="Times New Roman"/>
                <w:kern w:val="0"/>
                <w:sz w:val="22"/>
                <w:szCs w:val="22"/>
                <w:lang w:val="en-US"/>
                <w14:ligatures w14:val="none"/>
              </w:rPr>
              <w:t>oranžiniai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ruda</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bottom w:val="single" w:sz="4" w:space="0" w:color="000000"/>
            </w:tcBorders>
            <w:shd w:val="clear" w:color="auto" w:fill="EAEAEA"/>
          </w:tcPr>
          <w:p w14:paraId="4E5AC917"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30 mg</w:t>
            </w:r>
          </w:p>
        </w:tc>
      </w:tr>
      <w:tr w:rsidR="007964D6" w14:paraId="5F0232AF" w14:textId="77777777" w:rsidTr="003B765C">
        <w:trPr>
          <w:trHeight w:val="237"/>
        </w:trPr>
        <w:tc>
          <w:tcPr>
            <w:tcW w:w="1141" w:type="pct"/>
            <w:tcBorders>
              <w:top w:val="single" w:sz="4" w:space="0" w:color="000000"/>
              <w:bottom w:val="single" w:sz="4" w:space="0" w:color="000000"/>
            </w:tcBorders>
            <w:shd w:val="clear" w:color="auto" w:fill="EAEAEA"/>
          </w:tcPr>
          <w:p w14:paraId="5D11A70D"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4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top w:val="single" w:sz="4" w:space="0" w:color="000000"/>
              <w:bottom w:val="single" w:sz="4" w:space="0" w:color="000000"/>
              <w:right w:val="single" w:sz="4" w:space="0" w:color="000000"/>
            </w:tcBorders>
          </w:tcPr>
          <w:p w14:paraId="094289C6"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Pr>
                <w:rFonts w:ascii="Times New Roman" w:eastAsia="Times New Roman" w:hAnsi="Times New Roman" w:cs="Times New Roman"/>
                <w:kern w:val="0"/>
                <w:sz w:val="22"/>
                <w:szCs w:val="22"/>
                <w:lang w:val="en-US"/>
                <w14:ligatures w14:val="none"/>
              </w:rPr>
              <w:t>oranžiniai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ruda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bottom w:val="single" w:sz="4" w:space="0" w:color="000000"/>
            </w:tcBorders>
          </w:tcPr>
          <w:p w14:paraId="58AC218F"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Pr>
                <w:rFonts w:ascii="Times New Roman" w:eastAsia="Times New Roman" w:hAnsi="Times New Roman" w:cs="Times New Roman"/>
                <w:kern w:val="0"/>
                <w:sz w:val="22"/>
                <w:szCs w:val="22"/>
                <w:lang w:val="en-US"/>
                <w14:ligatures w14:val="none"/>
              </w:rPr>
              <w:t>oranžiniai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ruda</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bottom w:val="single" w:sz="4" w:space="0" w:color="000000"/>
            </w:tcBorders>
            <w:shd w:val="clear" w:color="auto" w:fill="EAEAEA"/>
          </w:tcPr>
          <w:p w14:paraId="5E90405E"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40 mg</w:t>
            </w:r>
          </w:p>
        </w:tc>
      </w:tr>
      <w:tr w:rsidR="007964D6" w14:paraId="653E00BF" w14:textId="77777777" w:rsidTr="003B765C">
        <w:trPr>
          <w:trHeight w:val="237"/>
        </w:trPr>
        <w:tc>
          <w:tcPr>
            <w:tcW w:w="1141" w:type="pct"/>
            <w:tcBorders>
              <w:top w:val="single" w:sz="4" w:space="0" w:color="000000"/>
              <w:bottom w:val="single" w:sz="4" w:space="0" w:color="000000"/>
            </w:tcBorders>
            <w:shd w:val="clear" w:color="auto" w:fill="EAEAEA"/>
          </w:tcPr>
          <w:p w14:paraId="725F49EC"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5 </w:t>
            </w:r>
            <w:proofErr w:type="spellStart"/>
            <w:r>
              <w:rPr>
                <w:rFonts w:ascii="Times New Roman" w:eastAsia="Times New Roman" w:hAnsi="Times New Roman" w:cs="Times New Roman"/>
                <w:b/>
                <w:kern w:val="0"/>
                <w:sz w:val="22"/>
                <w:szCs w:val="22"/>
                <w:lang w:val="en-US"/>
                <w14:ligatures w14:val="none"/>
              </w:rPr>
              <w:t>diena</w:t>
            </w:r>
            <w:proofErr w:type="spellEnd"/>
          </w:p>
        </w:tc>
        <w:tc>
          <w:tcPr>
            <w:tcW w:w="1544" w:type="pct"/>
            <w:tcBorders>
              <w:top w:val="single" w:sz="4" w:space="0" w:color="000000"/>
              <w:bottom w:val="single" w:sz="4" w:space="0" w:color="000000"/>
              <w:right w:val="single" w:sz="4" w:space="0" w:color="000000"/>
            </w:tcBorders>
          </w:tcPr>
          <w:p w14:paraId="4CA3E795"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20 mg (</w:t>
            </w:r>
            <w:proofErr w:type="spellStart"/>
            <w:r>
              <w:rPr>
                <w:rFonts w:ascii="Times New Roman" w:eastAsia="Times New Roman" w:hAnsi="Times New Roman" w:cs="Times New Roman"/>
                <w:kern w:val="0"/>
                <w:sz w:val="22"/>
                <w:szCs w:val="22"/>
                <w:lang w:val="en-US"/>
                <w14:ligatures w14:val="none"/>
              </w:rPr>
              <w:t>oranžiniai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ruda</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bottom w:val="single" w:sz="4" w:space="0" w:color="000000"/>
            </w:tcBorders>
          </w:tcPr>
          <w:p w14:paraId="46F81AEA"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30 mg (</w:t>
            </w:r>
            <w:proofErr w:type="spellStart"/>
            <w:r>
              <w:rPr>
                <w:rFonts w:ascii="Times New Roman" w:eastAsia="Times New Roman" w:hAnsi="Times New Roman" w:cs="Times New Roman"/>
                <w:kern w:val="0"/>
                <w:sz w:val="22"/>
                <w:szCs w:val="22"/>
                <w:lang w:val="en-US"/>
                <w14:ligatures w14:val="none"/>
              </w:rPr>
              <w:t>šviesiai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rusvai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violetinė</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bottom w:val="single" w:sz="4" w:space="0" w:color="000000"/>
            </w:tcBorders>
            <w:shd w:val="clear" w:color="auto" w:fill="EAEAEA"/>
          </w:tcPr>
          <w:p w14:paraId="372D7067"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50 mg</w:t>
            </w:r>
          </w:p>
        </w:tc>
      </w:tr>
      <w:tr w:rsidR="007964D6" w14:paraId="0F9651C1" w14:textId="77777777" w:rsidTr="003B765C">
        <w:trPr>
          <w:trHeight w:val="236"/>
        </w:trPr>
        <w:tc>
          <w:tcPr>
            <w:tcW w:w="1141" w:type="pct"/>
            <w:tcBorders>
              <w:top w:val="single" w:sz="4" w:space="0" w:color="000000"/>
            </w:tcBorders>
            <w:shd w:val="clear" w:color="auto" w:fill="EAEAEA"/>
          </w:tcPr>
          <w:p w14:paraId="16AF9DB8" w14:textId="77777777" w:rsidR="007964D6" w:rsidRDefault="007964D6" w:rsidP="003B765C">
            <w:pPr>
              <w:widowControl w:val="0"/>
              <w:autoSpaceDE w:val="0"/>
              <w:autoSpaceDN w:val="0"/>
              <w:spacing w:after="0" w:line="240" w:lineRule="auto"/>
              <w:rPr>
                <w:rFonts w:ascii="Times New Roman" w:eastAsia="Times New Roman" w:hAnsi="Times New Roman" w:cs="Times New Roman"/>
                <w:b/>
                <w:kern w:val="0"/>
                <w:sz w:val="22"/>
                <w:szCs w:val="22"/>
                <w:lang w:val="en-US"/>
                <w14:ligatures w14:val="none"/>
              </w:rPr>
            </w:pPr>
            <w:r>
              <w:rPr>
                <w:rFonts w:ascii="Times New Roman" w:eastAsia="Times New Roman" w:hAnsi="Times New Roman" w:cs="Times New Roman"/>
                <w:b/>
                <w:kern w:val="0"/>
                <w:sz w:val="22"/>
                <w:szCs w:val="22"/>
                <w:lang w:val="en-US"/>
                <w14:ligatures w14:val="none"/>
              </w:rPr>
              <w:t xml:space="preserve">Nuo 6 </w:t>
            </w:r>
            <w:proofErr w:type="spellStart"/>
            <w:r>
              <w:rPr>
                <w:rFonts w:ascii="Times New Roman" w:eastAsia="Times New Roman" w:hAnsi="Times New Roman" w:cs="Times New Roman"/>
                <w:b/>
                <w:kern w:val="0"/>
                <w:sz w:val="22"/>
                <w:szCs w:val="22"/>
                <w:lang w:val="en-US"/>
                <w14:ligatures w14:val="none"/>
              </w:rPr>
              <w:t>dienos</w:t>
            </w:r>
            <w:proofErr w:type="spellEnd"/>
          </w:p>
        </w:tc>
        <w:tc>
          <w:tcPr>
            <w:tcW w:w="1544" w:type="pct"/>
            <w:tcBorders>
              <w:top w:val="single" w:sz="4" w:space="0" w:color="000000"/>
              <w:right w:val="single" w:sz="4" w:space="0" w:color="000000"/>
            </w:tcBorders>
          </w:tcPr>
          <w:p w14:paraId="6A4258C2"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30 mg (</w:t>
            </w:r>
            <w:proofErr w:type="spellStart"/>
            <w:r>
              <w:rPr>
                <w:rFonts w:ascii="Times New Roman" w:eastAsia="Times New Roman" w:hAnsi="Times New Roman" w:cs="Times New Roman"/>
                <w:kern w:val="0"/>
                <w:sz w:val="22"/>
                <w:szCs w:val="22"/>
                <w:lang w:val="en-US"/>
                <w14:ligatures w14:val="none"/>
              </w:rPr>
              <w:t>šviesiai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rusvai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violetinė</w:t>
            </w:r>
            <w:proofErr w:type="spellEnd"/>
            <w:r>
              <w:rPr>
                <w:rFonts w:ascii="Times New Roman" w:eastAsia="Times New Roman" w:hAnsi="Times New Roman" w:cs="Times New Roman"/>
                <w:kern w:val="0"/>
                <w:sz w:val="22"/>
                <w:szCs w:val="22"/>
                <w:lang w:val="en-US"/>
                <w14:ligatures w14:val="none"/>
              </w:rPr>
              <w:t>)</w:t>
            </w:r>
          </w:p>
        </w:tc>
        <w:tc>
          <w:tcPr>
            <w:tcW w:w="1447" w:type="pct"/>
            <w:tcBorders>
              <w:top w:val="single" w:sz="4" w:space="0" w:color="000000"/>
              <w:left w:val="single" w:sz="4" w:space="0" w:color="000000"/>
            </w:tcBorders>
          </w:tcPr>
          <w:p w14:paraId="0E53FE2B"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30 mg (</w:t>
            </w:r>
            <w:proofErr w:type="spellStart"/>
            <w:r>
              <w:rPr>
                <w:rFonts w:ascii="Times New Roman" w:eastAsia="Times New Roman" w:hAnsi="Times New Roman" w:cs="Times New Roman"/>
                <w:kern w:val="0"/>
                <w:sz w:val="22"/>
                <w:szCs w:val="22"/>
                <w:lang w:val="en-US"/>
                <w14:ligatures w14:val="none"/>
              </w:rPr>
              <w:t>šviesiai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rusvai</w:t>
            </w:r>
            <w:proofErr w:type="spellEnd"/>
            <w:r>
              <w:rPr>
                <w:rFonts w:ascii="Times New Roman" w:eastAsia="Times New Roman" w:hAnsi="Times New Roman" w:cs="Times New Roman"/>
                <w:kern w:val="0"/>
                <w:sz w:val="22"/>
                <w:szCs w:val="22"/>
                <w:lang w:val="en-US"/>
                <w14:ligatures w14:val="none"/>
              </w:rPr>
              <w:t xml:space="preserve"> </w:t>
            </w:r>
            <w:proofErr w:type="spellStart"/>
            <w:r>
              <w:rPr>
                <w:rFonts w:ascii="Times New Roman" w:eastAsia="Times New Roman" w:hAnsi="Times New Roman" w:cs="Times New Roman"/>
                <w:kern w:val="0"/>
                <w:sz w:val="22"/>
                <w:szCs w:val="22"/>
                <w:lang w:val="en-US"/>
                <w14:ligatures w14:val="none"/>
              </w:rPr>
              <w:t>violetinė</w:t>
            </w:r>
            <w:proofErr w:type="spellEnd"/>
            <w:r>
              <w:rPr>
                <w:rFonts w:ascii="Times New Roman" w:eastAsia="Times New Roman" w:hAnsi="Times New Roman" w:cs="Times New Roman"/>
                <w:kern w:val="0"/>
                <w:sz w:val="22"/>
                <w:szCs w:val="22"/>
                <w:lang w:val="en-US"/>
                <w14:ligatures w14:val="none"/>
              </w:rPr>
              <w:t>)</w:t>
            </w:r>
          </w:p>
        </w:tc>
        <w:tc>
          <w:tcPr>
            <w:tcW w:w="868" w:type="pct"/>
            <w:tcBorders>
              <w:top w:val="single" w:sz="4" w:space="0" w:color="000000"/>
            </w:tcBorders>
            <w:shd w:val="clear" w:color="auto" w:fill="EAEAEA"/>
          </w:tcPr>
          <w:p w14:paraId="474A7C7B" w14:textId="77777777" w:rsidR="007964D6" w:rsidRDefault="007964D6" w:rsidP="003B765C">
            <w:pPr>
              <w:widowControl w:val="0"/>
              <w:autoSpaceDE w:val="0"/>
              <w:autoSpaceDN w:val="0"/>
              <w:spacing w:after="0" w:line="240" w:lineRule="auto"/>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lang w:val="en-US"/>
                <w14:ligatures w14:val="none"/>
              </w:rPr>
              <w:t>60 mg</w:t>
            </w:r>
          </w:p>
        </w:tc>
      </w:tr>
    </w:tbl>
    <w:p w14:paraId="14CB0F24" w14:textId="77777777" w:rsidR="007964D6" w:rsidRDefault="007964D6" w:rsidP="007964D6">
      <w:pPr>
        <w:spacing w:after="0" w:line="240" w:lineRule="auto"/>
        <w:rPr>
          <w:rFonts w:ascii="Times New Roman" w:eastAsia="Times New Roman" w:hAnsi="Times New Roman" w:cs="Times New Roman"/>
          <w:noProof/>
          <w:kern w:val="0"/>
          <w:sz w:val="22"/>
          <w14:ligatures w14:val="none"/>
        </w:rPr>
      </w:pPr>
    </w:p>
    <w:p w14:paraId="4D108A21" w14:textId="77777777" w:rsidR="007964D6" w:rsidRDefault="007964D6" w:rsidP="007964D6">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Pacientai, kuriems yra sunkus inkstų funkcijos sutrikimas</w:t>
      </w:r>
    </w:p>
    <w:p w14:paraId="0E8FFAB8"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44921972"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Jeigu </w:t>
      </w:r>
      <w:r w:rsidRPr="00503E7B">
        <w:rPr>
          <w:rFonts w:ascii="Times New Roman" w:hAnsi="Times New Roman" w:cs="Times New Roman"/>
          <w:sz w:val="22"/>
          <w:szCs w:val="22"/>
        </w:rPr>
        <w:t>esate suaug</w:t>
      </w:r>
      <w:r>
        <w:rPr>
          <w:rFonts w:ascii="Times New Roman" w:hAnsi="Times New Roman" w:cs="Times New Roman"/>
          <w:sz w:val="22"/>
          <w:szCs w:val="22"/>
        </w:rPr>
        <w:t>ęs</w:t>
      </w:r>
      <w:r w:rsidRPr="00503E7B">
        <w:rPr>
          <w:rFonts w:ascii="Times New Roman" w:hAnsi="Times New Roman" w:cs="Times New Roman"/>
          <w:sz w:val="22"/>
          <w:szCs w:val="22"/>
        </w:rPr>
        <w:t xml:space="preserve"> ir</w:t>
      </w:r>
      <w:r>
        <w:rPr>
          <w:rFonts w:ascii="Times New Roman" w:eastAsia="Times New Roman" w:hAnsi="Times New Roman" w:cs="Times New Roman"/>
          <w:color w:val="000000"/>
          <w:kern w:val="0"/>
          <w:sz w:val="22"/>
          <w:szCs w:val="22"/>
          <w:lang w:eastAsia="lt-LT"/>
          <w14:ligatures w14:val="none"/>
        </w:rPr>
        <w:t xml:space="preserve"> Jums yra sunkus inkstų funkcijos sutrikimas, rekomenduojama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dozė yra 30 mg </w:t>
      </w:r>
      <w:r>
        <w:rPr>
          <w:rFonts w:ascii="Times New Roman" w:eastAsia="Times New Roman" w:hAnsi="Times New Roman" w:cs="Times New Roman"/>
          <w:b/>
          <w:bCs/>
          <w:color w:val="000000"/>
          <w:kern w:val="0"/>
          <w:sz w:val="22"/>
          <w:szCs w:val="22"/>
          <w:lang w:eastAsia="lt-LT"/>
          <w14:ligatures w14:val="none"/>
        </w:rPr>
        <w:t>kartą per parą (rytinė dozė)</w:t>
      </w:r>
      <w:r>
        <w:rPr>
          <w:rFonts w:ascii="Times New Roman" w:eastAsia="Times New Roman" w:hAnsi="Times New Roman" w:cs="Times New Roman"/>
          <w:color w:val="000000"/>
          <w:kern w:val="0"/>
          <w:sz w:val="22"/>
          <w:szCs w:val="22"/>
          <w:lang w:eastAsia="lt-LT"/>
          <w14:ligatures w14:val="none"/>
        </w:rPr>
        <w:t>.</w:t>
      </w:r>
    </w:p>
    <w:p w14:paraId="33E6F186"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3DCC639E" w14:textId="77777777" w:rsidR="007964D6" w:rsidRPr="00503E7B" w:rsidRDefault="007964D6" w:rsidP="007964D6">
      <w:pPr>
        <w:autoSpaceDE w:val="0"/>
        <w:autoSpaceDN w:val="0"/>
        <w:adjustRightInd w:val="0"/>
        <w:spacing w:after="0" w:line="240" w:lineRule="auto"/>
        <w:rPr>
          <w:rFonts w:ascii="Times New Roman" w:hAnsi="Times New Roman" w:cs="Times New Roman"/>
          <w:sz w:val="22"/>
          <w:szCs w:val="22"/>
        </w:rPr>
      </w:pPr>
      <w:r>
        <w:rPr>
          <w:rFonts w:ascii="Times New Roman" w:hAnsi="Times New Roman" w:cs="Times New Roman"/>
          <w:sz w:val="22"/>
          <w:szCs w:val="22"/>
        </w:rPr>
        <w:t>Sunkiu inkstų funkcijos sutrikimu sergantiems v</w:t>
      </w:r>
      <w:r w:rsidRPr="00503E7B">
        <w:rPr>
          <w:rFonts w:ascii="Times New Roman" w:hAnsi="Times New Roman" w:cs="Times New Roman"/>
          <w:sz w:val="22"/>
          <w:szCs w:val="22"/>
        </w:rPr>
        <w:t xml:space="preserve">aikams ir </w:t>
      </w:r>
      <w:r>
        <w:rPr>
          <w:rFonts w:ascii="Times New Roman" w:hAnsi="Times New Roman" w:cs="Times New Roman"/>
          <w:sz w:val="22"/>
          <w:szCs w:val="22"/>
        </w:rPr>
        <w:t xml:space="preserve">6 metų bei vyresniems </w:t>
      </w:r>
      <w:r w:rsidRPr="00503E7B">
        <w:rPr>
          <w:rFonts w:ascii="Times New Roman" w:hAnsi="Times New Roman" w:cs="Times New Roman"/>
          <w:sz w:val="22"/>
          <w:szCs w:val="22"/>
        </w:rPr>
        <w:t>paaugliams, sveriantiems ne mažiau kaip 50</w:t>
      </w:r>
      <w:r>
        <w:rPr>
          <w:rFonts w:ascii="Times New Roman" w:hAnsi="Times New Roman" w:cs="Times New Roman"/>
          <w:sz w:val="22"/>
          <w:szCs w:val="22"/>
        </w:rPr>
        <w:t> </w:t>
      </w:r>
      <w:r w:rsidRPr="00503E7B">
        <w:rPr>
          <w:rFonts w:ascii="Times New Roman" w:hAnsi="Times New Roman" w:cs="Times New Roman"/>
          <w:sz w:val="22"/>
          <w:szCs w:val="22"/>
        </w:rPr>
        <w:t xml:space="preserve">kg, rekomenduojama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sidRPr="00503E7B">
        <w:rPr>
          <w:rFonts w:ascii="Times New Roman" w:hAnsi="Times New Roman" w:cs="Times New Roman"/>
          <w:sz w:val="22"/>
          <w:szCs w:val="22"/>
        </w:rPr>
        <w:t xml:space="preserve"> dozė yra 30</w:t>
      </w:r>
      <w:r>
        <w:rPr>
          <w:rFonts w:ascii="Times New Roman" w:hAnsi="Times New Roman" w:cs="Times New Roman"/>
          <w:sz w:val="22"/>
          <w:szCs w:val="22"/>
        </w:rPr>
        <w:t> </w:t>
      </w:r>
      <w:r w:rsidRPr="00503E7B">
        <w:rPr>
          <w:rFonts w:ascii="Times New Roman" w:hAnsi="Times New Roman" w:cs="Times New Roman"/>
          <w:sz w:val="22"/>
          <w:szCs w:val="22"/>
        </w:rPr>
        <w:t>mg vieną kartą per parą (rytinė dozė)</w:t>
      </w:r>
      <w:r>
        <w:t xml:space="preserve"> </w:t>
      </w:r>
      <w:r>
        <w:rPr>
          <w:rFonts w:ascii="Times New Roman" w:hAnsi="Times New Roman" w:cs="Times New Roman"/>
          <w:sz w:val="22"/>
          <w:szCs w:val="22"/>
        </w:rPr>
        <w:t>ir 20 mg vieną kartą per parą (rytinė dozė) vaikams, sveriantiems nuo 20 kg iki mažiau nei 50 kg</w:t>
      </w:r>
      <w:r w:rsidRPr="00503E7B">
        <w:rPr>
          <w:rFonts w:ascii="Times New Roman" w:hAnsi="Times New Roman" w:cs="Times New Roman"/>
          <w:sz w:val="22"/>
          <w:szCs w:val="22"/>
        </w:rPr>
        <w:t>.</w:t>
      </w:r>
    </w:p>
    <w:p w14:paraId="6516783E"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2A0FC62E"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Gydytojas nurodys Jums, kaip didinti dozę, pirmą kartą pradėjus vartoti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Gydytojas gali patarti vartoti tik pirmiau pateiktoje lentelėje nurodytą Jums taikomą rytinę dozę (suaugusiesiems arba vaikams / paaugliams), o vakarinę dozę praleisti.</w:t>
      </w:r>
    </w:p>
    <w:p w14:paraId="3A329C84"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42AB4A92" w14:textId="77777777" w:rsidR="007964D6" w:rsidRDefault="007964D6" w:rsidP="007964D6">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 xml:space="preserve">Kaip ir kada vartoti </w:t>
      </w:r>
      <w:proofErr w:type="spellStart"/>
      <w:r>
        <w:rPr>
          <w:rFonts w:ascii="Times New Roman" w:eastAsia="Times New Roman" w:hAnsi="Times New Roman" w:cs="Times New Roman"/>
          <w:b/>
          <w:bCs/>
          <w:color w:val="000000"/>
          <w:kern w:val="0"/>
          <w:sz w:val="22"/>
          <w:szCs w:val="22"/>
          <w:lang w:eastAsia="lt-LT"/>
          <w14:ligatures w14:val="none"/>
        </w:rPr>
        <w:t>Apremilast</w:t>
      </w:r>
      <w:proofErr w:type="spellEnd"/>
      <w:r>
        <w:rPr>
          <w:rFonts w:ascii="Times New Roman" w:eastAsia="Times New Roman" w:hAnsi="Times New Roman" w:cs="Times New Roman"/>
          <w:b/>
          <w:bCs/>
          <w:color w:val="000000"/>
          <w:kern w:val="0"/>
          <w:sz w:val="22"/>
          <w:szCs w:val="22"/>
          <w:lang w:eastAsia="lt-LT"/>
          <w14:ligatures w14:val="none"/>
        </w:rPr>
        <w:t xml:space="preserve"> </w:t>
      </w:r>
      <w:proofErr w:type="spellStart"/>
      <w:r>
        <w:rPr>
          <w:rFonts w:ascii="Times New Roman" w:eastAsia="Times New Roman" w:hAnsi="Times New Roman" w:cs="Times New Roman"/>
          <w:b/>
          <w:bCs/>
          <w:color w:val="000000"/>
          <w:kern w:val="0"/>
          <w:sz w:val="22"/>
          <w:szCs w:val="22"/>
          <w:lang w:eastAsia="lt-LT"/>
          <w14:ligatures w14:val="none"/>
        </w:rPr>
        <w:t>Krka</w:t>
      </w:r>
      <w:proofErr w:type="spellEnd"/>
    </w:p>
    <w:p w14:paraId="40589BFB" w14:textId="77777777" w:rsidR="007964D6" w:rsidRDefault="007964D6" w:rsidP="007964D6">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p>
    <w:p w14:paraId="2264B6F7" w14:textId="77777777" w:rsidR="007964D6" w:rsidRDefault="007964D6" w:rsidP="007964D6">
      <w:pPr>
        <w:widowControl w:val="0"/>
        <w:numPr>
          <w:ilvl w:val="0"/>
          <w:numId w:val="8"/>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14:ligatures w14:val="none"/>
        </w:rPr>
        <w:t>Apremilast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Krka</w:t>
      </w:r>
      <w:proofErr w:type="spellEnd"/>
      <w:r>
        <w:rPr>
          <w:rFonts w:ascii="Times New Roman" w:eastAsia="Times New Roman" w:hAnsi="Times New Roman" w:cs="Times New Roman"/>
          <w:kern w:val="0"/>
          <w:sz w:val="22"/>
          <w:szCs w:val="22"/>
          <w14:ligatures w14:val="none"/>
        </w:rPr>
        <w:t xml:space="preserve"> skirtas vartoti per burną.</w:t>
      </w:r>
    </w:p>
    <w:p w14:paraId="0CCBDFD9" w14:textId="77777777" w:rsidR="007964D6" w:rsidRDefault="007964D6" w:rsidP="007964D6">
      <w:pPr>
        <w:widowControl w:val="0"/>
        <w:numPr>
          <w:ilvl w:val="0"/>
          <w:numId w:val="8"/>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Prarykite visą tabletę, gausiai užgerdami vandeniu.</w:t>
      </w:r>
    </w:p>
    <w:p w14:paraId="04575191" w14:textId="77777777" w:rsidR="007964D6" w:rsidRDefault="007964D6" w:rsidP="007964D6">
      <w:pPr>
        <w:widowControl w:val="0"/>
        <w:numPr>
          <w:ilvl w:val="0"/>
          <w:numId w:val="8"/>
        </w:numPr>
        <w:autoSpaceDE w:val="0"/>
        <w:autoSpaceDN w:val="0"/>
        <w:spacing w:after="0" w:line="240" w:lineRule="auto"/>
        <w:ind w:left="567" w:hanging="567"/>
        <w:rPr>
          <w:rFonts w:ascii="Times New Roman" w:eastAsia="Times New Roman" w:hAnsi="Times New Roman" w:cs="Times New Roman"/>
          <w:kern w:val="0"/>
          <w:sz w:val="22"/>
          <w:szCs w:val="22"/>
          <w:lang w:val="fr-FR"/>
          <w14:ligatures w14:val="none"/>
        </w:rPr>
      </w:pPr>
      <w:r>
        <w:rPr>
          <w:rFonts w:ascii="Times New Roman" w:eastAsia="Times New Roman" w:hAnsi="Times New Roman" w:cs="Times New Roman"/>
          <w:kern w:val="0"/>
          <w:sz w:val="22"/>
          <w:szCs w:val="22"/>
          <w14:ligatures w14:val="none"/>
        </w:rPr>
        <w:t>Tabletes galite vartoti valgio metu arba nevalgius.</w:t>
      </w:r>
    </w:p>
    <w:p w14:paraId="24E0D0F7" w14:textId="77777777" w:rsidR="007964D6" w:rsidRDefault="007964D6" w:rsidP="007964D6">
      <w:pPr>
        <w:widowControl w:val="0"/>
        <w:numPr>
          <w:ilvl w:val="0"/>
          <w:numId w:val="8"/>
        </w:numPr>
        <w:autoSpaceDE w:val="0"/>
        <w:autoSpaceDN w:val="0"/>
        <w:spacing w:after="0" w:line="240" w:lineRule="auto"/>
        <w:ind w:left="567" w:hanging="567"/>
        <w:rPr>
          <w:rFonts w:ascii="Times New Roman" w:eastAsia="Times New Roman" w:hAnsi="Times New Roman" w:cs="Times New Roman"/>
          <w:kern w:val="0"/>
          <w:sz w:val="22"/>
          <w:szCs w:val="22"/>
          <w:lang w:val="fr-FR"/>
          <w14:ligatures w14:val="none"/>
        </w:rPr>
      </w:pPr>
      <w:r>
        <w:rPr>
          <w:rFonts w:ascii="Times New Roman" w:eastAsia="Times New Roman" w:hAnsi="Times New Roman" w:cs="Times New Roman"/>
          <w:kern w:val="0"/>
          <w:sz w:val="22"/>
          <w:szCs w:val="22"/>
          <w14:ligatures w14:val="none"/>
        </w:rPr>
        <w:t xml:space="preserve">Vartokite </w:t>
      </w:r>
      <w:proofErr w:type="spellStart"/>
      <w:r>
        <w:rPr>
          <w:rFonts w:ascii="Times New Roman" w:eastAsia="Times New Roman" w:hAnsi="Times New Roman" w:cs="Times New Roman"/>
          <w:kern w:val="0"/>
          <w:sz w:val="22"/>
          <w:szCs w:val="22"/>
          <w14:ligatures w14:val="none"/>
        </w:rPr>
        <w:t>Apremilast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Krka</w:t>
      </w:r>
      <w:proofErr w:type="spellEnd"/>
      <w:r>
        <w:rPr>
          <w:rFonts w:ascii="Times New Roman" w:eastAsia="Times New Roman" w:hAnsi="Times New Roman" w:cs="Times New Roman"/>
          <w:kern w:val="0"/>
          <w:sz w:val="22"/>
          <w:szCs w:val="22"/>
          <w14:ligatures w14:val="none"/>
        </w:rPr>
        <w:t xml:space="preserve"> maždaug tuo pat metu kiekvieną, vieną tabletę ryte ir vieną tabletę vakare.</w:t>
      </w:r>
    </w:p>
    <w:p w14:paraId="5FBD4A6D"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7BDD285D" w14:textId="77777777" w:rsidR="007964D6" w:rsidRDefault="007964D6" w:rsidP="007964D6">
      <w:pPr>
        <w:numPr>
          <w:ilvl w:val="12"/>
          <w:numId w:val="0"/>
        </w:numPr>
        <w:spacing w:after="0" w:line="240" w:lineRule="auto"/>
        <w:ind w:right="-2"/>
        <w:rPr>
          <w:rFonts w:ascii="Times New Roman" w:eastAsia="Times New Roman" w:hAnsi="Times New Roman" w:cs="Times New Roman"/>
          <w:noProof/>
          <w:kern w:val="0"/>
          <w:sz w:val="22"/>
          <w14:ligatures w14:val="none"/>
        </w:rPr>
      </w:pPr>
      <w:r>
        <w:rPr>
          <w:rFonts w:ascii="Times New Roman" w:eastAsia="Times New Roman" w:hAnsi="Times New Roman" w:cs="Times New Roman"/>
          <w:kern w:val="0"/>
          <w:sz w:val="22"/>
          <w:szCs w:val="22"/>
          <w14:ligatures w14:val="none"/>
        </w:rPr>
        <w:t>Jeigu po šešių gydymo mėnesių Jūsų būklė nepagerėjo, pasitarkite su gydytoju.</w:t>
      </w:r>
    </w:p>
    <w:p w14:paraId="6E625FC8" w14:textId="77777777" w:rsidR="007964D6" w:rsidRDefault="007964D6" w:rsidP="007964D6">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4F01805B" w14:textId="77777777" w:rsidR="007964D6" w:rsidRDefault="007964D6" w:rsidP="007964D6">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 xml:space="preserve">Ką daryti pavartojus per didelę </w:t>
      </w:r>
      <w:proofErr w:type="spellStart"/>
      <w:r>
        <w:rPr>
          <w:rFonts w:ascii="Times New Roman" w:eastAsia="Times New Roman" w:hAnsi="Times New Roman" w:cs="Times New Roman"/>
          <w:b/>
          <w:bCs/>
          <w:color w:val="000000"/>
          <w:kern w:val="0"/>
          <w:sz w:val="22"/>
          <w:szCs w:val="22"/>
          <w:lang w:eastAsia="lt-LT"/>
          <w14:ligatures w14:val="none"/>
        </w:rPr>
        <w:t>Apremilast</w:t>
      </w:r>
      <w:proofErr w:type="spellEnd"/>
      <w:r>
        <w:rPr>
          <w:rFonts w:ascii="Times New Roman" w:eastAsia="Times New Roman" w:hAnsi="Times New Roman" w:cs="Times New Roman"/>
          <w:b/>
          <w:bCs/>
          <w:color w:val="000000"/>
          <w:kern w:val="0"/>
          <w:sz w:val="22"/>
          <w:szCs w:val="22"/>
          <w:lang w:eastAsia="lt-LT"/>
          <w14:ligatures w14:val="none"/>
        </w:rPr>
        <w:t xml:space="preserve"> </w:t>
      </w:r>
      <w:proofErr w:type="spellStart"/>
      <w:r>
        <w:rPr>
          <w:rFonts w:ascii="Times New Roman" w:eastAsia="Times New Roman" w:hAnsi="Times New Roman" w:cs="Times New Roman"/>
          <w:b/>
          <w:bCs/>
          <w:color w:val="000000"/>
          <w:kern w:val="0"/>
          <w:sz w:val="22"/>
          <w:szCs w:val="22"/>
          <w:lang w:eastAsia="lt-LT"/>
          <w14:ligatures w14:val="none"/>
        </w:rPr>
        <w:t>Krka</w:t>
      </w:r>
      <w:proofErr w:type="spellEnd"/>
      <w:r>
        <w:rPr>
          <w:rFonts w:ascii="Times New Roman" w:eastAsia="Times New Roman" w:hAnsi="Times New Roman" w:cs="Times New Roman"/>
          <w:b/>
          <w:bCs/>
          <w:color w:val="000000"/>
          <w:kern w:val="0"/>
          <w:sz w:val="22"/>
          <w:szCs w:val="22"/>
          <w:lang w:eastAsia="lt-LT"/>
          <w14:ligatures w14:val="none"/>
        </w:rPr>
        <w:t xml:space="preserve"> dozę?</w:t>
      </w:r>
    </w:p>
    <w:p w14:paraId="07A5F0EA"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0417E9EC"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color w:val="000000"/>
          <w:kern w:val="0"/>
          <w:sz w:val="22"/>
          <w:szCs w:val="22"/>
          <w:lang w:eastAsia="lt-LT"/>
          <w14:ligatures w14:val="none"/>
        </w:rPr>
        <w:t xml:space="preserve">Pavartojus per didelę </w:t>
      </w:r>
      <w:proofErr w:type="spellStart"/>
      <w:r>
        <w:rPr>
          <w:rFonts w:ascii="Times New Roman" w:eastAsia="Times New Roman" w:hAnsi="Times New Roman" w:cs="Times New Roman"/>
          <w:color w:val="000000"/>
          <w:kern w:val="0"/>
          <w:sz w:val="22"/>
          <w:szCs w:val="22"/>
          <w:lang w:eastAsia="lt-LT"/>
          <w14:ligatures w14:val="none"/>
        </w:rPr>
        <w:t>Apremilast</w:t>
      </w:r>
      <w:proofErr w:type="spellEnd"/>
      <w:r>
        <w:rPr>
          <w:rFonts w:ascii="Times New Roman" w:eastAsia="Times New Roman" w:hAnsi="Times New Roman" w:cs="Times New Roman"/>
          <w:color w:val="000000"/>
          <w:kern w:val="0"/>
          <w:sz w:val="22"/>
          <w:szCs w:val="22"/>
          <w:lang w:eastAsia="lt-LT"/>
          <w14:ligatures w14:val="none"/>
        </w:rPr>
        <w:t xml:space="preserve"> </w:t>
      </w:r>
      <w:proofErr w:type="spellStart"/>
      <w:r>
        <w:rPr>
          <w:rFonts w:ascii="Times New Roman" w:eastAsia="Times New Roman" w:hAnsi="Times New Roman" w:cs="Times New Roman"/>
          <w:color w:val="000000"/>
          <w:kern w:val="0"/>
          <w:sz w:val="22"/>
          <w:szCs w:val="22"/>
          <w:lang w:eastAsia="lt-LT"/>
          <w14:ligatures w14:val="none"/>
        </w:rPr>
        <w:t>Krka</w:t>
      </w:r>
      <w:proofErr w:type="spellEnd"/>
      <w:r>
        <w:rPr>
          <w:rFonts w:ascii="Times New Roman" w:eastAsia="Times New Roman" w:hAnsi="Times New Roman" w:cs="Times New Roman"/>
          <w:color w:val="000000"/>
          <w:kern w:val="0"/>
          <w:sz w:val="22"/>
          <w:szCs w:val="22"/>
          <w:lang w:eastAsia="lt-LT"/>
          <w14:ligatures w14:val="none"/>
        </w:rPr>
        <w:t xml:space="preserve"> dozę, reikia nedelsiant kreiptis į gydytoją arba vykti į ligoninę. Pasiimkite su savimi vaisto pakuotę ir šį lapelį.</w:t>
      </w:r>
    </w:p>
    <w:p w14:paraId="2475BCF5"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53DEBBA6" w14:textId="77777777" w:rsidR="007964D6" w:rsidRDefault="007964D6" w:rsidP="007964D6">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 xml:space="preserve">Pamiršus pavartoti </w:t>
      </w:r>
      <w:proofErr w:type="spellStart"/>
      <w:r>
        <w:rPr>
          <w:rFonts w:ascii="Times New Roman" w:eastAsia="Times New Roman" w:hAnsi="Times New Roman" w:cs="Times New Roman"/>
          <w:b/>
          <w:bCs/>
          <w:color w:val="000000"/>
          <w:kern w:val="0"/>
          <w:sz w:val="22"/>
          <w:szCs w:val="22"/>
          <w:lang w:eastAsia="lt-LT"/>
          <w14:ligatures w14:val="none"/>
        </w:rPr>
        <w:t>Apremilast</w:t>
      </w:r>
      <w:proofErr w:type="spellEnd"/>
      <w:r>
        <w:rPr>
          <w:rFonts w:ascii="Times New Roman" w:eastAsia="Times New Roman" w:hAnsi="Times New Roman" w:cs="Times New Roman"/>
          <w:b/>
          <w:bCs/>
          <w:color w:val="000000"/>
          <w:kern w:val="0"/>
          <w:sz w:val="22"/>
          <w:szCs w:val="22"/>
          <w:lang w:eastAsia="lt-LT"/>
          <w14:ligatures w14:val="none"/>
        </w:rPr>
        <w:t xml:space="preserve"> </w:t>
      </w:r>
      <w:proofErr w:type="spellStart"/>
      <w:r>
        <w:rPr>
          <w:rFonts w:ascii="Times New Roman" w:eastAsia="Times New Roman" w:hAnsi="Times New Roman" w:cs="Times New Roman"/>
          <w:b/>
          <w:bCs/>
          <w:color w:val="000000"/>
          <w:kern w:val="0"/>
          <w:sz w:val="22"/>
          <w:szCs w:val="22"/>
          <w:lang w:eastAsia="lt-LT"/>
          <w14:ligatures w14:val="none"/>
        </w:rPr>
        <w:t>Krka</w:t>
      </w:r>
      <w:proofErr w:type="spellEnd"/>
    </w:p>
    <w:p w14:paraId="22D1B56F" w14:textId="77777777" w:rsidR="007964D6" w:rsidRDefault="007964D6" w:rsidP="007964D6">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p>
    <w:p w14:paraId="622A2CE7" w14:textId="77777777" w:rsidR="007964D6" w:rsidRDefault="007964D6" w:rsidP="007964D6">
      <w:pPr>
        <w:widowControl w:val="0"/>
        <w:numPr>
          <w:ilvl w:val="0"/>
          <w:numId w:val="9"/>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Pamiršę pavartoti </w:t>
      </w:r>
      <w:proofErr w:type="spellStart"/>
      <w:r>
        <w:rPr>
          <w:rFonts w:ascii="Times New Roman" w:eastAsia="Times New Roman" w:hAnsi="Times New Roman" w:cs="Times New Roman"/>
          <w:kern w:val="0"/>
          <w:sz w:val="22"/>
          <w:szCs w:val="22"/>
          <w14:ligatures w14:val="none"/>
        </w:rPr>
        <w:t>Apremilast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Krka</w:t>
      </w:r>
      <w:proofErr w:type="spellEnd"/>
      <w:r>
        <w:rPr>
          <w:rFonts w:ascii="Times New Roman" w:eastAsia="Times New Roman" w:hAnsi="Times New Roman" w:cs="Times New Roman"/>
          <w:kern w:val="0"/>
          <w:sz w:val="22"/>
          <w:szCs w:val="22"/>
          <w14:ligatures w14:val="none"/>
        </w:rPr>
        <w:t xml:space="preserve"> dozę, vartokite ją iš karto, kai prisiminsite. Jeigu netrukus reikės vartoti kitą dozę, praleistos dozės nebevartokite. Vartokite kitą dozę įprastu laiku.</w:t>
      </w:r>
    </w:p>
    <w:p w14:paraId="070981FF" w14:textId="77777777" w:rsidR="007964D6" w:rsidRDefault="007964D6" w:rsidP="007964D6">
      <w:pPr>
        <w:widowControl w:val="0"/>
        <w:numPr>
          <w:ilvl w:val="0"/>
          <w:numId w:val="9"/>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Negalima vartoti dvigubos dozės norint kompensuoti praleistą dozę.</w:t>
      </w:r>
    </w:p>
    <w:p w14:paraId="12CCD294"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56B7416B" w14:textId="77777777" w:rsidR="007964D6" w:rsidRDefault="007964D6" w:rsidP="007964D6">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 xml:space="preserve">Nustojus vartoti </w:t>
      </w:r>
      <w:proofErr w:type="spellStart"/>
      <w:r>
        <w:rPr>
          <w:rFonts w:ascii="Times New Roman" w:eastAsia="Times New Roman" w:hAnsi="Times New Roman" w:cs="Times New Roman"/>
          <w:b/>
          <w:bCs/>
          <w:color w:val="000000"/>
          <w:kern w:val="0"/>
          <w:sz w:val="22"/>
          <w:szCs w:val="22"/>
          <w:lang w:eastAsia="lt-LT"/>
          <w14:ligatures w14:val="none"/>
        </w:rPr>
        <w:t>Apremilast</w:t>
      </w:r>
      <w:proofErr w:type="spellEnd"/>
      <w:r>
        <w:rPr>
          <w:rFonts w:ascii="Times New Roman" w:eastAsia="Times New Roman" w:hAnsi="Times New Roman" w:cs="Times New Roman"/>
          <w:b/>
          <w:bCs/>
          <w:color w:val="000000"/>
          <w:kern w:val="0"/>
          <w:sz w:val="22"/>
          <w:szCs w:val="22"/>
          <w:lang w:eastAsia="lt-LT"/>
          <w14:ligatures w14:val="none"/>
        </w:rPr>
        <w:t xml:space="preserve"> </w:t>
      </w:r>
      <w:proofErr w:type="spellStart"/>
      <w:r>
        <w:rPr>
          <w:rFonts w:ascii="Times New Roman" w:eastAsia="Times New Roman" w:hAnsi="Times New Roman" w:cs="Times New Roman"/>
          <w:b/>
          <w:bCs/>
          <w:color w:val="000000"/>
          <w:kern w:val="0"/>
          <w:sz w:val="22"/>
          <w:szCs w:val="22"/>
          <w:lang w:eastAsia="lt-LT"/>
          <w14:ligatures w14:val="none"/>
        </w:rPr>
        <w:t>Krka</w:t>
      </w:r>
      <w:proofErr w:type="spellEnd"/>
    </w:p>
    <w:p w14:paraId="4F5594EA" w14:textId="77777777" w:rsidR="007964D6" w:rsidRDefault="007964D6" w:rsidP="007964D6">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p>
    <w:p w14:paraId="213EB631" w14:textId="77777777" w:rsidR="007964D6" w:rsidRDefault="007964D6" w:rsidP="007964D6">
      <w:pPr>
        <w:widowControl w:val="0"/>
        <w:numPr>
          <w:ilvl w:val="0"/>
          <w:numId w:val="9"/>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Turite vartoti </w:t>
      </w:r>
      <w:proofErr w:type="spellStart"/>
      <w:r>
        <w:rPr>
          <w:rFonts w:ascii="Times New Roman" w:eastAsia="Times New Roman" w:hAnsi="Times New Roman" w:cs="Times New Roman"/>
          <w:kern w:val="0"/>
          <w:sz w:val="22"/>
          <w:szCs w:val="22"/>
          <w14:ligatures w14:val="none"/>
        </w:rPr>
        <w:t>Apremilast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Krka</w:t>
      </w:r>
      <w:proofErr w:type="spellEnd"/>
      <w:r>
        <w:rPr>
          <w:rFonts w:ascii="Times New Roman" w:eastAsia="Times New Roman" w:hAnsi="Times New Roman" w:cs="Times New Roman"/>
          <w:kern w:val="0"/>
          <w:sz w:val="22"/>
          <w:szCs w:val="22"/>
          <w14:ligatures w14:val="none"/>
        </w:rPr>
        <w:t xml:space="preserve"> tol, kol gydytojas nurodys nustoti vartoti.</w:t>
      </w:r>
    </w:p>
    <w:p w14:paraId="7DE03FD4" w14:textId="77777777" w:rsidR="007964D6" w:rsidRDefault="007964D6" w:rsidP="007964D6">
      <w:pPr>
        <w:widowControl w:val="0"/>
        <w:numPr>
          <w:ilvl w:val="0"/>
          <w:numId w:val="9"/>
        </w:numPr>
        <w:autoSpaceDE w:val="0"/>
        <w:autoSpaceDN w:val="0"/>
        <w:spacing w:after="0" w:line="240" w:lineRule="auto"/>
        <w:ind w:left="567" w:hanging="567"/>
        <w:rPr>
          <w:rFonts w:ascii="Times New Roman" w:eastAsia="Times New Roman" w:hAnsi="Times New Roman" w:cs="Times New Roman"/>
          <w:kern w:val="0"/>
          <w:sz w:val="22"/>
          <w:szCs w:val="22"/>
          <w:lang w:val="it-CH"/>
          <w14:ligatures w14:val="none"/>
        </w:rPr>
      </w:pPr>
      <w:r>
        <w:rPr>
          <w:rFonts w:ascii="Times New Roman" w:eastAsia="Times New Roman" w:hAnsi="Times New Roman" w:cs="Times New Roman"/>
          <w:kern w:val="0"/>
          <w:sz w:val="22"/>
          <w:szCs w:val="22"/>
          <w14:ligatures w14:val="none"/>
        </w:rPr>
        <w:t xml:space="preserve">Nenustokite vartoti </w:t>
      </w:r>
      <w:proofErr w:type="spellStart"/>
      <w:r>
        <w:rPr>
          <w:rFonts w:ascii="Times New Roman" w:eastAsia="Times New Roman" w:hAnsi="Times New Roman" w:cs="Times New Roman"/>
          <w:kern w:val="0"/>
          <w:sz w:val="22"/>
          <w:szCs w:val="22"/>
          <w14:ligatures w14:val="none"/>
        </w:rPr>
        <w:t>Apremilast</w:t>
      </w:r>
      <w:proofErr w:type="spellEnd"/>
      <w:r>
        <w:rPr>
          <w:rFonts w:ascii="Times New Roman" w:eastAsia="Times New Roman" w:hAnsi="Times New Roman" w:cs="Times New Roman"/>
          <w:kern w:val="0"/>
          <w:sz w:val="22"/>
          <w:szCs w:val="22"/>
          <w14:ligatures w14:val="none"/>
        </w:rPr>
        <w:t xml:space="preserve"> </w:t>
      </w:r>
      <w:proofErr w:type="spellStart"/>
      <w:r>
        <w:rPr>
          <w:rFonts w:ascii="Times New Roman" w:eastAsia="Times New Roman" w:hAnsi="Times New Roman" w:cs="Times New Roman"/>
          <w:kern w:val="0"/>
          <w:sz w:val="22"/>
          <w:szCs w:val="22"/>
          <w14:ligatures w14:val="none"/>
        </w:rPr>
        <w:t>Krka</w:t>
      </w:r>
      <w:proofErr w:type="spellEnd"/>
      <w:r>
        <w:rPr>
          <w:rFonts w:ascii="Times New Roman" w:eastAsia="Times New Roman" w:hAnsi="Times New Roman" w:cs="Times New Roman"/>
          <w:kern w:val="0"/>
          <w:sz w:val="22"/>
          <w:szCs w:val="22"/>
          <w14:ligatures w14:val="none"/>
        </w:rPr>
        <w:t>, nepasitarę su gydytoju.</w:t>
      </w:r>
    </w:p>
    <w:p w14:paraId="1EFD938A"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0111E1CA" w14:textId="77777777" w:rsidR="007964D6" w:rsidRDefault="007964D6" w:rsidP="007964D6">
      <w:pPr>
        <w:numPr>
          <w:ilvl w:val="12"/>
          <w:numId w:val="0"/>
        </w:numPr>
        <w:spacing w:after="0" w:line="240" w:lineRule="auto"/>
        <w:ind w:right="-2"/>
        <w:rPr>
          <w:rFonts w:ascii="Times New Roman" w:eastAsia="Times New Roman" w:hAnsi="Times New Roman" w:cs="Times New Roman"/>
          <w:noProof/>
          <w:kern w:val="0"/>
          <w:sz w:val="22"/>
          <w14:ligatures w14:val="none"/>
        </w:rPr>
      </w:pPr>
      <w:r>
        <w:rPr>
          <w:rFonts w:ascii="Times New Roman" w:eastAsia="Times New Roman" w:hAnsi="Times New Roman" w:cs="Times New Roman"/>
          <w:kern w:val="0"/>
          <w:sz w:val="22"/>
          <w:szCs w:val="22"/>
          <w14:ligatures w14:val="none"/>
        </w:rPr>
        <w:lastRenderedPageBreak/>
        <w:t>Jeigu kiltų daugiau klausimų dėl šio vaisto vartojimo, kreipkitės į gydytoją arba vaistininką.</w:t>
      </w:r>
    </w:p>
    <w:p w14:paraId="260FAEE4" w14:textId="77777777" w:rsidR="007964D6" w:rsidRDefault="007964D6" w:rsidP="007964D6">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42B5369F" w14:textId="77777777" w:rsidR="007964D6" w:rsidRDefault="007964D6" w:rsidP="007964D6">
      <w:pPr>
        <w:numPr>
          <w:ilvl w:val="12"/>
          <w:numId w:val="0"/>
        </w:numPr>
        <w:spacing w:after="0" w:line="240" w:lineRule="auto"/>
        <w:ind w:left="567" w:hanging="567"/>
        <w:outlineLvl w:val="0"/>
        <w:rPr>
          <w:rFonts w:ascii="Times New Roman" w:eastAsia="Times New Roman" w:hAnsi="Times New Roman" w:cs="Times New Roman"/>
          <w:b/>
          <w:caps/>
          <w:noProof/>
          <w:kern w:val="0"/>
          <w:sz w:val="22"/>
          <w14:ligatures w14:val="none"/>
        </w:rPr>
      </w:pPr>
      <w:r>
        <w:rPr>
          <w:rFonts w:ascii="Times New Roman" w:eastAsia="Times New Roman" w:hAnsi="Times New Roman" w:cs="Times New Roman"/>
          <w:b/>
          <w:caps/>
          <w:noProof/>
          <w:kern w:val="0"/>
          <w:sz w:val="22"/>
          <w14:ligatures w14:val="none"/>
        </w:rPr>
        <w:t>4.</w:t>
      </w:r>
      <w:r>
        <w:rPr>
          <w:rFonts w:ascii="Times New Roman" w:eastAsia="Times New Roman" w:hAnsi="Times New Roman" w:cs="Times New Roman"/>
          <w:b/>
          <w:caps/>
          <w:noProof/>
          <w:kern w:val="0"/>
          <w:sz w:val="22"/>
          <w14:ligatures w14:val="none"/>
        </w:rPr>
        <w:tab/>
      </w:r>
      <w:r>
        <w:rPr>
          <w:rFonts w:ascii="Times New Roman" w:eastAsia="Times New Roman" w:hAnsi="Times New Roman" w:cs="Times New Roman"/>
          <w:b/>
          <w:kern w:val="0"/>
          <w:sz w:val="22"/>
          <w14:ligatures w14:val="none"/>
        </w:rPr>
        <w:t>Galimas šalutinis poveikis</w:t>
      </w:r>
    </w:p>
    <w:p w14:paraId="3CFD5647" w14:textId="77777777" w:rsidR="007964D6" w:rsidRDefault="007964D6" w:rsidP="007964D6">
      <w:pPr>
        <w:spacing w:after="0" w:line="240" w:lineRule="auto"/>
        <w:ind w:left="567" w:hanging="567"/>
        <w:rPr>
          <w:rFonts w:ascii="Times New Roman" w:eastAsia="Times New Roman" w:hAnsi="Times New Roman" w:cs="Times New Roman"/>
          <w:noProof/>
          <w:kern w:val="0"/>
          <w:sz w:val="22"/>
          <w14:ligatures w14:val="none"/>
        </w:rPr>
      </w:pPr>
    </w:p>
    <w:p w14:paraId="5DE3C226" w14:textId="77777777" w:rsidR="007964D6" w:rsidRDefault="007964D6" w:rsidP="007964D6">
      <w:pPr>
        <w:spacing w:after="0" w:line="240" w:lineRule="auto"/>
        <w:ind w:left="567" w:hanging="567"/>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Šis vaistas, kaip ir visi kiti, gali sukelti šalutinį poveikį, nors jis pasireiškia ne visiems žmonėms.</w:t>
      </w:r>
    </w:p>
    <w:p w14:paraId="059C1C47" w14:textId="77777777" w:rsidR="007964D6" w:rsidRDefault="007964D6" w:rsidP="007964D6">
      <w:pPr>
        <w:spacing w:after="0" w:line="240" w:lineRule="auto"/>
        <w:ind w:left="567" w:hanging="567"/>
        <w:rPr>
          <w:rFonts w:ascii="Times New Roman" w:eastAsia="Times New Roman" w:hAnsi="Times New Roman" w:cs="Times New Roman"/>
          <w:noProof/>
          <w:kern w:val="0"/>
          <w:sz w:val="22"/>
          <w14:ligatures w14:val="none"/>
        </w:rPr>
      </w:pPr>
    </w:p>
    <w:p w14:paraId="50F5758E" w14:textId="77777777" w:rsidR="007964D6" w:rsidRDefault="007964D6" w:rsidP="007964D6">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Sunkus šalutinis poveikis – depresija ir mintys apie savižudybę</w:t>
      </w:r>
    </w:p>
    <w:p w14:paraId="73ABB767"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1DA7DD10" w14:textId="77777777" w:rsidR="007964D6" w:rsidRDefault="007964D6" w:rsidP="007964D6">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Nedelsdami pasakykite gydytojui apie visus elgesio ar nuotaikos pokyčius, depresijos jausmą, mintis apie savižudybę ar su savižudybe susijusį elgesį (tai pasireiškia nedažnai).</w:t>
      </w:r>
    </w:p>
    <w:p w14:paraId="4BD85EFE" w14:textId="77777777" w:rsidR="007964D6" w:rsidRDefault="007964D6" w:rsidP="007964D6">
      <w:pPr>
        <w:spacing w:after="0" w:line="240" w:lineRule="auto"/>
        <w:rPr>
          <w:rFonts w:ascii="Times New Roman" w:eastAsia="Times New Roman" w:hAnsi="Times New Roman" w:cs="Times New Roman"/>
          <w:kern w:val="0"/>
          <w:sz w:val="22"/>
          <w:szCs w:val="22"/>
          <w14:ligatures w14:val="none"/>
        </w:rPr>
      </w:pPr>
    </w:p>
    <w:p w14:paraId="46C1083F"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 xml:space="preserve">Labai dažni šalutinio poveikio reiškiniai </w:t>
      </w:r>
      <w:r>
        <w:rPr>
          <w:rFonts w:ascii="Times New Roman" w:eastAsia="Times New Roman" w:hAnsi="Times New Roman" w:cs="Times New Roman"/>
          <w:color w:val="000000"/>
          <w:kern w:val="0"/>
          <w:sz w:val="22"/>
          <w:szCs w:val="22"/>
          <w:lang w:eastAsia="lt-LT"/>
          <w14:ligatures w14:val="none"/>
        </w:rPr>
        <w:t>(gali pasireikšti ne rečiau kaip 1 iš 10 asmenų):</w:t>
      </w:r>
    </w:p>
    <w:p w14:paraId="766627C9" w14:textId="77777777" w:rsidR="007964D6" w:rsidRDefault="007964D6" w:rsidP="007964D6">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viduriavimas</w:t>
      </w:r>
    </w:p>
    <w:p w14:paraId="48112E20" w14:textId="77777777" w:rsidR="007964D6" w:rsidRDefault="007964D6" w:rsidP="007964D6">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pykinimas</w:t>
      </w:r>
    </w:p>
    <w:p w14:paraId="56234EE0" w14:textId="77777777" w:rsidR="007964D6" w:rsidRDefault="007964D6" w:rsidP="007964D6">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galvos skausmas</w:t>
      </w:r>
    </w:p>
    <w:p w14:paraId="2395CBA2" w14:textId="77777777" w:rsidR="007964D6" w:rsidRDefault="007964D6" w:rsidP="007964D6">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viršutinių kvėpavimo takų infekcijos, pvz., peršalimas, sloga, sinusų infekcija.</w:t>
      </w:r>
    </w:p>
    <w:p w14:paraId="44B1BAAD" w14:textId="77777777" w:rsidR="007964D6" w:rsidRDefault="007964D6" w:rsidP="007964D6">
      <w:pPr>
        <w:spacing w:after="0" w:line="240" w:lineRule="auto"/>
        <w:rPr>
          <w:rFonts w:ascii="Times New Roman" w:eastAsia="Times New Roman" w:hAnsi="Times New Roman" w:cs="Times New Roman"/>
          <w:kern w:val="0"/>
          <w:sz w:val="22"/>
          <w:szCs w:val="22"/>
          <w14:ligatures w14:val="none"/>
        </w:rPr>
      </w:pPr>
    </w:p>
    <w:p w14:paraId="71535ADB"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 xml:space="preserve">Dažni šalutinio poveikio reiškiniai </w:t>
      </w:r>
      <w:r>
        <w:rPr>
          <w:rFonts w:ascii="Times New Roman" w:eastAsia="Times New Roman" w:hAnsi="Times New Roman" w:cs="Times New Roman"/>
          <w:color w:val="000000"/>
          <w:kern w:val="0"/>
          <w:sz w:val="22"/>
          <w:szCs w:val="22"/>
          <w:lang w:eastAsia="lt-LT"/>
          <w14:ligatures w14:val="none"/>
        </w:rPr>
        <w:t>(gali pasireikšti rečiau kaip 1 iš 10 asmenų):</w:t>
      </w:r>
    </w:p>
    <w:p w14:paraId="25D185DC" w14:textId="77777777" w:rsidR="007964D6" w:rsidRDefault="007964D6" w:rsidP="007964D6">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kosulys</w:t>
      </w:r>
    </w:p>
    <w:p w14:paraId="72091DF6" w14:textId="77777777" w:rsidR="007964D6" w:rsidRDefault="007964D6" w:rsidP="007964D6">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nugaros skausmas</w:t>
      </w:r>
    </w:p>
    <w:p w14:paraId="62CF6CC9" w14:textId="77777777" w:rsidR="007964D6" w:rsidRDefault="007964D6" w:rsidP="007964D6">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vėmimas</w:t>
      </w:r>
    </w:p>
    <w:p w14:paraId="4A8D5620" w14:textId="77777777" w:rsidR="007964D6" w:rsidRDefault="007964D6" w:rsidP="007964D6">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nuovargio pojūtis</w:t>
      </w:r>
    </w:p>
    <w:p w14:paraId="2B2DF42D" w14:textId="77777777" w:rsidR="007964D6" w:rsidRDefault="007964D6" w:rsidP="007964D6">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skrandžio skausmas</w:t>
      </w:r>
    </w:p>
    <w:p w14:paraId="1CFD2111" w14:textId="77777777" w:rsidR="007964D6" w:rsidRDefault="007964D6" w:rsidP="007964D6">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apetito praradimas</w:t>
      </w:r>
    </w:p>
    <w:p w14:paraId="35EA3DED" w14:textId="77777777" w:rsidR="007964D6" w:rsidRDefault="007964D6" w:rsidP="007964D6">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dažnas tuštinimasis</w:t>
      </w:r>
    </w:p>
    <w:p w14:paraId="76568223" w14:textId="77777777" w:rsidR="007964D6" w:rsidRDefault="007964D6" w:rsidP="007964D6">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sutrikęs miegas (nemiga)</w:t>
      </w:r>
    </w:p>
    <w:p w14:paraId="6FCB7F22" w14:textId="77777777" w:rsidR="007964D6" w:rsidRDefault="007964D6" w:rsidP="007964D6">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proofErr w:type="spellStart"/>
      <w:r>
        <w:rPr>
          <w:rFonts w:ascii="Times New Roman" w:eastAsia="Times New Roman" w:hAnsi="Times New Roman" w:cs="Times New Roman"/>
          <w:kern w:val="0"/>
          <w:sz w:val="22"/>
          <w:szCs w:val="22"/>
          <w14:ligatures w14:val="none"/>
        </w:rPr>
        <w:t>nevirškinimas</w:t>
      </w:r>
      <w:proofErr w:type="spellEnd"/>
      <w:r>
        <w:rPr>
          <w:rFonts w:ascii="Times New Roman" w:eastAsia="Times New Roman" w:hAnsi="Times New Roman" w:cs="Times New Roman"/>
          <w:kern w:val="0"/>
          <w:sz w:val="22"/>
          <w:szCs w:val="22"/>
          <w14:ligatures w14:val="none"/>
        </w:rPr>
        <w:t xml:space="preserve"> arba rėmuo</w:t>
      </w:r>
    </w:p>
    <w:p w14:paraId="6CD93675" w14:textId="77777777" w:rsidR="007964D6" w:rsidRPr="00503E7B" w:rsidRDefault="007964D6" w:rsidP="007964D6">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lang w:val="pt-PT"/>
          <w14:ligatures w14:val="none"/>
        </w:rPr>
      </w:pPr>
      <w:r>
        <w:rPr>
          <w:rFonts w:ascii="Times New Roman" w:eastAsia="Times New Roman" w:hAnsi="Times New Roman" w:cs="Times New Roman"/>
          <w:kern w:val="0"/>
          <w:sz w:val="22"/>
          <w:szCs w:val="22"/>
          <w14:ligatures w14:val="none"/>
        </w:rPr>
        <w:t>plaučių trachėjos uždegimas ir patinimas (bronchitas)</w:t>
      </w:r>
    </w:p>
    <w:p w14:paraId="640B1120" w14:textId="77777777" w:rsidR="007964D6" w:rsidRDefault="007964D6" w:rsidP="007964D6">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bendras peršalimas (nosiaryklės uždegimas)</w:t>
      </w:r>
    </w:p>
    <w:p w14:paraId="179CE4C0" w14:textId="77777777" w:rsidR="007964D6" w:rsidRDefault="007964D6" w:rsidP="007964D6">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depresija</w:t>
      </w:r>
    </w:p>
    <w:p w14:paraId="79005158" w14:textId="77777777" w:rsidR="007964D6" w:rsidRDefault="007964D6" w:rsidP="007964D6">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migrena</w:t>
      </w:r>
    </w:p>
    <w:p w14:paraId="1C3D94A2" w14:textId="77777777" w:rsidR="007964D6" w:rsidRDefault="007964D6" w:rsidP="007964D6">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įtampos tipo galvos skausmas</w:t>
      </w:r>
    </w:p>
    <w:p w14:paraId="017BC17A" w14:textId="77777777" w:rsidR="007964D6" w:rsidRDefault="007964D6" w:rsidP="007964D6">
      <w:pPr>
        <w:spacing w:after="0" w:line="240" w:lineRule="auto"/>
        <w:rPr>
          <w:rFonts w:ascii="Times New Roman" w:eastAsia="Times New Roman" w:hAnsi="Times New Roman" w:cs="Times New Roman"/>
          <w:noProof/>
          <w:kern w:val="0"/>
          <w:sz w:val="22"/>
          <w14:ligatures w14:val="none"/>
        </w:rPr>
      </w:pPr>
    </w:p>
    <w:p w14:paraId="03BA28C3"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 xml:space="preserve">Nedažni šalutinio poveikio </w:t>
      </w:r>
      <w:proofErr w:type="spellStart"/>
      <w:r>
        <w:rPr>
          <w:rFonts w:ascii="Times New Roman" w:eastAsia="Times New Roman" w:hAnsi="Times New Roman" w:cs="Times New Roman"/>
          <w:b/>
          <w:bCs/>
          <w:color w:val="000000"/>
          <w:kern w:val="0"/>
          <w:sz w:val="22"/>
          <w:szCs w:val="22"/>
          <w:lang w:eastAsia="lt-LT"/>
          <w14:ligatures w14:val="none"/>
        </w:rPr>
        <w:t>reiškiai</w:t>
      </w:r>
      <w:proofErr w:type="spellEnd"/>
      <w:r>
        <w:rPr>
          <w:rFonts w:ascii="Times New Roman" w:eastAsia="Times New Roman" w:hAnsi="Times New Roman" w:cs="Times New Roman"/>
          <w:b/>
          <w:bCs/>
          <w:color w:val="000000"/>
          <w:kern w:val="0"/>
          <w:sz w:val="22"/>
          <w:szCs w:val="22"/>
          <w:lang w:eastAsia="lt-LT"/>
          <w14:ligatures w14:val="none"/>
        </w:rPr>
        <w:t xml:space="preserve"> </w:t>
      </w:r>
      <w:r>
        <w:rPr>
          <w:rFonts w:ascii="Times New Roman" w:eastAsia="Times New Roman" w:hAnsi="Times New Roman" w:cs="Times New Roman"/>
          <w:color w:val="000000"/>
          <w:kern w:val="0"/>
          <w:sz w:val="22"/>
          <w:szCs w:val="22"/>
          <w:lang w:eastAsia="lt-LT"/>
          <w14:ligatures w14:val="none"/>
        </w:rPr>
        <w:t>(gali pasireikšti ne daugiau kaip 1 iš 100 asmenų):</w:t>
      </w:r>
    </w:p>
    <w:p w14:paraId="17BA603D" w14:textId="77777777" w:rsidR="007964D6" w:rsidRDefault="007964D6" w:rsidP="007964D6">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išbėrimas</w:t>
      </w:r>
    </w:p>
    <w:p w14:paraId="640AC740" w14:textId="77777777" w:rsidR="007964D6" w:rsidRDefault="007964D6" w:rsidP="007964D6">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dilgėlinė (</w:t>
      </w:r>
      <w:proofErr w:type="spellStart"/>
      <w:r>
        <w:rPr>
          <w:rFonts w:ascii="Times New Roman" w:eastAsia="Times New Roman" w:hAnsi="Times New Roman" w:cs="Times New Roman"/>
          <w:kern w:val="0"/>
          <w:sz w:val="22"/>
          <w:szCs w:val="22"/>
          <w14:ligatures w14:val="none"/>
        </w:rPr>
        <w:t>urtikarija</w:t>
      </w:r>
      <w:proofErr w:type="spellEnd"/>
      <w:r>
        <w:rPr>
          <w:rFonts w:ascii="Times New Roman" w:eastAsia="Times New Roman" w:hAnsi="Times New Roman" w:cs="Times New Roman"/>
          <w:kern w:val="0"/>
          <w:sz w:val="22"/>
          <w:szCs w:val="22"/>
          <w14:ligatures w14:val="none"/>
        </w:rPr>
        <w:t>)</w:t>
      </w:r>
    </w:p>
    <w:p w14:paraId="0C8AE0F0" w14:textId="77777777" w:rsidR="007964D6" w:rsidRDefault="007964D6" w:rsidP="007964D6">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svorio mažėjimas</w:t>
      </w:r>
    </w:p>
    <w:p w14:paraId="46E41873" w14:textId="77777777" w:rsidR="007964D6" w:rsidRDefault="007964D6" w:rsidP="007964D6">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alerginė reakcija</w:t>
      </w:r>
    </w:p>
    <w:p w14:paraId="378AD5A2" w14:textId="77777777" w:rsidR="007964D6" w:rsidRDefault="007964D6" w:rsidP="007964D6">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bookmarkStart w:id="2" w:name="_Hlk164861016"/>
      <w:r>
        <w:rPr>
          <w:rFonts w:ascii="Times New Roman" w:eastAsia="Times New Roman" w:hAnsi="Times New Roman" w:cs="Times New Roman"/>
          <w:kern w:val="0"/>
          <w:sz w:val="22"/>
          <w:szCs w:val="22"/>
          <w14:ligatures w14:val="none"/>
        </w:rPr>
        <w:t>kraujavimas iš žarnyno arba skrandžio</w:t>
      </w:r>
    </w:p>
    <w:bookmarkEnd w:id="2"/>
    <w:p w14:paraId="64328A3B" w14:textId="77777777" w:rsidR="007964D6" w:rsidRPr="00503E7B" w:rsidRDefault="007964D6" w:rsidP="007964D6">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Pr>
          <w:rFonts w:ascii="Times New Roman" w:eastAsia="Times New Roman" w:hAnsi="Times New Roman" w:cs="Times New Roman"/>
          <w:kern w:val="0"/>
          <w:sz w:val="22"/>
          <w:szCs w:val="22"/>
          <w14:ligatures w14:val="none"/>
        </w:rPr>
        <w:t>mintys apie savižudybę arba bandymas nusižudyti</w:t>
      </w:r>
    </w:p>
    <w:p w14:paraId="01EDE63C" w14:textId="77777777" w:rsidR="007964D6" w:rsidRPr="00503E7B" w:rsidRDefault="007964D6" w:rsidP="007964D6">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sidRPr="00503E7B">
        <w:rPr>
          <w:rFonts w:ascii="Times New Roman" w:eastAsia="Times New Roman" w:hAnsi="Times New Roman" w:cs="Times New Roman"/>
          <w:kern w:val="0"/>
          <w:sz w:val="22"/>
          <w:szCs w:val="22"/>
          <w14:ligatures w14:val="none"/>
        </w:rPr>
        <w:t>nerimas</w:t>
      </w:r>
    </w:p>
    <w:p w14:paraId="1EA63562" w14:textId="77777777" w:rsidR="007964D6" w:rsidRPr="00503E7B" w:rsidRDefault="007964D6" w:rsidP="007964D6">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lang w:val="en-US"/>
          <w14:ligatures w14:val="none"/>
        </w:rPr>
      </w:pPr>
      <w:r w:rsidRPr="00503E7B">
        <w:rPr>
          <w:rFonts w:ascii="Times New Roman" w:eastAsia="Times New Roman" w:hAnsi="Times New Roman" w:cs="Times New Roman"/>
          <w:kern w:val="0"/>
          <w:sz w:val="22"/>
          <w:szCs w:val="22"/>
          <w14:ligatures w14:val="none"/>
        </w:rPr>
        <w:t>nuotaikos pakitimai.</w:t>
      </w:r>
    </w:p>
    <w:p w14:paraId="695AC32C"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59FE6645"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Pr>
          <w:rFonts w:ascii="Times New Roman" w:eastAsia="Times New Roman" w:hAnsi="Times New Roman" w:cs="Times New Roman"/>
          <w:b/>
          <w:bCs/>
          <w:color w:val="000000"/>
          <w:kern w:val="0"/>
          <w:sz w:val="22"/>
          <w:szCs w:val="22"/>
          <w:lang w:eastAsia="lt-LT"/>
          <w14:ligatures w14:val="none"/>
        </w:rPr>
        <w:t xml:space="preserve">Šalutinio poveikio reiškiniai, kurių dažnis nežinomas </w:t>
      </w:r>
      <w:r>
        <w:rPr>
          <w:rFonts w:ascii="Times New Roman" w:eastAsia="Times New Roman" w:hAnsi="Times New Roman" w:cs="Times New Roman"/>
          <w:color w:val="000000"/>
          <w:kern w:val="0"/>
          <w:sz w:val="22"/>
          <w:szCs w:val="22"/>
          <w:lang w:eastAsia="lt-LT"/>
          <w14:ligatures w14:val="none"/>
        </w:rPr>
        <w:t>(negali būti apskaičiuotas pagal turimus duomenis):</w:t>
      </w:r>
    </w:p>
    <w:p w14:paraId="0FA64581" w14:textId="77777777" w:rsidR="007964D6" w:rsidRDefault="007964D6" w:rsidP="007964D6">
      <w:pPr>
        <w:widowControl w:val="0"/>
        <w:numPr>
          <w:ilvl w:val="0"/>
          <w:numId w:val="10"/>
        </w:numPr>
        <w:autoSpaceDE w:val="0"/>
        <w:autoSpaceDN w:val="0"/>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sunki alerginė reakcija (gali apimti veido, lūpų, burnos, liežuvio ar gerklės patinimą, dėl kurio gali būti sunku kvėpuoti arba ryti).</w:t>
      </w:r>
    </w:p>
    <w:p w14:paraId="78C51092" w14:textId="77777777" w:rsidR="007964D6" w:rsidRDefault="007964D6" w:rsidP="007964D6">
      <w:pPr>
        <w:spacing w:after="0" w:line="240" w:lineRule="auto"/>
        <w:rPr>
          <w:rFonts w:ascii="Times New Roman" w:eastAsia="Times New Roman" w:hAnsi="Times New Roman" w:cs="Times New Roman"/>
          <w:noProof/>
          <w:kern w:val="0"/>
          <w:sz w:val="22"/>
          <w14:ligatures w14:val="none"/>
        </w:rPr>
      </w:pPr>
    </w:p>
    <w:p w14:paraId="3B199F69" w14:textId="77777777" w:rsidR="007964D6" w:rsidRDefault="007964D6" w:rsidP="007964D6">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kern w:val="0"/>
          <w:sz w:val="22"/>
          <w:szCs w:val="22"/>
          <w14:ligatures w14:val="none"/>
        </w:rPr>
        <w:t>Sunkaus viduriavimo, pykinimo ir vėmimo komplikacijų rizika gali būti didesnė, jei esate 65 metų ar vyresnis. Jei Jūsų žarnyno sutrikimai tampa sunkūs, turėtumėte pasitarti su gydytoju.</w:t>
      </w:r>
    </w:p>
    <w:p w14:paraId="6105480C" w14:textId="77777777" w:rsidR="007964D6" w:rsidRDefault="007964D6" w:rsidP="007964D6">
      <w:pPr>
        <w:spacing w:after="0" w:line="240" w:lineRule="auto"/>
        <w:rPr>
          <w:rFonts w:ascii="Times New Roman" w:eastAsia="Times New Roman" w:hAnsi="Times New Roman" w:cs="Times New Roman"/>
          <w:noProof/>
          <w:kern w:val="0"/>
          <w:sz w:val="22"/>
          <w14:ligatures w14:val="none"/>
        </w:rPr>
      </w:pPr>
    </w:p>
    <w:p w14:paraId="22A9EA73" w14:textId="77777777" w:rsidR="007964D6" w:rsidRDefault="007964D6" w:rsidP="007964D6">
      <w:pPr>
        <w:spacing w:after="0" w:line="240" w:lineRule="auto"/>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Pranešimas apie šalutinį poveikį</w:t>
      </w:r>
    </w:p>
    <w:p w14:paraId="6B93FB71" w14:textId="77777777" w:rsidR="007964D6" w:rsidRDefault="007964D6" w:rsidP="007964D6">
      <w:pPr>
        <w:tabs>
          <w:tab w:val="left" w:pos="567"/>
        </w:tabs>
        <w:spacing w:after="0" w:line="260" w:lineRule="exact"/>
        <w:ind w:right="-1"/>
        <w:rPr>
          <w:rFonts w:ascii="Times New Roman" w:eastAsia="Times New Roman" w:hAnsi="Times New Roman" w:cs="Times New Roman"/>
          <w:kern w:val="0"/>
          <w:sz w:val="22"/>
          <w:szCs w:val="20"/>
          <w14:ligatures w14:val="none"/>
        </w:rPr>
      </w:pPr>
      <w:r>
        <w:rPr>
          <w:rFonts w:ascii="Times New Roman" w:eastAsia="Times New Roman" w:hAnsi="Times New Roman" w:cs="Times New Roman"/>
          <w:kern w:val="0"/>
          <w:sz w:val="22"/>
          <w:szCs w:val="22"/>
          <w:lang w:eastAsia="lt-LT"/>
          <w14:ligatures w14:val="none"/>
        </w:rPr>
        <w:t xml:space="preserve">Jeigu pasireiškė šalutinis poveikis, įskaitant šiame lapelyje nenurodytą, pasakykite gydytojui, vaistininkui arba slaugytojui. </w:t>
      </w:r>
      <w:bookmarkStart w:id="3" w:name="_Hlk173407583"/>
      <w:r>
        <w:rPr>
          <w:rFonts w:ascii="Times New Roman" w:eastAsia="Times New Roman" w:hAnsi="Times New Roman" w:cs="Times New Roman"/>
          <w:kern w:val="0"/>
          <w:sz w:val="22"/>
          <w:szCs w:val="22"/>
          <w:lang w:eastAsia="lt-LT"/>
          <w14:ligatures w14:val="none"/>
        </w:rPr>
        <w:t xml:space="preserve">Pranešimą apie šalutinį poveikį galite užpildyti ir pateikti Valstybinės vaistų kontrolės tarnybos prie Lietuvos Respublikos sveikatos apsaugos ministerijos tinklalapyje </w:t>
      </w:r>
      <w:r>
        <w:rPr>
          <w:rFonts w:ascii="Times New Roman" w:eastAsia="Times New Roman" w:hAnsi="Times New Roman" w:cs="Times New Roman"/>
          <w:color w:val="0000EE"/>
          <w:kern w:val="0"/>
          <w:sz w:val="22"/>
          <w:szCs w:val="22"/>
          <w:u w:val="single"/>
          <w:lang w:eastAsia="lt-LT"/>
          <w14:ligatures w14:val="none"/>
        </w:rPr>
        <w:lastRenderedPageBreak/>
        <w:t>https://vvkt.lrv.lt/lt/</w:t>
      </w:r>
      <w:r>
        <w:rPr>
          <w:rFonts w:ascii="Times New Roman" w:eastAsia="Times New Roman" w:hAnsi="Times New Roman" w:cs="Times New Roman"/>
          <w:kern w:val="0"/>
          <w:sz w:val="22"/>
          <w:szCs w:val="22"/>
          <w:lang w:eastAsia="lt-LT"/>
          <w14:ligatures w14:val="none"/>
        </w:rPr>
        <w:t xml:space="preserve"> nurodytais būdais arba paskambinti nemokamu telefonu +370 800 73 568. Pranešdami apie šalutinį poveikį galite mums padėti gauti daugiau informacijos apie šio vaisto saugumą</w:t>
      </w:r>
      <w:r>
        <w:rPr>
          <w:rFonts w:ascii="Times New Roman" w:eastAsia="Times New Roman" w:hAnsi="Times New Roman" w:cs="Times New Roman"/>
          <w:kern w:val="0"/>
          <w:sz w:val="22"/>
          <w:szCs w:val="20"/>
          <w14:ligatures w14:val="none"/>
        </w:rPr>
        <w:t>.</w:t>
      </w:r>
      <w:bookmarkEnd w:id="3"/>
    </w:p>
    <w:p w14:paraId="27220AB3" w14:textId="77777777" w:rsidR="007964D6" w:rsidRDefault="007964D6" w:rsidP="007964D6">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60013730" w14:textId="77777777" w:rsidR="007964D6" w:rsidRDefault="007964D6" w:rsidP="007964D6">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29AF1530" w14:textId="77777777" w:rsidR="007964D6" w:rsidRDefault="007964D6" w:rsidP="007964D6">
      <w:pPr>
        <w:numPr>
          <w:ilvl w:val="12"/>
          <w:numId w:val="0"/>
        </w:numPr>
        <w:spacing w:after="0" w:line="240" w:lineRule="auto"/>
        <w:ind w:left="567" w:right="-2" w:hanging="567"/>
        <w:rPr>
          <w:rFonts w:ascii="Times New Roman" w:eastAsia="Times New Roman" w:hAnsi="Times New Roman" w:cs="Times New Roman"/>
          <w:noProof/>
          <w:kern w:val="0"/>
          <w:sz w:val="22"/>
          <w14:ligatures w14:val="none"/>
        </w:rPr>
      </w:pPr>
      <w:r>
        <w:rPr>
          <w:rFonts w:ascii="Times New Roman" w:eastAsia="Times New Roman" w:hAnsi="Times New Roman" w:cs="Times New Roman"/>
          <w:b/>
          <w:noProof/>
          <w:kern w:val="0"/>
          <w:sz w:val="22"/>
          <w14:ligatures w14:val="none"/>
        </w:rPr>
        <w:t>5.</w:t>
      </w:r>
      <w:r>
        <w:rPr>
          <w:rFonts w:ascii="Times New Roman" w:eastAsia="Times New Roman" w:hAnsi="Times New Roman" w:cs="Times New Roman"/>
          <w:b/>
          <w:noProof/>
          <w:kern w:val="0"/>
          <w:sz w:val="22"/>
          <w14:ligatures w14:val="none"/>
        </w:rPr>
        <w:tab/>
        <w:t xml:space="preserve">Kaip laikyti </w:t>
      </w:r>
      <w:proofErr w:type="spellStart"/>
      <w:r>
        <w:rPr>
          <w:rFonts w:ascii="Times New Roman" w:eastAsia="Times New Roman" w:hAnsi="Times New Roman" w:cs="Times New Roman"/>
          <w:b/>
          <w:bCs/>
          <w:kern w:val="0"/>
          <w:sz w:val="22"/>
          <w:szCs w:val="22"/>
          <w14:ligatures w14:val="none"/>
        </w:rPr>
        <w:t>Apremilast</w:t>
      </w:r>
      <w:proofErr w:type="spellEnd"/>
      <w:r>
        <w:rPr>
          <w:rFonts w:ascii="Times New Roman" w:eastAsia="Times New Roman" w:hAnsi="Times New Roman" w:cs="Times New Roman"/>
          <w:b/>
          <w:bCs/>
          <w:kern w:val="0"/>
          <w:sz w:val="22"/>
          <w:szCs w:val="22"/>
          <w14:ligatures w14:val="none"/>
        </w:rPr>
        <w:t xml:space="preserve"> </w:t>
      </w:r>
      <w:proofErr w:type="spellStart"/>
      <w:r>
        <w:rPr>
          <w:rFonts w:ascii="Times New Roman" w:eastAsia="Times New Roman" w:hAnsi="Times New Roman" w:cs="Times New Roman"/>
          <w:b/>
          <w:bCs/>
          <w:kern w:val="0"/>
          <w:sz w:val="22"/>
          <w:szCs w:val="22"/>
          <w14:ligatures w14:val="none"/>
        </w:rPr>
        <w:t>Krka</w:t>
      </w:r>
      <w:proofErr w:type="spellEnd"/>
    </w:p>
    <w:p w14:paraId="3CCCA9BB" w14:textId="77777777" w:rsidR="007964D6" w:rsidRDefault="007964D6" w:rsidP="007964D6">
      <w:pPr>
        <w:spacing w:after="0" w:line="240" w:lineRule="auto"/>
        <w:rPr>
          <w:rFonts w:ascii="Times New Roman" w:eastAsia="Times New Roman" w:hAnsi="Times New Roman" w:cs="Times New Roman"/>
          <w:i/>
          <w:noProof/>
          <w:kern w:val="0"/>
          <w:sz w:val="22"/>
          <w14:ligatures w14:val="none"/>
        </w:rPr>
      </w:pPr>
    </w:p>
    <w:p w14:paraId="129835DD" w14:textId="77777777" w:rsidR="007964D6" w:rsidRDefault="007964D6" w:rsidP="007964D6">
      <w:pPr>
        <w:numPr>
          <w:ilvl w:val="12"/>
          <w:numId w:val="0"/>
        </w:numPr>
        <w:spacing w:after="0" w:line="240" w:lineRule="auto"/>
        <w:ind w:right="-2"/>
        <w:rPr>
          <w:rFonts w:ascii="Times New Roman" w:eastAsia="Times New Roman" w:hAnsi="Times New Roman" w:cs="Times New Roman"/>
          <w:noProof/>
          <w:kern w:val="0"/>
          <w:sz w:val="22"/>
          <w14:ligatures w14:val="none"/>
        </w:rPr>
      </w:pPr>
      <w:r>
        <w:rPr>
          <w:rFonts w:ascii="Times New Roman" w:eastAsia="Times New Roman" w:hAnsi="Times New Roman" w:cs="Times New Roman"/>
          <w:kern w:val="0"/>
          <w:sz w:val="22"/>
          <w14:ligatures w14:val="none"/>
        </w:rPr>
        <w:t>Šį vaistą laikykite</w:t>
      </w:r>
      <w:r>
        <w:rPr>
          <w:rFonts w:ascii="Times New Roman" w:eastAsia="Times New Roman" w:hAnsi="Times New Roman" w:cs="Times New Roman"/>
          <w:noProof/>
          <w:kern w:val="0"/>
          <w:sz w:val="22"/>
          <w14:ligatures w14:val="none"/>
        </w:rPr>
        <w:t xml:space="preserve"> vaikams nepastebimoje ir nepasiekiamoje vietoje.</w:t>
      </w:r>
    </w:p>
    <w:p w14:paraId="74572B56" w14:textId="77777777" w:rsidR="007964D6" w:rsidRDefault="007964D6" w:rsidP="007964D6">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4F266A18" w14:textId="77777777" w:rsidR="007964D6" w:rsidRDefault="007964D6" w:rsidP="007964D6">
      <w:pPr>
        <w:spacing w:after="0" w:line="240" w:lineRule="auto"/>
        <w:rPr>
          <w:rFonts w:ascii="Times New Roman" w:eastAsia="Times New Roman" w:hAnsi="Times New Roman" w:cs="Times New Roman"/>
          <w:iCs/>
          <w:noProof/>
          <w:kern w:val="0"/>
          <w:sz w:val="22"/>
          <w:szCs w:val="20"/>
          <w14:ligatures w14:val="none"/>
        </w:rPr>
      </w:pPr>
      <w:r>
        <w:rPr>
          <w:rFonts w:ascii="Times New Roman" w:eastAsia="Times New Roman" w:hAnsi="Times New Roman" w:cs="Times New Roman"/>
          <w:iCs/>
          <w:noProof/>
          <w:kern w:val="0"/>
          <w:sz w:val="22"/>
          <w:szCs w:val="20"/>
          <w14:ligatures w14:val="none"/>
        </w:rPr>
        <w:t>Ant dėžutės ir lizdinės plokštelės po ,,EXP“ nurodytam tinkamumo laikui pasibaigus, šio vaisto vartoti negalima. Vaistas tinkamas vartoti iki paskutinės nurodyto mėnesio dienos.</w:t>
      </w:r>
    </w:p>
    <w:p w14:paraId="0FC0EB45" w14:textId="77777777" w:rsidR="007964D6" w:rsidRDefault="007964D6" w:rsidP="007964D6">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770E73A8" w14:textId="77777777" w:rsidR="007964D6" w:rsidRDefault="007964D6" w:rsidP="007964D6">
      <w:pPr>
        <w:spacing w:after="0" w:line="240" w:lineRule="auto"/>
        <w:ind w:left="567" w:hanging="567"/>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Šiam vaistui specialių laikymo sąlygų nereikia.</w:t>
      </w:r>
    </w:p>
    <w:p w14:paraId="0077D9B7" w14:textId="77777777" w:rsidR="007964D6" w:rsidRDefault="007964D6" w:rsidP="007964D6">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10E7E154" w14:textId="77777777" w:rsidR="007964D6" w:rsidRDefault="007964D6" w:rsidP="007964D6">
      <w:pPr>
        <w:numPr>
          <w:ilvl w:val="12"/>
          <w:numId w:val="0"/>
        </w:numPr>
        <w:spacing w:after="0" w:line="240" w:lineRule="auto"/>
        <w:ind w:right="-2"/>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Vaistų negalima išmesti į kanalizaciją arba su buitinėmis</w:t>
      </w:r>
      <w:r>
        <w:rPr>
          <w:rFonts w:ascii="Times New Roman" w:eastAsia="Times New Roman" w:hAnsi="Times New Roman" w:cs="Times New Roman"/>
          <w:noProof/>
          <w:color w:val="993366"/>
          <w:kern w:val="0"/>
          <w:sz w:val="22"/>
          <w14:ligatures w14:val="none"/>
        </w:rPr>
        <w:t xml:space="preserve"> </w:t>
      </w:r>
      <w:r>
        <w:rPr>
          <w:rFonts w:ascii="Times New Roman" w:eastAsia="Times New Roman" w:hAnsi="Times New Roman" w:cs="Times New Roman"/>
          <w:noProof/>
          <w:kern w:val="0"/>
          <w:sz w:val="22"/>
          <w14:ligatures w14:val="none"/>
        </w:rPr>
        <w:t>atliekomis. Kaip išmesti nereikalingus vaistus, klauskite vaistininko. Šios priemonės padės apsaugoti aplinką.</w:t>
      </w:r>
    </w:p>
    <w:p w14:paraId="2ABC0E90" w14:textId="77777777" w:rsidR="007964D6" w:rsidRDefault="007964D6" w:rsidP="007964D6">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0B876E63" w14:textId="77777777" w:rsidR="007964D6" w:rsidRDefault="007964D6" w:rsidP="007964D6">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65A29368" w14:textId="77777777" w:rsidR="007964D6" w:rsidRDefault="007964D6" w:rsidP="007964D6">
      <w:pPr>
        <w:numPr>
          <w:ilvl w:val="12"/>
          <w:numId w:val="0"/>
        </w:numPr>
        <w:spacing w:after="0" w:line="240" w:lineRule="auto"/>
        <w:ind w:right="-2"/>
        <w:rPr>
          <w:rFonts w:ascii="Times New Roman" w:eastAsia="Times New Roman" w:hAnsi="Times New Roman" w:cs="Times New Roman"/>
          <w:b/>
          <w:noProof/>
          <w:kern w:val="0"/>
          <w:sz w:val="22"/>
          <w14:ligatures w14:val="none"/>
        </w:rPr>
      </w:pPr>
      <w:r>
        <w:rPr>
          <w:rFonts w:ascii="Times New Roman" w:eastAsia="Times New Roman" w:hAnsi="Times New Roman" w:cs="Times New Roman"/>
          <w:b/>
          <w:noProof/>
          <w:kern w:val="0"/>
          <w:sz w:val="22"/>
          <w14:ligatures w14:val="none"/>
        </w:rPr>
        <w:t>6.</w:t>
      </w:r>
      <w:r>
        <w:rPr>
          <w:rFonts w:ascii="Times New Roman" w:eastAsia="Times New Roman" w:hAnsi="Times New Roman" w:cs="Times New Roman"/>
          <w:b/>
          <w:noProof/>
          <w:kern w:val="0"/>
          <w:sz w:val="22"/>
          <w14:ligatures w14:val="none"/>
        </w:rPr>
        <w:tab/>
        <w:t>Pakuotės turinys ir kita informacija</w:t>
      </w:r>
    </w:p>
    <w:p w14:paraId="28FDF142" w14:textId="77777777" w:rsidR="007964D6" w:rsidRDefault="007964D6" w:rsidP="007964D6">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311D457F" w14:textId="77777777" w:rsidR="007964D6" w:rsidRDefault="007964D6" w:rsidP="007964D6">
      <w:pPr>
        <w:numPr>
          <w:ilvl w:val="12"/>
          <w:numId w:val="0"/>
        </w:numPr>
        <w:spacing w:after="0" w:line="240" w:lineRule="auto"/>
        <w:ind w:right="-2"/>
        <w:rPr>
          <w:rFonts w:ascii="Times New Roman" w:eastAsia="Times New Roman" w:hAnsi="Times New Roman" w:cs="Times New Roman"/>
          <w:noProof/>
          <w:kern w:val="0"/>
          <w:sz w:val="22"/>
          <w:u w:val="single"/>
          <w14:ligatures w14:val="none"/>
        </w:rPr>
      </w:pPr>
      <w:r>
        <w:rPr>
          <w:rFonts w:ascii="Times New Roman" w:eastAsia="Times New Roman" w:hAnsi="Times New Roman" w:cs="Times New Roman"/>
          <w:b/>
          <w:bCs/>
          <w:noProof/>
          <w:kern w:val="0"/>
          <w:sz w:val="22"/>
          <w14:ligatures w14:val="none"/>
        </w:rPr>
        <w:t>Apremilast Krka sudėtis</w:t>
      </w:r>
    </w:p>
    <w:p w14:paraId="4AFFEEC8" w14:textId="77777777" w:rsidR="007964D6" w:rsidRDefault="007964D6" w:rsidP="007964D6">
      <w:pPr>
        <w:numPr>
          <w:ilvl w:val="0"/>
          <w:numId w:val="1"/>
        </w:numPr>
        <w:spacing w:after="0" w:line="240" w:lineRule="auto"/>
        <w:ind w:left="567" w:right="-2" w:hanging="567"/>
        <w:rPr>
          <w:rFonts w:ascii="Times New Roman" w:eastAsia="Times New Roman" w:hAnsi="Times New Roman" w:cs="Times New Roman"/>
          <w:i/>
          <w:iCs/>
          <w:noProof/>
          <w:kern w:val="0"/>
          <w:sz w:val="22"/>
          <w14:ligatures w14:val="none"/>
        </w:rPr>
      </w:pPr>
      <w:r>
        <w:rPr>
          <w:rFonts w:ascii="Times New Roman" w:eastAsia="Times New Roman" w:hAnsi="Times New Roman" w:cs="Times New Roman"/>
          <w:noProof/>
          <w:kern w:val="0"/>
          <w:sz w:val="22"/>
          <w14:ligatures w14:val="none"/>
        </w:rPr>
        <w:t xml:space="preserve">Veiklioji medžiaga yra apremilastas. Kiekvienoje plėvele dengtoje tabletėje yra </w:t>
      </w:r>
      <w:r>
        <w:rPr>
          <w:rFonts w:ascii="Times New Roman" w:eastAsia="Times New Roman" w:hAnsi="Times New Roman" w:cs="Times New Roman"/>
          <w:kern w:val="0"/>
          <w:sz w:val="22"/>
          <w:szCs w:val="22"/>
          <w:lang w:eastAsia="sl-SI"/>
          <w14:ligatures w14:val="none"/>
        </w:rPr>
        <w:t xml:space="preserve">10 mg, 20 mg arba 30 mg </w:t>
      </w:r>
      <w:proofErr w:type="spellStart"/>
      <w:r>
        <w:rPr>
          <w:rFonts w:ascii="Times New Roman" w:eastAsia="Times New Roman" w:hAnsi="Times New Roman" w:cs="Times New Roman"/>
          <w:kern w:val="0"/>
          <w:sz w:val="22"/>
          <w:szCs w:val="22"/>
          <w:lang w:eastAsia="sl-SI"/>
          <w14:ligatures w14:val="none"/>
        </w:rPr>
        <w:t>apremilasto</w:t>
      </w:r>
      <w:proofErr w:type="spellEnd"/>
      <w:r>
        <w:rPr>
          <w:rFonts w:ascii="Times New Roman" w:eastAsia="Times New Roman" w:hAnsi="Times New Roman" w:cs="Times New Roman"/>
          <w:kern w:val="0"/>
          <w:sz w:val="22"/>
          <w:szCs w:val="22"/>
          <w:lang w:eastAsia="sl-SI"/>
          <w14:ligatures w14:val="none"/>
        </w:rPr>
        <w:t>.</w:t>
      </w:r>
    </w:p>
    <w:p w14:paraId="577839BC" w14:textId="77777777" w:rsidR="007964D6" w:rsidRDefault="007964D6" w:rsidP="007964D6">
      <w:pPr>
        <w:numPr>
          <w:ilvl w:val="0"/>
          <w:numId w:val="1"/>
        </w:numPr>
        <w:spacing w:after="0" w:line="240" w:lineRule="auto"/>
        <w:ind w:left="567" w:right="-2" w:hanging="567"/>
        <w:rPr>
          <w:rFonts w:ascii="Times New Roman" w:eastAsia="Times New Roman" w:hAnsi="Times New Roman" w:cs="Times New Roman"/>
          <w:noProof/>
          <w:kern w:val="0"/>
          <w:sz w:val="22"/>
          <w14:ligatures w14:val="none"/>
        </w:rPr>
      </w:pPr>
      <w:r>
        <w:rPr>
          <w:rFonts w:ascii="Times New Roman" w:eastAsia="Times New Roman" w:hAnsi="Times New Roman" w:cs="Times New Roman"/>
          <w:noProof/>
          <w:kern w:val="0"/>
          <w:sz w:val="22"/>
          <w14:ligatures w14:val="none"/>
        </w:rPr>
        <w:t>Pagalbinė (-ės) medžiaga (-os) yra:</w:t>
      </w:r>
    </w:p>
    <w:p w14:paraId="3A4BBB49" w14:textId="77777777" w:rsidR="007964D6" w:rsidRDefault="007964D6" w:rsidP="007964D6">
      <w:pPr>
        <w:spacing w:after="0" w:line="240" w:lineRule="auto"/>
        <w:ind w:left="567" w:right="-2"/>
        <w:rPr>
          <w:rFonts w:ascii="Times New Roman" w:eastAsia="Times New Roman" w:hAnsi="Times New Roman" w:cs="Times New Roman"/>
          <w:noProof/>
          <w:kern w:val="0"/>
          <w:sz w:val="22"/>
          <w14:ligatures w14:val="none"/>
        </w:rPr>
      </w:pPr>
      <w:r>
        <w:rPr>
          <w:rFonts w:ascii="Times New Roman" w:eastAsia="Times New Roman" w:hAnsi="Times New Roman" w:cs="Times New Roman"/>
          <w:kern w:val="0"/>
          <w:sz w:val="22"/>
          <w:u w:val="single"/>
          <w14:ligatures w14:val="none"/>
        </w:rPr>
        <w:t>Tabletės šerdis</w:t>
      </w:r>
      <w:r>
        <w:rPr>
          <w:rFonts w:ascii="Times New Roman" w:eastAsia="Times New Roman" w:hAnsi="Times New Roman" w:cs="Times New Roman"/>
          <w:noProof/>
          <w:kern w:val="0"/>
          <w:sz w:val="22"/>
          <w14:ligatures w14:val="none"/>
        </w:rPr>
        <w:t xml:space="preserve">: </w:t>
      </w:r>
      <w:proofErr w:type="spellStart"/>
      <w:r>
        <w:rPr>
          <w:rFonts w:ascii="Times New Roman" w:eastAsia="Times New Roman" w:hAnsi="Times New Roman" w:cs="Times New Roman"/>
          <w:kern w:val="0"/>
          <w:sz w:val="22"/>
          <w14:ligatures w14:val="none"/>
        </w:rPr>
        <w:t>manitolis</w:t>
      </w:r>
      <w:proofErr w:type="spellEnd"/>
      <w:r>
        <w:rPr>
          <w:rFonts w:ascii="Times New Roman" w:eastAsia="Times New Roman" w:hAnsi="Times New Roman" w:cs="Times New Roman"/>
          <w:kern w:val="0"/>
          <w:sz w:val="22"/>
          <w14:ligatures w14:val="none"/>
        </w:rPr>
        <w:t xml:space="preserve"> (E421)</w:t>
      </w:r>
      <w:r>
        <w:rPr>
          <w:rFonts w:ascii="Times New Roman" w:eastAsia="Times New Roman" w:hAnsi="Times New Roman" w:cs="Times New Roman"/>
          <w:noProof/>
          <w:kern w:val="0"/>
          <w:sz w:val="22"/>
          <w14:ligatures w14:val="none"/>
        </w:rPr>
        <w:t xml:space="preserve">, </w:t>
      </w:r>
      <w:proofErr w:type="spellStart"/>
      <w:r>
        <w:rPr>
          <w:rFonts w:ascii="Times New Roman" w:eastAsia="Times New Roman" w:hAnsi="Times New Roman" w:cs="Times New Roman"/>
          <w:noProof/>
          <w:kern w:val="0"/>
          <w:sz w:val="22"/>
          <w14:ligatures w14:val="none"/>
        </w:rPr>
        <w:t>m</w:t>
      </w:r>
      <w:r>
        <w:rPr>
          <w:rFonts w:ascii="Times New Roman" w:eastAsia="Times New Roman" w:hAnsi="Times New Roman" w:cs="Times New Roman"/>
          <w:kern w:val="0"/>
          <w:sz w:val="22"/>
          <w14:ligatures w14:val="none"/>
        </w:rPr>
        <w:t>ikrokristalinė</w:t>
      </w:r>
      <w:proofErr w:type="spellEnd"/>
      <w:r>
        <w:rPr>
          <w:rFonts w:ascii="Times New Roman" w:eastAsia="Times New Roman" w:hAnsi="Times New Roman" w:cs="Times New Roman"/>
          <w:kern w:val="0"/>
          <w:sz w:val="22"/>
          <w14:ligatures w14:val="none"/>
        </w:rPr>
        <w:t xml:space="preserve"> celiuliozė</w:t>
      </w:r>
      <w:r>
        <w:rPr>
          <w:rFonts w:ascii="Times New Roman" w:eastAsia="Times New Roman" w:hAnsi="Times New Roman" w:cs="Times New Roman"/>
          <w:noProof/>
          <w:kern w:val="0"/>
          <w:sz w:val="22"/>
          <w14:ligatures w14:val="none"/>
        </w:rPr>
        <w:t xml:space="preserve">, </w:t>
      </w:r>
      <w:proofErr w:type="spellStart"/>
      <w:r>
        <w:rPr>
          <w:rFonts w:ascii="Times New Roman" w:eastAsia="Times New Roman" w:hAnsi="Times New Roman" w:cs="Times New Roman"/>
          <w:kern w:val="0"/>
          <w:sz w:val="22"/>
          <w14:ligatures w14:val="none"/>
        </w:rPr>
        <w:t>kroskarmeliozės</w:t>
      </w:r>
      <w:proofErr w:type="spellEnd"/>
      <w:r>
        <w:rPr>
          <w:rFonts w:ascii="Times New Roman" w:eastAsia="Times New Roman" w:hAnsi="Times New Roman" w:cs="Times New Roman"/>
          <w:kern w:val="0"/>
          <w:sz w:val="22"/>
          <w14:ligatures w14:val="none"/>
        </w:rPr>
        <w:t xml:space="preserve"> natrio druska (Žr. 2 skyrių „</w:t>
      </w:r>
      <w:proofErr w:type="spellStart"/>
      <w:r>
        <w:rPr>
          <w:rFonts w:ascii="Times New Roman" w:eastAsia="Times New Roman" w:hAnsi="Times New Roman" w:cs="Times New Roman"/>
          <w:kern w:val="0"/>
          <w:sz w:val="22"/>
          <w14:ligatures w14:val="none"/>
        </w:rPr>
        <w:t>Apremilast</w:t>
      </w:r>
      <w:proofErr w:type="spellEnd"/>
      <w:r>
        <w:rPr>
          <w:rFonts w:ascii="Times New Roman" w:eastAsia="Times New Roman" w:hAnsi="Times New Roman" w:cs="Times New Roman"/>
          <w:kern w:val="0"/>
          <w:sz w:val="22"/>
          <w14:ligatures w14:val="none"/>
        </w:rPr>
        <w:t xml:space="preserve"> </w:t>
      </w:r>
      <w:proofErr w:type="spellStart"/>
      <w:r>
        <w:rPr>
          <w:rFonts w:ascii="Times New Roman" w:eastAsia="Times New Roman" w:hAnsi="Times New Roman" w:cs="Times New Roman"/>
          <w:kern w:val="0"/>
          <w:sz w:val="22"/>
          <w14:ligatures w14:val="none"/>
        </w:rPr>
        <w:t>Krka</w:t>
      </w:r>
      <w:proofErr w:type="spellEnd"/>
      <w:r>
        <w:rPr>
          <w:rFonts w:ascii="Times New Roman" w:eastAsia="Times New Roman" w:hAnsi="Times New Roman" w:cs="Times New Roman"/>
          <w:kern w:val="0"/>
          <w:sz w:val="22"/>
          <w14:ligatures w14:val="none"/>
        </w:rPr>
        <w:t xml:space="preserve"> sudėtyje yra natrio“</w:t>
      </w:r>
      <w:r>
        <w:rPr>
          <w:rFonts w:ascii="Times New Roman" w:eastAsia="Times New Roman" w:hAnsi="Times New Roman" w:cs="Times New Roman"/>
          <w:noProof/>
          <w:kern w:val="0"/>
          <w:sz w:val="22"/>
          <w14:ligatures w14:val="none"/>
        </w:rPr>
        <w:t xml:space="preserve">, </w:t>
      </w:r>
      <w:r>
        <w:rPr>
          <w:rFonts w:ascii="Times New Roman" w:eastAsia="Times New Roman" w:hAnsi="Times New Roman" w:cs="Times New Roman"/>
          <w:kern w:val="0"/>
          <w:sz w:val="22"/>
          <w14:ligatures w14:val="none"/>
        </w:rPr>
        <w:t xml:space="preserve">magnio </w:t>
      </w:r>
      <w:proofErr w:type="spellStart"/>
      <w:r>
        <w:rPr>
          <w:rFonts w:ascii="Times New Roman" w:eastAsia="Times New Roman" w:hAnsi="Times New Roman" w:cs="Times New Roman"/>
          <w:kern w:val="0"/>
          <w:sz w:val="22"/>
          <w14:ligatures w14:val="none"/>
        </w:rPr>
        <w:t>stearatas</w:t>
      </w:r>
      <w:proofErr w:type="spellEnd"/>
      <w:r>
        <w:rPr>
          <w:rFonts w:ascii="Times New Roman" w:eastAsia="Times New Roman" w:hAnsi="Times New Roman" w:cs="Times New Roman"/>
          <w:kern w:val="0"/>
          <w:sz w:val="22"/>
          <w14:ligatures w14:val="none"/>
        </w:rPr>
        <w:t xml:space="preserve"> (E470b).</w:t>
      </w:r>
    </w:p>
    <w:p w14:paraId="065CBF22" w14:textId="77777777" w:rsidR="007964D6" w:rsidRDefault="007964D6" w:rsidP="007964D6">
      <w:pPr>
        <w:spacing w:after="0" w:line="240" w:lineRule="auto"/>
        <w:ind w:left="567" w:right="-2"/>
        <w:rPr>
          <w:rFonts w:ascii="Times New Roman" w:eastAsia="Times New Roman" w:hAnsi="Times New Roman" w:cs="Times New Roman"/>
          <w:noProof/>
          <w:kern w:val="0"/>
          <w:sz w:val="22"/>
          <w14:ligatures w14:val="none"/>
        </w:rPr>
      </w:pPr>
      <w:r>
        <w:rPr>
          <w:rFonts w:ascii="Times New Roman" w:eastAsia="Times New Roman" w:hAnsi="Times New Roman" w:cs="Times New Roman"/>
          <w:kern w:val="0"/>
          <w:sz w:val="22"/>
          <w:u w:val="single"/>
          <w14:ligatures w14:val="none"/>
        </w:rPr>
        <w:t>Tabletės plėvelė</w:t>
      </w:r>
      <w:r>
        <w:rPr>
          <w:rFonts w:ascii="Times New Roman" w:eastAsia="Times New Roman" w:hAnsi="Times New Roman" w:cs="Times New Roman"/>
          <w:noProof/>
          <w:kern w:val="0"/>
          <w:sz w:val="22"/>
          <w14:ligatures w14:val="none"/>
        </w:rPr>
        <w:t>: p</w:t>
      </w:r>
      <w:r>
        <w:rPr>
          <w:rFonts w:ascii="Times New Roman" w:eastAsia="Times New Roman" w:hAnsi="Times New Roman" w:cs="Times New Roman"/>
          <w:kern w:val="0"/>
          <w:sz w:val="22"/>
          <w14:ligatures w14:val="none"/>
        </w:rPr>
        <w:t xml:space="preserve">olivinilo alkoholis, </w:t>
      </w:r>
      <w:proofErr w:type="spellStart"/>
      <w:r>
        <w:rPr>
          <w:rFonts w:ascii="Times New Roman" w:eastAsia="Times New Roman" w:hAnsi="Times New Roman" w:cs="Times New Roman"/>
          <w:noProof/>
          <w:kern w:val="0"/>
          <w:sz w:val="22"/>
          <w14:ligatures w14:val="none"/>
        </w:rPr>
        <w:t>m</w:t>
      </w:r>
      <w:r>
        <w:rPr>
          <w:rFonts w:ascii="Times New Roman" w:eastAsia="Times New Roman" w:hAnsi="Times New Roman" w:cs="Times New Roman"/>
          <w:kern w:val="0"/>
          <w:sz w:val="22"/>
          <w14:ligatures w14:val="none"/>
        </w:rPr>
        <w:t>akrogolis</w:t>
      </w:r>
      <w:proofErr w:type="spellEnd"/>
      <w:r>
        <w:rPr>
          <w:rFonts w:ascii="Times New Roman" w:eastAsia="Times New Roman" w:hAnsi="Times New Roman" w:cs="Times New Roman"/>
          <w:kern w:val="0"/>
          <w:sz w:val="22"/>
          <w14:ligatures w14:val="none"/>
        </w:rPr>
        <w:t xml:space="preserve"> 3350, </w:t>
      </w:r>
      <w:r>
        <w:rPr>
          <w:rFonts w:ascii="Times New Roman" w:eastAsia="Times New Roman" w:hAnsi="Times New Roman" w:cs="Times New Roman"/>
          <w:noProof/>
          <w:kern w:val="0"/>
          <w:sz w:val="22"/>
          <w14:ligatures w14:val="none"/>
        </w:rPr>
        <w:t>t</w:t>
      </w:r>
      <w:r>
        <w:rPr>
          <w:rFonts w:ascii="Times New Roman" w:eastAsia="Times New Roman" w:hAnsi="Times New Roman" w:cs="Times New Roman"/>
          <w:kern w:val="0"/>
          <w:sz w:val="22"/>
          <w14:ligatures w14:val="none"/>
        </w:rPr>
        <w:t xml:space="preserve">itano dioksidas (E171), </w:t>
      </w:r>
      <w:r>
        <w:rPr>
          <w:rFonts w:ascii="Times New Roman" w:eastAsia="Times New Roman" w:hAnsi="Times New Roman" w:cs="Times New Roman"/>
          <w:noProof/>
          <w:kern w:val="0"/>
          <w:sz w:val="22"/>
          <w14:ligatures w14:val="none"/>
        </w:rPr>
        <w:t>t</w:t>
      </w:r>
      <w:r>
        <w:rPr>
          <w:rFonts w:ascii="Times New Roman" w:eastAsia="Times New Roman" w:hAnsi="Times New Roman" w:cs="Times New Roman"/>
          <w:kern w:val="0"/>
          <w:sz w:val="22"/>
          <w14:ligatures w14:val="none"/>
        </w:rPr>
        <w:t>alkas raudonasis geležies oksidas (E172)</w:t>
      </w:r>
      <w:r>
        <w:rPr>
          <w:rFonts w:ascii="Times New Roman" w:eastAsia="Times New Roman" w:hAnsi="Times New Roman" w:cs="Times New Roman"/>
          <w:noProof/>
          <w:kern w:val="0"/>
          <w:sz w:val="22"/>
          <w14:ligatures w14:val="none"/>
        </w:rPr>
        <w:t xml:space="preserve">, </w:t>
      </w:r>
      <w:r>
        <w:rPr>
          <w:rFonts w:ascii="Times New Roman" w:eastAsia="Times New Roman" w:hAnsi="Times New Roman" w:cs="Times New Roman"/>
          <w:kern w:val="0"/>
          <w:sz w:val="22"/>
          <w14:ligatures w14:val="none"/>
        </w:rPr>
        <w:t xml:space="preserve">geltonasis geležies oksidas (E172) – </w:t>
      </w:r>
      <w:r>
        <w:rPr>
          <w:rFonts w:ascii="Times New Roman" w:eastAsia="Times New Roman" w:hAnsi="Times New Roman" w:cs="Times New Roman"/>
          <w:i/>
          <w:iCs/>
          <w:kern w:val="0"/>
          <w:sz w:val="22"/>
          <w14:ligatures w14:val="none"/>
        </w:rPr>
        <w:t>tik 20 mg ir 30 mg</w:t>
      </w:r>
      <w:r>
        <w:rPr>
          <w:rFonts w:ascii="Times New Roman" w:eastAsia="Times New Roman" w:hAnsi="Times New Roman" w:cs="Times New Roman"/>
          <w:noProof/>
          <w:kern w:val="0"/>
          <w:sz w:val="22"/>
          <w14:ligatures w14:val="none"/>
        </w:rPr>
        <w:t xml:space="preserve"> ir </w:t>
      </w:r>
      <w:r>
        <w:rPr>
          <w:rFonts w:ascii="Times New Roman" w:eastAsia="Times New Roman" w:hAnsi="Times New Roman" w:cs="Times New Roman"/>
          <w:kern w:val="0"/>
          <w:sz w:val="22"/>
          <w14:ligatures w14:val="none"/>
        </w:rPr>
        <w:t xml:space="preserve">juodais geležies oksidas (E172) – </w:t>
      </w:r>
      <w:r>
        <w:rPr>
          <w:rFonts w:ascii="Times New Roman" w:eastAsia="Times New Roman" w:hAnsi="Times New Roman" w:cs="Times New Roman"/>
          <w:i/>
          <w:iCs/>
          <w:kern w:val="0"/>
          <w:sz w:val="22"/>
          <w14:ligatures w14:val="none"/>
        </w:rPr>
        <w:t>tik 30 mg</w:t>
      </w:r>
    </w:p>
    <w:p w14:paraId="2F1D2623" w14:textId="77777777" w:rsidR="007964D6" w:rsidRDefault="007964D6" w:rsidP="007964D6">
      <w:pPr>
        <w:spacing w:after="0" w:line="240" w:lineRule="auto"/>
        <w:ind w:right="-2"/>
        <w:rPr>
          <w:rFonts w:ascii="Times New Roman" w:eastAsia="Times New Roman" w:hAnsi="Times New Roman" w:cs="Times New Roman"/>
          <w:noProof/>
          <w:kern w:val="0"/>
          <w:sz w:val="22"/>
          <w14:ligatures w14:val="none"/>
        </w:rPr>
      </w:pPr>
    </w:p>
    <w:p w14:paraId="0C4CDBB1" w14:textId="77777777" w:rsidR="007964D6" w:rsidRDefault="007964D6" w:rsidP="007964D6">
      <w:pPr>
        <w:numPr>
          <w:ilvl w:val="12"/>
          <w:numId w:val="0"/>
        </w:numPr>
        <w:spacing w:after="0" w:line="240" w:lineRule="auto"/>
        <w:ind w:right="-2"/>
        <w:rPr>
          <w:rFonts w:ascii="Times New Roman" w:eastAsia="Times New Roman" w:hAnsi="Times New Roman" w:cs="Times New Roman"/>
          <w:b/>
          <w:bCs/>
          <w:noProof/>
          <w:kern w:val="0"/>
          <w:sz w:val="22"/>
          <w14:ligatures w14:val="none"/>
        </w:rPr>
      </w:pPr>
      <w:r>
        <w:rPr>
          <w:rFonts w:ascii="Times New Roman" w:eastAsia="Times New Roman" w:hAnsi="Times New Roman" w:cs="Times New Roman"/>
          <w:b/>
          <w:bCs/>
          <w:noProof/>
          <w:kern w:val="0"/>
          <w:sz w:val="22"/>
          <w14:ligatures w14:val="none"/>
        </w:rPr>
        <w:t xml:space="preserve">Apremilast Krka išvaizda ir kiekis pakuotėje </w:t>
      </w:r>
    </w:p>
    <w:p w14:paraId="7B94DA02" w14:textId="77777777" w:rsidR="007964D6" w:rsidRDefault="007964D6" w:rsidP="007964D6">
      <w:pPr>
        <w:numPr>
          <w:ilvl w:val="12"/>
          <w:numId w:val="0"/>
        </w:numPr>
        <w:spacing w:after="0" w:line="240" w:lineRule="auto"/>
        <w:ind w:right="-2"/>
        <w:rPr>
          <w:rFonts w:ascii="Times New Roman" w:eastAsia="Times New Roman" w:hAnsi="Times New Roman" w:cs="Times New Roman"/>
          <w:noProof/>
          <w:kern w:val="0"/>
          <w:sz w:val="22"/>
          <w:u w:val="single"/>
          <w14:ligatures w14:val="none"/>
        </w:rPr>
      </w:pPr>
    </w:p>
    <w:p w14:paraId="187C6E39" w14:textId="77777777" w:rsidR="007964D6" w:rsidRDefault="007964D6" w:rsidP="007964D6">
      <w:pPr>
        <w:spacing w:after="0" w:line="240" w:lineRule="auto"/>
        <w:ind w:left="567" w:hanging="567"/>
        <w:rPr>
          <w:rFonts w:ascii="Times New Roman" w:eastAsia="Times New Roman" w:hAnsi="Times New Roman" w:cs="Times New Roman"/>
          <w:kern w:val="0"/>
          <w:sz w:val="22"/>
          <w:u w:val="single"/>
          <w14:ligatures w14:val="none"/>
        </w:rPr>
      </w:pPr>
      <w:proofErr w:type="spellStart"/>
      <w:r>
        <w:rPr>
          <w:rFonts w:ascii="Times New Roman" w:eastAsia="Times New Roman" w:hAnsi="Times New Roman" w:cs="Times New Roman"/>
          <w:kern w:val="0"/>
          <w:sz w:val="22"/>
          <w:u w:val="single"/>
          <w14:ligatures w14:val="none"/>
        </w:rPr>
        <w:t>Apremilast</w:t>
      </w:r>
      <w:proofErr w:type="spellEnd"/>
      <w:r>
        <w:rPr>
          <w:rFonts w:ascii="Times New Roman" w:eastAsia="Times New Roman" w:hAnsi="Times New Roman" w:cs="Times New Roman"/>
          <w:kern w:val="0"/>
          <w:sz w:val="22"/>
          <w:u w:val="single"/>
          <w14:ligatures w14:val="none"/>
        </w:rPr>
        <w:t xml:space="preserve"> </w:t>
      </w:r>
      <w:proofErr w:type="spellStart"/>
      <w:r>
        <w:rPr>
          <w:rFonts w:ascii="Times New Roman" w:eastAsia="Times New Roman" w:hAnsi="Times New Roman" w:cs="Times New Roman"/>
          <w:kern w:val="0"/>
          <w:sz w:val="22"/>
          <w:u w:val="single"/>
          <w14:ligatures w14:val="none"/>
        </w:rPr>
        <w:t>Krka</w:t>
      </w:r>
      <w:proofErr w:type="spellEnd"/>
      <w:r>
        <w:rPr>
          <w:rFonts w:ascii="Times New Roman" w:eastAsia="Times New Roman" w:hAnsi="Times New Roman" w:cs="Times New Roman"/>
          <w:kern w:val="0"/>
          <w:sz w:val="22"/>
          <w:u w:val="single"/>
          <w14:ligatures w14:val="none"/>
        </w:rPr>
        <w:t xml:space="preserve"> 10 mg plėvele dengtos tabletės</w:t>
      </w:r>
    </w:p>
    <w:p w14:paraId="789D3EF8" w14:textId="77777777" w:rsidR="007964D6" w:rsidRDefault="007964D6" w:rsidP="007964D6">
      <w:pPr>
        <w:spacing w:after="0" w:line="240" w:lineRule="auto"/>
        <w:ind w:left="567" w:hanging="567"/>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Rausvos, apvalios, abipus išgaubtos, plėvele dengtos tabletės, vienoje tabletės pusėje pažymėta ,,10“.</w:t>
      </w:r>
    </w:p>
    <w:p w14:paraId="4385AE20" w14:textId="77777777" w:rsidR="007964D6" w:rsidRDefault="007964D6" w:rsidP="007964D6">
      <w:pPr>
        <w:spacing w:after="0" w:line="240" w:lineRule="auto"/>
        <w:ind w:left="567" w:hanging="567"/>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Tabletės  skersmuo apytiksliai 6 mm.</w:t>
      </w:r>
    </w:p>
    <w:p w14:paraId="7A75C92E" w14:textId="77777777" w:rsidR="007964D6" w:rsidRDefault="007964D6" w:rsidP="007964D6">
      <w:pPr>
        <w:spacing w:after="0" w:line="240" w:lineRule="auto"/>
        <w:ind w:left="567" w:hanging="567"/>
        <w:rPr>
          <w:rFonts w:ascii="Times New Roman" w:eastAsia="Times New Roman" w:hAnsi="Times New Roman" w:cs="Times New Roman"/>
          <w:kern w:val="0"/>
          <w:sz w:val="22"/>
          <w14:ligatures w14:val="none"/>
        </w:rPr>
      </w:pPr>
    </w:p>
    <w:p w14:paraId="13B3D576" w14:textId="77777777" w:rsidR="007964D6" w:rsidRDefault="007964D6" w:rsidP="007964D6">
      <w:pPr>
        <w:widowControl w:val="0"/>
        <w:tabs>
          <w:tab w:val="left" w:pos="567"/>
        </w:tabs>
        <w:spacing w:after="0" w:line="240" w:lineRule="auto"/>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u w:val="single"/>
          <w14:ligatures w14:val="none"/>
        </w:rPr>
        <w:t>Apremilast</w:t>
      </w:r>
      <w:proofErr w:type="spellEnd"/>
      <w:r>
        <w:rPr>
          <w:rFonts w:ascii="Times New Roman" w:eastAsia="Times New Roman" w:hAnsi="Times New Roman" w:cs="Times New Roman"/>
          <w:kern w:val="0"/>
          <w:sz w:val="22"/>
          <w:u w:val="single"/>
          <w14:ligatures w14:val="none"/>
        </w:rPr>
        <w:t xml:space="preserve"> </w:t>
      </w:r>
      <w:proofErr w:type="spellStart"/>
      <w:r>
        <w:rPr>
          <w:rFonts w:ascii="Times New Roman" w:eastAsia="Times New Roman" w:hAnsi="Times New Roman" w:cs="Times New Roman"/>
          <w:kern w:val="0"/>
          <w:sz w:val="22"/>
          <w:u w:val="single"/>
          <w14:ligatures w14:val="none"/>
        </w:rPr>
        <w:t>Krka</w:t>
      </w:r>
      <w:proofErr w:type="spellEnd"/>
      <w:r>
        <w:rPr>
          <w:rFonts w:ascii="Times New Roman" w:eastAsia="Times New Roman" w:hAnsi="Times New Roman" w:cs="Times New Roman"/>
          <w:kern w:val="0"/>
          <w:sz w:val="22"/>
          <w:u w:val="single"/>
          <w14:ligatures w14:val="none"/>
        </w:rPr>
        <w:t xml:space="preserve"> 20 mg plėvele dengtos tabletės</w:t>
      </w:r>
    </w:p>
    <w:p w14:paraId="7510CB22" w14:textId="77777777" w:rsidR="007964D6" w:rsidRPr="00503E7B" w:rsidRDefault="007964D6" w:rsidP="007964D6">
      <w:pPr>
        <w:widowControl w:val="0"/>
        <w:tabs>
          <w:tab w:val="left" w:pos="567"/>
        </w:tabs>
        <w:spacing w:after="0" w:line="240" w:lineRule="auto"/>
        <w:rPr>
          <w:rFonts w:ascii="Times New Roman" w:eastAsia="Times New Roman" w:hAnsi="Times New Roman" w:cs="Times New Roman"/>
          <w:kern w:val="0"/>
          <w:sz w:val="22"/>
          <w:szCs w:val="22"/>
          <w14:ligatures w14:val="none"/>
        </w:rPr>
      </w:pPr>
      <w:r w:rsidRPr="00503E7B">
        <w:rPr>
          <w:rFonts w:ascii="Times New Roman" w:eastAsia="Times New Roman" w:hAnsi="Times New Roman" w:cs="Times New Roman"/>
          <w:kern w:val="0"/>
          <w:sz w:val="22"/>
          <w:szCs w:val="22"/>
          <w14:ligatures w14:val="none"/>
        </w:rPr>
        <w:t>Oranžiniai rudos, apvalios, abipus išgaubtos, plėvele dengtos tabletės, vienoje tabletės pusėje pažymėta ,,20”. Tabletės skersmuo apytiksliai 8 mm.</w:t>
      </w:r>
    </w:p>
    <w:p w14:paraId="204DCB31" w14:textId="77777777" w:rsidR="007964D6" w:rsidRDefault="007964D6" w:rsidP="007964D6">
      <w:pPr>
        <w:spacing w:after="0" w:line="240" w:lineRule="auto"/>
        <w:ind w:left="567" w:hanging="567"/>
        <w:rPr>
          <w:rFonts w:ascii="Times New Roman" w:eastAsia="Times New Roman" w:hAnsi="Times New Roman" w:cs="Times New Roman"/>
          <w:kern w:val="0"/>
          <w:sz w:val="22"/>
          <w:u w:val="single"/>
          <w14:ligatures w14:val="none"/>
        </w:rPr>
      </w:pPr>
    </w:p>
    <w:p w14:paraId="6378E9BF" w14:textId="77777777" w:rsidR="007964D6" w:rsidRDefault="007964D6" w:rsidP="007964D6">
      <w:pPr>
        <w:spacing w:after="0" w:line="240" w:lineRule="auto"/>
        <w:ind w:left="567" w:hanging="567"/>
        <w:rPr>
          <w:rFonts w:ascii="Times New Roman" w:eastAsia="Times New Roman" w:hAnsi="Times New Roman" w:cs="Times New Roman"/>
          <w:kern w:val="0"/>
          <w:sz w:val="22"/>
          <w:u w:val="single"/>
          <w14:ligatures w14:val="none"/>
        </w:rPr>
      </w:pPr>
      <w:proofErr w:type="spellStart"/>
      <w:r>
        <w:rPr>
          <w:rFonts w:ascii="Times New Roman" w:eastAsia="Times New Roman" w:hAnsi="Times New Roman" w:cs="Times New Roman"/>
          <w:kern w:val="0"/>
          <w:sz w:val="22"/>
          <w:u w:val="single"/>
          <w14:ligatures w14:val="none"/>
        </w:rPr>
        <w:t>Apremilast</w:t>
      </w:r>
      <w:proofErr w:type="spellEnd"/>
      <w:r>
        <w:rPr>
          <w:rFonts w:ascii="Times New Roman" w:eastAsia="Times New Roman" w:hAnsi="Times New Roman" w:cs="Times New Roman"/>
          <w:kern w:val="0"/>
          <w:sz w:val="22"/>
          <w:u w:val="single"/>
          <w14:ligatures w14:val="none"/>
        </w:rPr>
        <w:t xml:space="preserve"> </w:t>
      </w:r>
      <w:proofErr w:type="spellStart"/>
      <w:r>
        <w:rPr>
          <w:rFonts w:ascii="Times New Roman" w:eastAsia="Times New Roman" w:hAnsi="Times New Roman" w:cs="Times New Roman"/>
          <w:kern w:val="0"/>
          <w:sz w:val="22"/>
          <w:u w:val="single"/>
          <w14:ligatures w14:val="none"/>
        </w:rPr>
        <w:t>Krka</w:t>
      </w:r>
      <w:proofErr w:type="spellEnd"/>
      <w:r>
        <w:rPr>
          <w:rFonts w:ascii="Times New Roman" w:eastAsia="Times New Roman" w:hAnsi="Times New Roman" w:cs="Times New Roman"/>
          <w:kern w:val="0"/>
          <w:sz w:val="22"/>
          <w:u w:val="single"/>
          <w14:ligatures w14:val="none"/>
        </w:rPr>
        <w:t xml:space="preserve"> 30 mg plėvele dengtos tabletės</w:t>
      </w:r>
    </w:p>
    <w:p w14:paraId="30AC2126" w14:textId="77777777" w:rsidR="007964D6" w:rsidRDefault="007964D6" w:rsidP="007964D6">
      <w:pPr>
        <w:spacing w:after="0" w:line="240" w:lineRule="auto"/>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Šviesiai rusvai violetinės, apvalios, abipus išgaubtos, plėvele dengtos tabletės, vienoje tabletės pusėje pažymėta ,,30“. Tabletės  skersmuo apytiksliai 10 mm.</w:t>
      </w:r>
    </w:p>
    <w:p w14:paraId="568083B3" w14:textId="77777777" w:rsidR="007964D6" w:rsidRDefault="007964D6" w:rsidP="007964D6">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1B493C27" w14:textId="77777777" w:rsidR="007964D6" w:rsidRDefault="007964D6" w:rsidP="007964D6">
      <w:pPr>
        <w:spacing w:after="0" w:line="240" w:lineRule="auto"/>
        <w:ind w:left="567" w:hanging="567"/>
        <w:rPr>
          <w:rFonts w:ascii="Times New Roman" w:eastAsia="Times New Roman" w:hAnsi="Times New Roman" w:cs="Times New Roman"/>
          <w:noProof/>
          <w:color w:val="000000"/>
          <w:kern w:val="0"/>
          <w:sz w:val="22"/>
          <w:szCs w:val="22"/>
          <w14:ligatures w14:val="none"/>
        </w:rPr>
      </w:pPr>
      <w:r>
        <w:rPr>
          <w:rFonts w:ascii="Times New Roman" w:eastAsia="Times New Roman" w:hAnsi="Times New Roman" w:cs="Times New Roman"/>
          <w:noProof/>
          <w:color w:val="000000"/>
          <w:kern w:val="0"/>
          <w:sz w:val="22"/>
          <w:szCs w:val="22"/>
          <w14:ligatures w14:val="none"/>
        </w:rPr>
        <w:t>Apremilast Krka 30 mg plėvele dengtos tabletės tiekiamos:</w:t>
      </w:r>
    </w:p>
    <w:p w14:paraId="63955AA4" w14:textId="77777777" w:rsidR="007964D6" w:rsidRDefault="007964D6" w:rsidP="007964D6">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pakuotėje, kurioje yra 56 plėvele dengtos tabletės lizdinėse plokštelėse.</w:t>
      </w:r>
    </w:p>
    <w:p w14:paraId="73C32170" w14:textId="77777777" w:rsidR="007964D6" w:rsidRDefault="007964D6" w:rsidP="007964D6">
      <w:pPr>
        <w:spacing w:after="0" w:line="240" w:lineRule="auto"/>
        <w:rPr>
          <w:rFonts w:ascii="Times New Roman" w:eastAsia="Times New Roman" w:hAnsi="Times New Roman" w:cs="Times New Roman"/>
          <w:kern w:val="0"/>
          <w:sz w:val="22"/>
          <w:szCs w:val="22"/>
          <w14:ligatures w14:val="none"/>
        </w:rPr>
      </w:pPr>
    </w:p>
    <w:p w14:paraId="1FE6BA0E" w14:textId="77777777" w:rsidR="007964D6" w:rsidRDefault="007964D6" w:rsidP="007964D6">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lt-LT"/>
          <w14:ligatures w14:val="none"/>
        </w:rPr>
      </w:pPr>
      <w:r>
        <w:rPr>
          <w:rFonts w:ascii="Times New Roman" w:eastAsia="Times New Roman" w:hAnsi="Times New Roman" w:cs="Times New Roman"/>
          <w:color w:val="000000"/>
          <w:kern w:val="0"/>
          <w:sz w:val="22"/>
          <w:szCs w:val="22"/>
          <w:u w:val="single"/>
          <w:lang w:eastAsia="lt-LT"/>
          <w14:ligatures w14:val="none"/>
        </w:rPr>
        <w:t>Gydymo pradžios pakuotė:</w:t>
      </w:r>
    </w:p>
    <w:p w14:paraId="717C6201" w14:textId="77777777" w:rsidR="007964D6" w:rsidRDefault="007964D6" w:rsidP="007964D6">
      <w:pPr>
        <w:widowControl w:val="0"/>
        <w:spacing w:after="0" w:line="240" w:lineRule="auto"/>
        <w:rPr>
          <w:rFonts w:ascii="Times New Roman" w:eastAsia="Times New Roman" w:hAnsi="Times New Roman" w:cs="Times New Roman"/>
          <w:noProof/>
          <w:color w:val="000000"/>
          <w:kern w:val="0"/>
          <w:sz w:val="22"/>
          <w:szCs w:val="22"/>
          <w14:ligatures w14:val="none"/>
        </w:rPr>
      </w:pPr>
      <w:r>
        <w:rPr>
          <w:rFonts w:ascii="Times New Roman" w:eastAsia="Times New Roman" w:hAnsi="Times New Roman" w:cs="Times New Roman"/>
          <w:noProof/>
          <w:color w:val="000000"/>
          <w:kern w:val="0"/>
          <w:sz w:val="22"/>
          <w:szCs w:val="22"/>
          <w14:ligatures w14:val="none"/>
        </w:rPr>
        <w:t>Kiekvienoje 27 plėvele dengtų tablečių pakuotėje yra:</w:t>
      </w:r>
    </w:p>
    <w:p w14:paraId="4BC8C609" w14:textId="77777777" w:rsidR="007964D6" w:rsidRDefault="007964D6" w:rsidP="007964D6">
      <w:pPr>
        <w:widowControl w:val="0"/>
        <w:numPr>
          <w:ilvl w:val="0"/>
          <w:numId w:val="2"/>
        </w:numPr>
        <w:autoSpaceDE w:val="0"/>
        <w:autoSpaceDN w:val="0"/>
        <w:spacing w:after="0" w:line="240" w:lineRule="auto"/>
        <w:ind w:left="567" w:hanging="567"/>
        <w:rPr>
          <w:rFonts w:ascii="Times New Roman" w:eastAsia="Times New Roman" w:hAnsi="Times New Roman" w:cs="Times New Roman"/>
          <w:noProof/>
          <w:color w:val="000000"/>
          <w:kern w:val="0"/>
          <w:sz w:val="22"/>
          <w:szCs w:val="22"/>
          <w:lang w:val="en-US"/>
          <w14:ligatures w14:val="none"/>
        </w:rPr>
      </w:pPr>
      <w:r>
        <w:rPr>
          <w:rFonts w:ascii="Times New Roman" w:eastAsia="Times New Roman" w:hAnsi="Times New Roman" w:cs="Times New Roman"/>
          <w:noProof/>
          <w:color w:val="000000"/>
          <w:kern w:val="0"/>
          <w:sz w:val="22"/>
          <w:szCs w:val="22"/>
          <w:lang w:val="en-US"/>
          <w14:ligatures w14:val="none"/>
        </w:rPr>
        <w:t>4 Apremilast Krka 10 mg plėvele dengtos tabletės.</w:t>
      </w:r>
    </w:p>
    <w:p w14:paraId="706222E7" w14:textId="77777777" w:rsidR="007964D6" w:rsidRDefault="007964D6" w:rsidP="007964D6">
      <w:pPr>
        <w:widowControl w:val="0"/>
        <w:numPr>
          <w:ilvl w:val="0"/>
          <w:numId w:val="2"/>
        </w:numPr>
        <w:autoSpaceDE w:val="0"/>
        <w:autoSpaceDN w:val="0"/>
        <w:spacing w:after="0" w:line="240" w:lineRule="auto"/>
        <w:ind w:left="567" w:hanging="567"/>
        <w:rPr>
          <w:rFonts w:ascii="Times New Roman" w:eastAsia="Times New Roman" w:hAnsi="Times New Roman" w:cs="Times New Roman"/>
          <w:noProof/>
          <w:color w:val="000000"/>
          <w:kern w:val="0"/>
          <w:sz w:val="22"/>
          <w:szCs w:val="22"/>
          <w:lang w:val="en-US"/>
          <w14:ligatures w14:val="none"/>
        </w:rPr>
      </w:pPr>
      <w:r>
        <w:rPr>
          <w:rFonts w:ascii="Times New Roman" w:eastAsia="Times New Roman" w:hAnsi="Times New Roman" w:cs="Times New Roman"/>
          <w:noProof/>
          <w:color w:val="000000"/>
          <w:kern w:val="0"/>
          <w:sz w:val="22"/>
          <w:szCs w:val="22"/>
          <w:lang w:val="en-US"/>
          <w14:ligatures w14:val="none"/>
        </w:rPr>
        <w:t>4 Apremilast Krka 20 mg plėvele dengtos tabletės.</w:t>
      </w:r>
    </w:p>
    <w:p w14:paraId="7FE1FDBD" w14:textId="77777777" w:rsidR="007964D6" w:rsidRDefault="007964D6" w:rsidP="007964D6">
      <w:pPr>
        <w:widowControl w:val="0"/>
        <w:numPr>
          <w:ilvl w:val="0"/>
          <w:numId w:val="2"/>
        </w:numPr>
        <w:autoSpaceDE w:val="0"/>
        <w:autoSpaceDN w:val="0"/>
        <w:spacing w:after="0" w:line="240" w:lineRule="auto"/>
        <w:ind w:left="567" w:hanging="567"/>
        <w:rPr>
          <w:rFonts w:ascii="Times New Roman" w:eastAsia="Times New Roman" w:hAnsi="Times New Roman" w:cs="Times New Roman"/>
          <w:noProof/>
          <w:color w:val="000000"/>
          <w:kern w:val="0"/>
          <w:sz w:val="22"/>
          <w:szCs w:val="22"/>
          <w:lang w:val="en-US"/>
          <w14:ligatures w14:val="none"/>
        </w:rPr>
      </w:pPr>
      <w:r>
        <w:rPr>
          <w:rFonts w:ascii="Times New Roman" w:eastAsia="Times New Roman" w:hAnsi="Times New Roman" w:cs="Times New Roman"/>
          <w:noProof/>
          <w:color w:val="000000"/>
          <w:kern w:val="0"/>
          <w:sz w:val="22"/>
          <w:szCs w:val="22"/>
          <w:lang w:val="en-US"/>
          <w14:ligatures w14:val="none"/>
        </w:rPr>
        <w:t>19 Apremilast Krka 30 mg plėvele dengtų tablečių.</w:t>
      </w:r>
    </w:p>
    <w:p w14:paraId="1BD02563" w14:textId="77777777" w:rsidR="007964D6" w:rsidRDefault="007964D6" w:rsidP="007964D6">
      <w:pPr>
        <w:spacing w:after="0" w:line="240" w:lineRule="auto"/>
        <w:ind w:left="567" w:hanging="567"/>
        <w:rPr>
          <w:rFonts w:ascii="Times New Roman" w:eastAsia="Times New Roman" w:hAnsi="Times New Roman" w:cs="Times New Roman"/>
          <w:kern w:val="0"/>
          <w:sz w:val="22"/>
          <w14:ligatures w14:val="none"/>
        </w:rPr>
      </w:pPr>
    </w:p>
    <w:p w14:paraId="1B3705D5" w14:textId="77777777" w:rsidR="007964D6" w:rsidRDefault="007964D6" w:rsidP="007964D6">
      <w:pPr>
        <w:spacing w:after="0" w:line="240" w:lineRule="auto"/>
        <w:ind w:left="567" w:hanging="567"/>
        <w:rPr>
          <w:rFonts w:ascii="Times New Roman" w:eastAsia="Times New Roman" w:hAnsi="Times New Roman" w:cs="Times New Roman"/>
          <w:kern w:val="0"/>
          <w:sz w:val="22"/>
          <w14:ligatures w14:val="none"/>
        </w:rPr>
      </w:pPr>
      <w:r>
        <w:rPr>
          <w:rFonts w:ascii="Times New Roman" w:eastAsia="Times New Roman" w:hAnsi="Times New Roman" w:cs="Times New Roman"/>
          <w:kern w:val="0"/>
          <w:sz w:val="22"/>
          <w14:ligatures w14:val="none"/>
        </w:rPr>
        <w:t>Gali būti tiekiamos ne visų dydžių pakuotės.</w:t>
      </w:r>
    </w:p>
    <w:p w14:paraId="28E77F11" w14:textId="77777777" w:rsidR="007964D6" w:rsidRDefault="007964D6" w:rsidP="007964D6">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54027BFA" w14:textId="77777777" w:rsidR="007964D6" w:rsidRDefault="007964D6" w:rsidP="007964D6">
      <w:pPr>
        <w:numPr>
          <w:ilvl w:val="12"/>
          <w:numId w:val="0"/>
        </w:numPr>
        <w:spacing w:after="0" w:line="240" w:lineRule="auto"/>
        <w:ind w:right="-2"/>
        <w:rPr>
          <w:rFonts w:ascii="Times New Roman" w:eastAsia="Times New Roman" w:hAnsi="Times New Roman" w:cs="Times New Roman"/>
          <w:b/>
          <w:bCs/>
          <w:noProof/>
          <w:kern w:val="0"/>
          <w:sz w:val="22"/>
          <w14:ligatures w14:val="none"/>
        </w:rPr>
      </w:pPr>
      <w:r>
        <w:rPr>
          <w:rFonts w:ascii="Times New Roman" w:eastAsia="Times New Roman" w:hAnsi="Times New Roman" w:cs="Times New Roman"/>
          <w:b/>
          <w:bCs/>
          <w:noProof/>
          <w:kern w:val="0"/>
          <w:sz w:val="22"/>
          <w14:ligatures w14:val="none"/>
        </w:rPr>
        <w:t>Registruotojas ir gamintojas</w:t>
      </w:r>
    </w:p>
    <w:p w14:paraId="7E5B06A0" w14:textId="77777777" w:rsidR="007964D6" w:rsidRDefault="007964D6" w:rsidP="007964D6">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051A1C0B" w14:textId="77777777" w:rsidR="007964D6" w:rsidRDefault="007964D6" w:rsidP="007964D6">
      <w:pPr>
        <w:autoSpaceDE w:val="0"/>
        <w:autoSpaceDN w:val="0"/>
        <w:adjustRightInd w:val="0"/>
        <w:spacing w:after="0" w:line="240" w:lineRule="auto"/>
        <w:rPr>
          <w:rFonts w:ascii="Times New Roman" w:eastAsia="Times New Roman" w:hAnsi="Times New Roman" w:cs="Times New Roman"/>
          <w:kern w:val="0"/>
          <w:sz w:val="22"/>
          <w:szCs w:val="22"/>
          <w:lang w:eastAsia="lt-LT"/>
          <w14:ligatures w14:val="none"/>
        </w:rPr>
      </w:pPr>
      <w:r>
        <w:rPr>
          <w:rFonts w:ascii="Times New Roman" w:eastAsia="Times New Roman" w:hAnsi="Times New Roman" w:cs="Times New Roman"/>
          <w:kern w:val="0"/>
          <w:sz w:val="22"/>
          <w:szCs w:val="22"/>
          <w:lang w:eastAsia="lt-LT"/>
          <w14:ligatures w14:val="none"/>
        </w:rPr>
        <w:lastRenderedPageBreak/>
        <w:t xml:space="preserve">KRKA, </w:t>
      </w:r>
      <w:proofErr w:type="spellStart"/>
      <w:r>
        <w:rPr>
          <w:rFonts w:ascii="Times New Roman" w:eastAsia="Times New Roman" w:hAnsi="Times New Roman" w:cs="Times New Roman"/>
          <w:kern w:val="0"/>
          <w:sz w:val="22"/>
          <w:szCs w:val="22"/>
          <w:lang w:eastAsia="lt-LT"/>
          <w14:ligatures w14:val="none"/>
        </w:rPr>
        <w:t>d.d</w:t>
      </w:r>
      <w:proofErr w:type="spellEnd"/>
      <w:r>
        <w:rPr>
          <w:rFonts w:ascii="Times New Roman" w:eastAsia="Times New Roman" w:hAnsi="Times New Roman" w:cs="Times New Roman"/>
          <w:kern w:val="0"/>
          <w:sz w:val="22"/>
          <w:szCs w:val="22"/>
          <w:lang w:eastAsia="lt-LT"/>
          <w14:ligatures w14:val="none"/>
        </w:rPr>
        <w:t>., Novo mesto</w:t>
      </w:r>
    </w:p>
    <w:p w14:paraId="55B28579" w14:textId="77777777" w:rsidR="007964D6" w:rsidRDefault="007964D6" w:rsidP="007964D6">
      <w:pPr>
        <w:autoSpaceDE w:val="0"/>
        <w:autoSpaceDN w:val="0"/>
        <w:adjustRightInd w:val="0"/>
        <w:spacing w:after="0" w:line="240" w:lineRule="auto"/>
        <w:rPr>
          <w:rFonts w:ascii="Times New Roman" w:eastAsia="TimesNewRoman" w:hAnsi="Times New Roman" w:cs="Times New Roman"/>
          <w:kern w:val="0"/>
          <w:sz w:val="22"/>
          <w:szCs w:val="22"/>
          <w:lang w:eastAsia="lt-LT"/>
          <w14:ligatures w14:val="none"/>
        </w:rPr>
      </w:pPr>
      <w:proofErr w:type="spellStart"/>
      <w:r>
        <w:rPr>
          <w:rFonts w:ascii="Times New Roman" w:eastAsia="TimesNewRoman" w:hAnsi="Times New Roman" w:cs="Times New Roman"/>
          <w:kern w:val="0"/>
          <w:sz w:val="22"/>
          <w:szCs w:val="22"/>
          <w:lang w:eastAsia="lt-LT"/>
          <w14:ligatures w14:val="none"/>
        </w:rPr>
        <w:t>Šmarješka</w:t>
      </w:r>
      <w:proofErr w:type="spellEnd"/>
      <w:r>
        <w:rPr>
          <w:rFonts w:ascii="Times New Roman" w:eastAsia="TimesNewRoman" w:hAnsi="Times New Roman" w:cs="Times New Roman"/>
          <w:kern w:val="0"/>
          <w:sz w:val="22"/>
          <w:szCs w:val="22"/>
          <w:lang w:eastAsia="lt-LT"/>
          <w14:ligatures w14:val="none"/>
        </w:rPr>
        <w:t xml:space="preserve"> </w:t>
      </w:r>
      <w:proofErr w:type="spellStart"/>
      <w:r>
        <w:rPr>
          <w:rFonts w:ascii="Times New Roman" w:eastAsia="TimesNewRoman" w:hAnsi="Times New Roman" w:cs="Times New Roman"/>
          <w:kern w:val="0"/>
          <w:sz w:val="22"/>
          <w:szCs w:val="22"/>
          <w:lang w:eastAsia="lt-LT"/>
          <w14:ligatures w14:val="none"/>
        </w:rPr>
        <w:t>cesta</w:t>
      </w:r>
      <w:proofErr w:type="spellEnd"/>
      <w:r>
        <w:rPr>
          <w:rFonts w:ascii="Times New Roman" w:eastAsia="TimesNewRoman" w:hAnsi="Times New Roman" w:cs="Times New Roman"/>
          <w:kern w:val="0"/>
          <w:sz w:val="22"/>
          <w:szCs w:val="22"/>
          <w:lang w:eastAsia="lt-LT"/>
          <w14:ligatures w14:val="none"/>
        </w:rPr>
        <w:t xml:space="preserve"> 6</w:t>
      </w:r>
    </w:p>
    <w:p w14:paraId="3CB744A1" w14:textId="77777777" w:rsidR="007964D6" w:rsidRDefault="007964D6" w:rsidP="007964D6">
      <w:pPr>
        <w:autoSpaceDE w:val="0"/>
        <w:autoSpaceDN w:val="0"/>
        <w:adjustRightInd w:val="0"/>
        <w:spacing w:after="0" w:line="240" w:lineRule="auto"/>
        <w:rPr>
          <w:rFonts w:ascii="Times New Roman" w:eastAsia="TimesNewRoman" w:hAnsi="Times New Roman" w:cs="Times New Roman"/>
          <w:kern w:val="0"/>
          <w:sz w:val="22"/>
          <w:szCs w:val="22"/>
          <w:lang w:eastAsia="lt-LT"/>
          <w14:ligatures w14:val="none"/>
        </w:rPr>
      </w:pPr>
      <w:r>
        <w:rPr>
          <w:rFonts w:ascii="Times New Roman" w:eastAsia="TimesNewRoman" w:hAnsi="Times New Roman" w:cs="Times New Roman"/>
          <w:kern w:val="0"/>
          <w:sz w:val="22"/>
          <w:szCs w:val="22"/>
          <w:lang w:eastAsia="lt-LT"/>
          <w14:ligatures w14:val="none"/>
        </w:rPr>
        <w:t>8501 Novo mesto</w:t>
      </w:r>
    </w:p>
    <w:p w14:paraId="5DD0ADE0" w14:textId="77777777" w:rsidR="007964D6" w:rsidRDefault="007964D6" w:rsidP="007964D6">
      <w:pPr>
        <w:spacing w:after="0" w:line="240" w:lineRule="auto"/>
        <w:ind w:left="567" w:hanging="567"/>
        <w:rPr>
          <w:rFonts w:ascii="Times New Roman" w:eastAsia="Times New Roman" w:hAnsi="Times New Roman" w:cs="Times New Roman"/>
          <w:kern w:val="0"/>
          <w:sz w:val="22"/>
          <w:szCs w:val="22"/>
          <w14:ligatures w14:val="none"/>
        </w:rPr>
      </w:pPr>
      <w:r>
        <w:rPr>
          <w:rFonts w:ascii="Times New Roman" w:eastAsia="TimesNewRoman" w:hAnsi="Times New Roman" w:cs="Times New Roman"/>
          <w:kern w:val="0"/>
          <w:sz w:val="22"/>
          <w:szCs w:val="22"/>
          <w:lang w:eastAsia="lt-LT"/>
          <w14:ligatures w14:val="none"/>
        </w:rPr>
        <w:t>Slovėnija</w:t>
      </w:r>
    </w:p>
    <w:p w14:paraId="29AB5EF7" w14:textId="77777777" w:rsidR="007964D6" w:rsidRDefault="007964D6" w:rsidP="007964D6">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2E66F57C" w14:textId="77777777" w:rsidR="007964D6" w:rsidRDefault="007964D6" w:rsidP="007964D6">
      <w:pPr>
        <w:tabs>
          <w:tab w:val="left" w:pos="567"/>
        </w:tabs>
        <w:spacing w:after="0" w:line="260" w:lineRule="exact"/>
        <w:rPr>
          <w:rFonts w:ascii="Times New Roman" w:eastAsia="Calibri" w:hAnsi="Times New Roman" w:cs="Times New Roman"/>
          <w:b/>
          <w:kern w:val="0"/>
          <w:sz w:val="22"/>
          <w:szCs w:val="22"/>
          <w14:ligatures w14:val="none"/>
        </w:rPr>
      </w:pPr>
      <w:r>
        <w:rPr>
          <w:rFonts w:ascii="Times New Roman" w:eastAsia="Calibri" w:hAnsi="Times New Roman" w:cs="Times New Roman"/>
          <w:b/>
          <w:kern w:val="0"/>
          <w:sz w:val="22"/>
          <w:szCs w:val="22"/>
          <w14:ligatures w14:val="none"/>
        </w:rPr>
        <w:t xml:space="preserve">Šis </w:t>
      </w:r>
      <w:r>
        <w:rPr>
          <w:rFonts w:ascii="Times New Roman" w:eastAsia="Times New Roman" w:hAnsi="Times New Roman" w:cs="Times New Roman"/>
          <w:b/>
          <w:bCs/>
          <w:kern w:val="0"/>
          <w:sz w:val="22"/>
          <w:szCs w:val="22"/>
          <w14:ligatures w14:val="none"/>
        </w:rPr>
        <w:t xml:space="preserve">vaistas Europos ekonominės erdvės valstybėse narėse </w:t>
      </w:r>
      <w:r>
        <w:rPr>
          <w:rFonts w:ascii="Times New Roman" w:eastAsia="Calibri" w:hAnsi="Times New Roman" w:cs="Times New Roman"/>
          <w:b/>
          <w:kern w:val="0"/>
          <w:sz w:val="22"/>
          <w:szCs w:val="22"/>
          <w14:ligatures w14:val="none"/>
        </w:rPr>
        <w:t xml:space="preserve">registruotas </w:t>
      </w:r>
      <w:r>
        <w:rPr>
          <w:rFonts w:ascii="Times New Roman" w:eastAsia="Times New Roman" w:hAnsi="Times New Roman" w:cs="Times New Roman"/>
          <w:b/>
          <w:bCs/>
          <w:kern w:val="0"/>
          <w:sz w:val="22"/>
          <w:szCs w:val="22"/>
          <w14:ligatures w14:val="none"/>
        </w:rPr>
        <w:t>tokiais</w:t>
      </w:r>
      <w:r>
        <w:rPr>
          <w:rFonts w:ascii="Times New Roman" w:eastAsia="Calibri" w:hAnsi="Times New Roman" w:cs="Times New Roman"/>
          <w:b/>
          <w:kern w:val="0"/>
          <w:sz w:val="22"/>
          <w:szCs w:val="22"/>
          <w14:ligatures w14:val="none"/>
        </w:rPr>
        <w:t xml:space="preserve"> pavadinimais:</w:t>
      </w:r>
    </w:p>
    <w:p w14:paraId="3EE46206" w14:textId="77777777" w:rsidR="007964D6" w:rsidRDefault="007964D6" w:rsidP="007964D6">
      <w:pPr>
        <w:tabs>
          <w:tab w:val="left" w:pos="567"/>
        </w:tabs>
        <w:spacing w:after="0" w:line="260" w:lineRule="exact"/>
        <w:rPr>
          <w:rFonts w:ascii="Times New Roman" w:eastAsia="Times New Roman" w:hAnsi="Times New Roman" w:cs="Times New Roman"/>
          <w:b/>
          <w:kern w:val="0"/>
          <w:sz w:val="22"/>
          <w:szCs w:val="22"/>
          <w14:ligatures w14:val="none"/>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2"/>
        <w:gridCol w:w="3832"/>
      </w:tblGrid>
      <w:tr w:rsidR="007964D6" w14:paraId="01FFCD87" w14:textId="77777777" w:rsidTr="003B765C">
        <w:tc>
          <w:tcPr>
            <w:tcW w:w="5382" w:type="dxa"/>
            <w:tcBorders>
              <w:top w:val="single" w:sz="4" w:space="0" w:color="auto"/>
              <w:left w:val="single" w:sz="4" w:space="0" w:color="auto"/>
              <w:bottom w:val="single" w:sz="4" w:space="0" w:color="auto"/>
              <w:right w:val="single" w:sz="4" w:space="0" w:color="auto"/>
            </w:tcBorders>
            <w:hideMark/>
          </w:tcPr>
          <w:p w14:paraId="5A916110" w14:textId="77777777" w:rsidR="007964D6" w:rsidRDefault="007964D6" w:rsidP="003B765C">
            <w:pPr>
              <w:numPr>
                <w:ilvl w:val="12"/>
                <w:numId w:val="0"/>
              </w:numPr>
              <w:tabs>
                <w:tab w:val="left" w:pos="567"/>
              </w:tabs>
              <w:spacing w:after="0" w:line="260" w:lineRule="exact"/>
              <w:ind w:right="-2"/>
              <w:rPr>
                <w:rFonts w:ascii="Times New Roman" w:eastAsia="Calibri"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Valstybės</w:t>
            </w:r>
            <w:r>
              <w:rPr>
                <w:rFonts w:ascii="Times New Roman" w:eastAsia="Calibri" w:hAnsi="Times New Roman" w:cs="Times New Roman"/>
                <w:kern w:val="0"/>
                <w:sz w:val="22"/>
                <w:szCs w:val="22"/>
                <w14:ligatures w14:val="none"/>
              </w:rPr>
              <w:t xml:space="preserve"> narės pavadinimas</w:t>
            </w:r>
          </w:p>
        </w:tc>
        <w:tc>
          <w:tcPr>
            <w:tcW w:w="3832" w:type="dxa"/>
            <w:tcBorders>
              <w:top w:val="single" w:sz="4" w:space="0" w:color="auto"/>
              <w:left w:val="single" w:sz="4" w:space="0" w:color="auto"/>
              <w:bottom w:val="single" w:sz="4" w:space="0" w:color="auto"/>
              <w:right w:val="single" w:sz="4" w:space="0" w:color="auto"/>
            </w:tcBorders>
            <w:hideMark/>
          </w:tcPr>
          <w:p w14:paraId="16457756" w14:textId="77777777" w:rsidR="007964D6" w:rsidRDefault="007964D6" w:rsidP="003B765C">
            <w:pPr>
              <w:numPr>
                <w:ilvl w:val="12"/>
                <w:numId w:val="0"/>
              </w:numPr>
              <w:tabs>
                <w:tab w:val="left" w:pos="567"/>
              </w:tabs>
              <w:spacing w:after="0" w:line="260" w:lineRule="exact"/>
              <w:ind w:right="-2"/>
              <w:rPr>
                <w:rFonts w:ascii="Times New Roman" w:eastAsia="Times New Roman" w:hAnsi="Times New Roman" w:cs="Times New Roman"/>
                <w:kern w:val="0"/>
                <w:sz w:val="22"/>
                <w:szCs w:val="22"/>
                <w14:ligatures w14:val="none"/>
              </w:rPr>
            </w:pPr>
            <w:r>
              <w:rPr>
                <w:rFonts w:ascii="Times New Roman" w:eastAsia="Calibri" w:hAnsi="Times New Roman" w:cs="Times New Roman"/>
                <w:kern w:val="0"/>
                <w:sz w:val="22"/>
                <w:szCs w:val="22"/>
                <w14:ligatures w14:val="none"/>
              </w:rPr>
              <w:t xml:space="preserve">Vaisto pavadinimas </w:t>
            </w:r>
          </w:p>
        </w:tc>
      </w:tr>
      <w:tr w:rsidR="007964D6" w14:paraId="7DFA9FD7" w14:textId="77777777" w:rsidTr="003B765C">
        <w:tc>
          <w:tcPr>
            <w:tcW w:w="5382" w:type="dxa"/>
            <w:tcBorders>
              <w:top w:val="single" w:sz="4" w:space="0" w:color="auto"/>
              <w:left w:val="single" w:sz="4" w:space="0" w:color="auto"/>
              <w:bottom w:val="single" w:sz="4" w:space="0" w:color="auto"/>
              <w:right w:val="single" w:sz="4" w:space="0" w:color="auto"/>
            </w:tcBorders>
          </w:tcPr>
          <w:p w14:paraId="4D7C58C2" w14:textId="77777777" w:rsidR="007964D6" w:rsidRDefault="007964D6" w:rsidP="003B765C">
            <w:pPr>
              <w:numPr>
                <w:ilvl w:val="12"/>
                <w:numId w:val="0"/>
              </w:numPr>
              <w:tabs>
                <w:tab w:val="left" w:pos="567"/>
              </w:tabs>
              <w:spacing w:after="0" w:line="260" w:lineRule="exact"/>
              <w:ind w:right="-2"/>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Slovakija, Čekija, Estija, Vengrija, Lietuva, Latvija, Lenkija, Slovėnija</w:t>
            </w:r>
          </w:p>
        </w:tc>
        <w:tc>
          <w:tcPr>
            <w:tcW w:w="3832" w:type="dxa"/>
            <w:tcBorders>
              <w:top w:val="single" w:sz="4" w:space="0" w:color="auto"/>
              <w:left w:val="single" w:sz="4" w:space="0" w:color="auto"/>
              <w:bottom w:val="single" w:sz="4" w:space="0" w:color="auto"/>
              <w:right w:val="single" w:sz="4" w:space="0" w:color="auto"/>
            </w:tcBorders>
          </w:tcPr>
          <w:p w14:paraId="3665E478" w14:textId="77777777" w:rsidR="007964D6" w:rsidRDefault="007964D6" w:rsidP="003B765C">
            <w:pPr>
              <w:numPr>
                <w:ilvl w:val="12"/>
                <w:numId w:val="0"/>
              </w:numPr>
              <w:tabs>
                <w:tab w:val="left" w:pos="567"/>
              </w:tabs>
              <w:spacing w:after="0" w:line="260" w:lineRule="exact"/>
              <w:ind w:right="-2"/>
              <w:rPr>
                <w:rFonts w:ascii="Times New Roman" w:eastAsia="Calibri" w:hAnsi="Times New Roman" w:cs="Times New Roman"/>
                <w:kern w:val="0"/>
                <w:sz w:val="22"/>
                <w:szCs w:val="22"/>
                <w14:ligatures w14:val="none"/>
              </w:rPr>
            </w:pPr>
            <w:proofErr w:type="spellStart"/>
            <w:r>
              <w:rPr>
                <w:rFonts w:ascii="Times New Roman" w:eastAsia="Calibri" w:hAnsi="Times New Roman" w:cs="Times New Roman"/>
                <w:kern w:val="0"/>
                <w:sz w:val="22"/>
                <w:szCs w:val="22"/>
                <w14:ligatures w14:val="none"/>
              </w:rPr>
              <w:t>Apremilast</w:t>
            </w:r>
            <w:proofErr w:type="spellEnd"/>
            <w:r>
              <w:rPr>
                <w:rFonts w:ascii="Times New Roman" w:eastAsia="Calibri" w:hAnsi="Times New Roman" w:cs="Times New Roman"/>
                <w:kern w:val="0"/>
                <w:sz w:val="22"/>
                <w:szCs w:val="22"/>
                <w14:ligatures w14:val="none"/>
              </w:rPr>
              <w:t xml:space="preserve"> </w:t>
            </w:r>
            <w:proofErr w:type="spellStart"/>
            <w:r>
              <w:rPr>
                <w:rFonts w:ascii="Times New Roman" w:eastAsia="Calibri" w:hAnsi="Times New Roman" w:cs="Times New Roman"/>
                <w:kern w:val="0"/>
                <w:sz w:val="22"/>
                <w:szCs w:val="22"/>
                <w14:ligatures w14:val="none"/>
              </w:rPr>
              <w:t>Krka</w:t>
            </w:r>
            <w:proofErr w:type="spellEnd"/>
          </w:p>
        </w:tc>
      </w:tr>
    </w:tbl>
    <w:p w14:paraId="12D2E98E" w14:textId="77777777" w:rsidR="007964D6" w:rsidRDefault="007964D6" w:rsidP="007964D6">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4056962C" w14:textId="77777777" w:rsidR="007964D6" w:rsidRDefault="007964D6" w:rsidP="007964D6">
      <w:pPr>
        <w:spacing w:after="0" w:line="240" w:lineRule="auto"/>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Jeigu apie šį vaistą norite sužinoti daugiau, kreipkitės į vietinį registruotojo atstovą.</w:t>
      </w:r>
    </w:p>
    <w:p w14:paraId="54CBE88E" w14:textId="77777777" w:rsidR="007964D6" w:rsidRDefault="007964D6" w:rsidP="007964D6">
      <w:pPr>
        <w:tabs>
          <w:tab w:val="left" w:pos="567"/>
        </w:tabs>
        <w:spacing w:after="0" w:line="260" w:lineRule="exact"/>
        <w:rPr>
          <w:rFonts w:ascii="Times New Roman" w:eastAsia="Calibri" w:hAnsi="Times New Roman" w:cs="Times New Roman"/>
          <w:kern w:val="0"/>
          <w:sz w:val="22"/>
          <w:szCs w:val="22"/>
          <w14:ligatures w14:val="none"/>
        </w:rPr>
      </w:pPr>
    </w:p>
    <w:tbl>
      <w:tblPr>
        <w:tblW w:w="4680" w:type="dxa"/>
        <w:tblLayout w:type="fixed"/>
        <w:tblLook w:val="04A0" w:firstRow="1" w:lastRow="0" w:firstColumn="1" w:lastColumn="0" w:noHBand="0" w:noVBand="1"/>
      </w:tblPr>
      <w:tblGrid>
        <w:gridCol w:w="4680"/>
      </w:tblGrid>
      <w:tr w:rsidR="007964D6" w14:paraId="405B14DE" w14:textId="77777777" w:rsidTr="003B765C">
        <w:tc>
          <w:tcPr>
            <w:tcW w:w="4678" w:type="dxa"/>
            <w:hideMark/>
          </w:tcPr>
          <w:p w14:paraId="2DA56FDF" w14:textId="77777777" w:rsidR="007964D6" w:rsidRDefault="007964D6" w:rsidP="003B765C">
            <w:pPr>
              <w:tabs>
                <w:tab w:val="left" w:pos="567"/>
              </w:tabs>
              <w:spacing w:after="0" w:line="260" w:lineRule="exact"/>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 xml:space="preserve">KRKA, </w:t>
            </w:r>
            <w:proofErr w:type="spellStart"/>
            <w:r>
              <w:rPr>
                <w:rFonts w:ascii="Times New Roman" w:eastAsia="Calibri" w:hAnsi="Times New Roman" w:cs="Times New Roman"/>
                <w:kern w:val="0"/>
                <w:sz w:val="22"/>
                <w:szCs w:val="22"/>
                <w14:ligatures w14:val="none"/>
              </w:rPr>
              <w:t>d.d</w:t>
            </w:r>
            <w:proofErr w:type="spellEnd"/>
            <w:r>
              <w:rPr>
                <w:rFonts w:ascii="Times New Roman" w:eastAsia="Calibri" w:hAnsi="Times New Roman" w:cs="Times New Roman"/>
                <w:kern w:val="0"/>
                <w:sz w:val="22"/>
                <w:szCs w:val="22"/>
                <w14:ligatures w14:val="none"/>
              </w:rPr>
              <w:t>. atstovybė Lietuvoje</w:t>
            </w:r>
          </w:p>
          <w:p w14:paraId="3EC18126" w14:textId="77777777" w:rsidR="007964D6" w:rsidRDefault="007964D6" w:rsidP="003B765C">
            <w:pPr>
              <w:tabs>
                <w:tab w:val="left" w:pos="567"/>
              </w:tabs>
              <w:spacing w:after="0" w:line="260" w:lineRule="exact"/>
              <w:rPr>
                <w:rFonts w:ascii="Times New Roman" w:eastAsia="Times New Roman" w:hAnsi="Times New Roman" w:cs="Times New Roman"/>
                <w:kern w:val="0"/>
                <w:sz w:val="22"/>
                <w:szCs w:val="22"/>
                <w14:ligatures w14:val="none"/>
              </w:rPr>
            </w:pPr>
            <w:r>
              <w:rPr>
                <w:rFonts w:ascii="Times New Roman" w:eastAsia="Calibri" w:hAnsi="Times New Roman" w:cs="Times New Roman"/>
                <w:kern w:val="0"/>
                <w:sz w:val="22"/>
                <w:szCs w:val="22"/>
                <w14:ligatures w14:val="none"/>
              </w:rPr>
              <w:t xml:space="preserve">Senasis Ukmergės kelias 4, </w:t>
            </w:r>
          </w:p>
          <w:p w14:paraId="20845F0E" w14:textId="77777777" w:rsidR="007964D6" w:rsidRDefault="007964D6" w:rsidP="003B765C">
            <w:pPr>
              <w:tabs>
                <w:tab w:val="left" w:pos="567"/>
              </w:tabs>
              <w:spacing w:after="0" w:line="260" w:lineRule="exact"/>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 xml:space="preserve">Vilniaus raj., </w:t>
            </w:r>
            <w:proofErr w:type="spellStart"/>
            <w:r>
              <w:rPr>
                <w:rFonts w:ascii="Times New Roman" w:eastAsia="Calibri" w:hAnsi="Times New Roman" w:cs="Times New Roman"/>
                <w:kern w:val="0"/>
                <w:sz w:val="22"/>
                <w:szCs w:val="22"/>
                <w14:ligatures w14:val="none"/>
              </w:rPr>
              <w:t>Užubalių</w:t>
            </w:r>
            <w:proofErr w:type="spellEnd"/>
            <w:r>
              <w:rPr>
                <w:rFonts w:ascii="Times New Roman" w:eastAsia="Calibri" w:hAnsi="Times New Roman" w:cs="Times New Roman"/>
                <w:kern w:val="0"/>
                <w:sz w:val="22"/>
                <w:szCs w:val="22"/>
                <w14:ligatures w14:val="none"/>
              </w:rPr>
              <w:t xml:space="preserve"> k.</w:t>
            </w:r>
          </w:p>
          <w:p w14:paraId="113F642C" w14:textId="77777777" w:rsidR="007964D6" w:rsidRDefault="007964D6" w:rsidP="003B765C">
            <w:pPr>
              <w:tabs>
                <w:tab w:val="left" w:pos="567"/>
              </w:tabs>
              <w:spacing w:after="0" w:line="260" w:lineRule="exact"/>
              <w:rPr>
                <w:rFonts w:ascii="Times New Roman" w:eastAsia="Times New Roman" w:hAnsi="Times New Roman" w:cs="Times New Roman"/>
                <w:kern w:val="0"/>
                <w:sz w:val="22"/>
                <w:szCs w:val="22"/>
                <w14:ligatures w14:val="none"/>
              </w:rPr>
            </w:pPr>
            <w:r>
              <w:rPr>
                <w:rFonts w:ascii="Times New Roman" w:eastAsia="Calibri" w:hAnsi="Times New Roman" w:cs="Times New Roman"/>
                <w:kern w:val="0"/>
                <w:sz w:val="22"/>
                <w:szCs w:val="22"/>
                <w14:ligatures w14:val="none"/>
              </w:rPr>
              <w:t>LT - 14013</w:t>
            </w:r>
          </w:p>
          <w:p w14:paraId="47F2956B" w14:textId="77777777" w:rsidR="007964D6" w:rsidRDefault="007964D6" w:rsidP="003B765C">
            <w:pPr>
              <w:tabs>
                <w:tab w:val="left" w:pos="567"/>
              </w:tabs>
              <w:spacing w:after="0" w:line="260" w:lineRule="exact"/>
              <w:rPr>
                <w:rFonts w:ascii="Times New Roman" w:eastAsia="Times New Roman" w:hAnsi="Times New Roman" w:cs="Times New Roman"/>
                <w:kern w:val="0"/>
                <w:sz w:val="22"/>
                <w:szCs w:val="22"/>
                <w14:ligatures w14:val="none"/>
              </w:rPr>
            </w:pPr>
            <w:r>
              <w:rPr>
                <w:rFonts w:ascii="Times New Roman" w:eastAsia="Calibri" w:hAnsi="Times New Roman" w:cs="Times New Roman"/>
                <w:kern w:val="0"/>
                <w:sz w:val="22"/>
                <w:szCs w:val="22"/>
                <w14:ligatures w14:val="none"/>
              </w:rPr>
              <w:t>Tel. + 370 5 236 27 40</w:t>
            </w:r>
          </w:p>
        </w:tc>
      </w:tr>
    </w:tbl>
    <w:p w14:paraId="013C712D" w14:textId="77777777" w:rsidR="007964D6" w:rsidRDefault="007964D6" w:rsidP="007964D6">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06CE8DBD" w14:textId="77777777" w:rsidR="007964D6" w:rsidRPr="00503E7B" w:rsidRDefault="007964D6" w:rsidP="007964D6">
      <w:pPr>
        <w:numPr>
          <w:ilvl w:val="12"/>
          <w:numId w:val="0"/>
        </w:numPr>
        <w:spacing w:after="0" w:line="240" w:lineRule="auto"/>
        <w:ind w:right="-2"/>
        <w:outlineLvl w:val="0"/>
        <w:rPr>
          <w:rFonts w:ascii="Times New Roman" w:eastAsia="Times New Roman" w:hAnsi="Times New Roman" w:cs="Times New Roman"/>
          <w:b/>
          <w:bCs/>
          <w:noProof/>
          <w:kern w:val="0"/>
          <w:sz w:val="22"/>
          <w14:ligatures w14:val="none"/>
        </w:rPr>
      </w:pPr>
      <w:r>
        <w:rPr>
          <w:rFonts w:ascii="Times New Roman" w:eastAsia="Times New Roman" w:hAnsi="Times New Roman" w:cs="Times New Roman"/>
          <w:b/>
          <w:bCs/>
          <w:noProof/>
          <w:kern w:val="0"/>
          <w:sz w:val="22"/>
          <w14:ligatures w14:val="none"/>
        </w:rPr>
        <w:t xml:space="preserve">Šis pakuotės </w:t>
      </w:r>
      <w:r>
        <w:rPr>
          <w:rFonts w:ascii="Times New Roman" w:eastAsia="Times New Roman" w:hAnsi="Times New Roman" w:cs="Times New Roman"/>
          <w:b/>
          <w:noProof/>
          <w:kern w:val="0"/>
          <w:sz w:val="22"/>
          <w14:ligatures w14:val="none"/>
        </w:rPr>
        <w:t xml:space="preserve">lapelis paskutinį kartą peržiūrėtas </w:t>
      </w:r>
      <w:r w:rsidRPr="00503E7B">
        <w:rPr>
          <w:rFonts w:ascii="Times New Roman" w:eastAsia="Times New Roman" w:hAnsi="Times New Roman" w:cs="Times New Roman"/>
          <w:b/>
          <w:bCs/>
          <w:noProof/>
          <w:kern w:val="0"/>
          <w:sz w:val="22"/>
          <w14:ligatures w14:val="none"/>
        </w:rPr>
        <w:t>2026-03-21.</w:t>
      </w:r>
    </w:p>
    <w:p w14:paraId="3D203C97" w14:textId="77777777" w:rsidR="007964D6" w:rsidRDefault="007964D6" w:rsidP="007964D6">
      <w:pPr>
        <w:numPr>
          <w:ilvl w:val="12"/>
          <w:numId w:val="0"/>
        </w:numPr>
        <w:spacing w:after="0" w:line="240" w:lineRule="auto"/>
        <w:ind w:right="-2"/>
        <w:rPr>
          <w:rFonts w:ascii="Times New Roman" w:eastAsia="Times New Roman" w:hAnsi="Times New Roman" w:cs="Times New Roman"/>
          <w:noProof/>
          <w:kern w:val="0"/>
          <w:sz w:val="22"/>
          <w14:ligatures w14:val="none"/>
        </w:rPr>
      </w:pPr>
    </w:p>
    <w:p w14:paraId="18C1434A" w14:textId="77777777" w:rsidR="007964D6" w:rsidRDefault="007964D6" w:rsidP="007964D6">
      <w:pPr>
        <w:tabs>
          <w:tab w:val="left" w:pos="567"/>
        </w:tabs>
        <w:spacing w:after="0" w:line="240" w:lineRule="auto"/>
        <w:rPr>
          <w:rFonts w:ascii="Times New Roman" w:eastAsia="Arial Unicode MS" w:hAnsi="Times New Roman" w:cs="Times New Roman"/>
          <w:kern w:val="0"/>
          <w:sz w:val="22"/>
          <w:szCs w:val="22"/>
          <w:lang w:val="sl-SI" w:eastAsia="en-GB"/>
          <w14:ligatures w14:val="none"/>
        </w:rPr>
      </w:pPr>
      <w:r>
        <w:rPr>
          <w:rFonts w:ascii="Times New Roman" w:eastAsia="Arial Unicode MS" w:hAnsi="Times New Roman" w:cs="Times New Roman"/>
          <w:kern w:val="0"/>
          <w:sz w:val="22"/>
          <w:szCs w:val="22"/>
          <w:lang w:val="sl-SI" w:eastAsia="en-GB"/>
          <w14:ligatures w14:val="none"/>
        </w:rPr>
        <w:t>Išsami informacija apie šį vaistą pateikiama Valstybinės vaistų kontrolės tarnybos prie Lietuvos Respublikos sveikatos apsaugos ministerijos tinklalapyje</w:t>
      </w:r>
      <w:r>
        <w:rPr>
          <w:rFonts w:ascii="Times New Roman" w:eastAsia="Arial Unicode MS" w:hAnsi="Times New Roman" w:cs="Times New Roman"/>
          <w:i/>
          <w:kern w:val="0"/>
          <w:sz w:val="22"/>
          <w:szCs w:val="22"/>
          <w:lang w:val="sl-SI" w:eastAsia="en-GB"/>
          <w14:ligatures w14:val="none"/>
        </w:rPr>
        <w:t xml:space="preserve"> </w:t>
      </w:r>
      <w:bookmarkStart w:id="4" w:name="_Hlk173407610"/>
      <w:r>
        <w:rPr>
          <w:rFonts w:ascii="Times New Roman" w:eastAsia="Times New Roman" w:hAnsi="Times New Roman" w:cs="Times New Roman"/>
          <w:color w:val="0000EE"/>
          <w:kern w:val="0"/>
          <w:sz w:val="22"/>
          <w:szCs w:val="22"/>
          <w:u w:val="single"/>
          <w:lang w:eastAsia="lt-LT"/>
          <w14:ligatures w14:val="none"/>
        </w:rPr>
        <w:t>https://vvkt.lrv.lt/lt/</w:t>
      </w:r>
      <w:bookmarkEnd w:id="4"/>
      <w:r>
        <w:rPr>
          <w:rFonts w:ascii="Times New Roman" w:eastAsia="Arial Unicode MS" w:hAnsi="Times New Roman" w:cs="Times New Roman"/>
          <w:kern w:val="0"/>
          <w:sz w:val="22"/>
          <w:szCs w:val="22"/>
          <w:lang w:val="sl-SI" w:eastAsia="en-GB"/>
          <w14:ligatures w14:val="none"/>
        </w:rPr>
        <w:t>.</w:t>
      </w:r>
    </w:p>
    <w:p w14:paraId="493F222F" w14:textId="77777777" w:rsidR="007964D6" w:rsidRDefault="007964D6" w:rsidP="007964D6">
      <w:pPr>
        <w:numPr>
          <w:ilvl w:val="12"/>
          <w:numId w:val="0"/>
        </w:numPr>
        <w:spacing w:after="0" w:line="240" w:lineRule="auto"/>
        <w:ind w:right="-2"/>
        <w:rPr>
          <w:rFonts w:ascii="Times New Roman" w:eastAsia="Times New Roman" w:hAnsi="Times New Roman" w:cs="Times New Roman"/>
          <w:iCs/>
          <w:noProof/>
          <w:kern w:val="0"/>
          <w:sz w:val="22"/>
          <w:highlight w:val="yellow"/>
          <w14:ligatures w14:val="none"/>
        </w:rPr>
      </w:pPr>
    </w:p>
    <w:p w14:paraId="160F36AD" w14:textId="77777777" w:rsidR="007964D6" w:rsidRDefault="007964D6" w:rsidP="007964D6">
      <w:pPr>
        <w:spacing w:after="0" w:line="240" w:lineRule="auto"/>
        <w:ind w:left="567" w:hanging="567"/>
        <w:rPr>
          <w:rFonts w:ascii="Times New Roman" w:eastAsia="Times New Roman" w:hAnsi="Times New Roman" w:cs="Times New Roman"/>
          <w:kern w:val="0"/>
          <w:sz w:val="22"/>
          <w14:ligatures w14:val="none"/>
        </w:rPr>
      </w:pPr>
    </w:p>
    <w:p w14:paraId="60B136E7" w14:textId="77777777" w:rsidR="007964D6" w:rsidRDefault="007964D6" w:rsidP="007964D6">
      <w:pPr>
        <w:rPr>
          <w:rFonts w:ascii="Times New Roman" w:hAnsi="Times New Roman" w:cs="Times New Roman"/>
        </w:rPr>
      </w:pPr>
    </w:p>
    <w:p w14:paraId="06B8C5E7" w14:textId="77777777" w:rsidR="00222FED" w:rsidRDefault="00222FED"/>
    <w:sectPr w:rsidR="00222FED" w:rsidSect="007964D6">
      <w:headerReference w:type="even" r:id="rId5"/>
      <w:headerReference w:type="default" r:id="rId6"/>
      <w:footerReference w:type="even" r:id="rId7"/>
      <w:footerReference w:type="default" r:id="rId8"/>
      <w:headerReference w:type="first" r:id="rId9"/>
      <w:footerReference w:type="first" r:id="rId10"/>
      <w:pgSz w:w="11906" w:h="16838"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
    <w:altName w:val="Yu Gothic"/>
    <w:panose1 w:val="00000000000000000000"/>
    <w:charset w:val="00"/>
    <w:family w:val="roman"/>
    <w:notTrueType/>
    <w:pitch w:val="default"/>
    <w:sig w:usb0="00000007" w:usb1="08070000" w:usb2="00000010" w:usb3="00000000" w:csb0="0002008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5BC1B" w14:textId="77777777" w:rsidR="007964D6" w:rsidRDefault="007964D6">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0BDE3F10" w14:textId="77777777" w:rsidR="007964D6" w:rsidRDefault="007964D6">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CE062" w14:textId="77777777" w:rsidR="007964D6" w:rsidRDefault="007964D6">
    <w:pPr>
      <w:pStyle w:val="Porat"/>
      <w:ind w:right="360"/>
      <w:jc w:val="center"/>
      <w:rPr>
        <w:rStyle w:val="Puslapionumeris"/>
        <w:rFonts w:ascii="Arial" w:hAnsi="Arial" w:cs="Arial"/>
        <w:lang w:val="lt-LT"/>
      </w:rPr>
    </w:pPr>
    <w:r>
      <w:rPr>
        <w:rStyle w:val="Puslapionumeris"/>
        <w:rFonts w:ascii="Arial" w:hAnsi="Arial" w:cs="Arial"/>
        <w:lang w:val="lt-LT"/>
      </w:rPr>
      <w:fldChar w:fldCharType="begin"/>
    </w:r>
    <w:r>
      <w:rPr>
        <w:rStyle w:val="Puslapionumeris"/>
        <w:rFonts w:ascii="Arial" w:hAnsi="Arial" w:cs="Arial"/>
        <w:lang w:val="lt-LT"/>
      </w:rPr>
      <w:instrText xml:space="preserve"> PAGE </w:instrText>
    </w:r>
    <w:r>
      <w:rPr>
        <w:rStyle w:val="Puslapionumeris"/>
        <w:rFonts w:ascii="Arial" w:hAnsi="Arial" w:cs="Arial"/>
        <w:lang w:val="lt-LT"/>
      </w:rPr>
      <w:fldChar w:fldCharType="separate"/>
    </w:r>
    <w:r>
      <w:rPr>
        <w:rStyle w:val="Puslapionumeris"/>
        <w:rFonts w:ascii="Arial" w:hAnsi="Arial" w:cs="Arial"/>
        <w:noProof/>
        <w:lang w:val="lt-LT"/>
      </w:rPr>
      <w:t>1</w:t>
    </w:r>
    <w:r>
      <w:rPr>
        <w:rStyle w:val="Puslapionumeris"/>
        <w:rFonts w:ascii="Arial" w:hAnsi="Arial" w:cs="Arial"/>
        <w:lang w:val="lt-L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9A2FF" w14:textId="77777777" w:rsidR="007964D6" w:rsidRDefault="007964D6">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434A2" w14:textId="77777777" w:rsidR="007964D6" w:rsidRDefault="007964D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A4726" w14:textId="77777777" w:rsidR="007964D6" w:rsidRDefault="007964D6">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3D8AD" w14:textId="77777777" w:rsidR="007964D6" w:rsidRDefault="007964D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BC792D"/>
    <w:multiLevelType w:val="hybridMultilevel"/>
    <w:tmpl w:val="1E16A6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C7523CD"/>
    <w:multiLevelType w:val="hybridMultilevel"/>
    <w:tmpl w:val="3744A1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D8F63FB"/>
    <w:multiLevelType w:val="hybridMultilevel"/>
    <w:tmpl w:val="C3CABD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47D2633"/>
    <w:multiLevelType w:val="hybridMultilevel"/>
    <w:tmpl w:val="61FEC6EC"/>
    <w:lvl w:ilvl="0" w:tplc="04240001">
      <w:start w:val="1"/>
      <w:numFmt w:val="bullet"/>
      <w:lvlText w:val=""/>
      <w:lvlJc w:val="left"/>
      <w:pPr>
        <w:ind w:left="8723" w:hanging="360"/>
      </w:pPr>
      <w:rPr>
        <w:rFonts w:ascii="Symbol" w:hAnsi="Symbol" w:hint="default"/>
      </w:rPr>
    </w:lvl>
    <w:lvl w:ilvl="1" w:tplc="71B0FED2">
      <w:start w:val="1"/>
      <w:numFmt w:val="bullet"/>
      <w:lvlText w:val="-"/>
      <w:lvlJc w:val="left"/>
      <w:pPr>
        <w:ind w:left="1440" w:hanging="360"/>
      </w:pPr>
      <w:rPr>
        <w:rFonts w:hAnsi="Arial"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A45786A"/>
    <w:multiLevelType w:val="hybridMultilevel"/>
    <w:tmpl w:val="A2FE5B6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A8D434B"/>
    <w:multiLevelType w:val="hybridMultilevel"/>
    <w:tmpl w:val="BA3C292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DBA1CF9"/>
    <w:multiLevelType w:val="hybridMultilevel"/>
    <w:tmpl w:val="5C06B5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D845ACE"/>
    <w:multiLevelType w:val="hybridMultilevel"/>
    <w:tmpl w:val="CDBAFC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5FF07AE"/>
    <w:multiLevelType w:val="hybridMultilevel"/>
    <w:tmpl w:val="A53677EC"/>
    <w:lvl w:ilvl="0" w:tplc="04240001">
      <w:start w:val="1"/>
      <w:numFmt w:val="bullet"/>
      <w:lvlText w:val=""/>
      <w:lvlJc w:val="left"/>
      <w:pPr>
        <w:ind w:left="720" w:hanging="360"/>
      </w:pPr>
      <w:rPr>
        <w:rFonts w:ascii="Symbol" w:hAnsi="Symbol" w:hint="default"/>
      </w:rPr>
    </w:lvl>
    <w:lvl w:ilvl="1" w:tplc="71B0FED2">
      <w:start w:val="1"/>
      <w:numFmt w:val="bullet"/>
      <w:lvlText w:val="-"/>
      <w:lvlJc w:val="left"/>
      <w:pPr>
        <w:ind w:left="1440" w:hanging="360"/>
      </w:pPr>
      <w:rPr>
        <w:rFonts w:hAnsi="Arial" w:hint="default"/>
      </w:rPr>
    </w:lvl>
    <w:lvl w:ilvl="2" w:tplc="E91C8E60">
      <w:numFmt w:val="bullet"/>
      <w:lvlText w:val="-"/>
      <w:lvlJc w:val="left"/>
      <w:pPr>
        <w:ind w:left="2160" w:hanging="360"/>
      </w:pPr>
      <w:rPr>
        <w:rFonts w:ascii="Times New Roman" w:eastAsia="Times New Roman" w:hAnsi="Times New Roman" w:cs="Times New Roman" w:hint="default"/>
        <w:w w:val="103"/>
        <w:sz w:val="20"/>
        <w:szCs w:val="20"/>
        <w:lang w:val="en-US" w:eastAsia="en-US" w:bidi="ar-SA"/>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BCC04F9"/>
    <w:multiLevelType w:val="hybridMultilevel"/>
    <w:tmpl w:val="B2ACF844"/>
    <w:lvl w:ilvl="0" w:tplc="B4D2519E">
      <w:start w:val="19"/>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54592527">
    <w:abstractNumId w:val="0"/>
    <w:lvlOverride w:ilvl="0">
      <w:lvl w:ilvl="0">
        <w:start w:val="1"/>
        <w:numFmt w:val="bullet"/>
        <w:lvlText w:val="-"/>
        <w:legacy w:legacy="1" w:legacySpace="0" w:legacyIndent="360"/>
        <w:lvlJc w:val="left"/>
        <w:pPr>
          <w:ind w:left="360" w:hanging="360"/>
        </w:pPr>
      </w:lvl>
    </w:lvlOverride>
  </w:num>
  <w:num w:numId="2" w16cid:durableId="957565626">
    <w:abstractNumId w:val="10"/>
  </w:num>
  <w:num w:numId="3" w16cid:durableId="916063079">
    <w:abstractNumId w:val="4"/>
  </w:num>
  <w:num w:numId="4" w16cid:durableId="2107798502">
    <w:abstractNumId w:val="9"/>
  </w:num>
  <w:num w:numId="5" w16cid:durableId="128941827">
    <w:abstractNumId w:val="1"/>
  </w:num>
  <w:num w:numId="6" w16cid:durableId="461772618">
    <w:abstractNumId w:val="5"/>
  </w:num>
  <w:num w:numId="7" w16cid:durableId="400712779">
    <w:abstractNumId w:val="6"/>
  </w:num>
  <w:num w:numId="8" w16cid:durableId="1753771842">
    <w:abstractNumId w:val="8"/>
  </w:num>
  <w:num w:numId="9" w16cid:durableId="1928883571">
    <w:abstractNumId w:val="7"/>
  </w:num>
  <w:num w:numId="10" w16cid:durableId="709107251">
    <w:abstractNumId w:val="2"/>
  </w:num>
  <w:num w:numId="11" w16cid:durableId="1914615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4D6"/>
    <w:rsid w:val="00222FED"/>
    <w:rsid w:val="005F173E"/>
    <w:rsid w:val="007964D6"/>
    <w:rsid w:val="008B3AD4"/>
    <w:rsid w:val="00984A0A"/>
    <w:rsid w:val="00D047C4"/>
    <w:rsid w:val="00E660BE"/>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5F161"/>
  <w15:chartTrackingRefBased/>
  <w15:docId w15:val="{6BD6FB1C-4AB1-4BA4-8331-389D37A96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964D6"/>
    <w:rPr>
      <w:rFonts w:asciiTheme="minorHAnsi" w:hAnsiTheme="minorHAnsi" w:cstheme="minorBidi"/>
      <w:sz w:val="24"/>
      <w:szCs w:val="24"/>
    </w:rPr>
  </w:style>
  <w:style w:type="paragraph" w:styleId="Antrat1">
    <w:name w:val="heading 1"/>
    <w:basedOn w:val="prastasis"/>
    <w:next w:val="prastasis"/>
    <w:link w:val="Antrat1Diagrama"/>
    <w:uiPriority w:val="9"/>
    <w:qFormat/>
    <w:rsid w:val="007964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964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964D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964D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964D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7964D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964D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964D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964D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964D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964D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964D6"/>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964D6"/>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964D6"/>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7964D6"/>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964D6"/>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7964D6"/>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964D6"/>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7964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964D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964D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964D6"/>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964D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964D6"/>
    <w:rPr>
      <w:i/>
      <w:iCs/>
      <w:color w:val="404040" w:themeColor="text1" w:themeTint="BF"/>
    </w:rPr>
  </w:style>
  <w:style w:type="paragraph" w:styleId="Sraopastraipa">
    <w:name w:val="List Paragraph"/>
    <w:basedOn w:val="prastasis"/>
    <w:uiPriority w:val="34"/>
    <w:qFormat/>
    <w:rsid w:val="007964D6"/>
    <w:pPr>
      <w:ind w:left="720"/>
      <w:contextualSpacing/>
    </w:pPr>
  </w:style>
  <w:style w:type="character" w:styleId="Rykuspabraukimas">
    <w:name w:val="Intense Emphasis"/>
    <w:basedOn w:val="Numatytasispastraiposriftas"/>
    <w:uiPriority w:val="21"/>
    <w:qFormat/>
    <w:rsid w:val="007964D6"/>
    <w:rPr>
      <w:i/>
      <w:iCs/>
      <w:color w:val="0F4761" w:themeColor="accent1" w:themeShade="BF"/>
    </w:rPr>
  </w:style>
  <w:style w:type="paragraph" w:styleId="Iskirtacitata">
    <w:name w:val="Intense Quote"/>
    <w:basedOn w:val="prastasis"/>
    <w:next w:val="prastasis"/>
    <w:link w:val="IskirtacitataDiagrama"/>
    <w:uiPriority w:val="30"/>
    <w:qFormat/>
    <w:rsid w:val="007964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964D6"/>
    <w:rPr>
      <w:i/>
      <w:iCs/>
      <w:color w:val="0F4761" w:themeColor="accent1" w:themeShade="BF"/>
    </w:rPr>
  </w:style>
  <w:style w:type="character" w:styleId="Rykinuoroda">
    <w:name w:val="Intense Reference"/>
    <w:basedOn w:val="Numatytasispastraiposriftas"/>
    <w:uiPriority w:val="32"/>
    <w:qFormat/>
    <w:rsid w:val="007964D6"/>
    <w:rPr>
      <w:b/>
      <w:bCs/>
      <w:smallCaps/>
      <w:color w:val="0F4761" w:themeColor="accent1" w:themeShade="BF"/>
      <w:spacing w:val="5"/>
    </w:rPr>
  </w:style>
  <w:style w:type="paragraph" w:styleId="Porat">
    <w:name w:val="footer"/>
    <w:basedOn w:val="prastasis"/>
    <w:link w:val="PoratDiagrama"/>
    <w:rsid w:val="007964D6"/>
    <w:pPr>
      <w:tabs>
        <w:tab w:val="left" w:pos="567"/>
        <w:tab w:val="center" w:pos="4536"/>
        <w:tab w:val="center" w:pos="8930"/>
      </w:tabs>
      <w:spacing w:after="0" w:line="240" w:lineRule="auto"/>
    </w:pPr>
    <w:rPr>
      <w:rFonts w:ascii="Helvetica" w:eastAsia="Times New Roman" w:hAnsi="Helvetica" w:cs="Times New Roman"/>
      <w:kern w:val="0"/>
      <w:sz w:val="16"/>
      <w:szCs w:val="20"/>
      <w:lang w:val="cs-CZ"/>
      <w14:ligatures w14:val="none"/>
    </w:rPr>
  </w:style>
  <w:style w:type="character" w:customStyle="1" w:styleId="PoratDiagrama">
    <w:name w:val="Poraštė Diagrama"/>
    <w:basedOn w:val="Numatytasispastraiposriftas"/>
    <w:link w:val="Porat"/>
    <w:rsid w:val="007964D6"/>
    <w:rPr>
      <w:rFonts w:ascii="Helvetica" w:eastAsia="Times New Roman" w:hAnsi="Helvetica"/>
      <w:kern w:val="0"/>
      <w:sz w:val="16"/>
      <w:szCs w:val="20"/>
      <w:lang w:val="cs-CZ"/>
      <w14:ligatures w14:val="none"/>
    </w:rPr>
  </w:style>
  <w:style w:type="character" w:styleId="Puslapionumeris">
    <w:name w:val="page number"/>
    <w:basedOn w:val="Numatytasispastraiposriftas"/>
    <w:rsid w:val="007964D6"/>
  </w:style>
  <w:style w:type="paragraph" w:styleId="Antrats">
    <w:name w:val="header"/>
    <w:basedOn w:val="prastasis"/>
    <w:link w:val="AntratsDiagrama"/>
    <w:rsid w:val="007964D6"/>
    <w:pPr>
      <w:tabs>
        <w:tab w:val="left" w:pos="567"/>
        <w:tab w:val="center" w:pos="4153"/>
        <w:tab w:val="right" w:pos="8306"/>
      </w:tabs>
      <w:spacing w:after="0" w:line="240" w:lineRule="auto"/>
    </w:pPr>
    <w:rPr>
      <w:rFonts w:ascii="Helvetica" w:eastAsia="Times New Roman" w:hAnsi="Helvetica" w:cs="Times New Roman"/>
      <w:kern w:val="0"/>
      <w:sz w:val="20"/>
      <w:szCs w:val="20"/>
      <w:lang w:val="cs-CZ"/>
      <w14:ligatures w14:val="none"/>
    </w:rPr>
  </w:style>
  <w:style w:type="character" w:customStyle="1" w:styleId="AntratsDiagrama">
    <w:name w:val="Antraštės Diagrama"/>
    <w:basedOn w:val="Numatytasispastraiposriftas"/>
    <w:link w:val="Antrats"/>
    <w:rsid w:val="007964D6"/>
    <w:rPr>
      <w:rFonts w:ascii="Helvetica" w:eastAsia="Times New Roman" w:hAnsi="Helvetica"/>
      <w:kern w:val="0"/>
      <w:sz w:val="20"/>
      <w:szCs w:val="20"/>
      <w:lang w:val="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11475</Words>
  <Characters>6542</Characters>
  <Application>Microsoft Office Word</Application>
  <DocSecurity>0</DocSecurity>
  <Lines>54</Lines>
  <Paragraphs>35</Paragraphs>
  <ScaleCrop>false</ScaleCrop>
  <Company/>
  <LinksUpToDate>false</LinksUpToDate>
  <CharactersWithSpaces>17982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2026-07-20T06:08:00Z</dcterms:created>
  <dcterms:modified xsi:type="dcterms:W3CDTF">2026-07-20T06:08:00Z</dcterms:modified>
</cp:coreProperties>
</file>