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E1D11" w14:textId="77777777" w:rsidR="00BB4522" w:rsidRPr="008C3B74" w:rsidRDefault="00BB4522" w:rsidP="008C3B74">
      <w:pPr>
        <w:ind w:left="567" w:hanging="567"/>
      </w:pPr>
    </w:p>
    <w:p w14:paraId="148DF982" w14:textId="77777777" w:rsidR="00BB4522" w:rsidRPr="008C3B74" w:rsidRDefault="00BB4522" w:rsidP="008C3B74">
      <w:pPr>
        <w:ind w:left="567" w:hanging="567"/>
      </w:pPr>
    </w:p>
    <w:p w14:paraId="25A9AC19" w14:textId="77777777" w:rsidR="00BB4522" w:rsidRPr="008C3B74" w:rsidRDefault="00BB4522" w:rsidP="008C3B74">
      <w:pPr>
        <w:ind w:left="567" w:hanging="567"/>
      </w:pPr>
    </w:p>
    <w:p w14:paraId="793BF393" w14:textId="77777777" w:rsidR="00BB4522" w:rsidRPr="008C3B74" w:rsidRDefault="00BB4522" w:rsidP="008C3B74">
      <w:pPr>
        <w:ind w:left="567" w:hanging="567"/>
      </w:pPr>
    </w:p>
    <w:p w14:paraId="0BFC4CF6" w14:textId="77777777" w:rsidR="00BB4522" w:rsidRPr="008C3B74" w:rsidRDefault="00BB4522" w:rsidP="008C3B74">
      <w:pPr>
        <w:ind w:left="567" w:hanging="567"/>
      </w:pPr>
    </w:p>
    <w:p w14:paraId="692124E6" w14:textId="77777777" w:rsidR="00BB4522" w:rsidRPr="008C3B74" w:rsidRDefault="00BB4522" w:rsidP="008C3B74">
      <w:pPr>
        <w:ind w:left="567" w:hanging="567"/>
      </w:pPr>
    </w:p>
    <w:p w14:paraId="379179DA" w14:textId="77777777" w:rsidR="00BB4522" w:rsidRPr="008C3B74" w:rsidRDefault="00BB4522" w:rsidP="008C3B74">
      <w:pPr>
        <w:ind w:left="567" w:hanging="567"/>
      </w:pPr>
    </w:p>
    <w:p w14:paraId="62FC620E" w14:textId="77777777" w:rsidR="00BB4522" w:rsidRPr="008C3B74" w:rsidRDefault="00BB4522" w:rsidP="008C3B74">
      <w:pPr>
        <w:ind w:left="567" w:hanging="567"/>
      </w:pPr>
    </w:p>
    <w:p w14:paraId="074AA654" w14:textId="77777777" w:rsidR="00BB4522" w:rsidRPr="008C3B74" w:rsidRDefault="00BB4522" w:rsidP="008C3B74">
      <w:pPr>
        <w:ind w:left="567" w:hanging="567"/>
      </w:pPr>
    </w:p>
    <w:p w14:paraId="55DBA5ED" w14:textId="77777777" w:rsidR="00BB4522" w:rsidRPr="008C3B74" w:rsidRDefault="00BB4522" w:rsidP="008C3B74">
      <w:pPr>
        <w:ind w:left="567" w:hanging="567"/>
      </w:pPr>
    </w:p>
    <w:p w14:paraId="667964E3" w14:textId="77777777" w:rsidR="00BB4522" w:rsidRPr="008C3B74" w:rsidRDefault="00BB4522" w:rsidP="008C3B74">
      <w:pPr>
        <w:ind w:left="567" w:hanging="567"/>
      </w:pPr>
    </w:p>
    <w:p w14:paraId="5A2058F7" w14:textId="77777777" w:rsidR="00BB4522" w:rsidRPr="008C3B74" w:rsidRDefault="00BB4522" w:rsidP="008C3B74">
      <w:pPr>
        <w:ind w:left="567" w:hanging="567"/>
      </w:pPr>
    </w:p>
    <w:p w14:paraId="2601E947" w14:textId="77777777" w:rsidR="00BB4522" w:rsidRPr="008C3B74" w:rsidRDefault="00BB4522" w:rsidP="008C3B74">
      <w:pPr>
        <w:ind w:left="567" w:hanging="567"/>
      </w:pPr>
    </w:p>
    <w:p w14:paraId="325F11B3" w14:textId="77777777" w:rsidR="00BB4522" w:rsidRPr="008C3B74" w:rsidRDefault="00BB4522" w:rsidP="008C3B74">
      <w:pPr>
        <w:ind w:left="567" w:hanging="567"/>
      </w:pPr>
    </w:p>
    <w:p w14:paraId="0436CFC1" w14:textId="77777777" w:rsidR="00BB4522" w:rsidRPr="008C3B74" w:rsidRDefault="00BB4522" w:rsidP="008C3B74">
      <w:pPr>
        <w:ind w:left="567" w:hanging="567"/>
      </w:pPr>
    </w:p>
    <w:p w14:paraId="45CCDCC7" w14:textId="77777777" w:rsidR="00BB4522" w:rsidRPr="008C3B74" w:rsidRDefault="00BB4522" w:rsidP="008C3B74">
      <w:pPr>
        <w:ind w:left="567" w:hanging="567"/>
      </w:pPr>
    </w:p>
    <w:p w14:paraId="5F3EAAF0" w14:textId="77777777" w:rsidR="00BB4522" w:rsidRPr="008C3B74" w:rsidRDefault="00BB4522" w:rsidP="008C3B74">
      <w:pPr>
        <w:ind w:left="567" w:hanging="567"/>
      </w:pPr>
    </w:p>
    <w:p w14:paraId="0230A191" w14:textId="77777777" w:rsidR="00BB4522" w:rsidRPr="008C3B74" w:rsidRDefault="00BB4522" w:rsidP="008C3B74">
      <w:pPr>
        <w:ind w:left="567" w:hanging="567"/>
      </w:pPr>
    </w:p>
    <w:p w14:paraId="1EB2EC21" w14:textId="77777777" w:rsidR="00BB4522" w:rsidRPr="008C3B74" w:rsidRDefault="00BB4522" w:rsidP="008C3B74">
      <w:pPr>
        <w:ind w:left="567" w:hanging="567"/>
      </w:pPr>
    </w:p>
    <w:p w14:paraId="51196729" w14:textId="77777777" w:rsidR="00BB4522" w:rsidRPr="008C3B74" w:rsidRDefault="00BB4522" w:rsidP="008C3B74">
      <w:pPr>
        <w:ind w:left="567" w:hanging="567"/>
      </w:pPr>
    </w:p>
    <w:p w14:paraId="56977113" w14:textId="77777777" w:rsidR="00BB4522" w:rsidRPr="008C3B74" w:rsidRDefault="00BB4522" w:rsidP="008C3B74">
      <w:pPr>
        <w:ind w:left="567" w:hanging="567"/>
      </w:pPr>
    </w:p>
    <w:p w14:paraId="1BDC6504" w14:textId="77777777" w:rsidR="00311CE1" w:rsidRPr="005D554B" w:rsidRDefault="00311CE1" w:rsidP="00311CE1">
      <w:pPr>
        <w:keepNext/>
        <w:tabs>
          <w:tab w:val="left" w:pos="567"/>
        </w:tabs>
        <w:jc w:val="center"/>
        <w:outlineLvl w:val="1"/>
        <w:rPr>
          <w:b/>
          <w:snapToGrid w:val="0"/>
          <w:lang w:eastAsia="x-none"/>
        </w:rPr>
      </w:pPr>
      <w:r w:rsidRPr="005D554B">
        <w:rPr>
          <w:b/>
          <w:bCs/>
          <w:iCs/>
          <w:snapToGrid w:val="0"/>
          <w:szCs w:val="28"/>
          <w:lang w:eastAsia="x-none"/>
        </w:rPr>
        <w:t>I PRIEDAS</w:t>
      </w:r>
    </w:p>
    <w:p w14:paraId="0AD9D64C" w14:textId="77777777" w:rsidR="00BB4522" w:rsidRPr="008C3B74" w:rsidRDefault="00BB4522" w:rsidP="008C3B74">
      <w:pPr>
        <w:ind w:left="567" w:hanging="567"/>
      </w:pPr>
    </w:p>
    <w:p w14:paraId="61FEE6C4" w14:textId="77777777" w:rsidR="00BB4522" w:rsidRPr="008C3B74" w:rsidRDefault="00C024F8" w:rsidP="008C3B74">
      <w:pPr>
        <w:ind w:left="567" w:hanging="567"/>
        <w:jc w:val="center"/>
      </w:pPr>
      <w:r w:rsidRPr="008C3B74">
        <w:rPr>
          <w:b/>
          <w:bCs/>
        </w:rPr>
        <w:t>PREPARATO CHARAKTERISTIKŲ SANTRAUKA</w:t>
      </w:r>
    </w:p>
    <w:p w14:paraId="0AE7E026" w14:textId="77777777" w:rsidR="00EA2B53" w:rsidRPr="008C3B74" w:rsidRDefault="00C024F8" w:rsidP="008C3B74">
      <w:r w:rsidRPr="008C3B74">
        <w:br w:type="page"/>
      </w:r>
    </w:p>
    <w:p w14:paraId="7C8EB757" w14:textId="77777777" w:rsidR="00F06142" w:rsidRPr="008C3B74" w:rsidRDefault="00F06142" w:rsidP="008C3B74">
      <w:pPr>
        <w:ind w:left="567" w:hanging="567"/>
        <w:rPr>
          <w:b/>
        </w:rPr>
      </w:pPr>
      <w:r w:rsidRPr="008C3B74">
        <w:rPr>
          <w:b/>
        </w:rPr>
        <w:lastRenderedPageBreak/>
        <w:t>1.</w:t>
      </w:r>
      <w:r w:rsidRPr="008C3B74">
        <w:rPr>
          <w:b/>
        </w:rPr>
        <w:tab/>
      </w:r>
      <w:r w:rsidRPr="008C3B74">
        <w:rPr>
          <w:b/>
          <w:caps/>
        </w:rPr>
        <w:t>VAISTINIO</w:t>
      </w:r>
      <w:r w:rsidRPr="008C3B74">
        <w:rPr>
          <w:b/>
        </w:rPr>
        <w:t xml:space="preserve"> PREPARATO PAVADINIMAS</w:t>
      </w:r>
    </w:p>
    <w:p w14:paraId="0A1C84E3" w14:textId="77777777" w:rsidR="00F06142" w:rsidRPr="008C3B74" w:rsidRDefault="00F06142" w:rsidP="008C3B74">
      <w:pPr>
        <w:ind w:left="567" w:hanging="567"/>
      </w:pPr>
    </w:p>
    <w:p w14:paraId="0322AABF" w14:textId="77777777" w:rsidR="00F06142" w:rsidRPr="008C3B74" w:rsidRDefault="00F06142" w:rsidP="008C3B74">
      <w:pPr>
        <w:ind w:left="567" w:right="26" w:hanging="567"/>
      </w:pPr>
      <w:proofErr w:type="spellStart"/>
      <w:r w:rsidRPr="008C3B74">
        <w:t>Azzalure</w:t>
      </w:r>
      <w:proofErr w:type="spellEnd"/>
      <w:r w:rsidRPr="008C3B74">
        <w:t xml:space="preserve"> 125 </w:t>
      </w:r>
      <w:proofErr w:type="spellStart"/>
      <w:r w:rsidRPr="008C3B74">
        <w:t>Speywood</w:t>
      </w:r>
      <w:proofErr w:type="spellEnd"/>
      <w:r w:rsidRPr="008C3B74">
        <w:t xml:space="preserve"> vienetai milteliai injekciniam tirpalui</w:t>
      </w:r>
    </w:p>
    <w:p w14:paraId="63FD104A" w14:textId="77777777" w:rsidR="00F06142" w:rsidRPr="008C3B74" w:rsidRDefault="00F06142" w:rsidP="008C3B74">
      <w:pPr>
        <w:rPr>
          <w:iCs/>
        </w:rPr>
      </w:pPr>
    </w:p>
    <w:p w14:paraId="7E66DBD8" w14:textId="77777777" w:rsidR="00F06142" w:rsidRPr="008C3B74" w:rsidRDefault="00F06142" w:rsidP="008C3B74">
      <w:pPr>
        <w:ind w:left="567" w:hanging="567"/>
      </w:pPr>
    </w:p>
    <w:p w14:paraId="4B0CF311" w14:textId="77777777" w:rsidR="00F06142" w:rsidRPr="008C3B74" w:rsidRDefault="00F06142" w:rsidP="008C3B74">
      <w:pPr>
        <w:ind w:left="567" w:hanging="567"/>
        <w:rPr>
          <w:b/>
          <w:caps/>
        </w:rPr>
      </w:pPr>
      <w:r w:rsidRPr="008C3B74">
        <w:rPr>
          <w:b/>
          <w:caps/>
        </w:rPr>
        <w:t>2.</w:t>
      </w:r>
      <w:r w:rsidRPr="008C3B74">
        <w:rPr>
          <w:b/>
          <w:caps/>
        </w:rPr>
        <w:tab/>
        <w:t>kokybinė ir kiekybinė sudėtis</w:t>
      </w:r>
    </w:p>
    <w:p w14:paraId="4AD5A7EB" w14:textId="77777777" w:rsidR="00F06142" w:rsidRPr="008C3B74" w:rsidRDefault="00F06142" w:rsidP="008C3B74"/>
    <w:p w14:paraId="0197CCEC" w14:textId="77777777" w:rsidR="00F06142" w:rsidRPr="008C3B74" w:rsidRDefault="00F06142" w:rsidP="008C3B74">
      <w:proofErr w:type="spellStart"/>
      <w:r w:rsidRPr="008C3B74">
        <w:t>Botulino</w:t>
      </w:r>
      <w:proofErr w:type="spellEnd"/>
      <w:r w:rsidRPr="008C3B74">
        <w:t xml:space="preserve"> A tipo toksinas* Kiekis viename flakone atitinka 125 </w:t>
      </w:r>
      <w:proofErr w:type="spellStart"/>
      <w:r w:rsidRPr="008C3B74">
        <w:t>Speywood</w:t>
      </w:r>
      <w:proofErr w:type="spellEnd"/>
      <w:r w:rsidRPr="008C3B74">
        <w:t xml:space="preserve"> vienetų (V)**.</w:t>
      </w:r>
    </w:p>
    <w:p w14:paraId="379D3873" w14:textId="77777777" w:rsidR="00F06142" w:rsidRPr="008C3B74" w:rsidRDefault="00F06142" w:rsidP="008C3B74">
      <w:r w:rsidRPr="008C3B74">
        <w:t xml:space="preserve">* </w:t>
      </w:r>
      <w:proofErr w:type="spellStart"/>
      <w:r w:rsidRPr="008C3B74">
        <w:rPr>
          <w:i/>
        </w:rPr>
        <w:t>Clostridium</w:t>
      </w:r>
      <w:proofErr w:type="spellEnd"/>
      <w:r w:rsidRPr="008C3B74">
        <w:rPr>
          <w:i/>
        </w:rPr>
        <w:t xml:space="preserve"> </w:t>
      </w:r>
      <w:proofErr w:type="spellStart"/>
      <w:r w:rsidRPr="008C3B74">
        <w:rPr>
          <w:i/>
        </w:rPr>
        <w:t>botulinum</w:t>
      </w:r>
      <w:proofErr w:type="spellEnd"/>
      <w:r w:rsidRPr="008C3B74">
        <w:t xml:space="preserve"> A tipo toksino ir </w:t>
      </w:r>
      <w:proofErr w:type="spellStart"/>
      <w:r w:rsidRPr="008C3B74">
        <w:t>hemagliutinino</w:t>
      </w:r>
      <w:proofErr w:type="spellEnd"/>
      <w:r w:rsidRPr="008C3B74">
        <w:t xml:space="preserve"> </w:t>
      </w:r>
      <w:r w:rsidR="009C2087" w:rsidRPr="008C3B74">
        <w:t>kompleks</w:t>
      </w:r>
      <w:r w:rsidR="009C2087">
        <w:t>as</w:t>
      </w:r>
      <w:r w:rsidR="00F84750">
        <w:t>.</w:t>
      </w:r>
    </w:p>
    <w:p w14:paraId="258B6EE5" w14:textId="77777777" w:rsidR="00F06142" w:rsidRPr="008C3B74" w:rsidRDefault="00F06142" w:rsidP="008C3B74">
      <w:r w:rsidRPr="008C3B74">
        <w:t xml:space="preserve">** </w:t>
      </w:r>
      <w:proofErr w:type="spellStart"/>
      <w:r w:rsidRPr="008C3B74">
        <w:t>Azzalure</w:t>
      </w:r>
      <w:proofErr w:type="spellEnd"/>
      <w:r w:rsidRPr="008C3B74">
        <w:t xml:space="preserve"> </w:t>
      </w:r>
      <w:proofErr w:type="spellStart"/>
      <w:r w:rsidRPr="008C3B74">
        <w:t>Speywood</w:t>
      </w:r>
      <w:proofErr w:type="spellEnd"/>
      <w:r w:rsidRPr="008C3B74">
        <w:t xml:space="preserve"> vienetai yra specifiniai šiam vaistiniam preparatui ir netaikomi kitiems vaistiniams preparatams, kurių sudėtyje yra </w:t>
      </w:r>
      <w:proofErr w:type="spellStart"/>
      <w:r w:rsidRPr="008C3B74">
        <w:t>botulino</w:t>
      </w:r>
      <w:proofErr w:type="spellEnd"/>
      <w:r w:rsidRPr="008C3B74">
        <w:t xml:space="preserve"> toksino.</w:t>
      </w:r>
    </w:p>
    <w:p w14:paraId="712A0155" w14:textId="77777777" w:rsidR="00F06142" w:rsidRPr="008C3B74" w:rsidRDefault="00F06142" w:rsidP="008C3B74"/>
    <w:p w14:paraId="73821848" w14:textId="77777777" w:rsidR="00F06142" w:rsidRPr="008C3B74" w:rsidRDefault="00F06142" w:rsidP="008C3B74">
      <w:pPr>
        <w:rPr>
          <w:noProof/>
        </w:rPr>
      </w:pPr>
      <w:r w:rsidRPr="008C3B74">
        <w:rPr>
          <w:noProof/>
        </w:rPr>
        <w:t>Visos pagalbinės medžiagos išvardytos 6.1 skyriuje.</w:t>
      </w:r>
    </w:p>
    <w:p w14:paraId="60EA6C7A" w14:textId="77777777" w:rsidR="00F06142" w:rsidRPr="008C3B74" w:rsidRDefault="00F06142" w:rsidP="008C3B74">
      <w:pPr>
        <w:ind w:left="567" w:hanging="567"/>
      </w:pPr>
    </w:p>
    <w:p w14:paraId="1C507AEF" w14:textId="77777777" w:rsidR="00F06142" w:rsidRPr="008C3B74" w:rsidRDefault="00F06142" w:rsidP="008C3B74">
      <w:pPr>
        <w:ind w:left="567" w:hanging="567"/>
      </w:pPr>
    </w:p>
    <w:p w14:paraId="5688EAE7" w14:textId="77777777" w:rsidR="00F06142" w:rsidRPr="008C3B74" w:rsidRDefault="00F06142" w:rsidP="008C3B74">
      <w:pPr>
        <w:ind w:left="567" w:hanging="567"/>
        <w:rPr>
          <w:b/>
          <w:caps/>
        </w:rPr>
      </w:pPr>
      <w:r w:rsidRPr="008C3B74">
        <w:rPr>
          <w:b/>
          <w:caps/>
        </w:rPr>
        <w:t>3.</w:t>
      </w:r>
      <w:r w:rsidRPr="008C3B74">
        <w:rPr>
          <w:b/>
          <w:caps/>
        </w:rPr>
        <w:tab/>
      </w:r>
      <w:r w:rsidRPr="008C3B74">
        <w:rPr>
          <w:b/>
          <w:caps/>
          <w:noProof/>
        </w:rPr>
        <w:t>FARMACINĖ</w:t>
      </w:r>
      <w:r w:rsidRPr="008C3B74">
        <w:rPr>
          <w:b/>
          <w:caps/>
        </w:rPr>
        <w:t xml:space="preserve"> forma</w:t>
      </w:r>
    </w:p>
    <w:p w14:paraId="5DA89614" w14:textId="77777777" w:rsidR="00F06142" w:rsidRPr="008C3B74" w:rsidRDefault="00F06142" w:rsidP="008C3B74">
      <w:pPr>
        <w:rPr>
          <w:highlight w:val="yellow"/>
        </w:rPr>
      </w:pPr>
    </w:p>
    <w:p w14:paraId="27926844" w14:textId="77777777" w:rsidR="00F06142" w:rsidRPr="008C3B74" w:rsidRDefault="00F06142" w:rsidP="008C3B74">
      <w:r w:rsidRPr="008C3B74">
        <w:t>Milteliai injekciniam tirpalui.</w:t>
      </w:r>
    </w:p>
    <w:p w14:paraId="36B6BADE" w14:textId="77777777" w:rsidR="00F06142" w:rsidRPr="008C3B74" w:rsidRDefault="00F06142" w:rsidP="008C3B74">
      <w:r w:rsidRPr="008C3B74">
        <w:t>Baltos spalvos milteliai.</w:t>
      </w:r>
    </w:p>
    <w:p w14:paraId="1B2B990A" w14:textId="77777777" w:rsidR="00F06142" w:rsidRPr="008C3B74" w:rsidRDefault="00F06142" w:rsidP="008C3B74"/>
    <w:p w14:paraId="729AC58F" w14:textId="77777777" w:rsidR="00F06142" w:rsidRPr="008C3B74" w:rsidRDefault="00F06142" w:rsidP="008C3B74">
      <w:pPr>
        <w:ind w:left="567" w:hanging="567"/>
      </w:pPr>
    </w:p>
    <w:p w14:paraId="3699F03E" w14:textId="77777777" w:rsidR="00F06142" w:rsidRPr="008C3B74" w:rsidRDefault="00F06142" w:rsidP="008C3B74">
      <w:pPr>
        <w:ind w:left="567" w:hanging="567"/>
        <w:rPr>
          <w:b/>
          <w:caps/>
        </w:rPr>
      </w:pPr>
      <w:r w:rsidRPr="008C3B74">
        <w:rPr>
          <w:b/>
          <w:caps/>
        </w:rPr>
        <w:t>4.</w:t>
      </w:r>
      <w:r w:rsidRPr="008C3B74">
        <w:rPr>
          <w:b/>
          <w:caps/>
        </w:rPr>
        <w:tab/>
        <w:t>klinikinĖ informacija</w:t>
      </w:r>
    </w:p>
    <w:p w14:paraId="4AA24693" w14:textId="77777777" w:rsidR="00F06142" w:rsidRPr="008C3B74" w:rsidRDefault="00F06142" w:rsidP="008C3B74">
      <w:pPr>
        <w:ind w:left="567" w:hanging="567"/>
      </w:pPr>
    </w:p>
    <w:p w14:paraId="4E7A5D41" w14:textId="77777777" w:rsidR="00F06142" w:rsidRPr="008C3B74" w:rsidRDefault="00F06142" w:rsidP="008C3B74">
      <w:pPr>
        <w:ind w:left="567" w:hanging="567"/>
        <w:rPr>
          <w:b/>
        </w:rPr>
      </w:pPr>
      <w:r w:rsidRPr="008C3B74">
        <w:rPr>
          <w:b/>
        </w:rPr>
        <w:t>4.1</w:t>
      </w:r>
      <w:r w:rsidRPr="008C3B74">
        <w:rPr>
          <w:b/>
        </w:rPr>
        <w:tab/>
        <w:t>Terapinės indikacijos</w:t>
      </w:r>
    </w:p>
    <w:p w14:paraId="47585703" w14:textId="77777777" w:rsidR="00F06142" w:rsidRPr="008C3B74" w:rsidRDefault="00F06142" w:rsidP="008C3B74">
      <w:pPr>
        <w:ind w:left="567" w:hanging="567"/>
      </w:pPr>
    </w:p>
    <w:p w14:paraId="230EE41C" w14:textId="77777777" w:rsidR="00F06142" w:rsidRPr="008C3B74" w:rsidRDefault="00F06142" w:rsidP="008C3B74">
      <w:pPr>
        <w:ind w:left="567" w:hanging="567"/>
      </w:pPr>
      <w:proofErr w:type="spellStart"/>
      <w:r w:rsidRPr="008C3B74">
        <w:t>Azzalure</w:t>
      </w:r>
      <w:proofErr w:type="spellEnd"/>
      <w:r w:rsidRPr="008C3B74">
        <w:t xml:space="preserve"> yra skirtas laikinai pagerinti išvaizdą, kai yra vidutinio gylio ir gilių </w:t>
      </w:r>
    </w:p>
    <w:p w14:paraId="0D51CDBB" w14:textId="77777777" w:rsidR="00F06142" w:rsidRPr="008C3B74" w:rsidRDefault="00F06142" w:rsidP="008C3B74">
      <w:pPr>
        <w:pStyle w:val="Sraopastraipa"/>
        <w:numPr>
          <w:ilvl w:val="0"/>
          <w:numId w:val="5"/>
        </w:numPr>
        <w:ind w:left="540" w:hanging="540"/>
      </w:pPr>
      <w:r w:rsidRPr="008C3B74">
        <w:t>vertikalių raukšlių tarp antakių, matomų maksimaliai susiraukus ir (arba)</w:t>
      </w:r>
    </w:p>
    <w:p w14:paraId="164E4452" w14:textId="77777777" w:rsidR="00F06142" w:rsidRPr="008C3B74" w:rsidRDefault="00F06142" w:rsidP="008C3B74">
      <w:pPr>
        <w:pStyle w:val="Sraopastraipa"/>
        <w:numPr>
          <w:ilvl w:val="0"/>
          <w:numId w:val="5"/>
        </w:numPr>
        <w:ind w:left="540" w:hanging="540"/>
        <w:rPr>
          <w:noProof/>
          <w:szCs w:val="22"/>
        </w:rPr>
      </w:pPr>
      <w:r w:rsidRPr="008C3B74">
        <w:t>raukšlių ties išoriniais akių kampučiais („varnos pėdų“), matomų plačiausiai šypsantis, jaunesniems kaip 65 metų suaugusiems pacientams, kai šių raukšlių gilumas reikšmingai veikia paciento psichologinę būseną.</w:t>
      </w:r>
    </w:p>
    <w:p w14:paraId="539FB8E8" w14:textId="77777777" w:rsidR="00F06142" w:rsidRPr="008C3B74" w:rsidRDefault="00F06142" w:rsidP="008C3B74">
      <w:pPr>
        <w:rPr>
          <w:noProof/>
          <w:szCs w:val="22"/>
        </w:rPr>
      </w:pPr>
    </w:p>
    <w:p w14:paraId="3185822F" w14:textId="77777777" w:rsidR="00F06142" w:rsidRPr="008C3B74" w:rsidRDefault="00F06142" w:rsidP="008C3B74">
      <w:pPr>
        <w:ind w:left="567" w:hanging="567"/>
        <w:rPr>
          <w:b/>
        </w:rPr>
      </w:pPr>
      <w:r w:rsidRPr="008C3B74">
        <w:rPr>
          <w:b/>
        </w:rPr>
        <w:t>4.2</w:t>
      </w:r>
      <w:r w:rsidRPr="008C3B74">
        <w:rPr>
          <w:b/>
        </w:rPr>
        <w:tab/>
        <w:t>Dozavimas ir vartojimo metodas</w:t>
      </w:r>
    </w:p>
    <w:p w14:paraId="69E0201C" w14:textId="77777777" w:rsidR="00F06142" w:rsidRPr="008C3B74" w:rsidRDefault="00F06142" w:rsidP="008C3B74">
      <w:pPr>
        <w:ind w:left="567" w:hanging="567"/>
        <w:rPr>
          <w:b/>
        </w:rPr>
      </w:pPr>
    </w:p>
    <w:p w14:paraId="563CC69C" w14:textId="77777777" w:rsidR="0057187A" w:rsidRPr="00014D5A" w:rsidRDefault="0057187A" w:rsidP="0057187A">
      <w:pPr>
        <w:rPr>
          <w:noProof/>
          <w:szCs w:val="22"/>
          <w:u w:val="single"/>
        </w:rPr>
      </w:pPr>
      <w:r w:rsidRPr="00014D5A">
        <w:rPr>
          <w:noProof/>
          <w:szCs w:val="22"/>
          <w:u w:val="single"/>
        </w:rPr>
        <w:t>Dozavimas</w:t>
      </w:r>
    </w:p>
    <w:p w14:paraId="749C32D9" w14:textId="77777777" w:rsidR="0057187A" w:rsidRPr="008C3B74" w:rsidRDefault="0057187A" w:rsidP="0057187A">
      <w:pPr>
        <w:rPr>
          <w:noProof/>
          <w:szCs w:val="22"/>
        </w:rPr>
      </w:pPr>
      <w:r w:rsidRPr="008C3B74">
        <w:rPr>
          <w:noProof/>
          <w:szCs w:val="22"/>
        </w:rPr>
        <w:t xml:space="preserve">Botulino toksino vienetai skiriasi priklausomai nuo vaistinio preparato. </w:t>
      </w:r>
      <w:proofErr w:type="spellStart"/>
      <w:r w:rsidRPr="008C3B74">
        <w:t>Azzalure</w:t>
      </w:r>
      <w:proofErr w:type="spellEnd"/>
      <w:r w:rsidRPr="008C3B74">
        <w:t xml:space="preserve"> </w:t>
      </w:r>
      <w:proofErr w:type="spellStart"/>
      <w:r w:rsidRPr="008C3B74">
        <w:t>Speywood</w:t>
      </w:r>
      <w:proofErr w:type="spellEnd"/>
      <w:r w:rsidRPr="008C3B74">
        <w:t xml:space="preserve"> vienetai yra specifiniai šiam vaistiniam preparatui ir skiriasi nuo kitų vaistinių preparatų, kurių sudėtyje yra </w:t>
      </w:r>
      <w:proofErr w:type="spellStart"/>
      <w:r w:rsidRPr="008C3B74">
        <w:t>botulino</w:t>
      </w:r>
      <w:proofErr w:type="spellEnd"/>
      <w:r w:rsidRPr="008C3B74">
        <w:t xml:space="preserve"> toksino.</w:t>
      </w:r>
    </w:p>
    <w:p w14:paraId="2757A96B" w14:textId="77777777" w:rsidR="0057187A" w:rsidRPr="008C3B74" w:rsidRDefault="0057187A" w:rsidP="0057187A">
      <w:pPr>
        <w:rPr>
          <w:noProof/>
          <w:szCs w:val="22"/>
        </w:rPr>
      </w:pPr>
    </w:p>
    <w:p w14:paraId="690B27A3" w14:textId="77777777" w:rsidR="0057187A" w:rsidRPr="00014D5A" w:rsidRDefault="0057187A" w:rsidP="0057187A">
      <w:pPr>
        <w:rPr>
          <w:i/>
          <w:noProof/>
          <w:szCs w:val="22"/>
        </w:rPr>
      </w:pPr>
      <w:r w:rsidRPr="00014D5A">
        <w:rPr>
          <w:i/>
          <w:noProof/>
          <w:szCs w:val="22"/>
        </w:rPr>
        <w:t>Vaikų populiacija</w:t>
      </w:r>
    </w:p>
    <w:p w14:paraId="6BFC9A23" w14:textId="13EA98C3" w:rsidR="0057187A" w:rsidRPr="008C3B74" w:rsidRDefault="0057187A" w:rsidP="0057187A">
      <w:pPr>
        <w:rPr>
          <w:noProof/>
          <w:szCs w:val="22"/>
        </w:rPr>
      </w:pPr>
      <w:r w:rsidRPr="008C3B74">
        <w:rPr>
          <w:noProof/>
          <w:szCs w:val="22"/>
        </w:rPr>
        <w:t xml:space="preserve">Azzalure saugumas ir veiksmingumas jaunesniems kaip 18 metų </w:t>
      </w:r>
      <w:r>
        <w:rPr>
          <w:noProof/>
          <w:szCs w:val="22"/>
        </w:rPr>
        <w:t>pacientams</w:t>
      </w:r>
      <w:r w:rsidRPr="008C3B74">
        <w:rPr>
          <w:noProof/>
          <w:szCs w:val="22"/>
        </w:rPr>
        <w:t xml:space="preserve"> dar </w:t>
      </w:r>
      <w:r w:rsidRPr="008C3B74">
        <w:rPr>
          <w:szCs w:val="22"/>
        </w:rPr>
        <w:t xml:space="preserve">neištirtas. </w:t>
      </w:r>
      <w:proofErr w:type="spellStart"/>
      <w:r w:rsidRPr="008C3B74">
        <w:rPr>
          <w:szCs w:val="22"/>
        </w:rPr>
        <w:t>Azzalure</w:t>
      </w:r>
      <w:proofErr w:type="spellEnd"/>
      <w:r w:rsidRPr="008C3B74">
        <w:rPr>
          <w:szCs w:val="22"/>
        </w:rPr>
        <w:t xml:space="preserve"> nerekomenduojama vartoti jaunesniems kaip 18 metų </w:t>
      </w:r>
      <w:r>
        <w:rPr>
          <w:szCs w:val="22"/>
        </w:rPr>
        <w:t>pacientams</w:t>
      </w:r>
      <w:r w:rsidRPr="008C3B74">
        <w:rPr>
          <w:szCs w:val="22"/>
        </w:rPr>
        <w:t>.</w:t>
      </w:r>
    </w:p>
    <w:p w14:paraId="54B22F91" w14:textId="77777777" w:rsidR="0057187A" w:rsidRPr="008C3B74" w:rsidRDefault="0057187A" w:rsidP="0057187A">
      <w:pPr>
        <w:rPr>
          <w:noProof/>
          <w:szCs w:val="22"/>
        </w:rPr>
      </w:pPr>
    </w:p>
    <w:p w14:paraId="52D7BB72" w14:textId="77777777" w:rsidR="0057187A" w:rsidRPr="00014D5A" w:rsidRDefault="0057187A" w:rsidP="0057187A">
      <w:pPr>
        <w:rPr>
          <w:noProof/>
          <w:szCs w:val="22"/>
          <w:u w:val="single"/>
        </w:rPr>
      </w:pPr>
      <w:r w:rsidRPr="00014D5A">
        <w:rPr>
          <w:noProof/>
          <w:szCs w:val="22"/>
          <w:u w:val="single"/>
        </w:rPr>
        <w:t>Vartojimo metodas</w:t>
      </w:r>
    </w:p>
    <w:p w14:paraId="393EE23A" w14:textId="77777777" w:rsidR="0057187A" w:rsidRPr="008C3B74" w:rsidRDefault="0057187A" w:rsidP="0057187A">
      <w:pPr>
        <w:rPr>
          <w:noProof/>
          <w:szCs w:val="22"/>
        </w:rPr>
      </w:pPr>
      <w:r w:rsidRPr="008C3B74">
        <w:rPr>
          <w:noProof/>
          <w:szCs w:val="22"/>
        </w:rPr>
        <w:t>Azzalure gali skirti tik gydytojai, turintys tinkamą kvalifikaciją ir tokio gydymo patirties bei turintys tinkamą įrangą.</w:t>
      </w:r>
    </w:p>
    <w:p w14:paraId="3C798E6E" w14:textId="77777777" w:rsidR="0057187A" w:rsidRPr="008C3B74" w:rsidRDefault="0057187A" w:rsidP="0057187A">
      <w:pPr>
        <w:ind w:right="26"/>
        <w:rPr>
          <w:lang w:eastAsia="en-GB" w:bidi="ne-IN"/>
        </w:rPr>
      </w:pPr>
      <w:r w:rsidRPr="008C3B74">
        <w:t xml:space="preserve">Atskiedus </w:t>
      </w:r>
      <w:proofErr w:type="spellStart"/>
      <w:r w:rsidRPr="008C3B74">
        <w:t>Azzalure</w:t>
      </w:r>
      <w:proofErr w:type="spellEnd"/>
      <w:r w:rsidRPr="008C3B74">
        <w:t xml:space="preserve"> galima naudoti tik vienam pacientui gydyti vienos sesijos metu.</w:t>
      </w:r>
      <w:r w:rsidRPr="008C3B74">
        <w:rPr>
          <w:lang w:eastAsia="en-GB" w:bidi="ne-IN"/>
        </w:rPr>
        <w:t xml:space="preserve"> </w:t>
      </w:r>
    </w:p>
    <w:p w14:paraId="1E59F71E" w14:textId="77777777" w:rsidR="0057187A" w:rsidRPr="008C3B74" w:rsidRDefault="0057187A" w:rsidP="0057187A">
      <w:pPr>
        <w:ind w:left="567" w:hanging="567"/>
        <w:rPr>
          <w:rFonts w:eastAsia="Calibri"/>
          <w:noProof/>
        </w:rPr>
      </w:pPr>
      <w:r w:rsidRPr="008C3B74">
        <w:rPr>
          <w:rFonts w:eastAsia="Calibri"/>
          <w:noProof/>
        </w:rPr>
        <w:t>Vaistinio preparato ruošimo prieš vartojant instrukcija pateikiama 6.6 skyriuje.</w:t>
      </w:r>
    </w:p>
    <w:p w14:paraId="7C69F59D" w14:textId="77777777" w:rsidR="0057187A" w:rsidRPr="008C3B74" w:rsidRDefault="0057187A" w:rsidP="0057187A">
      <w:pPr>
        <w:ind w:left="567" w:hanging="567"/>
      </w:pPr>
      <w:r w:rsidRPr="008C3B74">
        <w:t>Reikia nuvalyti bet kokį makiažą ir dezinfekuoti odą vietiniu antiseptiku.</w:t>
      </w:r>
    </w:p>
    <w:p w14:paraId="08007F53" w14:textId="77777777" w:rsidR="0057187A" w:rsidRPr="008C3B74" w:rsidRDefault="0057187A" w:rsidP="0057187A">
      <w:pPr>
        <w:ind w:left="567" w:hanging="567"/>
      </w:pPr>
    </w:p>
    <w:p w14:paraId="16214D3A" w14:textId="77777777" w:rsidR="0057187A" w:rsidRPr="008C3B74" w:rsidRDefault="0057187A" w:rsidP="0057187A">
      <w:pPr>
        <w:suppressAutoHyphens/>
        <w:ind w:right="26"/>
      </w:pPr>
      <w:r w:rsidRPr="008C3B74">
        <w:t>Injekcijos į raumenis turi būti atliekamos naudojant tinkamo dydžio sterilią adatą.</w:t>
      </w:r>
    </w:p>
    <w:p w14:paraId="169C54C8" w14:textId="77777777" w:rsidR="0057187A" w:rsidRPr="008C3B74" w:rsidRDefault="0057187A" w:rsidP="0057187A">
      <w:pPr>
        <w:suppressAutoHyphens/>
        <w:ind w:right="26"/>
      </w:pPr>
    </w:p>
    <w:p w14:paraId="066D44AB" w14:textId="77777777" w:rsidR="0057187A" w:rsidRPr="008C3B74" w:rsidRDefault="0057187A" w:rsidP="0057187A">
      <w:pPr>
        <w:suppressAutoHyphens/>
        <w:ind w:right="26"/>
      </w:pPr>
      <w:r w:rsidRPr="008C3B74">
        <w:t>Intervalas tarp gydymo procedūrų priklauso nuo individualaus paciento atsako, įvertinto per apžiūrą.</w:t>
      </w:r>
    </w:p>
    <w:p w14:paraId="28EFF697" w14:textId="29F330C1" w:rsidR="0057187A" w:rsidRPr="008C3B74" w:rsidRDefault="0057187A" w:rsidP="0057187A">
      <w:pPr>
        <w:suppressAutoHyphens/>
        <w:ind w:right="26"/>
      </w:pPr>
      <w:r w:rsidRPr="008C3B74">
        <w:t xml:space="preserve">Gydymo </w:t>
      </w:r>
      <w:proofErr w:type="spellStart"/>
      <w:r w:rsidRPr="008C3B74">
        <w:t>Azzalure</w:t>
      </w:r>
      <w:proofErr w:type="spellEnd"/>
      <w:r w:rsidRPr="008C3B74">
        <w:t xml:space="preserve"> procedūros netur</w:t>
      </w:r>
      <w:r w:rsidR="00AC702F">
        <w:t>i</w:t>
      </w:r>
      <w:r w:rsidRPr="008C3B74">
        <w:t xml:space="preserve"> </w:t>
      </w:r>
      <w:r>
        <w:t xml:space="preserve">būti </w:t>
      </w:r>
      <w:r w:rsidRPr="008C3B74">
        <w:t>atliekamos dažniau kaip kas tris mėnesius.</w:t>
      </w:r>
    </w:p>
    <w:p w14:paraId="18D3C79D" w14:textId="77777777" w:rsidR="0057187A" w:rsidRPr="008C3B74" w:rsidRDefault="0057187A" w:rsidP="0057187A">
      <w:pPr>
        <w:suppressAutoHyphens/>
        <w:ind w:right="26"/>
      </w:pPr>
    </w:p>
    <w:p w14:paraId="0F9D93D3" w14:textId="71A233A0" w:rsidR="0057187A" w:rsidRPr="008C3B74" w:rsidRDefault="0057187A" w:rsidP="0057187A">
      <w:pPr>
        <w:suppressAutoHyphens/>
        <w:ind w:right="26"/>
      </w:pPr>
      <w:r w:rsidRPr="008C3B74">
        <w:t>Rekomenduojamos injekcijos vietos vertikalioms raukšlėms tarp antakių ir raukšlėms ties išoriniais akių kampučiais aprašytos toliau</w:t>
      </w:r>
      <w:r w:rsidR="009618D0">
        <w:t>.</w:t>
      </w:r>
    </w:p>
    <w:p w14:paraId="2B3CCB90" w14:textId="77777777" w:rsidR="00F06142" w:rsidRPr="008C3B74" w:rsidRDefault="00F06142" w:rsidP="008C3B74">
      <w:pPr>
        <w:ind w:left="567" w:hanging="567"/>
        <w:rPr>
          <w:rFonts w:eastAsia="Calibri"/>
          <w:noProof/>
        </w:rPr>
      </w:pPr>
      <w:r w:rsidRPr="008C3B74">
        <w:rPr>
          <w:rFonts w:eastAsia="Calibri"/>
          <w:noProof/>
          <w:lang w:eastAsia="lt-LT"/>
        </w:rPr>
        <w:lastRenderedPageBreak/>
        <mc:AlternateContent>
          <mc:Choice Requires="wpg">
            <w:drawing>
              <wp:anchor distT="0" distB="0" distL="114300" distR="114300" simplePos="0" relativeHeight="251659264" behindDoc="0" locked="0" layoutInCell="1" allowOverlap="1" wp14:anchorId="75A42F09" wp14:editId="36AD68BA">
                <wp:simplePos x="0" y="0"/>
                <wp:positionH relativeFrom="column">
                  <wp:posOffset>2075815</wp:posOffset>
                </wp:positionH>
                <wp:positionV relativeFrom="paragraph">
                  <wp:posOffset>2872691</wp:posOffset>
                </wp:positionV>
                <wp:extent cx="2995295" cy="35306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5295" cy="353060"/>
                          <a:chOff x="2735" y="6056"/>
                          <a:chExt cx="6938" cy="739"/>
                        </a:xfrm>
                      </wpg:grpSpPr>
                      <wps:wsp>
                        <wps:cNvPr id="5" name="Text Box 3"/>
                        <wps:cNvSpPr txBox="1">
                          <a:spLocks noChangeArrowheads="1"/>
                        </wps:cNvSpPr>
                        <wps:spPr bwMode="auto">
                          <a:xfrm>
                            <a:off x="3135" y="6056"/>
                            <a:ext cx="6538" cy="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5F727B" w14:textId="77777777" w:rsidR="00A13389" w:rsidRPr="001079B3" w:rsidRDefault="00A13389" w:rsidP="00F06142">
                              <w:pPr>
                                <w:spacing w:after="60"/>
                                <w:contextualSpacing/>
                                <w:rPr>
                                  <w:rFonts w:cs="Calibri"/>
                                  <w:sz w:val="18"/>
                                  <w:szCs w:val="18"/>
                                </w:rPr>
                              </w:pPr>
                              <w:r w:rsidRPr="001079B3">
                                <w:rPr>
                                  <w:rFonts w:cs="Calibri"/>
                                  <w:sz w:val="18"/>
                                  <w:szCs w:val="18"/>
                                </w:rPr>
                                <w:t>Injekcijos taškai vertikalioms raukšlėms</w:t>
                              </w:r>
                              <w:r>
                                <w:rPr>
                                  <w:rFonts w:cs="Calibri"/>
                                  <w:sz w:val="18"/>
                                  <w:szCs w:val="18"/>
                                </w:rPr>
                                <w:t xml:space="preserve"> </w:t>
                              </w:r>
                              <w:r w:rsidRPr="00281AF8">
                                <w:rPr>
                                  <w:rFonts w:cs="Calibri"/>
                                  <w:sz w:val="18"/>
                                  <w:szCs w:val="18"/>
                                </w:rPr>
                                <w:t>tarp antakių</w:t>
                              </w:r>
                            </w:p>
                            <w:p w14:paraId="7FB78DE1" w14:textId="77777777" w:rsidR="00A13389" w:rsidRPr="001079B3" w:rsidRDefault="00A13389" w:rsidP="00F06142">
                              <w:pPr>
                                <w:spacing w:after="60"/>
                                <w:contextualSpacing/>
                                <w:rPr>
                                  <w:rFonts w:cs="Calibri"/>
                                  <w:sz w:val="18"/>
                                  <w:szCs w:val="18"/>
                                </w:rPr>
                              </w:pPr>
                              <w:r w:rsidRPr="001079B3">
                                <w:rPr>
                                  <w:rFonts w:cs="Calibri"/>
                                  <w:sz w:val="18"/>
                                  <w:szCs w:val="18"/>
                                </w:rPr>
                                <w:t>Injekcijos taškai raukšlėms ties išoriniais akių kampučiais</w:t>
                              </w:r>
                            </w:p>
                          </w:txbxContent>
                        </wps:txbx>
                        <wps:bodyPr rot="0" vert="horz" wrap="square" lIns="0" tIns="0" rIns="0" bIns="0" anchor="t" anchorCtr="0" upright="1">
                          <a:noAutofit/>
                        </wps:bodyPr>
                      </wps:wsp>
                      <pic:pic xmlns:pic="http://schemas.openxmlformats.org/drawingml/2006/picture">
                        <pic:nvPicPr>
                          <pic:cNvPr id="6"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54938" t="90691" r="39999" b="-1802"/>
                          <a:stretch>
                            <a:fillRect/>
                          </a:stretch>
                        </pic:blipFill>
                        <pic:spPr bwMode="auto">
                          <a:xfrm>
                            <a:off x="2735" y="6056"/>
                            <a:ext cx="400" cy="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A42F09" id="Group 4" o:spid="_x0000_s1026" style="position:absolute;left:0;text-align:left;margin-left:163.45pt;margin-top:226.2pt;width:235.85pt;height:27.8pt;z-index:251659264" coordorigin="2735,6056" coordsize="6938,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">
                <v:shapetype id="_x0000_t202" coordsize="21600,21600" o:spt="202" path="m,l,21600r21600,l21600,xe">
                  <v:stroke joinstyle="miter"/>
                  <v:path gradientshapeok="t" o:connecttype="rect"/>
                </v:shapetype>
                <v:shape id="Text Box 3" o:spid="_x0000_s1027" type="#_x0000_t202" style="position:absolute;left:3135;top:6056;width:6538;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035F727B" w14:textId="77777777" w:rsidR="00A13389" w:rsidRPr="001079B3" w:rsidRDefault="00A13389" w:rsidP="00F06142">
                        <w:pPr>
                          <w:spacing w:after="60"/>
                          <w:contextualSpacing/>
                          <w:rPr>
                            <w:rFonts w:cs="Calibri"/>
                            <w:sz w:val="18"/>
                            <w:szCs w:val="18"/>
                          </w:rPr>
                        </w:pPr>
                        <w:r w:rsidRPr="001079B3">
                          <w:rPr>
                            <w:rFonts w:cs="Calibri"/>
                            <w:sz w:val="18"/>
                            <w:szCs w:val="18"/>
                          </w:rPr>
                          <w:t>Injekcijos taškai vertikalioms raukšlėms</w:t>
                        </w:r>
                        <w:r>
                          <w:rPr>
                            <w:rFonts w:cs="Calibri"/>
                            <w:sz w:val="18"/>
                            <w:szCs w:val="18"/>
                          </w:rPr>
                          <w:t xml:space="preserve"> </w:t>
                        </w:r>
                        <w:r w:rsidRPr="00281AF8">
                          <w:rPr>
                            <w:rFonts w:cs="Calibri"/>
                            <w:sz w:val="18"/>
                            <w:szCs w:val="18"/>
                          </w:rPr>
                          <w:t>tarp antakių</w:t>
                        </w:r>
                      </w:p>
                      <w:p w14:paraId="7FB78DE1" w14:textId="77777777" w:rsidR="00A13389" w:rsidRPr="001079B3" w:rsidRDefault="00A13389" w:rsidP="00F06142">
                        <w:pPr>
                          <w:spacing w:after="60"/>
                          <w:contextualSpacing/>
                          <w:rPr>
                            <w:rFonts w:cs="Calibri"/>
                            <w:sz w:val="18"/>
                            <w:szCs w:val="18"/>
                          </w:rPr>
                        </w:pPr>
                        <w:r w:rsidRPr="001079B3">
                          <w:rPr>
                            <w:rFonts w:cs="Calibri"/>
                            <w:sz w:val="18"/>
                            <w:szCs w:val="18"/>
                          </w:rPr>
                          <w:t>Injekcijos taškai raukšlėms ties išoriniais akių kampučiais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2735;top:6056;width:400;height: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">
                  <v:imagedata r:id="rId11" o:title="" croptop="59435f" cropbottom="-1181f" cropleft="36004f" cropright="26214f"/>
                </v:shape>
              </v:group>
            </w:pict>
          </mc:Fallback>
        </mc:AlternateContent>
      </w:r>
      <w:r w:rsidRPr="008C3B74">
        <w:rPr>
          <w:rFonts w:eastAsia="Calibri"/>
          <w:noProof/>
          <w:u w:val="single"/>
          <w:lang w:eastAsia="lt-LT"/>
        </w:rPr>
        <w:drawing>
          <wp:inline distT="0" distB="0" distL="0" distR="0" wp14:anchorId="3597762C" wp14:editId="0E9D3E38">
            <wp:extent cx="3762375" cy="3171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62375" cy="3171825"/>
                    </a:xfrm>
                    <a:prstGeom prst="rect">
                      <a:avLst/>
                    </a:prstGeom>
                    <a:noFill/>
                    <a:ln>
                      <a:noFill/>
                    </a:ln>
                  </pic:spPr>
                </pic:pic>
              </a:graphicData>
            </a:graphic>
          </wp:inline>
        </w:drawing>
      </w:r>
    </w:p>
    <w:p w14:paraId="565A18D8" w14:textId="77777777" w:rsidR="00F06142" w:rsidRPr="008C3B74" w:rsidRDefault="00F06142" w:rsidP="008C3B74">
      <w:pPr>
        <w:ind w:left="567" w:hanging="567"/>
      </w:pPr>
    </w:p>
    <w:p w14:paraId="597805E3" w14:textId="77777777" w:rsidR="0057187A" w:rsidRPr="008C3B74" w:rsidRDefault="0057187A" w:rsidP="0057187A">
      <w:pPr>
        <w:ind w:left="567" w:hanging="567"/>
        <w:rPr>
          <w:u w:val="single"/>
        </w:rPr>
      </w:pPr>
      <w:r w:rsidRPr="008C3B74">
        <w:rPr>
          <w:u w:val="single"/>
        </w:rPr>
        <w:t>Vertikalios raukšlės tarp antakių</w:t>
      </w:r>
    </w:p>
    <w:p w14:paraId="6C86B31F" w14:textId="76A38752" w:rsidR="0057187A" w:rsidRPr="008C3B74" w:rsidRDefault="0057187A" w:rsidP="0057187A">
      <w:r w:rsidRPr="008C3B74">
        <w:t>Rekomenduojama 50 </w:t>
      </w:r>
      <w:proofErr w:type="spellStart"/>
      <w:r w:rsidRPr="008C3B74">
        <w:t>Speywood</w:t>
      </w:r>
      <w:proofErr w:type="spellEnd"/>
      <w:r w:rsidRPr="008C3B74">
        <w:t xml:space="preserve"> vienetų </w:t>
      </w:r>
      <w:proofErr w:type="spellStart"/>
      <w:r w:rsidRPr="008C3B74">
        <w:t>Azzalure</w:t>
      </w:r>
      <w:proofErr w:type="spellEnd"/>
      <w:r w:rsidRPr="008C3B74">
        <w:t xml:space="preserve"> dozė turi būti paskirstyta 5 injekcijos vietoms, po 10 </w:t>
      </w:r>
      <w:proofErr w:type="spellStart"/>
      <w:r w:rsidRPr="008C3B74">
        <w:t>Speywood</w:t>
      </w:r>
      <w:proofErr w:type="spellEnd"/>
      <w:r w:rsidRPr="008C3B74">
        <w:t xml:space="preserve"> vienetų</w:t>
      </w:r>
      <w:r>
        <w:t xml:space="preserve"> leidžiant į raumenis</w:t>
      </w:r>
      <w:r w:rsidRPr="008C3B74">
        <w:t xml:space="preserve"> tinkamu kampu odos atžvilgiu: leisti po 2 injekcijas į kiekvieną sutraukiamąjį antakių raumenį (</w:t>
      </w:r>
      <w:r w:rsidRPr="008C3B74">
        <w:rPr>
          <w:i/>
        </w:rPr>
        <w:t xml:space="preserve">m. </w:t>
      </w:r>
      <w:proofErr w:type="spellStart"/>
      <w:r w:rsidRPr="008C3B74">
        <w:rPr>
          <w:i/>
        </w:rPr>
        <w:t>corrugator</w:t>
      </w:r>
      <w:proofErr w:type="spellEnd"/>
      <w:r w:rsidRPr="008C3B74">
        <w:t>) ir vieną į didybės raumenį (</w:t>
      </w:r>
      <w:r w:rsidRPr="008C3B74">
        <w:rPr>
          <w:i/>
        </w:rPr>
        <w:t xml:space="preserve">m. </w:t>
      </w:r>
      <w:proofErr w:type="spellStart"/>
      <w:r w:rsidRPr="008C3B74">
        <w:rPr>
          <w:i/>
        </w:rPr>
        <w:t>procerus</w:t>
      </w:r>
      <w:proofErr w:type="spellEnd"/>
      <w:r w:rsidRPr="008C3B74">
        <w:t>) šalia nosies ir kaktos kampo, kaip parodyta pirmiau pateiktame paveikslėlyje.</w:t>
      </w:r>
    </w:p>
    <w:p w14:paraId="0692AE6A" w14:textId="77777777" w:rsidR="0057187A" w:rsidRPr="008C3B74" w:rsidRDefault="0057187A" w:rsidP="0057187A"/>
    <w:p w14:paraId="4439DF9D" w14:textId="77777777" w:rsidR="0057187A" w:rsidRPr="008C3B74" w:rsidRDefault="0057187A" w:rsidP="0057187A">
      <w:r w:rsidRPr="008C3B74">
        <w:t xml:space="preserve">Nustatyti anatominius orientyrus gali būti lengviau, jei apžiūrimas ir čiuopiamas pacientas bus kiek galima labiau suraukęs kaktą. Kad būtų išvengta </w:t>
      </w:r>
      <w:proofErr w:type="spellStart"/>
      <w:r w:rsidRPr="008C3B74">
        <w:t>ekstravazacijos</w:t>
      </w:r>
      <w:proofErr w:type="spellEnd"/>
      <w:r w:rsidRPr="008C3B74">
        <w:t xml:space="preserve"> žemiau akiduobės krašto, prieš injekciją reikia žemiau akiduobės krašto tvirtai uždėti nykštį ar smilių. Injekcijos metu adata turi būti nukreipta į viršų ir </w:t>
      </w:r>
      <w:proofErr w:type="spellStart"/>
      <w:r w:rsidRPr="008C3B74">
        <w:t>medialiai</w:t>
      </w:r>
      <w:proofErr w:type="spellEnd"/>
      <w:r w:rsidRPr="008C3B74">
        <w:t xml:space="preserve">. Kad sumažėtų </w:t>
      </w:r>
      <w:proofErr w:type="spellStart"/>
      <w:r w:rsidRPr="008C3B74">
        <w:t>ptozės</w:t>
      </w:r>
      <w:proofErr w:type="spellEnd"/>
      <w:r w:rsidRPr="008C3B74">
        <w:t xml:space="preserve"> (voko užkritimo) rizika, reikia vengti injekcijų šalia viršutinio voko keliamojo raumens (</w:t>
      </w:r>
      <w:r w:rsidRPr="008C3B74">
        <w:rPr>
          <w:i/>
        </w:rPr>
        <w:t xml:space="preserve">m. </w:t>
      </w:r>
      <w:proofErr w:type="spellStart"/>
      <w:r w:rsidRPr="008C3B74">
        <w:rPr>
          <w:i/>
        </w:rPr>
        <w:t>levator</w:t>
      </w:r>
      <w:proofErr w:type="spellEnd"/>
      <w:r w:rsidRPr="008C3B74">
        <w:rPr>
          <w:i/>
        </w:rPr>
        <w:t xml:space="preserve"> </w:t>
      </w:r>
      <w:proofErr w:type="spellStart"/>
      <w:r w:rsidRPr="008C3B74">
        <w:rPr>
          <w:i/>
        </w:rPr>
        <w:t>palpebrae</w:t>
      </w:r>
      <w:proofErr w:type="spellEnd"/>
      <w:r w:rsidRPr="008C3B74">
        <w:rPr>
          <w:i/>
        </w:rPr>
        <w:t xml:space="preserve"> </w:t>
      </w:r>
      <w:proofErr w:type="spellStart"/>
      <w:r w:rsidRPr="008C3B74">
        <w:rPr>
          <w:i/>
        </w:rPr>
        <w:t>superioris</w:t>
      </w:r>
      <w:proofErr w:type="spellEnd"/>
      <w:r w:rsidRPr="008C3B74">
        <w:t>), ypač pacientams, turintiems didesnius antakius nuleidžiančių raumenų (</w:t>
      </w:r>
      <w:proofErr w:type="spellStart"/>
      <w:r w:rsidRPr="008C3B74">
        <w:rPr>
          <w:i/>
        </w:rPr>
        <w:t>depressor</w:t>
      </w:r>
      <w:proofErr w:type="spellEnd"/>
      <w:r w:rsidRPr="008C3B74">
        <w:rPr>
          <w:i/>
        </w:rPr>
        <w:t xml:space="preserve"> </w:t>
      </w:r>
      <w:proofErr w:type="spellStart"/>
      <w:r w:rsidRPr="008C3B74">
        <w:rPr>
          <w:i/>
        </w:rPr>
        <w:t>supercilii</w:t>
      </w:r>
      <w:proofErr w:type="spellEnd"/>
      <w:r w:rsidRPr="008C3B74">
        <w:t>) kompleksus. Injekcijos į antakius sutraukiantį raumenį (</w:t>
      </w:r>
      <w:proofErr w:type="spellStart"/>
      <w:r w:rsidRPr="008C3B74">
        <w:rPr>
          <w:i/>
        </w:rPr>
        <w:t>m.corrugator</w:t>
      </w:r>
      <w:proofErr w:type="spellEnd"/>
      <w:r w:rsidRPr="008C3B74">
        <w:t>) turi būti atliekamos į raumens centrinę dalį, mažiausiai 1 cm virš akiduobės krašto.</w:t>
      </w:r>
    </w:p>
    <w:p w14:paraId="7B447255" w14:textId="77777777" w:rsidR="0057187A" w:rsidRPr="008C3B74" w:rsidRDefault="0057187A" w:rsidP="0057187A"/>
    <w:p w14:paraId="0BE32117" w14:textId="77777777" w:rsidR="0057187A" w:rsidRPr="008C3B74" w:rsidRDefault="0057187A" w:rsidP="0057187A">
      <w:r w:rsidRPr="008C3B74">
        <w:t>Klinikiniuose tyrimuose nustatyta, kad optimaliausias poveikis vertikalioms raukšlėms tarp antakių trunka iki 4 mėnesių po injekcijos. Kai kuriems pacientams atsakas truko 5 mėnesius (žr. 5.1 skyrių).</w:t>
      </w:r>
    </w:p>
    <w:p w14:paraId="23792CB9" w14:textId="77777777" w:rsidR="0057187A" w:rsidRPr="008C3B74" w:rsidRDefault="0057187A" w:rsidP="0057187A">
      <w:pPr>
        <w:ind w:left="567" w:hanging="567"/>
      </w:pPr>
    </w:p>
    <w:p w14:paraId="7AB585FA" w14:textId="77777777" w:rsidR="0057187A" w:rsidRPr="008C3B74" w:rsidRDefault="0057187A" w:rsidP="0057187A">
      <w:pPr>
        <w:rPr>
          <w:u w:val="single"/>
        </w:rPr>
      </w:pPr>
      <w:r w:rsidRPr="008C3B74">
        <w:rPr>
          <w:u w:val="single"/>
        </w:rPr>
        <w:t>Raukšlės ties išoriniais akių kampučiais</w:t>
      </w:r>
    </w:p>
    <w:p w14:paraId="20E1C0AF" w14:textId="7D3297C2" w:rsidR="0057187A" w:rsidRPr="008C3B74" w:rsidRDefault="0057187A" w:rsidP="0057187A">
      <w:r w:rsidRPr="008C3B74">
        <w:t>Rekomenduojama dozė vienai pusei yra 30 </w:t>
      </w:r>
      <w:proofErr w:type="spellStart"/>
      <w:r w:rsidRPr="008C3B74">
        <w:t>Speywood</w:t>
      </w:r>
      <w:proofErr w:type="spellEnd"/>
      <w:r w:rsidRPr="008C3B74">
        <w:t xml:space="preserve"> vienetų </w:t>
      </w:r>
      <w:proofErr w:type="spellStart"/>
      <w:r w:rsidRPr="008C3B74">
        <w:t>Azzalure</w:t>
      </w:r>
      <w:proofErr w:type="spellEnd"/>
      <w:r w:rsidRPr="008C3B74">
        <w:t xml:space="preserve">, kuriuos reikia padalinti 3 injekcijos </w:t>
      </w:r>
      <w:r>
        <w:t>vietoms</w:t>
      </w:r>
      <w:r w:rsidRPr="008C3B74">
        <w:t>, kiekviename injekcijos taške į raumenis turi būti suleista 10 </w:t>
      </w:r>
      <w:proofErr w:type="spellStart"/>
      <w:r w:rsidRPr="008C3B74">
        <w:t>Speywood</w:t>
      </w:r>
      <w:proofErr w:type="spellEnd"/>
      <w:r w:rsidRPr="008C3B74">
        <w:t xml:space="preserve"> vienetų. Injekcij</w:t>
      </w:r>
      <w:r w:rsidR="00824F87">
        <w:t>ą</w:t>
      </w:r>
      <w:r w:rsidRPr="008C3B74">
        <w:t xml:space="preserve"> atliekam</w:t>
      </w:r>
      <w:r w:rsidR="00824F87">
        <w:t>ą</w:t>
      </w:r>
      <w:r w:rsidRPr="008C3B74">
        <w:t xml:space="preserve"> adatą </w:t>
      </w:r>
      <w:r>
        <w:t>nukreipiant</w:t>
      </w:r>
      <w:r w:rsidRPr="008C3B74">
        <w:t xml:space="preserve"> šonu į odą (20</w:t>
      </w:r>
      <w:r>
        <w:t xml:space="preserve"> </w:t>
      </w:r>
      <w:r w:rsidRPr="008C3B74">
        <w:t>–</w:t>
      </w:r>
      <w:r>
        <w:t xml:space="preserve"> </w:t>
      </w:r>
      <w:r w:rsidRPr="008C3B74">
        <w:t>30 laipsnių kampu) ir labai negiliai. Visi injekcijos taškai turi būti išorinėje žiedinio akies raumens (</w:t>
      </w:r>
      <w:r w:rsidRPr="008C3B74">
        <w:rPr>
          <w:i/>
        </w:rPr>
        <w:t xml:space="preserve">m. </w:t>
      </w:r>
      <w:proofErr w:type="spellStart"/>
      <w:r w:rsidRPr="008C3B74">
        <w:rPr>
          <w:i/>
        </w:rPr>
        <w:t>orbicularis</w:t>
      </w:r>
      <w:proofErr w:type="spellEnd"/>
      <w:r w:rsidRPr="008C3B74">
        <w:rPr>
          <w:i/>
        </w:rPr>
        <w:t xml:space="preserve"> </w:t>
      </w:r>
      <w:proofErr w:type="spellStart"/>
      <w:r w:rsidRPr="008C3B74">
        <w:rPr>
          <w:i/>
        </w:rPr>
        <w:t>oculi</w:t>
      </w:r>
      <w:proofErr w:type="spellEnd"/>
      <w:r w:rsidRPr="008C3B74">
        <w:t>) pusėje ir pakankamai toli nuo akiduobės krašto (maždaug 1</w:t>
      </w:r>
      <w:r>
        <w:t xml:space="preserve"> </w:t>
      </w:r>
      <w:r w:rsidRPr="008C3B74">
        <w:t>–</w:t>
      </w:r>
      <w:r>
        <w:t xml:space="preserve"> </w:t>
      </w:r>
      <w:r w:rsidRPr="008C3B74">
        <w:t>2 cm), kaip parodyta pirmiau.</w:t>
      </w:r>
    </w:p>
    <w:p w14:paraId="0FA9AC9B" w14:textId="77777777" w:rsidR="0057187A" w:rsidRPr="008C3B74" w:rsidRDefault="0057187A" w:rsidP="0057187A"/>
    <w:p w14:paraId="7B4F5E2B" w14:textId="029ABBD0" w:rsidR="0057187A" w:rsidRPr="008C3B74" w:rsidRDefault="0057187A" w:rsidP="0057187A">
      <w:r w:rsidRPr="008C3B74">
        <w:t>Anatomi</w:t>
      </w:r>
      <w:r w:rsidR="00BA4BC2">
        <w:t>ni</w:t>
      </w:r>
      <w:r>
        <w:t>us</w:t>
      </w:r>
      <w:r w:rsidRPr="008C3B74">
        <w:t xml:space="preserve"> </w:t>
      </w:r>
      <w:r>
        <w:t xml:space="preserve">orientyrus lengviau </w:t>
      </w:r>
      <w:r w:rsidRPr="008C3B74">
        <w:t xml:space="preserve">nustatyti galima žiūrint ir </w:t>
      </w:r>
      <w:proofErr w:type="spellStart"/>
      <w:r w:rsidRPr="008C3B74">
        <w:t>palpuojant</w:t>
      </w:r>
      <w:proofErr w:type="spellEnd"/>
      <w:r w:rsidRPr="008C3B74">
        <w:t>, kai maksimaliai šypsomasi. Reikia imtis atsargumo</w:t>
      </w:r>
      <w:r>
        <w:t xml:space="preserve"> priemonių</w:t>
      </w:r>
      <w:r w:rsidRPr="008C3B74">
        <w:t xml:space="preserve">, kad injekcija nebūtų atlikta į didįjį ir (arba) mažąjį </w:t>
      </w:r>
      <w:proofErr w:type="spellStart"/>
      <w:r w:rsidRPr="008C3B74">
        <w:t>skruostinį</w:t>
      </w:r>
      <w:proofErr w:type="spellEnd"/>
      <w:r w:rsidRPr="008C3B74">
        <w:t xml:space="preserve"> raumen</w:t>
      </w:r>
      <w:r>
        <w:t>į</w:t>
      </w:r>
      <w:r w:rsidRPr="008C3B74">
        <w:t xml:space="preserve"> (</w:t>
      </w:r>
      <w:r w:rsidRPr="008C3B74">
        <w:rPr>
          <w:i/>
        </w:rPr>
        <w:t xml:space="preserve">m. </w:t>
      </w:r>
      <w:proofErr w:type="spellStart"/>
      <w:r w:rsidRPr="008C3B74">
        <w:rPr>
          <w:i/>
        </w:rPr>
        <w:t>zygomaticus</w:t>
      </w:r>
      <w:proofErr w:type="spellEnd"/>
      <w:r w:rsidRPr="008C3B74">
        <w:rPr>
          <w:i/>
        </w:rPr>
        <w:t xml:space="preserve"> </w:t>
      </w:r>
      <w:proofErr w:type="spellStart"/>
      <w:r w:rsidRPr="008C3B74">
        <w:rPr>
          <w:i/>
        </w:rPr>
        <w:t>major</w:t>
      </w:r>
      <w:proofErr w:type="spellEnd"/>
      <w:r w:rsidRPr="008C3B74">
        <w:rPr>
          <w:i/>
        </w:rPr>
        <w:t>/</w:t>
      </w:r>
      <w:proofErr w:type="spellStart"/>
      <w:r w:rsidRPr="008C3B74">
        <w:rPr>
          <w:i/>
        </w:rPr>
        <w:t>minor</w:t>
      </w:r>
      <w:proofErr w:type="spellEnd"/>
      <w:r w:rsidRPr="008C3B74">
        <w:t>) ir būtų išvengta burnos kampo nusileidimo ir asimetriškos šypsenos.</w:t>
      </w:r>
    </w:p>
    <w:p w14:paraId="2EDC89BD" w14:textId="77777777" w:rsidR="0057187A" w:rsidRPr="008C3B74" w:rsidRDefault="0057187A" w:rsidP="0057187A">
      <w:pPr>
        <w:ind w:left="567" w:hanging="567"/>
        <w:rPr>
          <w:b/>
        </w:rPr>
      </w:pPr>
    </w:p>
    <w:p w14:paraId="5D9CE3B6" w14:textId="77777777" w:rsidR="0057187A" w:rsidRPr="008C3B74" w:rsidRDefault="0057187A" w:rsidP="0057187A">
      <w:pPr>
        <w:ind w:left="567" w:hanging="567"/>
        <w:rPr>
          <w:u w:val="single"/>
        </w:rPr>
      </w:pPr>
      <w:r w:rsidRPr="008C3B74">
        <w:rPr>
          <w:u w:val="single"/>
        </w:rPr>
        <w:t>Bendroji informacija</w:t>
      </w:r>
    </w:p>
    <w:p w14:paraId="66D8A4F7" w14:textId="77777777" w:rsidR="0057187A" w:rsidRPr="008C3B74" w:rsidRDefault="0057187A" w:rsidP="0057187A">
      <w:r w:rsidRPr="008C3B74">
        <w:t>Jei po pakartotinių injekcijų gydymas neveiksmingas ar sumažėja jo poveikis, reikia rinktis kitą gydymo metodą. Jei gydymas neveiksmingas po pirmosios gydymo sesijos, gali būti imtasi:</w:t>
      </w:r>
    </w:p>
    <w:p w14:paraId="203D8E7E" w14:textId="77777777" w:rsidR="0057187A" w:rsidRPr="008C3B74" w:rsidRDefault="0057187A" w:rsidP="0057187A">
      <w:pPr>
        <w:pStyle w:val="Sraopastraipa"/>
        <w:numPr>
          <w:ilvl w:val="0"/>
          <w:numId w:val="5"/>
        </w:numPr>
        <w:ind w:left="540" w:hanging="540"/>
      </w:pPr>
      <w:r w:rsidRPr="008C3B74">
        <w:t>gydymo neveiksmingumo analizės, pvz., injekcijos atliktos ne į tuos raumenis, netinkama injekcijų technika ir toksiną neutralizuojančių antikūnų susidarymas;</w:t>
      </w:r>
    </w:p>
    <w:p w14:paraId="74904DCA" w14:textId="77777777" w:rsidR="0057187A" w:rsidRPr="008C3B74" w:rsidRDefault="0057187A" w:rsidP="0057187A">
      <w:pPr>
        <w:pStyle w:val="Sraopastraipa"/>
        <w:numPr>
          <w:ilvl w:val="0"/>
          <w:numId w:val="5"/>
        </w:numPr>
        <w:ind w:left="540" w:hanging="540"/>
      </w:pPr>
      <w:r w:rsidRPr="008C3B74">
        <w:t xml:space="preserve">pakartotinio gydymo A tipo </w:t>
      </w:r>
      <w:proofErr w:type="spellStart"/>
      <w:r w:rsidRPr="008C3B74">
        <w:t>botulino</w:t>
      </w:r>
      <w:proofErr w:type="spellEnd"/>
      <w:r w:rsidRPr="008C3B74">
        <w:t xml:space="preserve"> toksinu tinkamumo įvertinimo.</w:t>
      </w:r>
    </w:p>
    <w:p w14:paraId="5F052C4D" w14:textId="77777777" w:rsidR="0057187A" w:rsidRPr="008C3B74" w:rsidRDefault="0057187A" w:rsidP="0057187A">
      <w:r w:rsidRPr="008C3B74">
        <w:lastRenderedPageBreak/>
        <w:t xml:space="preserve">Pakartotinių </w:t>
      </w:r>
      <w:proofErr w:type="spellStart"/>
      <w:r w:rsidRPr="008C3B74">
        <w:t>Azzalure</w:t>
      </w:r>
      <w:proofErr w:type="spellEnd"/>
      <w:r w:rsidRPr="008C3B74">
        <w:t xml:space="preserve"> injekcijų veiksmingumas ir saugumas buvo įvertintas koreguojant vertikalias raukšles tarp antakių iki 24 mėnesių ir iki 8 pakartotinio gydymo ciklų bei koreguojant raukšles ties išoriniais akių kampučiais iki 12 mėnesių ir iki 5 pakartotinio gydymo ciklų.</w:t>
      </w:r>
    </w:p>
    <w:p w14:paraId="648171CB" w14:textId="77777777" w:rsidR="00F06142" w:rsidRPr="008C3B74" w:rsidRDefault="00F06142" w:rsidP="008C3B74">
      <w:pPr>
        <w:ind w:left="567" w:hanging="567"/>
        <w:rPr>
          <w:b/>
        </w:rPr>
      </w:pPr>
    </w:p>
    <w:p w14:paraId="54F76132" w14:textId="77777777" w:rsidR="00F06142" w:rsidRPr="008C3B74" w:rsidRDefault="00F06142" w:rsidP="008C3B74">
      <w:pPr>
        <w:ind w:left="567" w:hanging="567"/>
        <w:rPr>
          <w:b/>
        </w:rPr>
      </w:pPr>
      <w:r w:rsidRPr="008C3B74">
        <w:rPr>
          <w:b/>
        </w:rPr>
        <w:t>4.3</w:t>
      </w:r>
      <w:r w:rsidRPr="008C3B74">
        <w:rPr>
          <w:b/>
        </w:rPr>
        <w:tab/>
        <w:t>Kontraindikacijos</w:t>
      </w:r>
    </w:p>
    <w:p w14:paraId="31589CF2" w14:textId="77777777" w:rsidR="00F06142" w:rsidRPr="008C3B74" w:rsidRDefault="00F06142" w:rsidP="008C3B74">
      <w:pPr>
        <w:ind w:left="567" w:hanging="567"/>
      </w:pPr>
    </w:p>
    <w:p w14:paraId="2F89CB54" w14:textId="77777777" w:rsidR="0057187A" w:rsidRPr="008C3B74" w:rsidRDefault="0057187A" w:rsidP="0057187A">
      <w:pPr>
        <w:pStyle w:val="Sraopastraipa"/>
        <w:numPr>
          <w:ilvl w:val="0"/>
          <w:numId w:val="6"/>
        </w:numPr>
        <w:ind w:left="540" w:hanging="540"/>
      </w:pPr>
      <w:r w:rsidRPr="008C3B74">
        <w:t>Padidėjęs jautrumas veikliajai arba bet kuriai 6.1 skyriuje nurodytai pagalbinei medžiagai.</w:t>
      </w:r>
    </w:p>
    <w:p w14:paraId="544A2012" w14:textId="77777777" w:rsidR="0057187A" w:rsidRPr="008C3B74" w:rsidRDefault="0057187A" w:rsidP="0057187A">
      <w:pPr>
        <w:pStyle w:val="Sraopastraipa"/>
        <w:numPr>
          <w:ilvl w:val="0"/>
          <w:numId w:val="6"/>
        </w:numPr>
        <w:ind w:left="540" w:hanging="540"/>
      </w:pPr>
      <w:r w:rsidRPr="008C3B74">
        <w:t>Infekcija siūlomose injekcijos vietose</w:t>
      </w:r>
      <w:r>
        <w:t>.</w:t>
      </w:r>
    </w:p>
    <w:p w14:paraId="3ABD221D" w14:textId="08D7E3CE" w:rsidR="0057187A" w:rsidRPr="008C3B74" w:rsidRDefault="0097433C" w:rsidP="0057187A">
      <w:pPr>
        <w:pStyle w:val="Sraopastraipa"/>
        <w:numPr>
          <w:ilvl w:val="0"/>
          <w:numId w:val="6"/>
        </w:numPr>
        <w:ind w:left="540" w:hanging="540"/>
      </w:pPr>
      <w:proofErr w:type="spellStart"/>
      <w:r>
        <w:t>Generalizuota</w:t>
      </w:r>
      <w:proofErr w:type="spellEnd"/>
      <w:r>
        <w:t xml:space="preserve"> </w:t>
      </w:r>
      <w:proofErr w:type="spellStart"/>
      <w:r w:rsidR="0057187A" w:rsidRPr="008C3B74">
        <w:t>miastenija</w:t>
      </w:r>
      <w:proofErr w:type="spellEnd"/>
      <w:r>
        <w:t xml:space="preserve"> </w:t>
      </w:r>
      <w:r>
        <w:rPr>
          <w:rFonts w:ascii="Verdana" w:hAnsi="Verdana"/>
          <w:color w:val="000000"/>
          <w:sz w:val="18"/>
          <w:szCs w:val="18"/>
          <w:shd w:val="clear" w:color="auto" w:fill="FFFFFF"/>
        </w:rPr>
        <w:t>(</w:t>
      </w:r>
      <w:proofErr w:type="spellStart"/>
      <w:r w:rsidRPr="00014D5A">
        <w:rPr>
          <w:i/>
          <w:color w:val="000000"/>
          <w:szCs w:val="18"/>
          <w:shd w:val="clear" w:color="auto" w:fill="FFFFFF"/>
        </w:rPr>
        <w:t>myasthenia</w:t>
      </w:r>
      <w:proofErr w:type="spellEnd"/>
      <w:r w:rsidRPr="00014D5A">
        <w:rPr>
          <w:i/>
          <w:color w:val="000000"/>
          <w:szCs w:val="18"/>
          <w:shd w:val="clear" w:color="auto" w:fill="FFFFFF"/>
        </w:rPr>
        <w:t xml:space="preserve"> gravis</w:t>
      </w:r>
      <w:r>
        <w:rPr>
          <w:rFonts w:ascii="Verdana" w:hAnsi="Verdana"/>
          <w:color w:val="000000"/>
          <w:sz w:val="18"/>
          <w:szCs w:val="18"/>
          <w:shd w:val="clear" w:color="auto" w:fill="FFFFFF"/>
        </w:rPr>
        <w:t>)</w:t>
      </w:r>
      <w:r w:rsidR="0057187A" w:rsidRPr="008C3B74">
        <w:t xml:space="preserve">, </w:t>
      </w:r>
      <w:proofErr w:type="spellStart"/>
      <w:r w:rsidR="0057187A" w:rsidRPr="008C3B74">
        <w:t>Lamberto-Itono</w:t>
      </w:r>
      <w:proofErr w:type="spellEnd"/>
      <w:r w:rsidR="0057187A" w:rsidRPr="008C3B74">
        <w:t xml:space="preserve"> (</w:t>
      </w:r>
      <w:r w:rsidR="0057187A">
        <w:t xml:space="preserve">angl. </w:t>
      </w:r>
      <w:proofErr w:type="spellStart"/>
      <w:r w:rsidR="0057187A" w:rsidRPr="008C3B74">
        <w:rPr>
          <w:i/>
        </w:rPr>
        <w:t>Lambert-Eaton</w:t>
      </w:r>
      <w:proofErr w:type="spellEnd"/>
      <w:r w:rsidR="0057187A" w:rsidRPr="008C3B74">
        <w:t xml:space="preserve">) sindromas ar </w:t>
      </w:r>
      <w:proofErr w:type="spellStart"/>
      <w:r w:rsidR="0057187A" w:rsidRPr="008C3B74">
        <w:t>amiotrofinė</w:t>
      </w:r>
      <w:proofErr w:type="spellEnd"/>
      <w:r w:rsidR="0057187A" w:rsidRPr="008C3B74">
        <w:t xml:space="preserve"> šoninė sklerozė.</w:t>
      </w:r>
    </w:p>
    <w:p w14:paraId="04D288A2" w14:textId="77777777" w:rsidR="00F06142" w:rsidRPr="008C3B74" w:rsidRDefault="00F06142" w:rsidP="008C3B74">
      <w:pPr>
        <w:ind w:left="567" w:hanging="567"/>
      </w:pPr>
    </w:p>
    <w:p w14:paraId="1BD05704" w14:textId="77777777" w:rsidR="00F06142" w:rsidRPr="008C3B74" w:rsidRDefault="00F06142" w:rsidP="008C3B74">
      <w:pPr>
        <w:ind w:left="567" w:hanging="567"/>
        <w:rPr>
          <w:b/>
        </w:rPr>
      </w:pPr>
      <w:r w:rsidRPr="008C3B74">
        <w:rPr>
          <w:b/>
        </w:rPr>
        <w:t>4.4</w:t>
      </w:r>
      <w:r w:rsidRPr="008C3B74">
        <w:rPr>
          <w:b/>
        </w:rPr>
        <w:tab/>
        <w:t>Specialūs įspėjimai ir atsargumo priemonės</w:t>
      </w:r>
    </w:p>
    <w:p w14:paraId="22A6F5B8" w14:textId="77777777" w:rsidR="00F06142" w:rsidRPr="008C3B74" w:rsidRDefault="00F06142" w:rsidP="008C3B74">
      <w:pPr>
        <w:ind w:left="567" w:hanging="567"/>
        <w:rPr>
          <w:b/>
        </w:rPr>
      </w:pPr>
    </w:p>
    <w:p w14:paraId="7A2D4F55" w14:textId="77777777" w:rsidR="0057187A" w:rsidRPr="008C3B74" w:rsidRDefault="0057187A" w:rsidP="0057187A">
      <w:pPr>
        <w:ind w:left="567" w:hanging="567"/>
      </w:pPr>
      <w:r w:rsidRPr="008C3B74">
        <w:t xml:space="preserve">Reikia pasirūpinti, kad </w:t>
      </w:r>
      <w:proofErr w:type="spellStart"/>
      <w:r w:rsidRPr="008C3B74">
        <w:t>Azzalure</w:t>
      </w:r>
      <w:proofErr w:type="spellEnd"/>
      <w:r w:rsidRPr="008C3B74">
        <w:t xml:space="preserve"> nebūtų suleistas į kraujagyslę.</w:t>
      </w:r>
    </w:p>
    <w:p w14:paraId="374978A0" w14:textId="77777777" w:rsidR="0057187A" w:rsidRPr="008C3B74" w:rsidRDefault="0057187A" w:rsidP="0057187A">
      <w:pPr>
        <w:ind w:left="567" w:hanging="567"/>
      </w:pPr>
    </w:p>
    <w:p w14:paraId="18A558A3" w14:textId="77777777" w:rsidR="0057187A" w:rsidRPr="008C3B74" w:rsidRDefault="0057187A" w:rsidP="0057187A">
      <w:pPr>
        <w:ind w:left="567" w:hanging="567"/>
        <w:rPr>
          <w:u w:val="single"/>
        </w:rPr>
      </w:pPr>
      <w:r w:rsidRPr="008C3B74">
        <w:rPr>
          <w:u w:val="single"/>
        </w:rPr>
        <w:t>Esantys nervinio impulso perdavimo į raumenį sutrikimai</w:t>
      </w:r>
    </w:p>
    <w:p w14:paraId="1A4615C5" w14:textId="25183810" w:rsidR="0057187A" w:rsidRPr="008C3B74" w:rsidRDefault="0057187A" w:rsidP="0057187A">
      <w:proofErr w:type="spellStart"/>
      <w:r w:rsidRPr="008C3B74">
        <w:t>Azzalure</w:t>
      </w:r>
      <w:proofErr w:type="spellEnd"/>
      <w:r w:rsidRPr="008C3B74">
        <w:t xml:space="preserve"> reikia atsargiai skirti pacientams, kuriems yra rizika ar yra kliniškai įrodytas išreikštas nervinio laidumo pažeidimas. Šie pacientai </w:t>
      </w:r>
      <w:r>
        <w:t>gali būti</w:t>
      </w:r>
      <w:r w:rsidRPr="008C3B74">
        <w:t xml:space="preserve"> jautresni toki</w:t>
      </w:r>
      <w:r>
        <w:t>ems</w:t>
      </w:r>
      <w:r w:rsidRPr="008C3B74">
        <w:t xml:space="preserve"> </w:t>
      </w:r>
      <w:r>
        <w:t>vaistiniams preparatams</w:t>
      </w:r>
      <w:r w:rsidRPr="008C3B74">
        <w:t xml:space="preserve">, kaip </w:t>
      </w:r>
      <w:proofErr w:type="spellStart"/>
      <w:r w:rsidRPr="008C3B74">
        <w:t>Azzalure</w:t>
      </w:r>
      <w:proofErr w:type="spellEnd"/>
      <w:r w:rsidRPr="008C3B74">
        <w:t xml:space="preserve">, ir dėl to gali pasireikšti didelis raumenų silpnumas. </w:t>
      </w:r>
    </w:p>
    <w:p w14:paraId="0DBDF505" w14:textId="77777777" w:rsidR="0057187A" w:rsidRPr="008C3B74" w:rsidRDefault="0057187A" w:rsidP="0057187A">
      <w:r w:rsidRPr="008C3B74">
        <w:t xml:space="preserve">Pacientams, kuriems yra buvusi </w:t>
      </w:r>
      <w:proofErr w:type="spellStart"/>
      <w:r w:rsidRPr="008C3B74">
        <w:t>disfagija</w:t>
      </w:r>
      <w:proofErr w:type="spellEnd"/>
      <w:r w:rsidRPr="008C3B74">
        <w:t xml:space="preserve"> ir aspiracija, leisti </w:t>
      </w:r>
      <w:proofErr w:type="spellStart"/>
      <w:r w:rsidRPr="008C3B74">
        <w:t>Azzalure</w:t>
      </w:r>
      <w:proofErr w:type="spellEnd"/>
      <w:r w:rsidRPr="008C3B74">
        <w:t xml:space="preserve"> nerekomenduojama.</w:t>
      </w:r>
    </w:p>
    <w:p w14:paraId="4B6D7B1C" w14:textId="77777777" w:rsidR="0057187A" w:rsidRPr="008C3B74" w:rsidRDefault="0057187A" w:rsidP="0057187A">
      <w:pPr>
        <w:ind w:left="567" w:hanging="567"/>
      </w:pPr>
    </w:p>
    <w:p w14:paraId="4218C726" w14:textId="77777777" w:rsidR="0057187A" w:rsidRPr="008C3B74" w:rsidRDefault="0057187A" w:rsidP="0057187A">
      <w:pPr>
        <w:ind w:left="567" w:hanging="567"/>
        <w:rPr>
          <w:u w:val="single"/>
        </w:rPr>
      </w:pPr>
      <w:r w:rsidRPr="008C3B74">
        <w:rPr>
          <w:u w:val="single"/>
        </w:rPr>
        <w:t>Vietinis ir toliau išplitęs toksino poveikis</w:t>
      </w:r>
    </w:p>
    <w:p w14:paraId="4B9CDECF" w14:textId="77777777" w:rsidR="0057187A" w:rsidRPr="008C3B74" w:rsidRDefault="0057187A" w:rsidP="0057187A">
      <w:r w:rsidRPr="008C3B74">
        <w:t xml:space="preserve">Labai retai buvo pranešta apie galimai su </w:t>
      </w:r>
      <w:proofErr w:type="spellStart"/>
      <w:r w:rsidRPr="008C3B74">
        <w:t>botulino</w:t>
      </w:r>
      <w:proofErr w:type="spellEnd"/>
      <w:r w:rsidRPr="008C3B74">
        <w:t xml:space="preserve"> toksino išplitimu toliau nuo vartojimo vietos susijusias nepageidaujamas reakcijas. Pacientai, kuriems buvo skirtos gydomosios </w:t>
      </w:r>
      <w:proofErr w:type="spellStart"/>
      <w:r w:rsidR="00876386">
        <w:t>botulino</w:t>
      </w:r>
      <w:proofErr w:type="spellEnd"/>
      <w:r w:rsidR="00876386">
        <w:t xml:space="preserve"> toksino</w:t>
      </w:r>
      <w:r>
        <w:t xml:space="preserve"> </w:t>
      </w:r>
      <w:r w:rsidRPr="008C3B74">
        <w:t>dozės, gali jausti padidėjusį raumenų silpnumą. Rijimo ir kvėpavimo sutrikimai yra sunkūs ir gali sukelti mirtį.</w:t>
      </w:r>
    </w:p>
    <w:p w14:paraId="5C1C9B84" w14:textId="77777777" w:rsidR="0057187A" w:rsidRPr="008C3B74" w:rsidRDefault="0057187A" w:rsidP="0057187A"/>
    <w:p w14:paraId="5086FB82" w14:textId="77777777" w:rsidR="0057187A" w:rsidRPr="008C3B74" w:rsidRDefault="0057187A" w:rsidP="0057187A">
      <w:r w:rsidRPr="008C3B74">
        <w:t xml:space="preserve">Pacientams ar </w:t>
      </w:r>
      <w:r>
        <w:t xml:space="preserve">pacientų </w:t>
      </w:r>
      <w:r w:rsidRPr="008C3B74">
        <w:t>globėjams reikia patarti nedelsiant kreiptis medicininės pagalbos, jei iškyla sunkumų ryti, kalbėti ar kvėpuoti.</w:t>
      </w:r>
    </w:p>
    <w:p w14:paraId="656B7AEC" w14:textId="77777777" w:rsidR="0057187A" w:rsidRPr="008C3B74" w:rsidRDefault="0057187A" w:rsidP="0057187A">
      <w:r w:rsidRPr="008C3B74">
        <w:t xml:space="preserve">Negalima viršyti rekomenduojamos </w:t>
      </w:r>
      <w:proofErr w:type="spellStart"/>
      <w:r w:rsidRPr="008C3B74">
        <w:t>Azzalure</w:t>
      </w:r>
      <w:proofErr w:type="spellEnd"/>
      <w:r w:rsidRPr="008C3B74">
        <w:t xml:space="preserve"> dozės ir vartojimo dažnio.</w:t>
      </w:r>
    </w:p>
    <w:p w14:paraId="6757A1A0" w14:textId="77777777" w:rsidR="0057187A" w:rsidRPr="008C3B74" w:rsidRDefault="0057187A" w:rsidP="0057187A">
      <w:r w:rsidRPr="008C3B74">
        <w:t xml:space="preserve">Prieš leidžiant </w:t>
      </w:r>
      <w:proofErr w:type="spellStart"/>
      <w:r w:rsidRPr="008C3B74">
        <w:t>Azzalure</w:t>
      </w:r>
      <w:proofErr w:type="spellEnd"/>
      <w:r w:rsidRPr="008C3B74">
        <w:t xml:space="preserve"> būtina ištirti paciento veido anatomiją. Būtina atsižvelgti į veido asimetriją, </w:t>
      </w:r>
      <w:proofErr w:type="spellStart"/>
      <w:r w:rsidRPr="008C3B74">
        <w:t>ptozę</w:t>
      </w:r>
      <w:proofErr w:type="spellEnd"/>
      <w:r w:rsidRPr="008C3B74">
        <w:t xml:space="preserve">, perteklinę </w:t>
      </w:r>
      <w:proofErr w:type="spellStart"/>
      <w:r w:rsidRPr="008C3B74">
        <w:t>dermatochalazę</w:t>
      </w:r>
      <w:proofErr w:type="spellEnd"/>
      <w:r w:rsidRPr="008C3B74">
        <w:t xml:space="preserve">, randus ir ankstesnių chirurginių intervencijų sukeltus </w:t>
      </w:r>
      <w:r>
        <w:t xml:space="preserve">veido </w:t>
      </w:r>
      <w:r w:rsidRPr="008C3B74">
        <w:t>anatomijos pokyčius.</w:t>
      </w:r>
    </w:p>
    <w:p w14:paraId="27E05490" w14:textId="77777777" w:rsidR="0057187A" w:rsidRDefault="0057187A" w:rsidP="0057187A">
      <w:r w:rsidRPr="008C3B74">
        <w:t>Reikia imtis atsargumo priemonių skiriant</w:t>
      </w:r>
      <w:r w:rsidRPr="00BC61EE">
        <w:t xml:space="preserve"> </w:t>
      </w:r>
      <w:proofErr w:type="spellStart"/>
      <w:r w:rsidRPr="008C3B74">
        <w:t>Azzalure</w:t>
      </w:r>
      <w:proofErr w:type="spellEnd"/>
      <w:r w:rsidRPr="008C3B74">
        <w:t>, kai planuojamos (-ų) injekcijos (-ų) vietoje (-</w:t>
      </w:r>
      <w:proofErr w:type="spellStart"/>
      <w:r w:rsidRPr="008C3B74">
        <w:t>se</w:t>
      </w:r>
      <w:proofErr w:type="spellEnd"/>
      <w:r w:rsidRPr="008C3B74">
        <w:t xml:space="preserve">) yra uždegimas ar kai raumuo, į kurį ketinama atlikti injekciją, yra labai silpnas arba yra jo atrofija. </w:t>
      </w:r>
    </w:p>
    <w:p w14:paraId="6418DF31" w14:textId="77777777" w:rsidR="0057187A" w:rsidRPr="008C3B74" w:rsidRDefault="0057187A" w:rsidP="0057187A">
      <w:r w:rsidRPr="008C3B74">
        <w:t xml:space="preserve">Kaip ir kitų į raumenis vartojamų injekcijų atveju, gydymas </w:t>
      </w:r>
      <w:proofErr w:type="spellStart"/>
      <w:r w:rsidRPr="008C3B74">
        <w:t>Azzalure</w:t>
      </w:r>
      <w:proofErr w:type="spellEnd"/>
      <w:r w:rsidRPr="008C3B74">
        <w:t xml:space="preserve"> nerekomenduojamas pacientams, kurių kraujavimo laikas pailgėjęs.</w:t>
      </w:r>
    </w:p>
    <w:p w14:paraId="29375490" w14:textId="77777777" w:rsidR="0057187A" w:rsidRPr="008C3B74" w:rsidRDefault="0057187A" w:rsidP="0057187A"/>
    <w:p w14:paraId="4AB3D228" w14:textId="77777777" w:rsidR="0057187A" w:rsidRPr="008C3B74" w:rsidRDefault="0057187A" w:rsidP="0057187A">
      <w:r w:rsidRPr="008C3B74">
        <w:t xml:space="preserve">Buvo gauta pranešimų apie pasireiškusį akių sausumą gydant </w:t>
      </w:r>
      <w:r>
        <w:t xml:space="preserve">su </w:t>
      </w:r>
      <w:proofErr w:type="spellStart"/>
      <w:r w:rsidRPr="008C3B74">
        <w:t>Azzalure</w:t>
      </w:r>
      <w:proofErr w:type="spellEnd"/>
      <w:r w:rsidRPr="008C3B74">
        <w:t xml:space="preserve"> vertikalias raukšles tarp antakių ir raukšles akių kampučiuose (žr. 4.8 skyrių). Skiriant </w:t>
      </w:r>
      <w:proofErr w:type="spellStart"/>
      <w:r w:rsidRPr="008C3B74">
        <w:t>botulino</w:t>
      </w:r>
      <w:proofErr w:type="spellEnd"/>
      <w:r w:rsidRPr="008C3B74">
        <w:t xml:space="preserve"> toksinus, įskaitant </w:t>
      </w:r>
      <w:proofErr w:type="spellStart"/>
      <w:r w:rsidRPr="008C3B74">
        <w:t>Azzalure</w:t>
      </w:r>
      <w:proofErr w:type="spellEnd"/>
      <w:r w:rsidRPr="008C3B74">
        <w:t>, gali pasireikšti sumažėjusi ašarų gamyba, suretėjęs mirksėjimas ir ragenos sutrikimai.</w:t>
      </w:r>
    </w:p>
    <w:p w14:paraId="6F922B0F" w14:textId="77777777" w:rsidR="0057187A" w:rsidRPr="008C3B74" w:rsidRDefault="0057187A" w:rsidP="0057187A">
      <w:pPr>
        <w:tabs>
          <w:tab w:val="left" w:pos="567"/>
        </w:tabs>
        <w:rPr>
          <w:szCs w:val="20"/>
          <w:lang w:eastAsia="lt-LT"/>
        </w:rPr>
      </w:pPr>
    </w:p>
    <w:p w14:paraId="558AD92E" w14:textId="77777777" w:rsidR="0057187A" w:rsidRPr="008C3B74" w:rsidRDefault="0057187A" w:rsidP="0057187A">
      <w:pPr>
        <w:tabs>
          <w:tab w:val="left" w:pos="567"/>
        </w:tabs>
        <w:rPr>
          <w:szCs w:val="20"/>
          <w:u w:val="single"/>
          <w:lang w:eastAsia="lt-LT"/>
        </w:rPr>
      </w:pPr>
      <w:r w:rsidRPr="008C3B74">
        <w:rPr>
          <w:szCs w:val="20"/>
          <w:u w:val="single"/>
          <w:lang w:eastAsia="lt-LT"/>
        </w:rPr>
        <w:t>Antikūnų susidarymas</w:t>
      </w:r>
    </w:p>
    <w:p w14:paraId="4ABAA7EE" w14:textId="77777777" w:rsidR="0057187A" w:rsidRPr="008C3B74" w:rsidRDefault="0057187A" w:rsidP="0057187A">
      <w:pPr>
        <w:tabs>
          <w:tab w:val="left" w:pos="567"/>
        </w:tabs>
        <w:rPr>
          <w:szCs w:val="20"/>
          <w:lang w:eastAsia="lt-LT"/>
        </w:rPr>
      </w:pPr>
      <w:r w:rsidRPr="008C3B74">
        <w:rPr>
          <w:szCs w:val="20"/>
          <w:lang w:eastAsia="lt-LT"/>
        </w:rPr>
        <w:t xml:space="preserve">Leidžiant dažniau ar didesnes dozes gali padidėti antikūnų </w:t>
      </w:r>
      <w:proofErr w:type="spellStart"/>
      <w:r w:rsidRPr="008C3B74">
        <w:rPr>
          <w:szCs w:val="20"/>
          <w:lang w:eastAsia="lt-LT"/>
        </w:rPr>
        <w:t>botulino</w:t>
      </w:r>
      <w:proofErr w:type="spellEnd"/>
      <w:r w:rsidRPr="008C3B74">
        <w:rPr>
          <w:szCs w:val="20"/>
          <w:lang w:eastAsia="lt-LT"/>
        </w:rPr>
        <w:t xml:space="preserve"> toksinui susidarymo rizika. Klinikiniu požiūriu, neutralizuojančių antikūnų susidarymas gali sumažinti tolesnio gydymo veiksmingumą.</w:t>
      </w:r>
    </w:p>
    <w:p w14:paraId="75C936B7" w14:textId="77777777" w:rsidR="0057187A" w:rsidRPr="008C3B74" w:rsidRDefault="0057187A" w:rsidP="0057187A">
      <w:pPr>
        <w:tabs>
          <w:tab w:val="left" w:pos="567"/>
        </w:tabs>
        <w:rPr>
          <w:szCs w:val="20"/>
          <w:lang w:eastAsia="lt-LT"/>
        </w:rPr>
      </w:pPr>
    </w:p>
    <w:p w14:paraId="434501D7" w14:textId="77777777" w:rsidR="0057187A" w:rsidRPr="008C3B74" w:rsidRDefault="0057187A" w:rsidP="0057187A">
      <w:pPr>
        <w:tabs>
          <w:tab w:val="left" w:pos="567"/>
        </w:tabs>
        <w:rPr>
          <w:szCs w:val="20"/>
          <w:lang w:eastAsia="lt-LT"/>
        </w:rPr>
      </w:pPr>
      <w:r w:rsidRPr="008C3B74">
        <w:rPr>
          <w:szCs w:val="20"/>
          <w:lang w:eastAsia="lt-LT"/>
        </w:rPr>
        <w:t xml:space="preserve">Skirtingų </w:t>
      </w:r>
      <w:proofErr w:type="spellStart"/>
      <w:r w:rsidRPr="008C3B74">
        <w:rPr>
          <w:szCs w:val="20"/>
          <w:lang w:eastAsia="lt-LT"/>
        </w:rPr>
        <w:t>botulino</w:t>
      </w:r>
      <w:proofErr w:type="spellEnd"/>
      <w:r w:rsidRPr="008C3B74">
        <w:rPr>
          <w:szCs w:val="20"/>
          <w:lang w:eastAsia="lt-LT"/>
        </w:rPr>
        <w:t xml:space="preserve"> toksinų vaistinių preparatų vienetai skiriasi. Rekomenduojamos dozės </w:t>
      </w:r>
      <w:proofErr w:type="spellStart"/>
      <w:r w:rsidRPr="008C3B74">
        <w:rPr>
          <w:szCs w:val="20"/>
          <w:lang w:eastAsia="lt-LT"/>
        </w:rPr>
        <w:t>Speywood</w:t>
      </w:r>
      <w:proofErr w:type="spellEnd"/>
      <w:r w:rsidRPr="008C3B74">
        <w:rPr>
          <w:szCs w:val="20"/>
          <w:lang w:eastAsia="lt-LT"/>
        </w:rPr>
        <w:t xml:space="preserve"> vienetais skiriasi nuo kitų </w:t>
      </w:r>
      <w:proofErr w:type="spellStart"/>
      <w:r w:rsidRPr="008C3B74">
        <w:rPr>
          <w:szCs w:val="20"/>
          <w:lang w:eastAsia="lt-LT"/>
        </w:rPr>
        <w:t>botulino</w:t>
      </w:r>
      <w:proofErr w:type="spellEnd"/>
      <w:r w:rsidRPr="008C3B74">
        <w:rPr>
          <w:szCs w:val="20"/>
          <w:lang w:eastAsia="lt-LT"/>
        </w:rPr>
        <w:t xml:space="preserve"> toksino vaistinių preparatų vienetų.</w:t>
      </w:r>
    </w:p>
    <w:p w14:paraId="49647C95" w14:textId="77777777" w:rsidR="0057187A" w:rsidRPr="008C3B74" w:rsidRDefault="0057187A" w:rsidP="0057187A">
      <w:pPr>
        <w:tabs>
          <w:tab w:val="left" w:pos="567"/>
        </w:tabs>
        <w:rPr>
          <w:szCs w:val="20"/>
          <w:lang w:eastAsia="lt-LT"/>
        </w:rPr>
      </w:pPr>
    </w:p>
    <w:p w14:paraId="2F0C340D" w14:textId="77777777" w:rsidR="0057187A" w:rsidRPr="008C3B74" w:rsidRDefault="0057187A" w:rsidP="0057187A">
      <w:pPr>
        <w:tabs>
          <w:tab w:val="left" w:pos="567"/>
        </w:tabs>
        <w:rPr>
          <w:szCs w:val="20"/>
          <w:lang w:eastAsia="lt-LT"/>
        </w:rPr>
      </w:pPr>
      <w:proofErr w:type="spellStart"/>
      <w:r w:rsidRPr="008C3B74">
        <w:rPr>
          <w:szCs w:val="20"/>
          <w:lang w:eastAsia="lt-LT"/>
        </w:rPr>
        <w:t>Azzalure</w:t>
      </w:r>
      <w:proofErr w:type="spellEnd"/>
      <w:r w:rsidRPr="008C3B74">
        <w:rPr>
          <w:szCs w:val="20"/>
          <w:lang w:eastAsia="lt-LT"/>
        </w:rPr>
        <w:t xml:space="preserve"> būtina suleisti </w:t>
      </w:r>
      <w:r>
        <w:rPr>
          <w:szCs w:val="20"/>
          <w:lang w:eastAsia="lt-LT"/>
        </w:rPr>
        <w:t xml:space="preserve">tik </w:t>
      </w:r>
      <w:r w:rsidRPr="008C3B74">
        <w:rPr>
          <w:szCs w:val="20"/>
          <w:lang w:eastAsia="lt-LT"/>
        </w:rPr>
        <w:t xml:space="preserve">vienam pacientui vienos gydymo sesijos metu. Nesunaudoti vaistinio preparato likučiai turi būti išmesti, kaip nurodyta 6.6 skyriuje. Ruošiant ir vartojant, taip pat </w:t>
      </w:r>
      <w:proofErr w:type="spellStart"/>
      <w:r w:rsidRPr="008C3B74">
        <w:rPr>
          <w:szCs w:val="20"/>
          <w:lang w:eastAsia="lt-LT"/>
        </w:rPr>
        <w:t>inaktyvuojant</w:t>
      </w:r>
      <w:proofErr w:type="spellEnd"/>
      <w:r w:rsidRPr="008C3B74">
        <w:rPr>
          <w:szCs w:val="20"/>
          <w:lang w:eastAsia="lt-LT"/>
        </w:rPr>
        <w:t xml:space="preserve"> ir sunaikinant likusį nepanaudotą tirpalą</w:t>
      </w:r>
      <w:r>
        <w:rPr>
          <w:szCs w:val="20"/>
          <w:lang w:eastAsia="lt-LT"/>
        </w:rPr>
        <w:t>,</w:t>
      </w:r>
      <w:r w:rsidRPr="008C3B74">
        <w:rPr>
          <w:szCs w:val="20"/>
          <w:lang w:eastAsia="lt-LT"/>
        </w:rPr>
        <w:t xml:space="preserve"> reikia imtis atitinkamų atsargumo priemonių (žr. 6.6 skyrių).</w:t>
      </w:r>
    </w:p>
    <w:p w14:paraId="02359AFD" w14:textId="77777777" w:rsidR="0057187A" w:rsidRPr="008C3B74" w:rsidRDefault="0057187A" w:rsidP="0057187A">
      <w:pPr>
        <w:tabs>
          <w:tab w:val="left" w:pos="567"/>
        </w:tabs>
        <w:rPr>
          <w:szCs w:val="20"/>
          <w:u w:val="single"/>
          <w:lang w:eastAsia="lt-LT"/>
        </w:rPr>
      </w:pPr>
    </w:p>
    <w:p w14:paraId="5D877B3B" w14:textId="77777777" w:rsidR="0057187A" w:rsidRPr="008C3B74" w:rsidRDefault="0057187A" w:rsidP="0057187A">
      <w:pPr>
        <w:tabs>
          <w:tab w:val="left" w:pos="567"/>
        </w:tabs>
        <w:rPr>
          <w:szCs w:val="20"/>
          <w:lang w:eastAsia="lt-LT"/>
        </w:rPr>
      </w:pPr>
      <w:r w:rsidRPr="008C3B74">
        <w:rPr>
          <w:szCs w:val="20"/>
          <w:u w:val="single"/>
          <w:lang w:eastAsia="lt-LT"/>
        </w:rPr>
        <w:t>Atsekamumas</w:t>
      </w:r>
    </w:p>
    <w:p w14:paraId="318F5D6E" w14:textId="77777777" w:rsidR="0057187A" w:rsidRPr="008C3B74" w:rsidRDefault="0057187A" w:rsidP="0057187A">
      <w:pPr>
        <w:tabs>
          <w:tab w:val="left" w:pos="567"/>
        </w:tabs>
        <w:rPr>
          <w:szCs w:val="20"/>
          <w:lang w:eastAsia="lt-LT"/>
        </w:rPr>
      </w:pPr>
      <w:r w:rsidRPr="008C3B74">
        <w:rPr>
          <w:szCs w:val="20"/>
          <w:lang w:eastAsia="lt-LT"/>
        </w:rPr>
        <w:lastRenderedPageBreak/>
        <w:t>Siekiant pagerinti biologinių vaistinių preparatų atsekamumą, reikia aiškiai užrašyti paskirto vaistinio preparato pavadinimą ir serijos numerį.</w:t>
      </w:r>
    </w:p>
    <w:p w14:paraId="64000B04" w14:textId="77777777" w:rsidR="00F06142" w:rsidRPr="008C3B74" w:rsidRDefault="00F06142" w:rsidP="008C3B74">
      <w:pPr>
        <w:rPr>
          <w:noProof/>
          <w:szCs w:val="22"/>
          <w:u w:val="single"/>
        </w:rPr>
      </w:pPr>
    </w:p>
    <w:p w14:paraId="70B39249" w14:textId="77777777" w:rsidR="00F06142" w:rsidRPr="008C3B74" w:rsidRDefault="00F06142" w:rsidP="008C3B74">
      <w:pPr>
        <w:ind w:left="567" w:hanging="567"/>
        <w:rPr>
          <w:b/>
        </w:rPr>
      </w:pPr>
      <w:r w:rsidRPr="008C3B74">
        <w:rPr>
          <w:b/>
        </w:rPr>
        <w:t>4.5</w:t>
      </w:r>
      <w:r w:rsidRPr="008C3B74">
        <w:rPr>
          <w:b/>
        </w:rPr>
        <w:tab/>
        <w:t>Sąveika su kitais vaistiniais preparatais ir kitokia sąveika</w:t>
      </w:r>
    </w:p>
    <w:p w14:paraId="33FFE1B2" w14:textId="77777777" w:rsidR="00F06142" w:rsidRPr="008C3B74" w:rsidRDefault="00F06142" w:rsidP="008C3B74">
      <w:pPr>
        <w:ind w:right="26"/>
      </w:pPr>
    </w:p>
    <w:p w14:paraId="7A824825" w14:textId="77777777" w:rsidR="00F06142" w:rsidRPr="008C3B74" w:rsidRDefault="00F06142" w:rsidP="008C3B74">
      <w:pPr>
        <w:ind w:right="26"/>
      </w:pPr>
      <w:r w:rsidRPr="008C3B74">
        <w:t xml:space="preserve">Reikia imtis atsargumo priemonių kartu skiriant </w:t>
      </w:r>
      <w:proofErr w:type="spellStart"/>
      <w:r w:rsidRPr="008C3B74">
        <w:t>Azzalure</w:t>
      </w:r>
      <w:proofErr w:type="spellEnd"/>
      <w:r w:rsidRPr="008C3B74">
        <w:t xml:space="preserve"> ir </w:t>
      </w:r>
      <w:proofErr w:type="spellStart"/>
      <w:r w:rsidRPr="008C3B74">
        <w:t>aminoglikozidų</w:t>
      </w:r>
      <w:proofErr w:type="spellEnd"/>
      <w:r w:rsidRPr="008C3B74">
        <w:t xml:space="preserve"> ar kitų vaistinių preparatų, blokuojančių nervinio impulso perdavimą į raumenį (pvz., </w:t>
      </w:r>
      <w:proofErr w:type="spellStart"/>
      <w:r w:rsidRPr="008C3B74">
        <w:t>kurarės</w:t>
      </w:r>
      <w:proofErr w:type="spellEnd"/>
      <w:r w:rsidRPr="008C3B74">
        <w:t xml:space="preserve"> tipo junginių), nes gali sustiprėti A tipo </w:t>
      </w:r>
      <w:proofErr w:type="spellStart"/>
      <w:r w:rsidRPr="008C3B74">
        <w:t>botulino</w:t>
      </w:r>
      <w:proofErr w:type="spellEnd"/>
      <w:r w:rsidRPr="008C3B74">
        <w:t xml:space="preserve"> toksino poveikis. </w:t>
      </w:r>
    </w:p>
    <w:p w14:paraId="7316B584" w14:textId="77777777" w:rsidR="00F06142" w:rsidRPr="008C3B74" w:rsidRDefault="00F06142" w:rsidP="008C3B74">
      <w:pPr>
        <w:rPr>
          <w:noProof/>
        </w:rPr>
      </w:pPr>
      <w:r w:rsidRPr="008C3B74">
        <w:rPr>
          <w:noProof/>
        </w:rPr>
        <w:t>Sąveikos tyrimų neatlikta. Pranešimų apie kitokią kliniškai reikšmingą sąveiką negauta.</w:t>
      </w:r>
    </w:p>
    <w:p w14:paraId="493E6F61" w14:textId="77777777" w:rsidR="00F06142" w:rsidRPr="008C3B74" w:rsidRDefault="00F06142" w:rsidP="008C3B74">
      <w:pPr>
        <w:ind w:left="567" w:hanging="567"/>
        <w:rPr>
          <w:b/>
        </w:rPr>
      </w:pPr>
    </w:p>
    <w:p w14:paraId="7B43C1C3" w14:textId="77777777" w:rsidR="00F06142" w:rsidRPr="008C3B74" w:rsidRDefault="00F06142" w:rsidP="008C3B74">
      <w:pPr>
        <w:ind w:left="567" w:hanging="567"/>
        <w:rPr>
          <w:b/>
        </w:rPr>
      </w:pPr>
      <w:r w:rsidRPr="008C3B74">
        <w:rPr>
          <w:b/>
        </w:rPr>
        <w:t>4.6</w:t>
      </w:r>
      <w:r w:rsidRPr="008C3B74">
        <w:rPr>
          <w:b/>
        </w:rPr>
        <w:tab/>
      </w:r>
      <w:r w:rsidRPr="008C3B74">
        <w:rPr>
          <w:b/>
          <w:noProof/>
          <w:szCs w:val="22"/>
        </w:rPr>
        <w:t xml:space="preserve">Vaisingumas, </w:t>
      </w:r>
      <w:r w:rsidRPr="008C3B74">
        <w:rPr>
          <w:b/>
          <w:bCs/>
        </w:rPr>
        <w:t>nėštumo ir žindymo laikotarpis</w:t>
      </w:r>
      <w:r w:rsidRPr="008C3B74">
        <w:t xml:space="preserve"> </w:t>
      </w:r>
    </w:p>
    <w:p w14:paraId="716D5AC3" w14:textId="77777777" w:rsidR="00F06142" w:rsidRPr="008C3B74" w:rsidRDefault="00F06142" w:rsidP="008C3B74">
      <w:pPr>
        <w:rPr>
          <w:i/>
        </w:rPr>
      </w:pPr>
    </w:p>
    <w:p w14:paraId="0B3FCDAC" w14:textId="77777777" w:rsidR="0057187A" w:rsidRPr="00014D5A" w:rsidRDefault="0057187A" w:rsidP="0057187A">
      <w:pPr>
        <w:rPr>
          <w:noProof/>
          <w:szCs w:val="22"/>
          <w:u w:val="single"/>
        </w:rPr>
      </w:pPr>
      <w:r w:rsidRPr="00014D5A">
        <w:rPr>
          <w:noProof/>
          <w:szCs w:val="22"/>
          <w:u w:val="single"/>
        </w:rPr>
        <w:t>Nėštumas</w:t>
      </w:r>
    </w:p>
    <w:p w14:paraId="29C20971" w14:textId="77777777" w:rsidR="0057187A" w:rsidRPr="008C3B74" w:rsidRDefault="0057187A" w:rsidP="0057187A">
      <w:pPr>
        <w:ind w:right="26"/>
      </w:pPr>
      <w:r w:rsidRPr="008C3B74">
        <w:t xml:space="preserve">Nėštumo metu </w:t>
      </w:r>
      <w:proofErr w:type="spellStart"/>
      <w:r w:rsidRPr="008C3B74">
        <w:t>Azzalure</w:t>
      </w:r>
      <w:proofErr w:type="spellEnd"/>
      <w:r w:rsidRPr="008C3B74">
        <w:t xml:space="preserve"> vartoti negalima. Duomenų apie A tipo </w:t>
      </w:r>
      <w:proofErr w:type="spellStart"/>
      <w:r w:rsidRPr="008C3B74">
        <w:t>botulino</w:t>
      </w:r>
      <w:proofErr w:type="spellEnd"/>
      <w:r w:rsidRPr="008C3B74">
        <w:t xml:space="preserve"> toksino vartojimą nėščioms moterims nėra. Tyrimai su gyvūnais parodė, kad </w:t>
      </w:r>
      <w:r>
        <w:t xml:space="preserve">vartojamos </w:t>
      </w:r>
      <w:r w:rsidRPr="008C3B74">
        <w:t>didelės dozės sukelia toksinį poveikį reprodukcijai (žr. 5.3 skyrių). Galima rizika žmonėms nežinoma.</w:t>
      </w:r>
    </w:p>
    <w:p w14:paraId="13F0F23F" w14:textId="77777777" w:rsidR="0057187A" w:rsidRPr="008C3B74" w:rsidRDefault="0057187A" w:rsidP="0057187A">
      <w:pPr>
        <w:rPr>
          <w:noProof/>
          <w:szCs w:val="22"/>
        </w:rPr>
      </w:pPr>
    </w:p>
    <w:p w14:paraId="1D8A0539" w14:textId="77777777" w:rsidR="0057187A" w:rsidRPr="00014D5A" w:rsidRDefault="0057187A" w:rsidP="0057187A">
      <w:pPr>
        <w:rPr>
          <w:noProof/>
          <w:szCs w:val="22"/>
          <w:u w:val="single"/>
        </w:rPr>
      </w:pPr>
      <w:r w:rsidRPr="00014D5A">
        <w:rPr>
          <w:noProof/>
          <w:szCs w:val="22"/>
          <w:u w:val="single"/>
        </w:rPr>
        <w:t>Žindymas</w:t>
      </w:r>
    </w:p>
    <w:p w14:paraId="52F7273C" w14:textId="77777777" w:rsidR="0057187A" w:rsidRPr="008C3B74" w:rsidRDefault="0057187A" w:rsidP="0057187A">
      <w:pPr>
        <w:rPr>
          <w:noProof/>
          <w:szCs w:val="22"/>
        </w:rPr>
      </w:pPr>
      <w:r w:rsidRPr="008C3B74">
        <w:rPr>
          <w:noProof/>
          <w:szCs w:val="22"/>
        </w:rPr>
        <w:t>Informacijos, ar Azzalure patenka į moters pieną, nėra. Azzalure vartoti žindymo laikotarpiu nerekomenduojama.</w:t>
      </w:r>
    </w:p>
    <w:p w14:paraId="6EA9063B" w14:textId="77777777" w:rsidR="0057187A" w:rsidRPr="008C3B74" w:rsidRDefault="0057187A" w:rsidP="0057187A">
      <w:pPr>
        <w:rPr>
          <w:noProof/>
          <w:szCs w:val="22"/>
          <w:lang w:val="en-US"/>
        </w:rPr>
      </w:pPr>
    </w:p>
    <w:p w14:paraId="6560F2AD" w14:textId="77777777" w:rsidR="0057187A" w:rsidRPr="00014D5A" w:rsidRDefault="0057187A" w:rsidP="0057187A">
      <w:pPr>
        <w:rPr>
          <w:noProof/>
          <w:szCs w:val="22"/>
          <w:u w:val="single"/>
        </w:rPr>
      </w:pPr>
      <w:r w:rsidRPr="00014D5A">
        <w:rPr>
          <w:noProof/>
          <w:szCs w:val="22"/>
          <w:u w:val="single"/>
        </w:rPr>
        <w:t>Vaisingumas</w:t>
      </w:r>
    </w:p>
    <w:p w14:paraId="534AD0C1" w14:textId="77777777" w:rsidR="0057187A" w:rsidRPr="008C3B74" w:rsidRDefault="0057187A" w:rsidP="0057187A">
      <w:r w:rsidRPr="008C3B74">
        <w:t xml:space="preserve">Klinikinių duomenų apie </w:t>
      </w:r>
      <w:proofErr w:type="spellStart"/>
      <w:r w:rsidRPr="008C3B74">
        <w:t>Azzalure</w:t>
      </w:r>
      <w:proofErr w:type="spellEnd"/>
      <w:r w:rsidRPr="008C3B74">
        <w:t xml:space="preserve"> vartojimo poveikį vaisingumui nėra. Tyrimų su gyvūnais metu tiesioginio </w:t>
      </w:r>
      <w:proofErr w:type="spellStart"/>
      <w:r w:rsidRPr="008C3B74">
        <w:t>Azzalure</w:t>
      </w:r>
      <w:proofErr w:type="spellEnd"/>
      <w:r w:rsidRPr="008C3B74">
        <w:t xml:space="preserve"> poveikio vaisingumui nenustatyta (žr. 5.3 skyrių).</w:t>
      </w:r>
    </w:p>
    <w:p w14:paraId="78376A41" w14:textId="77777777" w:rsidR="00F06142" w:rsidRPr="008C3B74" w:rsidRDefault="00F06142" w:rsidP="008C3B74">
      <w:pPr>
        <w:ind w:left="567" w:hanging="567"/>
      </w:pPr>
    </w:p>
    <w:p w14:paraId="00F44045" w14:textId="77777777" w:rsidR="00F06142" w:rsidRPr="008C3B74" w:rsidRDefault="00F06142" w:rsidP="008C3B74">
      <w:pPr>
        <w:ind w:left="567" w:hanging="567"/>
        <w:rPr>
          <w:b/>
        </w:rPr>
      </w:pPr>
      <w:r w:rsidRPr="008C3B74">
        <w:rPr>
          <w:b/>
        </w:rPr>
        <w:t>4.7</w:t>
      </w:r>
      <w:r w:rsidRPr="008C3B74">
        <w:rPr>
          <w:b/>
        </w:rPr>
        <w:tab/>
        <w:t>Poveikis gebėjimui vairuoti ir valdyti mechanizmus</w:t>
      </w:r>
    </w:p>
    <w:p w14:paraId="355245E6" w14:textId="77777777" w:rsidR="00F06142" w:rsidRPr="008C3B74" w:rsidRDefault="00F06142" w:rsidP="008C3B74">
      <w:pPr>
        <w:ind w:left="567" w:hanging="567"/>
      </w:pPr>
    </w:p>
    <w:p w14:paraId="30505030" w14:textId="2D2B714A" w:rsidR="0057187A" w:rsidRPr="008C3B74" w:rsidRDefault="0057187A" w:rsidP="0057187A">
      <w:proofErr w:type="spellStart"/>
      <w:r w:rsidRPr="008C3B74">
        <w:t>Azzalure</w:t>
      </w:r>
      <w:proofErr w:type="spellEnd"/>
      <w:r w:rsidRPr="008C3B74">
        <w:t xml:space="preserve"> gebėjimą vairuoti ir valdyti mechanizmus veikia silpnai ar vidutiniškai. Egzistuoja su šio vaistinio preparato vartojimu susijusi galima vietinio raumenų silpnumo, regėjimo sutrikimo ar </w:t>
      </w:r>
      <w:proofErr w:type="spellStart"/>
      <w:r w:rsidRPr="008C3B74">
        <w:t>astenijos</w:t>
      </w:r>
      <w:proofErr w:type="spellEnd"/>
      <w:r w:rsidRPr="008C3B74">
        <w:t xml:space="preserve"> rizika, dėl k</w:t>
      </w:r>
      <w:r>
        <w:t>urios</w:t>
      </w:r>
      <w:r w:rsidRPr="008C3B74">
        <w:t xml:space="preserve"> gali būti laikinai paveiktas gebėjimas vairuoti ar valdyti mechanizmus.</w:t>
      </w:r>
    </w:p>
    <w:p w14:paraId="1421194B" w14:textId="77777777" w:rsidR="0057187A" w:rsidRPr="008C3B74" w:rsidRDefault="0057187A" w:rsidP="0057187A"/>
    <w:p w14:paraId="54D417E4" w14:textId="77777777" w:rsidR="0057187A" w:rsidRPr="008C3B74" w:rsidRDefault="0057187A" w:rsidP="0057187A">
      <w:pPr>
        <w:ind w:left="567" w:hanging="567"/>
        <w:rPr>
          <w:b/>
        </w:rPr>
      </w:pPr>
      <w:r w:rsidRPr="008C3B74">
        <w:rPr>
          <w:b/>
        </w:rPr>
        <w:t>4.8</w:t>
      </w:r>
      <w:r w:rsidRPr="008C3B74">
        <w:rPr>
          <w:b/>
        </w:rPr>
        <w:tab/>
        <w:t>Nepageidaujamas poveikis</w:t>
      </w:r>
    </w:p>
    <w:p w14:paraId="67A56C84" w14:textId="77777777" w:rsidR="0057187A" w:rsidRPr="008C3B74" w:rsidRDefault="0057187A" w:rsidP="0057187A">
      <w:pPr>
        <w:rPr>
          <w:i/>
        </w:rPr>
      </w:pPr>
    </w:p>
    <w:p w14:paraId="5040EEA6" w14:textId="77777777" w:rsidR="0057187A" w:rsidRPr="008C3B74" w:rsidRDefault="0057187A" w:rsidP="0057187A">
      <w:r w:rsidRPr="008C3B74">
        <w:t xml:space="preserve">Skirtingų klinikinių tyrimų metu </w:t>
      </w:r>
      <w:proofErr w:type="spellStart"/>
      <w:r w:rsidRPr="008C3B74">
        <w:t>Azzalure</w:t>
      </w:r>
      <w:proofErr w:type="spellEnd"/>
      <w:r w:rsidRPr="008C3B74">
        <w:t xml:space="preserve"> vartojo apytiksliai 3800 pacientų.</w:t>
      </w:r>
    </w:p>
    <w:p w14:paraId="66104951" w14:textId="77777777" w:rsidR="0057187A" w:rsidRPr="008C3B74" w:rsidRDefault="0057187A" w:rsidP="0057187A"/>
    <w:p w14:paraId="19D9A1AA" w14:textId="76A5F58D" w:rsidR="0057187A" w:rsidRPr="008C3B74" w:rsidRDefault="0057187A" w:rsidP="0057187A">
      <w:r w:rsidRPr="008C3B74">
        <w:t xml:space="preserve">Remiantis placebu kontroliuojamų klinikinių tyrimų duomenimis, stebėtas nepageidaujamų reakcijų dažnis po pirmosios </w:t>
      </w:r>
      <w:proofErr w:type="spellStart"/>
      <w:r w:rsidRPr="008C3B74">
        <w:t>Azzalure</w:t>
      </w:r>
      <w:proofErr w:type="spellEnd"/>
      <w:r w:rsidRPr="008C3B74">
        <w:t xml:space="preserve"> </w:t>
      </w:r>
      <w:r w:rsidR="00A72899">
        <w:t>dozės</w:t>
      </w:r>
      <w:r w:rsidR="00A72899" w:rsidRPr="008C3B74">
        <w:t xml:space="preserve"> </w:t>
      </w:r>
      <w:r w:rsidRPr="008C3B74">
        <w:t>gydant vertikalias raukšles tarp antakių buvo 22,3 % (16,6 % placebo grupėje) ir 6,2 % gydant raukšles ties išoriniais akių kampučiais (2,9 % placebo grupėje). Dauguma šių reiškinių buvo nesunkūs arba vidutinio sunkumo ir grįžtami.</w:t>
      </w:r>
    </w:p>
    <w:p w14:paraId="4D1BA630" w14:textId="77777777" w:rsidR="0057187A" w:rsidRPr="008C3B74" w:rsidRDefault="0057187A" w:rsidP="0057187A"/>
    <w:p w14:paraId="38C35874" w14:textId="39A371FC" w:rsidR="0057187A" w:rsidRPr="008C3B74" w:rsidRDefault="0057187A" w:rsidP="0057187A">
      <w:r w:rsidRPr="008C3B74">
        <w:t xml:space="preserve">Dažniausios nepageidaujamos reakcijos gydant vertikalias raukšles tarp antakių buvo galvos skausmas ir reakcijos injekcijos vietoje, o gydant raukšles akių kampučiuose – </w:t>
      </w:r>
      <w:r>
        <w:t xml:space="preserve">galvos skausmas, reakcijos injekcijos vietose ir </w:t>
      </w:r>
      <w:r w:rsidRPr="008C3B74">
        <w:t xml:space="preserve">akių vokų edema. </w:t>
      </w:r>
      <w:r>
        <w:t>Apskritai, s</w:t>
      </w:r>
      <w:r w:rsidRPr="008C3B74">
        <w:t xml:space="preserve">u gydymu </w:t>
      </w:r>
      <w:r>
        <w:t>ir (ar)</w:t>
      </w:r>
      <w:r w:rsidRPr="008C3B74">
        <w:t xml:space="preserve"> injekcijos technika susijusios reakcijos pasireiškė pirmąją savaitę po injekcijos ir </w:t>
      </w:r>
      <w:r>
        <w:t>buvo laikinos</w:t>
      </w:r>
      <w:r w:rsidRPr="008C3B74">
        <w:t xml:space="preserve">. Su gydymu </w:t>
      </w:r>
      <w:r>
        <w:t>ir (ar)</w:t>
      </w:r>
      <w:r w:rsidRPr="008C3B74">
        <w:t xml:space="preserve"> injekcijos technika susijusių reakcijų dažnis pakartotinių gydymo ciklų metu mažėjo. Nepageidaujamas poveikis gali būti susijęs su veikliąja medžiaga, injekcijos procedūra arba su abiem.</w:t>
      </w:r>
    </w:p>
    <w:p w14:paraId="39252BE3" w14:textId="77777777" w:rsidR="0057187A" w:rsidRPr="008C3B74" w:rsidRDefault="0057187A" w:rsidP="0057187A"/>
    <w:p w14:paraId="621183D2" w14:textId="77777777" w:rsidR="0057187A" w:rsidRPr="008C3B74" w:rsidRDefault="0057187A" w:rsidP="0057187A">
      <w:proofErr w:type="spellStart"/>
      <w:r w:rsidRPr="008C3B74">
        <w:t>Azzalure</w:t>
      </w:r>
      <w:proofErr w:type="spellEnd"/>
      <w:r w:rsidRPr="008C3B74">
        <w:t xml:space="preserve"> saugumo duomenys vienu metu gydant ir vertikalias raukšles tarp antakių</w:t>
      </w:r>
      <w:r>
        <w:t>,</w:t>
      </w:r>
      <w:r w:rsidRPr="008C3B74">
        <w:t xml:space="preserve"> ir raukšles akių kampučiuose</w:t>
      </w:r>
      <w:r>
        <w:t>,</w:t>
      </w:r>
      <w:r w:rsidRPr="008C3B74">
        <w:t xml:space="preserve"> buvo vertinami atvirojoje III fazės tyrimo dalyje. Nepageidaujamų reakcijų pobūdis ir dažnis buvo panašus į stebėtą pacientams, kurie buvo gydomi tik pagal vieną indikaciją.</w:t>
      </w:r>
    </w:p>
    <w:p w14:paraId="54FAFFC1" w14:textId="77777777" w:rsidR="0057187A" w:rsidRPr="008C3B74" w:rsidRDefault="0057187A" w:rsidP="0057187A"/>
    <w:p w14:paraId="3C32819B" w14:textId="77777777" w:rsidR="00C5191F" w:rsidRPr="008C3B74" w:rsidRDefault="0057187A" w:rsidP="0057187A">
      <w:r w:rsidRPr="008C3B74">
        <w:t>Nepageidaujamo poveikio dažnis apibūdinamas taip: labai dažnas (≥ 1/10), dažnas (nuo ≥ 1/100 iki &lt; 1/10), nedažnas (nuo ≥ 1/1 000 iki &lt; 1/100), retas (nuo ≥ 1/10 000 iki &lt; 1</w:t>
      </w:r>
    </w:p>
    <w:p w14:paraId="78A2DFC3" w14:textId="77777777" w:rsidR="00C5191F" w:rsidRPr="008C3B74" w:rsidRDefault="00C5191F" w:rsidP="008C3B74">
      <w:pPr>
        <w:keepNext/>
      </w:pPr>
      <w:r w:rsidRPr="008C3B74">
        <w:lastRenderedPageBreak/>
        <w:t>Vertikalios raukšlės tarp antakių:</w:t>
      </w:r>
    </w:p>
    <w:p w14:paraId="1B6F2E7C" w14:textId="77777777" w:rsidR="00C5191F" w:rsidRPr="008C3B74" w:rsidRDefault="00C5191F" w:rsidP="008C3B74">
      <w:pPr>
        <w:keepNext/>
      </w:pPr>
    </w:p>
    <w:tbl>
      <w:tblPr>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1"/>
        <w:gridCol w:w="5027"/>
      </w:tblGrid>
      <w:tr w:rsidR="00C5191F" w:rsidRPr="008C3B74" w14:paraId="4EEB1EE5" w14:textId="77777777" w:rsidTr="00922149">
        <w:trPr>
          <w:trHeight w:val="377"/>
        </w:trPr>
        <w:tc>
          <w:tcPr>
            <w:tcW w:w="2871" w:type="dxa"/>
            <w:vAlign w:val="center"/>
          </w:tcPr>
          <w:p w14:paraId="1356FB3B" w14:textId="77777777" w:rsidR="00C5191F" w:rsidRPr="008C3B74" w:rsidRDefault="00C5191F" w:rsidP="008C3B74">
            <w:pPr>
              <w:pStyle w:val="TableParagraph"/>
              <w:keepNext/>
              <w:rPr>
                <w:lang w:val="lt-LT"/>
              </w:rPr>
            </w:pPr>
            <w:r w:rsidRPr="008C3B74">
              <w:rPr>
                <w:b/>
                <w:lang w:val="lt-LT"/>
              </w:rPr>
              <w:t>Organų sistemų klasė</w:t>
            </w:r>
          </w:p>
        </w:tc>
        <w:tc>
          <w:tcPr>
            <w:tcW w:w="5027" w:type="dxa"/>
            <w:vAlign w:val="center"/>
          </w:tcPr>
          <w:p w14:paraId="0AF0B20C" w14:textId="77777777" w:rsidR="00C5191F" w:rsidRPr="008C3B74" w:rsidRDefault="00C5191F" w:rsidP="008C3B74">
            <w:pPr>
              <w:pStyle w:val="TableParagraph"/>
              <w:keepNext/>
              <w:ind w:left="101" w:right="86"/>
              <w:rPr>
                <w:u w:val="single"/>
                <w:lang w:val="lt-LT"/>
              </w:rPr>
            </w:pPr>
            <w:r w:rsidRPr="008C3B74">
              <w:rPr>
                <w:b/>
                <w:lang w:val="lt-LT"/>
              </w:rPr>
              <w:t>Nepageidaujamos reakcijos</w:t>
            </w:r>
          </w:p>
        </w:tc>
      </w:tr>
      <w:tr w:rsidR="00C5191F" w:rsidRPr="008C3B74" w14:paraId="18E94445" w14:textId="77777777" w:rsidTr="00922149">
        <w:trPr>
          <w:trHeight w:val="2150"/>
        </w:trPr>
        <w:tc>
          <w:tcPr>
            <w:tcW w:w="2871" w:type="dxa"/>
          </w:tcPr>
          <w:p w14:paraId="2D0D1B4C" w14:textId="77777777" w:rsidR="00C5191F" w:rsidRPr="008C3B74" w:rsidRDefault="00C5191F" w:rsidP="008C3B74">
            <w:pPr>
              <w:pStyle w:val="TableParagraph"/>
              <w:keepNext/>
              <w:rPr>
                <w:lang w:val="lt-LT"/>
              </w:rPr>
            </w:pPr>
            <w:r w:rsidRPr="008C3B74">
              <w:rPr>
                <w:lang w:val="lt-LT"/>
              </w:rPr>
              <w:t>Nervų sistemos sutrikimai</w:t>
            </w:r>
          </w:p>
        </w:tc>
        <w:tc>
          <w:tcPr>
            <w:tcW w:w="5027" w:type="dxa"/>
          </w:tcPr>
          <w:p w14:paraId="6ADCFFDC" w14:textId="77777777" w:rsidR="00C5191F" w:rsidRPr="008C3B74" w:rsidRDefault="00C5191F" w:rsidP="008C3B74">
            <w:pPr>
              <w:pStyle w:val="TableParagraph"/>
              <w:keepNext/>
              <w:ind w:left="101" w:right="86"/>
              <w:rPr>
                <w:lang w:val="lt-LT"/>
              </w:rPr>
            </w:pPr>
            <w:r w:rsidRPr="008C3B74">
              <w:rPr>
                <w:u w:val="single"/>
                <w:lang w:val="lt-LT"/>
              </w:rPr>
              <w:t>Labai dažnas</w:t>
            </w:r>
            <w:r w:rsidRPr="008C3B74">
              <w:rPr>
                <w:lang w:val="lt-LT"/>
              </w:rPr>
              <w:t xml:space="preserve"> </w:t>
            </w:r>
          </w:p>
          <w:p w14:paraId="3B507F2D" w14:textId="77777777" w:rsidR="00C5191F" w:rsidRPr="008C3B74" w:rsidRDefault="00C5191F" w:rsidP="008C3B74">
            <w:pPr>
              <w:pStyle w:val="TableParagraph"/>
              <w:keepNext/>
              <w:ind w:left="101" w:right="86"/>
              <w:rPr>
                <w:lang w:val="lt-LT"/>
              </w:rPr>
            </w:pPr>
            <w:r w:rsidRPr="008C3B74">
              <w:rPr>
                <w:lang w:val="lt-LT"/>
              </w:rPr>
              <w:t xml:space="preserve">Galvos skausmas </w:t>
            </w:r>
          </w:p>
          <w:p w14:paraId="1A2BBCB0" w14:textId="77777777" w:rsidR="00C5191F" w:rsidRPr="008C3B74" w:rsidRDefault="00C5191F" w:rsidP="008C3B74">
            <w:pPr>
              <w:pStyle w:val="TableParagraph"/>
              <w:keepNext/>
              <w:ind w:left="101" w:right="86"/>
              <w:rPr>
                <w:u w:val="single"/>
                <w:lang w:val="lt-LT"/>
              </w:rPr>
            </w:pPr>
            <w:r w:rsidRPr="008C3B74">
              <w:rPr>
                <w:u w:val="single"/>
                <w:lang w:val="lt-LT"/>
              </w:rPr>
              <w:t>Dažnas</w:t>
            </w:r>
          </w:p>
          <w:p w14:paraId="1AF26F87" w14:textId="77777777" w:rsidR="00C5191F" w:rsidRPr="008C3B74" w:rsidRDefault="00C5191F" w:rsidP="008C3B74">
            <w:pPr>
              <w:pStyle w:val="TableParagraph"/>
              <w:keepNext/>
              <w:ind w:left="101" w:right="86"/>
              <w:rPr>
                <w:lang w:val="lt-LT"/>
              </w:rPr>
            </w:pPr>
            <w:r w:rsidRPr="008C3B74">
              <w:rPr>
                <w:lang w:val="lt-LT"/>
              </w:rPr>
              <w:t>Laikina veido parezė (dėl laikinos veido raumenų, esančių šalia injekcijos vietos, parezės dažniausiai aprašoma antakio parezė)</w:t>
            </w:r>
          </w:p>
          <w:p w14:paraId="61AD3B5F" w14:textId="77777777" w:rsidR="00C5191F" w:rsidRPr="008C3B74" w:rsidRDefault="00C5191F" w:rsidP="008C3B74">
            <w:pPr>
              <w:pStyle w:val="TableParagraph"/>
              <w:keepNext/>
              <w:ind w:left="101" w:right="86"/>
              <w:rPr>
                <w:lang w:val="lt-LT"/>
              </w:rPr>
            </w:pPr>
            <w:r w:rsidRPr="008C3B74">
              <w:rPr>
                <w:u w:val="single"/>
                <w:lang w:val="lt-LT"/>
              </w:rPr>
              <w:t>Nedažnas</w:t>
            </w:r>
            <w:r w:rsidRPr="008C3B74">
              <w:rPr>
                <w:lang w:val="lt-LT"/>
              </w:rPr>
              <w:t xml:space="preserve"> </w:t>
            </w:r>
          </w:p>
          <w:p w14:paraId="4DCBA798" w14:textId="77777777" w:rsidR="00C5191F" w:rsidRPr="008C3B74" w:rsidRDefault="00C5191F" w:rsidP="008C3B74">
            <w:pPr>
              <w:pStyle w:val="TableParagraph"/>
              <w:keepNext/>
              <w:ind w:left="101" w:right="86"/>
              <w:rPr>
                <w:lang w:val="lt-LT"/>
              </w:rPr>
            </w:pPr>
            <w:r w:rsidRPr="008C3B74">
              <w:rPr>
                <w:lang w:val="lt-LT"/>
              </w:rPr>
              <w:t>Svaigulys</w:t>
            </w:r>
          </w:p>
        </w:tc>
      </w:tr>
      <w:tr w:rsidR="00C5191F" w:rsidRPr="008C3B74" w14:paraId="4D69E6E2" w14:textId="77777777" w:rsidTr="00922149">
        <w:trPr>
          <w:trHeight w:val="2442"/>
        </w:trPr>
        <w:tc>
          <w:tcPr>
            <w:tcW w:w="2871" w:type="dxa"/>
          </w:tcPr>
          <w:p w14:paraId="47ECBA92" w14:textId="77777777" w:rsidR="00C5191F" w:rsidRPr="008C3B74" w:rsidRDefault="00C5191F" w:rsidP="008C3B74">
            <w:pPr>
              <w:pStyle w:val="TableParagraph"/>
              <w:keepNext/>
              <w:rPr>
                <w:lang w:val="lt-LT"/>
              </w:rPr>
            </w:pPr>
            <w:r w:rsidRPr="008C3B74">
              <w:rPr>
                <w:lang w:val="lt-LT"/>
              </w:rPr>
              <w:t>Akių sutrikimai</w:t>
            </w:r>
          </w:p>
        </w:tc>
        <w:tc>
          <w:tcPr>
            <w:tcW w:w="5027" w:type="dxa"/>
          </w:tcPr>
          <w:p w14:paraId="5FBE5305" w14:textId="77777777" w:rsidR="00C5191F" w:rsidRPr="008C3B74" w:rsidRDefault="00C5191F" w:rsidP="008C3B74">
            <w:pPr>
              <w:pStyle w:val="TableParagraph"/>
              <w:keepNext/>
              <w:ind w:left="101"/>
              <w:rPr>
                <w:lang w:val="lt-LT"/>
              </w:rPr>
            </w:pPr>
            <w:r w:rsidRPr="008C3B74">
              <w:rPr>
                <w:u w:val="single"/>
                <w:lang w:val="lt-LT"/>
              </w:rPr>
              <w:t>Dažnas</w:t>
            </w:r>
          </w:p>
          <w:p w14:paraId="2383DACF" w14:textId="77777777" w:rsidR="00C5191F" w:rsidRPr="008C3B74" w:rsidRDefault="00C5191F" w:rsidP="008C3B74">
            <w:pPr>
              <w:pStyle w:val="TableParagraph"/>
              <w:keepNext/>
              <w:ind w:left="101" w:right="95"/>
              <w:rPr>
                <w:lang w:val="lt-LT"/>
              </w:rPr>
            </w:pPr>
            <w:proofErr w:type="spellStart"/>
            <w:r w:rsidRPr="008C3B74">
              <w:rPr>
                <w:lang w:val="lt-LT"/>
              </w:rPr>
              <w:t>Astenopija</w:t>
            </w:r>
            <w:proofErr w:type="spellEnd"/>
            <w:r w:rsidRPr="008C3B74">
              <w:rPr>
                <w:lang w:val="lt-LT"/>
              </w:rPr>
              <w:t xml:space="preserve">, akių vokų </w:t>
            </w:r>
            <w:proofErr w:type="spellStart"/>
            <w:r w:rsidRPr="008C3B74">
              <w:rPr>
                <w:lang w:val="lt-LT"/>
              </w:rPr>
              <w:t>ptozė</w:t>
            </w:r>
            <w:proofErr w:type="spellEnd"/>
            <w:r w:rsidRPr="008C3B74">
              <w:rPr>
                <w:lang w:val="lt-LT"/>
              </w:rPr>
              <w:t>, akių vokų edema, padidėjęs ašarojimas, akių sausumas, raumenų trūkčiojimas (raumenų alink akis trūkčiojimas)</w:t>
            </w:r>
          </w:p>
          <w:p w14:paraId="146DF192" w14:textId="77777777" w:rsidR="00C5191F" w:rsidRPr="008C3B74" w:rsidRDefault="00C5191F" w:rsidP="008C3B74">
            <w:pPr>
              <w:pStyle w:val="TableParagraph"/>
              <w:keepNext/>
              <w:ind w:left="101"/>
              <w:rPr>
                <w:lang w:val="lt-LT"/>
              </w:rPr>
            </w:pPr>
            <w:r w:rsidRPr="008C3B74">
              <w:rPr>
                <w:u w:val="single"/>
                <w:lang w:val="lt-LT"/>
              </w:rPr>
              <w:t>Nedažnas</w:t>
            </w:r>
          </w:p>
          <w:p w14:paraId="58D9349F" w14:textId="77777777" w:rsidR="00C5191F" w:rsidRPr="008C3B74" w:rsidRDefault="00C5191F" w:rsidP="008C3B74">
            <w:pPr>
              <w:pStyle w:val="TableParagraph"/>
              <w:keepNext/>
              <w:ind w:left="101" w:right="658"/>
              <w:rPr>
                <w:lang w:val="lt-LT"/>
              </w:rPr>
            </w:pPr>
            <w:r w:rsidRPr="008C3B74">
              <w:rPr>
                <w:lang w:val="lt-LT"/>
              </w:rPr>
              <w:t xml:space="preserve">Regėjimo sutrikimas, neryškus matymas, </w:t>
            </w:r>
            <w:proofErr w:type="spellStart"/>
            <w:r w:rsidRPr="008C3B74">
              <w:rPr>
                <w:lang w:val="lt-LT"/>
              </w:rPr>
              <w:t>diplopija</w:t>
            </w:r>
            <w:proofErr w:type="spellEnd"/>
          </w:p>
          <w:p w14:paraId="1FC495A6" w14:textId="77777777" w:rsidR="00C5191F" w:rsidRPr="008C3B74" w:rsidRDefault="00C5191F" w:rsidP="008C3B74">
            <w:pPr>
              <w:pStyle w:val="TableParagraph"/>
              <w:keepNext/>
              <w:ind w:left="101" w:right="658"/>
              <w:rPr>
                <w:lang w:val="lt-LT"/>
              </w:rPr>
            </w:pPr>
            <w:r w:rsidRPr="008C3B74">
              <w:rPr>
                <w:u w:val="single"/>
                <w:lang w:val="lt-LT"/>
              </w:rPr>
              <w:t>Retas</w:t>
            </w:r>
          </w:p>
          <w:p w14:paraId="53ADCBA2" w14:textId="77777777" w:rsidR="00C5191F" w:rsidRPr="008C3B74" w:rsidRDefault="00C5191F" w:rsidP="008C3B74">
            <w:pPr>
              <w:pStyle w:val="TableParagraph"/>
              <w:keepNext/>
              <w:ind w:left="101"/>
              <w:rPr>
                <w:lang w:val="lt-LT"/>
              </w:rPr>
            </w:pPr>
            <w:r w:rsidRPr="008C3B74">
              <w:rPr>
                <w:lang w:val="lt-LT"/>
              </w:rPr>
              <w:t>Akių judesių sutrikimas</w:t>
            </w:r>
          </w:p>
        </w:tc>
      </w:tr>
      <w:tr w:rsidR="00C5191F" w:rsidRPr="008C3B74" w14:paraId="1D3C5953" w14:textId="77777777" w:rsidTr="00922149">
        <w:trPr>
          <w:trHeight w:val="686"/>
        </w:trPr>
        <w:tc>
          <w:tcPr>
            <w:tcW w:w="2871" w:type="dxa"/>
          </w:tcPr>
          <w:p w14:paraId="72CB4E8E" w14:textId="77777777" w:rsidR="00C5191F" w:rsidRPr="008C3B74" w:rsidRDefault="00C5191F" w:rsidP="008C3B74">
            <w:pPr>
              <w:pStyle w:val="TableParagraph"/>
              <w:keepNext/>
              <w:rPr>
                <w:lang w:val="lt-LT"/>
              </w:rPr>
            </w:pPr>
            <w:r w:rsidRPr="008C3B74">
              <w:rPr>
                <w:iCs/>
                <w:lang w:val="lt-LT"/>
              </w:rPr>
              <w:t>Odos ir poodinio audinio sutrikimai</w:t>
            </w:r>
          </w:p>
        </w:tc>
        <w:tc>
          <w:tcPr>
            <w:tcW w:w="5027" w:type="dxa"/>
          </w:tcPr>
          <w:p w14:paraId="7C919159" w14:textId="77777777" w:rsidR="00C5191F" w:rsidRPr="008C3B74" w:rsidRDefault="00C5191F" w:rsidP="008C3B74">
            <w:pPr>
              <w:pStyle w:val="TableParagraph"/>
              <w:keepNext/>
              <w:ind w:right="174"/>
              <w:rPr>
                <w:lang w:val="lt-LT"/>
              </w:rPr>
            </w:pPr>
            <w:r w:rsidRPr="008C3B74">
              <w:rPr>
                <w:u w:val="single"/>
                <w:lang w:val="lt-LT"/>
              </w:rPr>
              <w:t>Nedažnas</w:t>
            </w:r>
            <w:r w:rsidRPr="008C3B74">
              <w:rPr>
                <w:lang w:val="lt-LT"/>
              </w:rPr>
              <w:t xml:space="preserve"> </w:t>
            </w:r>
          </w:p>
          <w:p w14:paraId="7781F598" w14:textId="77777777" w:rsidR="00C5191F" w:rsidRPr="008C3B74" w:rsidRDefault="00C5191F" w:rsidP="008C3B74">
            <w:pPr>
              <w:pStyle w:val="TableParagraph"/>
              <w:keepNext/>
              <w:ind w:right="174"/>
              <w:rPr>
                <w:lang w:val="lt-LT"/>
              </w:rPr>
            </w:pPr>
            <w:r w:rsidRPr="008C3B74">
              <w:rPr>
                <w:lang w:val="lt-LT"/>
              </w:rPr>
              <w:t>Niežėjimas, išbėrimas</w:t>
            </w:r>
          </w:p>
          <w:p w14:paraId="4FB7C892" w14:textId="77777777" w:rsidR="00C5191F" w:rsidRPr="008C3B74" w:rsidRDefault="00C5191F" w:rsidP="008C3B74">
            <w:pPr>
              <w:pStyle w:val="TableParagraph"/>
              <w:keepNext/>
              <w:ind w:right="174"/>
              <w:rPr>
                <w:u w:val="single"/>
                <w:lang w:val="lt-LT"/>
              </w:rPr>
            </w:pPr>
            <w:r w:rsidRPr="008C3B74">
              <w:rPr>
                <w:u w:val="single"/>
                <w:lang w:val="lt-LT"/>
              </w:rPr>
              <w:t>Retas</w:t>
            </w:r>
          </w:p>
          <w:p w14:paraId="589668B9" w14:textId="77777777" w:rsidR="00C5191F" w:rsidRPr="008C3B74" w:rsidRDefault="00C5191F" w:rsidP="008C3B74">
            <w:pPr>
              <w:pStyle w:val="TableParagraph"/>
              <w:keepNext/>
              <w:ind w:right="174"/>
              <w:rPr>
                <w:lang w:val="lt-LT"/>
              </w:rPr>
            </w:pPr>
            <w:r w:rsidRPr="008C3B74">
              <w:rPr>
                <w:lang w:val="lt-LT"/>
              </w:rPr>
              <w:t>Dilgėlinė</w:t>
            </w:r>
          </w:p>
        </w:tc>
      </w:tr>
      <w:tr w:rsidR="00C5191F" w:rsidRPr="008C3B74" w14:paraId="36491E02" w14:textId="77777777" w:rsidTr="00922149">
        <w:trPr>
          <w:trHeight w:val="686"/>
        </w:trPr>
        <w:tc>
          <w:tcPr>
            <w:tcW w:w="2871" w:type="dxa"/>
          </w:tcPr>
          <w:p w14:paraId="2F3B9002" w14:textId="77777777" w:rsidR="00C5191F" w:rsidRPr="008C3B74" w:rsidRDefault="00C5191F" w:rsidP="008C3B74">
            <w:pPr>
              <w:pStyle w:val="TableParagraph"/>
              <w:keepNext/>
              <w:rPr>
                <w:iCs/>
                <w:lang w:val="lt-LT"/>
              </w:rPr>
            </w:pPr>
            <w:r w:rsidRPr="008C3B74">
              <w:rPr>
                <w:iCs/>
                <w:lang w:val="lt-LT"/>
              </w:rPr>
              <w:t>Bendrieji sutrikimai ir vartojimo vietos pažeidimai</w:t>
            </w:r>
          </w:p>
        </w:tc>
        <w:tc>
          <w:tcPr>
            <w:tcW w:w="5027" w:type="dxa"/>
          </w:tcPr>
          <w:p w14:paraId="1B1061D0" w14:textId="77777777" w:rsidR="0057187A" w:rsidRPr="008C3B74" w:rsidRDefault="0057187A" w:rsidP="0057187A">
            <w:pPr>
              <w:pStyle w:val="TableParagraph"/>
              <w:keepNext/>
              <w:ind w:right="174"/>
              <w:rPr>
                <w:u w:val="single"/>
                <w:lang w:val="lt-LT"/>
              </w:rPr>
            </w:pPr>
            <w:r w:rsidRPr="008C3B74">
              <w:rPr>
                <w:u w:val="single"/>
                <w:lang w:val="lt-LT"/>
              </w:rPr>
              <w:t>Labai dažnas</w:t>
            </w:r>
          </w:p>
          <w:p w14:paraId="5E852E2B" w14:textId="77777777" w:rsidR="00C5191F" w:rsidRPr="008C3B74" w:rsidRDefault="0057187A" w:rsidP="00A72899">
            <w:pPr>
              <w:pStyle w:val="TableParagraph"/>
              <w:keepNext/>
              <w:ind w:right="174"/>
              <w:rPr>
                <w:lang w:val="lt-LT"/>
              </w:rPr>
            </w:pPr>
            <w:r w:rsidRPr="008C3B74">
              <w:rPr>
                <w:lang w:val="lt-LT"/>
              </w:rPr>
              <w:t xml:space="preserve">Reakcijos injekcijos vietoje (pvz., </w:t>
            </w:r>
            <w:proofErr w:type="spellStart"/>
            <w:r w:rsidRPr="008C3B74">
              <w:rPr>
                <w:lang w:val="lt-LT"/>
              </w:rPr>
              <w:t>eritema</w:t>
            </w:r>
            <w:proofErr w:type="spellEnd"/>
            <w:r w:rsidRPr="008C3B74">
              <w:rPr>
                <w:lang w:val="lt-LT"/>
              </w:rPr>
              <w:t xml:space="preserve">, edema, sudirginimas, išbėrimas, niežėjimas, </w:t>
            </w:r>
            <w:proofErr w:type="spellStart"/>
            <w:r w:rsidRPr="008C3B74">
              <w:rPr>
                <w:lang w:val="lt-LT"/>
              </w:rPr>
              <w:t>parestezija</w:t>
            </w:r>
            <w:proofErr w:type="spellEnd"/>
            <w:r w:rsidRPr="008C3B74">
              <w:rPr>
                <w:lang w:val="lt-LT"/>
              </w:rPr>
              <w:t>, skausmas, diskomfortas, gėlimas ir kraujosruva)</w:t>
            </w:r>
          </w:p>
        </w:tc>
      </w:tr>
      <w:tr w:rsidR="00C5191F" w:rsidRPr="008C3B74" w14:paraId="28A5819F" w14:textId="77777777" w:rsidTr="00922149">
        <w:trPr>
          <w:trHeight w:val="686"/>
        </w:trPr>
        <w:tc>
          <w:tcPr>
            <w:tcW w:w="2871" w:type="dxa"/>
          </w:tcPr>
          <w:p w14:paraId="2E110C44" w14:textId="77777777" w:rsidR="00C5191F" w:rsidRPr="008C3B74" w:rsidRDefault="00C5191F" w:rsidP="008C3B74">
            <w:pPr>
              <w:pStyle w:val="TableParagraph"/>
              <w:keepNext/>
              <w:rPr>
                <w:iCs/>
                <w:lang w:val="lt-LT"/>
              </w:rPr>
            </w:pPr>
            <w:r w:rsidRPr="008C3B74">
              <w:rPr>
                <w:iCs/>
                <w:lang w:val="lt-LT"/>
              </w:rPr>
              <w:t>Imuninės sistemos sutrikimas</w:t>
            </w:r>
          </w:p>
        </w:tc>
        <w:tc>
          <w:tcPr>
            <w:tcW w:w="5027" w:type="dxa"/>
          </w:tcPr>
          <w:p w14:paraId="5F1068DD" w14:textId="77777777" w:rsidR="00C5191F" w:rsidRPr="008C3B74" w:rsidRDefault="00C5191F" w:rsidP="008C3B74">
            <w:pPr>
              <w:pStyle w:val="TableParagraph"/>
              <w:keepNext/>
              <w:ind w:right="174"/>
              <w:rPr>
                <w:u w:val="single"/>
                <w:lang w:val="lt-LT"/>
              </w:rPr>
            </w:pPr>
            <w:r w:rsidRPr="008C3B74">
              <w:rPr>
                <w:u w:val="single"/>
                <w:lang w:val="lt-LT"/>
              </w:rPr>
              <w:t>Nedažnas</w:t>
            </w:r>
          </w:p>
          <w:p w14:paraId="1393D029" w14:textId="77777777" w:rsidR="00C5191F" w:rsidRPr="008C3B74" w:rsidRDefault="00C5191F" w:rsidP="008C3B74">
            <w:pPr>
              <w:pStyle w:val="TableParagraph"/>
              <w:keepNext/>
              <w:ind w:right="174"/>
              <w:rPr>
                <w:lang w:val="lt-LT"/>
              </w:rPr>
            </w:pPr>
            <w:r w:rsidRPr="008C3B74">
              <w:rPr>
                <w:lang w:val="lt-LT"/>
              </w:rPr>
              <w:t>Padidėjęs jautrumas</w:t>
            </w:r>
          </w:p>
        </w:tc>
      </w:tr>
    </w:tbl>
    <w:p w14:paraId="706A8A99" w14:textId="77777777" w:rsidR="00C5191F" w:rsidRPr="008C3B74" w:rsidRDefault="00C5191F" w:rsidP="008C3B74"/>
    <w:p w14:paraId="4254079E" w14:textId="77777777" w:rsidR="00C5191F" w:rsidRPr="008C3B74" w:rsidRDefault="00C5191F" w:rsidP="008C3B74">
      <w:r w:rsidRPr="008C3B74">
        <w:t>Raukšlės ties išoriniais akių kampučiais:</w:t>
      </w:r>
    </w:p>
    <w:p w14:paraId="2CB511F0" w14:textId="77777777" w:rsidR="00C5191F" w:rsidRPr="008C3B74" w:rsidRDefault="00C5191F" w:rsidP="008C3B74"/>
    <w:tbl>
      <w:tblPr>
        <w:tblW w:w="0" w:type="auto"/>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4998"/>
      </w:tblGrid>
      <w:tr w:rsidR="00C5191F" w:rsidRPr="008C3B74" w14:paraId="030BFDFC" w14:textId="77777777" w:rsidTr="00922149">
        <w:trPr>
          <w:trHeight w:val="374"/>
        </w:trPr>
        <w:tc>
          <w:tcPr>
            <w:tcW w:w="2804" w:type="dxa"/>
          </w:tcPr>
          <w:p w14:paraId="397E005A" w14:textId="77777777" w:rsidR="00C5191F" w:rsidRPr="008C3B74" w:rsidRDefault="00C5191F" w:rsidP="008C3B74">
            <w:pPr>
              <w:pStyle w:val="TableParagraph"/>
              <w:ind w:left="101"/>
              <w:rPr>
                <w:b/>
                <w:lang w:val="lt-LT"/>
              </w:rPr>
            </w:pPr>
            <w:r w:rsidRPr="008C3B74">
              <w:rPr>
                <w:b/>
                <w:lang w:val="lt-LT"/>
              </w:rPr>
              <w:t>Organų sistemų klasė</w:t>
            </w:r>
          </w:p>
        </w:tc>
        <w:tc>
          <w:tcPr>
            <w:tcW w:w="4998" w:type="dxa"/>
          </w:tcPr>
          <w:p w14:paraId="31E04035" w14:textId="77777777" w:rsidR="00C5191F" w:rsidRPr="008C3B74" w:rsidRDefault="00C5191F" w:rsidP="008C3B74">
            <w:pPr>
              <w:pStyle w:val="TableParagraph"/>
              <w:ind w:left="101"/>
              <w:rPr>
                <w:b/>
                <w:lang w:val="lt-LT"/>
              </w:rPr>
            </w:pPr>
            <w:r w:rsidRPr="008C3B74">
              <w:rPr>
                <w:b/>
                <w:lang w:val="lt-LT"/>
              </w:rPr>
              <w:t>Nepageidaujamos reakcijos</w:t>
            </w:r>
          </w:p>
        </w:tc>
      </w:tr>
      <w:tr w:rsidR="00C5191F" w:rsidRPr="008C3B74" w14:paraId="58CA63CA" w14:textId="77777777" w:rsidTr="00922149">
        <w:trPr>
          <w:trHeight w:val="1252"/>
        </w:trPr>
        <w:tc>
          <w:tcPr>
            <w:tcW w:w="2804" w:type="dxa"/>
          </w:tcPr>
          <w:p w14:paraId="7E1B6005" w14:textId="77777777" w:rsidR="00C5191F" w:rsidRPr="008C3B74" w:rsidRDefault="00C5191F" w:rsidP="008C3B74">
            <w:pPr>
              <w:pStyle w:val="TableParagraph"/>
              <w:ind w:left="101"/>
              <w:rPr>
                <w:lang w:val="lt-LT"/>
              </w:rPr>
            </w:pPr>
            <w:r w:rsidRPr="008C3B74">
              <w:rPr>
                <w:lang w:val="lt-LT"/>
              </w:rPr>
              <w:t>Nervų sistemos sutrikimai</w:t>
            </w:r>
          </w:p>
        </w:tc>
        <w:tc>
          <w:tcPr>
            <w:tcW w:w="4998" w:type="dxa"/>
          </w:tcPr>
          <w:p w14:paraId="7B3F97DA" w14:textId="77777777" w:rsidR="00C5191F" w:rsidRPr="008C3B74" w:rsidRDefault="00C5191F" w:rsidP="008C3B74">
            <w:pPr>
              <w:pStyle w:val="TableParagraph"/>
              <w:ind w:left="101"/>
              <w:rPr>
                <w:lang w:val="lt-LT"/>
              </w:rPr>
            </w:pPr>
            <w:r w:rsidRPr="008C3B74">
              <w:rPr>
                <w:u w:val="single"/>
                <w:lang w:val="lt-LT"/>
              </w:rPr>
              <w:t>Dažnas</w:t>
            </w:r>
            <w:r w:rsidRPr="008C3B74">
              <w:rPr>
                <w:lang w:val="lt-LT"/>
              </w:rPr>
              <w:t xml:space="preserve"> </w:t>
            </w:r>
          </w:p>
          <w:p w14:paraId="51B176A9" w14:textId="77777777" w:rsidR="00C5191F" w:rsidRPr="008C3B74" w:rsidRDefault="00C5191F" w:rsidP="008C3B74">
            <w:pPr>
              <w:pStyle w:val="TableParagraph"/>
              <w:ind w:left="101"/>
              <w:rPr>
                <w:lang w:val="lt-LT"/>
              </w:rPr>
            </w:pPr>
            <w:r w:rsidRPr="008C3B74">
              <w:rPr>
                <w:lang w:val="lt-LT"/>
              </w:rPr>
              <w:t>Galvos skausmas</w:t>
            </w:r>
          </w:p>
          <w:p w14:paraId="202223F6" w14:textId="77777777" w:rsidR="00C5191F" w:rsidRPr="008C3B74" w:rsidRDefault="00C5191F" w:rsidP="00A72899">
            <w:pPr>
              <w:pStyle w:val="TableParagraph"/>
              <w:ind w:left="101"/>
              <w:rPr>
                <w:lang w:val="lt-LT"/>
              </w:rPr>
            </w:pPr>
            <w:r w:rsidRPr="008C3B74">
              <w:rPr>
                <w:lang w:val="lt-LT"/>
              </w:rPr>
              <w:t>Laikina veido parezė (laikina veido raumenų, esančių šalia injekcijos vietos, parezė)</w:t>
            </w:r>
          </w:p>
        </w:tc>
      </w:tr>
      <w:tr w:rsidR="00C5191F" w:rsidRPr="008C3B74" w14:paraId="708AAE71" w14:textId="77777777" w:rsidTr="00922149">
        <w:trPr>
          <w:trHeight w:val="1624"/>
        </w:trPr>
        <w:tc>
          <w:tcPr>
            <w:tcW w:w="2804" w:type="dxa"/>
          </w:tcPr>
          <w:p w14:paraId="67632AE6" w14:textId="77777777" w:rsidR="00C5191F" w:rsidRPr="008C3B74" w:rsidRDefault="00C5191F" w:rsidP="008C3B74">
            <w:pPr>
              <w:pStyle w:val="TableParagraph"/>
              <w:ind w:left="101"/>
              <w:rPr>
                <w:lang w:val="lt-LT"/>
              </w:rPr>
            </w:pPr>
            <w:r w:rsidRPr="008C3B74">
              <w:rPr>
                <w:lang w:val="lt-LT"/>
              </w:rPr>
              <w:t>Akių sutrikimai</w:t>
            </w:r>
          </w:p>
        </w:tc>
        <w:tc>
          <w:tcPr>
            <w:tcW w:w="4998" w:type="dxa"/>
          </w:tcPr>
          <w:p w14:paraId="6271B6AF" w14:textId="77777777" w:rsidR="00C5191F" w:rsidRPr="008C3B74" w:rsidRDefault="00C5191F" w:rsidP="008C3B74">
            <w:pPr>
              <w:pStyle w:val="TableParagraph"/>
              <w:ind w:left="101"/>
              <w:rPr>
                <w:lang w:val="lt-LT"/>
              </w:rPr>
            </w:pPr>
            <w:r w:rsidRPr="008C3B74">
              <w:rPr>
                <w:u w:val="single"/>
                <w:lang w:val="lt-LT"/>
              </w:rPr>
              <w:t>Dažnas</w:t>
            </w:r>
            <w:r w:rsidRPr="008C3B74">
              <w:rPr>
                <w:lang w:val="lt-LT"/>
              </w:rPr>
              <w:t xml:space="preserve"> </w:t>
            </w:r>
          </w:p>
          <w:p w14:paraId="3F7A3E73" w14:textId="77777777" w:rsidR="00C5191F" w:rsidRPr="008C3B74" w:rsidRDefault="00C5191F" w:rsidP="008C3B74">
            <w:pPr>
              <w:pStyle w:val="TableParagraph"/>
              <w:ind w:left="101"/>
              <w:rPr>
                <w:lang w:val="lt-LT"/>
              </w:rPr>
            </w:pPr>
            <w:r w:rsidRPr="008C3B74">
              <w:rPr>
                <w:lang w:val="lt-LT"/>
              </w:rPr>
              <w:t>Akių vokų edema</w:t>
            </w:r>
          </w:p>
          <w:p w14:paraId="4FBAAAAD" w14:textId="77777777" w:rsidR="00C5191F" w:rsidRPr="008C3B74" w:rsidRDefault="00C5191F" w:rsidP="008C3B74">
            <w:pPr>
              <w:pStyle w:val="TableParagraph"/>
              <w:ind w:left="101"/>
              <w:rPr>
                <w:lang w:val="lt-LT"/>
              </w:rPr>
            </w:pPr>
            <w:r w:rsidRPr="008C3B74">
              <w:rPr>
                <w:lang w:val="lt-LT"/>
              </w:rPr>
              <w:t xml:space="preserve">Akių vokų </w:t>
            </w:r>
            <w:proofErr w:type="spellStart"/>
            <w:r w:rsidRPr="008C3B74">
              <w:rPr>
                <w:lang w:val="lt-LT"/>
              </w:rPr>
              <w:t>ptozė</w:t>
            </w:r>
            <w:proofErr w:type="spellEnd"/>
          </w:p>
          <w:p w14:paraId="47329413" w14:textId="77777777" w:rsidR="00C5191F" w:rsidRPr="008C3B74" w:rsidRDefault="00C5191F" w:rsidP="008C3B74">
            <w:pPr>
              <w:pStyle w:val="TableParagraph"/>
              <w:ind w:left="101"/>
              <w:rPr>
                <w:u w:val="single"/>
                <w:lang w:val="lt-LT"/>
              </w:rPr>
            </w:pPr>
            <w:r w:rsidRPr="008C3B74">
              <w:rPr>
                <w:u w:val="single"/>
                <w:lang w:val="lt-LT"/>
              </w:rPr>
              <w:t>Nedažnas</w:t>
            </w:r>
          </w:p>
          <w:p w14:paraId="7A6785F3" w14:textId="77777777" w:rsidR="00C5191F" w:rsidRPr="008C3B74" w:rsidRDefault="00C5191F" w:rsidP="008C3B74">
            <w:pPr>
              <w:pStyle w:val="TableParagraph"/>
              <w:ind w:left="101"/>
              <w:rPr>
                <w:lang w:val="lt-LT"/>
              </w:rPr>
            </w:pPr>
            <w:r w:rsidRPr="008C3B74">
              <w:rPr>
                <w:lang w:val="lt-LT"/>
              </w:rPr>
              <w:t>Akių sausumas</w:t>
            </w:r>
          </w:p>
        </w:tc>
      </w:tr>
      <w:tr w:rsidR="00C5191F" w:rsidRPr="008C3B74" w14:paraId="78263300" w14:textId="77777777" w:rsidTr="00922149">
        <w:trPr>
          <w:trHeight w:val="938"/>
        </w:trPr>
        <w:tc>
          <w:tcPr>
            <w:tcW w:w="2804" w:type="dxa"/>
          </w:tcPr>
          <w:p w14:paraId="135305F0" w14:textId="77777777" w:rsidR="00C5191F" w:rsidRPr="008C3B74" w:rsidRDefault="00C5191F" w:rsidP="008C3B74">
            <w:pPr>
              <w:pStyle w:val="TableParagraph"/>
              <w:tabs>
                <w:tab w:val="left" w:pos="1189"/>
                <w:tab w:val="left" w:pos="2376"/>
              </w:tabs>
              <w:ind w:left="101" w:right="98"/>
              <w:rPr>
                <w:lang w:val="lt-LT"/>
              </w:rPr>
            </w:pPr>
            <w:r w:rsidRPr="008C3B74">
              <w:rPr>
                <w:iCs/>
                <w:lang w:val="lt-LT"/>
              </w:rPr>
              <w:t>Bendrieji sutrikimai ir vartojimo vietos pažeidimai</w:t>
            </w:r>
          </w:p>
        </w:tc>
        <w:tc>
          <w:tcPr>
            <w:tcW w:w="4998" w:type="dxa"/>
          </w:tcPr>
          <w:p w14:paraId="7317766A" w14:textId="77777777" w:rsidR="00C5191F" w:rsidRPr="008C3B74" w:rsidRDefault="00C5191F" w:rsidP="008C3B74">
            <w:pPr>
              <w:pStyle w:val="TableParagraph"/>
              <w:ind w:left="101"/>
              <w:rPr>
                <w:lang w:val="lt-LT"/>
              </w:rPr>
            </w:pPr>
            <w:r w:rsidRPr="008C3B74">
              <w:rPr>
                <w:u w:val="single"/>
                <w:lang w:val="lt-LT"/>
              </w:rPr>
              <w:t>Dažnas</w:t>
            </w:r>
          </w:p>
          <w:p w14:paraId="6626C37B" w14:textId="77777777" w:rsidR="00C5191F" w:rsidRPr="008C3B74" w:rsidRDefault="00C5191F" w:rsidP="00A72899">
            <w:pPr>
              <w:pStyle w:val="TableParagraph"/>
              <w:ind w:left="101"/>
              <w:rPr>
                <w:lang w:val="lt-LT"/>
              </w:rPr>
            </w:pPr>
            <w:r w:rsidRPr="008C3B74">
              <w:rPr>
                <w:lang w:val="lt-LT"/>
              </w:rPr>
              <w:t>Reakcijos injekcijos vietoje (pvz., kraujosruva, niežėjimas ir edema)</w:t>
            </w:r>
          </w:p>
        </w:tc>
      </w:tr>
    </w:tbl>
    <w:p w14:paraId="6C7F87B9" w14:textId="77777777" w:rsidR="00C5191F" w:rsidRPr="008C3B74" w:rsidRDefault="00C5191F" w:rsidP="008C3B74"/>
    <w:p w14:paraId="7386C6CE" w14:textId="4AF74510" w:rsidR="0057187A" w:rsidRPr="008C3B74" w:rsidRDefault="0057187A" w:rsidP="0057187A">
      <w:r w:rsidRPr="008C3B74">
        <w:t xml:space="preserve">Labai retai buvo pranešama </w:t>
      </w:r>
      <w:r>
        <w:t xml:space="preserve">apie </w:t>
      </w:r>
      <w:r w:rsidRPr="008C3B74">
        <w:t>nepageidaujam</w:t>
      </w:r>
      <w:r>
        <w:t>as</w:t>
      </w:r>
      <w:r w:rsidRPr="008C3B74">
        <w:t xml:space="preserve"> reakcij</w:t>
      </w:r>
      <w:r>
        <w:t>as</w:t>
      </w:r>
      <w:r w:rsidRPr="008C3B74">
        <w:t>, atsiradusi</w:t>
      </w:r>
      <w:r>
        <w:t>as</w:t>
      </w:r>
      <w:r w:rsidRPr="008C3B74">
        <w:t xml:space="preserve"> dėl </w:t>
      </w:r>
      <w:proofErr w:type="spellStart"/>
      <w:r w:rsidRPr="008C3B74">
        <w:t>botulino</w:t>
      </w:r>
      <w:proofErr w:type="spellEnd"/>
      <w:r w:rsidRPr="008C3B74">
        <w:t xml:space="preserve"> toksino poveikio išplitimo į vietas, nutolusias nuo vartojimo vietos (didelis raumenų silpnumas, </w:t>
      </w:r>
      <w:proofErr w:type="spellStart"/>
      <w:r w:rsidRPr="008C3B74">
        <w:t>disfagija</w:t>
      </w:r>
      <w:proofErr w:type="spellEnd"/>
      <w:r w:rsidRPr="008C3B74">
        <w:t xml:space="preserve">, </w:t>
      </w:r>
      <w:proofErr w:type="spellStart"/>
      <w:r w:rsidRPr="008C3B74">
        <w:t>aspiracinė</w:t>
      </w:r>
      <w:proofErr w:type="spellEnd"/>
      <w:r w:rsidRPr="008C3B74">
        <w:t xml:space="preserve"> pneumonija, kai kuriais atvejais galinti baigtis mirtimi) (žr. 4.4 skyrių).</w:t>
      </w:r>
    </w:p>
    <w:p w14:paraId="1485BDC1" w14:textId="77777777" w:rsidR="00C5191F" w:rsidRPr="008C3B74" w:rsidRDefault="00C5191F" w:rsidP="008C3B74"/>
    <w:p w14:paraId="69CD64C3" w14:textId="77777777" w:rsidR="00C5191F" w:rsidRPr="008C3B74" w:rsidRDefault="002A561B" w:rsidP="008C3B74">
      <w:pPr>
        <w:rPr>
          <w:u w:val="single"/>
        </w:rPr>
      </w:pPr>
      <w:r w:rsidRPr="002A561B">
        <w:rPr>
          <w:u w:val="single"/>
        </w:rPr>
        <w:lastRenderedPageBreak/>
        <w:t>Duomenys, gauti vaistinį preparatą pateikus į rinką</w:t>
      </w:r>
    </w:p>
    <w:p w14:paraId="079F69E8" w14:textId="77777777" w:rsidR="00C5191F" w:rsidRPr="008C3B74" w:rsidRDefault="00C5191F" w:rsidP="008C3B74">
      <w:pPr>
        <w:suppressLineNumbers/>
        <w:autoSpaceDE w:val="0"/>
        <w:autoSpaceDN w:val="0"/>
        <w:adjustRightInd w:val="0"/>
        <w:jc w:val="both"/>
      </w:pPr>
    </w:p>
    <w:tbl>
      <w:tblPr>
        <w:tblW w:w="9064" w:type="dxa"/>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3"/>
        <w:gridCol w:w="3037"/>
        <w:gridCol w:w="3034"/>
      </w:tblGrid>
      <w:tr w:rsidR="00C5191F" w:rsidRPr="008C3B74" w14:paraId="158B519F" w14:textId="77777777" w:rsidTr="00922149">
        <w:trPr>
          <w:trHeight w:val="374"/>
        </w:trPr>
        <w:tc>
          <w:tcPr>
            <w:tcW w:w="2993" w:type="dxa"/>
          </w:tcPr>
          <w:p w14:paraId="09AE8D53" w14:textId="77777777" w:rsidR="00C5191F" w:rsidRPr="008C3B74" w:rsidRDefault="00C5191F" w:rsidP="008C3B74">
            <w:pPr>
              <w:pStyle w:val="TableParagraph"/>
              <w:ind w:left="110"/>
              <w:rPr>
                <w:b/>
                <w:lang w:val="lt-LT"/>
              </w:rPr>
            </w:pPr>
            <w:r w:rsidRPr="008C3B74">
              <w:rPr>
                <w:b/>
                <w:lang w:val="lt-LT"/>
              </w:rPr>
              <w:t>Organų sistemų klasė</w:t>
            </w:r>
          </w:p>
        </w:tc>
        <w:tc>
          <w:tcPr>
            <w:tcW w:w="3037" w:type="dxa"/>
          </w:tcPr>
          <w:p w14:paraId="08706ACB" w14:textId="77777777" w:rsidR="00C5191F" w:rsidRPr="008C3B74" w:rsidRDefault="00C5191F" w:rsidP="008C3B74">
            <w:pPr>
              <w:pStyle w:val="TableParagraph"/>
              <w:ind w:left="110"/>
              <w:rPr>
                <w:b/>
                <w:lang w:val="lt-LT"/>
              </w:rPr>
            </w:pPr>
            <w:r w:rsidRPr="008C3B74">
              <w:rPr>
                <w:b/>
                <w:lang w:val="lt-LT"/>
              </w:rPr>
              <w:t>Nepageidaujama reakcija</w:t>
            </w:r>
          </w:p>
        </w:tc>
        <w:tc>
          <w:tcPr>
            <w:tcW w:w="3034" w:type="dxa"/>
          </w:tcPr>
          <w:p w14:paraId="5BBDA5B7" w14:textId="77777777" w:rsidR="00C5191F" w:rsidRPr="008C3B74" w:rsidRDefault="00C5191F" w:rsidP="008C3B74">
            <w:pPr>
              <w:pStyle w:val="TableParagraph"/>
              <w:ind w:left="110"/>
              <w:rPr>
                <w:b/>
                <w:lang w:val="lt-LT"/>
              </w:rPr>
            </w:pPr>
            <w:r w:rsidRPr="008C3B74">
              <w:rPr>
                <w:b/>
                <w:lang w:val="lt-LT"/>
              </w:rPr>
              <w:t>Dažnis</w:t>
            </w:r>
          </w:p>
        </w:tc>
      </w:tr>
      <w:tr w:rsidR="00C5191F" w:rsidRPr="008C3B74" w14:paraId="1405C12A" w14:textId="77777777" w:rsidTr="00922149">
        <w:trPr>
          <w:trHeight w:val="625"/>
        </w:trPr>
        <w:tc>
          <w:tcPr>
            <w:tcW w:w="2993" w:type="dxa"/>
          </w:tcPr>
          <w:p w14:paraId="1CC70912" w14:textId="77777777" w:rsidR="00C5191F" w:rsidRPr="008C3B74" w:rsidRDefault="00C5191F" w:rsidP="008C3B74">
            <w:pPr>
              <w:pStyle w:val="TableParagraph"/>
              <w:ind w:left="110"/>
              <w:rPr>
                <w:lang w:val="lt-LT"/>
              </w:rPr>
            </w:pPr>
            <w:r w:rsidRPr="008C3B74">
              <w:rPr>
                <w:iCs/>
                <w:lang w:val="lt-LT"/>
              </w:rPr>
              <w:t>Bendrieji sutrikimai ir vartojimo vietos pažeidimai</w:t>
            </w:r>
          </w:p>
        </w:tc>
        <w:tc>
          <w:tcPr>
            <w:tcW w:w="3037" w:type="dxa"/>
          </w:tcPr>
          <w:p w14:paraId="1AB3B5E2" w14:textId="77777777" w:rsidR="00C5191F" w:rsidRPr="008C3B74" w:rsidRDefault="00C5191F" w:rsidP="008C3B74">
            <w:pPr>
              <w:pStyle w:val="TableParagraph"/>
              <w:ind w:left="110" w:right="130"/>
              <w:rPr>
                <w:lang w:val="lt-LT"/>
              </w:rPr>
            </w:pPr>
            <w:proofErr w:type="spellStart"/>
            <w:r w:rsidRPr="008C3B74">
              <w:rPr>
                <w:lang w:val="lt-LT"/>
              </w:rPr>
              <w:t>Astenija</w:t>
            </w:r>
            <w:proofErr w:type="spellEnd"/>
            <w:r w:rsidRPr="008C3B74">
              <w:rPr>
                <w:lang w:val="lt-LT"/>
              </w:rPr>
              <w:t>, nuovargis, į gripą panaši liga</w:t>
            </w:r>
          </w:p>
        </w:tc>
        <w:tc>
          <w:tcPr>
            <w:tcW w:w="3034" w:type="dxa"/>
          </w:tcPr>
          <w:p w14:paraId="7B55575F" w14:textId="77777777" w:rsidR="00C5191F" w:rsidRPr="008C3B74" w:rsidRDefault="00C5191F" w:rsidP="008C3B74">
            <w:pPr>
              <w:pStyle w:val="TableParagraph"/>
              <w:ind w:left="110"/>
              <w:rPr>
                <w:lang w:val="lt-LT"/>
              </w:rPr>
            </w:pPr>
            <w:r w:rsidRPr="008C3B74">
              <w:rPr>
                <w:lang w:val="lt-LT"/>
              </w:rPr>
              <w:t>Nežinomas</w:t>
            </w:r>
          </w:p>
        </w:tc>
      </w:tr>
      <w:tr w:rsidR="00C5191F" w:rsidRPr="008C3B74" w14:paraId="08BF7271" w14:textId="77777777" w:rsidTr="00922149">
        <w:trPr>
          <w:trHeight w:val="371"/>
        </w:trPr>
        <w:tc>
          <w:tcPr>
            <w:tcW w:w="2993" w:type="dxa"/>
          </w:tcPr>
          <w:p w14:paraId="3BD0203B" w14:textId="77777777" w:rsidR="00C5191F" w:rsidRPr="008C3B74" w:rsidRDefault="00C5191F" w:rsidP="008C3B74">
            <w:pPr>
              <w:pStyle w:val="TableParagraph"/>
              <w:ind w:left="110"/>
              <w:rPr>
                <w:lang w:val="lt-LT"/>
              </w:rPr>
            </w:pPr>
            <w:r w:rsidRPr="008C3B74">
              <w:rPr>
                <w:lang w:val="lt-LT"/>
              </w:rPr>
              <w:t>Imuninės sistemos sutrikimai</w:t>
            </w:r>
          </w:p>
        </w:tc>
        <w:tc>
          <w:tcPr>
            <w:tcW w:w="3037" w:type="dxa"/>
          </w:tcPr>
          <w:p w14:paraId="3A714536" w14:textId="77777777" w:rsidR="00C5191F" w:rsidRPr="008C3B74" w:rsidRDefault="00C5191F" w:rsidP="008C3B74">
            <w:pPr>
              <w:pStyle w:val="TableParagraph"/>
              <w:ind w:left="110"/>
              <w:rPr>
                <w:lang w:val="lt-LT"/>
              </w:rPr>
            </w:pPr>
            <w:r w:rsidRPr="008C3B74">
              <w:rPr>
                <w:lang w:val="lt-LT"/>
              </w:rPr>
              <w:t>Padidėjęs jautrumas</w:t>
            </w:r>
          </w:p>
        </w:tc>
        <w:tc>
          <w:tcPr>
            <w:tcW w:w="3034" w:type="dxa"/>
          </w:tcPr>
          <w:p w14:paraId="2678F0ED" w14:textId="77777777" w:rsidR="00C5191F" w:rsidRPr="008C3B74" w:rsidRDefault="00C5191F" w:rsidP="008C3B74">
            <w:pPr>
              <w:ind w:left="119"/>
            </w:pPr>
            <w:r w:rsidRPr="008C3B74">
              <w:t>Nežinomas</w:t>
            </w:r>
          </w:p>
        </w:tc>
      </w:tr>
      <w:tr w:rsidR="00C5191F" w:rsidRPr="008C3B74" w14:paraId="0C3DFF38" w14:textId="77777777" w:rsidTr="00922149">
        <w:trPr>
          <w:trHeight w:val="373"/>
        </w:trPr>
        <w:tc>
          <w:tcPr>
            <w:tcW w:w="2993" w:type="dxa"/>
          </w:tcPr>
          <w:p w14:paraId="33961153" w14:textId="77777777" w:rsidR="00C5191F" w:rsidRPr="008C3B74" w:rsidRDefault="00C5191F" w:rsidP="008C3B74">
            <w:pPr>
              <w:pStyle w:val="TableParagraph"/>
              <w:ind w:left="110"/>
              <w:rPr>
                <w:lang w:val="lt-LT"/>
              </w:rPr>
            </w:pPr>
            <w:r w:rsidRPr="008C3B74">
              <w:rPr>
                <w:lang w:val="lt-LT"/>
              </w:rPr>
              <w:t>Nervų sistemos sutrikimai</w:t>
            </w:r>
          </w:p>
        </w:tc>
        <w:tc>
          <w:tcPr>
            <w:tcW w:w="3037" w:type="dxa"/>
          </w:tcPr>
          <w:p w14:paraId="1F236071" w14:textId="77777777" w:rsidR="00C5191F" w:rsidRPr="008C3B74" w:rsidRDefault="00C5191F" w:rsidP="008C3B74">
            <w:pPr>
              <w:pStyle w:val="TableParagraph"/>
              <w:ind w:left="110"/>
              <w:rPr>
                <w:lang w:val="lt-LT"/>
              </w:rPr>
            </w:pPr>
            <w:proofErr w:type="spellStart"/>
            <w:r w:rsidRPr="008C3B74">
              <w:rPr>
                <w:lang w:val="lt-LT"/>
              </w:rPr>
              <w:t>Hipestezija</w:t>
            </w:r>
            <w:proofErr w:type="spellEnd"/>
          </w:p>
        </w:tc>
        <w:tc>
          <w:tcPr>
            <w:tcW w:w="3034" w:type="dxa"/>
          </w:tcPr>
          <w:p w14:paraId="2B3786E0" w14:textId="77777777" w:rsidR="00C5191F" w:rsidRPr="008C3B74" w:rsidRDefault="00C5191F" w:rsidP="008C3B74">
            <w:pPr>
              <w:ind w:left="119"/>
            </w:pPr>
            <w:r w:rsidRPr="008C3B74">
              <w:t>Nežinomas</w:t>
            </w:r>
          </w:p>
        </w:tc>
      </w:tr>
      <w:tr w:rsidR="00C5191F" w:rsidRPr="008C3B74" w14:paraId="09881890" w14:textId="77777777" w:rsidTr="00922149">
        <w:trPr>
          <w:trHeight w:val="626"/>
        </w:trPr>
        <w:tc>
          <w:tcPr>
            <w:tcW w:w="2993" w:type="dxa"/>
          </w:tcPr>
          <w:p w14:paraId="4174B187" w14:textId="77777777" w:rsidR="00C5191F" w:rsidRPr="008C3B74" w:rsidRDefault="00C5191F" w:rsidP="008C3B74">
            <w:pPr>
              <w:pStyle w:val="Pagrindiniotekstotrauka3"/>
              <w:spacing w:after="0" w:line="240" w:lineRule="auto"/>
              <w:ind w:left="119" w:right="26"/>
              <w:rPr>
                <w:rFonts w:ascii="Times New Roman" w:hAnsi="Times New Roman" w:cs="Times New Roman"/>
                <w:sz w:val="22"/>
                <w:szCs w:val="22"/>
                <w:lang w:val="lt-LT"/>
              </w:rPr>
            </w:pPr>
            <w:r w:rsidRPr="008C3B74">
              <w:rPr>
                <w:rFonts w:ascii="Times New Roman" w:hAnsi="Times New Roman" w:cs="Times New Roman"/>
                <w:sz w:val="22"/>
                <w:szCs w:val="22"/>
                <w:lang w:val="lt-LT"/>
              </w:rPr>
              <w:t>Skeleto, raumenų ir jungiamojo audinio sutrikimai</w:t>
            </w:r>
          </w:p>
        </w:tc>
        <w:tc>
          <w:tcPr>
            <w:tcW w:w="3037" w:type="dxa"/>
          </w:tcPr>
          <w:p w14:paraId="34CB6C00" w14:textId="77777777" w:rsidR="00C5191F" w:rsidRPr="008C3B74" w:rsidRDefault="00C5191F" w:rsidP="008C3B74">
            <w:pPr>
              <w:pStyle w:val="Pagrindiniotekstotrauka3"/>
              <w:spacing w:after="0" w:line="240" w:lineRule="auto"/>
              <w:ind w:left="119" w:right="26"/>
              <w:rPr>
                <w:rFonts w:ascii="Times New Roman" w:hAnsi="Times New Roman" w:cs="Times New Roman"/>
                <w:sz w:val="22"/>
                <w:szCs w:val="22"/>
                <w:lang w:val="lt-LT"/>
              </w:rPr>
            </w:pPr>
            <w:r w:rsidRPr="008C3B74">
              <w:rPr>
                <w:rFonts w:ascii="Times New Roman" w:hAnsi="Times New Roman" w:cs="Times New Roman"/>
                <w:sz w:val="22"/>
                <w:szCs w:val="22"/>
                <w:lang w:val="lt-LT"/>
              </w:rPr>
              <w:t>Raumenų atrofija</w:t>
            </w:r>
          </w:p>
        </w:tc>
        <w:tc>
          <w:tcPr>
            <w:tcW w:w="3034" w:type="dxa"/>
          </w:tcPr>
          <w:p w14:paraId="7AFAFB50" w14:textId="77777777" w:rsidR="00C5191F" w:rsidRPr="008C3B74" w:rsidRDefault="00C5191F" w:rsidP="008C3B74">
            <w:pPr>
              <w:ind w:left="119"/>
            </w:pPr>
            <w:r w:rsidRPr="008C3B74">
              <w:t>Nežinomas</w:t>
            </w:r>
          </w:p>
        </w:tc>
      </w:tr>
    </w:tbl>
    <w:p w14:paraId="45230063" w14:textId="77777777" w:rsidR="00C5191F" w:rsidRPr="008C3B74" w:rsidRDefault="00C5191F" w:rsidP="008C3B74">
      <w:pPr>
        <w:rPr>
          <w:szCs w:val="22"/>
          <w:u w:val="single"/>
        </w:rPr>
      </w:pPr>
    </w:p>
    <w:p w14:paraId="6AD2B905" w14:textId="77777777" w:rsidR="00C5191F" w:rsidRPr="008C3B74" w:rsidRDefault="00C5191F" w:rsidP="008C3B74">
      <w:pPr>
        <w:autoSpaceDE w:val="0"/>
        <w:autoSpaceDN w:val="0"/>
        <w:adjustRightInd w:val="0"/>
        <w:jc w:val="both"/>
        <w:rPr>
          <w:u w:val="single"/>
        </w:rPr>
      </w:pPr>
      <w:r w:rsidRPr="008C3B74">
        <w:rPr>
          <w:noProof/>
          <w:u w:val="single"/>
        </w:rPr>
        <w:t>Pranešimas apie įtariamas nepageidaujamas reakcijas</w:t>
      </w:r>
    </w:p>
    <w:p w14:paraId="3110D39A" w14:textId="155DC4D5" w:rsidR="00C5191F" w:rsidRPr="008C3B74" w:rsidRDefault="007D6BD0" w:rsidP="008C3B74">
      <w:pPr>
        <w:tabs>
          <w:tab w:val="left" w:pos="567"/>
        </w:tabs>
        <w:autoSpaceDE w:val="0"/>
        <w:autoSpaceDN w:val="0"/>
        <w:adjustRightInd w:val="0"/>
        <w:rPr>
          <w:noProof/>
          <w:snapToGrid w:val="0"/>
        </w:rPr>
      </w:pPr>
      <w:r w:rsidRPr="007D6BD0">
        <w:rPr>
          <w:noProof/>
          <w:snapToGrid w:val="0"/>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6D928C3D" w14:textId="77777777" w:rsidR="00C5191F" w:rsidRPr="008C3B74" w:rsidRDefault="00C5191F" w:rsidP="008C3B74">
      <w:pPr>
        <w:autoSpaceDE w:val="0"/>
        <w:autoSpaceDN w:val="0"/>
        <w:adjustRightInd w:val="0"/>
        <w:jc w:val="both"/>
        <w:rPr>
          <w:noProof/>
        </w:rPr>
      </w:pPr>
    </w:p>
    <w:p w14:paraId="2A1B0370" w14:textId="77777777" w:rsidR="00C5191F" w:rsidRPr="008C3B74" w:rsidRDefault="00C5191F" w:rsidP="008C3B74">
      <w:pPr>
        <w:ind w:left="567" w:hanging="567"/>
        <w:rPr>
          <w:b/>
        </w:rPr>
      </w:pPr>
      <w:r w:rsidRPr="008C3B74">
        <w:rPr>
          <w:b/>
        </w:rPr>
        <w:t>4.9</w:t>
      </w:r>
      <w:r w:rsidRPr="008C3B74">
        <w:rPr>
          <w:b/>
        </w:rPr>
        <w:tab/>
        <w:t>Perdozavimas</w:t>
      </w:r>
    </w:p>
    <w:p w14:paraId="695F9C27" w14:textId="77777777" w:rsidR="00C5191F" w:rsidRPr="008C3B74" w:rsidRDefault="00C5191F" w:rsidP="008C3B74">
      <w:pPr>
        <w:ind w:left="567" w:hanging="567"/>
      </w:pPr>
    </w:p>
    <w:p w14:paraId="13F6746A" w14:textId="77777777" w:rsidR="00C5191F" w:rsidRPr="008C3B74" w:rsidRDefault="00C5191F" w:rsidP="008C3B74">
      <w:pPr>
        <w:ind w:right="26"/>
      </w:pPr>
      <w:r w:rsidRPr="008C3B74">
        <w:t xml:space="preserve">Manoma, kad didelės </w:t>
      </w:r>
      <w:proofErr w:type="spellStart"/>
      <w:r w:rsidRPr="008C3B74">
        <w:t>botulino</w:t>
      </w:r>
      <w:proofErr w:type="spellEnd"/>
      <w:r w:rsidRPr="008C3B74">
        <w:t xml:space="preserve"> toksino dozės gali sukelti nervų ir raumenų silpnumą, pasireiškiantį įvairiais simptomais. Jei didelės vaistinio preparato dozės sukėlė kvėpavimo raumenų paralyžių, reikalingas kvėpavimo palaikymas. Perdozavimo atveju pacientas turi būti </w:t>
      </w:r>
      <w:r w:rsidR="002A561B">
        <w:t>kliniškai</w:t>
      </w:r>
      <w:r w:rsidR="002A561B" w:rsidRPr="008C3B74">
        <w:t xml:space="preserve"> </w:t>
      </w:r>
      <w:r w:rsidRPr="008C3B74">
        <w:t>stebimas dėl pernelyg didelio raumenų silpnumo ar raumenų paralyžiaus išsivystymo. Jei reikia, turi būti pradėtas simptominis gydymas.</w:t>
      </w:r>
    </w:p>
    <w:p w14:paraId="70DCBDBA" w14:textId="77777777" w:rsidR="00C5191F" w:rsidRPr="008C3B74" w:rsidRDefault="00C5191F" w:rsidP="008C3B74">
      <w:r w:rsidRPr="008C3B74">
        <w:t xml:space="preserve">Perdozavimo simptomai iš karto po injekcijos gali neišsivystyti. </w:t>
      </w:r>
    </w:p>
    <w:p w14:paraId="5F6783C0" w14:textId="77777777" w:rsidR="00C5191F" w:rsidRPr="008C3B74" w:rsidRDefault="00C5191F" w:rsidP="008C3B74">
      <w:r w:rsidRPr="008C3B74">
        <w:t xml:space="preserve">Reikia apsvarstyti pacientų, kuriems pasireiškia apsinuodijimo A tipo </w:t>
      </w:r>
      <w:proofErr w:type="spellStart"/>
      <w:r w:rsidRPr="008C3B74">
        <w:t>botulino</w:t>
      </w:r>
      <w:proofErr w:type="spellEnd"/>
      <w:r w:rsidRPr="008C3B74">
        <w:t xml:space="preserve"> toksinu simptomai (</w:t>
      </w:r>
      <w:proofErr w:type="spellStart"/>
      <w:r w:rsidRPr="008C3B74">
        <w:t>t.y</w:t>
      </w:r>
      <w:proofErr w:type="spellEnd"/>
      <w:r w:rsidRPr="008C3B74">
        <w:t xml:space="preserve">., kartu pasireiškiantis raumenų silpnumas, </w:t>
      </w:r>
      <w:proofErr w:type="spellStart"/>
      <w:r w:rsidRPr="008C3B74">
        <w:t>ptozė</w:t>
      </w:r>
      <w:proofErr w:type="spellEnd"/>
      <w:r w:rsidRPr="008C3B74">
        <w:t xml:space="preserve">, </w:t>
      </w:r>
      <w:proofErr w:type="spellStart"/>
      <w:r w:rsidRPr="008C3B74">
        <w:t>diplopija</w:t>
      </w:r>
      <w:proofErr w:type="spellEnd"/>
      <w:r w:rsidRPr="008C3B74">
        <w:t xml:space="preserve">, rijimo ir kalbos sutrikimai ar kvėpavimo raumenų parezė) gydymą ligoninėje. </w:t>
      </w:r>
    </w:p>
    <w:p w14:paraId="21364E45" w14:textId="77777777" w:rsidR="00C5191F" w:rsidRPr="008C3B74" w:rsidRDefault="00C5191F" w:rsidP="008C3B74"/>
    <w:p w14:paraId="3B6567A9" w14:textId="77777777" w:rsidR="00C5191F" w:rsidRPr="008C3B74" w:rsidRDefault="00C5191F" w:rsidP="008C3B74">
      <w:pPr>
        <w:ind w:left="567" w:hanging="567"/>
      </w:pPr>
    </w:p>
    <w:p w14:paraId="3C4699E2" w14:textId="77777777" w:rsidR="00C5191F" w:rsidRPr="008C3B74" w:rsidRDefault="00C5191F" w:rsidP="008C3B74">
      <w:pPr>
        <w:ind w:left="567" w:hanging="567"/>
        <w:rPr>
          <w:b/>
          <w:caps/>
        </w:rPr>
      </w:pPr>
      <w:r w:rsidRPr="008C3B74">
        <w:rPr>
          <w:b/>
          <w:caps/>
        </w:rPr>
        <w:t>5.</w:t>
      </w:r>
      <w:r w:rsidRPr="008C3B74">
        <w:rPr>
          <w:b/>
          <w:caps/>
        </w:rPr>
        <w:tab/>
      </w:r>
      <w:r w:rsidRPr="008C3B74">
        <w:rPr>
          <w:b/>
        </w:rPr>
        <w:t xml:space="preserve">FARMAKOLOGINĖS </w:t>
      </w:r>
      <w:r w:rsidRPr="008C3B74">
        <w:rPr>
          <w:b/>
          <w:caps/>
        </w:rPr>
        <w:t>savybės</w:t>
      </w:r>
    </w:p>
    <w:p w14:paraId="7B8A449F" w14:textId="77777777" w:rsidR="00C5191F" w:rsidRPr="008C3B74" w:rsidRDefault="00C5191F" w:rsidP="008C3B74">
      <w:pPr>
        <w:ind w:left="567" w:hanging="567"/>
      </w:pPr>
    </w:p>
    <w:p w14:paraId="02777995" w14:textId="77777777" w:rsidR="00C5191F" w:rsidRPr="008C3B74" w:rsidRDefault="00C5191F" w:rsidP="008C3B74">
      <w:pPr>
        <w:ind w:left="567" w:hanging="567"/>
        <w:rPr>
          <w:b/>
        </w:rPr>
      </w:pPr>
      <w:r w:rsidRPr="008C3B74">
        <w:rPr>
          <w:b/>
        </w:rPr>
        <w:t>5.1</w:t>
      </w:r>
      <w:r w:rsidRPr="008C3B74">
        <w:rPr>
          <w:b/>
        </w:rPr>
        <w:tab/>
      </w:r>
      <w:proofErr w:type="spellStart"/>
      <w:r w:rsidRPr="008C3B74">
        <w:rPr>
          <w:b/>
        </w:rPr>
        <w:t>Farmakodinaminės</w:t>
      </w:r>
      <w:proofErr w:type="spellEnd"/>
      <w:r w:rsidRPr="008C3B74">
        <w:rPr>
          <w:b/>
        </w:rPr>
        <w:t xml:space="preserve"> savybės </w:t>
      </w:r>
    </w:p>
    <w:p w14:paraId="3C7FF94F" w14:textId="77777777" w:rsidR="00C5191F" w:rsidRPr="008C3B74" w:rsidRDefault="00C5191F" w:rsidP="008C3B74">
      <w:pPr>
        <w:ind w:left="567" w:hanging="567"/>
      </w:pPr>
    </w:p>
    <w:p w14:paraId="148C1DAD" w14:textId="77777777" w:rsidR="00C5191F" w:rsidRPr="008C3B74" w:rsidRDefault="00C5191F" w:rsidP="008C3B74">
      <w:proofErr w:type="spellStart"/>
      <w:r w:rsidRPr="008C3B74">
        <w:t>Farmakoterapinė</w:t>
      </w:r>
      <w:proofErr w:type="spellEnd"/>
      <w:r w:rsidRPr="008C3B74">
        <w:t xml:space="preserve"> grupė – kiti raumenų </w:t>
      </w:r>
      <w:proofErr w:type="spellStart"/>
      <w:r w:rsidRPr="008C3B74">
        <w:t>relaksantai</w:t>
      </w:r>
      <w:proofErr w:type="spellEnd"/>
      <w:r w:rsidRPr="008C3B74">
        <w:t xml:space="preserve">, </w:t>
      </w:r>
      <w:proofErr w:type="spellStart"/>
      <w:r w:rsidRPr="008C3B74">
        <w:t>periferiškai</w:t>
      </w:r>
      <w:proofErr w:type="spellEnd"/>
      <w:r w:rsidRPr="008C3B74">
        <w:t xml:space="preserve"> veikiantys preparatai, ATC kodas – M03AX01.</w:t>
      </w:r>
    </w:p>
    <w:p w14:paraId="5E5B3563" w14:textId="77777777" w:rsidR="00C5191F" w:rsidRPr="008C3B74" w:rsidRDefault="00C5191F" w:rsidP="008C3B74">
      <w:pPr>
        <w:ind w:left="567" w:hanging="567"/>
      </w:pPr>
    </w:p>
    <w:p w14:paraId="6C1BF200" w14:textId="0B214471" w:rsidR="0057187A" w:rsidRPr="008C3B74" w:rsidRDefault="0057187A" w:rsidP="0057187A">
      <w:pPr>
        <w:rPr>
          <w:noProof/>
          <w:szCs w:val="22"/>
        </w:rPr>
      </w:pPr>
      <w:r w:rsidRPr="008C3B74">
        <w:rPr>
          <w:noProof/>
          <w:szCs w:val="22"/>
        </w:rPr>
        <w:t xml:space="preserve">Pagrindinis farmakodinaminis </w:t>
      </w:r>
      <w:r w:rsidRPr="008C3B74">
        <w:rPr>
          <w:i/>
          <w:noProof/>
          <w:szCs w:val="22"/>
        </w:rPr>
        <w:t>Clostridium botulinum</w:t>
      </w:r>
      <w:r w:rsidRPr="008C3B74">
        <w:rPr>
          <w:noProof/>
          <w:szCs w:val="22"/>
        </w:rPr>
        <w:t xml:space="preserve"> A tipo toksino poveikis pasireiškia dėl cheminės gydomo raumens denervacijos, dėl k</w:t>
      </w:r>
      <w:r>
        <w:rPr>
          <w:noProof/>
          <w:szCs w:val="22"/>
        </w:rPr>
        <w:t>urios</w:t>
      </w:r>
      <w:r w:rsidRPr="008C3B74">
        <w:rPr>
          <w:noProof/>
          <w:szCs w:val="22"/>
        </w:rPr>
        <w:t xml:space="preserve"> reikšmingai sumažėja </w:t>
      </w:r>
      <w:r>
        <w:rPr>
          <w:noProof/>
          <w:szCs w:val="22"/>
        </w:rPr>
        <w:t xml:space="preserve">sudėtinis </w:t>
      </w:r>
      <w:r w:rsidRPr="008C3B74">
        <w:rPr>
          <w:noProof/>
          <w:szCs w:val="22"/>
        </w:rPr>
        <w:t>raumenų veikimo potencialas ir pasireiškia vietinis raumenų veiklos sumažėjimas ar paralyžius.</w:t>
      </w:r>
    </w:p>
    <w:p w14:paraId="071FDE71" w14:textId="164B5D6C" w:rsidR="0057187A" w:rsidRPr="008C3B74" w:rsidRDefault="0057187A" w:rsidP="0057187A">
      <w:pPr>
        <w:rPr>
          <w:noProof/>
          <w:szCs w:val="22"/>
        </w:rPr>
      </w:pPr>
      <w:r w:rsidRPr="008C3B74">
        <w:rPr>
          <w:noProof/>
          <w:szCs w:val="22"/>
        </w:rPr>
        <w:t>A tipo botulino toksinas yra raumenis atpalaiduojanti medžiaga, laikinai susilpninanti raumenų veiklą. Po injekcijos A tipo botulino toksinas veikia blokuodamas neuro</w:t>
      </w:r>
      <w:r w:rsidR="005B3B48">
        <w:rPr>
          <w:noProof/>
          <w:szCs w:val="22"/>
        </w:rPr>
        <w:t>mediatoriaus</w:t>
      </w:r>
      <w:r w:rsidRPr="008C3B74">
        <w:rPr>
          <w:noProof/>
          <w:szCs w:val="22"/>
        </w:rPr>
        <w:t xml:space="preserve"> acetilcholino pernešimą per nervo-raumens jungtį, esančią tarp nervo galūnėlės ir raumeninės skaidulos. A tipo botulino toksino veikimo būdas susideda iš keturių pagrindinių stadijų, kurios visos turi veikti tinkamai, kad pasireikštų poveikis. Šios veiklos rezultatas yra tikslinių raumenų susitraukimų sustabdymas. Poveikis tęsiasi ilgai, kol jungtis atsikuria ir atsinaujina raumenų aktyvumas.</w:t>
      </w:r>
    </w:p>
    <w:p w14:paraId="6CA55304" w14:textId="77777777" w:rsidR="00C5191F" w:rsidRPr="008C3B74" w:rsidRDefault="00C5191F" w:rsidP="008C3B74">
      <w:pPr>
        <w:rPr>
          <w:noProof/>
          <w:szCs w:val="22"/>
        </w:rPr>
      </w:pPr>
    </w:p>
    <w:p w14:paraId="1D6EA29D" w14:textId="77777777" w:rsidR="00C5191F" w:rsidRPr="008C3B74" w:rsidRDefault="00C5191F" w:rsidP="008C3B74">
      <w:pPr>
        <w:rPr>
          <w:b/>
          <w:szCs w:val="22"/>
        </w:rPr>
      </w:pPr>
      <w:r w:rsidRPr="008C3B74">
        <w:rPr>
          <w:b/>
          <w:szCs w:val="22"/>
        </w:rPr>
        <w:t>Klinikiniai duomenys</w:t>
      </w:r>
    </w:p>
    <w:p w14:paraId="386112B7" w14:textId="77777777" w:rsidR="00C5191F" w:rsidRPr="008C3B74" w:rsidRDefault="00C5191F" w:rsidP="008C3B74">
      <w:pPr>
        <w:rPr>
          <w:szCs w:val="22"/>
        </w:rPr>
      </w:pPr>
    </w:p>
    <w:p w14:paraId="7F17BA5D" w14:textId="77777777" w:rsidR="0057187A" w:rsidRPr="008C3B74" w:rsidRDefault="0057187A" w:rsidP="0057187A">
      <w:pPr>
        <w:rPr>
          <w:szCs w:val="22"/>
        </w:rPr>
      </w:pPr>
      <w:r w:rsidRPr="008C3B74">
        <w:rPr>
          <w:szCs w:val="22"/>
        </w:rPr>
        <w:t xml:space="preserve">Klinikinio </w:t>
      </w:r>
      <w:proofErr w:type="spellStart"/>
      <w:r w:rsidRPr="008C3B74">
        <w:rPr>
          <w:szCs w:val="22"/>
        </w:rPr>
        <w:t>Azzalure</w:t>
      </w:r>
      <w:proofErr w:type="spellEnd"/>
      <w:r w:rsidRPr="008C3B74">
        <w:rPr>
          <w:szCs w:val="22"/>
        </w:rPr>
        <w:t xml:space="preserve"> vystymo metu į skirtingus klinikinius tyrimus buvo įtraukta daugiau kaip 4500 pacientų ir apytiksliai 3800 iš jų vartojo </w:t>
      </w:r>
      <w:proofErr w:type="spellStart"/>
      <w:r w:rsidRPr="008C3B74">
        <w:rPr>
          <w:szCs w:val="22"/>
        </w:rPr>
        <w:t>Azzalure</w:t>
      </w:r>
      <w:proofErr w:type="spellEnd"/>
      <w:r w:rsidRPr="008C3B74">
        <w:rPr>
          <w:szCs w:val="22"/>
        </w:rPr>
        <w:t>.</w:t>
      </w:r>
    </w:p>
    <w:p w14:paraId="4C55715A" w14:textId="77777777" w:rsidR="0057187A" w:rsidRPr="008C3B74" w:rsidRDefault="0057187A" w:rsidP="0057187A">
      <w:pPr>
        <w:rPr>
          <w:szCs w:val="22"/>
        </w:rPr>
      </w:pPr>
    </w:p>
    <w:p w14:paraId="04EA755F" w14:textId="77777777" w:rsidR="0057187A" w:rsidRPr="00F45BF2" w:rsidRDefault="0057187A" w:rsidP="0057187A">
      <w:pPr>
        <w:rPr>
          <w:b/>
          <w:i/>
        </w:rPr>
      </w:pPr>
      <w:r w:rsidRPr="00F45BF2">
        <w:rPr>
          <w:b/>
          <w:i/>
        </w:rPr>
        <w:t>Vertikalios raukšlės tarp antakių</w:t>
      </w:r>
    </w:p>
    <w:p w14:paraId="31A571AA" w14:textId="644BBED1" w:rsidR="0057187A" w:rsidRPr="008C3B74" w:rsidRDefault="0057187A" w:rsidP="0057187A">
      <w:pPr>
        <w:rPr>
          <w:szCs w:val="22"/>
        </w:rPr>
      </w:pPr>
      <w:r w:rsidRPr="008C3B74">
        <w:rPr>
          <w:szCs w:val="22"/>
        </w:rPr>
        <w:lastRenderedPageBreak/>
        <w:t xml:space="preserve">Klinikinių tyrimų metu 2032 pacientai, kuriems buvo vidutiniškai gilios </w:t>
      </w:r>
      <w:r>
        <w:rPr>
          <w:szCs w:val="22"/>
        </w:rPr>
        <w:t>ar</w:t>
      </w:r>
      <w:r w:rsidRPr="008C3B74">
        <w:rPr>
          <w:szCs w:val="22"/>
        </w:rPr>
        <w:t xml:space="preserve"> labai gilios vertikalios raukšlės tarp antakių, buvo gydomi rekomenduojama 50 </w:t>
      </w:r>
      <w:proofErr w:type="spellStart"/>
      <w:r w:rsidRPr="008C3B74">
        <w:rPr>
          <w:szCs w:val="22"/>
        </w:rPr>
        <w:t>Speywood</w:t>
      </w:r>
      <w:proofErr w:type="spellEnd"/>
      <w:r w:rsidRPr="008C3B74">
        <w:rPr>
          <w:szCs w:val="22"/>
        </w:rPr>
        <w:t xml:space="preserve"> vienetų doze. 305 iš jų buvo gydomi 50 V doze pagrindiniuose III fazės dvigubai koduotuose placebu kontroliuojamuose tyrimuose, o 1200 buvo gydomi 50 V doze ilgalaikio atvirojo kartotinės dozės III fazės tyrime. Likę pacientai buvo gydomi palaikymo ir dozės intervalo nustatymo tyrimuose.</w:t>
      </w:r>
    </w:p>
    <w:p w14:paraId="33064A6B" w14:textId="77777777" w:rsidR="0057187A" w:rsidRPr="008C3B74" w:rsidRDefault="0057187A" w:rsidP="0057187A">
      <w:pPr>
        <w:rPr>
          <w:szCs w:val="22"/>
        </w:rPr>
      </w:pPr>
    </w:p>
    <w:p w14:paraId="1361C58A" w14:textId="77777777" w:rsidR="0057187A" w:rsidRPr="008C3B74" w:rsidRDefault="0057187A" w:rsidP="0057187A">
      <w:pPr>
        <w:rPr>
          <w:szCs w:val="22"/>
        </w:rPr>
      </w:pPr>
      <w:r w:rsidRPr="008C3B74">
        <w:rPr>
          <w:szCs w:val="22"/>
        </w:rPr>
        <w:t>Laiko iki atsako pasireiškimo mediana buvo 2</w:t>
      </w:r>
      <w:r>
        <w:rPr>
          <w:szCs w:val="22"/>
        </w:rPr>
        <w:t xml:space="preserve"> </w:t>
      </w:r>
      <w:r w:rsidRPr="008C3B74">
        <w:rPr>
          <w:szCs w:val="22"/>
        </w:rPr>
        <w:t>–</w:t>
      </w:r>
      <w:r>
        <w:rPr>
          <w:szCs w:val="22"/>
        </w:rPr>
        <w:t xml:space="preserve"> </w:t>
      </w:r>
      <w:r w:rsidRPr="008C3B74">
        <w:rPr>
          <w:szCs w:val="22"/>
        </w:rPr>
        <w:t xml:space="preserve">3 paros po gydymo, didžiausias poveikis stebėtas trečiąją parą. Abiejuose pagrindiniuose placebu kontroliuojamuose III fazės tyrimuose </w:t>
      </w:r>
      <w:proofErr w:type="spellStart"/>
      <w:r w:rsidRPr="008C3B74">
        <w:rPr>
          <w:szCs w:val="22"/>
        </w:rPr>
        <w:t>Azzalure</w:t>
      </w:r>
      <w:proofErr w:type="spellEnd"/>
      <w:r w:rsidRPr="008C3B74">
        <w:rPr>
          <w:szCs w:val="22"/>
        </w:rPr>
        <w:t xml:space="preserve"> injekcijos reikšmingai sumažino vertikalių raukšlių tarp antakių gilumą iki 4 mėnesių. Vieno iš dviejų pagrindinių tyrimų metu poveikis vis dar buvo reikšmingas po 5 mėnesių. </w:t>
      </w:r>
    </w:p>
    <w:p w14:paraId="28E3EA5E" w14:textId="77777777" w:rsidR="0057187A" w:rsidRPr="008C3B74" w:rsidRDefault="0057187A" w:rsidP="0057187A">
      <w:pPr>
        <w:rPr>
          <w:szCs w:val="22"/>
        </w:rPr>
      </w:pPr>
    </w:p>
    <w:p w14:paraId="4AA2EA92" w14:textId="48E435D0" w:rsidR="0057187A" w:rsidRPr="008C3B74" w:rsidRDefault="0057187A" w:rsidP="0057187A">
      <w:r w:rsidRPr="008C3B74">
        <w:rPr>
          <w:szCs w:val="22"/>
        </w:rPr>
        <w:t xml:space="preserve">Praėjus trisdešimčiai dienų po injekcijos tyrėjų vertinimas parodė, kad 90 % (273 iš 305) pacientų pasireiškė atsakas į gydymą (kiek įmanoma labiau susiraukus nebuvo matoma ar buvo matomos negilios raukšlės tarp antakių), lyginant su 3 % (4 iš 153) placebo grupės pacientų. Po injekcijos praėjus penkiems mėnesiams 17 % (32 iš190) pacientų, gydytų </w:t>
      </w:r>
      <w:proofErr w:type="spellStart"/>
      <w:r w:rsidRPr="008C3B74">
        <w:rPr>
          <w:szCs w:val="22"/>
        </w:rPr>
        <w:t>Azzalure</w:t>
      </w:r>
      <w:proofErr w:type="spellEnd"/>
      <w:r w:rsidRPr="008C3B74">
        <w:rPr>
          <w:szCs w:val="22"/>
        </w:rPr>
        <w:t>, vis dar buvo atsakas į gydymą, lyginant su 1 % (1 iš 92) to paties tyrimo placebo grupės pacientais. Pačių pacientų vertinimu</w:t>
      </w:r>
      <w:r>
        <w:rPr>
          <w:szCs w:val="22"/>
        </w:rPr>
        <w:t xml:space="preserve">, </w:t>
      </w:r>
      <w:r w:rsidRPr="008C3B74">
        <w:rPr>
          <w:szCs w:val="22"/>
        </w:rPr>
        <w:t xml:space="preserve"> kiek galima labiau susiraukus</w:t>
      </w:r>
      <w:r>
        <w:rPr>
          <w:szCs w:val="22"/>
        </w:rPr>
        <w:t xml:space="preserve">, </w:t>
      </w:r>
      <w:r w:rsidRPr="008C3B74">
        <w:rPr>
          <w:szCs w:val="22"/>
        </w:rPr>
        <w:t xml:space="preserve">po trisdešimties dienų, 82 % (251 iš 305) gydytų </w:t>
      </w:r>
      <w:proofErr w:type="spellStart"/>
      <w:r w:rsidRPr="008C3B74">
        <w:rPr>
          <w:szCs w:val="22"/>
        </w:rPr>
        <w:t>Azzalure</w:t>
      </w:r>
      <w:proofErr w:type="spellEnd"/>
      <w:r w:rsidRPr="008C3B74">
        <w:rPr>
          <w:szCs w:val="22"/>
        </w:rPr>
        <w:t xml:space="preserve"> ir 6 % (9 iš 153) gydytų placebu teigė, kad yra atsakas į gydymą.</w:t>
      </w:r>
    </w:p>
    <w:p w14:paraId="670DB562" w14:textId="77777777" w:rsidR="0057187A" w:rsidRPr="008C3B74" w:rsidRDefault="0057187A" w:rsidP="0057187A">
      <w:pPr>
        <w:rPr>
          <w:szCs w:val="22"/>
        </w:rPr>
      </w:pPr>
    </w:p>
    <w:p w14:paraId="13F46259" w14:textId="06CB51E5" w:rsidR="0057187A" w:rsidRPr="008C3B74" w:rsidRDefault="0057187A" w:rsidP="0057187A">
      <w:pPr>
        <w:rPr>
          <w:szCs w:val="22"/>
        </w:rPr>
      </w:pPr>
      <w:r w:rsidRPr="008C3B74">
        <w:rPr>
          <w:szCs w:val="22"/>
        </w:rPr>
        <w:t>.</w:t>
      </w:r>
      <w:r w:rsidR="00413609">
        <w:rPr>
          <w:szCs w:val="22"/>
        </w:rPr>
        <w:t>Pacientų, kuriems pasireiškė antro laipsnio pagerėjimas pagal tyrėjo įvertinimą, pacientui kiek įmanoma labiau suraukus kaktą, proporcija buvo 77 % (79 iš 103) dalyvavusių viename pagrindinių III fazės tyrimų, kur ir buvo vertinami.</w:t>
      </w:r>
    </w:p>
    <w:p w14:paraId="216D9978" w14:textId="77777777" w:rsidR="0057187A" w:rsidRPr="008C3B74" w:rsidRDefault="0057187A" w:rsidP="0057187A">
      <w:pPr>
        <w:rPr>
          <w:szCs w:val="22"/>
        </w:rPr>
      </w:pPr>
      <w:r w:rsidRPr="008C3B74">
        <w:rPr>
          <w:szCs w:val="22"/>
        </w:rPr>
        <w:t xml:space="preserve">177 pacientų pogrupyje prieš gydymą ramybės būsenoje buvo vidutinio gilumo ar gilios raukšlės tarp antakių. Tyrėjas įvertino šį pogrupį po gydymo praėjus trisdešimčiai dienų ir nustatė, kad 71 % (125 iš 177) </w:t>
      </w:r>
      <w:proofErr w:type="spellStart"/>
      <w:r w:rsidRPr="008C3B74">
        <w:rPr>
          <w:szCs w:val="22"/>
        </w:rPr>
        <w:t>Azzalure</w:t>
      </w:r>
      <w:proofErr w:type="spellEnd"/>
      <w:r w:rsidRPr="008C3B74">
        <w:rPr>
          <w:szCs w:val="22"/>
        </w:rPr>
        <w:t xml:space="preserve"> gydytų pacientų pasireiškė atsakas, lyginant su 10 % (8 iš 78) pacientų, gydytų placebu.</w:t>
      </w:r>
    </w:p>
    <w:p w14:paraId="04A55FB9" w14:textId="77777777" w:rsidR="0057187A" w:rsidRPr="008C3B74" w:rsidRDefault="0057187A" w:rsidP="0057187A">
      <w:pPr>
        <w:rPr>
          <w:szCs w:val="22"/>
        </w:rPr>
      </w:pPr>
    </w:p>
    <w:p w14:paraId="5755E87D" w14:textId="6EF0C7DC" w:rsidR="0057187A" w:rsidRPr="008C3B74" w:rsidRDefault="0057187A" w:rsidP="0057187A">
      <w:pPr>
        <w:autoSpaceDE w:val="0"/>
        <w:autoSpaceDN w:val="0"/>
        <w:adjustRightInd w:val="0"/>
        <w:rPr>
          <w:szCs w:val="22"/>
        </w:rPr>
      </w:pPr>
      <w:r w:rsidRPr="008C3B74">
        <w:rPr>
          <w:szCs w:val="22"/>
        </w:rPr>
        <w:t xml:space="preserve">Ilgalaikis kartotinių dozių atvirasis tyrimas parodė, kad 3 dienų </w:t>
      </w:r>
      <w:r>
        <w:rPr>
          <w:szCs w:val="22"/>
        </w:rPr>
        <w:t>trukmės</w:t>
      </w:r>
      <w:r w:rsidRPr="008C3B74">
        <w:rPr>
          <w:szCs w:val="22"/>
        </w:rPr>
        <w:t xml:space="preserve"> iki atsako pasireiškimo mediana iš</w:t>
      </w:r>
      <w:r>
        <w:rPr>
          <w:szCs w:val="22"/>
        </w:rPr>
        <w:t>liko</w:t>
      </w:r>
      <w:r w:rsidRPr="008C3B74">
        <w:rPr>
          <w:szCs w:val="22"/>
        </w:rPr>
        <w:t xml:space="preserve"> ir kartotinių dozių ciklų metu. Tyrėjo įvertintas atsako dažnis 30-ąją dieną pacientui kiek įmanoma labiau susiraukus buvo išlaikytas visų pakartotinių ciklų metu (intervalas 80</w:t>
      </w:r>
      <w:r>
        <w:rPr>
          <w:szCs w:val="22"/>
        </w:rPr>
        <w:t xml:space="preserve"> </w:t>
      </w:r>
      <w:r w:rsidRPr="008C3B74">
        <w:rPr>
          <w:szCs w:val="22"/>
        </w:rPr>
        <w:t>–</w:t>
      </w:r>
      <w:r>
        <w:rPr>
          <w:szCs w:val="22"/>
        </w:rPr>
        <w:t xml:space="preserve"> </w:t>
      </w:r>
      <w:r w:rsidRPr="008C3B74">
        <w:rPr>
          <w:szCs w:val="22"/>
        </w:rPr>
        <w:t xml:space="preserve">91 % per 5 ciklus). Atsako dažnis ramybės būsenoje kartotinių dozių ciklų metu buvo toks pat kaip ir vienos dozės tyrimuose, kai tyrėjo vertinimu atsakas po trisdešimties dienų </w:t>
      </w:r>
      <w:r w:rsidR="00413609">
        <w:rPr>
          <w:szCs w:val="22"/>
        </w:rPr>
        <w:t xml:space="preserve">po </w:t>
      </w:r>
      <w:r w:rsidRPr="008C3B74">
        <w:rPr>
          <w:szCs w:val="22"/>
        </w:rPr>
        <w:t>gydymo pasireiškė 56</w:t>
      </w:r>
      <w:r>
        <w:rPr>
          <w:szCs w:val="22"/>
        </w:rPr>
        <w:t xml:space="preserve"> </w:t>
      </w:r>
      <w:r w:rsidRPr="008C3B74">
        <w:rPr>
          <w:szCs w:val="22"/>
        </w:rPr>
        <w:t>–</w:t>
      </w:r>
      <w:r>
        <w:rPr>
          <w:szCs w:val="22"/>
        </w:rPr>
        <w:t xml:space="preserve"> </w:t>
      </w:r>
      <w:r w:rsidRPr="008C3B74">
        <w:rPr>
          <w:szCs w:val="22"/>
        </w:rPr>
        <w:t xml:space="preserve">74 % </w:t>
      </w:r>
      <w:proofErr w:type="spellStart"/>
      <w:r w:rsidRPr="008C3B74">
        <w:rPr>
          <w:szCs w:val="22"/>
        </w:rPr>
        <w:t>Azzalure</w:t>
      </w:r>
      <w:proofErr w:type="spellEnd"/>
      <w:r w:rsidRPr="008C3B74">
        <w:rPr>
          <w:szCs w:val="22"/>
        </w:rPr>
        <w:t xml:space="preserve"> gydytų pacientų.</w:t>
      </w:r>
    </w:p>
    <w:p w14:paraId="15C4EAAA" w14:textId="77777777" w:rsidR="00C5191F" w:rsidRPr="008C3B74" w:rsidRDefault="00C5191F" w:rsidP="008C3B74">
      <w:pPr>
        <w:rPr>
          <w:szCs w:val="22"/>
        </w:rPr>
      </w:pPr>
    </w:p>
    <w:p w14:paraId="3E6B3AC6" w14:textId="77777777" w:rsidR="00C5191F" w:rsidRPr="008C3B74" w:rsidRDefault="00C5191F" w:rsidP="008C3B74">
      <w:pPr>
        <w:rPr>
          <w:b/>
          <w:i/>
          <w:szCs w:val="22"/>
        </w:rPr>
      </w:pPr>
      <w:r w:rsidRPr="008C3B74">
        <w:rPr>
          <w:b/>
          <w:i/>
          <w:szCs w:val="22"/>
        </w:rPr>
        <w:t>Raukšlės ties išoriniais akių kampučiais</w:t>
      </w:r>
    </w:p>
    <w:p w14:paraId="32BA8E8E" w14:textId="77777777" w:rsidR="0057187A" w:rsidRPr="008C3B74" w:rsidRDefault="0057187A" w:rsidP="0057187A">
      <w:pPr>
        <w:rPr>
          <w:szCs w:val="22"/>
        </w:rPr>
      </w:pPr>
      <w:r w:rsidRPr="008C3B74">
        <w:rPr>
          <w:szCs w:val="22"/>
        </w:rPr>
        <w:t>Dvigubai koduotų klinikinių tyrimų metu 308 pacientai, kuriems buvo vidutinio gilumo ar gilios raukšlės išoriniuose akių kampučiuose labiausiai šypsantis, buvo gydomi rekomenduojama 30 </w:t>
      </w:r>
      <w:proofErr w:type="spellStart"/>
      <w:r w:rsidRPr="008C3B74">
        <w:rPr>
          <w:szCs w:val="22"/>
        </w:rPr>
        <w:t>Speywood</w:t>
      </w:r>
      <w:proofErr w:type="spellEnd"/>
      <w:r w:rsidRPr="008C3B74">
        <w:rPr>
          <w:szCs w:val="22"/>
        </w:rPr>
        <w:t xml:space="preserve"> vienetų doze vienai veido pusei. Iš jų 252 buvo gydomi III fazės dvigubai koduoto placebu kontroliuojamo tyrimo metu ir 56 pacientai buvo gydomi dvigubai koduoto II fazės dozės intervalo nustatymo tyrime.</w:t>
      </w:r>
    </w:p>
    <w:p w14:paraId="39FBA225" w14:textId="77777777" w:rsidR="0057187A" w:rsidRPr="008C3B74" w:rsidRDefault="0057187A" w:rsidP="0057187A">
      <w:pPr>
        <w:rPr>
          <w:szCs w:val="22"/>
        </w:rPr>
      </w:pPr>
    </w:p>
    <w:p w14:paraId="05884700" w14:textId="77777777" w:rsidR="0057187A" w:rsidRPr="008C3B74" w:rsidRDefault="0057187A" w:rsidP="0057187A">
      <w:pPr>
        <w:rPr>
          <w:szCs w:val="22"/>
        </w:rPr>
      </w:pPr>
      <w:r w:rsidRPr="008C3B74">
        <w:rPr>
          <w:szCs w:val="22"/>
        </w:rPr>
        <w:t xml:space="preserve">III fazės tyrime </w:t>
      </w:r>
      <w:proofErr w:type="spellStart"/>
      <w:r w:rsidRPr="008C3B74">
        <w:rPr>
          <w:szCs w:val="22"/>
        </w:rPr>
        <w:t>Azzalure</w:t>
      </w:r>
      <w:proofErr w:type="spellEnd"/>
      <w:r w:rsidRPr="008C3B74">
        <w:rPr>
          <w:szCs w:val="22"/>
        </w:rPr>
        <w:t xml:space="preserve"> injekcijos reikšmingai sumažino raukšlių ties išoriniais akių kampučiais gilumą, lyginant su placebu (p</w:t>
      </w:r>
      <w:r>
        <w:rPr>
          <w:szCs w:val="22"/>
        </w:rPr>
        <w:t xml:space="preserve"> </w:t>
      </w:r>
      <w:r w:rsidRPr="008C3B74">
        <w:rPr>
          <w:szCs w:val="22"/>
        </w:rPr>
        <w:t>≤</w:t>
      </w:r>
      <w:r>
        <w:rPr>
          <w:szCs w:val="22"/>
        </w:rPr>
        <w:t xml:space="preserve"> </w:t>
      </w:r>
      <w:r w:rsidRPr="008C3B74">
        <w:rPr>
          <w:szCs w:val="22"/>
        </w:rPr>
        <w:t xml:space="preserve">0,001) 4, 8 ir 12 savaitę (tyrėjas vertino išvaizdą pacientui maksimaliai šypsantis). Vertinant tiriamųjų pasitenkinimą raukšlių ties akių kampučiais išvaizda 4, 8, 12 ir 16 savaitę, išryškėjo statistiškai reikšmingas skirtumas tarp </w:t>
      </w:r>
      <w:proofErr w:type="spellStart"/>
      <w:r w:rsidRPr="008C3B74">
        <w:rPr>
          <w:szCs w:val="22"/>
        </w:rPr>
        <w:t>Azzalure</w:t>
      </w:r>
      <w:proofErr w:type="spellEnd"/>
      <w:r w:rsidRPr="008C3B74">
        <w:rPr>
          <w:szCs w:val="22"/>
        </w:rPr>
        <w:t xml:space="preserve"> ir placebą vartojusių tiriamųjų (p</w:t>
      </w:r>
      <w:r>
        <w:rPr>
          <w:szCs w:val="22"/>
        </w:rPr>
        <w:t xml:space="preserve"> </w:t>
      </w:r>
      <w:r w:rsidRPr="008C3B74">
        <w:rPr>
          <w:szCs w:val="22"/>
        </w:rPr>
        <w:t>≤</w:t>
      </w:r>
      <w:r>
        <w:rPr>
          <w:szCs w:val="22"/>
        </w:rPr>
        <w:t xml:space="preserve"> </w:t>
      </w:r>
      <w:r w:rsidRPr="008C3B74">
        <w:rPr>
          <w:szCs w:val="22"/>
        </w:rPr>
        <w:t xml:space="preserve">0,010) </w:t>
      </w:r>
      <w:proofErr w:type="spellStart"/>
      <w:r w:rsidRPr="008C3B74">
        <w:rPr>
          <w:szCs w:val="22"/>
        </w:rPr>
        <w:t>Azzalure</w:t>
      </w:r>
      <w:proofErr w:type="spellEnd"/>
      <w:r w:rsidRPr="008C3B74">
        <w:rPr>
          <w:szCs w:val="22"/>
        </w:rPr>
        <w:t xml:space="preserve"> naudai.</w:t>
      </w:r>
    </w:p>
    <w:p w14:paraId="58189182" w14:textId="77777777" w:rsidR="0057187A" w:rsidRPr="008C3B74" w:rsidRDefault="0057187A" w:rsidP="0057187A">
      <w:pPr>
        <w:rPr>
          <w:szCs w:val="22"/>
        </w:rPr>
      </w:pPr>
    </w:p>
    <w:p w14:paraId="4192FF25" w14:textId="3C7B5499" w:rsidR="0057187A" w:rsidRPr="008C3B74" w:rsidRDefault="0057187A" w:rsidP="0057187A">
      <w:pPr>
        <w:rPr>
          <w:szCs w:val="22"/>
        </w:rPr>
      </w:pPr>
      <w:r w:rsidRPr="008C3B74">
        <w:rPr>
          <w:szCs w:val="22"/>
        </w:rPr>
        <w:t>Pagrindinis veiksmingumo vertin</w:t>
      </w:r>
      <w:r w:rsidR="002B74A9">
        <w:rPr>
          <w:szCs w:val="22"/>
        </w:rPr>
        <w:t>i</w:t>
      </w:r>
      <w:r w:rsidRPr="008C3B74">
        <w:rPr>
          <w:szCs w:val="22"/>
        </w:rPr>
        <w:t xml:space="preserve">mas </w:t>
      </w:r>
      <w:r>
        <w:rPr>
          <w:szCs w:val="22"/>
        </w:rPr>
        <w:t>buvo atliekamas</w:t>
      </w:r>
      <w:r w:rsidRPr="008C3B74">
        <w:rPr>
          <w:szCs w:val="22"/>
        </w:rPr>
        <w:t xml:space="preserve"> 4-ąją savaitę po injekcijos: tyrėjo vertinimas parodė, kad 47,2 % (119 iš 252) pacientų pasireiškė atsakas į gydymą (labiausiai šypsantis raukšlių ties išoriniais akių kampučiais neliko ar liko negilios raukšlės), lyginant su 7,2 % (6 iš 83) placebu gydytais pacientais. </w:t>
      </w:r>
    </w:p>
    <w:p w14:paraId="3F52FCE4" w14:textId="77777777" w:rsidR="0057187A" w:rsidRPr="008C3B74" w:rsidRDefault="0057187A" w:rsidP="0057187A">
      <w:pPr>
        <w:rPr>
          <w:szCs w:val="22"/>
        </w:rPr>
      </w:pPr>
    </w:p>
    <w:p w14:paraId="6DBC977C" w14:textId="65ECA076" w:rsidR="0057187A" w:rsidRPr="008C3B74" w:rsidRDefault="0057187A" w:rsidP="0057187A">
      <w:pPr>
        <w:rPr>
          <w:szCs w:val="22"/>
        </w:rPr>
      </w:pPr>
      <w:proofErr w:type="spellStart"/>
      <w:r w:rsidRPr="008C3B74">
        <w:rPr>
          <w:i/>
          <w:szCs w:val="22"/>
        </w:rPr>
        <w:t>Post-hoc</w:t>
      </w:r>
      <w:proofErr w:type="spellEnd"/>
      <w:r w:rsidRPr="008C3B74">
        <w:rPr>
          <w:szCs w:val="22"/>
        </w:rPr>
        <w:t xml:space="preserve"> analizėje </w:t>
      </w:r>
      <w:r>
        <w:rPr>
          <w:szCs w:val="22"/>
        </w:rPr>
        <w:t>tuo pačiu metu</w:t>
      </w:r>
      <w:r w:rsidRPr="008C3B74">
        <w:rPr>
          <w:szCs w:val="22"/>
        </w:rPr>
        <w:t xml:space="preserve">, praėjus 4 savaitėms po injekcijos, 75 % (189 iš 252) </w:t>
      </w:r>
      <w:proofErr w:type="spellStart"/>
      <w:r w:rsidRPr="008C3B74">
        <w:rPr>
          <w:szCs w:val="22"/>
        </w:rPr>
        <w:t>Azzalure</w:t>
      </w:r>
      <w:proofErr w:type="spellEnd"/>
      <w:r w:rsidRPr="008C3B74">
        <w:rPr>
          <w:szCs w:val="22"/>
        </w:rPr>
        <w:t xml:space="preserve"> gydytų pacientų buvo bent 1 laipsnio pagerėjimas, vertinant išvaizdą labiausiai šypsantis, lyginant su tik 19 % (16 iš 83) placebu gydytų tiriamųjų.</w:t>
      </w:r>
    </w:p>
    <w:p w14:paraId="770C5605" w14:textId="77777777" w:rsidR="0057187A" w:rsidRPr="008C3B74" w:rsidRDefault="0057187A" w:rsidP="0057187A">
      <w:pPr>
        <w:rPr>
          <w:szCs w:val="22"/>
        </w:rPr>
      </w:pPr>
    </w:p>
    <w:p w14:paraId="2F4D0643" w14:textId="77777777" w:rsidR="0057187A" w:rsidRPr="008C3B74" w:rsidRDefault="0057187A" w:rsidP="0057187A">
      <w:pPr>
        <w:rPr>
          <w:szCs w:val="22"/>
        </w:rPr>
      </w:pPr>
      <w:r w:rsidRPr="008C3B74">
        <w:rPr>
          <w:szCs w:val="22"/>
        </w:rPr>
        <w:t>Į atvirąją pratęsimo III fazės tyrimo fazę buvo įtraukta 315 pacientų. Šioje fazėje jiems galėjo būti gydomos tiek raukšlės ties išoriniais akių kampučiais, tiek vertikalios raukšlės tarp antakių.</w:t>
      </w:r>
    </w:p>
    <w:p w14:paraId="38F60957" w14:textId="77777777" w:rsidR="0057187A" w:rsidRPr="008C3B74" w:rsidRDefault="0057187A" w:rsidP="0057187A">
      <w:pPr>
        <w:rPr>
          <w:szCs w:val="22"/>
        </w:rPr>
      </w:pPr>
    </w:p>
    <w:p w14:paraId="51D10FA4" w14:textId="77777777" w:rsidR="0057187A" w:rsidRPr="008C3B74" w:rsidRDefault="0057187A" w:rsidP="0057187A">
      <w:pPr>
        <w:rPr>
          <w:szCs w:val="22"/>
        </w:rPr>
      </w:pPr>
      <w:r w:rsidRPr="008C3B74">
        <w:rPr>
          <w:szCs w:val="22"/>
        </w:rPr>
        <w:t xml:space="preserve">Dvigubai koduotoje ir atvirojoje III fazės tyrimo fazėje pacientams, gydytiems </w:t>
      </w:r>
      <w:proofErr w:type="spellStart"/>
      <w:r w:rsidRPr="008C3B74">
        <w:rPr>
          <w:szCs w:val="22"/>
        </w:rPr>
        <w:t>Azzalure</w:t>
      </w:r>
      <w:proofErr w:type="spellEnd"/>
      <w:r w:rsidRPr="008C3B74">
        <w:rPr>
          <w:szCs w:val="22"/>
        </w:rPr>
        <w:t>, raukšlių ties išoriniais akių kampučiais gydymas buvo taikomas vidutiniškai 3 kartus. Intervalo, kuris daugiausiai buvo nulemtas protokolo dizaino, tarp injekcijų dėl raukšlių ties išoriniais akių kampučiais mediana buvo 85</w:t>
      </w:r>
      <w:r>
        <w:rPr>
          <w:szCs w:val="22"/>
        </w:rPr>
        <w:t xml:space="preserve"> </w:t>
      </w:r>
      <w:r w:rsidRPr="008C3B74">
        <w:rPr>
          <w:szCs w:val="22"/>
        </w:rPr>
        <w:t>–</w:t>
      </w:r>
      <w:r>
        <w:rPr>
          <w:szCs w:val="22"/>
        </w:rPr>
        <w:t xml:space="preserve"> </w:t>
      </w:r>
      <w:r w:rsidRPr="008C3B74">
        <w:rPr>
          <w:szCs w:val="22"/>
        </w:rPr>
        <w:t>108 dienos. Rezultatai parodė, kad veiksmingumas taikant pakartotinį gydymą išlaikomas ilgesnį kaip vienerių metų laikotarpį.</w:t>
      </w:r>
    </w:p>
    <w:p w14:paraId="5C51F9E4" w14:textId="77777777" w:rsidR="0057187A" w:rsidRPr="008C3B74" w:rsidRDefault="0057187A" w:rsidP="0057187A">
      <w:pPr>
        <w:rPr>
          <w:szCs w:val="22"/>
        </w:rPr>
      </w:pPr>
    </w:p>
    <w:p w14:paraId="4FEC8E92" w14:textId="41D4B153" w:rsidR="0057187A" w:rsidRPr="008C3B74" w:rsidRDefault="0057187A" w:rsidP="0057187A">
      <w:pPr>
        <w:rPr>
          <w:szCs w:val="22"/>
        </w:rPr>
      </w:pPr>
      <w:r w:rsidRPr="008C3B74">
        <w:rPr>
          <w:szCs w:val="22"/>
        </w:rPr>
        <w:t xml:space="preserve">Pacientų pasitenkinimo laipsnis 4, 16 ir 52 savaitę po pirmojo gydymo </w:t>
      </w:r>
      <w:proofErr w:type="spellStart"/>
      <w:r w:rsidRPr="008C3B74">
        <w:rPr>
          <w:szCs w:val="22"/>
        </w:rPr>
        <w:t>Azzalure</w:t>
      </w:r>
      <w:proofErr w:type="spellEnd"/>
      <w:r w:rsidRPr="008C3B74">
        <w:rPr>
          <w:szCs w:val="22"/>
        </w:rPr>
        <w:t xml:space="preserve"> rodo, kad 165 iš 252 tiriamųjų (65,5 %) buvo arba labai patenkinti, arba patenkinti raukšlių ties išoriniais akių kampučiais išvaizda. Labai patenkintų ar patenkintų pacientų proporcija 16-ąją savaitę, praėjus 4 savaitėms po antrojo gydymo </w:t>
      </w:r>
      <w:proofErr w:type="spellStart"/>
      <w:r w:rsidRPr="008C3B74">
        <w:rPr>
          <w:szCs w:val="22"/>
        </w:rPr>
        <w:t>Azzalure</w:t>
      </w:r>
      <w:proofErr w:type="spellEnd"/>
      <w:r w:rsidRPr="008C3B74">
        <w:rPr>
          <w:szCs w:val="22"/>
        </w:rPr>
        <w:t xml:space="preserve"> tiems, kurie tyrimo A dalyje buvo atsitiktine tvarka paskirti vartoti </w:t>
      </w:r>
      <w:proofErr w:type="spellStart"/>
      <w:r w:rsidRPr="008C3B74">
        <w:rPr>
          <w:szCs w:val="22"/>
        </w:rPr>
        <w:t>Azzalure</w:t>
      </w:r>
      <w:proofErr w:type="spellEnd"/>
      <w:r w:rsidRPr="008C3B74">
        <w:rPr>
          <w:szCs w:val="22"/>
        </w:rPr>
        <w:t xml:space="preserve">, arba po pirmojo gydymo tiems, kurie buvo atsitiktine tvarka paskirti gauti placebą, buvo 233 / 262 (89,0 %). 52-ąją savaitę, kai tiriamieji jau turėjo būti gavę iki penkių gydymo </w:t>
      </w:r>
      <w:proofErr w:type="spellStart"/>
      <w:r w:rsidRPr="008C3B74">
        <w:rPr>
          <w:szCs w:val="22"/>
        </w:rPr>
        <w:t>Azzalure</w:t>
      </w:r>
      <w:proofErr w:type="spellEnd"/>
      <w:r w:rsidRPr="008C3B74">
        <w:rPr>
          <w:szCs w:val="22"/>
        </w:rPr>
        <w:t xml:space="preserve"> ciklų, paskutinis kurių turėjo būti 48-ąją savaitę, labai patenkintų </w:t>
      </w:r>
      <w:r>
        <w:rPr>
          <w:szCs w:val="22"/>
        </w:rPr>
        <w:t>ir (ar)</w:t>
      </w:r>
      <w:r w:rsidRPr="008C3B74">
        <w:rPr>
          <w:szCs w:val="22"/>
        </w:rPr>
        <w:t xml:space="preserve"> patenkintų tiriamųjų proporcija buvo 255 / 288 (84,7 %).</w:t>
      </w:r>
    </w:p>
    <w:p w14:paraId="412662B6" w14:textId="77777777" w:rsidR="0057187A" w:rsidRPr="008C3B74" w:rsidRDefault="0057187A" w:rsidP="0057187A">
      <w:pPr>
        <w:rPr>
          <w:szCs w:val="22"/>
        </w:rPr>
      </w:pPr>
    </w:p>
    <w:p w14:paraId="78A5BAA1" w14:textId="77777777" w:rsidR="0057187A" w:rsidRPr="008C3B74" w:rsidRDefault="0057187A" w:rsidP="0057187A">
      <w:pPr>
        <w:rPr>
          <w:szCs w:val="22"/>
        </w:rPr>
      </w:pPr>
      <w:r w:rsidRPr="008C3B74">
        <w:rPr>
          <w:szCs w:val="22"/>
        </w:rPr>
        <w:t xml:space="preserve">Per daugiau kaip vienerius kartotinio gydymo </w:t>
      </w:r>
      <w:proofErr w:type="spellStart"/>
      <w:r w:rsidRPr="008C3B74">
        <w:rPr>
          <w:szCs w:val="22"/>
        </w:rPr>
        <w:t>Azzalure</w:t>
      </w:r>
      <w:proofErr w:type="spellEnd"/>
      <w:r w:rsidRPr="008C3B74">
        <w:rPr>
          <w:szCs w:val="22"/>
        </w:rPr>
        <w:t xml:space="preserve"> metus nebuvo gauta nė vieno teigiamo toksiną neutralizuojančių antikūnų tyrimo rezultato.</w:t>
      </w:r>
    </w:p>
    <w:p w14:paraId="08F59C84" w14:textId="77777777" w:rsidR="00C5191F" w:rsidRPr="008C3B74" w:rsidRDefault="00C5191F" w:rsidP="008C3B74">
      <w:pPr>
        <w:rPr>
          <w:szCs w:val="22"/>
        </w:rPr>
      </w:pPr>
    </w:p>
    <w:p w14:paraId="51822854" w14:textId="77777777" w:rsidR="00C5191F" w:rsidRPr="008C3B74" w:rsidRDefault="00C5191F" w:rsidP="008C3B74">
      <w:pPr>
        <w:ind w:left="567" w:hanging="567"/>
        <w:rPr>
          <w:b/>
        </w:rPr>
      </w:pPr>
      <w:r w:rsidRPr="008C3B74">
        <w:rPr>
          <w:b/>
        </w:rPr>
        <w:t>5.2</w:t>
      </w:r>
      <w:r w:rsidRPr="008C3B74">
        <w:rPr>
          <w:b/>
        </w:rPr>
        <w:tab/>
      </w:r>
      <w:proofErr w:type="spellStart"/>
      <w:r w:rsidRPr="008C3B74">
        <w:rPr>
          <w:b/>
        </w:rPr>
        <w:t>Farmakokinetinės</w:t>
      </w:r>
      <w:proofErr w:type="spellEnd"/>
      <w:r w:rsidRPr="008C3B74">
        <w:rPr>
          <w:b/>
        </w:rPr>
        <w:t xml:space="preserve"> savybės </w:t>
      </w:r>
    </w:p>
    <w:p w14:paraId="0951F716" w14:textId="77777777" w:rsidR="00C5191F" w:rsidRPr="008C3B74" w:rsidRDefault="00C5191F" w:rsidP="008C3B74">
      <w:pPr>
        <w:ind w:left="567" w:hanging="567"/>
        <w:rPr>
          <w:b/>
        </w:rPr>
      </w:pPr>
    </w:p>
    <w:p w14:paraId="2880AEEE" w14:textId="77777777" w:rsidR="00C5191F" w:rsidRPr="008C3B74" w:rsidRDefault="00C5191F" w:rsidP="008C3B74">
      <w:r w:rsidRPr="008C3B74">
        <w:t xml:space="preserve">Nesitikima, kad išmatuojamas </w:t>
      </w:r>
      <w:proofErr w:type="spellStart"/>
      <w:r w:rsidRPr="008C3B74">
        <w:t>Azzalure</w:t>
      </w:r>
      <w:proofErr w:type="spellEnd"/>
      <w:r w:rsidRPr="008C3B74">
        <w:t xml:space="preserve"> kiekis pateks į periferinį kraują vaistinį preparatą rekomenduojamomis dozėmis leidžiant į raumenis. Dėl to </w:t>
      </w:r>
      <w:proofErr w:type="spellStart"/>
      <w:r w:rsidRPr="008C3B74">
        <w:t>Azzalure</w:t>
      </w:r>
      <w:proofErr w:type="spellEnd"/>
      <w:r w:rsidRPr="008C3B74">
        <w:t xml:space="preserve"> </w:t>
      </w:r>
      <w:proofErr w:type="spellStart"/>
      <w:r w:rsidRPr="008C3B74">
        <w:t>farmakokinetiniai</w:t>
      </w:r>
      <w:proofErr w:type="spellEnd"/>
      <w:r w:rsidRPr="008C3B74">
        <w:t xml:space="preserve"> tyrimai neatlikti.</w:t>
      </w:r>
    </w:p>
    <w:p w14:paraId="6BC3B32E" w14:textId="77777777" w:rsidR="00696BC9" w:rsidRPr="008C3B74" w:rsidRDefault="00696BC9" w:rsidP="008C3B74">
      <w:pPr>
        <w:ind w:left="567" w:hanging="567"/>
      </w:pPr>
    </w:p>
    <w:p w14:paraId="4DBDD9EE" w14:textId="77777777" w:rsidR="00BB4522" w:rsidRPr="008C3B74" w:rsidRDefault="00C024F8" w:rsidP="008C3B74">
      <w:pPr>
        <w:ind w:left="567" w:hanging="567"/>
        <w:rPr>
          <w:b/>
        </w:rPr>
      </w:pPr>
      <w:r w:rsidRPr="008C3B74">
        <w:rPr>
          <w:b/>
        </w:rPr>
        <w:t>5.3</w:t>
      </w:r>
      <w:r w:rsidRPr="008C3B74">
        <w:rPr>
          <w:b/>
        </w:rPr>
        <w:tab/>
      </w:r>
      <w:proofErr w:type="spellStart"/>
      <w:r w:rsidRPr="008C3B74">
        <w:rPr>
          <w:b/>
        </w:rPr>
        <w:t>Ikiklinikinių</w:t>
      </w:r>
      <w:proofErr w:type="spellEnd"/>
      <w:r w:rsidRPr="008C3B74">
        <w:rPr>
          <w:b/>
        </w:rPr>
        <w:t xml:space="preserve"> saugumo tyrimų duomenys</w:t>
      </w:r>
    </w:p>
    <w:p w14:paraId="075E60CC" w14:textId="77777777" w:rsidR="00BB4522" w:rsidRPr="008C3B74" w:rsidRDefault="00BB4522" w:rsidP="008C3B74">
      <w:pPr>
        <w:ind w:left="567" w:hanging="567"/>
      </w:pPr>
    </w:p>
    <w:p w14:paraId="4AB423B6" w14:textId="4798F674" w:rsidR="0057187A" w:rsidRPr="008C3B74" w:rsidRDefault="0057187A" w:rsidP="0057187A">
      <w:r w:rsidRPr="008C3B74">
        <w:t xml:space="preserve">Poveikio reprodukcijai tyrimų su žiurkėmis ir triušiais metu, skiriant dideles </w:t>
      </w:r>
      <w:r>
        <w:t xml:space="preserve">vaistinio preparato </w:t>
      </w:r>
      <w:r w:rsidRPr="008C3B74">
        <w:t>dozes</w:t>
      </w:r>
      <w:r>
        <w:t>,</w:t>
      </w:r>
      <w:r w:rsidRPr="008C3B74">
        <w:t xml:space="preserve"> buvo stebimas patelei </w:t>
      </w:r>
      <w:r>
        <w:t xml:space="preserve">pasireiškęs </w:t>
      </w:r>
      <w:r w:rsidRPr="008C3B74">
        <w:t xml:space="preserve">sunkus toksinis poveikis, kuris buvo susijęs su nesėkminga implantacija. Toksinio poveikio embrionui </w:t>
      </w:r>
      <w:r>
        <w:t>ir (ar)</w:t>
      </w:r>
      <w:r w:rsidRPr="008C3B74">
        <w:t xml:space="preserve"> vaisiui stebima nebuvo, kai triušiams ir žiurkėms buvo duodamos atitinkamai 60 ir 100 kartų didesnės dozės, nei rekomenduojamos žmogui (50 V). Šioms rūšims </w:t>
      </w:r>
      <w:proofErr w:type="spellStart"/>
      <w:r w:rsidRPr="008C3B74">
        <w:t>teratogeninio</w:t>
      </w:r>
      <w:proofErr w:type="spellEnd"/>
      <w:r w:rsidRPr="008C3B74">
        <w:t xml:space="preserve"> poveikio stebėta nebuvo. </w:t>
      </w:r>
      <w:r>
        <w:t>Ž</w:t>
      </w:r>
      <w:r w:rsidRPr="008C3B74">
        <w:t>iurkėms</w:t>
      </w:r>
      <w:r>
        <w:t xml:space="preserve"> leidžiant</w:t>
      </w:r>
      <w:r w:rsidRPr="008C3B74">
        <w:t xml:space="preserve"> dideles </w:t>
      </w:r>
      <w:r>
        <w:t xml:space="preserve">vaistinio preparato </w:t>
      </w:r>
      <w:r w:rsidRPr="008C3B74">
        <w:t>dozes</w:t>
      </w:r>
      <w:r>
        <w:t>,</w:t>
      </w:r>
      <w:r w:rsidRPr="008C3B74">
        <w:t xml:space="preserve"> sumažėjo žiurkių patelių ir patinų vaisingumas dėl sumažėjusio poravimosi, </w:t>
      </w:r>
      <w:r>
        <w:t xml:space="preserve">dėl </w:t>
      </w:r>
      <w:r w:rsidRPr="008C3B74">
        <w:t>raumenų paralyžiaus.</w:t>
      </w:r>
    </w:p>
    <w:p w14:paraId="7BCAE065" w14:textId="52339CFA" w:rsidR="0057187A" w:rsidRPr="008C3B74" w:rsidRDefault="0057187A" w:rsidP="0057187A">
      <w:r w:rsidRPr="008C3B74">
        <w:t>Lėtinio toksiškumo tyrime, atliktame su žiurkėmis, sisteminio toksinio poveikio indikacijų skiriant atitinkamai 75 kartus didesnes nei žmogui rekomenduojama</w:t>
      </w:r>
      <w:r>
        <w:t>s</w:t>
      </w:r>
      <w:r w:rsidRPr="008C3B74">
        <w:t xml:space="preserve"> doz</w:t>
      </w:r>
      <w:r>
        <w:t>es</w:t>
      </w:r>
      <w:r w:rsidRPr="008C3B74">
        <w:t xml:space="preserve"> (50 V) ir perpus padalintą dozę suleidžiant į dešinės ir kairės pusės sėdmens raumenis, nebuvo.</w:t>
      </w:r>
    </w:p>
    <w:p w14:paraId="310F7662" w14:textId="77777777" w:rsidR="0057187A" w:rsidRPr="008C3B74" w:rsidRDefault="0057187A" w:rsidP="0057187A">
      <w:r w:rsidRPr="008C3B74">
        <w:t>Ūminio toksinio poveikio, lėtinio toksinio poveikio ir vietinio toleravimo injekcijos vietoje tyrimai neparodė neįprastų nepageidaujamų vietinių ar sisteminių poveikių skiriant kliniškai reikšmingas dozes.</w:t>
      </w:r>
    </w:p>
    <w:p w14:paraId="393D5276" w14:textId="77777777" w:rsidR="00F717B2" w:rsidRPr="008C3B74" w:rsidRDefault="00F717B2" w:rsidP="008C3B74">
      <w:pPr>
        <w:ind w:left="567" w:hanging="567"/>
      </w:pPr>
    </w:p>
    <w:p w14:paraId="00914FF0" w14:textId="77777777" w:rsidR="00F717B2" w:rsidRPr="008C3B74" w:rsidRDefault="00F717B2" w:rsidP="008C3B74">
      <w:pPr>
        <w:ind w:left="567" w:hanging="567"/>
      </w:pPr>
    </w:p>
    <w:p w14:paraId="61B46036" w14:textId="77777777" w:rsidR="00F717B2" w:rsidRPr="008C3B74" w:rsidRDefault="00F717B2" w:rsidP="008C3B74">
      <w:pPr>
        <w:ind w:left="567" w:hanging="567"/>
        <w:rPr>
          <w:b/>
          <w:caps/>
        </w:rPr>
      </w:pPr>
      <w:r w:rsidRPr="008C3B74">
        <w:rPr>
          <w:b/>
          <w:caps/>
        </w:rPr>
        <w:t>6.</w:t>
      </w:r>
      <w:r w:rsidRPr="008C3B74">
        <w:rPr>
          <w:b/>
          <w:caps/>
        </w:rPr>
        <w:tab/>
        <w:t>farmacinė informacija</w:t>
      </w:r>
    </w:p>
    <w:p w14:paraId="5FDBD008" w14:textId="77777777" w:rsidR="00F717B2" w:rsidRPr="008C3B74" w:rsidRDefault="00F717B2" w:rsidP="008C3B74">
      <w:pPr>
        <w:ind w:left="567" w:hanging="567"/>
      </w:pPr>
    </w:p>
    <w:p w14:paraId="0EC8B51A" w14:textId="77777777" w:rsidR="00F717B2" w:rsidRPr="008C3B74" w:rsidRDefault="00F717B2" w:rsidP="008C3B74">
      <w:pPr>
        <w:ind w:left="567" w:hanging="567"/>
        <w:rPr>
          <w:b/>
        </w:rPr>
      </w:pPr>
      <w:r w:rsidRPr="008C3B74">
        <w:rPr>
          <w:b/>
        </w:rPr>
        <w:t>6.1</w:t>
      </w:r>
      <w:r w:rsidRPr="008C3B74">
        <w:rPr>
          <w:b/>
        </w:rPr>
        <w:tab/>
        <w:t>Pagalbinių medžiagų sąrašas</w:t>
      </w:r>
    </w:p>
    <w:p w14:paraId="44D85307" w14:textId="77777777" w:rsidR="00F717B2" w:rsidRPr="008C3B74" w:rsidRDefault="00F717B2" w:rsidP="008C3B74"/>
    <w:p w14:paraId="39F6104E" w14:textId="77777777" w:rsidR="00F717B2" w:rsidRPr="008C3B74" w:rsidRDefault="00F717B2" w:rsidP="008C3B74">
      <w:pPr>
        <w:suppressLineNumbers/>
      </w:pPr>
      <w:r w:rsidRPr="008C3B74">
        <w:t xml:space="preserve">Žmogaus </w:t>
      </w:r>
      <w:proofErr w:type="spellStart"/>
      <w:r w:rsidRPr="008C3B74">
        <w:t>albuminas</w:t>
      </w:r>
      <w:proofErr w:type="spellEnd"/>
      <w:r w:rsidRPr="008C3B74">
        <w:t xml:space="preserve"> 200 g/l</w:t>
      </w:r>
    </w:p>
    <w:p w14:paraId="2FDC553B" w14:textId="77777777" w:rsidR="00F717B2" w:rsidRPr="008C3B74" w:rsidRDefault="00F717B2" w:rsidP="008C3B74">
      <w:pPr>
        <w:suppressLineNumbers/>
        <w:rPr>
          <w:noProof/>
        </w:rPr>
      </w:pPr>
      <w:r w:rsidRPr="008C3B74">
        <w:t xml:space="preserve">Laktozė </w:t>
      </w:r>
      <w:proofErr w:type="spellStart"/>
      <w:r w:rsidRPr="008C3B74">
        <w:t>monohidratas</w:t>
      </w:r>
      <w:proofErr w:type="spellEnd"/>
    </w:p>
    <w:p w14:paraId="32BE8A8E" w14:textId="77777777" w:rsidR="00F717B2" w:rsidRPr="008C3B74" w:rsidRDefault="00F717B2" w:rsidP="008C3B74"/>
    <w:p w14:paraId="52D6466C" w14:textId="77777777" w:rsidR="00F717B2" w:rsidRPr="008C3B74" w:rsidRDefault="00F717B2" w:rsidP="008C3B74">
      <w:pPr>
        <w:ind w:left="567" w:hanging="567"/>
        <w:rPr>
          <w:b/>
        </w:rPr>
      </w:pPr>
      <w:r w:rsidRPr="008C3B74">
        <w:rPr>
          <w:b/>
        </w:rPr>
        <w:t>6.2</w:t>
      </w:r>
      <w:r w:rsidRPr="008C3B74">
        <w:rPr>
          <w:b/>
        </w:rPr>
        <w:tab/>
        <w:t>Nesuderinamumas</w:t>
      </w:r>
    </w:p>
    <w:p w14:paraId="0158791A" w14:textId="77777777" w:rsidR="00F717B2" w:rsidRPr="008C3B74" w:rsidRDefault="00F717B2" w:rsidP="008C3B74">
      <w:pPr>
        <w:ind w:left="567" w:hanging="567"/>
      </w:pPr>
    </w:p>
    <w:p w14:paraId="3A2A8215" w14:textId="77777777" w:rsidR="00F717B2" w:rsidRPr="008C3B74" w:rsidRDefault="00F717B2" w:rsidP="008C3B74">
      <w:pPr>
        <w:rPr>
          <w:szCs w:val="22"/>
        </w:rPr>
      </w:pPr>
      <w:r w:rsidRPr="008C3B74">
        <w:t>Šio vaistinio preparato negalima maišyti su kitais, išskyrus nurodytus 6.6 </w:t>
      </w:r>
      <w:r w:rsidRPr="008C3B74">
        <w:rPr>
          <w:szCs w:val="22"/>
        </w:rPr>
        <w:t>skyriuje.</w:t>
      </w:r>
    </w:p>
    <w:p w14:paraId="0BCD3CD8" w14:textId="77777777" w:rsidR="00F717B2" w:rsidRPr="008C3B74" w:rsidRDefault="00F717B2" w:rsidP="008C3B74"/>
    <w:p w14:paraId="5BA3E7E9" w14:textId="77777777" w:rsidR="00F717B2" w:rsidRPr="008C3B74" w:rsidRDefault="00F717B2" w:rsidP="008C3B74">
      <w:pPr>
        <w:ind w:left="567" w:hanging="567"/>
        <w:rPr>
          <w:b/>
        </w:rPr>
      </w:pPr>
      <w:r w:rsidRPr="008C3B74">
        <w:rPr>
          <w:b/>
        </w:rPr>
        <w:t>6.3</w:t>
      </w:r>
      <w:r w:rsidRPr="008C3B74">
        <w:rPr>
          <w:b/>
        </w:rPr>
        <w:tab/>
        <w:t>Tinkamumo laikas</w:t>
      </w:r>
    </w:p>
    <w:p w14:paraId="3A04AD63" w14:textId="77777777" w:rsidR="00F717B2" w:rsidRPr="008C3B74" w:rsidRDefault="00F717B2" w:rsidP="008C3B74">
      <w:pPr>
        <w:ind w:left="567" w:hanging="567"/>
      </w:pPr>
    </w:p>
    <w:p w14:paraId="607C7D57" w14:textId="77777777" w:rsidR="00F717B2" w:rsidRPr="008C3B74" w:rsidRDefault="00F717B2" w:rsidP="008C3B74">
      <w:pPr>
        <w:ind w:left="567" w:hanging="567"/>
      </w:pPr>
      <w:r w:rsidRPr="008C3B74">
        <w:t>2 metai.</w:t>
      </w:r>
    </w:p>
    <w:p w14:paraId="22E14C4C" w14:textId="77777777" w:rsidR="00F717B2" w:rsidRPr="008C3B74" w:rsidRDefault="00F717B2" w:rsidP="008C3B74">
      <w:pPr>
        <w:ind w:left="567" w:hanging="567"/>
      </w:pPr>
    </w:p>
    <w:p w14:paraId="3838C358" w14:textId="77777777" w:rsidR="00F717B2" w:rsidRPr="008C3B74" w:rsidRDefault="00F717B2" w:rsidP="008C3B74">
      <w:pPr>
        <w:ind w:left="567" w:hanging="567"/>
      </w:pPr>
      <w:r w:rsidRPr="008C3B74">
        <w:lastRenderedPageBreak/>
        <w:t>Atskiestas tirpalas:</w:t>
      </w:r>
    </w:p>
    <w:p w14:paraId="74AAE899" w14:textId="77777777" w:rsidR="00F717B2" w:rsidRPr="008C3B74" w:rsidRDefault="00F717B2" w:rsidP="008C3B74">
      <w:r w:rsidRPr="008C3B74">
        <w:t xml:space="preserve">Cheminis ir fizinis stabilumas 2 °C – 8 °C temperatūroje išlieka 24 valandas. Vertinant mikrobiologiniu požiūriu, paruoštą vaistinį preparatą reikia suvartoti nedelsiant, nebent paruošimo metodas pašalina mikrobinio užteršimo riziką. </w:t>
      </w:r>
    </w:p>
    <w:p w14:paraId="5BAA296B" w14:textId="77777777" w:rsidR="00F717B2" w:rsidRPr="008C3B74" w:rsidRDefault="00F717B2" w:rsidP="008C3B74">
      <w:r w:rsidRPr="008C3B74">
        <w:t>Jeigu nesuvartojamas nedelsiant, vartotojas atsakingas už paruošto tirpalo laikymo trukmę ir sąlygas.</w:t>
      </w:r>
    </w:p>
    <w:p w14:paraId="2A03E72F" w14:textId="77777777" w:rsidR="00F717B2" w:rsidRPr="008C3B74" w:rsidRDefault="00F717B2" w:rsidP="008C3B74">
      <w:pPr>
        <w:ind w:left="567" w:hanging="567"/>
      </w:pPr>
    </w:p>
    <w:p w14:paraId="72C8AC78" w14:textId="77777777" w:rsidR="00F717B2" w:rsidRPr="008C3B74" w:rsidRDefault="00F717B2" w:rsidP="008C3B74">
      <w:pPr>
        <w:ind w:left="567" w:hanging="567"/>
        <w:rPr>
          <w:b/>
        </w:rPr>
      </w:pPr>
      <w:r w:rsidRPr="008C3B74">
        <w:rPr>
          <w:b/>
        </w:rPr>
        <w:t>6.4</w:t>
      </w:r>
      <w:r w:rsidRPr="008C3B74">
        <w:rPr>
          <w:b/>
        </w:rPr>
        <w:tab/>
        <w:t>Specialios laikymo sąlygos</w:t>
      </w:r>
    </w:p>
    <w:p w14:paraId="178D72DB" w14:textId="77777777" w:rsidR="00F717B2" w:rsidRPr="008C3B74" w:rsidRDefault="00F717B2" w:rsidP="008C3B74">
      <w:pPr>
        <w:rPr>
          <w:i/>
          <w:iCs/>
        </w:rPr>
      </w:pPr>
    </w:p>
    <w:p w14:paraId="287BE765" w14:textId="77777777" w:rsidR="00F717B2" w:rsidRDefault="00F717B2" w:rsidP="008C3B74">
      <w:pPr>
        <w:ind w:right="26"/>
      </w:pPr>
      <w:r w:rsidRPr="008C3B74">
        <w:t xml:space="preserve">Laikyti šaldytuve (2 °C – 8 °C). </w:t>
      </w:r>
    </w:p>
    <w:p w14:paraId="561C5D3D" w14:textId="77AC4D60" w:rsidR="00ED359C" w:rsidRPr="008C3B74" w:rsidRDefault="00ED359C" w:rsidP="008C3B74">
      <w:pPr>
        <w:ind w:right="26"/>
      </w:pPr>
      <w:r w:rsidRPr="00ED359C">
        <w:t xml:space="preserve">Neatidarytus </w:t>
      </w:r>
      <w:proofErr w:type="spellStart"/>
      <w:r w:rsidRPr="00CC63EF">
        <w:t>Azzalure</w:t>
      </w:r>
      <w:proofErr w:type="spellEnd"/>
      <w:r w:rsidRPr="00CC63EF">
        <w:t xml:space="preserve"> </w:t>
      </w:r>
      <w:r w:rsidR="004B3C91" w:rsidRPr="00CC63EF">
        <w:t>flakonus</w:t>
      </w:r>
      <w:r w:rsidRPr="00CC63EF">
        <w:t xml:space="preserve"> galima naudoti po vienkartinio laikymo iki 25 °C temperatūroje iki 72 valandų, po to neatidarytą </w:t>
      </w:r>
      <w:r w:rsidR="004B3C91" w:rsidRPr="00CC63EF">
        <w:t>flakoną</w:t>
      </w:r>
      <w:r w:rsidRPr="00CC63EF">
        <w:t xml:space="preserve"> reikia</w:t>
      </w:r>
      <w:r w:rsidRPr="00ED359C">
        <w:t xml:space="preserve"> laikyti šaldytuve (2 °C–8 °C temperatūroje) visą</w:t>
      </w:r>
      <w:r>
        <w:t xml:space="preserve"> </w:t>
      </w:r>
      <w:r w:rsidRPr="00ED359C">
        <w:t>tinkamumo vartoti terminą</w:t>
      </w:r>
      <w:r>
        <w:t>.</w:t>
      </w:r>
    </w:p>
    <w:p w14:paraId="3468CB22" w14:textId="77777777" w:rsidR="00F717B2" w:rsidRPr="008C3B74" w:rsidRDefault="00F717B2" w:rsidP="008C3B74">
      <w:pPr>
        <w:ind w:right="26"/>
      </w:pPr>
      <w:r w:rsidRPr="008C3B74">
        <w:t>Negalima užšaldyti.</w:t>
      </w:r>
    </w:p>
    <w:p w14:paraId="3345AF18" w14:textId="77777777" w:rsidR="00F717B2" w:rsidRPr="008C3B74" w:rsidRDefault="00F717B2" w:rsidP="008C3B74">
      <w:pPr>
        <w:rPr>
          <w:i/>
          <w:iCs/>
        </w:rPr>
      </w:pPr>
      <w:r w:rsidRPr="008C3B74">
        <w:rPr>
          <w:noProof/>
        </w:rPr>
        <w:t>Praskiesto</w:t>
      </w:r>
      <w:r w:rsidRPr="008C3B74">
        <w:t xml:space="preserve"> </w:t>
      </w:r>
      <w:r w:rsidRPr="008C3B74">
        <w:rPr>
          <w:noProof/>
        </w:rPr>
        <w:t>vaistinio preparato laikymo sąlygos pateikiamos 6.3 skyriuje.</w:t>
      </w:r>
    </w:p>
    <w:p w14:paraId="135AFA19" w14:textId="77777777" w:rsidR="00F717B2" w:rsidRPr="008C3B74" w:rsidRDefault="00F717B2" w:rsidP="008C3B74">
      <w:pPr>
        <w:rPr>
          <w:i/>
          <w:iCs/>
        </w:rPr>
      </w:pPr>
    </w:p>
    <w:p w14:paraId="24394469" w14:textId="77777777" w:rsidR="00F717B2" w:rsidRPr="008C3B74" w:rsidRDefault="00F717B2" w:rsidP="008C3B74">
      <w:pPr>
        <w:ind w:left="567" w:hanging="567"/>
        <w:rPr>
          <w:b/>
        </w:rPr>
      </w:pPr>
      <w:r w:rsidRPr="008C3B74">
        <w:rPr>
          <w:b/>
        </w:rPr>
        <w:t>6.5</w:t>
      </w:r>
      <w:r w:rsidRPr="008C3B74">
        <w:rPr>
          <w:b/>
        </w:rPr>
        <w:tab/>
      </w:r>
      <w:proofErr w:type="spellStart"/>
      <w:r w:rsidRPr="008C3B74">
        <w:rPr>
          <w:b/>
        </w:rPr>
        <w:t>Talpyklės</w:t>
      </w:r>
      <w:proofErr w:type="spellEnd"/>
      <w:r w:rsidRPr="008C3B74">
        <w:rPr>
          <w:b/>
        </w:rPr>
        <w:t xml:space="preserve"> pobūdis ir jos turinys</w:t>
      </w:r>
    </w:p>
    <w:p w14:paraId="440233E1" w14:textId="77777777" w:rsidR="00F717B2" w:rsidRPr="008C3B74" w:rsidRDefault="00F717B2" w:rsidP="008C3B74">
      <w:pPr>
        <w:ind w:left="567" w:hanging="567"/>
      </w:pPr>
    </w:p>
    <w:p w14:paraId="238D205F" w14:textId="77777777" w:rsidR="00F717B2" w:rsidRPr="008C3B74" w:rsidRDefault="00F717B2" w:rsidP="008C3B74">
      <w:r w:rsidRPr="008C3B74">
        <w:t>125 </w:t>
      </w:r>
      <w:proofErr w:type="spellStart"/>
      <w:r w:rsidRPr="008C3B74">
        <w:t>Speywood</w:t>
      </w:r>
      <w:proofErr w:type="spellEnd"/>
      <w:r w:rsidRPr="008C3B74">
        <w:t xml:space="preserve"> vienetai miltelių pavidalu, tiekiami flakone (I tipo stiklo) su kamšteliu (</w:t>
      </w:r>
      <w:proofErr w:type="spellStart"/>
      <w:r w:rsidRPr="008C3B74">
        <w:t>halobutilo</w:t>
      </w:r>
      <w:proofErr w:type="spellEnd"/>
      <w:r w:rsidRPr="008C3B74">
        <w:t>) ir dangteliu (aliuminio).</w:t>
      </w:r>
    </w:p>
    <w:p w14:paraId="781FA9FC" w14:textId="77777777" w:rsidR="00F717B2" w:rsidRPr="008C3B74" w:rsidRDefault="00F717B2" w:rsidP="008C3B74">
      <w:pPr>
        <w:ind w:left="567" w:hanging="567"/>
      </w:pPr>
      <w:r w:rsidRPr="008C3B74">
        <w:t>Pakuotės dydis: 1 arba 2 flakonai.</w:t>
      </w:r>
    </w:p>
    <w:p w14:paraId="71C921B4" w14:textId="77777777" w:rsidR="00F717B2" w:rsidRPr="008C3B74" w:rsidRDefault="00F717B2" w:rsidP="008C3B74">
      <w:pPr>
        <w:ind w:left="567" w:hanging="567"/>
      </w:pPr>
      <w:r w:rsidRPr="008C3B74">
        <w:t>Gali būti tiekiamos ne visų dydžių pakuotės.</w:t>
      </w:r>
    </w:p>
    <w:p w14:paraId="4C1EEBA7" w14:textId="77777777" w:rsidR="00F717B2" w:rsidRPr="008C3B74" w:rsidRDefault="00F717B2" w:rsidP="008C3B74">
      <w:pPr>
        <w:ind w:left="567" w:hanging="567"/>
      </w:pPr>
    </w:p>
    <w:p w14:paraId="594349D9" w14:textId="77777777" w:rsidR="00F717B2" w:rsidRPr="008C3B74" w:rsidRDefault="00F717B2" w:rsidP="008C3B74">
      <w:pPr>
        <w:ind w:left="567" w:hanging="567"/>
        <w:outlineLvl w:val="0"/>
        <w:rPr>
          <w:noProof/>
        </w:rPr>
      </w:pPr>
      <w:r w:rsidRPr="008C3B74">
        <w:rPr>
          <w:b/>
        </w:rPr>
        <w:t>6.6</w:t>
      </w:r>
      <w:r w:rsidRPr="008C3B74">
        <w:rPr>
          <w:b/>
        </w:rPr>
        <w:tab/>
      </w:r>
      <w:r w:rsidRPr="008C3B74">
        <w:rPr>
          <w:rStyle w:val="Grietas"/>
          <w:color w:val="000000"/>
        </w:rPr>
        <w:t>Specialūs reikalavimai atliekoms tvarkyti ir vaistiniam preparatui ruošti</w:t>
      </w:r>
    </w:p>
    <w:p w14:paraId="0574DE0E" w14:textId="77777777" w:rsidR="00F717B2" w:rsidRPr="008C3B74" w:rsidRDefault="00F717B2" w:rsidP="008C3B74"/>
    <w:p w14:paraId="6F7778DA" w14:textId="77777777" w:rsidR="00F717B2" w:rsidRPr="008C3B74" w:rsidRDefault="00F717B2" w:rsidP="008C3B74">
      <w:r w:rsidRPr="008C3B74">
        <w:t>Reikia griežtai laikytis vartojimo, tvarkymo ir išmetimo instrukcijų.</w:t>
      </w:r>
    </w:p>
    <w:p w14:paraId="5564451F" w14:textId="77777777" w:rsidR="00F717B2" w:rsidRPr="008C3B74" w:rsidRDefault="00F717B2" w:rsidP="008C3B74">
      <w:r w:rsidRPr="008C3B74">
        <w:t xml:space="preserve">Skiedimas turi būti atliekamas laikantis geros praktikos reikalavimų, ypač </w:t>
      </w:r>
      <w:proofErr w:type="spellStart"/>
      <w:r w:rsidRPr="008C3B74">
        <w:t>aseptikos</w:t>
      </w:r>
      <w:proofErr w:type="spellEnd"/>
      <w:r w:rsidRPr="008C3B74">
        <w:t>.</w:t>
      </w:r>
    </w:p>
    <w:p w14:paraId="02BC8EE8" w14:textId="77777777" w:rsidR="00F717B2" w:rsidRPr="008C3B74" w:rsidRDefault="00F717B2" w:rsidP="008C3B74">
      <w:proofErr w:type="spellStart"/>
      <w:r w:rsidRPr="008C3B74">
        <w:t>Azzalure</w:t>
      </w:r>
      <w:proofErr w:type="spellEnd"/>
      <w:r w:rsidRPr="008C3B74">
        <w:t xml:space="preserve"> reikia ištirpinti natrio chlorido 9 mg/ml (0,9 %) injekciniame tirpale.</w:t>
      </w:r>
    </w:p>
    <w:p w14:paraId="16C30930" w14:textId="77777777" w:rsidR="00F717B2" w:rsidRPr="008C3B74" w:rsidRDefault="00F717B2" w:rsidP="008C3B74">
      <w:r w:rsidRPr="008C3B74">
        <w:t>Kaip nurodyta toliau pateiktoje skiedimo lentelėje, reikalingas natrio chlorido 9 mg/ml (0,9 </w:t>
      </w:r>
      <w:r w:rsidRPr="00014D5A">
        <w:t>%</w:t>
      </w:r>
      <w:r w:rsidRPr="008C3B74">
        <w:t>) injekcinio tirpalo kiekis turi būti įtraukiamas į švirkštą, siekiant po ištirpinimo gauti skaidrų ir bespalvį toliau nurodytos koncentracijos tirpalą:</w:t>
      </w:r>
    </w:p>
    <w:p w14:paraId="5344450A" w14:textId="77777777" w:rsidR="00F717B2" w:rsidRPr="008C3B74" w:rsidRDefault="00F717B2" w:rsidP="008C3B74"/>
    <w:tbl>
      <w:tblPr>
        <w:tblW w:w="0" w:type="auto"/>
        <w:tblInd w:w="1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2700"/>
      </w:tblGrid>
      <w:tr w:rsidR="00F717B2" w:rsidRPr="008C3B74" w14:paraId="23794328" w14:textId="77777777" w:rsidTr="00922149">
        <w:trPr>
          <w:trHeight w:val="760"/>
        </w:trPr>
        <w:tc>
          <w:tcPr>
            <w:tcW w:w="3512" w:type="dxa"/>
          </w:tcPr>
          <w:p w14:paraId="7D196FDD" w14:textId="77777777" w:rsidR="00F717B2" w:rsidRPr="008C3B74" w:rsidRDefault="00F717B2" w:rsidP="008C3B74">
            <w:pPr>
              <w:pStyle w:val="TableParagraph"/>
            </w:pPr>
            <w:r w:rsidRPr="008C3B74">
              <w:t xml:space="preserve">Į 125 V </w:t>
            </w:r>
            <w:proofErr w:type="spellStart"/>
            <w:r w:rsidRPr="008C3B74">
              <w:t>flakoną</w:t>
            </w:r>
            <w:proofErr w:type="spellEnd"/>
            <w:r w:rsidRPr="008C3B74">
              <w:t xml:space="preserve"> </w:t>
            </w:r>
            <w:proofErr w:type="spellStart"/>
            <w:r w:rsidRPr="008C3B74">
              <w:t>pridedamas</w:t>
            </w:r>
            <w:proofErr w:type="spellEnd"/>
            <w:r w:rsidRPr="008C3B74">
              <w:t xml:space="preserve"> </w:t>
            </w:r>
            <w:proofErr w:type="spellStart"/>
            <w:r w:rsidRPr="008C3B74">
              <w:t>tirpiklio</w:t>
            </w:r>
            <w:proofErr w:type="spellEnd"/>
            <w:r w:rsidRPr="008C3B74">
              <w:t xml:space="preserve"> </w:t>
            </w:r>
            <w:proofErr w:type="spellStart"/>
            <w:r w:rsidRPr="008C3B74">
              <w:t>kiekis</w:t>
            </w:r>
            <w:proofErr w:type="spellEnd"/>
            <w:r w:rsidRPr="008C3B74">
              <w:t xml:space="preserve"> (0,9 % </w:t>
            </w:r>
            <w:proofErr w:type="spellStart"/>
            <w:r w:rsidRPr="008C3B74">
              <w:t>natrio</w:t>
            </w:r>
            <w:proofErr w:type="spellEnd"/>
            <w:r w:rsidRPr="008C3B74">
              <w:t xml:space="preserve"> </w:t>
            </w:r>
            <w:proofErr w:type="spellStart"/>
            <w:r w:rsidRPr="008C3B74">
              <w:t>chlorido</w:t>
            </w:r>
            <w:proofErr w:type="spellEnd"/>
            <w:r w:rsidRPr="008C3B74">
              <w:t xml:space="preserve"> </w:t>
            </w:r>
            <w:proofErr w:type="spellStart"/>
            <w:r w:rsidRPr="008C3B74">
              <w:t>tirpalo</w:t>
            </w:r>
            <w:proofErr w:type="spellEnd"/>
            <w:r w:rsidRPr="008C3B74">
              <w:t xml:space="preserve">) </w:t>
            </w:r>
          </w:p>
        </w:tc>
        <w:tc>
          <w:tcPr>
            <w:tcW w:w="2700" w:type="dxa"/>
          </w:tcPr>
          <w:p w14:paraId="53E56C51" w14:textId="77777777" w:rsidR="00F717B2" w:rsidRPr="008C3B74" w:rsidRDefault="00F717B2" w:rsidP="008C3B74">
            <w:pPr>
              <w:pStyle w:val="TableParagraph"/>
              <w:ind w:left="105"/>
            </w:pPr>
            <w:proofErr w:type="spellStart"/>
            <w:r w:rsidRPr="008C3B74">
              <w:t>Gaunama</w:t>
            </w:r>
            <w:proofErr w:type="spellEnd"/>
            <w:r w:rsidRPr="008C3B74">
              <w:t xml:space="preserve"> </w:t>
            </w:r>
            <w:proofErr w:type="spellStart"/>
            <w:r w:rsidRPr="008C3B74">
              <w:t>dozė</w:t>
            </w:r>
            <w:proofErr w:type="spellEnd"/>
          </w:p>
        </w:tc>
      </w:tr>
      <w:tr w:rsidR="00F717B2" w:rsidRPr="008C3B74" w14:paraId="52ADD4C4" w14:textId="77777777" w:rsidTr="00922149">
        <w:trPr>
          <w:trHeight w:val="251"/>
        </w:trPr>
        <w:tc>
          <w:tcPr>
            <w:tcW w:w="3512" w:type="dxa"/>
          </w:tcPr>
          <w:p w14:paraId="7E12264D" w14:textId="77777777" w:rsidR="00F717B2" w:rsidRPr="008C3B74" w:rsidRDefault="00F717B2" w:rsidP="008C3B74">
            <w:pPr>
              <w:pStyle w:val="TableParagraph"/>
            </w:pPr>
            <w:r w:rsidRPr="008C3B74">
              <w:t>0,63 ml</w:t>
            </w:r>
          </w:p>
        </w:tc>
        <w:tc>
          <w:tcPr>
            <w:tcW w:w="2700" w:type="dxa"/>
          </w:tcPr>
          <w:p w14:paraId="195450D6" w14:textId="77777777" w:rsidR="00F717B2" w:rsidRPr="008C3B74" w:rsidRDefault="00F717B2" w:rsidP="008C3B74">
            <w:pPr>
              <w:pStyle w:val="TableParagraph"/>
              <w:ind w:left="244"/>
            </w:pPr>
            <w:r w:rsidRPr="008C3B74">
              <w:t>10 V 0,05 ml</w:t>
            </w:r>
          </w:p>
        </w:tc>
      </w:tr>
      <w:tr w:rsidR="00F717B2" w:rsidRPr="008C3B74" w14:paraId="0B84448E" w14:textId="77777777" w:rsidTr="00922149">
        <w:trPr>
          <w:trHeight w:val="253"/>
        </w:trPr>
        <w:tc>
          <w:tcPr>
            <w:tcW w:w="3512" w:type="dxa"/>
          </w:tcPr>
          <w:p w14:paraId="71C857CA" w14:textId="77777777" w:rsidR="00F717B2" w:rsidRPr="008C3B74" w:rsidRDefault="00F717B2" w:rsidP="008C3B74">
            <w:pPr>
              <w:pStyle w:val="TableParagraph"/>
            </w:pPr>
            <w:r w:rsidRPr="008C3B74">
              <w:t>1,25 ml</w:t>
            </w:r>
          </w:p>
        </w:tc>
        <w:tc>
          <w:tcPr>
            <w:tcW w:w="2700" w:type="dxa"/>
          </w:tcPr>
          <w:p w14:paraId="2DDCD280" w14:textId="77777777" w:rsidR="00F717B2" w:rsidRPr="008C3B74" w:rsidRDefault="00F717B2" w:rsidP="008C3B74">
            <w:pPr>
              <w:pStyle w:val="TableParagraph"/>
              <w:ind w:left="244"/>
            </w:pPr>
            <w:r w:rsidRPr="008C3B74">
              <w:t>10 V 0,1 ml</w:t>
            </w:r>
          </w:p>
        </w:tc>
      </w:tr>
    </w:tbl>
    <w:p w14:paraId="6C46BD12" w14:textId="77777777" w:rsidR="00F717B2" w:rsidRPr="008C3B74" w:rsidRDefault="00F717B2" w:rsidP="008C3B74"/>
    <w:p w14:paraId="70D0524C" w14:textId="77777777" w:rsidR="00F717B2" w:rsidRPr="008C3B74" w:rsidRDefault="00F717B2" w:rsidP="008C3B74">
      <w:r w:rsidRPr="008C3B74">
        <w:t>Tiksliai atmatuoti 0,63 ml ar 1,25 ml galima naudojant švirkštą, sugraduotą kas 0,1 ml ir 0,01 ml.</w:t>
      </w:r>
    </w:p>
    <w:p w14:paraId="02F22A12" w14:textId="77777777" w:rsidR="00F717B2" w:rsidRPr="008C3B74" w:rsidRDefault="00F717B2" w:rsidP="008C3B74"/>
    <w:p w14:paraId="1F449CC7" w14:textId="77777777" w:rsidR="00F717B2" w:rsidRPr="008C3B74" w:rsidRDefault="00F717B2" w:rsidP="008C3B74">
      <w:pPr>
        <w:rPr>
          <w:u w:val="single"/>
        </w:rPr>
      </w:pPr>
      <w:r w:rsidRPr="008C3B74">
        <w:rPr>
          <w:u w:val="single"/>
        </w:rPr>
        <w:t>UŽTERŠTŲ MEDŽIAGŲ IŠMETIMO REKOMENDACIJOS</w:t>
      </w:r>
    </w:p>
    <w:p w14:paraId="263F4687" w14:textId="77777777" w:rsidR="00F717B2" w:rsidRPr="008C3B74" w:rsidRDefault="00F717B2" w:rsidP="008C3B74"/>
    <w:p w14:paraId="6481776B" w14:textId="77777777" w:rsidR="00F717B2" w:rsidRPr="008C3B74" w:rsidRDefault="00F717B2" w:rsidP="008C3B74">
      <w:r w:rsidRPr="008C3B74">
        <w:t xml:space="preserve">Nedelsiant po naudojimo ir prieš išmetant nesunaudotas atskiestas </w:t>
      </w:r>
      <w:proofErr w:type="spellStart"/>
      <w:r w:rsidRPr="008C3B74">
        <w:t>Azzalure</w:t>
      </w:r>
      <w:proofErr w:type="spellEnd"/>
      <w:r w:rsidRPr="008C3B74">
        <w:t xml:space="preserve"> (flakone ar švirkšte) turi būti </w:t>
      </w:r>
      <w:proofErr w:type="spellStart"/>
      <w:r w:rsidRPr="008C3B74">
        <w:t>inaktyvuotas</w:t>
      </w:r>
      <w:proofErr w:type="spellEnd"/>
      <w:r w:rsidRPr="008C3B74">
        <w:t xml:space="preserve"> 2 ml atskiesto 0,55 ar 1 </w:t>
      </w:r>
      <w:r w:rsidRPr="00014D5A">
        <w:t xml:space="preserve">% </w:t>
      </w:r>
      <w:r w:rsidRPr="008C3B74">
        <w:t xml:space="preserve">natrio </w:t>
      </w:r>
      <w:proofErr w:type="spellStart"/>
      <w:r w:rsidRPr="008C3B74">
        <w:t>hipochlorito</w:t>
      </w:r>
      <w:proofErr w:type="spellEnd"/>
      <w:r w:rsidRPr="008C3B74">
        <w:t xml:space="preserve"> tirpalo (</w:t>
      </w:r>
      <w:proofErr w:type="spellStart"/>
      <w:r w:rsidRPr="008C3B74">
        <w:t>Dakin'o</w:t>
      </w:r>
      <w:proofErr w:type="spellEnd"/>
      <w:r w:rsidRPr="008C3B74">
        <w:t xml:space="preserve"> tirpalu).</w:t>
      </w:r>
    </w:p>
    <w:p w14:paraId="55CF1D8F" w14:textId="77777777" w:rsidR="00F717B2" w:rsidRPr="008C3B74" w:rsidRDefault="00F717B2" w:rsidP="008C3B74">
      <w:r w:rsidRPr="008C3B74">
        <w:t>Panaudotų flakonų, švirkštų ir medžiagų negalima ištuštinti ir jie turi būti išmesti į atitinkamus konteinerius ir pagal vietinius reikalavimus.</w:t>
      </w:r>
    </w:p>
    <w:p w14:paraId="05ADE10D" w14:textId="77777777" w:rsidR="00F717B2" w:rsidRPr="008C3B74" w:rsidRDefault="00F717B2" w:rsidP="008C3B74"/>
    <w:p w14:paraId="7A9F6AFD" w14:textId="77777777" w:rsidR="00F717B2" w:rsidRPr="008C3B74" w:rsidRDefault="00F717B2" w:rsidP="008C3B74">
      <w:pPr>
        <w:rPr>
          <w:u w:val="single"/>
        </w:rPr>
      </w:pPr>
      <w:r w:rsidRPr="008C3B74">
        <w:rPr>
          <w:u w:val="single"/>
        </w:rPr>
        <w:t>REKOMENDACIJOS, KĄ DARYTI ATSITIKUS BET KOKIAM INCIDENTUI DIRBANT SU BOTULINO TOKSINU</w:t>
      </w:r>
    </w:p>
    <w:p w14:paraId="50D85FC0" w14:textId="77777777" w:rsidR="00F717B2" w:rsidRPr="008C3B74" w:rsidRDefault="00F717B2" w:rsidP="008C3B74"/>
    <w:p w14:paraId="17DE1BB3" w14:textId="77777777" w:rsidR="00F717B2" w:rsidRPr="008C3B74" w:rsidRDefault="00F717B2" w:rsidP="008C3B74">
      <w:pPr>
        <w:pStyle w:val="Sraopastraipa"/>
        <w:widowControl w:val="0"/>
        <w:numPr>
          <w:ilvl w:val="2"/>
          <w:numId w:val="7"/>
        </w:numPr>
        <w:autoSpaceDE w:val="0"/>
        <w:autoSpaceDN w:val="0"/>
        <w:ind w:left="540" w:right="233" w:hanging="540"/>
        <w:contextualSpacing w:val="0"/>
      </w:pPr>
      <w:r w:rsidRPr="008C3B74">
        <w:t xml:space="preserve">Bet kokį išsipylusį vaistinio preparato kiekį nušluostyti: panaudoti absorbuojančią medžiagą, suvilgytą natrio </w:t>
      </w:r>
      <w:proofErr w:type="spellStart"/>
      <w:r w:rsidRPr="008C3B74">
        <w:t>hipochlorito</w:t>
      </w:r>
      <w:proofErr w:type="spellEnd"/>
      <w:r w:rsidRPr="008C3B74">
        <w:t xml:space="preserve"> tirpalu (</w:t>
      </w:r>
      <w:proofErr w:type="spellStart"/>
      <w:r w:rsidRPr="008C3B74">
        <w:t>balikliu</w:t>
      </w:r>
      <w:proofErr w:type="spellEnd"/>
      <w:r w:rsidRPr="008C3B74">
        <w:t>), jei išsipylė milteliai, arba nusausinti panaudojant sausą absorbuojančią medžiagą, jei išsipylė tirpalas.</w:t>
      </w:r>
    </w:p>
    <w:p w14:paraId="3ED9586D" w14:textId="77777777" w:rsidR="00F717B2" w:rsidRPr="008C3B74" w:rsidRDefault="00F717B2" w:rsidP="008C3B74">
      <w:pPr>
        <w:pStyle w:val="Sraopastraipa"/>
        <w:widowControl w:val="0"/>
        <w:numPr>
          <w:ilvl w:val="2"/>
          <w:numId w:val="7"/>
        </w:numPr>
        <w:autoSpaceDE w:val="0"/>
        <w:autoSpaceDN w:val="0"/>
        <w:ind w:left="540" w:right="239" w:hanging="540"/>
        <w:contextualSpacing w:val="0"/>
      </w:pPr>
      <w:r w:rsidRPr="008C3B74">
        <w:t xml:space="preserve">Užterštus paviršius reikia valyti absorbuojančia medžiaga, suvilgyta natrio </w:t>
      </w:r>
      <w:proofErr w:type="spellStart"/>
      <w:r w:rsidRPr="008C3B74">
        <w:t>hipochlorito</w:t>
      </w:r>
      <w:proofErr w:type="spellEnd"/>
      <w:r w:rsidRPr="008C3B74">
        <w:t xml:space="preserve"> tirpalu (</w:t>
      </w:r>
      <w:proofErr w:type="spellStart"/>
      <w:r w:rsidRPr="008C3B74">
        <w:t>balikliu</w:t>
      </w:r>
      <w:proofErr w:type="spellEnd"/>
      <w:r w:rsidRPr="008C3B74">
        <w:t>) ir paskui nusausinti.</w:t>
      </w:r>
    </w:p>
    <w:p w14:paraId="3322227E" w14:textId="77777777" w:rsidR="00F717B2" w:rsidRPr="008C3B74" w:rsidRDefault="00F717B2" w:rsidP="008C3B74">
      <w:pPr>
        <w:pStyle w:val="Sraopastraipa"/>
        <w:widowControl w:val="0"/>
        <w:numPr>
          <w:ilvl w:val="2"/>
          <w:numId w:val="7"/>
        </w:numPr>
        <w:autoSpaceDE w:val="0"/>
        <w:autoSpaceDN w:val="0"/>
        <w:ind w:left="540" w:right="234" w:hanging="540"/>
        <w:contextualSpacing w:val="0"/>
      </w:pPr>
      <w:r w:rsidRPr="008C3B74">
        <w:t>Jei sudužo flakonas, valykite, kaip nurodyta pirmiau: atsargiai surinkite stiklo duženas ir nuvalykite vaistinį preparatą, stenkitės neįsipjauti odos.</w:t>
      </w:r>
    </w:p>
    <w:p w14:paraId="3F920DE5" w14:textId="77777777" w:rsidR="00F717B2" w:rsidRPr="008C3B74" w:rsidRDefault="00F717B2" w:rsidP="008C3B74">
      <w:pPr>
        <w:pStyle w:val="Sraopastraipa"/>
        <w:widowControl w:val="0"/>
        <w:numPr>
          <w:ilvl w:val="2"/>
          <w:numId w:val="7"/>
        </w:numPr>
        <w:autoSpaceDE w:val="0"/>
        <w:autoSpaceDN w:val="0"/>
        <w:ind w:left="540" w:right="236" w:hanging="540"/>
        <w:contextualSpacing w:val="0"/>
      </w:pPr>
      <w:r w:rsidRPr="008C3B74">
        <w:t xml:space="preserve">Jei vaistinis preparatas patenka ant odos, paveiktą vietą nuplaukite natrio </w:t>
      </w:r>
      <w:proofErr w:type="spellStart"/>
      <w:r w:rsidRPr="008C3B74">
        <w:t>hipochlorito</w:t>
      </w:r>
      <w:proofErr w:type="spellEnd"/>
      <w:r w:rsidRPr="008C3B74">
        <w:t xml:space="preserve"> tirpalu </w:t>
      </w:r>
      <w:r w:rsidRPr="008C3B74">
        <w:lastRenderedPageBreak/>
        <w:t>(</w:t>
      </w:r>
      <w:proofErr w:type="spellStart"/>
      <w:r w:rsidRPr="008C3B74">
        <w:t>balikliu</w:t>
      </w:r>
      <w:proofErr w:type="spellEnd"/>
      <w:r w:rsidRPr="008C3B74">
        <w:t>), tada gausiai nuskalaukite vandeniu.</w:t>
      </w:r>
    </w:p>
    <w:p w14:paraId="612BE707" w14:textId="77777777" w:rsidR="00F717B2" w:rsidRPr="008C3B74" w:rsidRDefault="00F717B2" w:rsidP="008C3B74">
      <w:pPr>
        <w:pStyle w:val="Sraopastraipa"/>
        <w:widowControl w:val="0"/>
        <w:numPr>
          <w:ilvl w:val="2"/>
          <w:numId w:val="7"/>
        </w:numPr>
        <w:autoSpaceDE w:val="0"/>
        <w:autoSpaceDN w:val="0"/>
        <w:ind w:left="540" w:right="239" w:hanging="540"/>
        <w:contextualSpacing w:val="0"/>
      </w:pPr>
      <w:r w:rsidRPr="008C3B74">
        <w:t xml:space="preserve">Jei vaistinio preparato pateko į akis, praskalaukite akis dideliu kiekiu vandens ar oftalmologiniu tirpalu akims. </w:t>
      </w:r>
    </w:p>
    <w:p w14:paraId="6C4AD367" w14:textId="77777777" w:rsidR="00F717B2" w:rsidRPr="008C3B74" w:rsidRDefault="00F717B2" w:rsidP="008C3B74">
      <w:pPr>
        <w:pStyle w:val="Sraopastraipa"/>
        <w:widowControl w:val="0"/>
        <w:numPr>
          <w:ilvl w:val="2"/>
          <w:numId w:val="7"/>
        </w:numPr>
        <w:autoSpaceDE w:val="0"/>
        <w:autoSpaceDN w:val="0"/>
        <w:ind w:left="540" w:right="239" w:hanging="540"/>
        <w:contextualSpacing w:val="0"/>
      </w:pPr>
      <w:r w:rsidRPr="008C3B74">
        <w:t>Jei vaistinio preparato pateko ant žaizdos, įpjovimo ar pažeistos odos, nuskalaukite dideliu kiekiu vandens ir imkitės atitinkamų medicininių žingsnių, priklausomai nuo to, kokia buvo suleista dozė.</w:t>
      </w:r>
    </w:p>
    <w:p w14:paraId="0D9D0AC9" w14:textId="77777777" w:rsidR="00F717B2" w:rsidRPr="008C3B74" w:rsidRDefault="00F717B2" w:rsidP="008C3B74">
      <w:pPr>
        <w:ind w:left="567" w:hanging="567"/>
      </w:pPr>
    </w:p>
    <w:p w14:paraId="5CB377F1" w14:textId="77777777" w:rsidR="00F717B2" w:rsidRPr="008C3B74" w:rsidRDefault="00F717B2" w:rsidP="008C3B74">
      <w:pPr>
        <w:ind w:left="567" w:hanging="567"/>
        <w:rPr>
          <w:b/>
        </w:rPr>
      </w:pPr>
      <w:r w:rsidRPr="008C3B74">
        <w:t>Reikia griežtai laikytis šių vartojimo, tvarkymo ir išmetimo instrukcijų.</w:t>
      </w:r>
    </w:p>
    <w:p w14:paraId="6C0D37DB" w14:textId="77777777" w:rsidR="00F717B2" w:rsidRPr="008C3B74" w:rsidRDefault="00F717B2" w:rsidP="008C3B74">
      <w:pPr>
        <w:ind w:left="567" w:hanging="567"/>
        <w:rPr>
          <w:b/>
        </w:rPr>
      </w:pPr>
    </w:p>
    <w:p w14:paraId="5224CE8F" w14:textId="77777777" w:rsidR="00F717B2" w:rsidRPr="008C3B74" w:rsidRDefault="00F717B2" w:rsidP="008C3B74">
      <w:pPr>
        <w:ind w:left="567" w:hanging="567"/>
      </w:pPr>
    </w:p>
    <w:p w14:paraId="6915237B" w14:textId="77777777" w:rsidR="00F717B2" w:rsidRPr="008C3B74" w:rsidRDefault="00F717B2" w:rsidP="008C3B74">
      <w:pPr>
        <w:ind w:left="567" w:hanging="567"/>
        <w:rPr>
          <w:b/>
          <w:caps/>
        </w:rPr>
      </w:pPr>
      <w:r w:rsidRPr="008C3B74">
        <w:rPr>
          <w:b/>
          <w:caps/>
        </w:rPr>
        <w:t>7.</w:t>
      </w:r>
      <w:r w:rsidRPr="008C3B74">
        <w:rPr>
          <w:b/>
          <w:caps/>
        </w:rPr>
        <w:tab/>
      </w:r>
      <w:r w:rsidRPr="008C3B74">
        <w:rPr>
          <w:b/>
          <w:caps/>
          <w:noProof/>
        </w:rPr>
        <w:t>REGISTRUOTOJAS</w:t>
      </w:r>
    </w:p>
    <w:p w14:paraId="6AFF1639" w14:textId="77777777" w:rsidR="00F717B2" w:rsidRPr="008C3B74" w:rsidRDefault="00F717B2" w:rsidP="008C3B74"/>
    <w:p w14:paraId="5704822A" w14:textId="77777777" w:rsidR="00BA71A4" w:rsidRPr="008C3B74" w:rsidRDefault="00BA71A4" w:rsidP="008C3B74">
      <w:pPr>
        <w:ind w:right="26"/>
        <w:rPr>
          <w:rFonts w:eastAsia="Calibri"/>
        </w:rPr>
      </w:pPr>
      <w:r w:rsidRPr="008C3B74">
        <w:rPr>
          <w:rFonts w:eastAsia="Calibri"/>
          <w:bCs/>
          <w:lang w:val="fr-FR"/>
        </w:rPr>
        <w:t>Ipsen Pharma</w:t>
      </w:r>
    </w:p>
    <w:p w14:paraId="63027007" w14:textId="4954CC69" w:rsidR="00BA71A4" w:rsidRPr="008C3B74" w:rsidRDefault="007D6BD0" w:rsidP="008C3B74">
      <w:pPr>
        <w:ind w:right="26"/>
        <w:rPr>
          <w:rFonts w:eastAsia="Calibri"/>
          <w:lang w:val="fr-FR"/>
        </w:rPr>
      </w:pPr>
      <w:r>
        <w:rPr>
          <w:rFonts w:eastAsia="Calibri"/>
          <w:lang w:val="fr-FR"/>
        </w:rPr>
        <w:t>70 rue Balard</w:t>
      </w:r>
    </w:p>
    <w:p w14:paraId="6F90B686" w14:textId="5532B85A" w:rsidR="00BA71A4" w:rsidRPr="008C3B74" w:rsidRDefault="007D6BD0" w:rsidP="008C3B74">
      <w:pPr>
        <w:ind w:right="26"/>
        <w:rPr>
          <w:rFonts w:eastAsia="Calibri"/>
          <w:lang w:val="fr-FR"/>
        </w:rPr>
      </w:pPr>
      <w:r>
        <w:rPr>
          <w:rFonts w:eastAsia="Calibri"/>
          <w:lang w:val="fr-FR"/>
        </w:rPr>
        <w:t>75015 Paris</w:t>
      </w:r>
      <w:r w:rsidR="00BA71A4" w:rsidRPr="008C3B74">
        <w:rPr>
          <w:rFonts w:eastAsia="Calibri"/>
          <w:lang w:val="fr-FR"/>
        </w:rPr>
        <w:t xml:space="preserve"> </w:t>
      </w:r>
    </w:p>
    <w:p w14:paraId="1DB727CC" w14:textId="77777777" w:rsidR="00BA71A4" w:rsidRPr="008C3B74" w:rsidRDefault="00BA71A4" w:rsidP="008C3B74">
      <w:pPr>
        <w:ind w:right="26"/>
        <w:rPr>
          <w:rFonts w:eastAsia="Calibri"/>
          <w:lang w:val="fr-FR"/>
        </w:rPr>
      </w:pPr>
      <w:r w:rsidRPr="008C3B74">
        <w:rPr>
          <w:rFonts w:eastAsia="Calibri"/>
          <w:lang w:val="fr-FR"/>
        </w:rPr>
        <w:t>Prancūzija</w:t>
      </w:r>
    </w:p>
    <w:p w14:paraId="167E6CFE" w14:textId="77777777" w:rsidR="00BA71A4" w:rsidRPr="008C3B74" w:rsidRDefault="00BA71A4" w:rsidP="008C3B74"/>
    <w:p w14:paraId="0B280260" w14:textId="77777777" w:rsidR="00F717B2" w:rsidRPr="008C3B74" w:rsidRDefault="00F717B2" w:rsidP="008C3B74">
      <w:pPr>
        <w:ind w:left="567" w:hanging="567"/>
      </w:pPr>
    </w:p>
    <w:p w14:paraId="18EFD5E6" w14:textId="77777777" w:rsidR="00F717B2" w:rsidRPr="008C3B74" w:rsidRDefault="00F717B2" w:rsidP="008C3B74">
      <w:pPr>
        <w:ind w:left="567" w:hanging="567"/>
        <w:rPr>
          <w:b/>
          <w:caps/>
        </w:rPr>
      </w:pPr>
      <w:r w:rsidRPr="008C3B74">
        <w:rPr>
          <w:b/>
          <w:caps/>
        </w:rPr>
        <w:t>8.</w:t>
      </w:r>
      <w:r w:rsidRPr="008C3B74">
        <w:rPr>
          <w:b/>
          <w:caps/>
        </w:rPr>
        <w:tab/>
      </w:r>
      <w:r w:rsidRPr="008C3B74">
        <w:rPr>
          <w:b/>
          <w:caps/>
          <w:noProof/>
        </w:rPr>
        <w:t xml:space="preserve">REGISTRACIJOS PAŽYMĖJIMO </w:t>
      </w:r>
      <w:r w:rsidRPr="008C3B74">
        <w:rPr>
          <w:b/>
          <w:caps/>
        </w:rPr>
        <w:t xml:space="preserve">numeris </w:t>
      </w:r>
      <w:r w:rsidRPr="008C3B74">
        <w:rPr>
          <w:b/>
          <w:caps/>
          <w:noProof/>
        </w:rPr>
        <w:t>(-IAI)</w:t>
      </w:r>
    </w:p>
    <w:p w14:paraId="43ED94CC" w14:textId="1B651415" w:rsidR="00F717B2" w:rsidRDefault="00F717B2" w:rsidP="008C3B74">
      <w:pPr>
        <w:rPr>
          <w:i/>
        </w:rPr>
      </w:pPr>
    </w:p>
    <w:p w14:paraId="64D4CCB5" w14:textId="77777777" w:rsidR="00A13389" w:rsidRPr="00A13389" w:rsidRDefault="00A13389" w:rsidP="00A13389">
      <w:r w:rsidRPr="00A13389">
        <w:t>LT/1/23/5233/001 – N1</w:t>
      </w:r>
    </w:p>
    <w:p w14:paraId="0FC03C94" w14:textId="6DD129B3" w:rsidR="00A13389" w:rsidRPr="00A13389" w:rsidRDefault="00A13389" w:rsidP="00A13389">
      <w:r w:rsidRPr="00A13389">
        <w:t>LT/1/23/5233/002 – N2</w:t>
      </w:r>
    </w:p>
    <w:p w14:paraId="0C39B204" w14:textId="77777777" w:rsidR="00A13389" w:rsidRPr="008C3B74" w:rsidRDefault="00A13389" w:rsidP="00A13389">
      <w:pPr>
        <w:rPr>
          <w:i/>
        </w:rPr>
      </w:pPr>
    </w:p>
    <w:p w14:paraId="0C723173" w14:textId="77777777" w:rsidR="00F717B2" w:rsidRPr="008C3B74" w:rsidRDefault="00F717B2" w:rsidP="008C3B74">
      <w:pPr>
        <w:ind w:left="567" w:hanging="567"/>
      </w:pPr>
    </w:p>
    <w:p w14:paraId="13DFCC5E" w14:textId="77777777" w:rsidR="00F717B2" w:rsidRPr="008C3B74" w:rsidRDefault="00F717B2" w:rsidP="008C3B74">
      <w:pPr>
        <w:ind w:left="567" w:hanging="567"/>
        <w:rPr>
          <w:b/>
          <w:caps/>
        </w:rPr>
      </w:pPr>
      <w:r w:rsidRPr="008C3B74">
        <w:rPr>
          <w:b/>
          <w:caps/>
        </w:rPr>
        <w:t>9.</w:t>
      </w:r>
      <w:r w:rsidRPr="008C3B74">
        <w:rPr>
          <w:b/>
          <w:caps/>
        </w:rPr>
        <w:tab/>
      </w:r>
      <w:r w:rsidRPr="008C3B74">
        <w:rPr>
          <w:b/>
          <w:caps/>
          <w:noProof/>
        </w:rPr>
        <w:t xml:space="preserve">REGISTRAVIMO / PERREGISTRAVIMO </w:t>
      </w:r>
      <w:r w:rsidRPr="008C3B74">
        <w:rPr>
          <w:b/>
          <w:caps/>
        </w:rPr>
        <w:t>data</w:t>
      </w:r>
    </w:p>
    <w:p w14:paraId="0BAFDF7C" w14:textId="77777777" w:rsidR="00F717B2" w:rsidRPr="008C3B74" w:rsidRDefault="00F717B2" w:rsidP="008C3B74">
      <w:pPr>
        <w:ind w:left="567" w:hanging="567"/>
        <w:rPr>
          <w:b/>
          <w:caps/>
        </w:rPr>
      </w:pPr>
    </w:p>
    <w:p w14:paraId="751D4766" w14:textId="5D2970E4" w:rsidR="00F717B2" w:rsidRPr="008C3B74" w:rsidRDefault="00F717B2" w:rsidP="008C3B74">
      <w:pPr>
        <w:rPr>
          <w:szCs w:val="22"/>
        </w:rPr>
      </w:pPr>
      <w:r w:rsidRPr="008C3B74">
        <w:rPr>
          <w:noProof/>
          <w:snapToGrid w:val="0"/>
        </w:rPr>
        <w:t xml:space="preserve">Registravimo data </w:t>
      </w:r>
      <w:r w:rsidR="00A337C8">
        <w:rPr>
          <w:noProof/>
          <w:snapToGrid w:val="0"/>
        </w:rPr>
        <w:t>2023 m. rugsėjo 5 d.</w:t>
      </w:r>
    </w:p>
    <w:p w14:paraId="7F490C76" w14:textId="77777777" w:rsidR="00F717B2" w:rsidRPr="008C3B74" w:rsidRDefault="00F717B2" w:rsidP="008C3B74">
      <w:pPr>
        <w:ind w:left="567" w:hanging="567"/>
      </w:pPr>
    </w:p>
    <w:p w14:paraId="3070072D" w14:textId="77777777" w:rsidR="00F717B2" w:rsidRPr="008C3B74" w:rsidRDefault="00F717B2" w:rsidP="008C3B74">
      <w:pPr>
        <w:ind w:left="567" w:hanging="567"/>
      </w:pPr>
    </w:p>
    <w:p w14:paraId="54D00A03" w14:textId="77777777" w:rsidR="00F717B2" w:rsidRPr="008C3B74" w:rsidRDefault="00F717B2" w:rsidP="008C3B74">
      <w:pPr>
        <w:ind w:left="567" w:hanging="567"/>
        <w:rPr>
          <w:b/>
          <w:caps/>
        </w:rPr>
      </w:pPr>
      <w:r w:rsidRPr="008C3B74">
        <w:rPr>
          <w:b/>
          <w:caps/>
        </w:rPr>
        <w:t>10.</w:t>
      </w:r>
      <w:r w:rsidRPr="008C3B74">
        <w:rPr>
          <w:b/>
          <w:caps/>
        </w:rPr>
        <w:tab/>
        <w:t>teksto peržiūros data</w:t>
      </w:r>
    </w:p>
    <w:p w14:paraId="4C1CE590" w14:textId="6B72A290" w:rsidR="00F717B2" w:rsidRDefault="00F717B2" w:rsidP="008C3B74">
      <w:pPr>
        <w:ind w:left="567" w:hanging="567"/>
        <w:rPr>
          <w:b/>
          <w:caps/>
        </w:rPr>
      </w:pPr>
    </w:p>
    <w:p w14:paraId="1BD6FAD1" w14:textId="77777777" w:rsidR="008801C7" w:rsidRDefault="008801C7" w:rsidP="00A337C8">
      <w:pPr>
        <w:rPr>
          <w:noProof/>
          <w:snapToGrid w:val="0"/>
        </w:rPr>
      </w:pPr>
      <w:r>
        <w:rPr>
          <w:noProof/>
          <w:snapToGrid w:val="0"/>
        </w:rPr>
        <w:t>2025 m. gruodžio 22 d.</w:t>
      </w:r>
    </w:p>
    <w:p w14:paraId="41B3E197" w14:textId="77777777" w:rsidR="00A337C8" w:rsidRPr="008C3B74" w:rsidRDefault="00A337C8" w:rsidP="008C3B74">
      <w:pPr>
        <w:ind w:left="567" w:hanging="567"/>
        <w:rPr>
          <w:b/>
          <w:caps/>
        </w:rPr>
      </w:pPr>
    </w:p>
    <w:p w14:paraId="0B9FA24D" w14:textId="77777777" w:rsidR="00F717B2" w:rsidRPr="008C3B74" w:rsidRDefault="00F717B2" w:rsidP="008C3B74">
      <w:pPr>
        <w:ind w:left="567" w:hanging="567"/>
      </w:pPr>
    </w:p>
    <w:p w14:paraId="06222769" w14:textId="427960E0" w:rsidR="00F717B2" w:rsidRPr="008C3B74" w:rsidRDefault="00F717B2" w:rsidP="008C3B74">
      <w:pPr>
        <w:tabs>
          <w:tab w:val="left" w:pos="5954"/>
          <w:tab w:val="left" w:pos="6237"/>
          <w:tab w:val="left" w:pos="6663"/>
          <w:tab w:val="left" w:pos="6946"/>
        </w:tabs>
        <w:rPr>
          <w:rFonts w:eastAsia="SimSun"/>
          <w:szCs w:val="22"/>
        </w:rPr>
      </w:pPr>
      <w:r w:rsidRPr="008C3B74">
        <w:rPr>
          <w:rFonts w:eastAsia="SimSun"/>
          <w:noProof/>
          <w:szCs w:val="22"/>
        </w:rPr>
        <w:t>Išsami informacija apie šį vaistinį preparatą pateikiama Valstybinės vaistų kontrolės tarnybos prie Lietuvos Respublikos sveikatos apsaugos ministerijos tinklalapyje</w:t>
      </w:r>
      <w:r w:rsidRPr="008C3B74">
        <w:rPr>
          <w:rFonts w:eastAsia="SimSun"/>
          <w:i/>
          <w:noProof/>
          <w:szCs w:val="22"/>
        </w:rPr>
        <w:t xml:space="preserve"> </w:t>
      </w:r>
      <w:bookmarkStart w:id="0" w:name="_Hlk194313717"/>
      <w:r w:rsidR="007D6BD0" w:rsidRPr="00CA460B">
        <w:rPr>
          <w:color w:val="0000EE"/>
          <w:u w:val="single"/>
          <w:lang w:eastAsia="lt-LT"/>
        </w:rPr>
        <w:t>https://vvkt.lrv.lt/lt/.</w:t>
      </w:r>
      <w:bookmarkEnd w:id="0"/>
    </w:p>
    <w:p w14:paraId="674EACE7" w14:textId="77777777" w:rsidR="00BB4522" w:rsidRPr="008C3B74" w:rsidRDefault="00BB4522" w:rsidP="008C3B74">
      <w:pPr>
        <w:ind w:left="567" w:hanging="567"/>
      </w:pPr>
    </w:p>
    <w:p w14:paraId="504BF7E1" w14:textId="77777777" w:rsidR="008F4561" w:rsidRPr="008C3B74" w:rsidRDefault="008F4561" w:rsidP="008C3B74">
      <w:pPr>
        <w:tabs>
          <w:tab w:val="left" w:pos="567"/>
        </w:tabs>
        <w:rPr>
          <w:noProof/>
          <w:snapToGrid w:val="0"/>
        </w:rPr>
      </w:pPr>
      <w:r w:rsidRPr="008C3B74">
        <w:br w:type="page"/>
      </w:r>
    </w:p>
    <w:p w14:paraId="0D71440A" w14:textId="77777777" w:rsidR="008F4561" w:rsidRPr="008C3B74" w:rsidRDefault="008F4561" w:rsidP="008C3B74">
      <w:pPr>
        <w:tabs>
          <w:tab w:val="left" w:pos="567"/>
        </w:tabs>
        <w:rPr>
          <w:noProof/>
          <w:snapToGrid w:val="0"/>
        </w:rPr>
      </w:pPr>
    </w:p>
    <w:p w14:paraId="4D4BEA2E" w14:textId="77777777" w:rsidR="008F4561" w:rsidRPr="008C3B74" w:rsidRDefault="008F4561" w:rsidP="008C3B74">
      <w:pPr>
        <w:tabs>
          <w:tab w:val="left" w:pos="567"/>
        </w:tabs>
        <w:rPr>
          <w:noProof/>
          <w:snapToGrid w:val="0"/>
        </w:rPr>
      </w:pPr>
    </w:p>
    <w:p w14:paraId="7463C98A" w14:textId="77777777" w:rsidR="008F4561" w:rsidRPr="008C3B74" w:rsidRDefault="008F4561" w:rsidP="008C3B74">
      <w:pPr>
        <w:tabs>
          <w:tab w:val="left" w:pos="567"/>
        </w:tabs>
        <w:rPr>
          <w:noProof/>
          <w:snapToGrid w:val="0"/>
        </w:rPr>
      </w:pPr>
    </w:p>
    <w:p w14:paraId="3337A360" w14:textId="77777777" w:rsidR="008F4561" w:rsidRPr="008C3B74" w:rsidRDefault="008F4561" w:rsidP="008C3B74">
      <w:pPr>
        <w:tabs>
          <w:tab w:val="left" w:pos="567"/>
        </w:tabs>
        <w:rPr>
          <w:noProof/>
          <w:snapToGrid w:val="0"/>
        </w:rPr>
      </w:pPr>
    </w:p>
    <w:p w14:paraId="7883779B" w14:textId="77777777" w:rsidR="008F4561" w:rsidRPr="008C3B74" w:rsidRDefault="008F4561" w:rsidP="008C3B74">
      <w:pPr>
        <w:tabs>
          <w:tab w:val="left" w:pos="567"/>
        </w:tabs>
        <w:rPr>
          <w:noProof/>
          <w:snapToGrid w:val="0"/>
        </w:rPr>
      </w:pPr>
    </w:p>
    <w:p w14:paraId="66907E6D" w14:textId="77777777" w:rsidR="008F4561" w:rsidRPr="008C3B74" w:rsidRDefault="008F4561" w:rsidP="008C3B74">
      <w:pPr>
        <w:tabs>
          <w:tab w:val="left" w:pos="567"/>
        </w:tabs>
        <w:rPr>
          <w:noProof/>
          <w:snapToGrid w:val="0"/>
        </w:rPr>
      </w:pPr>
    </w:p>
    <w:p w14:paraId="504F0505" w14:textId="77777777" w:rsidR="008F4561" w:rsidRPr="008C3B74" w:rsidRDefault="008F4561" w:rsidP="008C3B74">
      <w:pPr>
        <w:tabs>
          <w:tab w:val="left" w:pos="567"/>
        </w:tabs>
        <w:rPr>
          <w:noProof/>
          <w:snapToGrid w:val="0"/>
        </w:rPr>
      </w:pPr>
    </w:p>
    <w:p w14:paraId="02808077" w14:textId="77777777" w:rsidR="008F4561" w:rsidRPr="008C3B74" w:rsidRDefault="008F4561" w:rsidP="008C3B74">
      <w:pPr>
        <w:tabs>
          <w:tab w:val="left" w:pos="567"/>
        </w:tabs>
        <w:rPr>
          <w:noProof/>
          <w:snapToGrid w:val="0"/>
        </w:rPr>
      </w:pPr>
    </w:p>
    <w:p w14:paraId="16CCFB12" w14:textId="77777777" w:rsidR="008F4561" w:rsidRPr="008C3B74" w:rsidRDefault="008F4561" w:rsidP="008C3B74">
      <w:pPr>
        <w:tabs>
          <w:tab w:val="left" w:pos="567"/>
        </w:tabs>
        <w:rPr>
          <w:noProof/>
          <w:snapToGrid w:val="0"/>
        </w:rPr>
      </w:pPr>
    </w:p>
    <w:p w14:paraId="50C8B0F7" w14:textId="77777777" w:rsidR="008F4561" w:rsidRPr="008C3B74" w:rsidRDefault="008F4561" w:rsidP="008C3B74">
      <w:pPr>
        <w:tabs>
          <w:tab w:val="left" w:pos="567"/>
        </w:tabs>
        <w:rPr>
          <w:noProof/>
          <w:snapToGrid w:val="0"/>
        </w:rPr>
      </w:pPr>
    </w:p>
    <w:p w14:paraId="3E39D2E4" w14:textId="77777777" w:rsidR="008F4561" w:rsidRPr="008C3B74" w:rsidRDefault="008F4561" w:rsidP="008C3B74">
      <w:pPr>
        <w:tabs>
          <w:tab w:val="left" w:pos="567"/>
        </w:tabs>
        <w:rPr>
          <w:noProof/>
          <w:snapToGrid w:val="0"/>
        </w:rPr>
      </w:pPr>
    </w:p>
    <w:p w14:paraId="4B5C4287" w14:textId="77777777" w:rsidR="008F4561" w:rsidRPr="008C3B74" w:rsidRDefault="008F4561" w:rsidP="008C3B74">
      <w:pPr>
        <w:tabs>
          <w:tab w:val="left" w:pos="567"/>
        </w:tabs>
        <w:rPr>
          <w:noProof/>
          <w:snapToGrid w:val="0"/>
        </w:rPr>
      </w:pPr>
    </w:p>
    <w:p w14:paraId="2D711CBF" w14:textId="77777777" w:rsidR="008F4561" w:rsidRPr="008C3B74" w:rsidRDefault="008F4561" w:rsidP="008C3B74">
      <w:pPr>
        <w:tabs>
          <w:tab w:val="left" w:pos="567"/>
        </w:tabs>
        <w:rPr>
          <w:noProof/>
          <w:snapToGrid w:val="0"/>
        </w:rPr>
      </w:pPr>
    </w:p>
    <w:p w14:paraId="67688DD9" w14:textId="77777777" w:rsidR="008F4561" w:rsidRPr="008C3B74" w:rsidRDefault="008F4561" w:rsidP="008C3B74">
      <w:pPr>
        <w:tabs>
          <w:tab w:val="left" w:pos="567"/>
        </w:tabs>
        <w:rPr>
          <w:noProof/>
          <w:snapToGrid w:val="0"/>
        </w:rPr>
      </w:pPr>
    </w:p>
    <w:p w14:paraId="31169C18" w14:textId="77777777" w:rsidR="008F4561" w:rsidRPr="008C3B74" w:rsidRDefault="008F4561" w:rsidP="008C3B74">
      <w:pPr>
        <w:tabs>
          <w:tab w:val="left" w:pos="567"/>
        </w:tabs>
        <w:rPr>
          <w:noProof/>
          <w:snapToGrid w:val="0"/>
        </w:rPr>
      </w:pPr>
    </w:p>
    <w:p w14:paraId="4B6F0B87" w14:textId="77777777" w:rsidR="008F4561" w:rsidRPr="008C3B74" w:rsidRDefault="008F4561" w:rsidP="008C3B74">
      <w:pPr>
        <w:tabs>
          <w:tab w:val="left" w:pos="567"/>
        </w:tabs>
        <w:rPr>
          <w:noProof/>
          <w:snapToGrid w:val="0"/>
        </w:rPr>
      </w:pPr>
    </w:p>
    <w:p w14:paraId="7E1A0677" w14:textId="77777777" w:rsidR="008F4561" w:rsidRPr="008C3B74" w:rsidRDefault="008F4561" w:rsidP="008C3B74">
      <w:pPr>
        <w:tabs>
          <w:tab w:val="left" w:pos="567"/>
        </w:tabs>
        <w:jc w:val="center"/>
        <w:rPr>
          <w:b/>
          <w:snapToGrid w:val="0"/>
        </w:rPr>
      </w:pPr>
      <w:r w:rsidRPr="008C3B74">
        <w:rPr>
          <w:b/>
          <w:snapToGrid w:val="0"/>
        </w:rPr>
        <w:t>II PRIEDAS</w:t>
      </w:r>
    </w:p>
    <w:p w14:paraId="47770DEC" w14:textId="77777777" w:rsidR="008F4561" w:rsidRPr="008C3B74" w:rsidRDefault="008F4561" w:rsidP="008C3B74">
      <w:pPr>
        <w:tabs>
          <w:tab w:val="left" w:pos="567"/>
        </w:tabs>
        <w:ind w:left="1701" w:right="1416" w:hanging="567"/>
        <w:rPr>
          <w:snapToGrid w:val="0"/>
        </w:rPr>
      </w:pPr>
    </w:p>
    <w:p w14:paraId="3D5DF8F7" w14:textId="77777777" w:rsidR="008F4561" w:rsidRPr="008C3B74" w:rsidRDefault="008F4561" w:rsidP="008C3B74">
      <w:pPr>
        <w:tabs>
          <w:tab w:val="left" w:pos="567"/>
        </w:tabs>
        <w:jc w:val="center"/>
        <w:rPr>
          <w:i/>
          <w:snapToGrid w:val="0"/>
        </w:rPr>
      </w:pPr>
      <w:r w:rsidRPr="008C3B74">
        <w:rPr>
          <w:b/>
          <w:snapToGrid w:val="0"/>
        </w:rPr>
        <w:t>REGISTRACIJOS SĄLYGOS</w:t>
      </w:r>
    </w:p>
    <w:p w14:paraId="5924FA97" w14:textId="77777777" w:rsidR="008F4561" w:rsidRPr="008C3B74" w:rsidRDefault="008F4561" w:rsidP="008C3B74">
      <w:pPr>
        <w:tabs>
          <w:tab w:val="left" w:pos="567"/>
        </w:tabs>
        <w:rPr>
          <w:snapToGrid w:val="0"/>
        </w:rPr>
      </w:pPr>
    </w:p>
    <w:p w14:paraId="7AAE4B0B" w14:textId="77777777" w:rsidR="008F4561" w:rsidRPr="008C3B74" w:rsidRDefault="008F4561" w:rsidP="008C3B74">
      <w:pPr>
        <w:tabs>
          <w:tab w:val="left" w:pos="1701"/>
        </w:tabs>
        <w:ind w:left="1701" w:right="567" w:hanging="567"/>
        <w:rPr>
          <w:b/>
          <w:noProof/>
          <w:snapToGrid w:val="0"/>
        </w:rPr>
      </w:pPr>
      <w:r w:rsidRPr="008C3B74">
        <w:rPr>
          <w:b/>
          <w:noProof/>
          <w:snapToGrid w:val="0"/>
        </w:rPr>
        <w:t>A.</w:t>
      </w:r>
      <w:r w:rsidRPr="008C3B74">
        <w:rPr>
          <w:b/>
          <w:noProof/>
          <w:snapToGrid w:val="0"/>
        </w:rPr>
        <w:tab/>
        <w:t>BIOLOGINĖS (-IŲ) VEIKLIOSIOS (-IŲJŲ) MEDŽIAGOS (-Ų) GAMINTOJAS (-AI) IR GAMINTOJAS (-AI), ATSAKINGAS (-I) UŽ SERIJŲ IŠLEIDIMĄ</w:t>
      </w:r>
    </w:p>
    <w:p w14:paraId="0B81DD2F" w14:textId="77777777" w:rsidR="008F4561" w:rsidRPr="008C3B74" w:rsidRDefault="008F4561" w:rsidP="008C3B74">
      <w:pPr>
        <w:tabs>
          <w:tab w:val="left" w:pos="1701"/>
        </w:tabs>
        <w:ind w:left="567" w:right="567" w:hanging="567"/>
        <w:rPr>
          <w:noProof/>
          <w:snapToGrid w:val="0"/>
        </w:rPr>
      </w:pPr>
    </w:p>
    <w:p w14:paraId="100F150A" w14:textId="77777777" w:rsidR="008F4561" w:rsidRPr="008C3B74" w:rsidRDefault="008F4561" w:rsidP="008C3B74">
      <w:pPr>
        <w:tabs>
          <w:tab w:val="left" w:pos="1701"/>
        </w:tabs>
        <w:ind w:left="1701" w:right="567" w:hanging="567"/>
        <w:rPr>
          <w:b/>
          <w:snapToGrid w:val="0"/>
        </w:rPr>
      </w:pPr>
      <w:r w:rsidRPr="008C3B74">
        <w:rPr>
          <w:b/>
          <w:snapToGrid w:val="0"/>
        </w:rPr>
        <w:t>B.</w:t>
      </w:r>
      <w:r w:rsidRPr="008C3B74">
        <w:rPr>
          <w:b/>
          <w:snapToGrid w:val="0"/>
        </w:rPr>
        <w:tab/>
        <w:t>TIEKIMO IR VARTOJIMO SĄLYGOS AR APRIBOJIMAI</w:t>
      </w:r>
    </w:p>
    <w:p w14:paraId="2DA6E69E" w14:textId="77777777" w:rsidR="008F4561" w:rsidRPr="008C3B74" w:rsidRDefault="008F4561" w:rsidP="008C3B74">
      <w:pPr>
        <w:tabs>
          <w:tab w:val="left" w:pos="1701"/>
        </w:tabs>
        <w:ind w:left="567" w:right="567" w:hanging="567"/>
        <w:rPr>
          <w:snapToGrid w:val="0"/>
        </w:rPr>
      </w:pPr>
    </w:p>
    <w:p w14:paraId="76EA07E6" w14:textId="77777777" w:rsidR="008F4561" w:rsidRPr="008C3B74" w:rsidRDefault="008F4561" w:rsidP="008C3B74">
      <w:pPr>
        <w:tabs>
          <w:tab w:val="left" w:pos="567"/>
        </w:tabs>
        <w:ind w:left="567" w:hanging="567"/>
        <w:rPr>
          <w:snapToGrid w:val="0"/>
        </w:rPr>
      </w:pPr>
    </w:p>
    <w:p w14:paraId="0B3DEDDB" w14:textId="77777777" w:rsidR="008F4561" w:rsidRPr="008C3B74" w:rsidRDefault="008F4561" w:rsidP="008C3B74">
      <w:pPr>
        <w:tabs>
          <w:tab w:val="left" w:pos="567"/>
        </w:tabs>
        <w:ind w:right="-1"/>
        <w:rPr>
          <w:snapToGrid w:val="0"/>
        </w:rPr>
      </w:pPr>
    </w:p>
    <w:p w14:paraId="61DAA23B" w14:textId="77777777" w:rsidR="008F4561" w:rsidRPr="008C3B74" w:rsidRDefault="008F4561" w:rsidP="008C3B74">
      <w:pPr>
        <w:tabs>
          <w:tab w:val="left" w:pos="567"/>
        </w:tabs>
        <w:ind w:left="567" w:hanging="567"/>
        <w:rPr>
          <w:b/>
          <w:snapToGrid w:val="0"/>
        </w:rPr>
      </w:pPr>
      <w:r w:rsidRPr="008C3B74">
        <w:rPr>
          <w:snapToGrid w:val="0"/>
        </w:rPr>
        <w:br w:type="page"/>
      </w:r>
      <w:r w:rsidRPr="008C3B74">
        <w:rPr>
          <w:b/>
          <w:snapToGrid w:val="0"/>
        </w:rPr>
        <w:lastRenderedPageBreak/>
        <w:t>A.</w:t>
      </w:r>
      <w:r w:rsidRPr="008C3B74">
        <w:rPr>
          <w:b/>
          <w:snapToGrid w:val="0"/>
        </w:rPr>
        <w:tab/>
        <w:t>BIOLOGINĖS (-IŲ) VEIKLIOSIOS (-IŲJŲ) MEDŽIAGOS (-Ų) GAMINTOJAS (-AI) IR GAMINTOJAS (-AI), ATSAKINGAS (-I) UŽ SERIJŲ IŠLEIDIMĄ</w:t>
      </w:r>
    </w:p>
    <w:p w14:paraId="1B8E89B4" w14:textId="77777777" w:rsidR="008F4561" w:rsidRPr="008C3B74" w:rsidRDefault="008F4561" w:rsidP="008C3B74">
      <w:pPr>
        <w:tabs>
          <w:tab w:val="left" w:pos="567"/>
        </w:tabs>
        <w:rPr>
          <w:snapToGrid w:val="0"/>
        </w:rPr>
      </w:pPr>
    </w:p>
    <w:p w14:paraId="464570D1" w14:textId="77777777" w:rsidR="008F4561" w:rsidRPr="008C3B74" w:rsidRDefault="008F4561" w:rsidP="008C3B74">
      <w:pPr>
        <w:tabs>
          <w:tab w:val="left" w:pos="567"/>
        </w:tabs>
        <w:jc w:val="both"/>
        <w:rPr>
          <w:snapToGrid w:val="0"/>
          <w:u w:val="single"/>
        </w:rPr>
      </w:pPr>
      <w:r w:rsidRPr="008C3B74">
        <w:rPr>
          <w:noProof/>
          <w:snapToGrid w:val="0"/>
          <w:u w:val="single"/>
        </w:rPr>
        <w:t>Biologinės (-ių) veikliosios (-iųjų) medžiagos (-ų) gamintojo (-ų) pavadinimas (-ai) ir adresas (-ai)</w:t>
      </w:r>
    </w:p>
    <w:p w14:paraId="7105E521" w14:textId="77777777" w:rsidR="008F4561" w:rsidRPr="008C3B74" w:rsidRDefault="008F4561" w:rsidP="008C3B74">
      <w:pPr>
        <w:tabs>
          <w:tab w:val="left" w:pos="567"/>
        </w:tabs>
        <w:rPr>
          <w:snapToGrid w:val="0"/>
        </w:rPr>
      </w:pPr>
    </w:p>
    <w:p w14:paraId="0A340FB6" w14:textId="77777777" w:rsidR="00484BA9" w:rsidRPr="008C3B74" w:rsidRDefault="00484BA9" w:rsidP="00484BA9">
      <w:pPr>
        <w:rPr>
          <w:noProof/>
        </w:rPr>
      </w:pPr>
      <w:r w:rsidRPr="008C3B74">
        <w:rPr>
          <w:noProof/>
        </w:rPr>
        <w:t xml:space="preserve">Ipsen Biopharm Limited </w:t>
      </w:r>
    </w:p>
    <w:p w14:paraId="0A4B822D" w14:textId="77777777" w:rsidR="00484BA9" w:rsidRPr="008C3B74" w:rsidRDefault="00484BA9" w:rsidP="00484BA9">
      <w:pPr>
        <w:rPr>
          <w:noProof/>
        </w:rPr>
      </w:pPr>
      <w:r w:rsidRPr="008C3B74">
        <w:rPr>
          <w:noProof/>
        </w:rPr>
        <w:t>Ash Road</w:t>
      </w:r>
    </w:p>
    <w:p w14:paraId="0DCDAFA6" w14:textId="77777777" w:rsidR="00484BA9" w:rsidRPr="008C3B74" w:rsidRDefault="00484BA9" w:rsidP="00484BA9">
      <w:pPr>
        <w:rPr>
          <w:noProof/>
        </w:rPr>
      </w:pPr>
      <w:r w:rsidRPr="008C3B74">
        <w:rPr>
          <w:noProof/>
        </w:rPr>
        <w:t xml:space="preserve">Wrexham Industrial Estate </w:t>
      </w:r>
    </w:p>
    <w:p w14:paraId="26D828BB" w14:textId="77777777" w:rsidR="00484BA9" w:rsidRPr="008C3B74" w:rsidRDefault="00484BA9" w:rsidP="00484BA9">
      <w:pPr>
        <w:rPr>
          <w:noProof/>
        </w:rPr>
      </w:pPr>
      <w:r w:rsidRPr="008C3B74">
        <w:rPr>
          <w:noProof/>
        </w:rPr>
        <w:t>Wrexham</w:t>
      </w:r>
    </w:p>
    <w:p w14:paraId="4D9F54F7" w14:textId="77777777" w:rsidR="00484BA9" w:rsidRPr="008C3B74" w:rsidRDefault="00484BA9" w:rsidP="00484BA9">
      <w:pPr>
        <w:rPr>
          <w:noProof/>
        </w:rPr>
      </w:pPr>
      <w:r w:rsidRPr="008C3B74">
        <w:rPr>
          <w:noProof/>
        </w:rPr>
        <w:t>LL13 9UF</w:t>
      </w:r>
    </w:p>
    <w:p w14:paraId="748B690F" w14:textId="77777777" w:rsidR="008F4561" w:rsidRPr="008C3B74" w:rsidRDefault="00484BA9" w:rsidP="00484BA9">
      <w:pPr>
        <w:tabs>
          <w:tab w:val="left" w:pos="567"/>
        </w:tabs>
        <w:rPr>
          <w:snapToGrid w:val="0"/>
        </w:rPr>
      </w:pPr>
      <w:r w:rsidRPr="008C3B74">
        <w:rPr>
          <w:noProof/>
        </w:rPr>
        <w:t>Jungtinė Karalystė</w:t>
      </w:r>
    </w:p>
    <w:p w14:paraId="234A62C8" w14:textId="77777777" w:rsidR="008F4561" w:rsidRPr="008C3B74" w:rsidRDefault="008F4561" w:rsidP="008C3B74">
      <w:pPr>
        <w:tabs>
          <w:tab w:val="left" w:pos="567"/>
        </w:tabs>
        <w:rPr>
          <w:snapToGrid w:val="0"/>
        </w:rPr>
      </w:pPr>
    </w:p>
    <w:p w14:paraId="77BC4FB8" w14:textId="77777777" w:rsidR="008F4561" w:rsidRPr="008C3B74" w:rsidRDefault="008F4561" w:rsidP="008C3B74">
      <w:pPr>
        <w:tabs>
          <w:tab w:val="left" w:pos="567"/>
        </w:tabs>
        <w:jc w:val="both"/>
        <w:rPr>
          <w:snapToGrid w:val="0"/>
        </w:rPr>
      </w:pPr>
      <w:r w:rsidRPr="008C3B74">
        <w:rPr>
          <w:noProof/>
          <w:snapToGrid w:val="0"/>
          <w:u w:val="single"/>
        </w:rPr>
        <w:t>Gamintojo (-ų), atsakingo (-ų) už serijų išleidimą, pavadinimas (-ai) ir adresas (-ai)</w:t>
      </w:r>
    </w:p>
    <w:p w14:paraId="0E4B4779" w14:textId="77777777" w:rsidR="008F4561" w:rsidRPr="008C3B74" w:rsidRDefault="008F4561" w:rsidP="008C3B74">
      <w:pPr>
        <w:rPr>
          <w:noProof/>
        </w:rPr>
      </w:pPr>
    </w:p>
    <w:p w14:paraId="7901A9B9" w14:textId="77777777" w:rsidR="008F4561" w:rsidRPr="008C3B74" w:rsidRDefault="008F4561" w:rsidP="008C3B74">
      <w:pPr>
        <w:rPr>
          <w:noProof/>
        </w:rPr>
      </w:pPr>
      <w:r w:rsidRPr="008C3B74">
        <w:rPr>
          <w:noProof/>
        </w:rPr>
        <w:t xml:space="preserve">Ipsen Manufacturing Ireland Limited </w:t>
      </w:r>
    </w:p>
    <w:p w14:paraId="4FD903F6" w14:textId="77777777" w:rsidR="008F4561" w:rsidRPr="008C3B74" w:rsidRDefault="008F4561" w:rsidP="008C3B74">
      <w:pPr>
        <w:rPr>
          <w:noProof/>
        </w:rPr>
      </w:pPr>
      <w:r w:rsidRPr="008C3B74">
        <w:rPr>
          <w:noProof/>
        </w:rPr>
        <w:t xml:space="preserve">Blanchardstown Industrial Park </w:t>
      </w:r>
    </w:p>
    <w:p w14:paraId="5379C19E" w14:textId="77777777" w:rsidR="008F4561" w:rsidRPr="008C3B74" w:rsidRDefault="008F4561" w:rsidP="008C3B74">
      <w:pPr>
        <w:rPr>
          <w:noProof/>
        </w:rPr>
      </w:pPr>
      <w:r w:rsidRPr="008C3B74">
        <w:rPr>
          <w:noProof/>
        </w:rPr>
        <w:t>Blanchardstown</w:t>
      </w:r>
    </w:p>
    <w:p w14:paraId="0105AEA8" w14:textId="77777777" w:rsidR="008F4561" w:rsidRPr="008C3B74" w:rsidRDefault="008F4561" w:rsidP="008C3B74">
      <w:pPr>
        <w:rPr>
          <w:noProof/>
        </w:rPr>
      </w:pPr>
      <w:r w:rsidRPr="008C3B74">
        <w:rPr>
          <w:noProof/>
        </w:rPr>
        <w:t xml:space="preserve">Dublin 15 </w:t>
      </w:r>
    </w:p>
    <w:p w14:paraId="520A17DB" w14:textId="77777777" w:rsidR="008F4561" w:rsidRPr="008C3B74" w:rsidRDefault="008F4561" w:rsidP="008C3B74">
      <w:pPr>
        <w:tabs>
          <w:tab w:val="left" w:pos="5580"/>
        </w:tabs>
        <w:rPr>
          <w:noProof/>
        </w:rPr>
      </w:pPr>
      <w:r w:rsidRPr="008C3B74">
        <w:rPr>
          <w:noProof/>
        </w:rPr>
        <w:t>Airija</w:t>
      </w:r>
    </w:p>
    <w:p w14:paraId="68420892" w14:textId="77777777" w:rsidR="008F4561" w:rsidRPr="008C3B74" w:rsidRDefault="008F4561" w:rsidP="008C3B74">
      <w:pPr>
        <w:tabs>
          <w:tab w:val="left" w:pos="567"/>
        </w:tabs>
        <w:rPr>
          <w:snapToGrid w:val="0"/>
        </w:rPr>
      </w:pPr>
    </w:p>
    <w:p w14:paraId="484FB071" w14:textId="77777777" w:rsidR="008F4561" w:rsidRPr="008C3B74" w:rsidRDefault="008F4561" w:rsidP="008C3B74">
      <w:pPr>
        <w:tabs>
          <w:tab w:val="left" w:pos="567"/>
        </w:tabs>
        <w:rPr>
          <w:snapToGrid w:val="0"/>
        </w:rPr>
      </w:pPr>
    </w:p>
    <w:p w14:paraId="4A436ABE" w14:textId="77777777" w:rsidR="008F4561" w:rsidRPr="008C3B74" w:rsidRDefault="008F4561" w:rsidP="008C3B74">
      <w:pPr>
        <w:tabs>
          <w:tab w:val="left" w:pos="567"/>
        </w:tabs>
        <w:rPr>
          <w:snapToGrid w:val="0"/>
        </w:rPr>
      </w:pPr>
    </w:p>
    <w:p w14:paraId="1762E6B3" w14:textId="77777777" w:rsidR="008F4561" w:rsidRPr="008C3B74" w:rsidRDefault="008F4561" w:rsidP="008C3B74">
      <w:pPr>
        <w:tabs>
          <w:tab w:val="left" w:pos="567"/>
        </w:tabs>
        <w:rPr>
          <w:snapToGrid w:val="0"/>
        </w:rPr>
      </w:pPr>
    </w:p>
    <w:p w14:paraId="4839152D" w14:textId="77777777" w:rsidR="008F4561" w:rsidRPr="008C3B74" w:rsidRDefault="008F4561" w:rsidP="008C3B74">
      <w:pPr>
        <w:tabs>
          <w:tab w:val="left" w:pos="567"/>
        </w:tabs>
        <w:ind w:left="567" w:hanging="567"/>
        <w:rPr>
          <w:snapToGrid w:val="0"/>
        </w:rPr>
      </w:pPr>
      <w:r w:rsidRPr="008C3B74">
        <w:rPr>
          <w:b/>
          <w:noProof/>
          <w:snapToGrid w:val="0"/>
        </w:rPr>
        <w:t>B.</w:t>
      </w:r>
      <w:r w:rsidRPr="008C3B74">
        <w:rPr>
          <w:b/>
          <w:snapToGrid w:val="0"/>
        </w:rPr>
        <w:tab/>
      </w:r>
      <w:r w:rsidRPr="008C3B74">
        <w:rPr>
          <w:b/>
          <w:noProof/>
          <w:snapToGrid w:val="0"/>
        </w:rPr>
        <w:t>TIEKIMO IR VARTOJIMO SĄLYGOS AR APRIBOJIMAI</w:t>
      </w:r>
    </w:p>
    <w:p w14:paraId="50EE495F" w14:textId="77777777" w:rsidR="008F4561" w:rsidRPr="008C3B74" w:rsidRDefault="008F4561" w:rsidP="008C3B74">
      <w:pPr>
        <w:tabs>
          <w:tab w:val="left" w:pos="567"/>
        </w:tabs>
        <w:rPr>
          <w:snapToGrid w:val="0"/>
        </w:rPr>
      </w:pPr>
    </w:p>
    <w:p w14:paraId="60819C2C" w14:textId="77777777" w:rsidR="008F4561" w:rsidRPr="008C3B74" w:rsidRDefault="008F4561" w:rsidP="008C3B74">
      <w:pPr>
        <w:tabs>
          <w:tab w:val="left" w:pos="567"/>
        </w:tabs>
        <w:rPr>
          <w:snapToGrid w:val="0"/>
        </w:rPr>
      </w:pPr>
      <w:r w:rsidRPr="008C3B74">
        <w:rPr>
          <w:snapToGrid w:val="0"/>
        </w:rPr>
        <w:t>Receptinis vaistinis preparatas.</w:t>
      </w:r>
    </w:p>
    <w:p w14:paraId="67513BF1" w14:textId="77777777" w:rsidR="008F4561" w:rsidRPr="008C3B74" w:rsidRDefault="008F4561" w:rsidP="008C3B74">
      <w:pPr>
        <w:tabs>
          <w:tab w:val="left" w:pos="567"/>
        </w:tabs>
        <w:rPr>
          <w:snapToGrid w:val="0"/>
        </w:rPr>
      </w:pPr>
    </w:p>
    <w:p w14:paraId="32758556" w14:textId="77777777" w:rsidR="008F4561" w:rsidRPr="008C3B74" w:rsidRDefault="008F4561" w:rsidP="008C3B74">
      <w:pPr>
        <w:tabs>
          <w:tab w:val="left" w:pos="4962"/>
        </w:tabs>
        <w:ind w:firstLine="4962"/>
        <w:rPr>
          <w:rFonts w:eastAsia="SimSun"/>
          <w:color w:val="000000"/>
          <w:szCs w:val="22"/>
        </w:rPr>
      </w:pPr>
      <w:r w:rsidRPr="008C3B74">
        <w:rPr>
          <w:rFonts w:eastAsia="SimSun"/>
          <w:b/>
          <w:noProof/>
          <w:sz w:val="20"/>
        </w:rPr>
        <w:br w:type="page"/>
      </w:r>
    </w:p>
    <w:p w14:paraId="61890696" w14:textId="77777777" w:rsidR="00F312E6" w:rsidRPr="008C3B74" w:rsidRDefault="00F312E6" w:rsidP="008C3B74">
      <w:pPr>
        <w:rPr>
          <w:noProof/>
        </w:rPr>
      </w:pPr>
    </w:p>
    <w:p w14:paraId="60CE9A3B" w14:textId="77777777" w:rsidR="00F312E6" w:rsidRPr="008C3B74" w:rsidRDefault="00F312E6" w:rsidP="008C3B74">
      <w:pPr>
        <w:rPr>
          <w:noProof/>
        </w:rPr>
      </w:pPr>
    </w:p>
    <w:p w14:paraId="70FFBF4B" w14:textId="77777777" w:rsidR="00F312E6" w:rsidRPr="008C3B74" w:rsidRDefault="00F312E6" w:rsidP="008C3B74">
      <w:pPr>
        <w:rPr>
          <w:noProof/>
        </w:rPr>
      </w:pPr>
    </w:p>
    <w:p w14:paraId="1E5A95BC" w14:textId="77777777" w:rsidR="00F312E6" w:rsidRPr="008C3B74" w:rsidRDefault="00F312E6" w:rsidP="008C3B74">
      <w:pPr>
        <w:rPr>
          <w:noProof/>
        </w:rPr>
      </w:pPr>
    </w:p>
    <w:p w14:paraId="142F1FF2" w14:textId="77777777" w:rsidR="00F312E6" w:rsidRPr="008C3B74" w:rsidRDefault="00F312E6" w:rsidP="008C3B74">
      <w:pPr>
        <w:rPr>
          <w:noProof/>
        </w:rPr>
      </w:pPr>
    </w:p>
    <w:p w14:paraId="6EE947CD" w14:textId="77777777" w:rsidR="00F312E6" w:rsidRPr="008C3B74" w:rsidRDefault="00F312E6" w:rsidP="008C3B74">
      <w:pPr>
        <w:rPr>
          <w:noProof/>
        </w:rPr>
      </w:pPr>
    </w:p>
    <w:p w14:paraId="067468DB" w14:textId="77777777" w:rsidR="00F312E6" w:rsidRPr="008C3B74" w:rsidRDefault="00F312E6" w:rsidP="008C3B74">
      <w:pPr>
        <w:rPr>
          <w:noProof/>
        </w:rPr>
      </w:pPr>
    </w:p>
    <w:p w14:paraId="3AE743E5" w14:textId="77777777" w:rsidR="00F312E6" w:rsidRPr="008C3B74" w:rsidRDefault="00F312E6" w:rsidP="008C3B74">
      <w:pPr>
        <w:rPr>
          <w:noProof/>
        </w:rPr>
      </w:pPr>
    </w:p>
    <w:p w14:paraId="552473B8" w14:textId="77777777" w:rsidR="00F312E6" w:rsidRPr="008C3B74" w:rsidRDefault="00F312E6" w:rsidP="008C3B74">
      <w:pPr>
        <w:rPr>
          <w:noProof/>
        </w:rPr>
      </w:pPr>
    </w:p>
    <w:p w14:paraId="72783747" w14:textId="77777777" w:rsidR="00F312E6" w:rsidRPr="008C3B74" w:rsidRDefault="00F312E6" w:rsidP="008C3B74">
      <w:pPr>
        <w:rPr>
          <w:noProof/>
        </w:rPr>
      </w:pPr>
    </w:p>
    <w:p w14:paraId="08ED8C0B" w14:textId="77777777" w:rsidR="00F312E6" w:rsidRPr="008C3B74" w:rsidRDefault="00F312E6" w:rsidP="008C3B74">
      <w:pPr>
        <w:rPr>
          <w:noProof/>
        </w:rPr>
      </w:pPr>
    </w:p>
    <w:p w14:paraId="1C222F2E" w14:textId="77777777" w:rsidR="00F312E6" w:rsidRPr="008C3B74" w:rsidRDefault="00F312E6" w:rsidP="008C3B74">
      <w:pPr>
        <w:rPr>
          <w:noProof/>
        </w:rPr>
      </w:pPr>
    </w:p>
    <w:p w14:paraId="6678BF7D" w14:textId="77777777" w:rsidR="00F312E6" w:rsidRPr="008C3B74" w:rsidRDefault="00F312E6" w:rsidP="008C3B74">
      <w:pPr>
        <w:rPr>
          <w:noProof/>
        </w:rPr>
      </w:pPr>
    </w:p>
    <w:p w14:paraId="41571F10" w14:textId="77777777" w:rsidR="00F312E6" w:rsidRPr="008C3B74" w:rsidRDefault="00F312E6" w:rsidP="008C3B74">
      <w:pPr>
        <w:rPr>
          <w:noProof/>
        </w:rPr>
      </w:pPr>
    </w:p>
    <w:p w14:paraId="464F7DEE" w14:textId="77777777" w:rsidR="00F312E6" w:rsidRPr="008C3B74" w:rsidRDefault="00F312E6" w:rsidP="008C3B74">
      <w:pPr>
        <w:rPr>
          <w:noProof/>
        </w:rPr>
      </w:pPr>
    </w:p>
    <w:p w14:paraId="729EFA7C" w14:textId="77777777" w:rsidR="00F312E6" w:rsidRPr="008C3B74" w:rsidRDefault="00F312E6" w:rsidP="008C3B74">
      <w:pPr>
        <w:rPr>
          <w:noProof/>
        </w:rPr>
      </w:pPr>
    </w:p>
    <w:p w14:paraId="57FC5DE2" w14:textId="77777777" w:rsidR="00F312E6" w:rsidRPr="008C3B74" w:rsidRDefault="00F312E6" w:rsidP="008C3B74">
      <w:pPr>
        <w:rPr>
          <w:noProof/>
        </w:rPr>
      </w:pPr>
    </w:p>
    <w:p w14:paraId="07AA843E" w14:textId="77777777" w:rsidR="00F312E6" w:rsidRPr="008C3B74" w:rsidRDefault="00F312E6" w:rsidP="008C3B74">
      <w:pPr>
        <w:rPr>
          <w:noProof/>
        </w:rPr>
      </w:pPr>
    </w:p>
    <w:p w14:paraId="339FE989" w14:textId="77777777" w:rsidR="00F312E6" w:rsidRPr="008C3B74" w:rsidRDefault="00F312E6" w:rsidP="008C3B74">
      <w:pPr>
        <w:rPr>
          <w:noProof/>
        </w:rPr>
      </w:pPr>
    </w:p>
    <w:p w14:paraId="18CEEA4A" w14:textId="77777777" w:rsidR="00F312E6" w:rsidRPr="008C3B74" w:rsidRDefault="00F312E6" w:rsidP="008C3B74">
      <w:pPr>
        <w:rPr>
          <w:noProof/>
        </w:rPr>
      </w:pPr>
    </w:p>
    <w:p w14:paraId="54FED13A" w14:textId="77777777" w:rsidR="00F312E6" w:rsidRPr="008C3B74" w:rsidRDefault="00F312E6" w:rsidP="008C3B74">
      <w:pPr>
        <w:rPr>
          <w:noProof/>
        </w:rPr>
      </w:pPr>
    </w:p>
    <w:p w14:paraId="4EAD8EB0" w14:textId="77777777" w:rsidR="00F312E6" w:rsidRPr="008C3B74" w:rsidRDefault="00F312E6" w:rsidP="008C3B74">
      <w:pPr>
        <w:rPr>
          <w:noProof/>
        </w:rPr>
      </w:pPr>
    </w:p>
    <w:p w14:paraId="7347D000" w14:textId="77777777" w:rsidR="008F4561" w:rsidRPr="008C3B74" w:rsidRDefault="008F4561" w:rsidP="008C3B74">
      <w:pPr>
        <w:keepNext/>
        <w:tabs>
          <w:tab w:val="left" w:pos="567"/>
        </w:tabs>
        <w:jc w:val="center"/>
        <w:outlineLvl w:val="1"/>
        <w:rPr>
          <w:b/>
          <w:snapToGrid w:val="0"/>
          <w:lang w:eastAsia="x-none"/>
        </w:rPr>
      </w:pPr>
      <w:r w:rsidRPr="008C3B74">
        <w:rPr>
          <w:b/>
          <w:bCs/>
          <w:iCs/>
          <w:snapToGrid w:val="0"/>
          <w:szCs w:val="28"/>
          <w:lang w:eastAsia="x-none"/>
        </w:rPr>
        <w:t>III PRIEDAS</w:t>
      </w:r>
    </w:p>
    <w:p w14:paraId="25037694" w14:textId="77777777" w:rsidR="008F4561" w:rsidRPr="008C3B74" w:rsidRDefault="008F4561" w:rsidP="008C3B74">
      <w:pPr>
        <w:tabs>
          <w:tab w:val="left" w:pos="567"/>
        </w:tabs>
        <w:rPr>
          <w:snapToGrid w:val="0"/>
        </w:rPr>
      </w:pPr>
    </w:p>
    <w:p w14:paraId="10E8D8DF" w14:textId="77777777" w:rsidR="008F4561" w:rsidRPr="008C3B74" w:rsidRDefault="008F4561" w:rsidP="008C3B74">
      <w:pPr>
        <w:keepNext/>
        <w:tabs>
          <w:tab w:val="left" w:pos="567"/>
        </w:tabs>
        <w:jc w:val="center"/>
        <w:outlineLvl w:val="1"/>
        <w:rPr>
          <w:b/>
          <w:snapToGrid w:val="0"/>
          <w:lang w:eastAsia="x-none"/>
        </w:rPr>
      </w:pPr>
      <w:r w:rsidRPr="008C3B74">
        <w:rPr>
          <w:b/>
          <w:bCs/>
          <w:iCs/>
          <w:snapToGrid w:val="0"/>
          <w:szCs w:val="28"/>
          <w:lang w:eastAsia="x-none"/>
        </w:rPr>
        <w:t>ŽENKLINIMAS IR PAKUOTĖS LAPELIS</w:t>
      </w:r>
    </w:p>
    <w:p w14:paraId="4FD492F7" w14:textId="77777777" w:rsidR="008F4561" w:rsidRPr="008C3B74" w:rsidRDefault="008F4561" w:rsidP="008C3B74">
      <w:pPr>
        <w:tabs>
          <w:tab w:val="left" w:pos="567"/>
        </w:tabs>
        <w:rPr>
          <w:snapToGrid w:val="0"/>
        </w:rPr>
      </w:pPr>
      <w:r w:rsidRPr="008C3B74">
        <w:rPr>
          <w:snapToGrid w:val="0"/>
        </w:rPr>
        <w:br w:type="page"/>
      </w:r>
    </w:p>
    <w:p w14:paraId="2916F129" w14:textId="77777777" w:rsidR="00F312E6" w:rsidRPr="008C3B74" w:rsidRDefault="00F312E6" w:rsidP="008C3B74">
      <w:pPr>
        <w:rPr>
          <w:noProof/>
        </w:rPr>
      </w:pPr>
    </w:p>
    <w:p w14:paraId="702E8D28" w14:textId="77777777" w:rsidR="00F312E6" w:rsidRPr="008C3B74" w:rsidRDefault="00F312E6" w:rsidP="008C3B74">
      <w:pPr>
        <w:rPr>
          <w:noProof/>
        </w:rPr>
      </w:pPr>
    </w:p>
    <w:p w14:paraId="44EA1A83" w14:textId="77777777" w:rsidR="00F312E6" w:rsidRPr="008C3B74" w:rsidRDefault="00F312E6" w:rsidP="008C3B74">
      <w:pPr>
        <w:rPr>
          <w:noProof/>
        </w:rPr>
      </w:pPr>
    </w:p>
    <w:p w14:paraId="6407EB7B" w14:textId="77777777" w:rsidR="00F312E6" w:rsidRPr="008C3B74" w:rsidRDefault="00F312E6" w:rsidP="008C3B74">
      <w:pPr>
        <w:rPr>
          <w:noProof/>
        </w:rPr>
      </w:pPr>
    </w:p>
    <w:p w14:paraId="1EE1A9FF" w14:textId="77777777" w:rsidR="00F312E6" w:rsidRPr="008C3B74" w:rsidRDefault="00F312E6" w:rsidP="008C3B74">
      <w:pPr>
        <w:rPr>
          <w:noProof/>
        </w:rPr>
      </w:pPr>
    </w:p>
    <w:p w14:paraId="52436D15" w14:textId="77777777" w:rsidR="00F312E6" w:rsidRPr="008C3B74" w:rsidRDefault="00F312E6" w:rsidP="008C3B74">
      <w:pPr>
        <w:rPr>
          <w:noProof/>
        </w:rPr>
      </w:pPr>
    </w:p>
    <w:p w14:paraId="7FBCA979" w14:textId="77777777" w:rsidR="00F312E6" w:rsidRPr="008C3B74" w:rsidRDefault="00F312E6" w:rsidP="008C3B74">
      <w:pPr>
        <w:rPr>
          <w:noProof/>
        </w:rPr>
      </w:pPr>
    </w:p>
    <w:p w14:paraId="03BE87EA" w14:textId="77777777" w:rsidR="00F312E6" w:rsidRPr="008C3B74" w:rsidRDefault="00F312E6" w:rsidP="008C3B74">
      <w:pPr>
        <w:rPr>
          <w:noProof/>
        </w:rPr>
      </w:pPr>
    </w:p>
    <w:p w14:paraId="3F70C059" w14:textId="77777777" w:rsidR="00F312E6" w:rsidRPr="008C3B74" w:rsidRDefault="00F312E6" w:rsidP="008C3B74">
      <w:pPr>
        <w:rPr>
          <w:noProof/>
        </w:rPr>
      </w:pPr>
    </w:p>
    <w:p w14:paraId="638FF3D7" w14:textId="77777777" w:rsidR="00F312E6" w:rsidRPr="008C3B74" w:rsidRDefault="00F312E6" w:rsidP="008C3B74">
      <w:pPr>
        <w:rPr>
          <w:noProof/>
        </w:rPr>
      </w:pPr>
    </w:p>
    <w:p w14:paraId="248A7352" w14:textId="77777777" w:rsidR="00F312E6" w:rsidRPr="008C3B74" w:rsidRDefault="00F312E6" w:rsidP="008C3B74">
      <w:pPr>
        <w:rPr>
          <w:noProof/>
        </w:rPr>
      </w:pPr>
    </w:p>
    <w:p w14:paraId="6E76E010" w14:textId="77777777" w:rsidR="00F312E6" w:rsidRPr="008C3B74" w:rsidRDefault="00F312E6" w:rsidP="008C3B74">
      <w:pPr>
        <w:rPr>
          <w:noProof/>
        </w:rPr>
      </w:pPr>
    </w:p>
    <w:p w14:paraId="617EA665" w14:textId="77777777" w:rsidR="00F312E6" w:rsidRPr="008C3B74" w:rsidRDefault="00F312E6" w:rsidP="008C3B74">
      <w:pPr>
        <w:rPr>
          <w:noProof/>
        </w:rPr>
      </w:pPr>
    </w:p>
    <w:p w14:paraId="52C24FC6" w14:textId="77777777" w:rsidR="00F312E6" w:rsidRPr="008C3B74" w:rsidRDefault="00F312E6" w:rsidP="008C3B74">
      <w:pPr>
        <w:rPr>
          <w:noProof/>
        </w:rPr>
      </w:pPr>
    </w:p>
    <w:p w14:paraId="037B4C08" w14:textId="77777777" w:rsidR="00F312E6" w:rsidRPr="008C3B74" w:rsidRDefault="00F312E6" w:rsidP="008C3B74">
      <w:pPr>
        <w:rPr>
          <w:noProof/>
        </w:rPr>
      </w:pPr>
    </w:p>
    <w:p w14:paraId="2C206E01" w14:textId="77777777" w:rsidR="00F312E6" w:rsidRPr="008C3B74" w:rsidRDefault="00F312E6" w:rsidP="008C3B74">
      <w:pPr>
        <w:rPr>
          <w:noProof/>
        </w:rPr>
      </w:pPr>
    </w:p>
    <w:p w14:paraId="7328DE72" w14:textId="77777777" w:rsidR="00F312E6" w:rsidRPr="008C3B74" w:rsidRDefault="00F312E6" w:rsidP="008C3B74">
      <w:pPr>
        <w:rPr>
          <w:noProof/>
        </w:rPr>
      </w:pPr>
    </w:p>
    <w:p w14:paraId="01EAC390" w14:textId="77777777" w:rsidR="00F312E6" w:rsidRPr="008C3B74" w:rsidRDefault="00F312E6" w:rsidP="008C3B74">
      <w:pPr>
        <w:rPr>
          <w:noProof/>
        </w:rPr>
      </w:pPr>
    </w:p>
    <w:p w14:paraId="265D2070" w14:textId="77777777" w:rsidR="00F312E6" w:rsidRPr="008C3B74" w:rsidRDefault="00F312E6" w:rsidP="008C3B74">
      <w:pPr>
        <w:rPr>
          <w:noProof/>
        </w:rPr>
      </w:pPr>
    </w:p>
    <w:p w14:paraId="5DB23A36" w14:textId="77777777" w:rsidR="00F312E6" w:rsidRPr="008C3B74" w:rsidRDefault="00F312E6" w:rsidP="008C3B74">
      <w:pPr>
        <w:rPr>
          <w:noProof/>
        </w:rPr>
      </w:pPr>
    </w:p>
    <w:p w14:paraId="19700C13" w14:textId="77777777" w:rsidR="00F312E6" w:rsidRPr="008C3B74" w:rsidRDefault="00F312E6" w:rsidP="008C3B74">
      <w:pPr>
        <w:rPr>
          <w:noProof/>
        </w:rPr>
      </w:pPr>
    </w:p>
    <w:p w14:paraId="7A8C024D" w14:textId="77777777" w:rsidR="00F312E6" w:rsidRPr="008C3B74" w:rsidRDefault="00F312E6" w:rsidP="008C3B74">
      <w:pPr>
        <w:rPr>
          <w:noProof/>
        </w:rPr>
      </w:pPr>
    </w:p>
    <w:p w14:paraId="68413629" w14:textId="77777777" w:rsidR="008F4561" w:rsidRPr="008C3B74" w:rsidRDefault="008F4561" w:rsidP="008C3B74">
      <w:pPr>
        <w:ind w:right="26"/>
        <w:jc w:val="center"/>
        <w:rPr>
          <w:rFonts w:eastAsia="MS ????"/>
          <w:b/>
          <w:kern w:val="28"/>
        </w:rPr>
      </w:pPr>
      <w:r w:rsidRPr="008C3B74">
        <w:rPr>
          <w:rFonts w:eastAsia="MS ????"/>
          <w:b/>
          <w:kern w:val="28"/>
        </w:rPr>
        <w:t>A. ŽENKLINIMAS</w:t>
      </w:r>
    </w:p>
    <w:p w14:paraId="28C7BC35" w14:textId="77777777" w:rsidR="008F4561" w:rsidRPr="008C3B74" w:rsidRDefault="008F4561" w:rsidP="008C3B74">
      <w:pPr>
        <w:pBdr>
          <w:top w:val="single" w:sz="4" w:space="1" w:color="auto"/>
          <w:left w:val="single" w:sz="4" w:space="4" w:color="auto"/>
          <w:bottom w:val="single" w:sz="4" w:space="1" w:color="auto"/>
          <w:right w:val="single" w:sz="4" w:space="4" w:color="auto"/>
        </w:pBdr>
        <w:ind w:right="26"/>
        <w:outlineLvl w:val="0"/>
        <w:rPr>
          <w:b/>
          <w:bCs/>
          <w:caps/>
        </w:rPr>
      </w:pPr>
      <w:r w:rsidRPr="008C3B74">
        <w:br w:type="page"/>
      </w:r>
      <w:r w:rsidRPr="008C3B74">
        <w:rPr>
          <w:b/>
          <w:bCs/>
          <w:caps/>
        </w:rPr>
        <w:lastRenderedPageBreak/>
        <w:t xml:space="preserve">Informacija ant </w:t>
      </w:r>
      <w:r w:rsidRPr="008C3B74">
        <w:rPr>
          <w:b/>
          <w:bCs/>
        </w:rPr>
        <w:t xml:space="preserve">IŠORINĖS </w:t>
      </w:r>
      <w:r w:rsidRPr="008C3B74">
        <w:rPr>
          <w:b/>
          <w:bCs/>
          <w:caps/>
        </w:rPr>
        <w:t xml:space="preserve">pakuotės </w:t>
      </w:r>
    </w:p>
    <w:p w14:paraId="118BF3A8" w14:textId="77777777" w:rsidR="008F4561" w:rsidRPr="008C3B74" w:rsidRDefault="008F4561" w:rsidP="008C3B74">
      <w:pPr>
        <w:pBdr>
          <w:top w:val="single" w:sz="4" w:space="1" w:color="auto"/>
          <w:left w:val="single" w:sz="4" w:space="4" w:color="auto"/>
          <w:bottom w:val="single" w:sz="4" w:space="1" w:color="auto"/>
          <w:right w:val="single" w:sz="4" w:space="4" w:color="auto"/>
        </w:pBdr>
        <w:ind w:right="26"/>
        <w:outlineLvl w:val="0"/>
        <w:rPr>
          <w:b/>
          <w:bCs/>
          <w:caps/>
        </w:rPr>
      </w:pPr>
    </w:p>
    <w:p w14:paraId="410F2290" w14:textId="77777777" w:rsidR="008F4561" w:rsidRPr="008C3B74" w:rsidRDefault="008F4561" w:rsidP="008C3B74">
      <w:pPr>
        <w:pBdr>
          <w:top w:val="single" w:sz="4" w:space="1" w:color="auto"/>
          <w:left w:val="single" w:sz="4" w:space="4" w:color="auto"/>
          <w:bottom w:val="single" w:sz="4" w:space="1" w:color="auto"/>
          <w:right w:val="single" w:sz="4" w:space="4" w:color="auto"/>
        </w:pBdr>
        <w:ind w:right="26"/>
        <w:outlineLvl w:val="0"/>
        <w:rPr>
          <w:b/>
          <w:bCs/>
          <w:caps/>
        </w:rPr>
      </w:pPr>
      <w:r w:rsidRPr="008C3B74">
        <w:rPr>
          <w:b/>
          <w:bCs/>
          <w:caps/>
        </w:rPr>
        <w:t>KARTONO DĖŽUTĖ</w:t>
      </w:r>
    </w:p>
    <w:p w14:paraId="7CADC06E" w14:textId="77777777" w:rsidR="008F4561" w:rsidRPr="008C3B74" w:rsidRDefault="008F4561" w:rsidP="008C3B74">
      <w:pPr>
        <w:ind w:left="567" w:right="26" w:hanging="567"/>
      </w:pPr>
    </w:p>
    <w:p w14:paraId="30BC3F29" w14:textId="77777777" w:rsidR="008F4561" w:rsidRPr="008C3B74" w:rsidRDefault="008F4561" w:rsidP="008C3B74">
      <w:pPr>
        <w:ind w:left="567" w:right="26" w:hanging="567"/>
      </w:pPr>
    </w:p>
    <w:p w14:paraId="40CFE3D5" w14:textId="77777777" w:rsidR="008F4561" w:rsidRPr="008C3B74" w:rsidRDefault="008F4561" w:rsidP="008C3B74">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1.</w:t>
      </w:r>
      <w:r w:rsidRPr="008C3B74">
        <w:rPr>
          <w:b/>
          <w:bCs/>
          <w:caps/>
        </w:rPr>
        <w:tab/>
        <w:t>vaistinio preparato pavadinimas</w:t>
      </w:r>
    </w:p>
    <w:p w14:paraId="0264375A" w14:textId="77777777" w:rsidR="008F4561" w:rsidRPr="008C3B74" w:rsidRDefault="008F4561" w:rsidP="008C3B74">
      <w:pPr>
        <w:ind w:left="567" w:right="26" w:hanging="567"/>
      </w:pPr>
    </w:p>
    <w:p w14:paraId="59AC2A6C" w14:textId="77777777" w:rsidR="008F4561" w:rsidRPr="008C3B74" w:rsidRDefault="008F4561" w:rsidP="008C3B74">
      <w:pPr>
        <w:ind w:left="567" w:right="26" w:hanging="567"/>
      </w:pPr>
      <w:proofErr w:type="spellStart"/>
      <w:r w:rsidRPr="008C3B74">
        <w:t>Azzalure</w:t>
      </w:r>
      <w:proofErr w:type="spellEnd"/>
      <w:r w:rsidRPr="008C3B74">
        <w:t xml:space="preserve"> 125 </w:t>
      </w:r>
      <w:proofErr w:type="spellStart"/>
      <w:r w:rsidRPr="008C3B74">
        <w:t>Speywood</w:t>
      </w:r>
      <w:proofErr w:type="spellEnd"/>
      <w:r w:rsidRPr="008C3B74">
        <w:t xml:space="preserve"> vienetai milteliai injekciniam tirpalui</w:t>
      </w:r>
    </w:p>
    <w:p w14:paraId="3CE449F4" w14:textId="77777777" w:rsidR="008F4561" w:rsidRPr="008C3B74" w:rsidRDefault="008F4561" w:rsidP="008C3B74">
      <w:pPr>
        <w:ind w:right="26"/>
      </w:pPr>
      <w:proofErr w:type="spellStart"/>
      <w:r w:rsidRPr="00014D5A">
        <w:rPr>
          <w:rFonts w:eastAsia="Calibri"/>
          <w:i/>
        </w:rPr>
        <w:t>Toxinum</w:t>
      </w:r>
      <w:proofErr w:type="spellEnd"/>
      <w:r w:rsidRPr="00014D5A">
        <w:rPr>
          <w:rFonts w:eastAsia="Calibri"/>
          <w:i/>
        </w:rPr>
        <w:t xml:space="preserve"> </w:t>
      </w:r>
      <w:proofErr w:type="spellStart"/>
      <w:r w:rsidRPr="00014D5A">
        <w:rPr>
          <w:rFonts w:eastAsia="Calibri"/>
          <w:i/>
        </w:rPr>
        <w:t>botulinicum</w:t>
      </w:r>
      <w:proofErr w:type="spellEnd"/>
      <w:r w:rsidRPr="00014D5A">
        <w:rPr>
          <w:rFonts w:eastAsia="Calibri"/>
          <w:i/>
        </w:rPr>
        <w:t xml:space="preserve"> A</w:t>
      </w:r>
    </w:p>
    <w:p w14:paraId="1CF5E285" w14:textId="77777777" w:rsidR="008F4561" w:rsidRPr="008C3B74" w:rsidRDefault="008F4561" w:rsidP="008C3B74">
      <w:pPr>
        <w:tabs>
          <w:tab w:val="left" w:pos="3480"/>
        </w:tabs>
        <w:ind w:right="26"/>
      </w:pPr>
      <w:r w:rsidRPr="008C3B74">
        <w:tab/>
      </w:r>
    </w:p>
    <w:p w14:paraId="1FFFC9BB" w14:textId="77777777" w:rsidR="008F4561" w:rsidRPr="008C3B74" w:rsidRDefault="008F4561" w:rsidP="008C3B74">
      <w:pPr>
        <w:ind w:right="26"/>
      </w:pPr>
    </w:p>
    <w:p w14:paraId="32EAD45D" w14:textId="77777777" w:rsidR="008F4561" w:rsidRPr="008C3B74" w:rsidRDefault="008F4561" w:rsidP="008C3B74">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2.</w:t>
      </w:r>
      <w:r w:rsidRPr="008C3B74">
        <w:rPr>
          <w:b/>
          <w:bCs/>
          <w:caps/>
        </w:rPr>
        <w:tab/>
        <w:t>VEIKLIOJI (-IOS) MEDŽIAGA (-OS) IR JOS (-Ų) KIEKIS (-IAI)</w:t>
      </w:r>
    </w:p>
    <w:p w14:paraId="75E1CDEC" w14:textId="77777777" w:rsidR="008F4561" w:rsidRPr="008C3B74" w:rsidRDefault="008F4561" w:rsidP="008C3B74">
      <w:pPr>
        <w:ind w:left="567" w:right="26" w:hanging="567"/>
        <w:rPr>
          <w:caps/>
        </w:rPr>
      </w:pPr>
    </w:p>
    <w:p w14:paraId="72A5C447" w14:textId="77777777" w:rsidR="008F4561" w:rsidRPr="008C3B74" w:rsidRDefault="008F4561" w:rsidP="008C3B74">
      <w:pPr>
        <w:ind w:right="26"/>
        <w:rPr>
          <w:lang w:val="lv-LV"/>
        </w:rPr>
      </w:pPr>
      <w:r w:rsidRPr="008C3B74">
        <w:rPr>
          <w:lang w:val="lv-LV"/>
        </w:rPr>
        <w:t>A tipo botulino toksinas</w:t>
      </w:r>
    </w:p>
    <w:p w14:paraId="5C67C736" w14:textId="77777777" w:rsidR="008F4561" w:rsidRPr="008C3B74" w:rsidRDefault="008F4561" w:rsidP="008C3B74">
      <w:pPr>
        <w:ind w:right="26"/>
        <w:rPr>
          <w:lang w:val="lv-LV"/>
        </w:rPr>
      </w:pPr>
      <w:r w:rsidRPr="008C3B74">
        <w:rPr>
          <w:lang w:val="lv-LV"/>
        </w:rPr>
        <w:t xml:space="preserve">Kiekviename flakone yra </w:t>
      </w:r>
      <w:r w:rsidRPr="008C3B74">
        <w:t>125 </w:t>
      </w:r>
      <w:proofErr w:type="spellStart"/>
      <w:r w:rsidRPr="008C3B74">
        <w:t>Speywood</w:t>
      </w:r>
      <w:proofErr w:type="spellEnd"/>
      <w:r w:rsidRPr="008C3B74">
        <w:t xml:space="preserve"> vienetai</w:t>
      </w:r>
      <w:r w:rsidRPr="008C3B74">
        <w:rPr>
          <w:lang w:val="lv-LV"/>
        </w:rPr>
        <w:t>.</w:t>
      </w:r>
    </w:p>
    <w:p w14:paraId="1452405B" w14:textId="77777777" w:rsidR="008F4561" w:rsidRPr="008C3B74" w:rsidRDefault="008F4561" w:rsidP="008C3B74">
      <w:pPr>
        <w:ind w:right="26"/>
        <w:rPr>
          <w:lang w:val="lv-LV"/>
        </w:rPr>
      </w:pPr>
      <w:r w:rsidRPr="008C3B74">
        <w:rPr>
          <w:lang w:val="lv-LV"/>
        </w:rPr>
        <w:t>Vienetai taikomi tik Azzalure ir netaikomi kitiems vaistams, kurių sudėtyje yra botulino toksino.</w:t>
      </w:r>
    </w:p>
    <w:p w14:paraId="327B9F74" w14:textId="77777777" w:rsidR="008F4561" w:rsidRPr="008C3B74" w:rsidRDefault="008F4561" w:rsidP="008C3B74">
      <w:pPr>
        <w:autoSpaceDE w:val="0"/>
        <w:autoSpaceDN w:val="0"/>
        <w:adjustRightInd w:val="0"/>
        <w:rPr>
          <w:caps/>
        </w:rPr>
      </w:pPr>
    </w:p>
    <w:p w14:paraId="4BA0E80D" w14:textId="77777777" w:rsidR="008F4561" w:rsidRPr="008C3B74" w:rsidRDefault="008F4561" w:rsidP="008C3B74">
      <w:pPr>
        <w:ind w:left="567" w:right="26" w:hanging="567"/>
        <w:rPr>
          <w:caps/>
        </w:rPr>
      </w:pPr>
    </w:p>
    <w:p w14:paraId="76F31C6D" w14:textId="77777777" w:rsidR="008F4561" w:rsidRPr="008C3B74" w:rsidRDefault="008F4561" w:rsidP="008C3B74">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3.</w:t>
      </w:r>
      <w:r w:rsidRPr="008C3B74">
        <w:rPr>
          <w:b/>
          <w:bCs/>
          <w:caps/>
        </w:rPr>
        <w:tab/>
        <w:t>pagalbinių medžiagų sąrašas</w:t>
      </w:r>
    </w:p>
    <w:p w14:paraId="67967C67" w14:textId="77777777" w:rsidR="008F4561" w:rsidRPr="008C3B74" w:rsidRDefault="008F4561" w:rsidP="008C3B74">
      <w:pPr>
        <w:ind w:right="26"/>
        <w:jc w:val="both"/>
        <w:rPr>
          <w:i/>
          <w:iCs/>
        </w:rPr>
      </w:pPr>
    </w:p>
    <w:p w14:paraId="132F7089" w14:textId="77777777" w:rsidR="008F4561" w:rsidRPr="008C3B74" w:rsidRDefault="008F4561" w:rsidP="008C3B74">
      <w:pPr>
        <w:ind w:right="26"/>
        <w:jc w:val="both"/>
        <w:rPr>
          <w:lang w:val="et-EE"/>
        </w:rPr>
      </w:pPr>
      <w:r w:rsidRPr="008C3B74">
        <w:rPr>
          <w:lang w:val="et-EE"/>
        </w:rPr>
        <w:t xml:space="preserve">Pagalbinės medžiagos: </w:t>
      </w:r>
      <w:r w:rsidRPr="008C3B74">
        <w:rPr>
          <w:lang w:val="lv-LV"/>
        </w:rPr>
        <w:t>žmogaus a</w:t>
      </w:r>
      <w:r w:rsidRPr="008C3B74">
        <w:rPr>
          <w:lang w:val="et-EE"/>
        </w:rPr>
        <w:t>lbuminas 200 g/l, laktozė monohidratas.</w:t>
      </w:r>
    </w:p>
    <w:p w14:paraId="1DFCE794" w14:textId="77777777" w:rsidR="008F4561" w:rsidRPr="008C3B74" w:rsidRDefault="008F4561" w:rsidP="008C3B74">
      <w:pPr>
        <w:ind w:left="567" w:right="26" w:hanging="567"/>
        <w:rPr>
          <w:caps/>
        </w:rPr>
      </w:pPr>
    </w:p>
    <w:p w14:paraId="0A4CC7E6" w14:textId="77777777" w:rsidR="008F4561" w:rsidRPr="008C3B74" w:rsidRDefault="008F4561" w:rsidP="008C3B74">
      <w:pPr>
        <w:ind w:left="567" w:right="26" w:hanging="567"/>
        <w:rPr>
          <w:caps/>
        </w:rPr>
      </w:pPr>
    </w:p>
    <w:p w14:paraId="3E9D7FB2" w14:textId="77777777" w:rsidR="008F4561" w:rsidRPr="008C3B74" w:rsidRDefault="008F4561" w:rsidP="008C3B74">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4.</w:t>
      </w:r>
      <w:r w:rsidRPr="008C3B74">
        <w:rPr>
          <w:b/>
          <w:bCs/>
          <w:caps/>
        </w:rPr>
        <w:tab/>
      </w:r>
      <w:r w:rsidRPr="008C3B74">
        <w:rPr>
          <w:b/>
          <w:bCs/>
        </w:rPr>
        <w:t>FARMACINĖ</w:t>
      </w:r>
      <w:r w:rsidRPr="008C3B74">
        <w:rPr>
          <w:b/>
          <w:bCs/>
          <w:caps/>
        </w:rPr>
        <w:t xml:space="preserve"> forma ir KIEKIS PAKUOTĖJE</w:t>
      </w:r>
    </w:p>
    <w:p w14:paraId="3B38B1E5" w14:textId="77777777" w:rsidR="008F4561" w:rsidRPr="008C3B74" w:rsidRDefault="008F4561" w:rsidP="008C3B74">
      <w:pPr>
        <w:ind w:left="567" w:right="26" w:hanging="567"/>
        <w:rPr>
          <w:caps/>
        </w:rPr>
      </w:pPr>
    </w:p>
    <w:p w14:paraId="090D7D0E" w14:textId="77777777" w:rsidR="008F4561" w:rsidRPr="008C3B74" w:rsidRDefault="008F4561" w:rsidP="008C3B74">
      <w:pPr>
        <w:ind w:left="567" w:right="26" w:hanging="567"/>
      </w:pPr>
      <w:r w:rsidRPr="008C3B74">
        <w:t>Milteliai injekciniam tirpalui</w:t>
      </w:r>
    </w:p>
    <w:p w14:paraId="658333E9" w14:textId="77777777" w:rsidR="008F4561" w:rsidRPr="008C3B74" w:rsidRDefault="008F4561" w:rsidP="008C3B74">
      <w:pPr>
        <w:ind w:right="26"/>
        <w:jc w:val="both"/>
        <w:rPr>
          <w:lang w:val="lv-LV"/>
        </w:rPr>
      </w:pPr>
      <w:r w:rsidRPr="008C3B74">
        <w:rPr>
          <w:lang w:val="lv-LV"/>
        </w:rPr>
        <w:t>1 flakonas</w:t>
      </w:r>
    </w:p>
    <w:p w14:paraId="756B69D4" w14:textId="77777777" w:rsidR="008F4561" w:rsidRPr="008C3B74" w:rsidRDefault="008F4561" w:rsidP="008C3B74">
      <w:pPr>
        <w:ind w:right="26"/>
        <w:jc w:val="both"/>
        <w:rPr>
          <w:lang w:val="et-EE"/>
        </w:rPr>
      </w:pPr>
      <w:r w:rsidRPr="008C3B74">
        <w:rPr>
          <w:lang w:val="lv-LV"/>
        </w:rPr>
        <w:t>2 flakonai</w:t>
      </w:r>
    </w:p>
    <w:p w14:paraId="34C7D158" w14:textId="77777777" w:rsidR="008F4561" w:rsidRPr="008C3B74" w:rsidRDefault="008F4561" w:rsidP="008C3B74">
      <w:pPr>
        <w:ind w:left="567" w:right="26" w:hanging="567"/>
        <w:rPr>
          <w:caps/>
        </w:rPr>
      </w:pPr>
    </w:p>
    <w:p w14:paraId="70B6E306" w14:textId="77777777" w:rsidR="008F4561" w:rsidRPr="008C3B74" w:rsidRDefault="008F4561" w:rsidP="008C3B74">
      <w:pPr>
        <w:ind w:left="567" w:right="26" w:hanging="567"/>
        <w:rPr>
          <w:caps/>
        </w:rPr>
      </w:pPr>
    </w:p>
    <w:p w14:paraId="33305704" w14:textId="77777777" w:rsidR="008F4561" w:rsidRPr="008C3B74" w:rsidRDefault="008F4561" w:rsidP="008C3B74">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5.</w:t>
      </w:r>
      <w:r w:rsidRPr="008C3B74">
        <w:rPr>
          <w:b/>
          <w:bCs/>
          <w:caps/>
        </w:rPr>
        <w:tab/>
        <w:t>vartojimo METODAS IR būdas</w:t>
      </w:r>
    </w:p>
    <w:p w14:paraId="6086F56A" w14:textId="77777777" w:rsidR="008F4561" w:rsidRPr="008C3B74" w:rsidRDefault="008F4561" w:rsidP="008C3B74">
      <w:pPr>
        <w:ind w:left="567" w:right="26" w:hanging="567"/>
      </w:pPr>
    </w:p>
    <w:p w14:paraId="3481CFDB" w14:textId="77777777" w:rsidR="008F4561" w:rsidRPr="008C3B74" w:rsidRDefault="008F4561" w:rsidP="008C3B74">
      <w:pPr>
        <w:ind w:left="567" w:right="26" w:hanging="567"/>
      </w:pPr>
      <w:r w:rsidRPr="008C3B74">
        <w:t>Prieš vartojimą miltelius reikia ištirpinti.</w:t>
      </w:r>
    </w:p>
    <w:p w14:paraId="730FD10F" w14:textId="77777777" w:rsidR="008F4561" w:rsidRPr="008C3B74" w:rsidRDefault="008F4561" w:rsidP="008C3B74">
      <w:pPr>
        <w:ind w:left="567" w:right="26" w:hanging="567"/>
      </w:pPr>
      <w:r w:rsidRPr="008C3B74">
        <w:t>Leisti į raumenis.</w:t>
      </w:r>
    </w:p>
    <w:p w14:paraId="40D417BF" w14:textId="77777777" w:rsidR="008F4561" w:rsidRPr="008C3B74" w:rsidRDefault="008F4561" w:rsidP="008C3B74">
      <w:pPr>
        <w:ind w:left="567" w:right="26" w:hanging="567"/>
      </w:pPr>
      <w:r w:rsidRPr="008C3B74">
        <w:t>Prieš vartojimą perskaitykite pakuotės lapelį.</w:t>
      </w:r>
    </w:p>
    <w:p w14:paraId="239FD86C" w14:textId="77777777" w:rsidR="008F4561" w:rsidRPr="008C3B74" w:rsidRDefault="008F4561" w:rsidP="008C3B74">
      <w:pPr>
        <w:ind w:left="567" w:right="26" w:hanging="567"/>
        <w:rPr>
          <w:caps/>
        </w:rPr>
      </w:pPr>
    </w:p>
    <w:p w14:paraId="463E7F80" w14:textId="77777777" w:rsidR="008F4561" w:rsidRPr="008C3B74" w:rsidRDefault="008F4561" w:rsidP="008C3B74">
      <w:pPr>
        <w:ind w:left="567" w:right="26" w:hanging="567"/>
        <w:rPr>
          <w:caps/>
        </w:rPr>
      </w:pPr>
    </w:p>
    <w:p w14:paraId="66AE2A4A" w14:textId="77777777" w:rsidR="008F4561" w:rsidRPr="008C3B74" w:rsidRDefault="008F4561" w:rsidP="008C3B74">
      <w:pPr>
        <w:pBdr>
          <w:top w:val="single" w:sz="4" w:space="1" w:color="auto"/>
          <w:left w:val="single" w:sz="4" w:space="4" w:color="auto"/>
          <w:bottom w:val="single" w:sz="4" w:space="1" w:color="auto"/>
          <w:right w:val="single" w:sz="4" w:space="4" w:color="auto"/>
        </w:pBdr>
        <w:ind w:left="720" w:right="26" w:hanging="720"/>
        <w:outlineLvl w:val="0"/>
        <w:rPr>
          <w:b/>
          <w:bCs/>
          <w:caps/>
        </w:rPr>
      </w:pPr>
      <w:r w:rsidRPr="008C3B74">
        <w:rPr>
          <w:b/>
          <w:bCs/>
          <w:caps/>
        </w:rPr>
        <w:t>6.</w:t>
      </w:r>
      <w:r w:rsidRPr="008C3B74">
        <w:rPr>
          <w:b/>
          <w:bCs/>
          <w:caps/>
        </w:rPr>
        <w:tab/>
        <w:t>SPECIALUS Įspėjimas</w:t>
      </w:r>
      <w:r w:rsidRPr="008C3B74">
        <w:t xml:space="preserve">, </w:t>
      </w:r>
      <w:r w:rsidRPr="008C3B74">
        <w:rPr>
          <w:b/>
          <w:bCs/>
        </w:rPr>
        <w:t xml:space="preserve">KADVAISTINĮ PREPARATĄ BŪTINA LAIKYTI </w:t>
      </w:r>
      <w:r w:rsidRPr="008C3B74">
        <w:rPr>
          <w:b/>
          <w:bCs/>
          <w:caps/>
        </w:rPr>
        <w:t>vaikams nepastebimoje IR nepasiekiamoje vietoje</w:t>
      </w:r>
    </w:p>
    <w:p w14:paraId="42993C17" w14:textId="77777777" w:rsidR="008F4561" w:rsidRPr="008C3B74" w:rsidRDefault="008F4561" w:rsidP="008C3B74">
      <w:pPr>
        <w:ind w:left="567" w:right="26" w:hanging="567"/>
      </w:pPr>
    </w:p>
    <w:p w14:paraId="0BA304B7" w14:textId="77777777" w:rsidR="008F4561" w:rsidRPr="008C3B74" w:rsidRDefault="008F4561" w:rsidP="008C3B74">
      <w:pPr>
        <w:ind w:left="567" w:right="26" w:hanging="567"/>
        <w:outlineLvl w:val="0"/>
      </w:pPr>
      <w:r w:rsidRPr="008C3B74">
        <w:t>Laikyti vaikams nepastebimoje ir nepasiekiamoje vietoje.</w:t>
      </w:r>
    </w:p>
    <w:p w14:paraId="07F8A977" w14:textId="77777777" w:rsidR="008F4561" w:rsidRPr="008C3B74" w:rsidRDefault="008F4561" w:rsidP="008C3B74">
      <w:pPr>
        <w:ind w:left="567" w:right="26" w:hanging="567"/>
      </w:pPr>
    </w:p>
    <w:p w14:paraId="6989EA8F" w14:textId="77777777" w:rsidR="008F4561" w:rsidRPr="008C3B74" w:rsidRDefault="008F4561" w:rsidP="008C3B74">
      <w:pPr>
        <w:ind w:left="567" w:right="26" w:hanging="567"/>
      </w:pPr>
    </w:p>
    <w:p w14:paraId="6AF84FDB" w14:textId="77777777" w:rsidR="008F4561" w:rsidRPr="008C3B74" w:rsidRDefault="008F4561" w:rsidP="008C3B74">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7.</w:t>
      </w:r>
      <w:r w:rsidRPr="008C3B74">
        <w:rPr>
          <w:b/>
          <w:bCs/>
          <w:caps/>
        </w:rPr>
        <w:tab/>
        <w:t>kitas specialus Įspėjimas (jei reikia)</w:t>
      </w:r>
    </w:p>
    <w:p w14:paraId="531C7194" w14:textId="77777777" w:rsidR="008F4561" w:rsidRPr="008C3B74" w:rsidRDefault="008F4561" w:rsidP="008C3B74">
      <w:pPr>
        <w:ind w:left="567" w:right="26" w:hanging="567"/>
        <w:rPr>
          <w:caps/>
        </w:rPr>
      </w:pPr>
    </w:p>
    <w:p w14:paraId="053E1FB3" w14:textId="77777777" w:rsidR="008F4561" w:rsidRPr="008C3B74" w:rsidRDefault="008F4561" w:rsidP="008C3B74">
      <w:pPr>
        <w:ind w:left="567" w:right="26" w:hanging="567"/>
        <w:rPr>
          <w:caps/>
        </w:rPr>
      </w:pPr>
    </w:p>
    <w:p w14:paraId="3B52BCD7" w14:textId="77777777" w:rsidR="008F4561" w:rsidRPr="008C3B74" w:rsidRDefault="008F4561" w:rsidP="008C3B74">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8.</w:t>
      </w:r>
      <w:r w:rsidRPr="008C3B74">
        <w:rPr>
          <w:b/>
          <w:bCs/>
          <w:caps/>
        </w:rPr>
        <w:tab/>
        <w:t>tinkamumo laikas</w:t>
      </w:r>
    </w:p>
    <w:p w14:paraId="70236163" w14:textId="77777777" w:rsidR="008F4561" w:rsidRPr="008C3B74" w:rsidRDefault="008F4561" w:rsidP="008C3B74">
      <w:pPr>
        <w:ind w:left="567" w:right="26" w:hanging="567"/>
      </w:pPr>
    </w:p>
    <w:p w14:paraId="185C18A4" w14:textId="77777777" w:rsidR="008F4561" w:rsidRPr="008C3B74" w:rsidRDefault="008F4561" w:rsidP="008C3B74">
      <w:pPr>
        <w:ind w:left="567" w:right="26" w:hanging="567"/>
        <w:outlineLvl w:val="0"/>
      </w:pPr>
      <w:r w:rsidRPr="008C3B74">
        <w:t xml:space="preserve">EXP </w:t>
      </w:r>
      <w:r w:rsidRPr="008C3B74">
        <w:rPr>
          <w:noProof/>
        </w:rPr>
        <w:t>{mm/MMMM}</w:t>
      </w:r>
    </w:p>
    <w:p w14:paraId="202A00DB" w14:textId="77777777" w:rsidR="008F4561" w:rsidRPr="008C3B74" w:rsidRDefault="008F4561" w:rsidP="008C3B74">
      <w:pPr>
        <w:ind w:left="567" w:right="26" w:hanging="567"/>
        <w:outlineLvl w:val="0"/>
      </w:pPr>
      <w:r w:rsidRPr="008C3B74">
        <w:t>Ištirpintą vaistą</w:t>
      </w:r>
      <w:r w:rsidRPr="008C3B74">
        <w:rPr>
          <w:kern w:val="16"/>
        </w:rPr>
        <w:t xml:space="preserve"> rekomenduojama vartoti nedelsiant</w:t>
      </w:r>
      <w:r w:rsidRPr="008C3B74">
        <w:t>.</w:t>
      </w:r>
    </w:p>
    <w:p w14:paraId="066F8AA8" w14:textId="77777777" w:rsidR="008F4561" w:rsidRPr="008C3B74" w:rsidRDefault="008F4561" w:rsidP="008C3B74">
      <w:pPr>
        <w:ind w:left="567" w:right="26" w:hanging="567"/>
      </w:pPr>
    </w:p>
    <w:p w14:paraId="0027123F" w14:textId="77777777" w:rsidR="008F4561" w:rsidRPr="008C3B74" w:rsidRDefault="008F4561" w:rsidP="008C3B74">
      <w:pPr>
        <w:ind w:left="567" w:right="26" w:hanging="567"/>
      </w:pPr>
    </w:p>
    <w:p w14:paraId="75F3ABBD" w14:textId="77777777" w:rsidR="008F4561" w:rsidRPr="008C3B74" w:rsidRDefault="008F4561" w:rsidP="008C3B74">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9.</w:t>
      </w:r>
      <w:r w:rsidRPr="008C3B74">
        <w:rPr>
          <w:b/>
          <w:bCs/>
          <w:caps/>
        </w:rPr>
        <w:tab/>
        <w:t>SPECIALIOS laikymo sąlygos</w:t>
      </w:r>
    </w:p>
    <w:p w14:paraId="20105BFD" w14:textId="77777777" w:rsidR="008F4561" w:rsidRPr="008C3B74" w:rsidRDefault="008F4561" w:rsidP="008C3B74">
      <w:pPr>
        <w:ind w:left="567" w:right="26" w:hanging="567"/>
      </w:pPr>
    </w:p>
    <w:p w14:paraId="2EA5B12F" w14:textId="77777777" w:rsidR="008F4561" w:rsidRPr="008C3B74" w:rsidRDefault="008F4561" w:rsidP="008C3B74">
      <w:pPr>
        <w:ind w:right="26"/>
      </w:pPr>
      <w:r w:rsidRPr="008C3B74">
        <w:t>Laikyti šaldytuve.</w:t>
      </w:r>
    </w:p>
    <w:p w14:paraId="258B1B5D" w14:textId="77777777" w:rsidR="008F4561" w:rsidRPr="008C3B74" w:rsidRDefault="008F4561" w:rsidP="008C3B74">
      <w:pPr>
        <w:ind w:right="26"/>
      </w:pPr>
      <w:r w:rsidRPr="008C3B74">
        <w:lastRenderedPageBreak/>
        <w:t>Negalima užšaldyti.</w:t>
      </w:r>
    </w:p>
    <w:p w14:paraId="64A5769B" w14:textId="77777777" w:rsidR="008F4561" w:rsidRPr="008C3B74" w:rsidRDefault="008F4561" w:rsidP="008C3B74">
      <w:pPr>
        <w:ind w:left="567" w:right="26" w:hanging="567"/>
      </w:pPr>
    </w:p>
    <w:p w14:paraId="3AC3FE83" w14:textId="77777777" w:rsidR="008F4561" w:rsidRPr="008C3B74" w:rsidRDefault="008F4561" w:rsidP="008C3B74">
      <w:pPr>
        <w:ind w:left="567" w:right="26" w:hanging="567"/>
      </w:pPr>
    </w:p>
    <w:p w14:paraId="0C07B824" w14:textId="77777777" w:rsidR="008F4561" w:rsidRPr="008C3B74" w:rsidRDefault="008F4561" w:rsidP="008C3B74">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10.</w:t>
      </w:r>
      <w:r w:rsidRPr="008C3B74">
        <w:rPr>
          <w:b/>
          <w:bCs/>
          <w:caps/>
        </w:rPr>
        <w:tab/>
        <w:t>specialios atsargumo priemonės DĖL NESUVARTOTO VAISTINIO PREPARATO AR JO ATLIEKŲ TVARKYMO(jei reikia)</w:t>
      </w:r>
    </w:p>
    <w:p w14:paraId="1F2FFAAC" w14:textId="77777777" w:rsidR="008F4561" w:rsidRPr="008C3B74" w:rsidRDefault="008F4561" w:rsidP="008C3B74">
      <w:pPr>
        <w:ind w:left="567" w:right="26" w:hanging="567"/>
        <w:rPr>
          <w:caps/>
        </w:rPr>
      </w:pPr>
    </w:p>
    <w:p w14:paraId="0EB057CD" w14:textId="77777777" w:rsidR="008F4561" w:rsidRPr="008C3B74" w:rsidRDefault="008F4561" w:rsidP="008C3B74">
      <w:pPr>
        <w:ind w:left="567" w:right="26" w:hanging="567"/>
        <w:rPr>
          <w:caps/>
        </w:rPr>
      </w:pPr>
    </w:p>
    <w:p w14:paraId="1E25199C" w14:textId="77777777" w:rsidR="008F4561" w:rsidRPr="008C3B74" w:rsidRDefault="008F4561" w:rsidP="008C3B74">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11.</w:t>
      </w:r>
      <w:r w:rsidRPr="008C3B74">
        <w:rPr>
          <w:b/>
          <w:bCs/>
          <w:caps/>
        </w:rPr>
        <w:tab/>
        <w:t>REGISTRuotojo pavadinimas ir adresas</w:t>
      </w:r>
    </w:p>
    <w:p w14:paraId="105429C0" w14:textId="77777777" w:rsidR="008F4561" w:rsidRPr="008C3B74" w:rsidRDefault="008F4561" w:rsidP="008C3B74">
      <w:pPr>
        <w:ind w:left="567" w:right="26" w:hanging="567"/>
        <w:rPr>
          <w:caps/>
        </w:rPr>
      </w:pPr>
    </w:p>
    <w:p w14:paraId="07D26772" w14:textId="77777777" w:rsidR="008F4561" w:rsidRPr="008C3B74" w:rsidRDefault="008F4561" w:rsidP="008C3B74">
      <w:pPr>
        <w:ind w:right="26"/>
        <w:rPr>
          <w:rFonts w:eastAsia="Calibri"/>
        </w:rPr>
      </w:pPr>
      <w:r w:rsidRPr="008C3B74">
        <w:rPr>
          <w:rFonts w:eastAsia="Calibri"/>
          <w:bCs/>
          <w:lang w:val="fr-FR"/>
        </w:rPr>
        <w:t>Ipsen Pharma</w:t>
      </w:r>
    </w:p>
    <w:p w14:paraId="2DD738D6" w14:textId="458645D2" w:rsidR="008F4561" w:rsidRPr="008C3B74" w:rsidRDefault="007D6BD0" w:rsidP="008C3B74">
      <w:pPr>
        <w:ind w:right="26"/>
        <w:rPr>
          <w:rFonts w:eastAsia="Calibri"/>
          <w:lang w:val="fr-FR"/>
        </w:rPr>
      </w:pPr>
      <w:r>
        <w:rPr>
          <w:rFonts w:eastAsia="Calibri"/>
          <w:lang w:val="fr-FR"/>
        </w:rPr>
        <w:t>70 rue Balard</w:t>
      </w:r>
    </w:p>
    <w:p w14:paraId="34AC3AF7" w14:textId="4B3157F7" w:rsidR="008F4561" w:rsidRPr="008C3B74" w:rsidRDefault="007D6BD0" w:rsidP="008C3B74">
      <w:pPr>
        <w:ind w:right="26"/>
        <w:rPr>
          <w:rFonts w:eastAsia="Calibri"/>
          <w:lang w:val="fr-FR"/>
        </w:rPr>
      </w:pPr>
      <w:r>
        <w:rPr>
          <w:rFonts w:eastAsia="Calibri"/>
          <w:lang w:val="fr-FR"/>
        </w:rPr>
        <w:t>75015 Paris</w:t>
      </w:r>
      <w:r w:rsidR="008F4561" w:rsidRPr="008C3B74">
        <w:rPr>
          <w:rFonts w:eastAsia="Calibri"/>
          <w:lang w:val="fr-FR"/>
        </w:rPr>
        <w:t xml:space="preserve"> </w:t>
      </w:r>
    </w:p>
    <w:p w14:paraId="4E5EEBAC" w14:textId="77777777" w:rsidR="008F4561" w:rsidRPr="008C3B74" w:rsidRDefault="008F4561" w:rsidP="008C3B74">
      <w:pPr>
        <w:ind w:right="26"/>
        <w:rPr>
          <w:rFonts w:eastAsia="Calibri"/>
          <w:lang w:val="fr-FR"/>
        </w:rPr>
      </w:pPr>
      <w:r w:rsidRPr="008C3B74">
        <w:rPr>
          <w:rFonts w:eastAsia="Calibri"/>
          <w:lang w:val="fr-FR"/>
        </w:rPr>
        <w:t>Prancūzija</w:t>
      </w:r>
    </w:p>
    <w:p w14:paraId="2A840C70" w14:textId="77777777" w:rsidR="008F4561" w:rsidRPr="008C3B74" w:rsidRDefault="008F4561" w:rsidP="008C3B74">
      <w:pPr>
        <w:ind w:left="567" w:right="26" w:hanging="567"/>
        <w:rPr>
          <w:caps/>
          <w:lang w:val="lv-LV"/>
        </w:rPr>
      </w:pPr>
    </w:p>
    <w:p w14:paraId="26DDEE32" w14:textId="77777777" w:rsidR="008F4561" w:rsidRPr="008C3B74" w:rsidRDefault="008F4561" w:rsidP="008C3B74">
      <w:pPr>
        <w:ind w:left="567" w:right="26" w:hanging="567"/>
        <w:rPr>
          <w:caps/>
          <w:lang w:val="lv-LV"/>
        </w:rPr>
      </w:pPr>
    </w:p>
    <w:p w14:paraId="2B07AEE9" w14:textId="77777777" w:rsidR="008F4561" w:rsidRPr="008C3B74" w:rsidRDefault="008F4561" w:rsidP="008C3B74">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12.</w:t>
      </w:r>
      <w:r w:rsidRPr="008C3B74">
        <w:rPr>
          <w:b/>
          <w:bCs/>
          <w:caps/>
        </w:rPr>
        <w:tab/>
      </w:r>
      <w:r w:rsidRPr="008C3B74">
        <w:rPr>
          <w:b/>
          <w:bCs/>
        </w:rPr>
        <w:t>REGISTRACIJOS PAŽYMĖJIMO</w:t>
      </w:r>
      <w:r w:rsidRPr="008C3B74">
        <w:rPr>
          <w:b/>
          <w:bCs/>
          <w:caps/>
        </w:rPr>
        <w:t xml:space="preserve"> numeris (-IAI)</w:t>
      </w:r>
    </w:p>
    <w:p w14:paraId="60CDE3B4" w14:textId="77777777" w:rsidR="008F4561" w:rsidRPr="008C3B74" w:rsidRDefault="008F4561" w:rsidP="008C3B74">
      <w:pPr>
        <w:ind w:left="567" w:right="26" w:hanging="567"/>
      </w:pPr>
    </w:p>
    <w:p w14:paraId="3C3EBF5A" w14:textId="77777777" w:rsidR="00A337C8" w:rsidRPr="00A337C8" w:rsidRDefault="00A337C8" w:rsidP="00A337C8">
      <w:pPr>
        <w:autoSpaceDE w:val="0"/>
        <w:autoSpaceDN w:val="0"/>
        <w:adjustRightInd w:val="0"/>
        <w:rPr>
          <w:szCs w:val="22"/>
          <w:lang w:eastAsia="lt-LT"/>
        </w:rPr>
      </w:pPr>
      <w:r w:rsidRPr="00A337C8">
        <w:rPr>
          <w:szCs w:val="22"/>
          <w:lang w:eastAsia="lt-LT"/>
        </w:rPr>
        <w:t>LT/1/23/5233/001 – N1</w:t>
      </w:r>
    </w:p>
    <w:p w14:paraId="55A56008" w14:textId="37061FA9" w:rsidR="008F4561" w:rsidRPr="00A337C8" w:rsidRDefault="00A337C8" w:rsidP="00A337C8">
      <w:pPr>
        <w:ind w:left="567" w:right="26" w:hanging="567"/>
        <w:outlineLvl w:val="0"/>
        <w:rPr>
          <w:szCs w:val="22"/>
          <w:lang w:eastAsia="lt-LT"/>
        </w:rPr>
      </w:pPr>
      <w:r w:rsidRPr="00A337C8">
        <w:rPr>
          <w:szCs w:val="22"/>
          <w:lang w:eastAsia="lt-LT"/>
        </w:rPr>
        <w:t>LT/1/23/5233/002 – N2</w:t>
      </w:r>
    </w:p>
    <w:p w14:paraId="00F96719" w14:textId="77777777" w:rsidR="00A337C8" w:rsidRPr="008C3B74" w:rsidRDefault="00A337C8" w:rsidP="00A337C8">
      <w:pPr>
        <w:ind w:left="567" w:right="26" w:hanging="567"/>
        <w:outlineLvl w:val="0"/>
      </w:pPr>
    </w:p>
    <w:p w14:paraId="44620579" w14:textId="77777777" w:rsidR="008F4561" w:rsidRPr="008C3B74" w:rsidRDefault="008F4561" w:rsidP="008C3B74">
      <w:pPr>
        <w:ind w:left="567" w:right="26" w:hanging="567"/>
      </w:pPr>
    </w:p>
    <w:p w14:paraId="7F78C261" w14:textId="77777777" w:rsidR="008F4561" w:rsidRPr="008C3B74" w:rsidRDefault="008F4561" w:rsidP="008C3B74">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13.</w:t>
      </w:r>
      <w:r w:rsidRPr="008C3B74">
        <w:rPr>
          <w:b/>
          <w:bCs/>
          <w:caps/>
        </w:rPr>
        <w:tab/>
        <w:t>serijos numeris</w:t>
      </w:r>
    </w:p>
    <w:p w14:paraId="56C5F1C2" w14:textId="77777777" w:rsidR="008F4561" w:rsidRPr="008C3B74" w:rsidRDefault="008F4561" w:rsidP="008C3B74">
      <w:pPr>
        <w:ind w:left="567" w:right="26" w:hanging="567"/>
      </w:pPr>
    </w:p>
    <w:p w14:paraId="02D87653" w14:textId="77777777" w:rsidR="008F4561" w:rsidRPr="008C3B74" w:rsidRDefault="008F4561" w:rsidP="008C3B74">
      <w:pPr>
        <w:ind w:left="567" w:right="26" w:hanging="567"/>
      </w:pPr>
      <w:r w:rsidRPr="008C3B74">
        <w:t>Lot</w:t>
      </w:r>
    </w:p>
    <w:p w14:paraId="453FEF45" w14:textId="77777777" w:rsidR="008F4561" w:rsidRPr="008C3B74" w:rsidRDefault="008F4561" w:rsidP="008C3B74">
      <w:pPr>
        <w:ind w:left="567" w:right="26" w:hanging="567"/>
      </w:pPr>
    </w:p>
    <w:p w14:paraId="40CB0ED9" w14:textId="77777777" w:rsidR="008F4561" w:rsidRPr="008C3B74" w:rsidRDefault="008F4561" w:rsidP="008C3B74">
      <w:pPr>
        <w:ind w:left="567" w:right="26" w:hanging="567"/>
      </w:pPr>
    </w:p>
    <w:p w14:paraId="49057113" w14:textId="77777777" w:rsidR="008F4561" w:rsidRPr="008C3B74" w:rsidRDefault="008F4561" w:rsidP="008C3B74">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14.</w:t>
      </w:r>
      <w:r w:rsidRPr="008C3B74">
        <w:rPr>
          <w:b/>
          <w:bCs/>
          <w:caps/>
        </w:rPr>
        <w:tab/>
      </w:r>
      <w:r w:rsidRPr="008C3B74">
        <w:rPr>
          <w:b/>
          <w:bCs/>
        </w:rPr>
        <w:t>PARDAVIMO (IŠDAVIMO) TVARKA</w:t>
      </w:r>
    </w:p>
    <w:p w14:paraId="70CFC25C" w14:textId="77777777" w:rsidR="008F4561" w:rsidRPr="008C3B74" w:rsidRDefault="008F4561" w:rsidP="008C3B74">
      <w:pPr>
        <w:ind w:left="567" w:right="26" w:hanging="567"/>
      </w:pPr>
    </w:p>
    <w:p w14:paraId="6D60492B" w14:textId="77777777" w:rsidR="008F4561" w:rsidRPr="008C3B74" w:rsidRDefault="008F4561" w:rsidP="008C3B74">
      <w:pPr>
        <w:ind w:left="567" w:right="26" w:hanging="567"/>
      </w:pPr>
      <w:r w:rsidRPr="008C3B74">
        <w:t>Receptinis vaistas.</w:t>
      </w:r>
    </w:p>
    <w:p w14:paraId="21E3D94E" w14:textId="77777777" w:rsidR="008F4561" w:rsidRPr="008C3B74" w:rsidRDefault="008F4561" w:rsidP="008C3B74">
      <w:pPr>
        <w:ind w:left="567" w:right="26" w:hanging="567"/>
      </w:pPr>
    </w:p>
    <w:p w14:paraId="3D14415B" w14:textId="77777777" w:rsidR="008F4561" w:rsidRPr="008C3B74" w:rsidRDefault="008F4561" w:rsidP="008C3B74">
      <w:pPr>
        <w:ind w:left="567" w:right="26" w:hanging="567"/>
      </w:pPr>
    </w:p>
    <w:p w14:paraId="4D1C067E" w14:textId="77777777" w:rsidR="008F4561" w:rsidRPr="008C3B74" w:rsidRDefault="008F4561" w:rsidP="008C3B74">
      <w:pPr>
        <w:pBdr>
          <w:top w:val="single" w:sz="4" w:space="1" w:color="auto"/>
          <w:left w:val="single" w:sz="4" w:space="4" w:color="auto"/>
          <w:bottom w:val="single" w:sz="4" w:space="1" w:color="auto"/>
          <w:right w:val="single" w:sz="4" w:space="4" w:color="auto"/>
        </w:pBdr>
        <w:ind w:left="567" w:right="26" w:hanging="567"/>
        <w:outlineLvl w:val="0"/>
        <w:rPr>
          <w:b/>
          <w:bCs/>
          <w:caps/>
        </w:rPr>
      </w:pPr>
      <w:r w:rsidRPr="008C3B74">
        <w:rPr>
          <w:b/>
          <w:bCs/>
          <w:caps/>
        </w:rPr>
        <w:t>15.</w:t>
      </w:r>
      <w:r w:rsidRPr="008C3B74">
        <w:rPr>
          <w:b/>
          <w:bCs/>
          <w:caps/>
        </w:rPr>
        <w:tab/>
        <w:t>vartojimo instrukcijA</w:t>
      </w:r>
    </w:p>
    <w:p w14:paraId="4731DFB9" w14:textId="77777777" w:rsidR="008F4561" w:rsidRPr="008C3B74" w:rsidRDefault="008F4561" w:rsidP="008C3B74">
      <w:pPr>
        <w:ind w:left="567" w:right="26" w:hanging="567"/>
      </w:pPr>
    </w:p>
    <w:p w14:paraId="5F608EC7" w14:textId="77777777" w:rsidR="008F4561" w:rsidRPr="008C3B74" w:rsidRDefault="008F4561" w:rsidP="008C3B74">
      <w:pPr>
        <w:ind w:left="567" w:right="26" w:hanging="567"/>
      </w:pPr>
    </w:p>
    <w:p w14:paraId="16524894" w14:textId="77777777" w:rsidR="008F4561" w:rsidRPr="008C3B74" w:rsidRDefault="008F4561" w:rsidP="008C3B74">
      <w:pPr>
        <w:pBdr>
          <w:top w:val="single" w:sz="4" w:space="1" w:color="auto"/>
          <w:left w:val="single" w:sz="4" w:space="4" w:color="auto"/>
          <w:bottom w:val="single" w:sz="4" w:space="1" w:color="auto"/>
          <w:right w:val="single" w:sz="4" w:space="4" w:color="auto"/>
        </w:pBdr>
        <w:tabs>
          <w:tab w:val="left" w:pos="540"/>
        </w:tabs>
        <w:ind w:right="26"/>
        <w:rPr>
          <w:b/>
          <w:noProof/>
        </w:rPr>
      </w:pPr>
      <w:r w:rsidRPr="008C3B74">
        <w:rPr>
          <w:b/>
          <w:noProof/>
        </w:rPr>
        <w:t>16.</w:t>
      </w:r>
      <w:r w:rsidRPr="008C3B74">
        <w:rPr>
          <w:b/>
          <w:noProof/>
        </w:rPr>
        <w:tab/>
        <w:t>INFORMACIJA BRAILIO RAŠTU</w:t>
      </w:r>
    </w:p>
    <w:p w14:paraId="6DB718E6" w14:textId="77777777" w:rsidR="008F4561" w:rsidRPr="008C3B74" w:rsidRDefault="008F4561" w:rsidP="008C3B74">
      <w:pPr>
        <w:ind w:right="26"/>
        <w:rPr>
          <w:noProof/>
        </w:rPr>
      </w:pPr>
    </w:p>
    <w:p w14:paraId="2443262B" w14:textId="77777777" w:rsidR="008F4561" w:rsidRPr="008C3B74" w:rsidRDefault="008F4561" w:rsidP="008C3B74">
      <w:pPr>
        <w:ind w:left="567" w:right="26" w:hanging="567"/>
      </w:pPr>
      <w:r w:rsidRPr="008C3B74">
        <w:rPr>
          <w:highlight w:val="lightGray"/>
        </w:rPr>
        <w:t>Priimtas paaiškinimas nenurodyti informacijos Brailio raštu</w:t>
      </w:r>
    </w:p>
    <w:p w14:paraId="3F1C07C7" w14:textId="77777777" w:rsidR="008F4561" w:rsidRPr="008C3B74" w:rsidRDefault="008F4561" w:rsidP="008C3B74">
      <w:pPr>
        <w:ind w:left="567" w:right="26" w:hanging="567"/>
      </w:pPr>
    </w:p>
    <w:p w14:paraId="31633410" w14:textId="77777777" w:rsidR="008F4561" w:rsidRPr="008C3B74" w:rsidRDefault="008F4561" w:rsidP="008C3B74">
      <w:pPr>
        <w:tabs>
          <w:tab w:val="left" w:pos="567"/>
        </w:tabs>
        <w:ind w:right="26"/>
        <w:rPr>
          <w:noProof/>
          <w:shd w:val="clear" w:color="auto" w:fill="CCCCCC"/>
        </w:rPr>
      </w:pPr>
    </w:p>
    <w:p w14:paraId="45D10A53" w14:textId="77777777" w:rsidR="008F4561" w:rsidRPr="008C3B74" w:rsidRDefault="008F4561" w:rsidP="008C3B74">
      <w:pPr>
        <w:keepNext/>
        <w:pBdr>
          <w:top w:val="single" w:sz="4" w:space="1" w:color="auto"/>
          <w:left w:val="single" w:sz="4" w:space="4" w:color="auto"/>
          <w:bottom w:val="single" w:sz="4" w:space="1" w:color="auto"/>
          <w:right w:val="single" w:sz="4" w:space="4" w:color="auto"/>
        </w:pBdr>
        <w:tabs>
          <w:tab w:val="left" w:pos="0"/>
          <w:tab w:val="left" w:pos="567"/>
        </w:tabs>
        <w:ind w:right="26"/>
        <w:outlineLvl w:val="0"/>
        <w:rPr>
          <w:i/>
          <w:noProof/>
          <w:snapToGrid w:val="0"/>
        </w:rPr>
      </w:pPr>
      <w:r w:rsidRPr="008C3B74">
        <w:rPr>
          <w:b/>
          <w:noProof/>
          <w:snapToGrid w:val="0"/>
          <w:szCs w:val="20"/>
        </w:rPr>
        <w:t>17.</w:t>
      </w:r>
      <w:r w:rsidRPr="008C3B74">
        <w:rPr>
          <w:b/>
          <w:noProof/>
          <w:snapToGrid w:val="0"/>
          <w:szCs w:val="20"/>
        </w:rPr>
        <w:tab/>
        <w:t>UNIKALUS IDENTIFIKATORIUS – 2D BRŪKŠNINIS KODAS</w:t>
      </w:r>
    </w:p>
    <w:p w14:paraId="7F85FB0C" w14:textId="77777777" w:rsidR="008F4561" w:rsidRPr="008C3B74" w:rsidRDefault="008F4561" w:rsidP="008C3B74">
      <w:pPr>
        <w:tabs>
          <w:tab w:val="left" w:pos="567"/>
        </w:tabs>
        <w:ind w:right="26"/>
        <w:rPr>
          <w:noProof/>
          <w:snapToGrid w:val="0"/>
          <w:szCs w:val="20"/>
        </w:rPr>
      </w:pPr>
    </w:p>
    <w:p w14:paraId="51FD06F3" w14:textId="77777777" w:rsidR="008F4561" w:rsidRPr="008C3B74" w:rsidRDefault="008F4561" w:rsidP="008C3B74">
      <w:pPr>
        <w:tabs>
          <w:tab w:val="left" w:pos="567"/>
        </w:tabs>
        <w:ind w:right="26"/>
        <w:rPr>
          <w:noProof/>
          <w:snapToGrid w:val="0"/>
          <w:shd w:val="clear" w:color="auto" w:fill="CCCCCC"/>
        </w:rPr>
      </w:pPr>
      <w:r w:rsidRPr="008C3B74">
        <w:rPr>
          <w:noProof/>
          <w:snapToGrid w:val="0"/>
          <w:szCs w:val="20"/>
          <w:highlight w:val="lightGray"/>
        </w:rPr>
        <w:t>2D brūkšninis kodas su nurodytu unikaliu identifikatoriumi.</w:t>
      </w:r>
    </w:p>
    <w:p w14:paraId="73008166" w14:textId="77777777" w:rsidR="008F4561" w:rsidRPr="008C3B74" w:rsidRDefault="008F4561" w:rsidP="008C3B74">
      <w:pPr>
        <w:tabs>
          <w:tab w:val="left" w:pos="567"/>
        </w:tabs>
        <w:ind w:right="26"/>
        <w:rPr>
          <w:noProof/>
          <w:snapToGrid w:val="0"/>
          <w:szCs w:val="20"/>
        </w:rPr>
      </w:pPr>
    </w:p>
    <w:p w14:paraId="7571202F" w14:textId="77777777" w:rsidR="008F4561" w:rsidRPr="008C3B74" w:rsidRDefault="008F4561" w:rsidP="008C3B74">
      <w:pPr>
        <w:tabs>
          <w:tab w:val="left" w:pos="567"/>
        </w:tabs>
        <w:ind w:right="26"/>
        <w:rPr>
          <w:noProof/>
          <w:snapToGrid w:val="0"/>
          <w:szCs w:val="20"/>
        </w:rPr>
      </w:pPr>
    </w:p>
    <w:p w14:paraId="0FECAE47" w14:textId="77777777" w:rsidR="008F4561" w:rsidRPr="008C3B74" w:rsidRDefault="008F4561" w:rsidP="008C3B74">
      <w:pPr>
        <w:keepNext/>
        <w:pBdr>
          <w:top w:val="single" w:sz="4" w:space="1" w:color="auto"/>
          <w:left w:val="single" w:sz="4" w:space="4" w:color="auto"/>
          <w:bottom w:val="single" w:sz="4" w:space="1" w:color="auto"/>
          <w:right w:val="single" w:sz="4" w:space="4" w:color="auto"/>
        </w:pBdr>
        <w:tabs>
          <w:tab w:val="left" w:pos="0"/>
          <w:tab w:val="left" w:pos="567"/>
        </w:tabs>
        <w:ind w:right="26"/>
        <w:outlineLvl w:val="0"/>
        <w:rPr>
          <w:i/>
          <w:noProof/>
          <w:snapToGrid w:val="0"/>
          <w:szCs w:val="20"/>
        </w:rPr>
      </w:pPr>
      <w:r w:rsidRPr="008C3B74">
        <w:rPr>
          <w:b/>
          <w:noProof/>
          <w:snapToGrid w:val="0"/>
          <w:szCs w:val="20"/>
        </w:rPr>
        <w:t>18.</w:t>
      </w:r>
      <w:r w:rsidRPr="008C3B74">
        <w:rPr>
          <w:b/>
          <w:noProof/>
          <w:snapToGrid w:val="0"/>
          <w:szCs w:val="20"/>
        </w:rPr>
        <w:tab/>
        <w:t>UNIKALUS IDENTIFIKATORIUS – ŽMONĖMS SUPRANTAMI DUOMENYS</w:t>
      </w:r>
    </w:p>
    <w:p w14:paraId="05E68F5F" w14:textId="77777777" w:rsidR="008F4561" w:rsidRPr="008C3B74" w:rsidRDefault="008F4561" w:rsidP="008C3B74">
      <w:pPr>
        <w:tabs>
          <w:tab w:val="left" w:pos="567"/>
        </w:tabs>
        <w:ind w:right="26"/>
        <w:rPr>
          <w:noProof/>
          <w:snapToGrid w:val="0"/>
          <w:szCs w:val="20"/>
        </w:rPr>
      </w:pPr>
    </w:p>
    <w:p w14:paraId="7916DE1D" w14:textId="77777777" w:rsidR="008F4561" w:rsidRPr="008C3B74" w:rsidRDefault="008F4561" w:rsidP="008C3B74">
      <w:pPr>
        <w:tabs>
          <w:tab w:val="left" w:pos="567"/>
        </w:tabs>
        <w:ind w:right="26"/>
        <w:rPr>
          <w:snapToGrid w:val="0"/>
          <w:color w:val="008000"/>
        </w:rPr>
      </w:pPr>
      <w:r w:rsidRPr="008C3B74">
        <w:rPr>
          <w:snapToGrid w:val="0"/>
          <w:szCs w:val="20"/>
        </w:rPr>
        <w:t xml:space="preserve">PC: </w:t>
      </w:r>
    </w:p>
    <w:p w14:paraId="7D53FDFC" w14:textId="77777777" w:rsidR="008F4561" w:rsidRPr="008C3B74" w:rsidRDefault="008F4561" w:rsidP="008C3B74">
      <w:pPr>
        <w:tabs>
          <w:tab w:val="left" w:pos="567"/>
        </w:tabs>
        <w:ind w:right="26"/>
        <w:rPr>
          <w:snapToGrid w:val="0"/>
        </w:rPr>
      </w:pPr>
      <w:r w:rsidRPr="008C3B74">
        <w:rPr>
          <w:snapToGrid w:val="0"/>
          <w:szCs w:val="20"/>
        </w:rPr>
        <w:t xml:space="preserve">SN: </w:t>
      </w:r>
    </w:p>
    <w:p w14:paraId="1A43ABB4" w14:textId="77777777" w:rsidR="008F4561" w:rsidRPr="008C3B74" w:rsidRDefault="008F4561" w:rsidP="008C3B74">
      <w:pPr>
        <w:tabs>
          <w:tab w:val="left" w:pos="567"/>
        </w:tabs>
        <w:ind w:right="26"/>
      </w:pPr>
      <w:r w:rsidRPr="008C3B74">
        <w:rPr>
          <w:snapToGrid w:val="0"/>
          <w:szCs w:val="20"/>
        </w:rPr>
        <w:t xml:space="preserve">NN: </w:t>
      </w:r>
    </w:p>
    <w:p w14:paraId="311ED54F" w14:textId="77777777" w:rsidR="008F4561" w:rsidRPr="008C3B74" w:rsidRDefault="008F4561" w:rsidP="008C3B74">
      <w:pPr>
        <w:pBdr>
          <w:top w:val="single" w:sz="4" w:space="1" w:color="auto"/>
          <w:left w:val="single" w:sz="4" w:space="4" w:color="auto"/>
          <w:bottom w:val="single" w:sz="4" w:space="1" w:color="auto"/>
          <w:right w:val="single" w:sz="4" w:space="4" w:color="auto"/>
        </w:pBdr>
        <w:tabs>
          <w:tab w:val="left" w:pos="540"/>
        </w:tabs>
        <w:ind w:right="26"/>
        <w:rPr>
          <w:b/>
          <w:noProof/>
        </w:rPr>
      </w:pPr>
      <w:r w:rsidRPr="008C3B74">
        <w:rPr>
          <w:b/>
          <w:noProof/>
        </w:rPr>
        <w:br w:type="page"/>
      </w:r>
      <w:r w:rsidRPr="008C3B74">
        <w:rPr>
          <w:b/>
          <w:noProof/>
        </w:rPr>
        <w:lastRenderedPageBreak/>
        <w:t>MINIMALI INFORMACIJA ANT MAŽŲ VIDINIŲ PAKUOČIŲ</w:t>
      </w:r>
    </w:p>
    <w:p w14:paraId="06EA0507" w14:textId="77777777" w:rsidR="008F4561" w:rsidRPr="008C3B74" w:rsidRDefault="008F4561" w:rsidP="008C3B74">
      <w:pPr>
        <w:pBdr>
          <w:top w:val="single" w:sz="4" w:space="1" w:color="auto"/>
          <w:left w:val="single" w:sz="4" w:space="4" w:color="auto"/>
          <w:bottom w:val="single" w:sz="4" w:space="1" w:color="auto"/>
          <w:right w:val="single" w:sz="4" w:space="4" w:color="auto"/>
        </w:pBdr>
        <w:tabs>
          <w:tab w:val="left" w:pos="540"/>
        </w:tabs>
        <w:ind w:right="26"/>
        <w:rPr>
          <w:b/>
          <w:noProof/>
        </w:rPr>
      </w:pPr>
    </w:p>
    <w:p w14:paraId="5ACFA267" w14:textId="77777777" w:rsidR="008F4561" w:rsidRPr="008C3B74" w:rsidRDefault="008F4561" w:rsidP="008C3B74">
      <w:pPr>
        <w:pBdr>
          <w:top w:val="single" w:sz="4" w:space="1" w:color="auto"/>
          <w:left w:val="single" w:sz="4" w:space="4" w:color="auto"/>
          <w:bottom w:val="single" w:sz="4" w:space="1" w:color="auto"/>
          <w:right w:val="single" w:sz="4" w:space="4" w:color="auto"/>
        </w:pBdr>
        <w:tabs>
          <w:tab w:val="left" w:pos="540"/>
        </w:tabs>
        <w:ind w:right="26"/>
        <w:rPr>
          <w:b/>
          <w:noProof/>
        </w:rPr>
      </w:pPr>
      <w:r w:rsidRPr="008C3B74">
        <w:rPr>
          <w:b/>
          <w:noProof/>
        </w:rPr>
        <w:t>FLAKONO ETIKETĖ</w:t>
      </w:r>
    </w:p>
    <w:p w14:paraId="6A96207B" w14:textId="77777777" w:rsidR="008F4561" w:rsidRPr="008C3B74" w:rsidRDefault="008F4561" w:rsidP="008C3B74">
      <w:pPr>
        <w:ind w:right="26"/>
        <w:rPr>
          <w:noProof/>
        </w:rPr>
      </w:pPr>
    </w:p>
    <w:p w14:paraId="1C691170" w14:textId="77777777" w:rsidR="008F4561" w:rsidRPr="008C3B74" w:rsidRDefault="008F4561" w:rsidP="008C3B74">
      <w:pPr>
        <w:ind w:right="26"/>
        <w:rPr>
          <w:noProof/>
        </w:rPr>
      </w:pPr>
    </w:p>
    <w:p w14:paraId="05CEA7BE" w14:textId="77777777" w:rsidR="008F4561" w:rsidRPr="008C3B74" w:rsidRDefault="008F4561" w:rsidP="008C3B74">
      <w:pPr>
        <w:pBdr>
          <w:top w:val="single" w:sz="4" w:space="1" w:color="auto"/>
          <w:left w:val="single" w:sz="4" w:space="4" w:color="auto"/>
          <w:bottom w:val="single" w:sz="4" w:space="1" w:color="auto"/>
          <w:right w:val="single" w:sz="4" w:space="4" w:color="auto"/>
        </w:pBdr>
        <w:tabs>
          <w:tab w:val="left" w:pos="540"/>
        </w:tabs>
        <w:ind w:right="26"/>
        <w:rPr>
          <w:b/>
          <w:noProof/>
        </w:rPr>
      </w:pPr>
      <w:r w:rsidRPr="008C3B74">
        <w:rPr>
          <w:b/>
          <w:noProof/>
        </w:rPr>
        <w:t>1.</w:t>
      </w:r>
      <w:r w:rsidRPr="008C3B74">
        <w:rPr>
          <w:b/>
          <w:noProof/>
        </w:rPr>
        <w:tab/>
        <w:t>VAISTINIO PREPARATO PAVADINIMAS IR VARTOJIMO BŪDAS (-AI)</w:t>
      </w:r>
    </w:p>
    <w:p w14:paraId="6405E463" w14:textId="77777777" w:rsidR="008F4561" w:rsidRPr="008C3B74" w:rsidRDefault="008F4561" w:rsidP="008C3B74">
      <w:pPr>
        <w:ind w:right="26"/>
        <w:rPr>
          <w:noProof/>
        </w:rPr>
      </w:pPr>
    </w:p>
    <w:p w14:paraId="511784ED" w14:textId="77777777" w:rsidR="008F4561" w:rsidRPr="008C3B74" w:rsidRDefault="008F4561" w:rsidP="008C3B74">
      <w:pPr>
        <w:ind w:left="567" w:right="26" w:hanging="567"/>
      </w:pPr>
      <w:proofErr w:type="spellStart"/>
      <w:r w:rsidRPr="008C3B74">
        <w:t>Azzalure</w:t>
      </w:r>
      <w:proofErr w:type="spellEnd"/>
      <w:r w:rsidRPr="008C3B74">
        <w:t xml:space="preserve"> 125 </w:t>
      </w:r>
      <w:proofErr w:type="spellStart"/>
      <w:r w:rsidRPr="008C3B74">
        <w:t>Speywood</w:t>
      </w:r>
      <w:proofErr w:type="spellEnd"/>
      <w:r w:rsidRPr="008C3B74">
        <w:t xml:space="preserve"> vienetai milteliai injekciniam tirpalui</w:t>
      </w:r>
    </w:p>
    <w:p w14:paraId="0E536592" w14:textId="77777777" w:rsidR="008F4561" w:rsidRPr="008C3B74" w:rsidRDefault="008F4561" w:rsidP="008C3B74">
      <w:pPr>
        <w:ind w:right="26"/>
        <w:rPr>
          <w:noProof/>
        </w:rPr>
      </w:pPr>
      <w:proofErr w:type="spellStart"/>
      <w:r w:rsidRPr="008C3B74">
        <w:rPr>
          <w:rFonts w:eastAsia="Calibri"/>
          <w:i/>
          <w:lang w:val="en-US"/>
        </w:rPr>
        <w:t>Toxinum</w:t>
      </w:r>
      <w:proofErr w:type="spellEnd"/>
      <w:r w:rsidRPr="008C3B74">
        <w:rPr>
          <w:rFonts w:eastAsia="Calibri"/>
          <w:i/>
          <w:lang w:val="en-US"/>
        </w:rPr>
        <w:t xml:space="preserve"> </w:t>
      </w:r>
      <w:proofErr w:type="spellStart"/>
      <w:r w:rsidRPr="008C3B74">
        <w:rPr>
          <w:rFonts w:eastAsia="Calibri"/>
          <w:i/>
          <w:lang w:val="en-US"/>
        </w:rPr>
        <w:t>botulinicum</w:t>
      </w:r>
      <w:proofErr w:type="spellEnd"/>
      <w:r w:rsidRPr="008C3B74">
        <w:rPr>
          <w:rFonts w:eastAsia="Calibri"/>
          <w:i/>
          <w:lang w:val="en-US"/>
        </w:rPr>
        <w:t xml:space="preserve"> A</w:t>
      </w:r>
    </w:p>
    <w:p w14:paraId="306C53FA" w14:textId="77777777" w:rsidR="008F4561" w:rsidRPr="008C3B74" w:rsidRDefault="008F4561" w:rsidP="008C3B74">
      <w:pPr>
        <w:ind w:right="26"/>
      </w:pPr>
      <w:r w:rsidRPr="008C3B74">
        <w:rPr>
          <w:noProof/>
        </w:rPr>
        <w:t>i.m.</w:t>
      </w:r>
    </w:p>
    <w:p w14:paraId="46DE71AA" w14:textId="77777777" w:rsidR="008F4561" w:rsidRPr="008C3B74" w:rsidRDefault="008F4561" w:rsidP="008C3B74">
      <w:pPr>
        <w:ind w:right="26"/>
        <w:rPr>
          <w:noProof/>
        </w:rPr>
      </w:pPr>
    </w:p>
    <w:p w14:paraId="5EBB6A69" w14:textId="77777777" w:rsidR="008F4561" w:rsidRPr="008C3B74" w:rsidRDefault="008F4561" w:rsidP="008C3B74">
      <w:pPr>
        <w:ind w:right="26"/>
        <w:rPr>
          <w:noProof/>
        </w:rPr>
      </w:pPr>
    </w:p>
    <w:p w14:paraId="56EE2E50" w14:textId="77777777" w:rsidR="008F4561" w:rsidRPr="008C3B74" w:rsidRDefault="008F4561" w:rsidP="008C3B74">
      <w:pPr>
        <w:pBdr>
          <w:top w:val="single" w:sz="4" w:space="1" w:color="auto"/>
          <w:left w:val="single" w:sz="4" w:space="4" w:color="auto"/>
          <w:bottom w:val="single" w:sz="4" w:space="1" w:color="auto"/>
          <w:right w:val="single" w:sz="4" w:space="4" w:color="auto"/>
        </w:pBdr>
        <w:tabs>
          <w:tab w:val="left" w:pos="540"/>
        </w:tabs>
        <w:ind w:right="26"/>
        <w:rPr>
          <w:b/>
          <w:noProof/>
        </w:rPr>
      </w:pPr>
      <w:r w:rsidRPr="008C3B74">
        <w:rPr>
          <w:b/>
          <w:noProof/>
        </w:rPr>
        <w:t>2.</w:t>
      </w:r>
      <w:r w:rsidRPr="008C3B74">
        <w:rPr>
          <w:b/>
          <w:noProof/>
        </w:rPr>
        <w:tab/>
        <w:t>VARTOJIMO METODAS</w:t>
      </w:r>
    </w:p>
    <w:p w14:paraId="0A7389AF" w14:textId="77777777" w:rsidR="008F4561" w:rsidRPr="008C3B74" w:rsidRDefault="008F4561" w:rsidP="008C3B74">
      <w:pPr>
        <w:ind w:right="26"/>
        <w:rPr>
          <w:noProof/>
        </w:rPr>
      </w:pPr>
    </w:p>
    <w:p w14:paraId="0D75B127" w14:textId="77777777" w:rsidR="008F4561" w:rsidRPr="008C3B74" w:rsidRDefault="008F4561" w:rsidP="008C3B74">
      <w:pPr>
        <w:ind w:right="26"/>
        <w:rPr>
          <w:noProof/>
        </w:rPr>
      </w:pPr>
    </w:p>
    <w:p w14:paraId="7719EFF2" w14:textId="77777777" w:rsidR="008F4561" w:rsidRPr="008C3B74" w:rsidRDefault="008F4561" w:rsidP="008C3B74">
      <w:pPr>
        <w:pBdr>
          <w:top w:val="single" w:sz="4" w:space="1" w:color="auto"/>
          <w:left w:val="single" w:sz="4" w:space="4" w:color="auto"/>
          <w:bottom w:val="single" w:sz="4" w:space="1" w:color="auto"/>
          <w:right w:val="single" w:sz="4" w:space="4" w:color="auto"/>
        </w:pBdr>
        <w:tabs>
          <w:tab w:val="left" w:pos="540"/>
        </w:tabs>
        <w:ind w:right="26"/>
        <w:rPr>
          <w:b/>
          <w:noProof/>
        </w:rPr>
      </w:pPr>
      <w:r w:rsidRPr="008C3B74">
        <w:rPr>
          <w:b/>
          <w:noProof/>
        </w:rPr>
        <w:t>3.</w:t>
      </w:r>
      <w:r w:rsidRPr="008C3B74">
        <w:rPr>
          <w:b/>
          <w:noProof/>
        </w:rPr>
        <w:tab/>
        <w:t>TINKAMUMO LAIKAS</w:t>
      </w:r>
    </w:p>
    <w:p w14:paraId="3916FB65" w14:textId="77777777" w:rsidR="008F4561" w:rsidRPr="008C3B74" w:rsidRDefault="008F4561" w:rsidP="008C3B74">
      <w:pPr>
        <w:ind w:right="26"/>
        <w:rPr>
          <w:noProof/>
        </w:rPr>
      </w:pPr>
    </w:p>
    <w:p w14:paraId="41B71B7F" w14:textId="77777777" w:rsidR="008F4561" w:rsidRPr="008C3B74" w:rsidRDefault="008F4561" w:rsidP="008C3B74">
      <w:pPr>
        <w:ind w:right="26"/>
      </w:pPr>
      <w:r w:rsidRPr="008C3B74">
        <w:rPr>
          <w:noProof/>
        </w:rPr>
        <w:t>EXP{mm/MMMM}</w:t>
      </w:r>
    </w:p>
    <w:p w14:paraId="28A6ADC1" w14:textId="77777777" w:rsidR="008F4561" w:rsidRPr="008C3B74" w:rsidRDefault="008F4561" w:rsidP="008C3B74">
      <w:pPr>
        <w:ind w:right="26"/>
        <w:rPr>
          <w:noProof/>
        </w:rPr>
      </w:pPr>
    </w:p>
    <w:p w14:paraId="1D649E0E" w14:textId="77777777" w:rsidR="008F4561" w:rsidRPr="008C3B74" w:rsidRDefault="008F4561" w:rsidP="008C3B74">
      <w:pPr>
        <w:ind w:right="26"/>
        <w:rPr>
          <w:noProof/>
        </w:rPr>
      </w:pPr>
    </w:p>
    <w:p w14:paraId="381049DD" w14:textId="77777777" w:rsidR="008F4561" w:rsidRPr="008C3B74" w:rsidRDefault="008F4561" w:rsidP="008C3B74">
      <w:pPr>
        <w:pBdr>
          <w:top w:val="single" w:sz="4" w:space="1" w:color="auto"/>
          <w:left w:val="single" w:sz="4" w:space="4" w:color="auto"/>
          <w:bottom w:val="single" w:sz="4" w:space="1" w:color="auto"/>
          <w:right w:val="single" w:sz="4" w:space="4" w:color="auto"/>
        </w:pBdr>
        <w:tabs>
          <w:tab w:val="left" w:pos="540"/>
        </w:tabs>
        <w:ind w:right="26"/>
        <w:rPr>
          <w:b/>
          <w:noProof/>
          <w:highlight w:val="lightGray"/>
        </w:rPr>
      </w:pPr>
      <w:r w:rsidRPr="008C3B74">
        <w:rPr>
          <w:b/>
          <w:noProof/>
        </w:rPr>
        <w:t>4.</w:t>
      </w:r>
      <w:r w:rsidRPr="008C3B74">
        <w:rPr>
          <w:b/>
          <w:noProof/>
        </w:rPr>
        <w:tab/>
        <w:t>SERIJOS NUMERIS</w:t>
      </w:r>
    </w:p>
    <w:p w14:paraId="63EE87C3" w14:textId="77777777" w:rsidR="008F4561" w:rsidRPr="008C3B74" w:rsidRDefault="008F4561" w:rsidP="008C3B74">
      <w:pPr>
        <w:ind w:right="26"/>
        <w:rPr>
          <w:noProof/>
        </w:rPr>
      </w:pPr>
    </w:p>
    <w:p w14:paraId="50DB33EF" w14:textId="77777777" w:rsidR="008F4561" w:rsidRPr="008C3B74" w:rsidRDefault="008F4561" w:rsidP="008C3B74">
      <w:pPr>
        <w:ind w:right="26"/>
      </w:pPr>
      <w:r w:rsidRPr="008C3B74">
        <w:rPr>
          <w:noProof/>
        </w:rPr>
        <w:t>Lot</w:t>
      </w:r>
    </w:p>
    <w:p w14:paraId="0464277A" w14:textId="77777777" w:rsidR="008F4561" w:rsidRPr="008C3B74" w:rsidRDefault="008F4561" w:rsidP="008C3B74">
      <w:pPr>
        <w:ind w:right="26"/>
        <w:rPr>
          <w:noProof/>
        </w:rPr>
      </w:pPr>
    </w:p>
    <w:p w14:paraId="114B2A05" w14:textId="77777777" w:rsidR="008F4561" w:rsidRPr="008C3B74" w:rsidRDefault="008F4561" w:rsidP="008C3B74">
      <w:pPr>
        <w:ind w:right="26"/>
        <w:rPr>
          <w:noProof/>
        </w:rPr>
      </w:pPr>
    </w:p>
    <w:p w14:paraId="0B97CC39" w14:textId="77777777" w:rsidR="008F4561" w:rsidRPr="008C3B74" w:rsidRDefault="008F4561" w:rsidP="008C3B74">
      <w:pPr>
        <w:pBdr>
          <w:top w:val="single" w:sz="4" w:space="1" w:color="auto"/>
          <w:left w:val="single" w:sz="4" w:space="4" w:color="auto"/>
          <w:bottom w:val="single" w:sz="4" w:space="1" w:color="auto"/>
          <w:right w:val="single" w:sz="4" w:space="4" w:color="auto"/>
        </w:pBdr>
        <w:tabs>
          <w:tab w:val="left" w:pos="540"/>
        </w:tabs>
        <w:ind w:right="26"/>
        <w:rPr>
          <w:b/>
          <w:noProof/>
          <w:highlight w:val="lightGray"/>
        </w:rPr>
      </w:pPr>
      <w:r w:rsidRPr="008C3B74">
        <w:rPr>
          <w:b/>
          <w:noProof/>
        </w:rPr>
        <w:t>5.</w:t>
      </w:r>
      <w:r w:rsidRPr="008C3B74">
        <w:rPr>
          <w:b/>
          <w:noProof/>
        </w:rPr>
        <w:tab/>
        <w:t>KIEKIS (MASĖ, TŪRIS ARBA VIENETAI)</w:t>
      </w:r>
    </w:p>
    <w:p w14:paraId="59826858" w14:textId="77777777" w:rsidR="008F4561" w:rsidRPr="008C3B74" w:rsidRDefault="008F4561" w:rsidP="008C3B74">
      <w:pPr>
        <w:ind w:right="26"/>
        <w:rPr>
          <w:noProof/>
        </w:rPr>
      </w:pPr>
    </w:p>
    <w:p w14:paraId="7AE9D64D" w14:textId="77777777" w:rsidR="008F4561" w:rsidRPr="008C3B74" w:rsidRDefault="008F4561" w:rsidP="008C3B74">
      <w:pPr>
        <w:ind w:left="567" w:right="26" w:hanging="567"/>
      </w:pPr>
      <w:r w:rsidRPr="008C3B74">
        <w:t>125 </w:t>
      </w:r>
      <w:proofErr w:type="spellStart"/>
      <w:r w:rsidRPr="008C3B74">
        <w:t>Speywood</w:t>
      </w:r>
      <w:proofErr w:type="spellEnd"/>
      <w:r w:rsidRPr="008C3B74">
        <w:t xml:space="preserve"> vienetai </w:t>
      </w:r>
    </w:p>
    <w:p w14:paraId="77CF3C1C" w14:textId="77777777" w:rsidR="008F4561" w:rsidRPr="008C3B74" w:rsidRDefault="008F4561" w:rsidP="008C3B74">
      <w:pPr>
        <w:ind w:right="26"/>
        <w:rPr>
          <w:noProof/>
        </w:rPr>
      </w:pPr>
    </w:p>
    <w:p w14:paraId="6441ECFD" w14:textId="77777777" w:rsidR="008F4561" w:rsidRPr="008C3B74" w:rsidRDefault="008F4561" w:rsidP="008C3B74">
      <w:pPr>
        <w:ind w:right="26"/>
        <w:rPr>
          <w:noProof/>
        </w:rPr>
      </w:pPr>
    </w:p>
    <w:p w14:paraId="502D98A0" w14:textId="77777777" w:rsidR="008F4561" w:rsidRPr="008C3B74" w:rsidRDefault="008F4561" w:rsidP="008C3B74">
      <w:pPr>
        <w:pBdr>
          <w:top w:val="single" w:sz="4" w:space="1" w:color="auto"/>
          <w:left w:val="single" w:sz="4" w:space="4" w:color="auto"/>
          <w:bottom w:val="single" w:sz="4" w:space="1" w:color="auto"/>
          <w:right w:val="single" w:sz="4" w:space="4" w:color="auto"/>
        </w:pBdr>
        <w:tabs>
          <w:tab w:val="left" w:pos="540"/>
        </w:tabs>
        <w:ind w:right="26"/>
        <w:rPr>
          <w:b/>
          <w:noProof/>
          <w:highlight w:val="lightGray"/>
        </w:rPr>
      </w:pPr>
      <w:r w:rsidRPr="008C3B74">
        <w:rPr>
          <w:b/>
          <w:noProof/>
        </w:rPr>
        <w:t>6.</w:t>
      </w:r>
      <w:r w:rsidRPr="008C3B74">
        <w:rPr>
          <w:b/>
          <w:noProof/>
        </w:rPr>
        <w:tab/>
        <w:t>KITA</w:t>
      </w:r>
    </w:p>
    <w:p w14:paraId="00450F7D" w14:textId="77777777" w:rsidR="008F4561" w:rsidRPr="008C3B74" w:rsidRDefault="008F4561" w:rsidP="008C3B74">
      <w:pPr>
        <w:rPr>
          <w:noProof/>
        </w:rPr>
      </w:pPr>
      <w:r w:rsidRPr="008C3B74">
        <w:rPr>
          <w:noProof/>
        </w:rPr>
        <w:br w:type="page"/>
      </w:r>
    </w:p>
    <w:p w14:paraId="746FEE52" w14:textId="77777777" w:rsidR="00BB4522" w:rsidRPr="008C3B74" w:rsidRDefault="00BB4522" w:rsidP="008C3B74">
      <w:pPr>
        <w:rPr>
          <w:noProof/>
        </w:rPr>
      </w:pPr>
    </w:p>
    <w:p w14:paraId="0516BDAD" w14:textId="77777777" w:rsidR="00BB4522" w:rsidRPr="008C3B74" w:rsidRDefault="00BB4522" w:rsidP="008C3B74">
      <w:pPr>
        <w:rPr>
          <w:noProof/>
        </w:rPr>
      </w:pPr>
    </w:p>
    <w:p w14:paraId="54773757" w14:textId="77777777" w:rsidR="00BB4522" w:rsidRPr="008C3B74" w:rsidRDefault="00BB4522" w:rsidP="008C3B74">
      <w:pPr>
        <w:rPr>
          <w:noProof/>
        </w:rPr>
      </w:pPr>
    </w:p>
    <w:p w14:paraId="7C92E5DC" w14:textId="77777777" w:rsidR="00BB4522" w:rsidRPr="008C3B74" w:rsidRDefault="00BB4522" w:rsidP="008C3B74">
      <w:pPr>
        <w:rPr>
          <w:noProof/>
        </w:rPr>
      </w:pPr>
    </w:p>
    <w:p w14:paraId="2A892049" w14:textId="77777777" w:rsidR="00BB4522" w:rsidRPr="008C3B74" w:rsidRDefault="00BB4522" w:rsidP="008C3B74">
      <w:pPr>
        <w:rPr>
          <w:noProof/>
        </w:rPr>
      </w:pPr>
    </w:p>
    <w:p w14:paraId="69A851A1" w14:textId="77777777" w:rsidR="00BB4522" w:rsidRPr="008C3B74" w:rsidRDefault="00BB4522" w:rsidP="008C3B74">
      <w:pPr>
        <w:rPr>
          <w:noProof/>
        </w:rPr>
      </w:pPr>
    </w:p>
    <w:p w14:paraId="795087C5" w14:textId="77777777" w:rsidR="00BB4522" w:rsidRPr="008C3B74" w:rsidRDefault="00BB4522" w:rsidP="008C3B74">
      <w:pPr>
        <w:rPr>
          <w:noProof/>
        </w:rPr>
      </w:pPr>
    </w:p>
    <w:p w14:paraId="21757B31" w14:textId="77777777" w:rsidR="00BB4522" w:rsidRPr="008C3B74" w:rsidRDefault="00BB4522" w:rsidP="008C3B74">
      <w:pPr>
        <w:rPr>
          <w:noProof/>
        </w:rPr>
      </w:pPr>
    </w:p>
    <w:p w14:paraId="3303CC8F" w14:textId="77777777" w:rsidR="00BB4522" w:rsidRPr="008C3B74" w:rsidRDefault="00BB4522" w:rsidP="008C3B74">
      <w:pPr>
        <w:rPr>
          <w:noProof/>
        </w:rPr>
      </w:pPr>
    </w:p>
    <w:p w14:paraId="33CB67E9" w14:textId="77777777" w:rsidR="00BB4522" w:rsidRPr="008C3B74" w:rsidRDefault="00BB4522" w:rsidP="008C3B74">
      <w:pPr>
        <w:rPr>
          <w:noProof/>
        </w:rPr>
      </w:pPr>
    </w:p>
    <w:p w14:paraId="1D5E26F2" w14:textId="77777777" w:rsidR="00BB4522" w:rsidRPr="008C3B74" w:rsidRDefault="00BB4522" w:rsidP="008C3B74">
      <w:pPr>
        <w:rPr>
          <w:noProof/>
        </w:rPr>
      </w:pPr>
    </w:p>
    <w:p w14:paraId="4008C876" w14:textId="77777777" w:rsidR="00BB4522" w:rsidRPr="008C3B74" w:rsidRDefault="00BB4522" w:rsidP="008C3B74">
      <w:pPr>
        <w:rPr>
          <w:noProof/>
        </w:rPr>
      </w:pPr>
    </w:p>
    <w:p w14:paraId="2BFF39B3" w14:textId="77777777" w:rsidR="00BB4522" w:rsidRPr="008C3B74" w:rsidRDefault="00BB4522" w:rsidP="008C3B74">
      <w:pPr>
        <w:rPr>
          <w:noProof/>
        </w:rPr>
      </w:pPr>
    </w:p>
    <w:p w14:paraId="795551E7" w14:textId="77777777" w:rsidR="00BB4522" w:rsidRPr="008C3B74" w:rsidRDefault="00BB4522" w:rsidP="008C3B74">
      <w:pPr>
        <w:rPr>
          <w:noProof/>
        </w:rPr>
      </w:pPr>
    </w:p>
    <w:p w14:paraId="59340EDE" w14:textId="77777777" w:rsidR="00BB4522" w:rsidRPr="008C3B74" w:rsidRDefault="00BB4522" w:rsidP="008C3B74">
      <w:pPr>
        <w:rPr>
          <w:noProof/>
        </w:rPr>
      </w:pPr>
    </w:p>
    <w:p w14:paraId="3D2B2F8B" w14:textId="77777777" w:rsidR="00BB4522" w:rsidRPr="008C3B74" w:rsidRDefault="00BB4522" w:rsidP="008C3B74">
      <w:pPr>
        <w:rPr>
          <w:noProof/>
        </w:rPr>
      </w:pPr>
    </w:p>
    <w:p w14:paraId="3CCBB99E" w14:textId="77777777" w:rsidR="00BB4522" w:rsidRPr="008C3B74" w:rsidRDefault="00BB4522" w:rsidP="008C3B74">
      <w:pPr>
        <w:rPr>
          <w:noProof/>
        </w:rPr>
      </w:pPr>
    </w:p>
    <w:p w14:paraId="6E9CBF3B" w14:textId="77777777" w:rsidR="00BB4522" w:rsidRPr="008C3B74" w:rsidRDefault="00BB4522" w:rsidP="008C3B74">
      <w:pPr>
        <w:rPr>
          <w:noProof/>
        </w:rPr>
      </w:pPr>
    </w:p>
    <w:p w14:paraId="0E613CAA" w14:textId="77777777" w:rsidR="00BB4522" w:rsidRPr="008C3B74" w:rsidRDefault="00BB4522" w:rsidP="008C3B74">
      <w:pPr>
        <w:rPr>
          <w:noProof/>
        </w:rPr>
      </w:pPr>
    </w:p>
    <w:p w14:paraId="4360ED8B" w14:textId="77777777" w:rsidR="00BB4522" w:rsidRPr="008C3B74" w:rsidRDefault="00BB4522" w:rsidP="008C3B74">
      <w:pPr>
        <w:rPr>
          <w:noProof/>
        </w:rPr>
      </w:pPr>
    </w:p>
    <w:p w14:paraId="7885D8A4" w14:textId="77777777" w:rsidR="00BB4522" w:rsidRPr="008C3B74" w:rsidRDefault="00BB4522" w:rsidP="008C3B74">
      <w:pPr>
        <w:rPr>
          <w:noProof/>
        </w:rPr>
      </w:pPr>
    </w:p>
    <w:p w14:paraId="41D5020A" w14:textId="77777777" w:rsidR="00BB4522" w:rsidRPr="008C3B74" w:rsidRDefault="00BB4522" w:rsidP="008C3B74">
      <w:pPr>
        <w:rPr>
          <w:noProof/>
        </w:rPr>
      </w:pPr>
    </w:p>
    <w:p w14:paraId="41D87F10" w14:textId="77777777" w:rsidR="00311CE1" w:rsidRPr="005D554B" w:rsidRDefault="00311CE1" w:rsidP="00311CE1">
      <w:pPr>
        <w:tabs>
          <w:tab w:val="left" w:pos="567"/>
        </w:tabs>
        <w:spacing w:line="260" w:lineRule="exact"/>
        <w:jc w:val="center"/>
        <w:outlineLvl w:val="0"/>
        <w:rPr>
          <w:b/>
          <w:snapToGrid w:val="0"/>
        </w:rPr>
      </w:pPr>
      <w:r w:rsidRPr="005D554B">
        <w:rPr>
          <w:b/>
          <w:snapToGrid w:val="0"/>
        </w:rPr>
        <w:t>B. PAKUOTĖS LAPELIS</w:t>
      </w:r>
    </w:p>
    <w:p w14:paraId="02468EFE" w14:textId="77777777" w:rsidR="00BA71A4" w:rsidRPr="008C3B74" w:rsidRDefault="00C024F8" w:rsidP="008C3B74">
      <w:pPr>
        <w:jc w:val="center"/>
        <w:outlineLvl w:val="0"/>
        <w:rPr>
          <w:b/>
          <w:noProof/>
        </w:rPr>
      </w:pPr>
      <w:r w:rsidRPr="008C3B74">
        <w:rPr>
          <w:b/>
          <w:noProof/>
        </w:rPr>
        <w:br w:type="page"/>
      </w:r>
      <w:r w:rsidR="00BA71A4" w:rsidRPr="008C3B74">
        <w:rPr>
          <w:b/>
        </w:rPr>
        <w:lastRenderedPageBreak/>
        <w:t>Pakuotės lapelis:</w:t>
      </w:r>
      <w:r w:rsidR="00BA71A4" w:rsidRPr="008C3B74">
        <w:rPr>
          <w:b/>
          <w:noProof/>
        </w:rPr>
        <w:t xml:space="preserve"> </w:t>
      </w:r>
      <w:r w:rsidR="00BA71A4" w:rsidRPr="008C3B74">
        <w:rPr>
          <w:b/>
        </w:rPr>
        <w:t>informacija vartotojui</w:t>
      </w:r>
    </w:p>
    <w:p w14:paraId="67E86609" w14:textId="77777777" w:rsidR="00BA71A4" w:rsidRPr="008C3B74" w:rsidRDefault="00BA71A4" w:rsidP="008C3B74">
      <w:pPr>
        <w:jc w:val="center"/>
        <w:outlineLvl w:val="0"/>
        <w:rPr>
          <w:b/>
          <w:noProof/>
        </w:rPr>
      </w:pPr>
    </w:p>
    <w:p w14:paraId="599F5737" w14:textId="77777777" w:rsidR="00BA71A4" w:rsidRPr="008C3B74" w:rsidRDefault="00BA71A4" w:rsidP="008C3B74">
      <w:pPr>
        <w:ind w:left="567" w:right="26" w:hanging="567"/>
        <w:jc w:val="center"/>
        <w:rPr>
          <w:b/>
        </w:rPr>
      </w:pPr>
      <w:proofErr w:type="spellStart"/>
      <w:r w:rsidRPr="008C3B74">
        <w:rPr>
          <w:b/>
        </w:rPr>
        <w:t>Azzalure</w:t>
      </w:r>
      <w:proofErr w:type="spellEnd"/>
      <w:r w:rsidRPr="008C3B74">
        <w:rPr>
          <w:b/>
        </w:rPr>
        <w:t xml:space="preserve"> 125 </w:t>
      </w:r>
      <w:proofErr w:type="spellStart"/>
      <w:r w:rsidRPr="008C3B74">
        <w:rPr>
          <w:b/>
        </w:rPr>
        <w:t>Speywood</w:t>
      </w:r>
      <w:proofErr w:type="spellEnd"/>
      <w:r w:rsidRPr="008C3B74">
        <w:rPr>
          <w:b/>
        </w:rPr>
        <w:t xml:space="preserve"> vienetai milteliai injekciniam tirpalui</w:t>
      </w:r>
    </w:p>
    <w:p w14:paraId="50E1B1B2" w14:textId="77777777" w:rsidR="00BA71A4" w:rsidRPr="008C3B74" w:rsidRDefault="00BA71A4" w:rsidP="008C3B74">
      <w:pPr>
        <w:numPr>
          <w:ilvl w:val="12"/>
          <w:numId w:val="0"/>
        </w:numPr>
        <w:jc w:val="center"/>
        <w:rPr>
          <w:b/>
          <w:bCs/>
          <w:noProof/>
        </w:rPr>
      </w:pPr>
    </w:p>
    <w:p w14:paraId="7D6AD5E6" w14:textId="77777777" w:rsidR="00BA71A4" w:rsidRPr="008C3B74" w:rsidRDefault="00BA71A4" w:rsidP="008C3B74">
      <w:pPr>
        <w:numPr>
          <w:ilvl w:val="12"/>
          <w:numId w:val="0"/>
        </w:numPr>
        <w:jc w:val="center"/>
        <w:rPr>
          <w:noProof/>
        </w:rPr>
      </w:pPr>
      <w:r w:rsidRPr="008C3B74">
        <w:rPr>
          <w:noProof/>
        </w:rPr>
        <w:t>A tipo botulino toksinas</w:t>
      </w:r>
    </w:p>
    <w:p w14:paraId="069CC967" w14:textId="77777777" w:rsidR="00BA71A4" w:rsidRPr="008C3B74" w:rsidRDefault="00BA71A4" w:rsidP="008C3B74">
      <w:pPr>
        <w:jc w:val="center"/>
        <w:rPr>
          <w:noProof/>
        </w:rPr>
      </w:pPr>
    </w:p>
    <w:p w14:paraId="47E716CF" w14:textId="77777777" w:rsidR="00BA71A4" w:rsidRPr="008C3B74" w:rsidRDefault="00BA71A4" w:rsidP="008C3B74">
      <w:pPr>
        <w:suppressAutoHyphens/>
      </w:pPr>
      <w:r w:rsidRPr="008C3B74">
        <w:rPr>
          <w:b/>
          <w:noProof/>
        </w:rPr>
        <w:t>Atidžiai perskaitykite visą šį lapelį, prieš pradėdami vartoti vaistą,</w:t>
      </w:r>
      <w:r w:rsidRPr="008C3B74">
        <w:rPr>
          <w:b/>
        </w:rPr>
        <w:t xml:space="preserve"> nes jame pateikiama Jums svarbi informacija.</w:t>
      </w:r>
    </w:p>
    <w:p w14:paraId="0762EB5A" w14:textId="77777777" w:rsidR="00BA71A4" w:rsidRPr="008C3B74" w:rsidRDefault="00BA71A4" w:rsidP="008C3B74">
      <w:pPr>
        <w:pStyle w:val="Sraopastraipa"/>
        <w:numPr>
          <w:ilvl w:val="0"/>
          <w:numId w:val="8"/>
        </w:numPr>
        <w:ind w:left="540" w:hanging="540"/>
        <w:rPr>
          <w:noProof/>
        </w:rPr>
      </w:pPr>
      <w:r w:rsidRPr="008C3B74">
        <w:rPr>
          <w:noProof/>
        </w:rPr>
        <w:t>Neišmeskite šio lapelio, nes vėl gali prireikti jį perskaityti.</w:t>
      </w:r>
    </w:p>
    <w:p w14:paraId="78EBA19A" w14:textId="77777777" w:rsidR="00BA71A4" w:rsidRPr="008C3B74" w:rsidRDefault="00BA71A4" w:rsidP="008C3B74">
      <w:pPr>
        <w:pStyle w:val="Sraopastraipa"/>
        <w:numPr>
          <w:ilvl w:val="0"/>
          <w:numId w:val="8"/>
        </w:numPr>
        <w:ind w:left="540" w:hanging="540"/>
        <w:rPr>
          <w:noProof/>
        </w:rPr>
      </w:pPr>
      <w:r w:rsidRPr="008C3B74">
        <w:rPr>
          <w:noProof/>
        </w:rPr>
        <w:t>Jeigu kiltų daugiau klausimų, kreipkitės į gydytoją</w:t>
      </w:r>
      <w:r w:rsidRPr="008C3B74">
        <w:t>.</w:t>
      </w:r>
    </w:p>
    <w:p w14:paraId="02A37CD9" w14:textId="77777777" w:rsidR="00BA71A4" w:rsidRPr="008C3B74" w:rsidRDefault="00BA71A4" w:rsidP="008C3B74">
      <w:pPr>
        <w:numPr>
          <w:ilvl w:val="0"/>
          <w:numId w:val="8"/>
        </w:numPr>
        <w:tabs>
          <w:tab w:val="left" w:pos="567"/>
        </w:tabs>
        <w:ind w:left="540" w:hanging="540"/>
        <w:rPr>
          <w:szCs w:val="22"/>
        </w:rPr>
      </w:pPr>
      <w:r w:rsidRPr="008C3B74">
        <w:rPr>
          <w:noProof/>
        </w:rPr>
        <w:t xml:space="preserve">Jeigu pasireiškė šalutinis poveikis </w:t>
      </w:r>
      <w:r w:rsidRPr="008C3B74">
        <w:rPr>
          <w:szCs w:val="22"/>
        </w:rPr>
        <w:t xml:space="preserve">(net jeigu jis šiame lapelyje nenurodytas), kreipkitės į gydytoją. </w:t>
      </w:r>
      <w:r w:rsidRPr="008C3B74">
        <w:rPr>
          <w:noProof/>
        </w:rPr>
        <w:t>Žr. 4 skyrių.</w:t>
      </w:r>
    </w:p>
    <w:p w14:paraId="54F93386" w14:textId="77777777" w:rsidR="00BA71A4" w:rsidRPr="008C3B74" w:rsidRDefault="00BA71A4" w:rsidP="008C3B74">
      <w:pPr>
        <w:rPr>
          <w:noProof/>
        </w:rPr>
      </w:pPr>
    </w:p>
    <w:p w14:paraId="773A7957" w14:textId="77777777" w:rsidR="00BA71A4" w:rsidRPr="008C3B74" w:rsidRDefault="00BA71A4" w:rsidP="008C3B74">
      <w:pPr>
        <w:ind w:left="567" w:hanging="567"/>
        <w:rPr>
          <w:b/>
          <w:szCs w:val="22"/>
        </w:rPr>
      </w:pPr>
      <w:r w:rsidRPr="008C3B74">
        <w:rPr>
          <w:b/>
          <w:szCs w:val="22"/>
        </w:rPr>
        <w:t>Apie ką rašoma šiame lapelyje?</w:t>
      </w:r>
    </w:p>
    <w:p w14:paraId="194DF166" w14:textId="77777777" w:rsidR="00BA71A4" w:rsidRPr="008C3B74" w:rsidRDefault="00BA71A4" w:rsidP="008C3B74">
      <w:pPr>
        <w:rPr>
          <w:b/>
          <w:noProof/>
        </w:rPr>
      </w:pPr>
    </w:p>
    <w:p w14:paraId="5E329405" w14:textId="77777777" w:rsidR="00BA71A4" w:rsidRPr="008C3B74" w:rsidRDefault="00BA71A4" w:rsidP="008C3B74">
      <w:pPr>
        <w:ind w:left="567" w:hanging="567"/>
        <w:rPr>
          <w:noProof/>
        </w:rPr>
      </w:pPr>
      <w:r w:rsidRPr="008C3B74">
        <w:rPr>
          <w:noProof/>
        </w:rPr>
        <w:t>1.</w:t>
      </w:r>
      <w:r w:rsidRPr="008C3B74">
        <w:rPr>
          <w:noProof/>
        </w:rPr>
        <w:tab/>
        <w:t>Kas yra Azzalure ir kam jis vartojamas</w:t>
      </w:r>
    </w:p>
    <w:p w14:paraId="556565F9" w14:textId="77777777" w:rsidR="00BA71A4" w:rsidRPr="008C3B74" w:rsidRDefault="00BA71A4" w:rsidP="008C3B74">
      <w:pPr>
        <w:ind w:left="567" w:hanging="567"/>
        <w:rPr>
          <w:noProof/>
        </w:rPr>
      </w:pPr>
      <w:r w:rsidRPr="008C3B74">
        <w:rPr>
          <w:noProof/>
        </w:rPr>
        <w:t>2.</w:t>
      </w:r>
      <w:r w:rsidRPr="008C3B74">
        <w:rPr>
          <w:noProof/>
        </w:rPr>
        <w:tab/>
        <w:t>Kas žinotina prieš vartojant Azzalure</w:t>
      </w:r>
    </w:p>
    <w:p w14:paraId="2E05D959" w14:textId="77777777" w:rsidR="00BA71A4" w:rsidRPr="008C3B74" w:rsidRDefault="00BA71A4" w:rsidP="008C3B74">
      <w:pPr>
        <w:ind w:left="567" w:hanging="567"/>
        <w:rPr>
          <w:noProof/>
        </w:rPr>
      </w:pPr>
      <w:r w:rsidRPr="008C3B74">
        <w:rPr>
          <w:noProof/>
        </w:rPr>
        <w:t>3.</w:t>
      </w:r>
      <w:r w:rsidRPr="008C3B74">
        <w:rPr>
          <w:noProof/>
        </w:rPr>
        <w:tab/>
        <w:t>Kaip vartoti Azzalure</w:t>
      </w:r>
    </w:p>
    <w:p w14:paraId="317007A5" w14:textId="77777777" w:rsidR="00BA71A4" w:rsidRPr="008C3B74" w:rsidRDefault="00BA71A4" w:rsidP="008C3B74">
      <w:pPr>
        <w:ind w:left="567" w:hanging="567"/>
        <w:rPr>
          <w:noProof/>
        </w:rPr>
      </w:pPr>
      <w:r w:rsidRPr="008C3B74">
        <w:rPr>
          <w:noProof/>
        </w:rPr>
        <w:t>4.</w:t>
      </w:r>
      <w:r w:rsidRPr="008C3B74">
        <w:rPr>
          <w:noProof/>
        </w:rPr>
        <w:tab/>
        <w:t>Galimas šalutinis poveikis</w:t>
      </w:r>
    </w:p>
    <w:p w14:paraId="31E21664" w14:textId="77777777" w:rsidR="00BA71A4" w:rsidRPr="008C3B74" w:rsidRDefault="00BA71A4" w:rsidP="008C3B74">
      <w:pPr>
        <w:ind w:left="567" w:hanging="567"/>
        <w:rPr>
          <w:noProof/>
        </w:rPr>
      </w:pPr>
      <w:r w:rsidRPr="008C3B74">
        <w:rPr>
          <w:noProof/>
        </w:rPr>
        <w:t>5.</w:t>
      </w:r>
      <w:r w:rsidRPr="008C3B74">
        <w:rPr>
          <w:noProof/>
        </w:rPr>
        <w:tab/>
        <w:t>Kaip laikyti Azzalure</w:t>
      </w:r>
    </w:p>
    <w:p w14:paraId="4981BED0" w14:textId="77777777" w:rsidR="00BA71A4" w:rsidRPr="008C3B74" w:rsidRDefault="00BA71A4" w:rsidP="008C3B74">
      <w:pPr>
        <w:ind w:left="567" w:hanging="567"/>
        <w:rPr>
          <w:noProof/>
        </w:rPr>
      </w:pPr>
      <w:r w:rsidRPr="008C3B74">
        <w:rPr>
          <w:noProof/>
        </w:rPr>
        <w:t>6.</w:t>
      </w:r>
      <w:r w:rsidRPr="008C3B74">
        <w:rPr>
          <w:noProof/>
        </w:rPr>
        <w:tab/>
      </w:r>
      <w:r w:rsidRPr="008C3B74">
        <w:t>Pakuotės turinys ir kita</w:t>
      </w:r>
      <w:r w:rsidRPr="008C3B74">
        <w:rPr>
          <w:noProof/>
        </w:rPr>
        <w:t xml:space="preserve"> informacija</w:t>
      </w:r>
    </w:p>
    <w:p w14:paraId="11820C27" w14:textId="77777777" w:rsidR="00BA71A4" w:rsidRPr="008C3B74" w:rsidRDefault="00BA71A4" w:rsidP="008C3B74">
      <w:pPr>
        <w:numPr>
          <w:ilvl w:val="12"/>
          <w:numId w:val="0"/>
        </w:numPr>
        <w:rPr>
          <w:noProof/>
        </w:rPr>
      </w:pPr>
    </w:p>
    <w:p w14:paraId="4518FECC" w14:textId="77777777" w:rsidR="00BA71A4" w:rsidRPr="008C3B74" w:rsidRDefault="00BA71A4" w:rsidP="008C3B74">
      <w:pPr>
        <w:numPr>
          <w:ilvl w:val="12"/>
          <w:numId w:val="0"/>
        </w:numPr>
        <w:rPr>
          <w:noProof/>
        </w:rPr>
      </w:pPr>
    </w:p>
    <w:p w14:paraId="6AF3AEA6" w14:textId="77777777" w:rsidR="00BA71A4" w:rsidRPr="008C3B74" w:rsidRDefault="00BA71A4" w:rsidP="008C3B74">
      <w:pPr>
        <w:numPr>
          <w:ilvl w:val="12"/>
          <w:numId w:val="0"/>
        </w:numPr>
        <w:ind w:left="567" w:hanging="567"/>
        <w:outlineLvl w:val="0"/>
        <w:rPr>
          <w:b/>
          <w:caps/>
          <w:noProof/>
        </w:rPr>
      </w:pPr>
      <w:r w:rsidRPr="008C3B74">
        <w:rPr>
          <w:b/>
          <w:noProof/>
        </w:rPr>
        <w:t>1.</w:t>
      </w:r>
      <w:r w:rsidRPr="008C3B74">
        <w:rPr>
          <w:b/>
          <w:noProof/>
        </w:rPr>
        <w:tab/>
      </w:r>
      <w:r w:rsidRPr="008C3B74">
        <w:rPr>
          <w:b/>
        </w:rPr>
        <w:t xml:space="preserve">Kas yra </w:t>
      </w:r>
      <w:proofErr w:type="spellStart"/>
      <w:r w:rsidRPr="008C3B74">
        <w:rPr>
          <w:b/>
        </w:rPr>
        <w:t>Azzalure</w:t>
      </w:r>
      <w:proofErr w:type="spellEnd"/>
      <w:r w:rsidRPr="008C3B74">
        <w:rPr>
          <w:b/>
        </w:rPr>
        <w:t xml:space="preserve"> ir kam jis vartojamas</w:t>
      </w:r>
    </w:p>
    <w:p w14:paraId="21800EA4" w14:textId="77777777" w:rsidR="00BA71A4" w:rsidRPr="008C3B74" w:rsidRDefault="00BA71A4" w:rsidP="008C3B74">
      <w:pPr>
        <w:ind w:left="567" w:hanging="567"/>
        <w:rPr>
          <w:noProof/>
        </w:rPr>
      </w:pPr>
    </w:p>
    <w:p w14:paraId="48BE78A1" w14:textId="7348DD9C" w:rsidR="00BA71A4" w:rsidRPr="008C3B74" w:rsidRDefault="00BA71A4" w:rsidP="008C3B74">
      <w:pPr>
        <w:numPr>
          <w:ilvl w:val="12"/>
          <w:numId w:val="0"/>
        </w:numPr>
        <w:rPr>
          <w:noProof/>
        </w:rPr>
      </w:pPr>
      <w:r w:rsidRPr="008C3B74">
        <w:rPr>
          <w:noProof/>
        </w:rPr>
        <w:t xml:space="preserve">Azzalure sudėtyje yra medžiagos A tipo botulino toksino, kuris atpalaiduoja raumenis. Azzalure veikia nervų ir raumenų jungtį ir neleidžia nuo nervų galūnėlių </w:t>
      </w:r>
      <w:r w:rsidR="009A546D">
        <w:rPr>
          <w:noProof/>
        </w:rPr>
        <w:t>išskirti</w:t>
      </w:r>
      <w:r w:rsidR="009A546D" w:rsidRPr="008C3B74">
        <w:rPr>
          <w:noProof/>
        </w:rPr>
        <w:t xml:space="preserve"> </w:t>
      </w:r>
      <w:r w:rsidRPr="008C3B74">
        <w:rPr>
          <w:noProof/>
        </w:rPr>
        <w:t>cheminės medžiagos, vadinamos acetilcholinu. Dėl to raumenys nesusitraukia. Raumenų atpalaidavimas yra laikinas ir palaipsniui praeina.</w:t>
      </w:r>
    </w:p>
    <w:p w14:paraId="4E26842A" w14:textId="77777777" w:rsidR="00BA71A4" w:rsidRPr="008C3B74" w:rsidRDefault="00BA71A4" w:rsidP="008C3B74">
      <w:pPr>
        <w:numPr>
          <w:ilvl w:val="12"/>
          <w:numId w:val="0"/>
        </w:numPr>
        <w:rPr>
          <w:noProof/>
        </w:rPr>
      </w:pPr>
    </w:p>
    <w:p w14:paraId="36A92AA2" w14:textId="77777777" w:rsidR="00BA71A4" w:rsidRPr="008C3B74" w:rsidRDefault="00BA71A4" w:rsidP="008C3B74">
      <w:pPr>
        <w:numPr>
          <w:ilvl w:val="12"/>
          <w:numId w:val="0"/>
        </w:numPr>
        <w:rPr>
          <w:noProof/>
        </w:rPr>
      </w:pPr>
      <w:r w:rsidRPr="008C3B74">
        <w:rPr>
          <w:noProof/>
        </w:rPr>
        <w:t>Kai kuriems žmonėms veide atsiradusios raukšlės kelia stresą. Azzalure galima naudoti suaugusie</w:t>
      </w:r>
      <w:r w:rsidR="009A546D">
        <w:rPr>
          <w:noProof/>
        </w:rPr>
        <w:t>sie</w:t>
      </w:r>
      <w:r w:rsidRPr="008C3B74">
        <w:rPr>
          <w:noProof/>
        </w:rPr>
        <w:t>ms, jaunesniems kaip 65 metų amžiaus žmonėms, laikinai pagerinti vertikalių vidutinio gilumo ir gilių raukšlių tarp antakių ir raukšlių ties išoriniais akių kampučiais („varnos pėdos“) išvaizdą.</w:t>
      </w:r>
    </w:p>
    <w:p w14:paraId="12D5477F" w14:textId="77777777" w:rsidR="00BA71A4" w:rsidRPr="008C3B74" w:rsidRDefault="00BA71A4" w:rsidP="008C3B74">
      <w:pPr>
        <w:numPr>
          <w:ilvl w:val="12"/>
          <w:numId w:val="0"/>
        </w:numPr>
        <w:rPr>
          <w:noProof/>
        </w:rPr>
      </w:pPr>
    </w:p>
    <w:p w14:paraId="1B2480EC" w14:textId="77777777" w:rsidR="00BA71A4" w:rsidRPr="008C3B74" w:rsidRDefault="00BA71A4" w:rsidP="008C3B74">
      <w:pPr>
        <w:numPr>
          <w:ilvl w:val="12"/>
          <w:numId w:val="0"/>
        </w:numPr>
        <w:rPr>
          <w:noProof/>
        </w:rPr>
      </w:pPr>
    </w:p>
    <w:p w14:paraId="62729089" w14:textId="77777777" w:rsidR="00BA71A4" w:rsidRPr="008C3B74" w:rsidRDefault="00BA71A4" w:rsidP="008C3B74">
      <w:pPr>
        <w:numPr>
          <w:ilvl w:val="12"/>
          <w:numId w:val="0"/>
        </w:numPr>
        <w:ind w:left="567" w:hanging="567"/>
        <w:outlineLvl w:val="0"/>
        <w:rPr>
          <w:b/>
          <w:caps/>
          <w:noProof/>
        </w:rPr>
      </w:pPr>
      <w:r w:rsidRPr="008C3B74">
        <w:rPr>
          <w:b/>
          <w:noProof/>
        </w:rPr>
        <w:t>2.</w:t>
      </w:r>
      <w:r w:rsidRPr="008C3B74">
        <w:rPr>
          <w:b/>
          <w:noProof/>
        </w:rPr>
        <w:tab/>
      </w:r>
      <w:r w:rsidRPr="008C3B74">
        <w:rPr>
          <w:b/>
        </w:rPr>
        <w:t xml:space="preserve">Kas žinotina prieš vartojant </w:t>
      </w:r>
      <w:r w:rsidRPr="008C3B74">
        <w:rPr>
          <w:b/>
          <w:noProof/>
        </w:rPr>
        <w:t>Azzalure</w:t>
      </w:r>
    </w:p>
    <w:p w14:paraId="601FB774" w14:textId="77777777" w:rsidR="00BA71A4" w:rsidRPr="008C3B74" w:rsidRDefault="00BA71A4" w:rsidP="008C3B74">
      <w:pPr>
        <w:ind w:left="567" w:hanging="567"/>
        <w:rPr>
          <w:noProof/>
        </w:rPr>
      </w:pPr>
    </w:p>
    <w:p w14:paraId="3BCDB542" w14:textId="4D6AA860" w:rsidR="00BA71A4" w:rsidRPr="008C3B74" w:rsidRDefault="00BA71A4" w:rsidP="008C3B74">
      <w:pPr>
        <w:ind w:left="567" w:hanging="567"/>
        <w:rPr>
          <w:b/>
          <w:caps/>
          <w:noProof/>
        </w:rPr>
      </w:pPr>
      <w:r w:rsidRPr="008C3B74">
        <w:rPr>
          <w:b/>
          <w:bCs/>
          <w:noProof/>
        </w:rPr>
        <w:t xml:space="preserve">Azalure leisti </w:t>
      </w:r>
      <w:r w:rsidR="00D45119">
        <w:rPr>
          <w:b/>
          <w:bCs/>
          <w:noProof/>
        </w:rPr>
        <w:t>draudžiama</w:t>
      </w:r>
      <w:r w:rsidR="005E3903">
        <w:rPr>
          <w:b/>
          <w:bCs/>
          <w:noProof/>
        </w:rPr>
        <w:t>:</w:t>
      </w:r>
    </w:p>
    <w:p w14:paraId="5DAF6FD4" w14:textId="77777777" w:rsidR="00BA71A4" w:rsidRPr="008C3B74" w:rsidRDefault="00BA71A4" w:rsidP="008C3B74">
      <w:pPr>
        <w:pStyle w:val="Sraopastraipa"/>
        <w:numPr>
          <w:ilvl w:val="0"/>
          <w:numId w:val="10"/>
        </w:numPr>
        <w:ind w:left="540" w:hanging="540"/>
        <w:rPr>
          <w:noProof/>
        </w:rPr>
      </w:pPr>
      <w:r w:rsidRPr="008C3B74">
        <w:rPr>
          <w:noProof/>
        </w:rPr>
        <w:t xml:space="preserve">jeigu yra alergija </w:t>
      </w:r>
      <w:proofErr w:type="spellStart"/>
      <w:r w:rsidRPr="008C3B74">
        <w:rPr>
          <w:i/>
        </w:rPr>
        <w:t>Clostridium</w:t>
      </w:r>
      <w:proofErr w:type="spellEnd"/>
      <w:r w:rsidRPr="008C3B74">
        <w:rPr>
          <w:i/>
        </w:rPr>
        <w:t xml:space="preserve"> </w:t>
      </w:r>
      <w:proofErr w:type="spellStart"/>
      <w:r w:rsidRPr="008C3B74">
        <w:rPr>
          <w:i/>
        </w:rPr>
        <w:t>botulinum</w:t>
      </w:r>
      <w:proofErr w:type="spellEnd"/>
      <w:r w:rsidRPr="008C3B74">
        <w:rPr>
          <w:i/>
        </w:rPr>
        <w:t xml:space="preserve"> </w:t>
      </w:r>
      <w:r w:rsidRPr="008C3B74">
        <w:t xml:space="preserve">A tipo toksinui </w:t>
      </w:r>
      <w:r w:rsidRPr="008C3B74">
        <w:rPr>
          <w:noProof/>
        </w:rPr>
        <w:t xml:space="preserve">arba bet kuriai pagalbinei šio vaisto medžiagai </w:t>
      </w:r>
      <w:r w:rsidRPr="008C3B74">
        <w:rPr>
          <w:szCs w:val="22"/>
        </w:rPr>
        <w:t>(jos išvardytos 6 skyriuje);</w:t>
      </w:r>
    </w:p>
    <w:p w14:paraId="2E620377" w14:textId="77777777" w:rsidR="00BA71A4" w:rsidRPr="008C3B74" w:rsidRDefault="00BA71A4" w:rsidP="008C3B74">
      <w:pPr>
        <w:pStyle w:val="Sraopastraipa"/>
        <w:numPr>
          <w:ilvl w:val="0"/>
          <w:numId w:val="10"/>
        </w:numPr>
        <w:ind w:left="540" w:hanging="540"/>
        <w:rPr>
          <w:noProof/>
        </w:rPr>
      </w:pPr>
      <w:r w:rsidRPr="008C3B74">
        <w:rPr>
          <w:noProof/>
        </w:rPr>
        <w:t>jei siūlomoje injekcijos vietoje yra infekcija;</w:t>
      </w:r>
    </w:p>
    <w:p w14:paraId="012BB1D8" w14:textId="0FCA4AB6" w:rsidR="00BA71A4" w:rsidRPr="008C3B74" w:rsidRDefault="00BA71A4" w:rsidP="008C3B74">
      <w:pPr>
        <w:pStyle w:val="Sraopastraipa"/>
        <w:numPr>
          <w:ilvl w:val="0"/>
          <w:numId w:val="10"/>
        </w:numPr>
        <w:ind w:left="540" w:hanging="540"/>
        <w:rPr>
          <w:noProof/>
        </w:rPr>
      </w:pPr>
      <w:r w:rsidRPr="008C3B74">
        <w:rPr>
          <w:noProof/>
        </w:rPr>
        <w:t xml:space="preserve">jei sergate </w:t>
      </w:r>
      <w:r w:rsidR="0097433C">
        <w:rPr>
          <w:noProof/>
        </w:rPr>
        <w:t>generalizuota</w:t>
      </w:r>
      <w:r w:rsidR="0097433C" w:rsidRPr="008C3B74">
        <w:rPr>
          <w:noProof/>
        </w:rPr>
        <w:t xml:space="preserve"> </w:t>
      </w:r>
      <w:r w:rsidRPr="008C3B74">
        <w:rPr>
          <w:noProof/>
        </w:rPr>
        <w:t>miastenija</w:t>
      </w:r>
      <w:r w:rsidR="0097433C">
        <w:rPr>
          <w:noProof/>
        </w:rPr>
        <w:t xml:space="preserve"> </w:t>
      </w:r>
      <w:r w:rsidR="0097433C">
        <w:rPr>
          <w:rFonts w:ascii="Verdana" w:hAnsi="Verdana"/>
          <w:color w:val="000000"/>
          <w:sz w:val="18"/>
          <w:szCs w:val="18"/>
          <w:shd w:val="clear" w:color="auto" w:fill="FFFFFF"/>
        </w:rPr>
        <w:t>(</w:t>
      </w:r>
      <w:proofErr w:type="spellStart"/>
      <w:r w:rsidR="0097433C" w:rsidRPr="002A396B">
        <w:rPr>
          <w:i/>
          <w:color w:val="000000"/>
          <w:szCs w:val="18"/>
          <w:shd w:val="clear" w:color="auto" w:fill="FFFFFF"/>
        </w:rPr>
        <w:t>myasthenia</w:t>
      </w:r>
      <w:proofErr w:type="spellEnd"/>
      <w:r w:rsidR="0097433C" w:rsidRPr="002A396B">
        <w:rPr>
          <w:i/>
          <w:color w:val="000000"/>
          <w:szCs w:val="18"/>
          <w:shd w:val="clear" w:color="auto" w:fill="FFFFFF"/>
        </w:rPr>
        <w:t xml:space="preserve"> gravis</w:t>
      </w:r>
      <w:r w:rsidR="0097433C">
        <w:rPr>
          <w:rFonts w:ascii="Verdana" w:hAnsi="Verdana"/>
          <w:color w:val="000000"/>
          <w:sz w:val="18"/>
          <w:szCs w:val="18"/>
          <w:shd w:val="clear" w:color="auto" w:fill="FFFFFF"/>
        </w:rPr>
        <w:t>)</w:t>
      </w:r>
      <w:r w:rsidRPr="008C3B74">
        <w:rPr>
          <w:noProof/>
        </w:rPr>
        <w:t xml:space="preserve">, </w:t>
      </w:r>
      <w:proofErr w:type="spellStart"/>
      <w:r w:rsidRPr="008C3B74">
        <w:t>Lamberto-Itono</w:t>
      </w:r>
      <w:proofErr w:type="spellEnd"/>
      <w:r w:rsidRPr="008C3B74">
        <w:t xml:space="preserve"> (</w:t>
      </w:r>
      <w:r w:rsidR="00B93DA0">
        <w:t xml:space="preserve">angl. </w:t>
      </w:r>
      <w:proofErr w:type="spellStart"/>
      <w:r w:rsidRPr="008C3B74">
        <w:rPr>
          <w:i/>
        </w:rPr>
        <w:t>Lambert-Eaton</w:t>
      </w:r>
      <w:proofErr w:type="spellEnd"/>
      <w:r w:rsidRPr="008C3B74">
        <w:t xml:space="preserve">) sindromu ar </w:t>
      </w:r>
      <w:proofErr w:type="spellStart"/>
      <w:r w:rsidRPr="008C3B74">
        <w:t>amiotrofine</w:t>
      </w:r>
      <w:proofErr w:type="spellEnd"/>
      <w:r w:rsidRPr="008C3B74">
        <w:t xml:space="preserve"> šonine skleroze.</w:t>
      </w:r>
    </w:p>
    <w:p w14:paraId="04525522" w14:textId="77777777" w:rsidR="00BA71A4" w:rsidRPr="008C3B74" w:rsidRDefault="00BA71A4" w:rsidP="008C3B74">
      <w:pPr>
        <w:numPr>
          <w:ilvl w:val="12"/>
          <w:numId w:val="0"/>
        </w:numPr>
        <w:ind w:left="567" w:hanging="567"/>
        <w:rPr>
          <w:noProof/>
        </w:rPr>
      </w:pPr>
    </w:p>
    <w:p w14:paraId="6598AC87" w14:textId="77777777" w:rsidR="00BA71A4" w:rsidRPr="008C3B74" w:rsidRDefault="00BA71A4" w:rsidP="008C3B74">
      <w:pPr>
        <w:ind w:left="567" w:hanging="567"/>
        <w:rPr>
          <w:b/>
          <w:noProof/>
        </w:rPr>
      </w:pPr>
      <w:r w:rsidRPr="008C3B74">
        <w:rPr>
          <w:b/>
          <w:noProof/>
        </w:rPr>
        <w:t>Įspėjimai ir atsargumo priemonės</w:t>
      </w:r>
    </w:p>
    <w:p w14:paraId="2D1F9EB4" w14:textId="77777777" w:rsidR="00BA71A4" w:rsidRPr="008C3B74" w:rsidRDefault="00BA71A4" w:rsidP="008C3B74">
      <w:pPr>
        <w:rPr>
          <w:szCs w:val="22"/>
        </w:rPr>
      </w:pPr>
      <w:r w:rsidRPr="008C3B74">
        <w:rPr>
          <w:szCs w:val="22"/>
        </w:rPr>
        <w:t xml:space="preserve">Pasitarkite su gydytoju prieš leidžiant </w:t>
      </w:r>
      <w:proofErr w:type="spellStart"/>
      <w:r w:rsidRPr="008C3B74">
        <w:rPr>
          <w:szCs w:val="22"/>
        </w:rPr>
        <w:t>Azzalure</w:t>
      </w:r>
      <w:proofErr w:type="spellEnd"/>
      <w:r w:rsidRPr="008C3B74">
        <w:rPr>
          <w:szCs w:val="22"/>
        </w:rPr>
        <w:t xml:space="preserve"> injekciją, jei:</w:t>
      </w:r>
    </w:p>
    <w:p w14:paraId="311829F2" w14:textId="77777777" w:rsidR="00BA71A4" w:rsidRPr="008C3B74" w:rsidRDefault="00BA71A4" w:rsidP="008C3B74">
      <w:pPr>
        <w:pStyle w:val="Sraopastraipa"/>
        <w:widowControl w:val="0"/>
        <w:numPr>
          <w:ilvl w:val="1"/>
          <w:numId w:val="9"/>
        </w:numPr>
        <w:tabs>
          <w:tab w:val="left" w:pos="956"/>
          <w:tab w:val="left" w:pos="957"/>
        </w:tabs>
        <w:autoSpaceDE w:val="0"/>
        <w:autoSpaceDN w:val="0"/>
        <w:ind w:hanging="361"/>
        <w:contextualSpacing w:val="0"/>
      </w:pPr>
      <w:r w:rsidRPr="008C3B74">
        <w:t>Jums yra nervų-raumenų sutrikimas</w:t>
      </w:r>
      <w:r w:rsidR="00B93DA0">
        <w:t>;</w:t>
      </w:r>
    </w:p>
    <w:p w14:paraId="070DF87E" w14:textId="77777777" w:rsidR="00BA71A4" w:rsidRPr="008C3B74" w:rsidRDefault="00BA71A4" w:rsidP="008C3B74">
      <w:pPr>
        <w:pStyle w:val="Sraopastraipa"/>
        <w:widowControl w:val="0"/>
        <w:numPr>
          <w:ilvl w:val="1"/>
          <w:numId w:val="9"/>
        </w:numPr>
        <w:tabs>
          <w:tab w:val="left" w:pos="956"/>
          <w:tab w:val="left" w:pos="957"/>
        </w:tabs>
        <w:autoSpaceDE w:val="0"/>
        <w:autoSpaceDN w:val="0"/>
        <w:ind w:hanging="361"/>
        <w:contextualSpacing w:val="0"/>
      </w:pPr>
      <w:r w:rsidRPr="008C3B74">
        <w:t>Jums dažnai kyla sunkumų nuryti maistą (</w:t>
      </w:r>
      <w:proofErr w:type="spellStart"/>
      <w:r w:rsidRPr="008C3B74">
        <w:t>disfagija</w:t>
      </w:r>
      <w:proofErr w:type="spellEnd"/>
      <w:r w:rsidRPr="008C3B74">
        <w:t>)</w:t>
      </w:r>
      <w:r w:rsidR="00B93DA0">
        <w:t>;</w:t>
      </w:r>
    </w:p>
    <w:p w14:paraId="3E02A981" w14:textId="77777777" w:rsidR="00BA71A4" w:rsidRPr="008C3B74" w:rsidRDefault="00BA71A4" w:rsidP="008C3B74">
      <w:pPr>
        <w:pStyle w:val="Sraopastraipa"/>
        <w:widowControl w:val="0"/>
        <w:numPr>
          <w:ilvl w:val="1"/>
          <w:numId w:val="9"/>
        </w:numPr>
        <w:tabs>
          <w:tab w:val="left" w:pos="956"/>
          <w:tab w:val="left" w:pos="957"/>
        </w:tabs>
        <w:autoSpaceDE w:val="0"/>
        <w:autoSpaceDN w:val="0"/>
        <w:ind w:right="237"/>
        <w:contextualSpacing w:val="0"/>
      </w:pPr>
      <w:r w:rsidRPr="008C3B74">
        <w:t xml:space="preserve">Jums į kvėpavimo takus dažnai </w:t>
      </w:r>
      <w:proofErr w:type="spellStart"/>
      <w:r w:rsidRPr="008C3B74">
        <w:t>pakliūna</w:t>
      </w:r>
      <w:proofErr w:type="spellEnd"/>
      <w:r w:rsidRPr="008C3B74">
        <w:t xml:space="preserve"> maisto ar skysčių, dėl ko kosėjate ar springstate</w:t>
      </w:r>
      <w:r w:rsidR="00B93DA0">
        <w:t>;</w:t>
      </w:r>
    </w:p>
    <w:p w14:paraId="072D8864" w14:textId="77777777" w:rsidR="00BA71A4" w:rsidRPr="008C3B74" w:rsidRDefault="00BA71A4" w:rsidP="008C3B74">
      <w:pPr>
        <w:pStyle w:val="Sraopastraipa"/>
        <w:widowControl w:val="0"/>
        <w:numPr>
          <w:ilvl w:val="1"/>
          <w:numId w:val="9"/>
        </w:numPr>
        <w:tabs>
          <w:tab w:val="left" w:pos="956"/>
          <w:tab w:val="left" w:pos="957"/>
        </w:tabs>
        <w:autoSpaceDE w:val="0"/>
        <w:autoSpaceDN w:val="0"/>
        <w:ind w:hanging="361"/>
        <w:contextualSpacing w:val="0"/>
      </w:pPr>
      <w:r w:rsidRPr="008C3B74">
        <w:t>siūlomoje injekcijos vietoje yra uždegimas</w:t>
      </w:r>
      <w:r w:rsidR="00B93DA0">
        <w:t>;</w:t>
      </w:r>
    </w:p>
    <w:p w14:paraId="78D62596" w14:textId="77777777" w:rsidR="00BA71A4" w:rsidRPr="008C3B74" w:rsidRDefault="00BA71A4" w:rsidP="008C3B74">
      <w:pPr>
        <w:pStyle w:val="Sraopastraipa"/>
        <w:widowControl w:val="0"/>
        <w:numPr>
          <w:ilvl w:val="1"/>
          <w:numId w:val="9"/>
        </w:numPr>
        <w:tabs>
          <w:tab w:val="left" w:pos="956"/>
          <w:tab w:val="left" w:pos="957"/>
        </w:tabs>
        <w:autoSpaceDE w:val="0"/>
        <w:autoSpaceDN w:val="0"/>
        <w:ind w:hanging="361"/>
        <w:contextualSpacing w:val="0"/>
      </w:pPr>
      <w:r w:rsidRPr="008C3B74">
        <w:t>siūlomoje injekcijos vietoje raumenys yra silpni</w:t>
      </w:r>
      <w:r w:rsidR="00B93DA0">
        <w:t>;</w:t>
      </w:r>
    </w:p>
    <w:p w14:paraId="4A6CF3B6" w14:textId="77777777" w:rsidR="00BA71A4" w:rsidRPr="008C3B74" w:rsidRDefault="00BA71A4" w:rsidP="008C3B74">
      <w:pPr>
        <w:pStyle w:val="Sraopastraipa"/>
        <w:widowControl w:val="0"/>
        <w:numPr>
          <w:ilvl w:val="1"/>
          <w:numId w:val="9"/>
        </w:numPr>
        <w:tabs>
          <w:tab w:val="left" w:pos="957"/>
        </w:tabs>
        <w:autoSpaceDE w:val="0"/>
        <w:autoSpaceDN w:val="0"/>
        <w:ind w:right="235"/>
        <w:contextualSpacing w:val="0"/>
        <w:jc w:val="both"/>
      </w:pPr>
      <w:r w:rsidRPr="008C3B74">
        <w:t xml:space="preserve">Jums yra kraujavimo sutrikimas, </w:t>
      </w:r>
      <w:proofErr w:type="spellStart"/>
      <w:r w:rsidRPr="008C3B74">
        <w:t>t.y</w:t>
      </w:r>
      <w:proofErr w:type="spellEnd"/>
      <w:r w:rsidRPr="008C3B74">
        <w:t xml:space="preserve">. Jūs kraujuojate ilgiau nei normaliai, pvz., sergate </w:t>
      </w:r>
      <w:proofErr w:type="spellStart"/>
      <w:r w:rsidRPr="008C3B74">
        <w:t>hemofilija</w:t>
      </w:r>
      <w:proofErr w:type="spellEnd"/>
      <w:r w:rsidRPr="008C3B74">
        <w:t xml:space="preserve"> (paveldimu kraujavimo sutrikimu dėl krešėjimo faktoriaus nepakankamumo)</w:t>
      </w:r>
      <w:r w:rsidR="00B93DA0">
        <w:t>;</w:t>
      </w:r>
    </w:p>
    <w:p w14:paraId="50CE6FA6" w14:textId="77777777" w:rsidR="00BA71A4" w:rsidRPr="008C3B74" w:rsidRDefault="00BA71A4" w:rsidP="008C3B74">
      <w:pPr>
        <w:pStyle w:val="Sraopastraipa"/>
        <w:widowControl w:val="0"/>
        <w:numPr>
          <w:ilvl w:val="1"/>
          <w:numId w:val="9"/>
        </w:numPr>
        <w:tabs>
          <w:tab w:val="left" w:pos="957"/>
        </w:tabs>
        <w:autoSpaceDE w:val="0"/>
        <w:autoSpaceDN w:val="0"/>
        <w:ind w:hanging="361"/>
        <w:contextualSpacing w:val="0"/>
        <w:jc w:val="both"/>
      </w:pPr>
      <w:r w:rsidRPr="008C3B74">
        <w:t>Jums buvo atlikta veido operacija arba netrukus bus daroma veido ar kokia nors kita operacija</w:t>
      </w:r>
      <w:r w:rsidR="00B93DA0">
        <w:t>;</w:t>
      </w:r>
    </w:p>
    <w:p w14:paraId="1A9E07AD" w14:textId="77777777" w:rsidR="00BA71A4" w:rsidRPr="008C3B74" w:rsidRDefault="00BA71A4" w:rsidP="008C3B74">
      <w:pPr>
        <w:pStyle w:val="Sraopastraipa"/>
        <w:widowControl w:val="0"/>
        <w:numPr>
          <w:ilvl w:val="1"/>
          <w:numId w:val="9"/>
        </w:numPr>
        <w:tabs>
          <w:tab w:val="left" w:pos="957"/>
        </w:tabs>
        <w:autoSpaceDE w:val="0"/>
        <w:autoSpaceDN w:val="0"/>
        <w:ind w:hanging="361"/>
        <w:contextualSpacing w:val="0"/>
        <w:jc w:val="both"/>
      </w:pPr>
      <w:r w:rsidRPr="008C3B74">
        <w:lastRenderedPageBreak/>
        <w:t xml:space="preserve">Jums jau buvo atliktos kito </w:t>
      </w:r>
      <w:proofErr w:type="spellStart"/>
      <w:r w:rsidRPr="008C3B74">
        <w:t>botulino</w:t>
      </w:r>
      <w:proofErr w:type="spellEnd"/>
      <w:r w:rsidRPr="008C3B74">
        <w:t xml:space="preserve"> toksino injekcijos</w:t>
      </w:r>
      <w:r w:rsidR="00B93DA0">
        <w:t>;</w:t>
      </w:r>
    </w:p>
    <w:p w14:paraId="3B993F8E" w14:textId="77777777" w:rsidR="00BA71A4" w:rsidRPr="008C3B74" w:rsidRDefault="00BA71A4" w:rsidP="008C3B74">
      <w:pPr>
        <w:pStyle w:val="Sraopastraipa"/>
        <w:widowControl w:val="0"/>
        <w:numPr>
          <w:ilvl w:val="1"/>
          <w:numId w:val="9"/>
        </w:numPr>
        <w:tabs>
          <w:tab w:val="left" w:pos="957"/>
        </w:tabs>
        <w:autoSpaceDE w:val="0"/>
        <w:autoSpaceDN w:val="0"/>
        <w:ind w:hanging="361"/>
        <w:contextualSpacing w:val="0"/>
        <w:jc w:val="both"/>
      </w:pPr>
      <w:r w:rsidRPr="008C3B74">
        <w:t xml:space="preserve">po paskutiniojo gydymo </w:t>
      </w:r>
      <w:proofErr w:type="spellStart"/>
      <w:r w:rsidRPr="008C3B74">
        <w:t>botulino</w:t>
      </w:r>
      <w:proofErr w:type="spellEnd"/>
      <w:r w:rsidRPr="008C3B74">
        <w:t xml:space="preserve"> toksinu Jums nepasireiškė reikšmingas raukšlių išvaizdos pagerėjimas.</w:t>
      </w:r>
    </w:p>
    <w:p w14:paraId="0127FDE9" w14:textId="77777777" w:rsidR="00BA71A4" w:rsidRPr="008C3B74" w:rsidRDefault="00BA71A4" w:rsidP="008C3B74">
      <w:pPr>
        <w:rPr>
          <w:szCs w:val="22"/>
        </w:rPr>
      </w:pPr>
    </w:p>
    <w:p w14:paraId="76448685" w14:textId="77777777" w:rsidR="00BA71A4" w:rsidRPr="008C3B74" w:rsidRDefault="00BA71A4" w:rsidP="008C3B74">
      <w:pPr>
        <w:rPr>
          <w:szCs w:val="22"/>
        </w:rPr>
      </w:pPr>
      <w:r w:rsidRPr="008C3B74">
        <w:rPr>
          <w:szCs w:val="22"/>
        </w:rPr>
        <w:t>Ši informacija padės gydytojui priimti informuotą sprendimą apie Jūsų gydymo riziką ir naudą.</w:t>
      </w:r>
    </w:p>
    <w:p w14:paraId="3DE982F8" w14:textId="77777777" w:rsidR="00BA71A4" w:rsidRPr="008C3B74" w:rsidRDefault="00BA71A4" w:rsidP="008C3B74">
      <w:pPr>
        <w:rPr>
          <w:szCs w:val="22"/>
        </w:rPr>
      </w:pPr>
    </w:p>
    <w:p w14:paraId="425243A1" w14:textId="77777777" w:rsidR="00BA71A4" w:rsidRPr="008C3B74" w:rsidRDefault="00BA71A4" w:rsidP="008C3B74">
      <w:pPr>
        <w:rPr>
          <w:szCs w:val="22"/>
        </w:rPr>
      </w:pPr>
      <w:r w:rsidRPr="008C3B74">
        <w:rPr>
          <w:szCs w:val="22"/>
        </w:rPr>
        <w:t xml:space="preserve">Kai esate gydomas </w:t>
      </w:r>
      <w:proofErr w:type="spellStart"/>
      <w:r w:rsidRPr="008C3B74">
        <w:rPr>
          <w:szCs w:val="22"/>
        </w:rPr>
        <w:t>Azzalure</w:t>
      </w:r>
      <w:proofErr w:type="spellEnd"/>
      <w:r w:rsidRPr="008C3B74">
        <w:rPr>
          <w:szCs w:val="22"/>
        </w:rPr>
        <w:t xml:space="preserve">, gali išsausėti </w:t>
      </w:r>
      <w:r w:rsidR="00B53E73">
        <w:rPr>
          <w:szCs w:val="22"/>
        </w:rPr>
        <w:t xml:space="preserve">Jūsų </w:t>
      </w:r>
      <w:r w:rsidRPr="008C3B74">
        <w:rPr>
          <w:szCs w:val="22"/>
        </w:rPr>
        <w:t xml:space="preserve">akys. Dėl </w:t>
      </w:r>
      <w:proofErr w:type="spellStart"/>
      <w:r w:rsidRPr="008C3B74">
        <w:rPr>
          <w:szCs w:val="22"/>
        </w:rPr>
        <w:t>Azzalure</w:t>
      </w:r>
      <w:proofErr w:type="spellEnd"/>
      <w:r w:rsidRPr="008C3B74">
        <w:rPr>
          <w:szCs w:val="22"/>
        </w:rPr>
        <w:t xml:space="preserve"> galite rečiau mirksėti arba gali gamintis mažiau ašarų ir dėl to gali atsirasti akių paviršiaus pažeidimas.</w:t>
      </w:r>
    </w:p>
    <w:p w14:paraId="68F941AA" w14:textId="77777777" w:rsidR="00BA71A4" w:rsidRPr="008C3B74" w:rsidRDefault="00BA71A4" w:rsidP="008C3B74">
      <w:pPr>
        <w:rPr>
          <w:szCs w:val="22"/>
        </w:rPr>
      </w:pPr>
    </w:p>
    <w:p w14:paraId="3D591038" w14:textId="77777777" w:rsidR="00BA71A4" w:rsidRPr="00014D5A" w:rsidRDefault="00BA71A4" w:rsidP="008C3B74">
      <w:pPr>
        <w:pStyle w:val="Antrat3"/>
        <w:spacing w:before="0" w:after="0" w:line="240" w:lineRule="auto"/>
        <w:jc w:val="both"/>
        <w:rPr>
          <w:b w:val="0"/>
          <w:lang w:val="lt-LT"/>
        </w:rPr>
      </w:pPr>
      <w:r w:rsidRPr="00014D5A">
        <w:rPr>
          <w:lang w:val="lt-LT"/>
        </w:rPr>
        <w:t>Specialūs įspėjimai</w:t>
      </w:r>
      <w:r w:rsidRPr="00014D5A">
        <w:rPr>
          <w:b w:val="0"/>
          <w:lang w:val="lt-LT"/>
        </w:rPr>
        <w:t>:</w:t>
      </w:r>
    </w:p>
    <w:p w14:paraId="1CCFF8AE" w14:textId="77777777" w:rsidR="00BA71A4" w:rsidRPr="008C3B74" w:rsidRDefault="00BA71A4" w:rsidP="008C3B74">
      <w:pPr>
        <w:rPr>
          <w:szCs w:val="22"/>
        </w:rPr>
      </w:pPr>
      <w:r w:rsidRPr="008C3B74">
        <w:rPr>
          <w:szCs w:val="22"/>
        </w:rPr>
        <w:t xml:space="preserve">Labai retai </w:t>
      </w:r>
      <w:proofErr w:type="spellStart"/>
      <w:r w:rsidRPr="008C3B74">
        <w:rPr>
          <w:szCs w:val="22"/>
        </w:rPr>
        <w:t>botulino</w:t>
      </w:r>
      <w:proofErr w:type="spellEnd"/>
      <w:r w:rsidRPr="008C3B74">
        <w:rPr>
          <w:szCs w:val="22"/>
        </w:rPr>
        <w:t xml:space="preserve"> toksino poveikis gali paveikti nuo injekcijos vietos nutolusius raumenis ir sukelti raumenų silpnumą.</w:t>
      </w:r>
    </w:p>
    <w:p w14:paraId="7183F7DC" w14:textId="77777777" w:rsidR="00BA71A4" w:rsidRPr="008C3B74" w:rsidRDefault="00BA71A4" w:rsidP="008C3B74">
      <w:pPr>
        <w:rPr>
          <w:szCs w:val="22"/>
        </w:rPr>
      </w:pPr>
    </w:p>
    <w:p w14:paraId="6EC8AC27" w14:textId="77777777" w:rsidR="00BA71A4" w:rsidRPr="008C3B74" w:rsidRDefault="00BA71A4" w:rsidP="008C3B74">
      <w:pPr>
        <w:rPr>
          <w:szCs w:val="22"/>
        </w:rPr>
      </w:pPr>
      <w:r w:rsidRPr="008C3B74">
        <w:rPr>
          <w:szCs w:val="22"/>
        </w:rPr>
        <w:t xml:space="preserve">Kai </w:t>
      </w:r>
      <w:proofErr w:type="spellStart"/>
      <w:r w:rsidRPr="008C3B74">
        <w:rPr>
          <w:szCs w:val="22"/>
        </w:rPr>
        <w:t>botulino</w:t>
      </w:r>
      <w:proofErr w:type="spellEnd"/>
      <w:r w:rsidRPr="008C3B74">
        <w:rPr>
          <w:szCs w:val="22"/>
        </w:rPr>
        <w:t xml:space="preserve"> toksinai yra vartojami dažniau nei kas 12 savaičių arba didesnėmis dozėmis kitoms būklėms gydyti, </w:t>
      </w:r>
      <w:r w:rsidR="00667504">
        <w:rPr>
          <w:szCs w:val="22"/>
        </w:rPr>
        <w:t xml:space="preserve">pacientams </w:t>
      </w:r>
      <w:r w:rsidRPr="008C3B74">
        <w:rPr>
          <w:szCs w:val="22"/>
        </w:rPr>
        <w:t>retai pastebimas antikūnų susidarymas. Dėl susidariusių neutralizuojančių antikūnų gali sumažėti gydymo veiksmingumas.</w:t>
      </w:r>
    </w:p>
    <w:p w14:paraId="2381507A" w14:textId="77777777" w:rsidR="00BA71A4" w:rsidRPr="008C3B74" w:rsidRDefault="00BA71A4" w:rsidP="008C3B74">
      <w:pPr>
        <w:rPr>
          <w:szCs w:val="22"/>
        </w:rPr>
      </w:pPr>
    </w:p>
    <w:p w14:paraId="32F918FC" w14:textId="77777777" w:rsidR="00BA71A4" w:rsidRPr="008C3B74" w:rsidRDefault="00BA71A4" w:rsidP="008C3B74">
      <w:pPr>
        <w:rPr>
          <w:szCs w:val="22"/>
        </w:rPr>
      </w:pPr>
      <w:r w:rsidRPr="008C3B74">
        <w:rPr>
          <w:szCs w:val="22"/>
        </w:rPr>
        <w:t xml:space="preserve">Jei lankotės pas gydytoją dėl bet kokios priežasties, būtinai jam pasakykite, kad buvote gydytas </w:t>
      </w:r>
      <w:proofErr w:type="spellStart"/>
      <w:r w:rsidRPr="008C3B74">
        <w:rPr>
          <w:szCs w:val="22"/>
        </w:rPr>
        <w:t>Azzalure</w:t>
      </w:r>
      <w:proofErr w:type="spellEnd"/>
      <w:r w:rsidRPr="008C3B74">
        <w:rPr>
          <w:szCs w:val="22"/>
        </w:rPr>
        <w:t>.</w:t>
      </w:r>
    </w:p>
    <w:p w14:paraId="19404C06" w14:textId="77777777" w:rsidR="00BA71A4" w:rsidRPr="008C3B74" w:rsidRDefault="00BA71A4" w:rsidP="008C3B74">
      <w:pPr>
        <w:numPr>
          <w:ilvl w:val="12"/>
          <w:numId w:val="0"/>
        </w:numPr>
        <w:rPr>
          <w:noProof/>
        </w:rPr>
      </w:pPr>
    </w:p>
    <w:p w14:paraId="52B138CD" w14:textId="77777777" w:rsidR="00BA71A4" w:rsidRPr="008C3B74" w:rsidRDefault="00BA71A4" w:rsidP="008C3B74">
      <w:pPr>
        <w:numPr>
          <w:ilvl w:val="12"/>
          <w:numId w:val="0"/>
        </w:numPr>
        <w:rPr>
          <w:b/>
          <w:noProof/>
          <w:lang w:val="fi-FI"/>
        </w:rPr>
      </w:pPr>
      <w:r w:rsidRPr="008C3B74">
        <w:rPr>
          <w:b/>
        </w:rPr>
        <w:t>Vaikams ir paaugliams</w:t>
      </w:r>
    </w:p>
    <w:p w14:paraId="73DCFA45" w14:textId="5EA0E7CE" w:rsidR="00BA71A4" w:rsidRPr="008C3B74" w:rsidRDefault="00BA71A4" w:rsidP="008C3B74">
      <w:pPr>
        <w:numPr>
          <w:ilvl w:val="12"/>
          <w:numId w:val="0"/>
        </w:numPr>
        <w:rPr>
          <w:noProof/>
          <w:lang w:val="fi-FI"/>
        </w:rPr>
      </w:pPr>
      <w:r w:rsidRPr="008C3B74">
        <w:rPr>
          <w:noProof/>
          <w:lang w:val="fi-FI"/>
        </w:rPr>
        <w:t xml:space="preserve">Azzalure nėra skirtas jaunesniems kaip 18 metų </w:t>
      </w:r>
      <w:r w:rsidR="00B53E73">
        <w:rPr>
          <w:noProof/>
          <w:lang w:val="fi-FI"/>
        </w:rPr>
        <w:t>pacientams</w:t>
      </w:r>
      <w:r w:rsidRPr="008C3B74">
        <w:rPr>
          <w:noProof/>
          <w:lang w:val="fi-FI"/>
        </w:rPr>
        <w:t>.</w:t>
      </w:r>
    </w:p>
    <w:p w14:paraId="7F7A152F" w14:textId="77777777" w:rsidR="00BA71A4" w:rsidRPr="008C3B74" w:rsidRDefault="00BA71A4" w:rsidP="008C3B74">
      <w:pPr>
        <w:numPr>
          <w:ilvl w:val="12"/>
          <w:numId w:val="0"/>
        </w:numPr>
        <w:ind w:right="-2"/>
        <w:rPr>
          <w:b/>
        </w:rPr>
      </w:pPr>
    </w:p>
    <w:p w14:paraId="098BB07A" w14:textId="77777777" w:rsidR="00BA71A4" w:rsidRPr="008C3B74" w:rsidRDefault="00BA71A4" w:rsidP="008C3B74">
      <w:pPr>
        <w:numPr>
          <w:ilvl w:val="12"/>
          <w:numId w:val="0"/>
        </w:numPr>
        <w:ind w:right="-2"/>
        <w:rPr>
          <w:noProof/>
          <w:lang w:val="fi-FI"/>
        </w:rPr>
      </w:pPr>
      <w:r w:rsidRPr="008C3B74">
        <w:rPr>
          <w:b/>
        </w:rPr>
        <w:t xml:space="preserve">Kiti vaistai ir </w:t>
      </w:r>
      <w:proofErr w:type="spellStart"/>
      <w:r w:rsidRPr="008C3B74">
        <w:rPr>
          <w:b/>
        </w:rPr>
        <w:t>Azzalure</w:t>
      </w:r>
      <w:proofErr w:type="spellEnd"/>
    </w:p>
    <w:p w14:paraId="4EFDEA4C" w14:textId="77777777" w:rsidR="00BA71A4" w:rsidRPr="008C3B74" w:rsidRDefault="00BA71A4" w:rsidP="008C3B74">
      <w:pPr>
        <w:rPr>
          <w:noProof/>
        </w:rPr>
      </w:pPr>
      <w:r w:rsidRPr="008C3B74">
        <w:rPr>
          <w:noProof/>
        </w:rPr>
        <w:t xml:space="preserve">Jeigu vartojate ar neseniai vartojote kitų vaistų </w:t>
      </w:r>
      <w:r w:rsidRPr="008C3B74">
        <w:rPr>
          <w:szCs w:val="22"/>
        </w:rPr>
        <w:t>arba dėl to nesate tikri, apie tai</w:t>
      </w:r>
      <w:r w:rsidRPr="008C3B74">
        <w:t xml:space="preserve"> </w:t>
      </w:r>
      <w:r w:rsidRPr="008C3B74">
        <w:rPr>
          <w:noProof/>
        </w:rPr>
        <w:t>pasakykite gydytojui, nes Azzalure gali paveikti kitus vaistus, ypač:</w:t>
      </w:r>
    </w:p>
    <w:p w14:paraId="7E12455D" w14:textId="77777777" w:rsidR="00BA71A4" w:rsidRPr="008C3B74" w:rsidRDefault="00BA71A4" w:rsidP="008C3B74">
      <w:pPr>
        <w:pStyle w:val="Sraopastraipa"/>
        <w:numPr>
          <w:ilvl w:val="0"/>
          <w:numId w:val="11"/>
        </w:numPr>
        <w:ind w:left="540" w:hanging="540"/>
        <w:rPr>
          <w:noProof/>
        </w:rPr>
      </w:pPr>
      <w:r w:rsidRPr="008C3B74">
        <w:rPr>
          <w:noProof/>
        </w:rPr>
        <w:t>antibiotikus infekcijai gydyti (pvz., aminoglikozidus, tokius kaip gentamicinas ar amikacinas) arba</w:t>
      </w:r>
    </w:p>
    <w:p w14:paraId="1DFC063C" w14:textId="77777777" w:rsidR="00BA71A4" w:rsidRPr="008C3B74" w:rsidRDefault="00BA71A4" w:rsidP="008C3B74">
      <w:pPr>
        <w:pStyle w:val="Sraopastraipa"/>
        <w:numPr>
          <w:ilvl w:val="0"/>
          <w:numId w:val="11"/>
        </w:numPr>
        <w:ind w:left="540" w:hanging="540"/>
        <w:rPr>
          <w:noProof/>
        </w:rPr>
      </w:pPr>
      <w:r w:rsidRPr="008C3B74">
        <w:rPr>
          <w:noProof/>
        </w:rPr>
        <w:t xml:space="preserve">kitus raumenis atpalaiduojančius vaistus. </w:t>
      </w:r>
    </w:p>
    <w:p w14:paraId="6887F29A" w14:textId="77777777" w:rsidR="00BA71A4" w:rsidRPr="008C3B74" w:rsidRDefault="00BA71A4" w:rsidP="008C3B74">
      <w:pPr>
        <w:numPr>
          <w:ilvl w:val="12"/>
          <w:numId w:val="0"/>
        </w:numPr>
        <w:rPr>
          <w:noProof/>
        </w:rPr>
      </w:pPr>
    </w:p>
    <w:p w14:paraId="4272F0BC" w14:textId="77777777" w:rsidR="00BA71A4" w:rsidRPr="008C3B74" w:rsidRDefault="00BA71A4" w:rsidP="008C3B74">
      <w:pPr>
        <w:numPr>
          <w:ilvl w:val="12"/>
          <w:numId w:val="0"/>
        </w:numPr>
        <w:ind w:right="-2"/>
        <w:rPr>
          <w:b/>
        </w:rPr>
      </w:pPr>
      <w:r w:rsidRPr="008C3B74">
        <w:rPr>
          <w:b/>
          <w:noProof/>
        </w:rPr>
        <w:t>Azzalure vartojimas su maistu ir gėrimais</w:t>
      </w:r>
    </w:p>
    <w:p w14:paraId="4E8A40A0" w14:textId="01F48DD9" w:rsidR="00BA71A4" w:rsidRPr="008C3B74" w:rsidRDefault="00BA71A4" w:rsidP="008C3B74">
      <w:pPr>
        <w:numPr>
          <w:ilvl w:val="12"/>
          <w:numId w:val="0"/>
        </w:numPr>
        <w:tabs>
          <w:tab w:val="left" w:pos="1290"/>
        </w:tabs>
        <w:ind w:right="-2"/>
        <w:rPr>
          <w:noProof/>
        </w:rPr>
      </w:pPr>
      <w:r w:rsidRPr="008C3B74">
        <w:rPr>
          <w:noProof/>
        </w:rPr>
        <w:t>Azzalure galima leisti ir prieš valgant ar geriant</w:t>
      </w:r>
      <w:r w:rsidR="00423C55">
        <w:rPr>
          <w:noProof/>
        </w:rPr>
        <w:t>,</w:t>
      </w:r>
      <w:r w:rsidRPr="008C3B74">
        <w:rPr>
          <w:noProof/>
        </w:rPr>
        <w:t xml:space="preserve"> ir po to.</w:t>
      </w:r>
    </w:p>
    <w:p w14:paraId="28DE1C48" w14:textId="77777777" w:rsidR="00BA71A4" w:rsidRPr="008C3B74" w:rsidRDefault="00BA71A4" w:rsidP="008C3B74">
      <w:pPr>
        <w:numPr>
          <w:ilvl w:val="12"/>
          <w:numId w:val="0"/>
        </w:numPr>
        <w:tabs>
          <w:tab w:val="left" w:pos="1290"/>
        </w:tabs>
        <w:ind w:right="-2"/>
        <w:rPr>
          <w:noProof/>
        </w:rPr>
      </w:pPr>
    </w:p>
    <w:p w14:paraId="6BEFCE0B" w14:textId="77777777" w:rsidR="00BA71A4" w:rsidRPr="008C3B74" w:rsidRDefault="00BA71A4" w:rsidP="008C3B74">
      <w:pPr>
        <w:ind w:left="567" w:hanging="567"/>
        <w:rPr>
          <w:b/>
          <w:noProof/>
        </w:rPr>
      </w:pPr>
      <w:r w:rsidRPr="008C3B74">
        <w:rPr>
          <w:b/>
          <w:noProof/>
        </w:rPr>
        <w:t>Nėštumas ir žindymo laikotarpis</w:t>
      </w:r>
    </w:p>
    <w:p w14:paraId="69C07EAB" w14:textId="77777777" w:rsidR="00BA71A4" w:rsidRPr="008C3B74" w:rsidRDefault="00BA71A4" w:rsidP="008C3B74">
      <w:pPr>
        <w:numPr>
          <w:ilvl w:val="12"/>
          <w:numId w:val="0"/>
        </w:numPr>
      </w:pPr>
      <w:proofErr w:type="spellStart"/>
      <w:r w:rsidRPr="008C3B74">
        <w:t>Azzalure</w:t>
      </w:r>
      <w:proofErr w:type="spellEnd"/>
      <w:r w:rsidRPr="008C3B74">
        <w:t xml:space="preserve"> vartoti nėštumo metu negalima. Gydyti </w:t>
      </w:r>
      <w:proofErr w:type="spellStart"/>
      <w:r w:rsidRPr="008C3B74">
        <w:t>Azzalure</w:t>
      </w:r>
      <w:proofErr w:type="spellEnd"/>
      <w:r w:rsidRPr="008C3B74">
        <w:t xml:space="preserve"> žindymo metu nerekomenduojama.</w:t>
      </w:r>
    </w:p>
    <w:p w14:paraId="18C85DEF" w14:textId="77777777" w:rsidR="00BA71A4" w:rsidRPr="008C3B74" w:rsidRDefault="00BA71A4" w:rsidP="008C3B74">
      <w:pPr>
        <w:numPr>
          <w:ilvl w:val="12"/>
          <w:numId w:val="0"/>
        </w:numPr>
      </w:pPr>
      <w:r w:rsidRPr="008C3B74">
        <w:t>Jeigu esate nėščia, žindote kūdikį, manote, kad galbūt esate nėščia arba planuojate pastoti, tai prieš vartodama šį vaistą pasitarkite su gydytoju.</w:t>
      </w:r>
    </w:p>
    <w:p w14:paraId="59C85E4F" w14:textId="77777777" w:rsidR="00BA71A4" w:rsidRPr="008C3B74" w:rsidRDefault="00BA71A4" w:rsidP="008C3B74">
      <w:pPr>
        <w:rPr>
          <w:noProof/>
        </w:rPr>
      </w:pPr>
    </w:p>
    <w:p w14:paraId="76D6D749" w14:textId="77777777" w:rsidR="00BA71A4" w:rsidRPr="008C3B74" w:rsidRDefault="00BA71A4" w:rsidP="008C3B74">
      <w:pPr>
        <w:ind w:left="567" w:hanging="567"/>
        <w:rPr>
          <w:b/>
          <w:noProof/>
        </w:rPr>
      </w:pPr>
      <w:r w:rsidRPr="008C3B74">
        <w:rPr>
          <w:b/>
          <w:noProof/>
        </w:rPr>
        <w:t>Vairavimas ir mechanizmų valdymas</w:t>
      </w:r>
    </w:p>
    <w:p w14:paraId="2B0DFC83" w14:textId="77777777" w:rsidR="00BA71A4" w:rsidRPr="008C3B74" w:rsidRDefault="00BA71A4" w:rsidP="008C3B74">
      <w:pPr>
        <w:numPr>
          <w:ilvl w:val="12"/>
          <w:numId w:val="0"/>
        </w:numPr>
        <w:rPr>
          <w:noProof/>
        </w:rPr>
      </w:pPr>
      <w:r w:rsidRPr="008C3B74">
        <w:rPr>
          <w:noProof/>
        </w:rPr>
        <w:t>Po Azzalure injekcijos Jums gali pasireikšti laikinas miglotas matymas, raumenų silpnumas ar bendras silpnumas. Jeigu pasireikštų toks poveikis, nevairuokite ar nevaldykite mechanizmų.</w:t>
      </w:r>
    </w:p>
    <w:p w14:paraId="529D0422" w14:textId="77777777" w:rsidR="00BA71A4" w:rsidRPr="008C3B74" w:rsidRDefault="00BA71A4" w:rsidP="008C3B74">
      <w:pPr>
        <w:numPr>
          <w:ilvl w:val="12"/>
          <w:numId w:val="0"/>
        </w:numPr>
        <w:ind w:right="-2"/>
        <w:rPr>
          <w:noProof/>
        </w:rPr>
      </w:pPr>
    </w:p>
    <w:p w14:paraId="6CB45E52" w14:textId="77777777" w:rsidR="00BA71A4" w:rsidRPr="008C3B74" w:rsidRDefault="00BA71A4" w:rsidP="008C3B74">
      <w:pPr>
        <w:numPr>
          <w:ilvl w:val="12"/>
          <w:numId w:val="0"/>
        </w:numPr>
        <w:ind w:right="-2"/>
        <w:rPr>
          <w:noProof/>
        </w:rPr>
      </w:pPr>
    </w:p>
    <w:p w14:paraId="5E93650D" w14:textId="77777777" w:rsidR="00BA71A4" w:rsidRPr="008C3B74" w:rsidRDefault="00BA71A4" w:rsidP="008C3B74">
      <w:pPr>
        <w:numPr>
          <w:ilvl w:val="12"/>
          <w:numId w:val="0"/>
        </w:numPr>
        <w:ind w:left="567" w:hanging="567"/>
        <w:outlineLvl w:val="0"/>
        <w:rPr>
          <w:b/>
          <w:caps/>
          <w:noProof/>
        </w:rPr>
      </w:pPr>
      <w:r w:rsidRPr="008C3B74">
        <w:rPr>
          <w:b/>
          <w:noProof/>
        </w:rPr>
        <w:t>3.</w:t>
      </w:r>
      <w:r w:rsidRPr="008C3B74">
        <w:rPr>
          <w:b/>
          <w:noProof/>
        </w:rPr>
        <w:tab/>
      </w:r>
      <w:r w:rsidRPr="008C3B74">
        <w:rPr>
          <w:b/>
        </w:rPr>
        <w:t xml:space="preserve">Kaip vartoti </w:t>
      </w:r>
      <w:r w:rsidRPr="008C3B74">
        <w:rPr>
          <w:b/>
          <w:noProof/>
        </w:rPr>
        <w:t>Azzalure</w:t>
      </w:r>
    </w:p>
    <w:p w14:paraId="579887E7" w14:textId="77777777" w:rsidR="00BA71A4" w:rsidRPr="008C3B74" w:rsidRDefault="00BA71A4" w:rsidP="008C3B74">
      <w:pPr>
        <w:ind w:left="567" w:hanging="567"/>
        <w:rPr>
          <w:noProof/>
        </w:rPr>
      </w:pPr>
    </w:p>
    <w:p w14:paraId="11A27D24" w14:textId="77777777" w:rsidR="00BA71A4" w:rsidRPr="008C3B74" w:rsidRDefault="00BA71A4" w:rsidP="008C3B74">
      <w:pPr>
        <w:rPr>
          <w:noProof/>
        </w:rPr>
      </w:pPr>
      <w:r w:rsidRPr="008C3B74">
        <w:rPr>
          <w:noProof/>
        </w:rPr>
        <w:t>Azzalure gali leisti tik gydytojai, turintys tinkamą kvalifikaciją ir šio gydymo patirties bei reikalingą įrangą.</w:t>
      </w:r>
    </w:p>
    <w:p w14:paraId="21A787DA" w14:textId="77777777" w:rsidR="00BA71A4" w:rsidRPr="008C3B74" w:rsidRDefault="00BA71A4" w:rsidP="008C3B74">
      <w:pPr>
        <w:rPr>
          <w:noProof/>
        </w:rPr>
      </w:pPr>
      <w:r w:rsidRPr="008C3B74">
        <w:rPr>
          <w:noProof/>
        </w:rPr>
        <w:t>Jūsų gydytojas paruoš ir suleis injekcijas. Azzalure flakonas turi būti naudojamas tik Jums ir tik vienai gydymo sesijai.</w:t>
      </w:r>
    </w:p>
    <w:p w14:paraId="33136B65" w14:textId="77777777" w:rsidR="00BA71A4" w:rsidRPr="008C3B74" w:rsidRDefault="00BA71A4" w:rsidP="008C3B74">
      <w:pPr>
        <w:rPr>
          <w:noProof/>
        </w:rPr>
      </w:pPr>
      <w:r w:rsidRPr="008C3B74">
        <w:rPr>
          <w:noProof/>
        </w:rPr>
        <w:t>Rekomenduojama Azzalure dozė yra:</w:t>
      </w:r>
    </w:p>
    <w:p w14:paraId="0B0BDA2F" w14:textId="77777777" w:rsidR="00BA71A4" w:rsidRPr="008C3B74" w:rsidRDefault="00BA71A4" w:rsidP="008C3B74">
      <w:pPr>
        <w:pStyle w:val="Sraopastraipa"/>
        <w:numPr>
          <w:ilvl w:val="0"/>
          <w:numId w:val="12"/>
        </w:numPr>
        <w:ind w:left="540" w:hanging="540"/>
        <w:rPr>
          <w:noProof/>
        </w:rPr>
      </w:pPr>
      <w:r w:rsidRPr="008C3B74">
        <w:rPr>
          <w:noProof/>
        </w:rPr>
        <w:t>Vertikalioms raukšlėms tarp antakių: 50 vienetų, po 10 vienetų leidžiant į 5 injekcijos vietas kaktoje ir virš nosies bei antakių.</w:t>
      </w:r>
    </w:p>
    <w:p w14:paraId="60BE0467" w14:textId="77777777" w:rsidR="00BA71A4" w:rsidRPr="008C3B74" w:rsidRDefault="00BA71A4" w:rsidP="008C3B74">
      <w:pPr>
        <w:pStyle w:val="Sraopastraipa"/>
        <w:numPr>
          <w:ilvl w:val="0"/>
          <w:numId w:val="12"/>
        </w:numPr>
        <w:ind w:left="540" w:hanging="540"/>
        <w:rPr>
          <w:noProof/>
        </w:rPr>
      </w:pPr>
      <w:r w:rsidRPr="008C3B74">
        <w:rPr>
          <w:noProof/>
        </w:rPr>
        <w:t>Raukšlėms ties išoriniais akių kampučiais: 60 vienetų, leidžiant po 10 vienetų į 6 injekcijos vietas abiejuose akių kampučiuose.</w:t>
      </w:r>
    </w:p>
    <w:p w14:paraId="74BBE09F" w14:textId="77777777" w:rsidR="00BA71A4" w:rsidRPr="008C3B74" w:rsidRDefault="00BA71A4" w:rsidP="008C3B74">
      <w:pPr>
        <w:rPr>
          <w:noProof/>
        </w:rPr>
      </w:pPr>
    </w:p>
    <w:p w14:paraId="66A5219B" w14:textId="77777777" w:rsidR="00BA71A4" w:rsidRPr="008C3B74" w:rsidRDefault="00BA71A4" w:rsidP="008C3B74">
      <w:pPr>
        <w:rPr>
          <w:noProof/>
        </w:rPr>
      </w:pPr>
      <w:r w:rsidRPr="008C3B74">
        <w:rPr>
          <w:noProof/>
        </w:rPr>
        <w:t>Skirtingų botulino toksinų preparatų vienetai skiriasi. Azzalure Speywood vienetai skiriasi nuo kitų botulino toksino preparatų ir negalima jų kaitalioti tarpusavyje.</w:t>
      </w:r>
    </w:p>
    <w:p w14:paraId="68071C3C" w14:textId="5DE9B2CF" w:rsidR="00BA71A4" w:rsidRPr="008C3B74" w:rsidRDefault="00BA71A4" w:rsidP="008C3B74">
      <w:pPr>
        <w:numPr>
          <w:ilvl w:val="12"/>
          <w:numId w:val="0"/>
        </w:numPr>
        <w:ind w:right="-2"/>
      </w:pPr>
      <w:r w:rsidRPr="008C3B74">
        <w:lastRenderedPageBreak/>
        <w:t xml:space="preserve">Gydymo poveikis turi </w:t>
      </w:r>
      <w:r w:rsidR="00AC6F90">
        <w:t>būti</w:t>
      </w:r>
      <w:r w:rsidR="00AC6F90" w:rsidRPr="008C3B74">
        <w:t xml:space="preserve"> </w:t>
      </w:r>
      <w:r w:rsidRPr="008C3B74">
        <w:t>matomas praėjus keletui dienų po injekcijos.</w:t>
      </w:r>
    </w:p>
    <w:p w14:paraId="73D31D55" w14:textId="77777777" w:rsidR="00BA71A4" w:rsidRPr="008C3B74" w:rsidRDefault="00BA71A4" w:rsidP="008C3B74">
      <w:pPr>
        <w:numPr>
          <w:ilvl w:val="12"/>
          <w:numId w:val="0"/>
        </w:numPr>
        <w:ind w:right="-2"/>
      </w:pPr>
      <w:r w:rsidRPr="008C3B74">
        <w:t xml:space="preserve">Jūsų gydytojas nuspręs, kokie turi būti intervalai tarp gydymo </w:t>
      </w:r>
      <w:proofErr w:type="spellStart"/>
      <w:r w:rsidRPr="008C3B74">
        <w:t>Azzalure</w:t>
      </w:r>
      <w:proofErr w:type="spellEnd"/>
      <w:r w:rsidRPr="008C3B74">
        <w:t>. Dažniau kaip kas 12 savaičių gydyti negalima.</w:t>
      </w:r>
    </w:p>
    <w:p w14:paraId="05194988" w14:textId="77777777" w:rsidR="00BA71A4" w:rsidRPr="008C3B74" w:rsidRDefault="00BA71A4" w:rsidP="008C3B74">
      <w:pPr>
        <w:numPr>
          <w:ilvl w:val="12"/>
          <w:numId w:val="0"/>
        </w:numPr>
        <w:ind w:right="-2"/>
      </w:pPr>
    </w:p>
    <w:p w14:paraId="36269F6D" w14:textId="77777777" w:rsidR="00BA71A4" w:rsidRPr="008C3B74" w:rsidRDefault="00BA71A4" w:rsidP="008C3B74">
      <w:pPr>
        <w:numPr>
          <w:ilvl w:val="12"/>
          <w:numId w:val="0"/>
        </w:numPr>
        <w:ind w:right="-2"/>
      </w:pPr>
      <w:proofErr w:type="spellStart"/>
      <w:r w:rsidRPr="008C3B74">
        <w:t>Azzalure</w:t>
      </w:r>
      <w:proofErr w:type="spellEnd"/>
      <w:r w:rsidRPr="008C3B74">
        <w:t xml:space="preserve"> neskirtas jaunesniems kaip 18 metų pacientams.</w:t>
      </w:r>
    </w:p>
    <w:p w14:paraId="02BEFB35" w14:textId="77777777" w:rsidR="00BA71A4" w:rsidRPr="008C3B74" w:rsidRDefault="00BA71A4" w:rsidP="008C3B74">
      <w:pPr>
        <w:numPr>
          <w:ilvl w:val="12"/>
          <w:numId w:val="0"/>
        </w:numPr>
        <w:ind w:right="-2"/>
      </w:pPr>
    </w:p>
    <w:p w14:paraId="73B7D53A" w14:textId="77777777" w:rsidR="00BA71A4" w:rsidRPr="008C3B74" w:rsidRDefault="00BA71A4" w:rsidP="008C3B74">
      <w:pPr>
        <w:ind w:left="567" w:hanging="567"/>
        <w:rPr>
          <w:b/>
          <w:noProof/>
        </w:rPr>
      </w:pPr>
      <w:r w:rsidRPr="008C3B74">
        <w:rPr>
          <w:b/>
        </w:rPr>
        <w:t xml:space="preserve">Ką daryti, jeigu buvo suleista per didelė </w:t>
      </w:r>
      <w:proofErr w:type="spellStart"/>
      <w:r w:rsidRPr="008C3B74">
        <w:rPr>
          <w:b/>
        </w:rPr>
        <w:t>Azzalure</w:t>
      </w:r>
      <w:proofErr w:type="spellEnd"/>
      <w:r w:rsidRPr="008C3B74">
        <w:rPr>
          <w:b/>
          <w:noProof/>
        </w:rPr>
        <w:t xml:space="preserve"> dozė?</w:t>
      </w:r>
    </w:p>
    <w:p w14:paraId="6E7BFC05" w14:textId="77777777" w:rsidR="00BA71A4" w:rsidRPr="008C3B74" w:rsidRDefault="00BA71A4" w:rsidP="008C3B74">
      <w:pPr>
        <w:rPr>
          <w:noProof/>
        </w:rPr>
      </w:pPr>
      <w:r w:rsidRPr="008C3B74">
        <w:rPr>
          <w:noProof/>
        </w:rPr>
        <w:t>Jeigu Jums suleido per daug Azzalure nei reikėjo, galite pradėti jausti, kaip silpsta kiti raumenys, ne tie, į kuriuos buvo leidžiamas vaistas. Tai gali nutikti</w:t>
      </w:r>
      <w:r w:rsidR="00667504">
        <w:rPr>
          <w:noProof/>
        </w:rPr>
        <w:t xml:space="preserve"> ne</w:t>
      </w:r>
      <w:r w:rsidRPr="008C3B74">
        <w:rPr>
          <w:noProof/>
        </w:rPr>
        <w:t xml:space="preserve"> iškart. Jei taip nutiktų, nedelsiant pasitarkite su gydytoju.</w:t>
      </w:r>
    </w:p>
    <w:p w14:paraId="25803697" w14:textId="77777777" w:rsidR="00BA71A4" w:rsidRPr="008C3B74" w:rsidRDefault="00BA71A4" w:rsidP="008C3B74">
      <w:pPr>
        <w:ind w:left="567" w:hanging="567"/>
        <w:rPr>
          <w:b/>
          <w:noProof/>
        </w:rPr>
      </w:pPr>
    </w:p>
    <w:p w14:paraId="42BB128D" w14:textId="77777777" w:rsidR="00BA71A4" w:rsidRPr="008C3B74" w:rsidRDefault="00BA71A4" w:rsidP="008C3B74">
      <w:pPr>
        <w:numPr>
          <w:ilvl w:val="12"/>
          <w:numId w:val="0"/>
        </w:numPr>
        <w:ind w:right="-2"/>
        <w:rPr>
          <w:noProof/>
        </w:rPr>
      </w:pPr>
    </w:p>
    <w:p w14:paraId="1DC380F1" w14:textId="77777777" w:rsidR="00BA71A4" w:rsidRPr="008C3B74" w:rsidRDefault="00BA71A4" w:rsidP="008C3B74">
      <w:pPr>
        <w:numPr>
          <w:ilvl w:val="12"/>
          <w:numId w:val="0"/>
        </w:numPr>
        <w:ind w:left="567" w:hanging="567"/>
        <w:outlineLvl w:val="0"/>
        <w:rPr>
          <w:b/>
          <w:caps/>
          <w:noProof/>
        </w:rPr>
      </w:pPr>
      <w:r w:rsidRPr="008C3B74">
        <w:rPr>
          <w:b/>
          <w:caps/>
          <w:noProof/>
        </w:rPr>
        <w:t>4.</w:t>
      </w:r>
      <w:r w:rsidRPr="008C3B74">
        <w:rPr>
          <w:b/>
          <w:caps/>
          <w:noProof/>
        </w:rPr>
        <w:tab/>
      </w:r>
      <w:r w:rsidRPr="008C3B74">
        <w:rPr>
          <w:b/>
        </w:rPr>
        <w:t>Galimas šalutinis poveikis</w:t>
      </w:r>
    </w:p>
    <w:p w14:paraId="70366F98" w14:textId="77777777" w:rsidR="00BA71A4" w:rsidRPr="008C3B74" w:rsidRDefault="00BA71A4" w:rsidP="008C3B74">
      <w:pPr>
        <w:ind w:left="567" w:hanging="567"/>
        <w:rPr>
          <w:noProof/>
        </w:rPr>
      </w:pPr>
    </w:p>
    <w:p w14:paraId="73641672" w14:textId="77777777" w:rsidR="00BA71A4" w:rsidRPr="008C3B74" w:rsidRDefault="00BA71A4" w:rsidP="008C3B74">
      <w:pPr>
        <w:ind w:left="567" w:hanging="567"/>
        <w:rPr>
          <w:noProof/>
        </w:rPr>
      </w:pPr>
      <w:r w:rsidRPr="008C3B74">
        <w:rPr>
          <w:noProof/>
        </w:rPr>
        <w:t>Šis vaistas, kaip ir visi kiti, gali sukelti šalutinį poveikį, nors jis pasireiškia ne visiems žmonėms.</w:t>
      </w:r>
    </w:p>
    <w:p w14:paraId="61BE19E9" w14:textId="77777777" w:rsidR="00BA71A4" w:rsidRPr="008C3B74" w:rsidRDefault="00BA71A4" w:rsidP="008C3B74">
      <w:pPr>
        <w:ind w:left="567" w:hanging="567"/>
        <w:rPr>
          <w:noProof/>
        </w:rPr>
      </w:pPr>
    </w:p>
    <w:p w14:paraId="54F4DB48" w14:textId="77777777" w:rsidR="00BA71A4" w:rsidRPr="008C3B74" w:rsidRDefault="00BA71A4" w:rsidP="008C3B74">
      <w:pPr>
        <w:ind w:left="567" w:hanging="567"/>
        <w:rPr>
          <w:b/>
          <w:noProof/>
        </w:rPr>
      </w:pPr>
      <w:r w:rsidRPr="008C3B74">
        <w:rPr>
          <w:b/>
          <w:noProof/>
        </w:rPr>
        <w:t>Nedelsiant kreipkitės medicininės pagalbos, jeigu:</w:t>
      </w:r>
    </w:p>
    <w:p w14:paraId="508D389D" w14:textId="77777777" w:rsidR="00BA71A4" w:rsidRPr="008C3B74" w:rsidRDefault="00BA71A4" w:rsidP="008C3B74">
      <w:pPr>
        <w:pStyle w:val="Sraopastraipa"/>
        <w:numPr>
          <w:ilvl w:val="0"/>
          <w:numId w:val="13"/>
        </w:numPr>
        <w:ind w:left="540" w:hanging="540"/>
        <w:rPr>
          <w:noProof/>
        </w:rPr>
      </w:pPr>
      <w:r w:rsidRPr="008C3B74">
        <w:rPr>
          <w:noProof/>
        </w:rPr>
        <w:t>Jums sunku kvėpuoti, ryti ar kalbėti.</w:t>
      </w:r>
    </w:p>
    <w:p w14:paraId="54C1C89C" w14:textId="697D9B65" w:rsidR="00BA71A4" w:rsidRPr="008C3B74" w:rsidRDefault="00BA71A4" w:rsidP="008C3B74">
      <w:pPr>
        <w:pStyle w:val="Sraopastraipa"/>
        <w:numPr>
          <w:ilvl w:val="0"/>
          <w:numId w:val="13"/>
        </w:numPr>
        <w:ind w:left="540" w:hanging="540"/>
        <w:rPr>
          <w:noProof/>
        </w:rPr>
      </w:pPr>
      <w:r w:rsidRPr="008C3B74">
        <w:rPr>
          <w:noProof/>
        </w:rPr>
        <w:t xml:space="preserve">Jūsų veidas tinsta ar parausta oda arba išberia niežtinčiais </w:t>
      </w:r>
      <w:r w:rsidR="00DF02CB">
        <w:rPr>
          <w:noProof/>
        </w:rPr>
        <w:t>mazgeliais</w:t>
      </w:r>
      <w:r w:rsidRPr="008C3B74">
        <w:rPr>
          <w:noProof/>
        </w:rPr>
        <w:t>. Tai gali reikšti, kad Jums yra alerginė reakcija į Azzalure.</w:t>
      </w:r>
    </w:p>
    <w:p w14:paraId="2939DFE4" w14:textId="77777777" w:rsidR="00BA71A4" w:rsidRPr="008C3B74" w:rsidRDefault="00BA71A4" w:rsidP="008C3B74">
      <w:pPr>
        <w:ind w:left="567" w:hanging="567"/>
        <w:rPr>
          <w:noProof/>
        </w:rPr>
      </w:pPr>
    </w:p>
    <w:p w14:paraId="2C4EF1CA" w14:textId="77777777" w:rsidR="00BA71A4" w:rsidRPr="008C3B74" w:rsidRDefault="00BA71A4" w:rsidP="008C3B74">
      <w:pPr>
        <w:ind w:left="567" w:hanging="567"/>
        <w:rPr>
          <w:b/>
          <w:noProof/>
        </w:rPr>
      </w:pPr>
      <w:r w:rsidRPr="008C3B74">
        <w:rPr>
          <w:b/>
          <w:noProof/>
        </w:rPr>
        <w:t>Pasakykite gydytojui, jei pastebėsite bet kurį iš toliau išvardytų šalutinio poveikio reiškinių:</w:t>
      </w:r>
    </w:p>
    <w:p w14:paraId="6B9EA28E" w14:textId="77777777" w:rsidR="00BA71A4" w:rsidRPr="008C3B74" w:rsidRDefault="00BA71A4" w:rsidP="008C3B74">
      <w:pPr>
        <w:ind w:left="567" w:hanging="567"/>
        <w:rPr>
          <w:noProof/>
        </w:rPr>
      </w:pPr>
    </w:p>
    <w:p w14:paraId="3FCF0910" w14:textId="77777777" w:rsidR="00BA71A4" w:rsidRPr="008C3B74" w:rsidRDefault="00BA71A4" w:rsidP="008C3B74">
      <w:pPr>
        <w:ind w:left="567" w:hanging="567"/>
        <w:rPr>
          <w:b/>
          <w:noProof/>
        </w:rPr>
      </w:pPr>
      <w:r w:rsidRPr="008C3B74">
        <w:rPr>
          <w:b/>
          <w:noProof/>
        </w:rPr>
        <w:t>Vertikalios raukšlės tarp antakių:</w:t>
      </w:r>
    </w:p>
    <w:p w14:paraId="049B7ED0" w14:textId="77777777" w:rsidR="00BA71A4" w:rsidRPr="008C3B74" w:rsidRDefault="00BA71A4" w:rsidP="008C3B74">
      <w:pPr>
        <w:numPr>
          <w:ilvl w:val="12"/>
          <w:numId w:val="0"/>
        </w:numPr>
        <w:ind w:right="-2"/>
        <w:rPr>
          <w:b/>
          <w:bCs/>
          <w:noProof/>
          <w:snapToGrid w:val="0"/>
          <w:szCs w:val="22"/>
        </w:rPr>
      </w:pPr>
      <w:r w:rsidRPr="008C3B74">
        <w:rPr>
          <w:b/>
          <w:bCs/>
          <w:noProof/>
          <w:snapToGrid w:val="0"/>
          <w:szCs w:val="22"/>
        </w:rPr>
        <w:t>Labai dažni šalutinio poveikio reiškiniai (gali pasireikšti ne rečiau kaip 1 iš 10 asmenų):</w:t>
      </w:r>
    </w:p>
    <w:p w14:paraId="5C5C966D" w14:textId="77777777" w:rsidR="00BA71A4" w:rsidRPr="008C3B74" w:rsidRDefault="00BA71A4" w:rsidP="008C3B74">
      <w:pPr>
        <w:pStyle w:val="Sraopastraipa"/>
        <w:widowControl w:val="0"/>
        <w:numPr>
          <w:ilvl w:val="1"/>
          <w:numId w:val="9"/>
        </w:numPr>
        <w:autoSpaceDE w:val="0"/>
        <w:autoSpaceDN w:val="0"/>
        <w:ind w:left="540" w:right="233" w:hanging="540"/>
        <w:contextualSpacing w:val="0"/>
      </w:pPr>
      <w:r w:rsidRPr="008C3B74">
        <w:t xml:space="preserve">Paraudimas, ištinimas, sudirginimas, išbėrimas, niežulys, dilgčiojimas, skausmas, diskomfortas, </w:t>
      </w:r>
      <w:r w:rsidRPr="00E3378F">
        <w:t xml:space="preserve">gėlimas </w:t>
      </w:r>
      <w:r w:rsidRPr="008C3B74">
        <w:t>ar kraujosruvos injekcijos vietoje</w:t>
      </w:r>
    </w:p>
    <w:p w14:paraId="6703BB85" w14:textId="77777777" w:rsidR="00BA71A4" w:rsidRPr="008C3B74" w:rsidRDefault="00BA71A4" w:rsidP="008C3B74">
      <w:pPr>
        <w:pStyle w:val="Sraopastraipa"/>
        <w:widowControl w:val="0"/>
        <w:numPr>
          <w:ilvl w:val="1"/>
          <w:numId w:val="9"/>
        </w:numPr>
        <w:autoSpaceDE w:val="0"/>
        <w:autoSpaceDN w:val="0"/>
        <w:ind w:left="540" w:hanging="540"/>
        <w:contextualSpacing w:val="0"/>
      </w:pPr>
      <w:r w:rsidRPr="008C3B74">
        <w:t>Galvos skausmas</w:t>
      </w:r>
    </w:p>
    <w:p w14:paraId="153DDB0D" w14:textId="77777777" w:rsidR="00BA71A4" w:rsidRPr="008C3B74" w:rsidRDefault="00BA71A4" w:rsidP="008C3B74">
      <w:pPr>
        <w:numPr>
          <w:ilvl w:val="12"/>
          <w:numId w:val="0"/>
        </w:numPr>
        <w:ind w:right="-2"/>
        <w:rPr>
          <w:bCs/>
          <w:noProof/>
          <w:snapToGrid w:val="0"/>
          <w:szCs w:val="22"/>
        </w:rPr>
      </w:pPr>
    </w:p>
    <w:p w14:paraId="01092D43" w14:textId="77777777" w:rsidR="00BA71A4" w:rsidRPr="008C3B74" w:rsidRDefault="00BA71A4" w:rsidP="008C3B74">
      <w:pPr>
        <w:numPr>
          <w:ilvl w:val="12"/>
          <w:numId w:val="0"/>
        </w:numPr>
        <w:ind w:right="-2"/>
        <w:rPr>
          <w:b/>
          <w:bCs/>
          <w:noProof/>
          <w:snapToGrid w:val="0"/>
          <w:szCs w:val="22"/>
        </w:rPr>
      </w:pPr>
      <w:r w:rsidRPr="008C3B74">
        <w:rPr>
          <w:b/>
          <w:bCs/>
          <w:noProof/>
          <w:snapToGrid w:val="0"/>
          <w:szCs w:val="22"/>
        </w:rPr>
        <w:t>Dažni šalutinio poveikio reiškiniai (gali pasireikšti rečiau kaip 1 iš 10 asmenų):</w:t>
      </w:r>
    </w:p>
    <w:p w14:paraId="581A04E8" w14:textId="77777777" w:rsidR="00BA71A4" w:rsidRPr="008C3B74" w:rsidRDefault="00BA71A4" w:rsidP="008C3B74">
      <w:pPr>
        <w:pStyle w:val="Sraopastraipa"/>
        <w:widowControl w:val="0"/>
        <w:numPr>
          <w:ilvl w:val="1"/>
          <w:numId w:val="9"/>
        </w:numPr>
        <w:autoSpaceDE w:val="0"/>
        <w:autoSpaceDN w:val="0"/>
        <w:ind w:left="540" w:right="241" w:hanging="540"/>
        <w:contextualSpacing w:val="0"/>
      </w:pPr>
      <w:r w:rsidRPr="008C3B74">
        <w:t>Akių nuovargis arba neryškus matymas, viršutinio akies voko užkritimas, akies voko patinimas, akių ašarojimas, akių sausumas, raumenų aplink akį trūkčiojimas</w:t>
      </w:r>
    </w:p>
    <w:p w14:paraId="793B2081" w14:textId="77777777" w:rsidR="00BA71A4" w:rsidRPr="008C3B74" w:rsidRDefault="00BA71A4" w:rsidP="008C3B74">
      <w:pPr>
        <w:pStyle w:val="Sraopastraipa"/>
        <w:widowControl w:val="0"/>
        <w:numPr>
          <w:ilvl w:val="1"/>
          <w:numId w:val="9"/>
        </w:numPr>
        <w:autoSpaceDE w:val="0"/>
        <w:autoSpaceDN w:val="0"/>
        <w:ind w:left="540" w:right="241" w:hanging="540"/>
        <w:contextualSpacing w:val="0"/>
      </w:pPr>
      <w:r w:rsidRPr="008C3B74">
        <w:t>Laikinas veido paralyžius</w:t>
      </w:r>
    </w:p>
    <w:p w14:paraId="6C5AF391" w14:textId="77777777" w:rsidR="00BA71A4" w:rsidRPr="008C3B74" w:rsidRDefault="00BA71A4" w:rsidP="008C3B74">
      <w:pPr>
        <w:numPr>
          <w:ilvl w:val="12"/>
          <w:numId w:val="0"/>
        </w:numPr>
        <w:ind w:right="-2"/>
        <w:rPr>
          <w:bCs/>
          <w:noProof/>
          <w:snapToGrid w:val="0"/>
          <w:szCs w:val="22"/>
        </w:rPr>
      </w:pPr>
    </w:p>
    <w:p w14:paraId="783EE182" w14:textId="77777777" w:rsidR="00BA71A4" w:rsidRPr="008C3B74" w:rsidRDefault="00BA71A4" w:rsidP="008C3B74">
      <w:pPr>
        <w:numPr>
          <w:ilvl w:val="12"/>
          <w:numId w:val="0"/>
        </w:numPr>
        <w:ind w:right="-2"/>
        <w:rPr>
          <w:b/>
          <w:bCs/>
          <w:noProof/>
          <w:snapToGrid w:val="0"/>
          <w:szCs w:val="22"/>
        </w:rPr>
      </w:pPr>
      <w:r w:rsidRPr="008C3B74">
        <w:rPr>
          <w:b/>
          <w:bCs/>
          <w:noProof/>
          <w:snapToGrid w:val="0"/>
          <w:szCs w:val="22"/>
        </w:rPr>
        <w:t>Nedažni šalutinio poveikio reiškiniai (gali pasireikšti rečiau kaip 1 iš 100 asmenų):</w:t>
      </w:r>
    </w:p>
    <w:p w14:paraId="1F5E1E5B" w14:textId="77777777" w:rsidR="00BA71A4" w:rsidRPr="008C3B74" w:rsidRDefault="00BA71A4" w:rsidP="008C3B74">
      <w:pPr>
        <w:pStyle w:val="Sraopastraipa"/>
        <w:widowControl w:val="0"/>
        <w:numPr>
          <w:ilvl w:val="1"/>
          <w:numId w:val="9"/>
        </w:numPr>
        <w:autoSpaceDE w:val="0"/>
        <w:autoSpaceDN w:val="0"/>
        <w:ind w:left="540" w:hanging="540"/>
        <w:contextualSpacing w:val="0"/>
      </w:pPr>
      <w:r w:rsidRPr="008C3B74">
        <w:t>Sutrikęs, neaiškus arba dvigubas matymas</w:t>
      </w:r>
    </w:p>
    <w:p w14:paraId="78BF52B6" w14:textId="77777777" w:rsidR="00BA71A4" w:rsidRPr="008C3B74" w:rsidRDefault="00BA71A4" w:rsidP="008C3B74">
      <w:pPr>
        <w:pStyle w:val="Sraopastraipa"/>
        <w:widowControl w:val="0"/>
        <w:numPr>
          <w:ilvl w:val="1"/>
          <w:numId w:val="9"/>
        </w:numPr>
        <w:autoSpaceDE w:val="0"/>
        <w:autoSpaceDN w:val="0"/>
        <w:ind w:left="540" w:hanging="540"/>
        <w:contextualSpacing w:val="0"/>
      </w:pPr>
      <w:r w:rsidRPr="008C3B74">
        <w:t>Svaigimas</w:t>
      </w:r>
    </w:p>
    <w:p w14:paraId="5ED4FF29" w14:textId="77777777" w:rsidR="00BA71A4" w:rsidRPr="008C3B74" w:rsidRDefault="00BA71A4" w:rsidP="008C3B74">
      <w:pPr>
        <w:pStyle w:val="Sraopastraipa"/>
        <w:widowControl w:val="0"/>
        <w:numPr>
          <w:ilvl w:val="1"/>
          <w:numId w:val="9"/>
        </w:numPr>
        <w:autoSpaceDE w:val="0"/>
        <w:autoSpaceDN w:val="0"/>
        <w:ind w:left="540" w:hanging="540"/>
        <w:contextualSpacing w:val="0"/>
      </w:pPr>
      <w:r w:rsidRPr="008C3B74">
        <w:t>Niežulys, išbėrimas</w:t>
      </w:r>
    </w:p>
    <w:p w14:paraId="2C4DA93A" w14:textId="77777777" w:rsidR="00BA71A4" w:rsidRPr="008C3B74" w:rsidRDefault="00BA71A4" w:rsidP="008C3B74">
      <w:pPr>
        <w:pStyle w:val="Sraopastraipa"/>
        <w:widowControl w:val="0"/>
        <w:numPr>
          <w:ilvl w:val="1"/>
          <w:numId w:val="9"/>
        </w:numPr>
        <w:autoSpaceDE w:val="0"/>
        <w:autoSpaceDN w:val="0"/>
        <w:ind w:left="540" w:hanging="540"/>
        <w:contextualSpacing w:val="0"/>
      </w:pPr>
      <w:r w:rsidRPr="008C3B74">
        <w:t>Alerginės reakcijos</w:t>
      </w:r>
    </w:p>
    <w:p w14:paraId="3A61EE09" w14:textId="77777777" w:rsidR="00BA71A4" w:rsidRPr="008C3B74" w:rsidRDefault="00BA71A4" w:rsidP="008C3B74">
      <w:pPr>
        <w:numPr>
          <w:ilvl w:val="12"/>
          <w:numId w:val="0"/>
        </w:numPr>
        <w:ind w:right="-2"/>
        <w:rPr>
          <w:bCs/>
          <w:noProof/>
          <w:snapToGrid w:val="0"/>
          <w:szCs w:val="22"/>
        </w:rPr>
      </w:pPr>
    </w:p>
    <w:p w14:paraId="59F5B28C" w14:textId="77777777" w:rsidR="00BA71A4" w:rsidRPr="008C3B74" w:rsidRDefault="00BA71A4" w:rsidP="008C3B74">
      <w:pPr>
        <w:numPr>
          <w:ilvl w:val="12"/>
          <w:numId w:val="0"/>
        </w:numPr>
        <w:ind w:right="-2"/>
        <w:rPr>
          <w:b/>
          <w:bCs/>
          <w:noProof/>
          <w:snapToGrid w:val="0"/>
          <w:szCs w:val="22"/>
        </w:rPr>
      </w:pPr>
      <w:r w:rsidRPr="008C3B74">
        <w:rPr>
          <w:b/>
          <w:bCs/>
          <w:noProof/>
          <w:snapToGrid w:val="0"/>
          <w:szCs w:val="22"/>
        </w:rPr>
        <w:t>Reti šalutinio poveikio reiškiniai (gali pasireikšti rečiau kaip 1 iš 1 000 asmenų):</w:t>
      </w:r>
    </w:p>
    <w:p w14:paraId="41CF988D" w14:textId="12BF569F" w:rsidR="00BA71A4" w:rsidRPr="008C3B74" w:rsidRDefault="00BA71A4" w:rsidP="008C3B74">
      <w:pPr>
        <w:pStyle w:val="Sraopastraipa"/>
        <w:widowControl w:val="0"/>
        <w:numPr>
          <w:ilvl w:val="1"/>
          <w:numId w:val="9"/>
        </w:numPr>
        <w:autoSpaceDE w:val="0"/>
        <w:autoSpaceDN w:val="0"/>
        <w:ind w:left="540" w:hanging="540"/>
        <w:contextualSpacing w:val="0"/>
      </w:pPr>
      <w:r w:rsidRPr="008C3B74">
        <w:t xml:space="preserve">Niežtintis išbėrimas su </w:t>
      </w:r>
      <w:r w:rsidR="00DF02CB">
        <w:t>mazgeliais</w:t>
      </w:r>
    </w:p>
    <w:p w14:paraId="541C1E15" w14:textId="77777777" w:rsidR="00BA71A4" w:rsidRPr="008C3B74" w:rsidRDefault="00BA71A4" w:rsidP="008C3B74">
      <w:pPr>
        <w:pStyle w:val="Sraopastraipa"/>
        <w:widowControl w:val="0"/>
        <w:numPr>
          <w:ilvl w:val="1"/>
          <w:numId w:val="9"/>
        </w:numPr>
        <w:autoSpaceDE w:val="0"/>
        <w:autoSpaceDN w:val="0"/>
        <w:ind w:left="540" w:hanging="540"/>
        <w:contextualSpacing w:val="0"/>
      </w:pPr>
      <w:r w:rsidRPr="008C3B74">
        <w:t>Akies judėjimo sutrikimas</w:t>
      </w:r>
    </w:p>
    <w:p w14:paraId="55BAE2B2" w14:textId="77777777" w:rsidR="00BA71A4" w:rsidRPr="008C3B74" w:rsidRDefault="00BA71A4" w:rsidP="008C3B74">
      <w:pPr>
        <w:numPr>
          <w:ilvl w:val="12"/>
          <w:numId w:val="0"/>
        </w:numPr>
        <w:ind w:right="-2"/>
        <w:rPr>
          <w:b/>
          <w:bCs/>
          <w:noProof/>
          <w:snapToGrid w:val="0"/>
          <w:szCs w:val="22"/>
        </w:rPr>
      </w:pPr>
    </w:p>
    <w:p w14:paraId="7D97A30C" w14:textId="77777777" w:rsidR="00BA71A4" w:rsidRPr="008C3B74" w:rsidRDefault="00BA71A4" w:rsidP="008C3B74">
      <w:pPr>
        <w:numPr>
          <w:ilvl w:val="12"/>
          <w:numId w:val="0"/>
        </w:numPr>
        <w:ind w:right="-2"/>
        <w:rPr>
          <w:bCs/>
          <w:noProof/>
          <w:snapToGrid w:val="0"/>
          <w:szCs w:val="22"/>
        </w:rPr>
      </w:pPr>
      <w:r w:rsidRPr="008C3B74">
        <w:rPr>
          <w:b/>
          <w:bCs/>
          <w:noProof/>
          <w:snapToGrid w:val="0"/>
          <w:szCs w:val="22"/>
        </w:rPr>
        <w:t>Šalutinio poveikio reiškiniai, kurių dažnis nežinomas (negali būti apskaičiuotas pagal turimus duomenis):</w:t>
      </w:r>
    </w:p>
    <w:p w14:paraId="3D570223" w14:textId="77777777" w:rsidR="00BA71A4" w:rsidRPr="008C3B74" w:rsidRDefault="00BA71A4" w:rsidP="008C3B74">
      <w:pPr>
        <w:pStyle w:val="Sraopastraipa"/>
        <w:widowControl w:val="0"/>
        <w:numPr>
          <w:ilvl w:val="1"/>
          <w:numId w:val="9"/>
        </w:numPr>
        <w:autoSpaceDE w:val="0"/>
        <w:autoSpaceDN w:val="0"/>
        <w:ind w:left="540" w:hanging="540"/>
        <w:contextualSpacing w:val="0"/>
      </w:pPr>
      <w:r w:rsidRPr="008C3B74">
        <w:t>Sustingimas</w:t>
      </w:r>
    </w:p>
    <w:p w14:paraId="4DF9DF71" w14:textId="77777777" w:rsidR="00BA71A4" w:rsidRPr="008C3B74" w:rsidRDefault="00BA71A4" w:rsidP="008C3B74">
      <w:pPr>
        <w:pStyle w:val="Sraopastraipa"/>
        <w:widowControl w:val="0"/>
        <w:numPr>
          <w:ilvl w:val="1"/>
          <w:numId w:val="9"/>
        </w:numPr>
        <w:autoSpaceDE w:val="0"/>
        <w:autoSpaceDN w:val="0"/>
        <w:ind w:left="540" w:hanging="540"/>
        <w:contextualSpacing w:val="0"/>
      </w:pPr>
      <w:r w:rsidRPr="008C3B74">
        <w:t>Raumenų nykimas</w:t>
      </w:r>
    </w:p>
    <w:p w14:paraId="05FDCD05" w14:textId="77777777" w:rsidR="00BA71A4" w:rsidRPr="008C3B74" w:rsidRDefault="00BA71A4" w:rsidP="008C3B74">
      <w:pPr>
        <w:pStyle w:val="Sraopastraipa"/>
        <w:widowControl w:val="0"/>
        <w:numPr>
          <w:ilvl w:val="1"/>
          <w:numId w:val="9"/>
        </w:numPr>
        <w:autoSpaceDE w:val="0"/>
        <w:autoSpaceDN w:val="0"/>
        <w:ind w:left="540" w:hanging="540"/>
        <w:contextualSpacing w:val="0"/>
      </w:pPr>
      <w:r w:rsidRPr="008C3B74">
        <w:t>Bendras silpnumas</w:t>
      </w:r>
    </w:p>
    <w:p w14:paraId="74AED98F" w14:textId="77777777" w:rsidR="00BA71A4" w:rsidRPr="008C3B74" w:rsidRDefault="00BA71A4" w:rsidP="008C3B74">
      <w:pPr>
        <w:pStyle w:val="Sraopastraipa"/>
        <w:widowControl w:val="0"/>
        <w:numPr>
          <w:ilvl w:val="1"/>
          <w:numId w:val="9"/>
        </w:numPr>
        <w:autoSpaceDE w:val="0"/>
        <w:autoSpaceDN w:val="0"/>
        <w:ind w:left="540" w:hanging="540"/>
        <w:contextualSpacing w:val="0"/>
      </w:pPr>
      <w:r w:rsidRPr="008C3B74">
        <w:t>Nuovargis</w:t>
      </w:r>
    </w:p>
    <w:p w14:paraId="72DD2B3F" w14:textId="77777777" w:rsidR="00BA71A4" w:rsidRPr="008C3B74" w:rsidRDefault="00BA71A4" w:rsidP="008C3B74">
      <w:pPr>
        <w:pStyle w:val="Sraopastraipa"/>
        <w:widowControl w:val="0"/>
        <w:numPr>
          <w:ilvl w:val="1"/>
          <w:numId w:val="9"/>
        </w:numPr>
        <w:autoSpaceDE w:val="0"/>
        <w:autoSpaceDN w:val="0"/>
        <w:ind w:left="540" w:hanging="540"/>
        <w:contextualSpacing w:val="0"/>
      </w:pPr>
      <w:r w:rsidRPr="008C3B74">
        <w:t>Į gripą panašūs simptomai</w:t>
      </w:r>
    </w:p>
    <w:p w14:paraId="29D10A19" w14:textId="77777777" w:rsidR="00BA71A4" w:rsidRPr="008C3B74" w:rsidRDefault="00BA71A4" w:rsidP="008C3B74">
      <w:pPr>
        <w:numPr>
          <w:ilvl w:val="12"/>
          <w:numId w:val="0"/>
        </w:numPr>
        <w:ind w:right="-2"/>
        <w:rPr>
          <w:b/>
          <w:bCs/>
          <w:noProof/>
          <w:snapToGrid w:val="0"/>
          <w:szCs w:val="22"/>
        </w:rPr>
      </w:pPr>
    </w:p>
    <w:p w14:paraId="537D1E73" w14:textId="77777777" w:rsidR="00BA71A4" w:rsidRPr="008C3B74" w:rsidRDefault="00BA71A4" w:rsidP="008C3B74">
      <w:pPr>
        <w:numPr>
          <w:ilvl w:val="12"/>
          <w:numId w:val="0"/>
        </w:numPr>
        <w:ind w:right="-2"/>
        <w:rPr>
          <w:b/>
          <w:bCs/>
          <w:noProof/>
          <w:snapToGrid w:val="0"/>
          <w:szCs w:val="22"/>
        </w:rPr>
      </w:pPr>
      <w:r w:rsidRPr="008C3B74">
        <w:rPr>
          <w:b/>
          <w:noProof/>
        </w:rPr>
        <w:t>Raukšlės ties išoriniais akių kampučiais:</w:t>
      </w:r>
    </w:p>
    <w:p w14:paraId="0205F28E" w14:textId="77777777" w:rsidR="00BA71A4" w:rsidRPr="008C3B74" w:rsidRDefault="00BA71A4" w:rsidP="008C3B74">
      <w:pPr>
        <w:numPr>
          <w:ilvl w:val="12"/>
          <w:numId w:val="0"/>
        </w:numPr>
        <w:ind w:right="-2"/>
        <w:rPr>
          <w:b/>
          <w:bCs/>
          <w:noProof/>
          <w:snapToGrid w:val="0"/>
          <w:szCs w:val="22"/>
        </w:rPr>
      </w:pPr>
      <w:r w:rsidRPr="008C3B74">
        <w:rPr>
          <w:b/>
          <w:bCs/>
          <w:noProof/>
          <w:snapToGrid w:val="0"/>
          <w:szCs w:val="22"/>
        </w:rPr>
        <w:t>Dažni šalutinio poveikio reiškiniai (gali pasireikšti rečiau kaip 1 iš 10 asmenų):</w:t>
      </w:r>
    </w:p>
    <w:p w14:paraId="3936DDB8" w14:textId="77777777" w:rsidR="00BA71A4" w:rsidRPr="008C3B74" w:rsidRDefault="00BA71A4" w:rsidP="008C3B74">
      <w:pPr>
        <w:pStyle w:val="Sraopastraipa"/>
        <w:widowControl w:val="0"/>
        <w:numPr>
          <w:ilvl w:val="1"/>
          <w:numId w:val="9"/>
        </w:numPr>
        <w:autoSpaceDE w:val="0"/>
        <w:autoSpaceDN w:val="0"/>
        <w:ind w:left="540" w:hanging="540"/>
        <w:contextualSpacing w:val="0"/>
      </w:pPr>
      <w:r w:rsidRPr="008C3B74">
        <w:t>Galvos skausmas</w:t>
      </w:r>
    </w:p>
    <w:p w14:paraId="08E4B52A" w14:textId="77777777" w:rsidR="00BA71A4" w:rsidRPr="008C3B74" w:rsidRDefault="00BA71A4" w:rsidP="008C3B74">
      <w:pPr>
        <w:pStyle w:val="Sraopastraipa"/>
        <w:widowControl w:val="0"/>
        <w:numPr>
          <w:ilvl w:val="1"/>
          <w:numId w:val="9"/>
        </w:numPr>
        <w:autoSpaceDE w:val="0"/>
        <w:autoSpaceDN w:val="0"/>
        <w:ind w:left="540" w:hanging="540"/>
        <w:contextualSpacing w:val="0"/>
      </w:pPr>
      <w:r w:rsidRPr="008C3B74">
        <w:t>Akių vokų patinimas</w:t>
      </w:r>
    </w:p>
    <w:p w14:paraId="4906C427" w14:textId="77777777" w:rsidR="00BA71A4" w:rsidRPr="008C3B74" w:rsidRDefault="00BA71A4" w:rsidP="008C3B74">
      <w:pPr>
        <w:pStyle w:val="Sraopastraipa"/>
        <w:widowControl w:val="0"/>
        <w:numPr>
          <w:ilvl w:val="1"/>
          <w:numId w:val="9"/>
        </w:numPr>
        <w:autoSpaceDE w:val="0"/>
        <w:autoSpaceDN w:val="0"/>
        <w:ind w:left="540" w:hanging="540"/>
        <w:contextualSpacing w:val="0"/>
      </w:pPr>
      <w:r w:rsidRPr="008C3B74">
        <w:lastRenderedPageBreak/>
        <w:t>Kraujosruvos, niežulys ir patinimas aplink akis</w:t>
      </w:r>
    </w:p>
    <w:p w14:paraId="239FF957" w14:textId="77777777" w:rsidR="00BA71A4" w:rsidRPr="008C3B74" w:rsidRDefault="00BA71A4" w:rsidP="008C3B74">
      <w:pPr>
        <w:pStyle w:val="Sraopastraipa"/>
        <w:widowControl w:val="0"/>
        <w:numPr>
          <w:ilvl w:val="1"/>
          <w:numId w:val="9"/>
        </w:numPr>
        <w:autoSpaceDE w:val="0"/>
        <w:autoSpaceDN w:val="0"/>
        <w:ind w:left="540" w:hanging="540"/>
        <w:contextualSpacing w:val="0"/>
      </w:pPr>
      <w:r w:rsidRPr="008C3B74">
        <w:t>Viršutinio akies voko užkritimas</w:t>
      </w:r>
    </w:p>
    <w:p w14:paraId="4B2D4B08" w14:textId="77777777" w:rsidR="00BA71A4" w:rsidRPr="008C3B74" w:rsidRDefault="00BA71A4" w:rsidP="008C3B74">
      <w:pPr>
        <w:pStyle w:val="Sraopastraipa"/>
        <w:widowControl w:val="0"/>
        <w:numPr>
          <w:ilvl w:val="1"/>
          <w:numId w:val="9"/>
        </w:numPr>
        <w:autoSpaceDE w:val="0"/>
        <w:autoSpaceDN w:val="0"/>
        <w:ind w:left="540" w:hanging="540"/>
        <w:contextualSpacing w:val="0"/>
      </w:pPr>
      <w:r w:rsidRPr="008C3B74">
        <w:t>Laikinas veido paralyžius</w:t>
      </w:r>
    </w:p>
    <w:p w14:paraId="23A4563D" w14:textId="77777777" w:rsidR="00BA71A4" w:rsidRPr="008C3B74" w:rsidRDefault="00BA71A4" w:rsidP="008C3B74">
      <w:pPr>
        <w:numPr>
          <w:ilvl w:val="12"/>
          <w:numId w:val="0"/>
        </w:numPr>
        <w:ind w:right="-2"/>
        <w:rPr>
          <w:b/>
          <w:bCs/>
          <w:noProof/>
          <w:snapToGrid w:val="0"/>
          <w:szCs w:val="22"/>
        </w:rPr>
      </w:pPr>
    </w:p>
    <w:p w14:paraId="728D1DF3" w14:textId="77777777" w:rsidR="00BA71A4" w:rsidRPr="008C3B74" w:rsidRDefault="00BA71A4" w:rsidP="008C3B74">
      <w:pPr>
        <w:numPr>
          <w:ilvl w:val="12"/>
          <w:numId w:val="0"/>
        </w:numPr>
        <w:ind w:right="-2"/>
        <w:rPr>
          <w:b/>
          <w:bCs/>
          <w:noProof/>
          <w:snapToGrid w:val="0"/>
          <w:szCs w:val="22"/>
        </w:rPr>
      </w:pPr>
      <w:r w:rsidRPr="008C3B74">
        <w:rPr>
          <w:b/>
          <w:bCs/>
          <w:noProof/>
          <w:snapToGrid w:val="0"/>
          <w:szCs w:val="22"/>
        </w:rPr>
        <w:t>Nedažni šalutinio poveikio reiškiniai (gali pasireikšti rečiau kaip 1 iš 100 asmenų):</w:t>
      </w:r>
    </w:p>
    <w:p w14:paraId="2AC2F188" w14:textId="77777777" w:rsidR="00BA71A4" w:rsidRPr="008C3B74" w:rsidRDefault="00BA71A4" w:rsidP="008C3B74">
      <w:pPr>
        <w:pStyle w:val="Sraopastraipa"/>
        <w:numPr>
          <w:ilvl w:val="0"/>
          <w:numId w:val="14"/>
        </w:numPr>
        <w:ind w:left="540" w:right="-2" w:hanging="540"/>
        <w:rPr>
          <w:bCs/>
          <w:noProof/>
          <w:snapToGrid w:val="0"/>
          <w:szCs w:val="22"/>
        </w:rPr>
      </w:pPr>
      <w:r w:rsidRPr="008C3B74">
        <w:rPr>
          <w:bCs/>
          <w:noProof/>
          <w:snapToGrid w:val="0"/>
          <w:szCs w:val="22"/>
        </w:rPr>
        <w:t>Akių sausumas</w:t>
      </w:r>
    </w:p>
    <w:p w14:paraId="13B8CACC" w14:textId="77777777" w:rsidR="00BA71A4" w:rsidRPr="008C3B74" w:rsidRDefault="00BA71A4" w:rsidP="008C3B74">
      <w:pPr>
        <w:ind w:right="-2"/>
        <w:rPr>
          <w:b/>
          <w:bCs/>
          <w:noProof/>
          <w:snapToGrid w:val="0"/>
          <w:szCs w:val="22"/>
        </w:rPr>
      </w:pPr>
    </w:p>
    <w:p w14:paraId="3348A62A" w14:textId="77777777" w:rsidR="00BA71A4" w:rsidRPr="008C3B74" w:rsidRDefault="00BA71A4" w:rsidP="008C3B74">
      <w:pPr>
        <w:ind w:right="-2"/>
        <w:rPr>
          <w:b/>
          <w:bCs/>
          <w:noProof/>
          <w:snapToGrid w:val="0"/>
          <w:szCs w:val="22"/>
        </w:rPr>
      </w:pPr>
      <w:r w:rsidRPr="008C3B74">
        <w:rPr>
          <w:b/>
          <w:bCs/>
          <w:noProof/>
          <w:snapToGrid w:val="0"/>
          <w:szCs w:val="22"/>
        </w:rPr>
        <w:t>Šalutinio poveikio reiškiniai, kurių dažnis nežinomas (negali būti apskaičiuotas pagal turimus duomenis):</w:t>
      </w:r>
    </w:p>
    <w:p w14:paraId="051B59A0" w14:textId="77777777" w:rsidR="00BA71A4" w:rsidRPr="008C3B74" w:rsidRDefault="00BA71A4" w:rsidP="008C3B74">
      <w:pPr>
        <w:pStyle w:val="Sraopastraipa"/>
        <w:widowControl w:val="0"/>
        <w:numPr>
          <w:ilvl w:val="1"/>
          <w:numId w:val="9"/>
        </w:numPr>
        <w:autoSpaceDE w:val="0"/>
        <w:autoSpaceDN w:val="0"/>
        <w:ind w:left="540" w:hanging="540"/>
        <w:contextualSpacing w:val="0"/>
      </w:pPr>
      <w:r w:rsidRPr="008C3B74">
        <w:t>Alerginės reakcijos</w:t>
      </w:r>
    </w:p>
    <w:p w14:paraId="054A03BB" w14:textId="77777777" w:rsidR="00BA71A4" w:rsidRPr="008C3B74" w:rsidRDefault="00BA71A4" w:rsidP="008C3B74">
      <w:pPr>
        <w:pStyle w:val="Sraopastraipa"/>
        <w:widowControl w:val="0"/>
        <w:numPr>
          <w:ilvl w:val="1"/>
          <w:numId w:val="9"/>
        </w:numPr>
        <w:autoSpaceDE w:val="0"/>
        <w:autoSpaceDN w:val="0"/>
        <w:ind w:left="540" w:hanging="540"/>
        <w:contextualSpacing w:val="0"/>
      </w:pPr>
      <w:r w:rsidRPr="008C3B74">
        <w:t>Sustingimas</w:t>
      </w:r>
    </w:p>
    <w:p w14:paraId="037DBDAE" w14:textId="77777777" w:rsidR="00BA71A4" w:rsidRPr="008C3B74" w:rsidRDefault="00BA71A4" w:rsidP="008C3B74">
      <w:pPr>
        <w:pStyle w:val="Sraopastraipa"/>
        <w:widowControl w:val="0"/>
        <w:numPr>
          <w:ilvl w:val="1"/>
          <w:numId w:val="9"/>
        </w:numPr>
        <w:autoSpaceDE w:val="0"/>
        <w:autoSpaceDN w:val="0"/>
        <w:ind w:left="540" w:hanging="540"/>
        <w:contextualSpacing w:val="0"/>
      </w:pPr>
      <w:r w:rsidRPr="008C3B74">
        <w:t>Raumenų nykimas</w:t>
      </w:r>
    </w:p>
    <w:p w14:paraId="09E27E27" w14:textId="77777777" w:rsidR="00BA71A4" w:rsidRPr="008C3B74" w:rsidRDefault="00BA71A4" w:rsidP="008C3B74">
      <w:pPr>
        <w:pStyle w:val="Sraopastraipa"/>
        <w:widowControl w:val="0"/>
        <w:numPr>
          <w:ilvl w:val="1"/>
          <w:numId w:val="9"/>
        </w:numPr>
        <w:autoSpaceDE w:val="0"/>
        <w:autoSpaceDN w:val="0"/>
        <w:ind w:left="540" w:hanging="540"/>
        <w:contextualSpacing w:val="0"/>
      </w:pPr>
      <w:r w:rsidRPr="008C3B74">
        <w:t>Bendras silpnumas</w:t>
      </w:r>
    </w:p>
    <w:p w14:paraId="510E4BA6" w14:textId="77777777" w:rsidR="00BA71A4" w:rsidRPr="008C3B74" w:rsidRDefault="00BA71A4" w:rsidP="008C3B74">
      <w:pPr>
        <w:pStyle w:val="Sraopastraipa"/>
        <w:widowControl w:val="0"/>
        <w:numPr>
          <w:ilvl w:val="1"/>
          <w:numId w:val="9"/>
        </w:numPr>
        <w:autoSpaceDE w:val="0"/>
        <w:autoSpaceDN w:val="0"/>
        <w:ind w:left="540" w:hanging="540"/>
        <w:contextualSpacing w:val="0"/>
      </w:pPr>
      <w:r w:rsidRPr="008C3B74">
        <w:t>Nuovargis</w:t>
      </w:r>
    </w:p>
    <w:p w14:paraId="2C7902F6" w14:textId="77777777" w:rsidR="00BA71A4" w:rsidRPr="008C3B74" w:rsidRDefault="00BA71A4" w:rsidP="008C3B74">
      <w:pPr>
        <w:pStyle w:val="Sraopastraipa"/>
        <w:widowControl w:val="0"/>
        <w:numPr>
          <w:ilvl w:val="1"/>
          <w:numId w:val="9"/>
        </w:numPr>
        <w:autoSpaceDE w:val="0"/>
        <w:autoSpaceDN w:val="0"/>
        <w:ind w:left="540" w:hanging="540"/>
        <w:contextualSpacing w:val="0"/>
      </w:pPr>
      <w:r w:rsidRPr="008C3B74">
        <w:t>Į gripą panašūs simptomai</w:t>
      </w:r>
    </w:p>
    <w:p w14:paraId="3973612C" w14:textId="77777777" w:rsidR="00BA71A4" w:rsidRPr="008C3B74" w:rsidRDefault="00BA71A4" w:rsidP="008C3B74">
      <w:pPr>
        <w:ind w:right="-2"/>
        <w:rPr>
          <w:b/>
          <w:bCs/>
          <w:noProof/>
          <w:snapToGrid w:val="0"/>
          <w:szCs w:val="22"/>
        </w:rPr>
      </w:pPr>
    </w:p>
    <w:p w14:paraId="1A63AB9B" w14:textId="77777777" w:rsidR="00BA71A4" w:rsidRPr="008C3B74" w:rsidRDefault="00BA71A4" w:rsidP="008C3B74">
      <w:pPr>
        <w:ind w:right="-2"/>
      </w:pPr>
      <w:r w:rsidRPr="008C3B74">
        <w:t>Paprastai šie šalutinio poveikio reiškiniai atsirado per pirmąją savaitę po injekcijos ir truko neilgai. Paprastai jie buvo nesunkūs arba vidutinio sunkumo.</w:t>
      </w:r>
    </w:p>
    <w:p w14:paraId="7CBB0BE2" w14:textId="77777777" w:rsidR="00BA71A4" w:rsidRPr="008C3B74" w:rsidRDefault="00BA71A4" w:rsidP="008C3B74">
      <w:pPr>
        <w:ind w:right="-2"/>
        <w:rPr>
          <w:b/>
          <w:bCs/>
          <w:noProof/>
          <w:snapToGrid w:val="0"/>
          <w:szCs w:val="22"/>
        </w:rPr>
      </w:pPr>
    </w:p>
    <w:p w14:paraId="2EC3CE3F" w14:textId="77777777" w:rsidR="00BA71A4" w:rsidRPr="008C3B74" w:rsidRDefault="00BA71A4" w:rsidP="008C3B74">
      <w:pPr>
        <w:ind w:right="-2"/>
        <w:rPr>
          <w:b/>
          <w:bCs/>
          <w:noProof/>
          <w:snapToGrid w:val="0"/>
          <w:szCs w:val="22"/>
        </w:rPr>
      </w:pPr>
      <w:r w:rsidRPr="008C3B74">
        <w:t>Labai retai</w:t>
      </w:r>
      <w:r w:rsidR="00667504">
        <w:t>,</w:t>
      </w:r>
      <w:r w:rsidRPr="008C3B74">
        <w:t xml:space="preserve"> vartojant </w:t>
      </w:r>
      <w:proofErr w:type="spellStart"/>
      <w:r w:rsidRPr="008C3B74">
        <w:t>botulino</w:t>
      </w:r>
      <w:proofErr w:type="spellEnd"/>
      <w:r w:rsidRPr="008C3B74">
        <w:t xml:space="preserve"> toksino</w:t>
      </w:r>
      <w:r w:rsidR="00667504">
        <w:t>,</w:t>
      </w:r>
      <w:r w:rsidRPr="008C3B74">
        <w:t xml:space="preserve"> buvo pranešta apie šalutinį poveikį, pasireiškusį kitiems raumenims, į kuriuos nebuvo leidžiamas vaistas. Šie reiškiniai apima smarkų raumenų silpnumą, sunkumą ryti dėl kosėjimo ir springimo rijimo metu (jei į kvėpavimo takus mėginant nuryti patenka maistas ar skystis, gali kilti kvėpavimo problemų, tokių kaip plaučių infekcija). Jei taip nutiktų, nedelsiant susisiekite su gydytoju.</w:t>
      </w:r>
    </w:p>
    <w:p w14:paraId="28CC0527" w14:textId="77777777" w:rsidR="00BA71A4" w:rsidRPr="008C3B74" w:rsidRDefault="00BA71A4" w:rsidP="008C3B74">
      <w:pPr>
        <w:rPr>
          <w:noProof/>
        </w:rPr>
      </w:pPr>
    </w:p>
    <w:p w14:paraId="35EE80D6" w14:textId="77777777" w:rsidR="00BA71A4" w:rsidRPr="008C3B74" w:rsidRDefault="00BA71A4" w:rsidP="008C3B74">
      <w:pPr>
        <w:rPr>
          <w:noProof/>
        </w:rPr>
      </w:pPr>
      <w:r w:rsidRPr="008C3B74">
        <w:rPr>
          <w:b/>
          <w:noProof/>
        </w:rPr>
        <w:t>Pranešimas apie šalutinį poveikį</w:t>
      </w:r>
    </w:p>
    <w:p w14:paraId="19D15927" w14:textId="6BF4D891" w:rsidR="00BA71A4" w:rsidRPr="008C3B74" w:rsidRDefault="007D6BD0" w:rsidP="008C3B74">
      <w:pPr>
        <w:numPr>
          <w:ilvl w:val="12"/>
          <w:numId w:val="0"/>
        </w:numPr>
        <w:ind w:right="-2"/>
      </w:pPr>
      <w:r w:rsidRPr="00461C37">
        <w:rPr>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461C37">
        <w:rPr>
          <w:color w:val="0000EE"/>
          <w:u w:val="single"/>
          <w:lang w:eastAsia="lt-LT"/>
        </w:rPr>
        <w:t>https://vvkt.lrv.lt/lt/</w:t>
      </w:r>
      <w:r w:rsidRPr="00461C37">
        <w:rPr>
          <w:lang w:eastAsia="lt-LT"/>
        </w:rPr>
        <w:t xml:space="preserve"> nurodytais būdais arba paskambinti nemokamu telefonu </w:t>
      </w:r>
      <w:r>
        <w:rPr>
          <w:lang w:val="en-US" w:eastAsia="lt-LT"/>
        </w:rPr>
        <w:t>+370</w:t>
      </w:r>
      <w:r w:rsidRPr="00461C37">
        <w:rPr>
          <w:lang w:eastAsia="lt-LT"/>
        </w:rPr>
        <w:t xml:space="preserve"> 800 73 568. Pranešdami apie šalutinį poveikį galite mums padėti gauti daugiau informacijos apie šio vaisto saugumą</w:t>
      </w:r>
      <w:r w:rsidRPr="00A85CCE">
        <w:t>.</w:t>
      </w:r>
    </w:p>
    <w:p w14:paraId="0F55E49E" w14:textId="77777777" w:rsidR="00BA71A4" w:rsidRPr="008C3B74" w:rsidRDefault="00BA71A4" w:rsidP="008C3B74">
      <w:pPr>
        <w:numPr>
          <w:ilvl w:val="12"/>
          <w:numId w:val="0"/>
        </w:numPr>
        <w:ind w:right="-2"/>
      </w:pPr>
    </w:p>
    <w:p w14:paraId="6D3044C2" w14:textId="77777777" w:rsidR="00BA71A4" w:rsidRPr="008C3B74" w:rsidRDefault="00BA71A4" w:rsidP="008C3B74">
      <w:pPr>
        <w:numPr>
          <w:ilvl w:val="12"/>
          <w:numId w:val="0"/>
        </w:numPr>
        <w:ind w:right="-2"/>
        <w:rPr>
          <w:noProof/>
        </w:rPr>
      </w:pPr>
    </w:p>
    <w:p w14:paraId="6FCAABA1" w14:textId="77777777" w:rsidR="00BA71A4" w:rsidRPr="008C3B74" w:rsidRDefault="00BA71A4" w:rsidP="008C3B74">
      <w:pPr>
        <w:numPr>
          <w:ilvl w:val="12"/>
          <w:numId w:val="0"/>
        </w:numPr>
        <w:ind w:left="567" w:right="-2" w:hanging="567"/>
        <w:rPr>
          <w:noProof/>
        </w:rPr>
      </w:pPr>
      <w:r w:rsidRPr="008C3B74">
        <w:rPr>
          <w:b/>
          <w:noProof/>
        </w:rPr>
        <w:t>5.</w:t>
      </w:r>
      <w:r w:rsidRPr="008C3B74">
        <w:rPr>
          <w:b/>
          <w:noProof/>
        </w:rPr>
        <w:tab/>
        <w:t>Kaip laikyti Azzalure</w:t>
      </w:r>
    </w:p>
    <w:p w14:paraId="4D2721B8" w14:textId="77777777" w:rsidR="00BA71A4" w:rsidRPr="008C3B74" w:rsidRDefault="00BA71A4" w:rsidP="008C3B74">
      <w:pPr>
        <w:rPr>
          <w:i/>
          <w:noProof/>
        </w:rPr>
      </w:pPr>
    </w:p>
    <w:p w14:paraId="71456EC6" w14:textId="516ADEF0" w:rsidR="00BA71A4" w:rsidRPr="008C3B74" w:rsidRDefault="002C5FDC" w:rsidP="008C3B74">
      <w:pPr>
        <w:numPr>
          <w:ilvl w:val="12"/>
          <w:numId w:val="0"/>
        </w:numPr>
        <w:ind w:right="-2"/>
        <w:rPr>
          <w:noProof/>
        </w:rPr>
      </w:pPr>
      <w:r>
        <w:t>Šį</w:t>
      </w:r>
      <w:r w:rsidR="00BA71A4" w:rsidRPr="008C3B74">
        <w:t xml:space="preserve"> </w:t>
      </w:r>
      <w:r>
        <w:t xml:space="preserve">vaistą </w:t>
      </w:r>
      <w:r w:rsidR="00BA71A4" w:rsidRPr="008C3B74">
        <w:t>laikykite</w:t>
      </w:r>
      <w:r w:rsidR="00BA71A4" w:rsidRPr="008C3B74">
        <w:rPr>
          <w:noProof/>
        </w:rPr>
        <w:t xml:space="preserve"> vaikams nepastebimoje ir nepasiekiamoje vietoje.</w:t>
      </w:r>
    </w:p>
    <w:p w14:paraId="0FB7A775" w14:textId="77777777" w:rsidR="00BA71A4" w:rsidRPr="008C3B74" w:rsidRDefault="00BA71A4" w:rsidP="008C3B74">
      <w:pPr>
        <w:numPr>
          <w:ilvl w:val="12"/>
          <w:numId w:val="0"/>
        </w:numPr>
        <w:ind w:right="-2"/>
        <w:rPr>
          <w:noProof/>
        </w:rPr>
      </w:pPr>
    </w:p>
    <w:p w14:paraId="139FDAFF" w14:textId="6D7B7010" w:rsidR="00BA71A4" w:rsidRPr="008C3B74" w:rsidRDefault="002C5FDC" w:rsidP="008C3B74">
      <w:pPr>
        <w:pStyle w:val="Pagrindinistekstas"/>
        <w:rPr>
          <w:i w:val="0"/>
          <w:iCs/>
          <w:noProof/>
          <w:color w:val="auto"/>
          <w:lang w:val="lt-LT"/>
        </w:rPr>
      </w:pPr>
      <w:r>
        <w:rPr>
          <w:i w:val="0"/>
          <w:iCs/>
          <w:noProof/>
          <w:color w:val="auto"/>
          <w:lang w:val="lt-LT"/>
        </w:rPr>
        <w:t>A</w:t>
      </w:r>
      <w:r w:rsidR="00BA71A4" w:rsidRPr="008C3B74">
        <w:rPr>
          <w:i w:val="0"/>
          <w:iCs/>
          <w:noProof/>
          <w:color w:val="auto"/>
          <w:lang w:val="lt-LT"/>
        </w:rPr>
        <w:t xml:space="preserve">nt </w:t>
      </w:r>
      <w:r>
        <w:rPr>
          <w:i w:val="0"/>
          <w:iCs/>
          <w:noProof/>
          <w:color w:val="auto"/>
          <w:lang w:val="lt-LT"/>
        </w:rPr>
        <w:t xml:space="preserve">flakono </w:t>
      </w:r>
      <w:r w:rsidR="00BA71A4" w:rsidRPr="008C3B74">
        <w:rPr>
          <w:i w:val="0"/>
          <w:iCs/>
          <w:noProof/>
          <w:color w:val="auto"/>
          <w:lang w:val="lt-LT"/>
        </w:rPr>
        <w:t xml:space="preserve">etiketės </w:t>
      </w:r>
      <w:r>
        <w:rPr>
          <w:i w:val="0"/>
          <w:iCs/>
          <w:noProof/>
          <w:color w:val="auto"/>
          <w:lang w:val="lt-LT"/>
        </w:rPr>
        <w:t xml:space="preserve">po „EXP“ </w:t>
      </w:r>
      <w:r w:rsidR="00BA71A4" w:rsidRPr="008C3B74">
        <w:rPr>
          <w:i w:val="0"/>
          <w:iCs/>
          <w:noProof/>
          <w:color w:val="auto"/>
          <w:lang w:val="lt-LT"/>
        </w:rPr>
        <w:t>nurodytam tinkamumo laikui pasibaigus</w:t>
      </w:r>
      <w:r>
        <w:rPr>
          <w:i w:val="0"/>
          <w:iCs/>
          <w:noProof/>
          <w:color w:val="auto"/>
          <w:lang w:val="lt-LT"/>
        </w:rPr>
        <w:t>, Jūsų g</w:t>
      </w:r>
      <w:r w:rsidRPr="008C3B74">
        <w:rPr>
          <w:i w:val="0"/>
          <w:iCs/>
          <w:noProof/>
          <w:color w:val="auto"/>
          <w:lang w:val="lt-LT"/>
        </w:rPr>
        <w:t xml:space="preserve">ydytojas Azzalure </w:t>
      </w:r>
      <w:r w:rsidR="00080678">
        <w:rPr>
          <w:i w:val="0"/>
          <w:iCs/>
          <w:noProof/>
          <w:color w:val="auto"/>
          <w:lang w:val="lt-LT"/>
        </w:rPr>
        <w:t>leisti negali.</w:t>
      </w:r>
      <w:r w:rsidRPr="008C3B74">
        <w:rPr>
          <w:i w:val="0"/>
          <w:iCs/>
          <w:noProof/>
          <w:color w:val="auto"/>
          <w:lang w:val="lt-LT"/>
        </w:rPr>
        <w:t xml:space="preserve"> </w:t>
      </w:r>
      <w:r w:rsidR="00BA71A4" w:rsidRPr="008C3B74">
        <w:rPr>
          <w:i w:val="0"/>
          <w:iCs/>
          <w:noProof/>
          <w:color w:val="auto"/>
          <w:lang w:val="lt-LT"/>
        </w:rPr>
        <w:t>Vaistas tinkamas vartoti iki paskutinės nurodyto mėnesio dienos.</w:t>
      </w:r>
    </w:p>
    <w:p w14:paraId="76A1118B" w14:textId="77777777" w:rsidR="00BA71A4" w:rsidRPr="008C3B74" w:rsidRDefault="00BA71A4" w:rsidP="008C3B74">
      <w:pPr>
        <w:numPr>
          <w:ilvl w:val="12"/>
          <w:numId w:val="0"/>
        </w:numPr>
        <w:ind w:right="-2"/>
        <w:rPr>
          <w:noProof/>
        </w:rPr>
      </w:pPr>
    </w:p>
    <w:p w14:paraId="1C2B0872" w14:textId="01B93E55" w:rsidR="00BA71A4" w:rsidRPr="008C3B74" w:rsidRDefault="00080678" w:rsidP="008C3B74">
      <w:pPr>
        <w:ind w:right="26"/>
      </w:pPr>
      <w:r>
        <w:t>L</w:t>
      </w:r>
      <w:r w:rsidR="00BA71A4" w:rsidRPr="008C3B74">
        <w:t xml:space="preserve">aikyti šaldytuve (2 °C – 8 °C). </w:t>
      </w:r>
      <w:r w:rsidR="00ED359C" w:rsidRPr="00ED359C">
        <w:t xml:space="preserve">Neatidarytus </w:t>
      </w:r>
      <w:proofErr w:type="spellStart"/>
      <w:r w:rsidR="00ED359C" w:rsidRPr="00ED359C">
        <w:t>Azzalure</w:t>
      </w:r>
      <w:proofErr w:type="spellEnd"/>
      <w:r w:rsidR="00ED359C" w:rsidRPr="00ED359C">
        <w:t xml:space="preserve"> </w:t>
      </w:r>
      <w:r w:rsidR="004B3C91">
        <w:t>flakonus</w:t>
      </w:r>
      <w:r w:rsidR="00ED359C" w:rsidRPr="00ED359C">
        <w:t xml:space="preserve"> galima naudoti po vienkartinio laikymo iki 25 °C temperatūroje iki 72 valandų, po to neatidarytą </w:t>
      </w:r>
      <w:r w:rsidR="004B3C91">
        <w:t>flakoną</w:t>
      </w:r>
      <w:r w:rsidR="00ED359C" w:rsidRPr="00ED359C">
        <w:t xml:space="preserve"> reikia laikyti šaldytuve (2 °C–8 °C temperatūroje) visą tinkamumo vartoti terminą</w:t>
      </w:r>
      <w:r w:rsidR="00ED359C">
        <w:t xml:space="preserve">. </w:t>
      </w:r>
      <w:r w:rsidR="00BA71A4" w:rsidRPr="008C3B74">
        <w:t>Negalima užšaldyti.</w:t>
      </w:r>
    </w:p>
    <w:p w14:paraId="39EFB623" w14:textId="77777777" w:rsidR="00BA71A4" w:rsidRPr="008C3B74" w:rsidRDefault="00BA71A4" w:rsidP="008C3B74">
      <w:pPr>
        <w:numPr>
          <w:ilvl w:val="12"/>
          <w:numId w:val="0"/>
        </w:numPr>
        <w:ind w:right="-2"/>
        <w:rPr>
          <w:noProof/>
        </w:rPr>
      </w:pPr>
    </w:p>
    <w:p w14:paraId="3C2B2373" w14:textId="7013BEE7" w:rsidR="00BA71A4" w:rsidRPr="008C3B74" w:rsidRDefault="00BA71A4" w:rsidP="008C3B74">
      <w:r w:rsidRPr="008C3B74">
        <w:t xml:space="preserve">Jūsų gydytojas ištirpins </w:t>
      </w:r>
      <w:proofErr w:type="spellStart"/>
      <w:r w:rsidRPr="008C3B74">
        <w:t>Azzalure</w:t>
      </w:r>
      <w:proofErr w:type="spellEnd"/>
      <w:r w:rsidRPr="008C3B74">
        <w:t xml:space="preserve"> injekciniame tirpale. Cheminis ir fizinis stabilumas 2 °C – 8 °C temperatūroje išlieka 24 valandas. Vertinant mikrobiologiniu požiūriu, paruoštą vaist</w:t>
      </w:r>
      <w:r w:rsidR="002C5FDC">
        <w:t>ą</w:t>
      </w:r>
      <w:r w:rsidRPr="008C3B74">
        <w:t xml:space="preserve"> reikia suvartoti nedelsiant, nebent paruošimo metodas pašalina mikrobinio užteršimo riziką. </w:t>
      </w:r>
    </w:p>
    <w:p w14:paraId="5DFBB83C" w14:textId="77777777" w:rsidR="00BA71A4" w:rsidRPr="008C3B74" w:rsidRDefault="00BA71A4" w:rsidP="008C3B74">
      <w:r w:rsidRPr="008C3B74">
        <w:t>Jeigu nesuvartojamas nedelsiant, vartotojas atsakingas už paruošto tirpalo laikymo trukmę ir sąlygas.</w:t>
      </w:r>
    </w:p>
    <w:p w14:paraId="1CD7BE40" w14:textId="77777777" w:rsidR="00BA71A4" w:rsidRPr="008C3B74" w:rsidRDefault="00BA71A4" w:rsidP="008C3B74">
      <w:pPr>
        <w:numPr>
          <w:ilvl w:val="12"/>
          <w:numId w:val="0"/>
        </w:numPr>
        <w:ind w:right="-2"/>
        <w:rPr>
          <w:noProof/>
        </w:rPr>
      </w:pPr>
    </w:p>
    <w:p w14:paraId="1BAA58AC" w14:textId="77777777" w:rsidR="00BA71A4" w:rsidRPr="008C3B74" w:rsidRDefault="00BA71A4" w:rsidP="008C3B74">
      <w:pPr>
        <w:numPr>
          <w:ilvl w:val="12"/>
          <w:numId w:val="0"/>
        </w:numPr>
        <w:ind w:right="-2"/>
        <w:rPr>
          <w:noProof/>
        </w:rPr>
      </w:pPr>
    </w:p>
    <w:p w14:paraId="71187388" w14:textId="77777777" w:rsidR="00BA71A4" w:rsidRPr="008C3B74" w:rsidRDefault="00BA71A4" w:rsidP="008C3B74">
      <w:pPr>
        <w:numPr>
          <w:ilvl w:val="12"/>
          <w:numId w:val="0"/>
        </w:numPr>
        <w:ind w:right="-2"/>
        <w:rPr>
          <w:b/>
          <w:noProof/>
        </w:rPr>
      </w:pPr>
      <w:r w:rsidRPr="008C3B74">
        <w:rPr>
          <w:b/>
          <w:noProof/>
        </w:rPr>
        <w:t>6.</w:t>
      </w:r>
      <w:r w:rsidRPr="008C3B74">
        <w:rPr>
          <w:b/>
          <w:noProof/>
        </w:rPr>
        <w:tab/>
        <w:t>Pakuotės turinys ir kita informacija</w:t>
      </w:r>
    </w:p>
    <w:p w14:paraId="52151953" w14:textId="77777777" w:rsidR="00BA71A4" w:rsidRPr="008C3B74" w:rsidRDefault="00BA71A4" w:rsidP="008C3B74">
      <w:pPr>
        <w:numPr>
          <w:ilvl w:val="12"/>
          <w:numId w:val="0"/>
        </w:numPr>
        <w:ind w:right="-2"/>
        <w:rPr>
          <w:noProof/>
        </w:rPr>
      </w:pPr>
    </w:p>
    <w:p w14:paraId="0E7954CE" w14:textId="77777777" w:rsidR="00BA71A4" w:rsidRPr="008C3B74" w:rsidRDefault="00BA71A4" w:rsidP="008C3B74">
      <w:pPr>
        <w:numPr>
          <w:ilvl w:val="12"/>
          <w:numId w:val="0"/>
        </w:numPr>
        <w:ind w:right="-2"/>
        <w:rPr>
          <w:noProof/>
          <w:u w:val="single"/>
        </w:rPr>
      </w:pPr>
      <w:r w:rsidRPr="008C3B74">
        <w:rPr>
          <w:b/>
          <w:bCs/>
          <w:noProof/>
        </w:rPr>
        <w:t>Azzalure sudėtis</w:t>
      </w:r>
    </w:p>
    <w:p w14:paraId="5FB71988" w14:textId="77777777" w:rsidR="00BA71A4" w:rsidRPr="008C3B74" w:rsidRDefault="00BA71A4" w:rsidP="008C3B74">
      <w:pPr>
        <w:numPr>
          <w:ilvl w:val="0"/>
          <w:numId w:val="1"/>
        </w:numPr>
        <w:ind w:left="567" w:right="-2" w:hanging="567"/>
        <w:rPr>
          <w:noProof/>
        </w:rPr>
      </w:pPr>
      <w:r w:rsidRPr="008C3B74">
        <w:rPr>
          <w:noProof/>
        </w:rPr>
        <w:t>Veiklioji medžiaga yra A tipo botulino toksinas*. Viename flakone yra 125 Speywood vienetai.</w:t>
      </w:r>
    </w:p>
    <w:p w14:paraId="0E5B672D" w14:textId="77777777" w:rsidR="00BA71A4" w:rsidRPr="008C3B74" w:rsidRDefault="00BA71A4" w:rsidP="008C3B74">
      <w:pPr>
        <w:numPr>
          <w:ilvl w:val="0"/>
          <w:numId w:val="1"/>
        </w:numPr>
        <w:ind w:left="567" w:right="-2" w:hanging="567"/>
        <w:rPr>
          <w:noProof/>
        </w:rPr>
      </w:pPr>
      <w:r w:rsidRPr="008C3B74">
        <w:rPr>
          <w:noProof/>
        </w:rPr>
        <w:t>Pagalbinės medžiagos yra žmogaus albuminas 200 g/l ir laktozė monohidratas.</w:t>
      </w:r>
      <w:r w:rsidRPr="008C3B74">
        <w:rPr>
          <w:i/>
          <w:noProof/>
          <w:color w:val="008000"/>
        </w:rPr>
        <w:t xml:space="preserve"> </w:t>
      </w:r>
    </w:p>
    <w:p w14:paraId="6391EAFC" w14:textId="77777777" w:rsidR="00BA71A4" w:rsidRPr="008C3B74" w:rsidRDefault="00BA71A4" w:rsidP="008C3B74">
      <w:pPr>
        <w:ind w:right="-2"/>
        <w:rPr>
          <w:noProof/>
        </w:rPr>
      </w:pPr>
    </w:p>
    <w:p w14:paraId="6FF0A3E1" w14:textId="77777777" w:rsidR="00BA71A4" w:rsidRPr="008C3B74" w:rsidRDefault="00BA71A4" w:rsidP="008C3B74">
      <w:pPr>
        <w:ind w:right="-2"/>
        <w:rPr>
          <w:noProof/>
        </w:rPr>
      </w:pPr>
      <w:r w:rsidRPr="008C3B74">
        <w:rPr>
          <w:noProof/>
        </w:rPr>
        <w:lastRenderedPageBreak/>
        <w:t>*</w:t>
      </w:r>
      <w:r w:rsidRPr="008C3B74">
        <w:t xml:space="preserve"> </w:t>
      </w:r>
      <w:r w:rsidRPr="008C3B74">
        <w:rPr>
          <w:i/>
          <w:noProof/>
        </w:rPr>
        <w:t>Clostridium botulinum</w:t>
      </w:r>
      <w:r w:rsidRPr="008C3B74">
        <w:rPr>
          <w:noProof/>
        </w:rPr>
        <w:t xml:space="preserve"> (bakterijos) A tipo toksino ir hemagliutinino kompleksas.</w:t>
      </w:r>
    </w:p>
    <w:p w14:paraId="7DCBE2E0" w14:textId="77777777" w:rsidR="00BA71A4" w:rsidRPr="008C3B74" w:rsidRDefault="00BA71A4" w:rsidP="008C3B74">
      <w:pPr>
        <w:ind w:right="-2"/>
        <w:rPr>
          <w:noProof/>
        </w:rPr>
      </w:pPr>
    </w:p>
    <w:p w14:paraId="11CB9A32" w14:textId="77777777" w:rsidR="00BA71A4" w:rsidRPr="008C3B74" w:rsidRDefault="00BA71A4" w:rsidP="008C3B74">
      <w:pPr>
        <w:ind w:right="-2"/>
        <w:rPr>
          <w:noProof/>
        </w:rPr>
      </w:pPr>
      <w:proofErr w:type="spellStart"/>
      <w:r w:rsidRPr="008C3B74">
        <w:t>Azzalure</w:t>
      </w:r>
      <w:proofErr w:type="spellEnd"/>
      <w:r w:rsidRPr="008C3B74">
        <w:t xml:space="preserve"> </w:t>
      </w:r>
      <w:proofErr w:type="spellStart"/>
      <w:r w:rsidRPr="008C3B74">
        <w:t>Speywood</w:t>
      </w:r>
      <w:proofErr w:type="spellEnd"/>
      <w:r w:rsidRPr="008C3B74">
        <w:t xml:space="preserve"> vienetai yra specifiniai šiam vaistui ir negalima jų kaitalioti su kitais vaistais, kurių sudėtyje yra </w:t>
      </w:r>
      <w:proofErr w:type="spellStart"/>
      <w:r w:rsidRPr="008C3B74">
        <w:t>botulino</w:t>
      </w:r>
      <w:proofErr w:type="spellEnd"/>
      <w:r w:rsidRPr="008C3B74">
        <w:t xml:space="preserve"> toksino.</w:t>
      </w:r>
    </w:p>
    <w:p w14:paraId="4AE73C84" w14:textId="77777777" w:rsidR="00BA71A4" w:rsidRPr="008C3B74" w:rsidRDefault="00BA71A4" w:rsidP="008C3B74">
      <w:pPr>
        <w:ind w:right="-2"/>
        <w:rPr>
          <w:noProof/>
        </w:rPr>
      </w:pPr>
    </w:p>
    <w:p w14:paraId="24097151" w14:textId="77777777" w:rsidR="00BA71A4" w:rsidRPr="008C3B74" w:rsidRDefault="00BA71A4" w:rsidP="008C3B74">
      <w:pPr>
        <w:numPr>
          <w:ilvl w:val="12"/>
          <w:numId w:val="0"/>
        </w:numPr>
        <w:ind w:right="-2"/>
        <w:rPr>
          <w:b/>
          <w:bCs/>
          <w:noProof/>
        </w:rPr>
      </w:pPr>
      <w:r w:rsidRPr="008C3B74">
        <w:rPr>
          <w:b/>
          <w:bCs/>
          <w:noProof/>
        </w:rPr>
        <w:t xml:space="preserve">Azzalure išvaizda ir kiekis pakuotėje </w:t>
      </w:r>
    </w:p>
    <w:p w14:paraId="194CF058" w14:textId="77777777" w:rsidR="00BA71A4" w:rsidRPr="008C3B74" w:rsidRDefault="00BA71A4" w:rsidP="008C3B74">
      <w:pPr>
        <w:numPr>
          <w:ilvl w:val="12"/>
          <w:numId w:val="0"/>
        </w:numPr>
        <w:ind w:right="-2"/>
        <w:rPr>
          <w:noProof/>
        </w:rPr>
      </w:pPr>
      <w:r w:rsidRPr="008C3B74">
        <w:rPr>
          <w:noProof/>
        </w:rPr>
        <w:t xml:space="preserve">Azzalure yra </w:t>
      </w:r>
      <w:r w:rsidR="00080678" w:rsidRPr="008C3B74">
        <w:rPr>
          <w:noProof/>
        </w:rPr>
        <w:t xml:space="preserve">balti </w:t>
      </w:r>
      <w:r w:rsidRPr="008C3B74">
        <w:rPr>
          <w:noProof/>
        </w:rPr>
        <w:t>milteliai injekciniam tirpalui. Jie tiekiami dviejų dydžių pakuotėse – 1 flakono aba 2 flakonų.</w:t>
      </w:r>
    </w:p>
    <w:p w14:paraId="37AD111F" w14:textId="77777777" w:rsidR="00080678" w:rsidRPr="00080678" w:rsidRDefault="00080678" w:rsidP="00080678">
      <w:pPr>
        <w:tabs>
          <w:tab w:val="left" w:pos="567"/>
        </w:tabs>
        <w:spacing w:line="260" w:lineRule="exact"/>
        <w:rPr>
          <w:szCs w:val="22"/>
        </w:rPr>
      </w:pPr>
      <w:r w:rsidRPr="00080678">
        <w:rPr>
          <w:szCs w:val="22"/>
        </w:rPr>
        <w:t>Gali būti tiekiamos ne visų dydžių pakuotės.</w:t>
      </w:r>
    </w:p>
    <w:p w14:paraId="359B28C6" w14:textId="77777777" w:rsidR="00BA71A4" w:rsidRPr="008C3B74" w:rsidRDefault="00BA71A4" w:rsidP="008C3B74">
      <w:pPr>
        <w:numPr>
          <w:ilvl w:val="12"/>
          <w:numId w:val="0"/>
        </w:numPr>
        <w:ind w:right="-2"/>
        <w:rPr>
          <w:noProof/>
        </w:rPr>
      </w:pPr>
    </w:p>
    <w:p w14:paraId="1C77F68B" w14:textId="77777777" w:rsidR="00BA71A4" w:rsidRPr="008C3B74" w:rsidRDefault="00BA71A4" w:rsidP="008C3B74">
      <w:pPr>
        <w:numPr>
          <w:ilvl w:val="12"/>
          <w:numId w:val="0"/>
        </w:numPr>
        <w:ind w:right="-2"/>
        <w:rPr>
          <w:b/>
          <w:bCs/>
          <w:noProof/>
        </w:rPr>
      </w:pPr>
      <w:r w:rsidRPr="008C3B74">
        <w:rPr>
          <w:b/>
          <w:bCs/>
          <w:noProof/>
        </w:rPr>
        <w:t>Registruotojas ir gamintojas</w:t>
      </w:r>
    </w:p>
    <w:p w14:paraId="4139F854" w14:textId="77777777" w:rsidR="00BA71A4" w:rsidRPr="008C3B74" w:rsidRDefault="00BA71A4" w:rsidP="008C3B74">
      <w:pPr>
        <w:numPr>
          <w:ilvl w:val="12"/>
          <w:numId w:val="0"/>
        </w:numPr>
        <w:ind w:right="-2"/>
        <w:rPr>
          <w:noProof/>
        </w:rPr>
      </w:pPr>
    </w:p>
    <w:p w14:paraId="67F89371" w14:textId="77777777" w:rsidR="00BA71A4" w:rsidRPr="008C3B74" w:rsidRDefault="00BA71A4" w:rsidP="008C3B74">
      <w:pPr>
        <w:numPr>
          <w:ilvl w:val="12"/>
          <w:numId w:val="0"/>
        </w:numPr>
        <w:ind w:right="-2"/>
        <w:rPr>
          <w:b/>
          <w:noProof/>
        </w:rPr>
      </w:pPr>
      <w:r w:rsidRPr="008C3B74">
        <w:rPr>
          <w:b/>
          <w:noProof/>
        </w:rPr>
        <w:t>Registruotojas:</w:t>
      </w:r>
    </w:p>
    <w:p w14:paraId="463D4997" w14:textId="77777777" w:rsidR="00BA71A4" w:rsidRPr="008C3B74" w:rsidRDefault="00BA71A4" w:rsidP="008C3B74">
      <w:pPr>
        <w:ind w:right="26"/>
        <w:rPr>
          <w:rFonts w:eastAsia="Calibri"/>
        </w:rPr>
      </w:pPr>
      <w:r w:rsidRPr="008C3B74">
        <w:rPr>
          <w:rFonts w:eastAsia="Calibri"/>
          <w:bCs/>
          <w:lang w:val="fr-FR"/>
        </w:rPr>
        <w:t>Ipsen Pharma</w:t>
      </w:r>
    </w:p>
    <w:p w14:paraId="383D0324" w14:textId="2B25344E" w:rsidR="00BA71A4" w:rsidRPr="008C3B74" w:rsidRDefault="007D6BD0" w:rsidP="008C3B74">
      <w:pPr>
        <w:ind w:right="26"/>
        <w:rPr>
          <w:rFonts w:eastAsia="Calibri"/>
          <w:lang w:val="fr-FR"/>
        </w:rPr>
      </w:pPr>
      <w:r>
        <w:rPr>
          <w:rFonts w:eastAsia="Calibri"/>
          <w:lang w:val="fr-FR"/>
        </w:rPr>
        <w:t>70 rue Balard</w:t>
      </w:r>
    </w:p>
    <w:p w14:paraId="17AE5B64" w14:textId="4D54511A" w:rsidR="00BA71A4" w:rsidRPr="008C3B74" w:rsidRDefault="007D6BD0" w:rsidP="008C3B74">
      <w:pPr>
        <w:ind w:right="26"/>
        <w:rPr>
          <w:rFonts w:eastAsia="Calibri"/>
          <w:lang w:val="fr-FR"/>
        </w:rPr>
      </w:pPr>
      <w:r>
        <w:rPr>
          <w:rFonts w:eastAsia="Calibri"/>
          <w:lang w:val="fr-FR"/>
        </w:rPr>
        <w:t>75015 Paris</w:t>
      </w:r>
      <w:r w:rsidR="00BA71A4" w:rsidRPr="008C3B74">
        <w:rPr>
          <w:rFonts w:eastAsia="Calibri"/>
          <w:lang w:val="fr-FR"/>
        </w:rPr>
        <w:t xml:space="preserve"> </w:t>
      </w:r>
    </w:p>
    <w:p w14:paraId="16F4C09B" w14:textId="77777777" w:rsidR="00BA71A4" w:rsidRPr="008C3B74" w:rsidRDefault="00BA71A4" w:rsidP="008C3B74">
      <w:pPr>
        <w:ind w:right="26"/>
        <w:rPr>
          <w:rFonts w:eastAsia="Calibri"/>
          <w:lang w:val="fr-FR"/>
        </w:rPr>
      </w:pPr>
      <w:r w:rsidRPr="008C3B74">
        <w:rPr>
          <w:rFonts w:eastAsia="Calibri"/>
          <w:lang w:val="fr-FR"/>
        </w:rPr>
        <w:t>Prancūzija</w:t>
      </w:r>
    </w:p>
    <w:p w14:paraId="468DB367" w14:textId="77777777" w:rsidR="00BA71A4" w:rsidRPr="008C3B74" w:rsidRDefault="00BA71A4" w:rsidP="008C3B74">
      <w:pPr>
        <w:numPr>
          <w:ilvl w:val="12"/>
          <w:numId w:val="0"/>
        </w:numPr>
        <w:ind w:right="-2"/>
        <w:rPr>
          <w:noProof/>
        </w:rPr>
      </w:pPr>
    </w:p>
    <w:p w14:paraId="45285FFE" w14:textId="77777777" w:rsidR="00BA71A4" w:rsidRPr="008C3B74" w:rsidRDefault="00BA71A4" w:rsidP="008C3B74">
      <w:pPr>
        <w:numPr>
          <w:ilvl w:val="12"/>
          <w:numId w:val="0"/>
        </w:numPr>
        <w:ind w:right="-2"/>
        <w:rPr>
          <w:b/>
          <w:noProof/>
        </w:rPr>
      </w:pPr>
      <w:r w:rsidRPr="008C3B74">
        <w:rPr>
          <w:b/>
          <w:noProof/>
        </w:rPr>
        <w:t>Gamintojas:</w:t>
      </w:r>
    </w:p>
    <w:p w14:paraId="38F76A7E" w14:textId="77777777" w:rsidR="00BA71A4" w:rsidRPr="008C3B74" w:rsidRDefault="00BA71A4" w:rsidP="008C3B74">
      <w:pPr>
        <w:rPr>
          <w:noProof/>
        </w:rPr>
      </w:pPr>
      <w:r w:rsidRPr="008C3B74">
        <w:rPr>
          <w:noProof/>
        </w:rPr>
        <w:t xml:space="preserve">Ipsen Manufacturing Ireland Limited </w:t>
      </w:r>
    </w:p>
    <w:p w14:paraId="06BD27BD" w14:textId="77777777" w:rsidR="00BA71A4" w:rsidRPr="008C3B74" w:rsidRDefault="00BA71A4" w:rsidP="008C3B74">
      <w:pPr>
        <w:rPr>
          <w:noProof/>
        </w:rPr>
      </w:pPr>
      <w:r w:rsidRPr="008C3B74">
        <w:rPr>
          <w:noProof/>
        </w:rPr>
        <w:t xml:space="preserve">Blanchardstown Industrial Park </w:t>
      </w:r>
    </w:p>
    <w:p w14:paraId="21AA2779" w14:textId="77777777" w:rsidR="00BA71A4" w:rsidRPr="008C3B74" w:rsidRDefault="00BA71A4" w:rsidP="008C3B74">
      <w:pPr>
        <w:rPr>
          <w:noProof/>
        </w:rPr>
      </w:pPr>
      <w:r w:rsidRPr="008C3B74">
        <w:rPr>
          <w:noProof/>
        </w:rPr>
        <w:t>Blanchardstown</w:t>
      </w:r>
    </w:p>
    <w:p w14:paraId="17B90E13" w14:textId="77777777" w:rsidR="00BA71A4" w:rsidRPr="008C3B74" w:rsidRDefault="00BA71A4" w:rsidP="008C3B74">
      <w:pPr>
        <w:rPr>
          <w:noProof/>
        </w:rPr>
      </w:pPr>
      <w:r w:rsidRPr="008C3B74">
        <w:rPr>
          <w:noProof/>
        </w:rPr>
        <w:t xml:space="preserve">Dublin 15 </w:t>
      </w:r>
    </w:p>
    <w:p w14:paraId="315D9C76" w14:textId="77777777" w:rsidR="00BA71A4" w:rsidRPr="008C3B74" w:rsidRDefault="00BA71A4" w:rsidP="008C3B74">
      <w:pPr>
        <w:tabs>
          <w:tab w:val="left" w:pos="5580"/>
        </w:tabs>
        <w:rPr>
          <w:noProof/>
        </w:rPr>
      </w:pPr>
      <w:r w:rsidRPr="008C3B74">
        <w:rPr>
          <w:noProof/>
        </w:rPr>
        <w:t>Airija</w:t>
      </w:r>
    </w:p>
    <w:p w14:paraId="6F481F20" w14:textId="77777777" w:rsidR="00BA71A4" w:rsidRPr="008C3B74" w:rsidRDefault="00BA71A4" w:rsidP="008C3B74">
      <w:pPr>
        <w:numPr>
          <w:ilvl w:val="12"/>
          <w:numId w:val="0"/>
        </w:numPr>
        <w:tabs>
          <w:tab w:val="left" w:pos="1130"/>
        </w:tabs>
        <w:ind w:right="-2"/>
        <w:rPr>
          <w:noProof/>
        </w:rPr>
      </w:pPr>
    </w:p>
    <w:p w14:paraId="3CDEFAAC" w14:textId="7727444F" w:rsidR="00BA71A4" w:rsidRPr="008C3B74" w:rsidRDefault="00BA71A4" w:rsidP="008C3B74">
      <w:pPr>
        <w:numPr>
          <w:ilvl w:val="12"/>
          <w:numId w:val="0"/>
        </w:numPr>
        <w:ind w:right="-2"/>
        <w:outlineLvl w:val="0"/>
        <w:rPr>
          <w:noProof/>
        </w:rPr>
      </w:pPr>
      <w:r w:rsidRPr="008C3B74">
        <w:rPr>
          <w:b/>
          <w:bCs/>
          <w:noProof/>
        </w:rPr>
        <w:t xml:space="preserve">Šis pakuotės </w:t>
      </w:r>
      <w:r w:rsidRPr="008C3B74">
        <w:rPr>
          <w:b/>
          <w:noProof/>
        </w:rPr>
        <w:t>lapelis paskutinį kartą peržiūrėtas</w:t>
      </w:r>
      <w:r w:rsidR="008801C7">
        <w:rPr>
          <w:b/>
          <w:noProof/>
        </w:rPr>
        <w:t xml:space="preserve"> 2025-12-22</w:t>
      </w:r>
      <w:r w:rsidR="00A337C8">
        <w:rPr>
          <w:b/>
          <w:noProof/>
        </w:rPr>
        <w:t>.</w:t>
      </w:r>
    </w:p>
    <w:p w14:paraId="51436FA0" w14:textId="77777777" w:rsidR="00BA71A4" w:rsidRPr="008C3B74" w:rsidRDefault="00BA71A4" w:rsidP="008C3B74">
      <w:pPr>
        <w:numPr>
          <w:ilvl w:val="12"/>
          <w:numId w:val="0"/>
        </w:numPr>
        <w:ind w:right="-2"/>
        <w:rPr>
          <w:noProof/>
        </w:rPr>
      </w:pPr>
    </w:p>
    <w:p w14:paraId="231E307B" w14:textId="3A53FBCE" w:rsidR="00BA71A4" w:rsidRPr="008C3B74" w:rsidRDefault="00BA71A4" w:rsidP="008C3B74">
      <w:pPr>
        <w:numPr>
          <w:ilvl w:val="12"/>
          <w:numId w:val="0"/>
        </w:numPr>
        <w:tabs>
          <w:tab w:val="left" w:pos="567"/>
        </w:tabs>
        <w:ind w:right="-2"/>
        <w:rPr>
          <w:snapToGrid w:val="0"/>
        </w:rPr>
      </w:pPr>
      <w:r w:rsidRPr="008C3B74">
        <w:rPr>
          <w:snapToGrid w:val="0"/>
        </w:rPr>
        <w:t>Išsami informacija apie šį vaistą pateikiama Valstybinės vaistų kontrolės tarnybos prie Lietuvos Respublikos sveikatos apsaugos ministerijos tinklalapyje</w:t>
      </w:r>
      <w:r w:rsidRPr="008C3B74">
        <w:rPr>
          <w:i/>
          <w:snapToGrid w:val="0"/>
        </w:rPr>
        <w:t xml:space="preserve"> </w:t>
      </w:r>
      <w:r w:rsidR="007D6BD0" w:rsidRPr="00CA460B">
        <w:rPr>
          <w:color w:val="0000EE"/>
          <w:u w:val="single"/>
          <w:lang w:eastAsia="lt-LT"/>
        </w:rPr>
        <w:t>https://vvkt.lrv.lt/lt/</w:t>
      </w:r>
      <w:r w:rsidR="007D6BD0" w:rsidRPr="00CA460B">
        <w:rPr>
          <w:lang w:eastAsia="lt-LT"/>
        </w:rPr>
        <w:t>.</w:t>
      </w:r>
    </w:p>
    <w:p w14:paraId="5836B2FA" w14:textId="77777777" w:rsidR="00BA71A4" w:rsidRPr="008C3B74" w:rsidRDefault="00BA71A4" w:rsidP="008C3B74">
      <w:pPr>
        <w:numPr>
          <w:ilvl w:val="12"/>
          <w:numId w:val="0"/>
        </w:numPr>
        <w:ind w:right="-2"/>
        <w:rPr>
          <w:iCs/>
          <w:noProof/>
          <w:highlight w:val="yellow"/>
        </w:rPr>
      </w:pPr>
    </w:p>
    <w:p w14:paraId="457D07EC" w14:textId="77777777" w:rsidR="00BA71A4" w:rsidRPr="008C3B74" w:rsidRDefault="00BA71A4" w:rsidP="008C3B74">
      <w:pPr>
        <w:numPr>
          <w:ilvl w:val="12"/>
          <w:numId w:val="0"/>
        </w:numPr>
        <w:ind w:right="-2"/>
        <w:rPr>
          <w:noProof/>
        </w:rPr>
      </w:pPr>
      <w:r w:rsidRPr="008C3B74">
        <w:rPr>
          <w:noProof/>
        </w:rPr>
        <w:t>------------------------------------------------------------------------------------------------------------------------</w:t>
      </w:r>
    </w:p>
    <w:p w14:paraId="68A5C02C" w14:textId="77777777" w:rsidR="00BA71A4" w:rsidRPr="008C3B74" w:rsidRDefault="00BA71A4" w:rsidP="008C3B74">
      <w:pPr>
        <w:ind w:left="567" w:hanging="567"/>
        <w:rPr>
          <w:b/>
          <w:noProof/>
        </w:rPr>
      </w:pPr>
      <w:r w:rsidRPr="008C3B74">
        <w:rPr>
          <w:b/>
          <w:noProof/>
          <w:szCs w:val="22"/>
        </w:rPr>
        <w:t>Toliau</w:t>
      </w:r>
      <w:r w:rsidRPr="008C3B74">
        <w:rPr>
          <w:b/>
          <w:noProof/>
        </w:rPr>
        <w:t xml:space="preserve"> pateikta informacija skirta tik sveikatos priežiūros specialistams.</w:t>
      </w:r>
    </w:p>
    <w:p w14:paraId="39CA5737" w14:textId="77777777" w:rsidR="00BA71A4" w:rsidRPr="008C3B74" w:rsidRDefault="00BA71A4" w:rsidP="008C3B74">
      <w:pPr>
        <w:ind w:left="567" w:hanging="567"/>
      </w:pPr>
    </w:p>
    <w:p w14:paraId="22809CCB" w14:textId="77777777" w:rsidR="00BA71A4" w:rsidRPr="008C3B74" w:rsidRDefault="00BA71A4" w:rsidP="008C3B74">
      <w:pPr>
        <w:ind w:left="567" w:hanging="567"/>
        <w:rPr>
          <w:b/>
        </w:rPr>
      </w:pPr>
      <w:r w:rsidRPr="008C3B74">
        <w:rPr>
          <w:b/>
        </w:rPr>
        <w:t>Dozavimas ir vartojimo būdas:</w:t>
      </w:r>
    </w:p>
    <w:p w14:paraId="3B0BD9FC" w14:textId="77777777" w:rsidR="00BA71A4" w:rsidRPr="008C3B74" w:rsidRDefault="00BA71A4" w:rsidP="008C3B74">
      <w:pPr>
        <w:ind w:left="567" w:hanging="567"/>
        <w:rPr>
          <w:b/>
        </w:rPr>
      </w:pPr>
    </w:p>
    <w:p w14:paraId="50B661E7" w14:textId="77777777" w:rsidR="00BA71A4" w:rsidRPr="008C3B74" w:rsidRDefault="00BA71A4" w:rsidP="008C3B74">
      <w:pPr>
        <w:ind w:left="567" w:hanging="567"/>
      </w:pPr>
      <w:r w:rsidRPr="008C3B74">
        <w:t xml:space="preserve">Prašome žiūrėti pakuotės lapelio </w:t>
      </w:r>
      <w:r w:rsidR="00670C36" w:rsidRPr="008C3B74">
        <w:t>3 </w:t>
      </w:r>
      <w:r w:rsidRPr="008C3B74">
        <w:t>skyrių.</w:t>
      </w:r>
    </w:p>
    <w:p w14:paraId="7FD6AE16" w14:textId="77777777" w:rsidR="00BA71A4" w:rsidRPr="008C3B74" w:rsidRDefault="00BA71A4" w:rsidP="008C3B74">
      <w:pPr>
        <w:ind w:left="567" w:hanging="567"/>
      </w:pPr>
    </w:p>
    <w:p w14:paraId="69E173A8" w14:textId="77777777" w:rsidR="00BA71A4" w:rsidRPr="008C3B74" w:rsidRDefault="00BA71A4" w:rsidP="008C3B74">
      <w:pPr>
        <w:ind w:left="567" w:hanging="567"/>
        <w:outlineLvl w:val="0"/>
        <w:rPr>
          <w:noProof/>
        </w:rPr>
      </w:pPr>
      <w:r w:rsidRPr="008C3B74">
        <w:rPr>
          <w:rStyle w:val="Grietas"/>
          <w:color w:val="000000"/>
        </w:rPr>
        <w:t>Specialūs reikalavimai atliekoms tvarkyti ir vaistiniam preparatui ruošti:</w:t>
      </w:r>
    </w:p>
    <w:p w14:paraId="091EE301" w14:textId="77777777" w:rsidR="00BA71A4" w:rsidRPr="008C3B74" w:rsidRDefault="00BA71A4" w:rsidP="008C3B74"/>
    <w:p w14:paraId="00F75138" w14:textId="77777777" w:rsidR="00BA71A4" w:rsidRPr="008C3B74" w:rsidRDefault="00BA71A4" w:rsidP="008C3B74">
      <w:r w:rsidRPr="008C3B74">
        <w:t>Reikia griežtai laikytis vartojimo, tvarkymo ir išmetimo instrukcijų.</w:t>
      </w:r>
    </w:p>
    <w:p w14:paraId="2AF37922" w14:textId="77777777" w:rsidR="00BA71A4" w:rsidRPr="008C3B74" w:rsidRDefault="00BA71A4" w:rsidP="008C3B74"/>
    <w:p w14:paraId="597AD223" w14:textId="77777777" w:rsidR="00BA71A4" w:rsidRPr="008C3B74" w:rsidRDefault="00BA71A4" w:rsidP="008C3B74">
      <w:r w:rsidRPr="008C3B74">
        <w:t xml:space="preserve">Skiedimas turi būti atliekamas laikantis geros praktikos reikalavimų, ypač </w:t>
      </w:r>
      <w:proofErr w:type="spellStart"/>
      <w:r w:rsidRPr="008C3B74">
        <w:t>aseptikos</w:t>
      </w:r>
      <w:proofErr w:type="spellEnd"/>
      <w:r w:rsidRPr="008C3B74">
        <w:t>.</w:t>
      </w:r>
    </w:p>
    <w:p w14:paraId="57DC6450" w14:textId="77777777" w:rsidR="00BA71A4" w:rsidRPr="008C3B74" w:rsidRDefault="00BA71A4" w:rsidP="008C3B74">
      <w:proofErr w:type="spellStart"/>
      <w:r w:rsidRPr="008C3B74">
        <w:t>Azzalure</w:t>
      </w:r>
      <w:proofErr w:type="spellEnd"/>
      <w:r w:rsidRPr="008C3B74">
        <w:t xml:space="preserve"> reikia ištirpinti natrio chlorido 9 mg/ml (0,9 %) injekciniame tirpale.</w:t>
      </w:r>
    </w:p>
    <w:p w14:paraId="3D014042" w14:textId="77777777" w:rsidR="00BA71A4" w:rsidRPr="008C3B74" w:rsidRDefault="00BA71A4" w:rsidP="008C3B74">
      <w:r w:rsidRPr="008C3B74">
        <w:t>Kaip nurodyta toliau pateiktoje skiedimo lentelėje, reikalingas natrio chlorido 9 mg/ml (0,9 </w:t>
      </w:r>
      <w:r w:rsidRPr="00014D5A">
        <w:t>%</w:t>
      </w:r>
      <w:r w:rsidRPr="008C3B74">
        <w:t>) injekcinio tirpalo kiekis turi būti įtraukiamas į švirkštą, siekiant po ištirpinimo gauti skaidrų ir bespalvį toliau nurodytos koncentracijos tirpalą:</w:t>
      </w:r>
    </w:p>
    <w:p w14:paraId="740AECBB" w14:textId="77777777" w:rsidR="00BA71A4" w:rsidRPr="008C3B74" w:rsidRDefault="00BA71A4" w:rsidP="008C3B74"/>
    <w:tbl>
      <w:tblPr>
        <w:tblW w:w="0" w:type="auto"/>
        <w:tblInd w:w="1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2700"/>
      </w:tblGrid>
      <w:tr w:rsidR="00BA71A4" w:rsidRPr="008C3B74" w14:paraId="4000CA31" w14:textId="77777777" w:rsidTr="00922149">
        <w:trPr>
          <w:trHeight w:val="760"/>
        </w:trPr>
        <w:tc>
          <w:tcPr>
            <w:tcW w:w="3512" w:type="dxa"/>
          </w:tcPr>
          <w:p w14:paraId="6228AA15" w14:textId="77777777" w:rsidR="00BA71A4" w:rsidRPr="008C3B74" w:rsidRDefault="00BA71A4" w:rsidP="008C3B74">
            <w:pPr>
              <w:pStyle w:val="TableParagraph"/>
            </w:pPr>
            <w:r w:rsidRPr="008C3B74">
              <w:t xml:space="preserve">Į 125 V </w:t>
            </w:r>
            <w:proofErr w:type="spellStart"/>
            <w:r w:rsidRPr="008C3B74">
              <w:t>flakoną</w:t>
            </w:r>
            <w:proofErr w:type="spellEnd"/>
            <w:r w:rsidRPr="008C3B74">
              <w:t xml:space="preserve"> </w:t>
            </w:r>
            <w:proofErr w:type="spellStart"/>
            <w:r w:rsidRPr="008C3B74">
              <w:t>pridedamas</w:t>
            </w:r>
            <w:proofErr w:type="spellEnd"/>
            <w:r w:rsidRPr="008C3B74">
              <w:t xml:space="preserve"> </w:t>
            </w:r>
            <w:proofErr w:type="spellStart"/>
            <w:r w:rsidRPr="008C3B74">
              <w:t>tirpiklio</w:t>
            </w:r>
            <w:proofErr w:type="spellEnd"/>
            <w:r w:rsidRPr="008C3B74">
              <w:t xml:space="preserve"> </w:t>
            </w:r>
            <w:proofErr w:type="spellStart"/>
            <w:r w:rsidRPr="008C3B74">
              <w:t>kiekis</w:t>
            </w:r>
            <w:proofErr w:type="spellEnd"/>
            <w:r w:rsidRPr="008C3B74">
              <w:t xml:space="preserve"> (0,9 % </w:t>
            </w:r>
            <w:proofErr w:type="spellStart"/>
            <w:r w:rsidRPr="008C3B74">
              <w:t>natrio</w:t>
            </w:r>
            <w:proofErr w:type="spellEnd"/>
            <w:r w:rsidRPr="008C3B74">
              <w:t xml:space="preserve"> </w:t>
            </w:r>
            <w:proofErr w:type="spellStart"/>
            <w:r w:rsidRPr="008C3B74">
              <w:t>chlorido</w:t>
            </w:r>
            <w:proofErr w:type="spellEnd"/>
            <w:r w:rsidRPr="008C3B74">
              <w:t xml:space="preserve"> </w:t>
            </w:r>
            <w:proofErr w:type="spellStart"/>
            <w:r w:rsidRPr="008C3B74">
              <w:t>tirpalo</w:t>
            </w:r>
            <w:proofErr w:type="spellEnd"/>
            <w:r w:rsidRPr="008C3B74">
              <w:t xml:space="preserve">) </w:t>
            </w:r>
          </w:p>
        </w:tc>
        <w:tc>
          <w:tcPr>
            <w:tcW w:w="2700" w:type="dxa"/>
          </w:tcPr>
          <w:p w14:paraId="4D11D40D" w14:textId="77777777" w:rsidR="00BA71A4" w:rsidRPr="008C3B74" w:rsidRDefault="00BA71A4" w:rsidP="008C3B74">
            <w:pPr>
              <w:pStyle w:val="TableParagraph"/>
              <w:ind w:left="105"/>
            </w:pPr>
            <w:proofErr w:type="spellStart"/>
            <w:r w:rsidRPr="008C3B74">
              <w:t>Gaunama</w:t>
            </w:r>
            <w:proofErr w:type="spellEnd"/>
            <w:r w:rsidRPr="008C3B74">
              <w:t xml:space="preserve"> </w:t>
            </w:r>
            <w:proofErr w:type="spellStart"/>
            <w:r w:rsidRPr="008C3B74">
              <w:t>dozė</w:t>
            </w:r>
            <w:proofErr w:type="spellEnd"/>
          </w:p>
        </w:tc>
      </w:tr>
      <w:tr w:rsidR="00BA71A4" w:rsidRPr="008C3B74" w14:paraId="477B2D2D" w14:textId="77777777" w:rsidTr="00922149">
        <w:trPr>
          <w:trHeight w:val="251"/>
        </w:trPr>
        <w:tc>
          <w:tcPr>
            <w:tcW w:w="3512" w:type="dxa"/>
          </w:tcPr>
          <w:p w14:paraId="7959A0F9" w14:textId="77777777" w:rsidR="00BA71A4" w:rsidRPr="008C3B74" w:rsidRDefault="00BA71A4" w:rsidP="008C3B74">
            <w:pPr>
              <w:pStyle w:val="TableParagraph"/>
            </w:pPr>
            <w:r w:rsidRPr="008C3B74">
              <w:t>0,63 ml</w:t>
            </w:r>
          </w:p>
        </w:tc>
        <w:tc>
          <w:tcPr>
            <w:tcW w:w="2700" w:type="dxa"/>
          </w:tcPr>
          <w:p w14:paraId="7E81753A" w14:textId="77777777" w:rsidR="00BA71A4" w:rsidRPr="008C3B74" w:rsidRDefault="00BA71A4" w:rsidP="008C3B74">
            <w:pPr>
              <w:pStyle w:val="TableParagraph"/>
              <w:ind w:left="244"/>
            </w:pPr>
            <w:r w:rsidRPr="008C3B74">
              <w:t>10 V 0,05 ml</w:t>
            </w:r>
          </w:p>
        </w:tc>
      </w:tr>
      <w:tr w:rsidR="00BA71A4" w:rsidRPr="008C3B74" w14:paraId="408F0312" w14:textId="77777777" w:rsidTr="00922149">
        <w:trPr>
          <w:trHeight w:val="253"/>
        </w:trPr>
        <w:tc>
          <w:tcPr>
            <w:tcW w:w="3512" w:type="dxa"/>
          </w:tcPr>
          <w:p w14:paraId="5B8101F8" w14:textId="77777777" w:rsidR="00BA71A4" w:rsidRPr="008C3B74" w:rsidRDefault="00BA71A4" w:rsidP="008C3B74">
            <w:pPr>
              <w:pStyle w:val="TableParagraph"/>
            </w:pPr>
            <w:r w:rsidRPr="008C3B74">
              <w:t>1,25 ml</w:t>
            </w:r>
          </w:p>
        </w:tc>
        <w:tc>
          <w:tcPr>
            <w:tcW w:w="2700" w:type="dxa"/>
          </w:tcPr>
          <w:p w14:paraId="7F357323" w14:textId="77777777" w:rsidR="00BA71A4" w:rsidRPr="008C3B74" w:rsidRDefault="00BA71A4" w:rsidP="008C3B74">
            <w:pPr>
              <w:pStyle w:val="TableParagraph"/>
              <w:ind w:left="244"/>
            </w:pPr>
            <w:r w:rsidRPr="008C3B74">
              <w:t>10 V 0,1 ml</w:t>
            </w:r>
          </w:p>
        </w:tc>
      </w:tr>
    </w:tbl>
    <w:p w14:paraId="49759F08" w14:textId="77777777" w:rsidR="00BA71A4" w:rsidRPr="008C3B74" w:rsidRDefault="00BA71A4" w:rsidP="008C3B74"/>
    <w:p w14:paraId="4062D969" w14:textId="77777777" w:rsidR="00BA71A4" w:rsidRPr="008C3B74" w:rsidRDefault="00BA71A4" w:rsidP="008C3B74">
      <w:r w:rsidRPr="008C3B74">
        <w:t>Tiksliai atmatuoti 0,63 ml ar 1,25 ml galima naudojant švirkštą, sugraduotą kas 0,1 ml ir 0,01 ml.</w:t>
      </w:r>
    </w:p>
    <w:p w14:paraId="2B3B7361" w14:textId="77777777" w:rsidR="00BA71A4" w:rsidRPr="008C3B74" w:rsidRDefault="00BA71A4" w:rsidP="008C3B74"/>
    <w:p w14:paraId="22C608BC" w14:textId="77777777" w:rsidR="00BA71A4" w:rsidRPr="008C3B74" w:rsidRDefault="00BA71A4" w:rsidP="008C3B74">
      <w:pPr>
        <w:rPr>
          <w:u w:val="single"/>
        </w:rPr>
      </w:pPr>
      <w:r w:rsidRPr="008C3B74">
        <w:rPr>
          <w:u w:val="single"/>
        </w:rPr>
        <w:t>UŽTERŠTŲ MEDŽIAGŲ IŠMETIMO REKOMENDACIJOS</w:t>
      </w:r>
    </w:p>
    <w:p w14:paraId="2249EC7D" w14:textId="77777777" w:rsidR="00BA71A4" w:rsidRPr="008C3B74" w:rsidRDefault="00BA71A4" w:rsidP="008C3B74"/>
    <w:p w14:paraId="0902493C" w14:textId="77777777" w:rsidR="00BA71A4" w:rsidRPr="008C3B74" w:rsidRDefault="00BA71A4" w:rsidP="008C3B74">
      <w:r w:rsidRPr="008C3B74">
        <w:lastRenderedPageBreak/>
        <w:t xml:space="preserve">Nedelsiant po naudojimo ir prieš išmetant nesunaudotas atskiestas </w:t>
      </w:r>
      <w:proofErr w:type="spellStart"/>
      <w:r w:rsidRPr="008C3B74">
        <w:t>Azzalure</w:t>
      </w:r>
      <w:proofErr w:type="spellEnd"/>
      <w:r w:rsidRPr="008C3B74">
        <w:t xml:space="preserve"> (flakone ar švirkšte) turi būti </w:t>
      </w:r>
      <w:proofErr w:type="spellStart"/>
      <w:r w:rsidRPr="008C3B74">
        <w:t>inaktyvuotas</w:t>
      </w:r>
      <w:proofErr w:type="spellEnd"/>
      <w:r w:rsidRPr="008C3B74">
        <w:t xml:space="preserve"> 2 ml atskiesto 0,55 ar 1 </w:t>
      </w:r>
      <w:r w:rsidRPr="00014D5A">
        <w:t xml:space="preserve">% </w:t>
      </w:r>
      <w:r w:rsidRPr="008C3B74">
        <w:t xml:space="preserve">natrio </w:t>
      </w:r>
      <w:proofErr w:type="spellStart"/>
      <w:r w:rsidRPr="008C3B74">
        <w:t>hipochlorito</w:t>
      </w:r>
      <w:proofErr w:type="spellEnd"/>
      <w:r w:rsidRPr="008C3B74">
        <w:t xml:space="preserve"> tirpalo (</w:t>
      </w:r>
      <w:proofErr w:type="spellStart"/>
      <w:r w:rsidRPr="008C3B74">
        <w:t>Dakin'o</w:t>
      </w:r>
      <w:proofErr w:type="spellEnd"/>
      <w:r w:rsidRPr="008C3B74">
        <w:t xml:space="preserve"> tirpalu).</w:t>
      </w:r>
    </w:p>
    <w:p w14:paraId="37C043C3" w14:textId="77777777" w:rsidR="00BA71A4" w:rsidRPr="008C3B74" w:rsidRDefault="00BA71A4" w:rsidP="008C3B74">
      <w:r w:rsidRPr="008C3B74">
        <w:t>Panaudotų flakonų, švirkštų ir medžiagų negalima ištuštinti ir jie turi būti išmesti į atitinkamus konteinerius ir pagal vietinius reikalavimus.</w:t>
      </w:r>
    </w:p>
    <w:p w14:paraId="65F455D2" w14:textId="77777777" w:rsidR="00BA71A4" w:rsidRPr="008C3B74" w:rsidRDefault="00BA71A4" w:rsidP="008C3B74"/>
    <w:p w14:paraId="698D4C27" w14:textId="77777777" w:rsidR="00BA71A4" w:rsidRPr="008C3B74" w:rsidRDefault="00BA71A4" w:rsidP="008C3B74">
      <w:pPr>
        <w:rPr>
          <w:u w:val="single"/>
        </w:rPr>
      </w:pPr>
      <w:r w:rsidRPr="008C3B74">
        <w:rPr>
          <w:u w:val="single"/>
        </w:rPr>
        <w:t>REKOMENDACIJOS, KĄ DARYTI ATSITIKUS BET KOKIAM INCIDENTUI DIRBANT SU BOTULINO TOKSINU</w:t>
      </w:r>
    </w:p>
    <w:p w14:paraId="6CAF5F76" w14:textId="77777777" w:rsidR="00BA71A4" w:rsidRPr="008C3B74" w:rsidRDefault="00BA71A4" w:rsidP="008C3B74"/>
    <w:p w14:paraId="1EEE3645" w14:textId="77777777" w:rsidR="00BA71A4" w:rsidRPr="008C3B74" w:rsidRDefault="00BA71A4" w:rsidP="008C3B74">
      <w:pPr>
        <w:pStyle w:val="Sraopastraipa"/>
        <w:widowControl w:val="0"/>
        <w:numPr>
          <w:ilvl w:val="2"/>
          <w:numId w:val="7"/>
        </w:numPr>
        <w:autoSpaceDE w:val="0"/>
        <w:autoSpaceDN w:val="0"/>
        <w:ind w:left="540" w:right="233" w:hanging="540"/>
        <w:contextualSpacing w:val="0"/>
      </w:pPr>
      <w:r w:rsidRPr="008C3B74">
        <w:t xml:space="preserve">Bet kokį išsipylusį vaistinio preparato kiekį nušluostyti: panaudoti absorbuojančią medžiagą, suvilgytą natrio </w:t>
      </w:r>
      <w:proofErr w:type="spellStart"/>
      <w:r w:rsidRPr="008C3B74">
        <w:t>hipochlorito</w:t>
      </w:r>
      <w:proofErr w:type="spellEnd"/>
      <w:r w:rsidRPr="008C3B74">
        <w:t xml:space="preserve"> tirpalu (</w:t>
      </w:r>
      <w:proofErr w:type="spellStart"/>
      <w:r w:rsidRPr="008C3B74">
        <w:t>balikliu</w:t>
      </w:r>
      <w:proofErr w:type="spellEnd"/>
      <w:r w:rsidRPr="008C3B74">
        <w:t>), jei išsipylė milteliai, arba nusausinti panaudojant sausą absorbuojančią medžiagą, jei išsipylė tirpalas.</w:t>
      </w:r>
    </w:p>
    <w:p w14:paraId="33A4A70B" w14:textId="77777777" w:rsidR="00BA71A4" w:rsidRPr="008C3B74" w:rsidRDefault="00BA71A4" w:rsidP="008C3B74">
      <w:pPr>
        <w:pStyle w:val="Sraopastraipa"/>
        <w:widowControl w:val="0"/>
        <w:numPr>
          <w:ilvl w:val="2"/>
          <w:numId w:val="7"/>
        </w:numPr>
        <w:autoSpaceDE w:val="0"/>
        <w:autoSpaceDN w:val="0"/>
        <w:ind w:left="540" w:right="239" w:hanging="540"/>
        <w:contextualSpacing w:val="0"/>
      </w:pPr>
      <w:r w:rsidRPr="008C3B74">
        <w:t xml:space="preserve">Užterštus paviršius reikia valyti absorbuojančia medžiaga, suvilgyta natrio </w:t>
      </w:r>
      <w:proofErr w:type="spellStart"/>
      <w:r w:rsidRPr="008C3B74">
        <w:t>hipochlorito</w:t>
      </w:r>
      <w:proofErr w:type="spellEnd"/>
      <w:r w:rsidRPr="008C3B74">
        <w:t xml:space="preserve"> tirpalu (</w:t>
      </w:r>
      <w:proofErr w:type="spellStart"/>
      <w:r w:rsidRPr="008C3B74">
        <w:t>balikliu</w:t>
      </w:r>
      <w:proofErr w:type="spellEnd"/>
      <w:r w:rsidRPr="008C3B74">
        <w:t>) ir paskui nusausinti.</w:t>
      </w:r>
    </w:p>
    <w:p w14:paraId="4EA930C1" w14:textId="77777777" w:rsidR="00BA71A4" w:rsidRPr="008C3B74" w:rsidRDefault="00BA71A4" w:rsidP="008C3B74">
      <w:pPr>
        <w:pStyle w:val="Sraopastraipa"/>
        <w:widowControl w:val="0"/>
        <w:numPr>
          <w:ilvl w:val="2"/>
          <w:numId w:val="7"/>
        </w:numPr>
        <w:autoSpaceDE w:val="0"/>
        <w:autoSpaceDN w:val="0"/>
        <w:ind w:left="540" w:right="234" w:hanging="540"/>
        <w:contextualSpacing w:val="0"/>
      </w:pPr>
      <w:r w:rsidRPr="008C3B74">
        <w:t>Jei sudužo flakonas, valykite, kaip nurodyta pirmiau: atsargiai surinkite stiklo duženas ir nuvalykite vaistinį preparatą, stenkitės neįsipjauti odos.</w:t>
      </w:r>
    </w:p>
    <w:p w14:paraId="4BC03B32" w14:textId="77777777" w:rsidR="00BA71A4" w:rsidRPr="008C3B74" w:rsidRDefault="00BA71A4" w:rsidP="008C3B74">
      <w:pPr>
        <w:pStyle w:val="Sraopastraipa"/>
        <w:widowControl w:val="0"/>
        <w:numPr>
          <w:ilvl w:val="2"/>
          <w:numId w:val="7"/>
        </w:numPr>
        <w:autoSpaceDE w:val="0"/>
        <w:autoSpaceDN w:val="0"/>
        <w:ind w:left="540" w:right="236" w:hanging="540"/>
        <w:contextualSpacing w:val="0"/>
      </w:pPr>
      <w:r w:rsidRPr="008C3B74">
        <w:t xml:space="preserve">Jei vaistinis preparatas patenka ant odos, paveiktą vietą nuplaukite natrio </w:t>
      </w:r>
      <w:proofErr w:type="spellStart"/>
      <w:r w:rsidRPr="008C3B74">
        <w:t>hipochlorito</w:t>
      </w:r>
      <w:proofErr w:type="spellEnd"/>
      <w:r w:rsidRPr="008C3B74">
        <w:t xml:space="preserve"> tirpalu (</w:t>
      </w:r>
      <w:proofErr w:type="spellStart"/>
      <w:r w:rsidRPr="008C3B74">
        <w:t>balikliu</w:t>
      </w:r>
      <w:proofErr w:type="spellEnd"/>
      <w:r w:rsidRPr="008C3B74">
        <w:t>), tada gausiai nuskalaukite vandeniu.</w:t>
      </w:r>
    </w:p>
    <w:p w14:paraId="28ABDA43" w14:textId="77777777" w:rsidR="00BA71A4" w:rsidRPr="008C3B74" w:rsidRDefault="00BA71A4" w:rsidP="008C3B74">
      <w:pPr>
        <w:pStyle w:val="Sraopastraipa"/>
        <w:widowControl w:val="0"/>
        <w:numPr>
          <w:ilvl w:val="2"/>
          <w:numId w:val="7"/>
        </w:numPr>
        <w:autoSpaceDE w:val="0"/>
        <w:autoSpaceDN w:val="0"/>
        <w:ind w:left="540" w:right="239" w:hanging="540"/>
        <w:contextualSpacing w:val="0"/>
      </w:pPr>
      <w:r w:rsidRPr="008C3B74">
        <w:t xml:space="preserve">Jei vaistinio preparato pateko į akis, praskalaukite akis dideliu kiekiu vandens ar oftalmologiniu tirpalu akims. </w:t>
      </w:r>
    </w:p>
    <w:p w14:paraId="63E101CC" w14:textId="77777777" w:rsidR="00BA71A4" w:rsidRPr="008C3B74" w:rsidRDefault="00BA71A4" w:rsidP="008C3B74">
      <w:pPr>
        <w:pStyle w:val="Sraopastraipa"/>
        <w:widowControl w:val="0"/>
        <w:numPr>
          <w:ilvl w:val="2"/>
          <w:numId w:val="7"/>
        </w:numPr>
        <w:autoSpaceDE w:val="0"/>
        <w:autoSpaceDN w:val="0"/>
        <w:ind w:left="540" w:right="239" w:hanging="540"/>
        <w:contextualSpacing w:val="0"/>
      </w:pPr>
      <w:r w:rsidRPr="008C3B74">
        <w:t>Jei vaistinio preparato pateko ant žaizdos, įpjovimo ar pažeistos odos, nuskalaukite dideliu kiekiu vandens ir imkitės atitinkamų medicininių žingsnių, priklausomai nuo to, kokia buvo suleista dozė.</w:t>
      </w:r>
    </w:p>
    <w:p w14:paraId="4A0ED78F" w14:textId="77777777" w:rsidR="00BA71A4" w:rsidRPr="008C3B74" w:rsidRDefault="00BA71A4" w:rsidP="008C3B74">
      <w:pPr>
        <w:ind w:left="567" w:hanging="567"/>
      </w:pPr>
    </w:p>
    <w:p w14:paraId="36706ABB" w14:textId="77777777" w:rsidR="00BA71A4" w:rsidRPr="008C3B74" w:rsidRDefault="00BA71A4" w:rsidP="008C3B74">
      <w:pPr>
        <w:ind w:left="567" w:hanging="567"/>
        <w:rPr>
          <w:b/>
        </w:rPr>
      </w:pPr>
      <w:r w:rsidRPr="008C3B74">
        <w:t>Reikia griežtai laikytis šių vartojimo, tvarkymo ir išmetimo instrukcijų.</w:t>
      </w:r>
    </w:p>
    <w:p w14:paraId="11BB6359" w14:textId="77777777" w:rsidR="00BA71A4" w:rsidRPr="008C3B74" w:rsidRDefault="00BA71A4" w:rsidP="008C3B74">
      <w:pPr>
        <w:ind w:left="567" w:hanging="567"/>
      </w:pPr>
    </w:p>
    <w:p w14:paraId="5CDF17E2" w14:textId="77777777" w:rsidR="00F6627D" w:rsidRPr="008C3B74" w:rsidRDefault="00F6627D" w:rsidP="008C3B74">
      <w:pPr>
        <w:jc w:val="center"/>
        <w:outlineLvl w:val="0"/>
      </w:pPr>
    </w:p>
    <w:sectPr w:rsidR="00F6627D" w:rsidRPr="008C3B74" w:rsidSect="00162B47">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4C3C7" w14:textId="77777777" w:rsidR="000866BD" w:rsidRDefault="000866BD">
      <w:r>
        <w:separator/>
      </w:r>
    </w:p>
  </w:endnote>
  <w:endnote w:type="continuationSeparator" w:id="0">
    <w:p w14:paraId="20CFF62A" w14:textId="77777777" w:rsidR="000866BD" w:rsidRDefault="000866BD">
      <w:r>
        <w:continuationSeparator/>
      </w:r>
    </w:p>
  </w:endnote>
  <w:endnote w:type="continuationNotice" w:id="1">
    <w:p w14:paraId="187B6C0A" w14:textId="77777777" w:rsidR="000866BD" w:rsidRDefault="00086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
    <w:altName w:val="Yu Gothic UI"/>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4E69" w14:textId="77777777" w:rsidR="00A13389" w:rsidRDefault="00A13389">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3A1EE82A" w14:textId="77777777" w:rsidR="00A13389" w:rsidRDefault="00A13389">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C94F" w14:textId="673DB97B" w:rsidR="00A13389" w:rsidRPr="00550536" w:rsidRDefault="00A13389">
    <w:pPr>
      <w:pStyle w:val="Porat"/>
      <w:ind w:right="360"/>
      <w:jc w:val="center"/>
      <w:rPr>
        <w:rStyle w:val="Puslapionumeris"/>
        <w:rFonts w:ascii="Arial" w:hAnsi="Arial" w:cs="Arial"/>
        <w:lang w:val="lt-LT"/>
      </w:rPr>
    </w:pPr>
    <w:r w:rsidRPr="00550536">
      <w:rPr>
        <w:rStyle w:val="Puslapionumeris"/>
        <w:rFonts w:ascii="Arial" w:hAnsi="Arial" w:cs="Arial"/>
        <w:lang w:val="lt-LT"/>
      </w:rPr>
      <w:fldChar w:fldCharType="begin"/>
    </w:r>
    <w:r w:rsidRPr="00550536">
      <w:rPr>
        <w:rStyle w:val="Puslapionumeris"/>
        <w:rFonts w:ascii="Arial" w:hAnsi="Arial" w:cs="Arial"/>
        <w:lang w:val="lt-LT"/>
      </w:rPr>
      <w:instrText xml:space="preserve"> PAGE </w:instrText>
    </w:r>
    <w:r w:rsidRPr="00550536">
      <w:rPr>
        <w:rStyle w:val="Puslapionumeris"/>
        <w:rFonts w:ascii="Arial" w:hAnsi="Arial" w:cs="Arial"/>
        <w:lang w:val="lt-LT"/>
      </w:rPr>
      <w:fldChar w:fldCharType="separate"/>
    </w:r>
    <w:r w:rsidR="009F6E44">
      <w:rPr>
        <w:rStyle w:val="Puslapionumeris"/>
        <w:rFonts w:ascii="Arial" w:hAnsi="Arial" w:cs="Arial"/>
        <w:noProof/>
        <w:lang w:val="lt-LT"/>
      </w:rPr>
      <w:t>2</w:t>
    </w:r>
    <w:r w:rsidRPr="00550536">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8BFA" w14:textId="77777777" w:rsidR="00A13389" w:rsidRDefault="00A133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8521F" w14:textId="77777777" w:rsidR="000866BD" w:rsidRDefault="000866BD">
      <w:r>
        <w:separator/>
      </w:r>
    </w:p>
  </w:footnote>
  <w:footnote w:type="continuationSeparator" w:id="0">
    <w:p w14:paraId="76177945" w14:textId="77777777" w:rsidR="000866BD" w:rsidRDefault="000866BD">
      <w:r>
        <w:continuationSeparator/>
      </w:r>
    </w:p>
  </w:footnote>
  <w:footnote w:type="continuationNotice" w:id="1">
    <w:p w14:paraId="3B16DDA5" w14:textId="77777777" w:rsidR="000866BD" w:rsidRDefault="000866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6617" w14:textId="77777777" w:rsidR="00A13389" w:rsidRDefault="00A133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3DCA" w14:textId="77777777" w:rsidR="00A13389" w:rsidRPr="00550536" w:rsidRDefault="00A1338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739D" w14:textId="77777777" w:rsidR="00A13389" w:rsidRDefault="00A133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82923"/>
    <w:multiLevelType w:val="hybridMultilevel"/>
    <w:tmpl w:val="AA7015BC"/>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C53C5"/>
    <w:multiLevelType w:val="hybridMultilevel"/>
    <w:tmpl w:val="02446318"/>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83755"/>
    <w:multiLevelType w:val="hybridMultilevel"/>
    <w:tmpl w:val="A8E01F84"/>
    <w:lvl w:ilvl="0" w:tplc="97C0378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500A0"/>
    <w:multiLevelType w:val="hybridMultilevel"/>
    <w:tmpl w:val="59048338"/>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31E84BFC"/>
    <w:multiLevelType w:val="hybridMultilevel"/>
    <w:tmpl w:val="73F03ECE"/>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47171"/>
    <w:multiLevelType w:val="hybridMultilevel"/>
    <w:tmpl w:val="83B2D1A2"/>
    <w:lvl w:ilvl="0" w:tplc="BC046812">
      <w:start w:val="1"/>
      <w:numFmt w:val="decimal"/>
      <w:lvlText w:val="%1."/>
      <w:lvlJc w:val="left"/>
      <w:pPr>
        <w:ind w:left="918" w:hanging="682"/>
      </w:pPr>
      <w:rPr>
        <w:rFonts w:ascii="Times New Roman" w:eastAsia="Times New Roman" w:hAnsi="Times New Roman" w:cs="Times New Roman" w:hint="default"/>
        <w:b/>
        <w:bCs/>
        <w:i w:val="0"/>
        <w:iCs w:val="0"/>
        <w:spacing w:val="-3"/>
        <w:w w:val="100"/>
        <w:sz w:val="22"/>
        <w:szCs w:val="22"/>
        <w:lang w:val="en-US" w:eastAsia="en-US" w:bidi="ar-SA"/>
      </w:rPr>
    </w:lvl>
    <w:lvl w:ilvl="1" w:tplc="09C4FD92">
      <w:numFmt w:val="bullet"/>
      <w:lvlText w:val=""/>
      <w:lvlJc w:val="left"/>
      <w:pPr>
        <w:ind w:left="956" w:hanging="360"/>
      </w:pPr>
      <w:rPr>
        <w:rFonts w:ascii="Symbol" w:eastAsia="Symbol" w:hAnsi="Symbol" w:cs="Symbol" w:hint="default"/>
        <w:b w:val="0"/>
        <w:bCs w:val="0"/>
        <w:i w:val="0"/>
        <w:iCs w:val="0"/>
        <w:w w:val="100"/>
        <w:sz w:val="22"/>
        <w:szCs w:val="22"/>
        <w:lang w:val="en-US" w:eastAsia="en-US" w:bidi="ar-SA"/>
      </w:rPr>
    </w:lvl>
    <w:lvl w:ilvl="2" w:tplc="7646CFDC">
      <w:numFmt w:val="bullet"/>
      <w:lvlText w:val="•"/>
      <w:lvlJc w:val="left"/>
      <w:pPr>
        <w:ind w:left="1914" w:hanging="360"/>
      </w:pPr>
      <w:rPr>
        <w:rFonts w:hint="default"/>
        <w:lang w:val="en-US" w:eastAsia="en-US" w:bidi="ar-SA"/>
      </w:rPr>
    </w:lvl>
    <w:lvl w:ilvl="3" w:tplc="B260B946">
      <w:numFmt w:val="bullet"/>
      <w:lvlText w:val="•"/>
      <w:lvlJc w:val="left"/>
      <w:pPr>
        <w:ind w:left="2868" w:hanging="360"/>
      </w:pPr>
      <w:rPr>
        <w:rFonts w:hint="default"/>
        <w:lang w:val="en-US" w:eastAsia="en-US" w:bidi="ar-SA"/>
      </w:rPr>
    </w:lvl>
    <w:lvl w:ilvl="4" w:tplc="5E7AC60E">
      <w:numFmt w:val="bullet"/>
      <w:lvlText w:val="•"/>
      <w:lvlJc w:val="left"/>
      <w:pPr>
        <w:ind w:left="3822" w:hanging="360"/>
      </w:pPr>
      <w:rPr>
        <w:rFonts w:hint="default"/>
        <w:lang w:val="en-US" w:eastAsia="en-US" w:bidi="ar-SA"/>
      </w:rPr>
    </w:lvl>
    <w:lvl w:ilvl="5" w:tplc="BA38AA48">
      <w:numFmt w:val="bullet"/>
      <w:lvlText w:val="•"/>
      <w:lvlJc w:val="left"/>
      <w:pPr>
        <w:ind w:left="4776" w:hanging="360"/>
      </w:pPr>
      <w:rPr>
        <w:rFonts w:hint="default"/>
        <w:lang w:val="en-US" w:eastAsia="en-US" w:bidi="ar-SA"/>
      </w:rPr>
    </w:lvl>
    <w:lvl w:ilvl="6" w:tplc="01C8B80A">
      <w:numFmt w:val="bullet"/>
      <w:lvlText w:val="•"/>
      <w:lvlJc w:val="left"/>
      <w:pPr>
        <w:ind w:left="5730" w:hanging="360"/>
      </w:pPr>
      <w:rPr>
        <w:rFonts w:hint="default"/>
        <w:lang w:val="en-US" w:eastAsia="en-US" w:bidi="ar-SA"/>
      </w:rPr>
    </w:lvl>
    <w:lvl w:ilvl="7" w:tplc="E7C6381E">
      <w:numFmt w:val="bullet"/>
      <w:lvlText w:val="•"/>
      <w:lvlJc w:val="left"/>
      <w:pPr>
        <w:ind w:left="6684" w:hanging="360"/>
      </w:pPr>
      <w:rPr>
        <w:rFonts w:hint="default"/>
        <w:lang w:val="en-US" w:eastAsia="en-US" w:bidi="ar-SA"/>
      </w:rPr>
    </w:lvl>
    <w:lvl w:ilvl="8" w:tplc="357A015C">
      <w:numFmt w:val="bullet"/>
      <w:lvlText w:val="•"/>
      <w:lvlJc w:val="left"/>
      <w:pPr>
        <w:ind w:left="7638" w:hanging="360"/>
      </w:pPr>
      <w:rPr>
        <w:rFonts w:hint="default"/>
        <w:lang w:val="en-US" w:eastAsia="en-US" w:bidi="ar-SA"/>
      </w:rPr>
    </w:lvl>
  </w:abstractNum>
  <w:abstractNum w:abstractNumId="9" w15:restartNumberingAfterBreak="0">
    <w:nsid w:val="42AD1B73"/>
    <w:multiLevelType w:val="hybridMultilevel"/>
    <w:tmpl w:val="5DE20110"/>
    <w:lvl w:ilvl="0" w:tplc="DF10E24E">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DB5700"/>
    <w:multiLevelType w:val="multilevel"/>
    <w:tmpl w:val="747C5DE4"/>
    <w:lvl w:ilvl="0">
      <w:start w:val="1"/>
      <w:numFmt w:val="decimal"/>
      <w:lvlText w:val="%1."/>
      <w:lvlJc w:val="left"/>
      <w:pPr>
        <w:ind w:left="918" w:hanging="682"/>
      </w:pPr>
      <w:rPr>
        <w:rFonts w:ascii="Times New Roman" w:eastAsia="Times New Roman" w:hAnsi="Times New Roman" w:cs="Times New Roman" w:hint="default"/>
        <w:b/>
        <w:bCs/>
        <w:i w:val="0"/>
        <w:iCs w:val="0"/>
        <w:spacing w:val="-3"/>
        <w:w w:val="100"/>
        <w:sz w:val="22"/>
        <w:szCs w:val="22"/>
        <w:lang w:val="en-US" w:eastAsia="en-US" w:bidi="ar-SA"/>
      </w:rPr>
    </w:lvl>
    <w:lvl w:ilvl="1">
      <w:start w:val="1"/>
      <w:numFmt w:val="decimal"/>
      <w:lvlText w:val="%1.%2"/>
      <w:lvlJc w:val="left"/>
      <w:pPr>
        <w:ind w:left="802"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956" w:hanging="36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033" w:hanging="360"/>
      </w:pPr>
      <w:rPr>
        <w:rFonts w:hint="default"/>
        <w:lang w:val="en-US" w:eastAsia="en-US" w:bidi="ar-SA"/>
      </w:rPr>
    </w:lvl>
    <w:lvl w:ilvl="4">
      <w:numFmt w:val="bullet"/>
      <w:lvlText w:val="•"/>
      <w:lvlJc w:val="left"/>
      <w:pPr>
        <w:ind w:left="3106" w:hanging="360"/>
      </w:pPr>
      <w:rPr>
        <w:rFonts w:hint="default"/>
        <w:lang w:val="en-US" w:eastAsia="en-US" w:bidi="ar-SA"/>
      </w:rPr>
    </w:lvl>
    <w:lvl w:ilvl="5">
      <w:numFmt w:val="bullet"/>
      <w:lvlText w:val="•"/>
      <w:lvlJc w:val="left"/>
      <w:pPr>
        <w:ind w:left="4179" w:hanging="360"/>
      </w:pPr>
      <w:rPr>
        <w:rFonts w:hint="default"/>
        <w:lang w:val="en-US" w:eastAsia="en-US" w:bidi="ar-SA"/>
      </w:rPr>
    </w:lvl>
    <w:lvl w:ilvl="6">
      <w:numFmt w:val="bullet"/>
      <w:lvlText w:val="•"/>
      <w:lvlJc w:val="left"/>
      <w:pPr>
        <w:ind w:left="5253" w:hanging="360"/>
      </w:pPr>
      <w:rPr>
        <w:rFonts w:hint="default"/>
        <w:lang w:val="en-US" w:eastAsia="en-US" w:bidi="ar-SA"/>
      </w:rPr>
    </w:lvl>
    <w:lvl w:ilvl="7">
      <w:numFmt w:val="bullet"/>
      <w:lvlText w:val="•"/>
      <w:lvlJc w:val="left"/>
      <w:pPr>
        <w:ind w:left="6326" w:hanging="360"/>
      </w:pPr>
      <w:rPr>
        <w:rFonts w:hint="default"/>
        <w:lang w:val="en-US" w:eastAsia="en-US" w:bidi="ar-SA"/>
      </w:rPr>
    </w:lvl>
    <w:lvl w:ilvl="8">
      <w:numFmt w:val="bullet"/>
      <w:lvlText w:val="•"/>
      <w:lvlJc w:val="left"/>
      <w:pPr>
        <w:ind w:left="7399" w:hanging="360"/>
      </w:pPr>
      <w:rPr>
        <w:rFonts w:hint="default"/>
        <w:lang w:val="en-US" w:eastAsia="en-US" w:bidi="ar-SA"/>
      </w:rPr>
    </w:lvl>
  </w:abstractNum>
  <w:abstractNum w:abstractNumId="11" w15:restartNumberingAfterBreak="0">
    <w:nsid w:val="6D245BE2"/>
    <w:multiLevelType w:val="hybridMultilevel"/>
    <w:tmpl w:val="4B80F9B0"/>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397E82"/>
    <w:multiLevelType w:val="hybridMultilevel"/>
    <w:tmpl w:val="3D7E7214"/>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100D28"/>
    <w:multiLevelType w:val="hybridMultilevel"/>
    <w:tmpl w:val="2F94C0BA"/>
    <w:lvl w:ilvl="0" w:tplc="894C8C3A">
      <w:start w:val="1"/>
      <w:numFmt w:val="upperLetter"/>
      <w:lvlText w:val="%1."/>
      <w:lvlJc w:val="left"/>
      <w:pPr>
        <w:ind w:left="5670" w:hanging="5670"/>
      </w:pPr>
      <w:rPr>
        <w:rFonts w:hint="default"/>
        <w:b/>
      </w:rPr>
    </w:lvl>
    <w:lvl w:ilvl="1" w:tplc="2C8AF104">
      <w:start w:val="1"/>
      <w:numFmt w:val="decimal"/>
      <w:lvlText w:val="%2."/>
      <w:lvlJc w:val="left"/>
      <w:pPr>
        <w:ind w:left="1650" w:hanging="570"/>
      </w:pPr>
      <w:rPr>
        <w:rFonts w:hint="default"/>
        <w:b/>
        <w:i w:val="0"/>
      </w:rPr>
    </w:lvl>
    <w:lvl w:ilvl="2" w:tplc="CE96D220" w:tentative="1">
      <w:start w:val="1"/>
      <w:numFmt w:val="lowerRoman"/>
      <w:lvlText w:val="%3."/>
      <w:lvlJc w:val="right"/>
      <w:pPr>
        <w:ind w:left="2160" w:hanging="180"/>
      </w:pPr>
    </w:lvl>
    <w:lvl w:ilvl="3" w:tplc="D4C2C7E4" w:tentative="1">
      <w:start w:val="1"/>
      <w:numFmt w:val="decimal"/>
      <w:lvlText w:val="%4."/>
      <w:lvlJc w:val="left"/>
      <w:pPr>
        <w:ind w:left="2880" w:hanging="360"/>
      </w:pPr>
    </w:lvl>
    <w:lvl w:ilvl="4" w:tplc="1F765A20" w:tentative="1">
      <w:start w:val="1"/>
      <w:numFmt w:val="lowerLetter"/>
      <w:lvlText w:val="%5."/>
      <w:lvlJc w:val="left"/>
      <w:pPr>
        <w:ind w:left="3600" w:hanging="360"/>
      </w:pPr>
    </w:lvl>
    <w:lvl w:ilvl="5" w:tplc="F438C662" w:tentative="1">
      <w:start w:val="1"/>
      <w:numFmt w:val="lowerRoman"/>
      <w:lvlText w:val="%6."/>
      <w:lvlJc w:val="right"/>
      <w:pPr>
        <w:ind w:left="4320" w:hanging="180"/>
      </w:pPr>
    </w:lvl>
    <w:lvl w:ilvl="6" w:tplc="4D90010A" w:tentative="1">
      <w:start w:val="1"/>
      <w:numFmt w:val="decimal"/>
      <w:lvlText w:val="%7."/>
      <w:lvlJc w:val="left"/>
      <w:pPr>
        <w:ind w:left="5040" w:hanging="360"/>
      </w:pPr>
    </w:lvl>
    <w:lvl w:ilvl="7" w:tplc="57E68490" w:tentative="1">
      <w:start w:val="1"/>
      <w:numFmt w:val="lowerLetter"/>
      <w:lvlText w:val="%8."/>
      <w:lvlJc w:val="left"/>
      <w:pPr>
        <w:ind w:left="5760" w:hanging="360"/>
      </w:pPr>
    </w:lvl>
    <w:lvl w:ilvl="8" w:tplc="E6F8362E" w:tentative="1">
      <w:start w:val="1"/>
      <w:numFmt w:val="lowerRoman"/>
      <w:lvlText w:val="%9."/>
      <w:lvlJc w:val="right"/>
      <w:pPr>
        <w:ind w:left="6480" w:hanging="180"/>
      </w:pPr>
    </w:lvl>
  </w:abstractNum>
  <w:num w:numId="1" w16cid:durableId="1906067598">
    <w:abstractNumId w:val="0"/>
    <w:lvlOverride w:ilvl="0">
      <w:lvl w:ilvl="0">
        <w:start w:val="1"/>
        <w:numFmt w:val="bullet"/>
        <w:lvlText w:val="-"/>
        <w:legacy w:legacy="1" w:legacySpace="0" w:legacyIndent="360"/>
        <w:lvlJc w:val="left"/>
        <w:pPr>
          <w:ind w:left="360" w:hanging="360"/>
        </w:pPr>
      </w:lvl>
    </w:lvlOverride>
  </w:num>
  <w:num w:numId="2" w16cid:durableId="17125226">
    <w:abstractNumId w:val="6"/>
  </w:num>
  <w:num w:numId="3" w16cid:durableId="1749885629">
    <w:abstractNumId w:val="0"/>
    <w:lvlOverride w:ilvl="0">
      <w:lvl w:ilvl="0">
        <w:start w:val="1"/>
        <w:numFmt w:val="bullet"/>
        <w:lvlText w:val="-"/>
        <w:lvlJc w:val="left"/>
        <w:pPr>
          <w:ind w:left="360" w:hanging="360"/>
        </w:pPr>
      </w:lvl>
    </w:lvlOverride>
  </w:num>
  <w:num w:numId="4" w16cid:durableId="950551935">
    <w:abstractNumId w:val="14"/>
  </w:num>
  <w:num w:numId="5" w16cid:durableId="2061320795">
    <w:abstractNumId w:val="4"/>
  </w:num>
  <w:num w:numId="6" w16cid:durableId="426317635">
    <w:abstractNumId w:val="9"/>
  </w:num>
  <w:num w:numId="7" w16cid:durableId="77990344">
    <w:abstractNumId w:val="10"/>
  </w:num>
  <w:num w:numId="8" w16cid:durableId="1379086315">
    <w:abstractNumId w:val="13"/>
  </w:num>
  <w:num w:numId="9" w16cid:durableId="885793576">
    <w:abstractNumId w:val="8"/>
  </w:num>
  <w:num w:numId="10" w16cid:durableId="1637225109">
    <w:abstractNumId w:val="7"/>
  </w:num>
  <w:num w:numId="11" w16cid:durableId="134183823">
    <w:abstractNumId w:val="5"/>
  </w:num>
  <w:num w:numId="12" w16cid:durableId="1259485757">
    <w:abstractNumId w:val="3"/>
  </w:num>
  <w:num w:numId="13" w16cid:durableId="2046438885">
    <w:abstractNumId w:val="11"/>
  </w:num>
  <w:num w:numId="14" w16cid:durableId="443812000">
    <w:abstractNumId w:val="2"/>
  </w:num>
  <w:num w:numId="15" w16cid:durableId="811098734">
    <w:abstractNumId w:val="1"/>
  </w:num>
  <w:num w:numId="16" w16cid:durableId="361057498">
    <w:abstractNumId w:val="12"/>
  </w:num>
  <w:num w:numId="17" w16cid:durableId="1364482234">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B4522"/>
    <w:rsid w:val="0000118A"/>
    <w:rsid w:val="0000204B"/>
    <w:rsid w:val="00003019"/>
    <w:rsid w:val="00004D90"/>
    <w:rsid w:val="00004E26"/>
    <w:rsid w:val="00011B0C"/>
    <w:rsid w:val="00012D25"/>
    <w:rsid w:val="00014D5A"/>
    <w:rsid w:val="00015D63"/>
    <w:rsid w:val="00017F9E"/>
    <w:rsid w:val="0002270E"/>
    <w:rsid w:val="00023910"/>
    <w:rsid w:val="00027B86"/>
    <w:rsid w:val="0003167A"/>
    <w:rsid w:val="00036F18"/>
    <w:rsid w:val="00037CCB"/>
    <w:rsid w:val="00041FC5"/>
    <w:rsid w:val="000433F6"/>
    <w:rsid w:val="000475AA"/>
    <w:rsid w:val="00047C97"/>
    <w:rsid w:val="00052EC3"/>
    <w:rsid w:val="0005309D"/>
    <w:rsid w:val="00054828"/>
    <w:rsid w:val="000627AF"/>
    <w:rsid w:val="00067B16"/>
    <w:rsid w:val="00071CC2"/>
    <w:rsid w:val="000728B7"/>
    <w:rsid w:val="00074C60"/>
    <w:rsid w:val="00080678"/>
    <w:rsid w:val="0008095B"/>
    <w:rsid w:val="000866BD"/>
    <w:rsid w:val="00092335"/>
    <w:rsid w:val="000946D8"/>
    <w:rsid w:val="00097725"/>
    <w:rsid w:val="000A2222"/>
    <w:rsid w:val="000A5BBA"/>
    <w:rsid w:val="000B1D93"/>
    <w:rsid w:val="000B4F2C"/>
    <w:rsid w:val="000B7739"/>
    <w:rsid w:val="000C3234"/>
    <w:rsid w:val="000C37DB"/>
    <w:rsid w:val="000C7D8A"/>
    <w:rsid w:val="000D1012"/>
    <w:rsid w:val="000D42C0"/>
    <w:rsid w:val="000E3B72"/>
    <w:rsid w:val="000E4BF1"/>
    <w:rsid w:val="000E4F32"/>
    <w:rsid w:val="0010080A"/>
    <w:rsid w:val="00100AFD"/>
    <w:rsid w:val="00110D86"/>
    <w:rsid w:val="00113E4D"/>
    <w:rsid w:val="001251BD"/>
    <w:rsid w:val="00140AAE"/>
    <w:rsid w:val="001415B7"/>
    <w:rsid w:val="00142E81"/>
    <w:rsid w:val="00147273"/>
    <w:rsid w:val="00162B47"/>
    <w:rsid w:val="00164146"/>
    <w:rsid w:val="0016477B"/>
    <w:rsid w:val="00171BC6"/>
    <w:rsid w:val="0019200C"/>
    <w:rsid w:val="0019275D"/>
    <w:rsid w:val="00192A75"/>
    <w:rsid w:val="001A412C"/>
    <w:rsid w:val="001B167F"/>
    <w:rsid w:val="001C6901"/>
    <w:rsid w:val="001D214D"/>
    <w:rsid w:val="001D388C"/>
    <w:rsid w:val="001D5F3B"/>
    <w:rsid w:val="001D7394"/>
    <w:rsid w:val="001E413E"/>
    <w:rsid w:val="001F3857"/>
    <w:rsid w:val="001F7F71"/>
    <w:rsid w:val="00202CEB"/>
    <w:rsid w:val="00204B39"/>
    <w:rsid w:val="0022256E"/>
    <w:rsid w:val="0022282D"/>
    <w:rsid w:val="00222D8D"/>
    <w:rsid w:val="0022411F"/>
    <w:rsid w:val="00226BCE"/>
    <w:rsid w:val="00236020"/>
    <w:rsid w:val="00237D83"/>
    <w:rsid w:val="0024213A"/>
    <w:rsid w:val="002462EE"/>
    <w:rsid w:val="002503BF"/>
    <w:rsid w:val="0025349D"/>
    <w:rsid w:val="00265BB4"/>
    <w:rsid w:val="0026645A"/>
    <w:rsid w:val="00273EF4"/>
    <w:rsid w:val="00280DAA"/>
    <w:rsid w:val="00284E27"/>
    <w:rsid w:val="0028698D"/>
    <w:rsid w:val="00287D38"/>
    <w:rsid w:val="00292567"/>
    <w:rsid w:val="002A561B"/>
    <w:rsid w:val="002A70F0"/>
    <w:rsid w:val="002B5410"/>
    <w:rsid w:val="002B74A9"/>
    <w:rsid w:val="002C2015"/>
    <w:rsid w:val="002C230F"/>
    <w:rsid w:val="002C3477"/>
    <w:rsid w:val="002C5D0C"/>
    <w:rsid w:val="002C5FDC"/>
    <w:rsid w:val="002C6E10"/>
    <w:rsid w:val="002D638A"/>
    <w:rsid w:val="002D7A25"/>
    <w:rsid w:val="002E7B3C"/>
    <w:rsid w:val="002F3F0B"/>
    <w:rsid w:val="002F6EBC"/>
    <w:rsid w:val="003025F5"/>
    <w:rsid w:val="00302B51"/>
    <w:rsid w:val="003057E1"/>
    <w:rsid w:val="00311CE1"/>
    <w:rsid w:val="0031423C"/>
    <w:rsid w:val="00324596"/>
    <w:rsid w:val="00326CB8"/>
    <w:rsid w:val="003346AC"/>
    <w:rsid w:val="00337757"/>
    <w:rsid w:val="00341F4A"/>
    <w:rsid w:val="003430CE"/>
    <w:rsid w:val="003452D6"/>
    <w:rsid w:val="00345F79"/>
    <w:rsid w:val="00361A69"/>
    <w:rsid w:val="00361BD9"/>
    <w:rsid w:val="0036347C"/>
    <w:rsid w:val="003953C6"/>
    <w:rsid w:val="00397FB1"/>
    <w:rsid w:val="003A3005"/>
    <w:rsid w:val="003B2800"/>
    <w:rsid w:val="003C01B6"/>
    <w:rsid w:val="003C0AD7"/>
    <w:rsid w:val="003C3186"/>
    <w:rsid w:val="003D05EA"/>
    <w:rsid w:val="003D337B"/>
    <w:rsid w:val="003E0E48"/>
    <w:rsid w:val="003E654B"/>
    <w:rsid w:val="003F3F89"/>
    <w:rsid w:val="00403FE3"/>
    <w:rsid w:val="00404564"/>
    <w:rsid w:val="004070C0"/>
    <w:rsid w:val="00413609"/>
    <w:rsid w:val="00417A4E"/>
    <w:rsid w:val="00423C55"/>
    <w:rsid w:val="004257F9"/>
    <w:rsid w:val="00427A80"/>
    <w:rsid w:val="00431558"/>
    <w:rsid w:val="0043387D"/>
    <w:rsid w:val="00443021"/>
    <w:rsid w:val="00447B74"/>
    <w:rsid w:val="00452424"/>
    <w:rsid w:val="004530B6"/>
    <w:rsid w:val="00461201"/>
    <w:rsid w:val="004636DB"/>
    <w:rsid w:val="00467588"/>
    <w:rsid w:val="00471BE3"/>
    <w:rsid w:val="00482673"/>
    <w:rsid w:val="00482D11"/>
    <w:rsid w:val="00483D0D"/>
    <w:rsid w:val="00484BA9"/>
    <w:rsid w:val="00485F41"/>
    <w:rsid w:val="004B266E"/>
    <w:rsid w:val="004B38F1"/>
    <w:rsid w:val="004B3C91"/>
    <w:rsid w:val="004B7818"/>
    <w:rsid w:val="004C5BF3"/>
    <w:rsid w:val="004D00AD"/>
    <w:rsid w:val="004D243F"/>
    <w:rsid w:val="004D44CB"/>
    <w:rsid w:val="004D7A90"/>
    <w:rsid w:val="004E6434"/>
    <w:rsid w:val="004F1E8F"/>
    <w:rsid w:val="005115CD"/>
    <w:rsid w:val="0051580D"/>
    <w:rsid w:val="00517957"/>
    <w:rsid w:val="00522D04"/>
    <w:rsid w:val="00522E10"/>
    <w:rsid w:val="00525790"/>
    <w:rsid w:val="005271AF"/>
    <w:rsid w:val="0053398F"/>
    <w:rsid w:val="00541718"/>
    <w:rsid w:val="00550536"/>
    <w:rsid w:val="00551E3D"/>
    <w:rsid w:val="0055255F"/>
    <w:rsid w:val="0055319E"/>
    <w:rsid w:val="005538E7"/>
    <w:rsid w:val="005631E0"/>
    <w:rsid w:val="00565A98"/>
    <w:rsid w:val="005666F3"/>
    <w:rsid w:val="0057187A"/>
    <w:rsid w:val="00575337"/>
    <w:rsid w:val="0057717C"/>
    <w:rsid w:val="005836BE"/>
    <w:rsid w:val="0058420E"/>
    <w:rsid w:val="005923F3"/>
    <w:rsid w:val="0059260C"/>
    <w:rsid w:val="005A1DCD"/>
    <w:rsid w:val="005B2398"/>
    <w:rsid w:val="005B3B48"/>
    <w:rsid w:val="005D45A5"/>
    <w:rsid w:val="005E2329"/>
    <w:rsid w:val="005E3903"/>
    <w:rsid w:val="005F0450"/>
    <w:rsid w:val="005F3836"/>
    <w:rsid w:val="005F73E0"/>
    <w:rsid w:val="005F7690"/>
    <w:rsid w:val="00601F40"/>
    <w:rsid w:val="00610043"/>
    <w:rsid w:val="00610C5E"/>
    <w:rsid w:val="0061755A"/>
    <w:rsid w:val="0061759C"/>
    <w:rsid w:val="006278F5"/>
    <w:rsid w:val="006409C0"/>
    <w:rsid w:val="006430E6"/>
    <w:rsid w:val="00656E99"/>
    <w:rsid w:val="00667504"/>
    <w:rsid w:val="00670C36"/>
    <w:rsid w:val="006760D3"/>
    <w:rsid w:val="006801B2"/>
    <w:rsid w:val="006948C1"/>
    <w:rsid w:val="00696BC9"/>
    <w:rsid w:val="006B223A"/>
    <w:rsid w:val="006B59CC"/>
    <w:rsid w:val="006C3205"/>
    <w:rsid w:val="006D6F34"/>
    <w:rsid w:val="006E331C"/>
    <w:rsid w:val="006E5DA7"/>
    <w:rsid w:val="006E691C"/>
    <w:rsid w:val="006F1605"/>
    <w:rsid w:val="006F621C"/>
    <w:rsid w:val="00700595"/>
    <w:rsid w:val="0070317C"/>
    <w:rsid w:val="00704EEC"/>
    <w:rsid w:val="0070561D"/>
    <w:rsid w:val="00705CCB"/>
    <w:rsid w:val="00727F5E"/>
    <w:rsid w:val="007330F0"/>
    <w:rsid w:val="007332BE"/>
    <w:rsid w:val="007333D1"/>
    <w:rsid w:val="00757A39"/>
    <w:rsid w:val="00771259"/>
    <w:rsid w:val="00777769"/>
    <w:rsid w:val="007823D6"/>
    <w:rsid w:val="007854B5"/>
    <w:rsid w:val="0078649E"/>
    <w:rsid w:val="007918CC"/>
    <w:rsid w:val="007919A1"/>
    <w:rsid w:val="00792AF1"/>
    <w:rsid w:val="00794F41"/>
    <w:rsid w:val="00795830"/>
    <w:rsid w:val="007A1BEF"/>
    <w:rsid w:val="007A3139"/>
    <w:rsid w:val="007A4ED9"/>
    <w:rsid w:val="007B2008"/>
    <w:rsid w:val="007B5680"/>
    <w:rsid w:val="007B6369"/>
    <w:rsid w:val="007D4CF3"/>
    <w:rsid w:val="007D6BD0"/>
    <w:rsid w:val="007E14A4"/>
    <w:rsid w:val="007E63A2"/>
    <w:rsid w:val="007F1700"/>
    <w:rsid w:val="007F2E70"/>
    <w:rsid w:val="007F34F5"/>
    <w:rsid w:val="007F4913"/>
    <w:rsid w:val="007F63F7"/>
    <w:rsid w:val="007F69C2"/>
    <w:rsid w:val="007F6DAF"/>
    <w:rsid w:val="00805C06"/>
    <w:rsid w:val="00810608"/>
    <w:rsid w:val="00824F87"/>
    <w:rsid w:val="0083748B"/>
    <w:rsid w:val="008436CE"/>
    <w:rsid w:val="00846A2E"/>
    <w:rsid w:val="00852291"/>
    <w:rsid w:val="00855D06"/>
    <w:rsid w:val="00875DFD"/>
    <w:rsid w:val="00876386"/>
    <w:rsid w:val="008801C7"/>
    <w:rsid w:val="00887D98"/>
    <w:rsid w:val="008932F1"/>
    <w:rsid w:val="008A0CE8"/>
    <w:rsid w:val="008B1816"/>
    <w:rsid w:val="008B20AC"/>
    <w:rsid w:val="008B385E"/>
    <w:rsid w:val="008B3E04"/>
    <w:rsid w:val="008C2067"/>
    <w:rsid w:val="008C3B74"/>
    <w:rsid w:val="008C5C27"/>
    <w:rsid w:val="008E4745"/>
    <w:rsid w:val="008E5FC7"/>
    <w:rsid w:val="008F4561"/>
    <w:rsid w:val="00915493"/>
    <w:rsid w:val="00922149"/>
    <w:rsid w:val="009231FC"/>
    <w:rsid w:val="00926EE2"/>
    <w:rsid w:val="00927EB9"/>
    <w:rsid w:val="009422BB"/>
    <w:rsid w:val="0094649B"/>
    <w:rsid w:val="00946E4D"/>
    <w:rsid w:val="00951EDB"/>
    <w:rsid w:val="0095705B"/>
    <w:rsid w:val="00957BD2"/>
    <w:rsid w:val="009618D0"/>
    <w:rsid w:val="0096321D"/>
    <w:rsid w:val="00963876"/>
    <w:rsid w:val="0096454A"/>
    <w:rsid w:val="00967989"/>
    <w:rsid w:val="009725DC"/>
    <w:rsid w:val="00972D30"/>
    <w:rsid w:val="0097433C"/>
    <w:rsid w:val="00975855"/>
    <w:rsid w:val="0098781B"/>
    <w:rsid w:val="00991F2F"/>
    <w:rsid w:val="009A546D"/>
    <w:rsid w:val="009B712A"/>
    <w:rsid w:val="009C2087"/>
    <w:rsid w:val="009D292A"/>
    <w:rsid w:val="009D511B"/>
    <w:rsid w:val="009E1ADC"/>
    <w:rsid w:val="009E1B95"/>
    <w:rsid w:val="009E2584"/>
    <w:rsid w:val="009E7EBB"/>
    <w:rsid w:val="009F1DD7"/>
    <w:rsid w:val="009F6E44"/>
    <w:rsid w:val="009F7BB9"/>
    <w:rsid w:val="00A1219D"/>
    <w:rsid w:val="00A13389"/>
    <w:rsid w:val="00A15FAF"/>
    <w:rsid w:val="00A17653"/>
    <w:rsid w:val="00A20762"/>
    <w:rsid w:val="00A26F79"/>
    <w:rsid w:val="00A337C8"/>
    <w:rsid w:val="00A34A38"/>
    <w:rsid w:val="00A35603"/>
    <w:rsid w:val="00A45862"/>
    <w:rsid w:val="00A45A85"/>
    <w:rsid w:val="00A633CE"/>
    <w:rsid w:val="00A72899"/>
    <w:rsid w:val="00A7538E"/>
    <w:rsid w:val="00A81754"/>
    <w:rsid w:val="00A843CD"/>
    <w:rsid w:val="00A845E5"/>
    <w:rsid w:val="00AB4A4D"/>
    <w:rsid w:val="00AB5CE5"/>
    <w:rsid w:val="00AB72C1"/>
    <w:rsid w:val="00AC67FA"/>
    <w:rsid w:val="00AC6F90"/>
    <w:rsid w:val="00AC702F"/>
    <w:rsid w:val="00AC7770"/>
    <w:rsid w:val="00AD66BA"/>
    <w:rsid w:val="00AE767F"/>
    <w:rsid w:val="00AF5A8A"/>
    <w:rsid w:val="00AF5F92"/>
    <w:rsid w:val="00AF74E5"/>
    <w:rsid w:val="00B071C3"/>
    <w:rsid w:val="00B076F0"/>
    <w:rsid w:val="00B1068E"/>
    <w:rsid w:val="00B117DB"/>
    <w:rsid w:val="00B169C0"/>
    <w:rsid w:val="00B22761"/>
    <w:rsid w:val="00B26896"/>
    <w:rsid w:val="00B33F3A"/>
    <w:rsid w:val="00B3598C"/>
    <w:rsid w:val="00B41D72"/>
    <w:rsid w:val="00B53E73"/>
    <w:rsid w:val="00B62CED"/>
    <w:rsid w:val="00B70991"/>
    <w:rsid w:val="00B76FAA"/>
    <w:rsid w:val="00B770D8"/>
    <w:rsid w:val="00B80C7A"/>
    <w:rsid w:val="00B82B12"/>
    <w:rsid w:val="00B833CA"/>
    <w:rsid w:val="00B93DA0"/>
    <w:rsid w:val="00BA42FB"/>
    <w:rsid w:val="00BA4BC2"/>
    <w:rsid w:val="00BA71A4"/>
    <w:rsid w:val="00BB4522"/>
    <w:rsid w:val="00BB71BD"/>
    <w:rsid w:val="00BB7B3C"/>
    <w:rsid w:val="00BB7D33"/>
    <w:rsid w:val="00BC07E5"/>
    <w:rsid w:val="00BC6041"/>
    <w:rsid w:val="00BC61EE"/>
    <w:rsid w:val="00BD04B8"/>
    <w:rsid w:val="00BD2A7D"/>
    <w:rsid w:val="00BD4EA3"/>
    <w:rsid w:val="00BD7834"/>
    <w:rsid w:val="00BE4BCE"/>
    <w:rsid w:val="00BE6CE3"/>
    <w:rsid w:val="00BE77D3"/>
    <w:rsid w:val="00BE7DB8"/>
    <w:rsid w:val="00BF195B"/>
    <w:rsid w:val="00BF1BE9"/>
    <w:rsid w:val="00C024F8"/>
    <w:rsid w:val="00C179AF"/>
    <w:rsid w:val="00C2576B"/>
    <w:rsid w:val="00C3105F"/>
    <w:rsid w:val="00C343C4"/>
    <w:rsid w:val="00C36FEA"/>
    <w:rsid w:val="00C47674"/>
    <w:rsid w:val="00C5191F"/>
    <w:rsid w:val="00C5208E"/>
    <w:rsid w:val="00C6665B"/>
    <w:rsid w:val="00C679EA"/>
    <w:rsid w:val="00C721F7"/>
    <w:rsid w:val="00C751B8"/>
    <w:rsid w:val="00C93254"/>
    <w:rsid w:val="00C937E7"/>
    <w:rsid w:val="00CA008C"/>
    <w:rsid w:val="00CA0A6C"/>
    <w:rsid w:val="00CA4CEB"/>
    <w:rsid w:val="00CB3F19"/>
    <w:rsid w:val="00CB6908"/>
    <w:rsid w:val="00CC63EF"/>
    <w:rsid w:val="00CD1FE9"/>
    <w:rsid w:val="00CD2E85"/>
    <w:rsid w:val="00CF6B84"/>
    <w:rsid w:val="00D04112"/>
    <w:rsid w:val="00D07227"/>
    <w:rsid w:val="00D17FA4"/>
    <w:rsid w:val="00D20DA9"/>
    <w:rsid w:val="00D261FC"/>
    <w:rsid w:val="00D401DD"/>
    <w:rsid w:val="00D44DC8"/>
    <w:rsid w:val="00D45119"/>
    <w:rsid w:val="00D645C0"/>
    <w:rsid w:val="00D65DBE"/>
    <w:rsid w:val="00D74FAB"/>
    <w:rsid w:val="00D8376D"/>
    <w:rsid w:val="00D92808"/>
    <w:rsid w:val="00D928CC"/>
    <w:rsid w:val="00D9777F"/>
    <w:rsid w:val="00D97997"/>
    <w:rsid w:val="00DB5A54"/>
    <w:rsid w:val="00DC33AD"/>
    <w:rsid w:val="00DC4768"/>
    <w:rsid w:val="00DC6923"/>
    <w:rsid w:val="00DD0E8B"/>
    <w:rsid w:val="00DD1C7F"/>
    <w:rsid w:val="00DD27EA"/>
    <w:rsid w:val="00DE4BC1"/>
    <w:rsid w:val="00DE4CBE"/>
    <w:rsid w:val="00DF02CB"/>
    <w:rsid w:val="00DF2B6F"/>
    <w:rsid w:val="00E16FC6"/>
    <w:rsid w:val="00E20392"/>
    <w:rsid w:val="00E23E73"/>
    <w:rsid w:val="00E24608"/>
    <w:rsid w:val="00E2693E"/>
    <w:rsid w:val="00E305E7"/>
    <w:rsid w:val="00E31197"/>
    <w:rsid w:val="00E3378F"/>
    <w:rsid w:val="00E40B86"/>
    <w:rsid w:val="00E42BC1"/>
    <w:rsid w:val="00E51CEC"/>
    <w:rsid w:val="00E5468F"/>
    <w:rsid w:val="00E62BB0"/>
    <w:rsid w:val="00E67BC8"/>
    <w:rsid w:val="00E8169F"/>
    <w:rsid w:val="00E84D4D"/>
    <w:rsid w:val="00E9015B"/>
    <w:rsid w:val="00E94588"/>
    <w:rsid w:val="00EA0242"/>
    <w:rsid w:val="00EA0EB3"/>
    <w:rsid w:val="00EA2B53"/>
    <w:rsid w:val="00EA4813"/>
    <w:rsid w:val="00EC033A"/>
    <w:rsid w:val="00EC0BD8"/>
    <w:rsid w:val="00EC2959"/>
    <w:rsid w:val="00EC420A"/>
    <w:rsid w:val="00ED359C"/>
    <w:rsid w:val="00EE10EB"/>
    <w:rsid w:val="00EE14A2"/>
    <w:rsid w:val="00EE6D10"/>
    <w:rsid w:val="00EF0A07"/>
    <w:rsid w:val="00EF1754"/>
    <w:rsid w:val="00EF6DDE"/>
    <w:rsid w:val="00F06142"/>
    <w:rsid w:val="00F12063"/>
    <w:rsid w:val="00F13CA2"/>
    <w:rsid w:val="00F17226"/>
    <w:rsid w:val="00F17492"/>
    <w:rsid w:val="00F17C79"/>
    <w:rsid w:val="00F244B7"/>
    <w:rsid w:val="00F2549A"/>
    <w:rsid w:val="00F26223"/>
    <w:rsid w:val="00F312E6"/>
    <w:rsid w:val="00F32D95"/>
    <w:rsid w:val="00F34187"/>
    <w:rsid w:val="00F37CE1"/>
    <w:rsid w:val="00F458F7"/>
    <w:rsid w:val="00F45BF2"/>
    <w:rsid w:val="00F46A92"/>
    <w:rsid w:val="00F50EC3"/>
    <w:rsid w:val="00F61DFB"/>
    <w:rsid w:val="00F6627D"/>
    <w:rsid w:val="00F67E89"/>
    <w:rsid w:val="00F717B2"/>
    <w:rsid w:val="00F72602"/>
    <w:rsid w:val="00F726DA"/>
    <w:rsid w:val="00F76E03"/>
    <w:rsid w:val="00F77607"/>
    <w:rsid w:val="00F77B54"/>
    <w:rsid w:val="00F825CE"/>
    <w:rsid w:val="00F8451F"/>
    <w:rsid w:val="00F84750"/>
    <w:rsid w:val="00F851EB"/>
    <w:rsid w:val="00F906A4"/>
    <w:rsid w:val="00F94160"/>
    <w:rsid w:val="00FA2649"/>
    <w:rsid w:val="00FA4EDC"/>
    <w:rsid w:val="00FA6FA3"/>
    <w:rsid w:val="00FB33D7"/>
    <w:rsid w:val="00FB3E24"/>
    <w:rsid w:val="00FB3EB5"/>
    <w:rsid w:val="00FB661A"/>
    <w:rsid w:val="00FC1817"/>
    <w:rsid w:val="00FC357E"/>
    <w:rsid w:val="00FC35CA"/>
    <w:rsid w:val="00FD57FE"/>
    <w:rsid w:val="00FD71AB"/>
    <w:rsid w:val="00FE0DF7"/>
    <w:rsid w:val="00FE2692"/>
    <w:rsid w:val="00FE5645"/>
    <w:rsid w:val="00FF082B"/>
    <w:rsid w:val="00FF5B99"/>
    <w:rsid w:val="00FF6F32"/>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FB078"/>
  <w15:docId w15:val="{B46C9618-4600-4368-A48E-FB1685A0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sid w:val="00B76FAA"/>
    <w:rPr>
      <w:sz w:val="16"/>
      <w:szCs w:val="16"/>
    </w:rPr>
  </w:style>
  <w:style w:type="paragraph" w:styleId="Komentarotekstas">
    <w:name w:val="annotation text"/>
    <w:basedOn w:val="prastasis"/>
    <w:link w:val="KomentarotekstasDiagrama"/>
    <w:rsid w:val="00B76FAA"/>
    <w:rPr>
      <w:sz w:val="20"/>
      <w:szCs w:val="20"/>
    </w:rPr>
  </w:style>
  <w:style w:type="character" w:customStyle="1" w:styleId="KomentarotekstasDiagrama">
    <w:name w:val="Komentaro tekstas Diagrama"/>
    <w:link w:val="Komentarotekstas"/>
    <w:rsid w:val="00B76FAA"/>
    <w:rPr>
      <w:lang w:val="lt-LT" w:eastAsia="en-US"/>
    </w:rPr>
  </w:style>
  <w:style w:type="paragraph" w:styleId="Komentarotema">
    <w:name w:val="annotation subject"/>
    <w:basedOn w:val="Komentarotekstas"/>
    <w:next w:val="Komentarotekstas"/>
    <w:link w:val="KomentarotemaDiagrama"/>
    <w:rsid w:val="00B76FAA"/>
    <w:rPr>
      <w:b/>
      <w:bCs/>
    </w:rPr>
  </w:style>
  <w:style w:type="character" w:customStyle="1" w:styleId="KomentarotemaDiagrama">
    <w:name w:val="Komentaro tema Diagrama"/>
    <w:link w:val="Komentarotema"/>
    <w:rsid w:val="00B76FAA"/>
    <w:rPr>
      <w:b/>
      <w:bCs/>
      <w:lang w:val="lt-LT" w:eastAsia="en-US"/>
    </w:rPr>
  </w:style>
  <w:style w:type="paragraph" w:styleId="Sraopastraipa">
    <w:name w:val="List Paragraph"/>
    <w:basedOn w:val="prastasis"/>
    <w:uiPriority w:val="1"/>
    <w:qFormat/>
    <w:rsid w:val="00E40B86"/>
    <w:pPr>
      <w:ind w:left="720"/>
      <w:contextualSpacing/>
    </w:pPr>
  </w:style>
  <w:style w:type="paragraph" w:customStyle="1" w:styleId="TableParagraph">
    <w:name w:val="Table Paragraph"/>
    <w:basedOn w:val="prastasis"/>
    <w:uiPriority w:val="1"/>
    <w:qFormat/>
    <w:rsid w:val="00AD66BA"/>
    <w:pPr>
      <w:widowControl w:val="0"/>
      <w:autoSpaceDE w:val="0"/>
      <w:autoSpaceDN w:val="0"/>
      <w:ind w:left="107"/>
    </w:pPr>
    <w:rPr>
      <w:szCs w:val="22"/>
      <w:lang w:val="en-US"/>
    </w:rPr>
  </w:style>
  <w:style w:type="paragraph" w:styleId="Pagrindiniotekstotrauka3">
    <w:name w:val="Body Text Indent 3"/>
    <w:basedOn w:val="prastasis"/>
    <w:link w:val="Pagrindiniotekstotrauka3Diagrama"/>
    <w:uiPriority w:val="99"/>
    <w:unhideWhenUsed/>
    <w:rsid w:val="00A20762"/>
    <w:pPr>
      <w:spacing w:after="120" w:line="276" w:lineRule="auto"/>
      <w:ind w:left="283"/>
    </w:pPr>
    <w:rPr>
      <w:rFonts w:asciiTheme="minorHAnsi" w:eastAsiaTheme="minorEastAsia" w:hAnsiTheme="minorHAnsi" w:cstheme="minorBidi"/>
      <w:sz w:val="16"/>
      <w:szCs w:val="16"/>
      <w:lang w:val="en-GB" w:eastAsia="zh-CN"/>
    </w:rPr>
  </w:style>
  <w:style w:type="character" w:customStyle="1" w:styleId="Pagrindiniotekstotrauka3Diagrama">
    <w:name w:val="Pagrindinio teksto įtrauka 3 Diagrama"/>
    <w:basedOn w:val="Numatytasispastraiposriftas"/>
    <w:link w:val="Pagrindiniotekstotrauka3"/>
    <w:uiPriority w:val="99"/>
    <w:rsid w:val="00A20762"/>
    <w:rPr>
      <w:rFonts w:asciiTheme="minorHAnsi" w:eastAsiaTheme="minorEastAsia" w:hAnsiTheme="minorHAnsi" w:cstheme="minorBidi"/>
      <w:sz w:val="16"/>
      <w:szCs w:val="16"/>
      <w:lang w:val="en-GB" w:eastAsia="zh-CN"/>
    </w:rPr>
  </w:style>
  <w:style w:type="paragraph" w:styleId="Pataisymai">
    <w:name w:val="Revision"/>
    <w:hidden/>
    <w:uiPriority w:val="99"/>
    <w:semiHidden/>
    <w:rsid w:val="009C2087"/>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77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528719-78c1-4db8-8323-e98755b41b6f" xsi:nil="true"/>
    <lcf76f155ced4ddcb4097134ff3c332f xmlns="74525220-8289-4741-9729-f2186d2eec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53DA59AF5CCE4C964560F9E693350F" ma:contentTypeVersion="13" ma:contentTypeDescription="Create a new document." ma:contentTypeScope="" ma:versionID="ec4c09918e7f6ec48231ddc3c731ddb5">
  <xsd:schema xmlns:xsd="http://www.w3.org/2001/XMLSchema" xmlns:xs="http://www.w3.org/2001/XMLSchema" xmlns:p="http://schemas.microsoft.com/office/2006/metadata/properties" xmlns:ns2="74525220-8289-4741-9729-f2186d2eec6c" xmlns:ns3="d8528719-78c1-4db8-8323-e98755b41b6f" targetNamespace="http://schemas.microsoft.com/office/2006/metadata/properties" ma:root="true" ma:fieldsID="21202e0cb591eac1a0df5ed1a6660281" ns2:_="" ns3:_="">
    <xsd:import namespace="74525220-8289-4741-9729-f2186d2eec6c"/>
    <xsd:import namespace="d8528719-78c1-4db8-8323-e98755b41b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25220-8289-4741-9729-f2186d2ee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72c8d-48d9-43cf-8065-2623599aeb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28719-78c1-4db8-8323-e98755b41b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c2f1fb-6bf4-4440-b4b6-3ca171810fef}" ma:internalName="TaxCatchAll" ma:showField="CatchAllData" ma:web="d8528719-78c1-4db8-8323-e98755b41b6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9BCBE-924B-4BAF-9B61-2BEFC3DC999D}">
  <ds:schemaRefs>
    <ds:schemaRef ds:uri="http://schemas.microsoft.com/sharepoint/v3/contenttype/forms"/>
  </ds:schemaRefs>
</ds:datastoreItem>
</file>

<file path=customXml/itemProps2.xml><?xml version="1.0" encoding="utf-8"?>
<ds:datastoreItem xmlns:ds="http://schemas.openxmlformats.org/officeDocument/2006/customXml" ds:itemID="{19DDD5B5-5DA8-4164-9C53-305982E4873D}">
  <ds:schemaRefs>
    <ds:schemaRef ds:uri="http://schemas.microsoft.com/office/2006/metadata/properties"/>
    <ds:schemaRef ds:uri="http://schemas.microsoft.com/office/infopath/2007/PartnerControls"/>
    <ds:schemaRef ds:uri="d8528719-78c1-4db8-8323-e98755b41b6f"/>
    <ds:schemaRef ds:uri="74525220-8289-4741-9729-f2186d2eec6c"/>
  </ds:schemaRefs>
</ds:datastoreItem>
</file>

<file path=customXml/itemProps3.xml><?xml version="1.0" encoding="utf-8"?>
<ds:datastoreItem xmlns:ds="http://schemas.openxmlformats.org/officeDocument/2006/customXml" ds:itemID="{4E5FFB24-AA6F-48F6-8343-584293D62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25220-8289-4741-9729-f2186d2eec6c"/>
    <ds:schemaRef ds:uri="d8528719-78c1-4db8-8323-e98755b41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27461</Words>
  <Characters>15653</Characters>
  <Application>Microsoft Office Word</Application>
  <DocSecurity>4</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mutual-recognition-decentralised-referral-pi-template-version-42_en_CLEAN_LT</vt:lpstr>
      <vt:lpstr>mutual-recognition-decentralised-referral-pi-template-version-42_en_CLEAN_LT</vt:lpstr>
    </vt:vector>
  </TitlesOfParts>
  <Company>CDT</Company>
  <LinksUpToDate>false</LinksUpToDate>
  <CharactersWithSpaces>43028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Albina Burkauskaitė</cp:lastModifiedBy>
  <cp:revision>2</cp:revision>
  <cp:lastPrinted>2019-11-28T11:21:00Z</cp:lastPrinted>
  <dcterms:created xsi:type="dcterms:W3CDTF">2026-02-23T08:32:00Z</dcterms:created>
  <dcterms:modified xsi:type="dcterms:W3CDTF">2026-02-23T08:32:00Z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15/04/2021 10:59:31</vt:lpwstr>
  </property>
  <property fmtid="{D5CDD505-2E9C-101B-9397-08002B2CF9AE}" pid="7" name="DM_Creator_Name">
    <vt:lpwstr>Akhtar Timea</vt:lpwstr>
  </property>
  <property fmtid="{D5CDD505-2E9C-101B-9397-08002B2CF9AE}" pid="8" name="DM_DocRefId">
    <vt:lpwstr>EMA/217915/2021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53556</vt:lpwstr>
  </property>
  <property fmtid="{D5CDD505-2E9C-101B-9397-08002B2CF9AE}" pid="14" name="DM_emea_doc_ref_id">
    <vt:lpwstr>EMA/217915/2021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15/04/2021 10:59:31</vt:lpwstr>
  </property>
  <property fmtid="{D5CDD505-2E9C-101B-9397-08002B2CF9AE}" pid="35" name="DM_Modifier_Name">
    <vt:lpwstr>Akhtar Timea</vt:lpwstr>
  </property>
  <property fmtid="{D5CDD505-2E9C-101B-9397-08002B2CF9AE}" pid="36" name="DM_Modify_Date">
    <vt:lpwstr>15/04/2021 10:59:31</vt:lpwstr>
  </property>
  <property fmtid="{D5CDD505-2E9C-101B-9397-08002B2CF9AE}" pid="37" name="DM_Name">
    <vt:lpwstr>mutual-recognition-decentralised-referral-pi-template-version-42_en_CLEAN_LT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JobId">
    <vt:lpwstr>4334d4b3-562b-4515-8555-ad0300ec1be3</vt:lpwstr>
  </property>
  <property fmtid="{D5CDD505-2E9C-101B-9397-08002B2CF9AE}" pid="46" name="MSIP_Label_0eea11ca-d417-4147-80ed-01a58412c458_ActionId">
    <vt:lpwstr>dc74940c-1ae6-48ad-82ff-d1fd5046ce58</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Tia.Akhtar@ema.europa.eu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2020-02-03T09:24:35.8817391Z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dc74940c-1ae6-48ad-82ff-d1fd5046ce58</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Tia.Akhtar@ema.europa.eu</vt:lpwstr>
  </property>
  <property fmtid="{D5CDD505-2E9C-101B-9397-08002B2CF9AE}" pid="61" name="MSIP_Label_afe1b31d-cec0-4074-b4bd-f07689e43d84_SetDate">
    <vt:lpwstr>2020-02-03T09:24:35.8817391Z</vt:lpwstr>
  </property>
  <property fmtid="{D5CDD505-2E9C-101B-9397-08002B2CF9AE}" pid="62" name="MSIP_Label_afe1b31d-cec0-4074-b4bd-f07689e43d84_SiteId">
    <vt:lpwstr>bc9dc15c-61bc-4f03-b60b-e5b6d8922839</vt:lpwstr>
  </property>
  <property fmtid="{D5CDD505-2E9C-101B-9397-08002B2CF9AE}" pid="63" name="ContentTypeId">
    <vt:lpwstr>0x010100A153DA59AF5CCE4C964560F9E693350F</vt:lpwstr>
  </property>
  <property fmtid="{D5CDD505-2E9C-101B-9397-08002B2CF9AE}" pid="64" name="MediaServiceImageTags">
    <vt:lpwstr/>
  </property>
</Properties>
</file>