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3445A" w14:textId="77777777" w:rsidR="00356C53" w:rsidRPr="00AA6DA6" w:rsidRDefault="00356C53" w:rsidP="00356C53">
      <w:pPr>
        <w:pBdr>
          <w:top w:val="single" w:sz="4" w:space="1" w:color="auto"/>
          <w:left w:val="single" w:sz="4" w:space="4" w:color="auto"/>
          <w:bottom w:val="single" w:sz="4" w:space="1" w:color="auto"/>
          <w:right w:val="single" w:sz="4" w:space="4" w:color="auto"/>
        </w:pBdr>
        <w:spacing w:line="240" w:lineRule="auto"/>
        <w:rPr>
          <w:b/>
          <w:szCs w:val="24"/>
          <w:lang w:val="lt-LT"/>
        </w:rPr>
      </w:pPr>
      <w:r w:rsidRPr="00AA6DA6">
        <w:rPr>
          <w:b/>
          <w:noProof/>
          <w:szCs w:val="24"/>
          <w:lang w:val="lt-LT"/>
        </w:rPr>
        <w:t>INFORMACIJA ANT IŠORINĖS PAKUOTĖS</w:t>
      </w:r>
    </w:p>
    <w:p w14:paraId="05621255" w14:textId="77777777" w:rsidR="00356C53" w:rsidRPr="00AA6DA6" w:rsidRDefault="00356C53" w:rsidP="00356C53">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1E65EDFE" w14:textId="77777777" w:rsidR="00356C53" w:rsidRPr="00AA6DA6" w:rsidRDefault="00356C53" w:rsidP="00356C53">
      <w:pPr>
        <w:pBdr>
          <w:top w:val="single" w:sz="4" w:space="1" w:color="auto"/>
          <w:left w:val="single" w:sz="4" w:space="4" w:color="auto"/>
          <w:bottom w:val="single" w:sz="4" w:space="1" w:color="auto"/>
          <w:right w:val="single" w:sz="4" w:space="4" w:color="auto"/>
        </w:pBdr>
        <w:spacing w:line="240" w:lineRule="auto"/>
        <w:rPr>
          <w:rFonts w:eastAsia="SimSun"/>
          <w:b/>
          <w:bCs/>
          <w:noProof/>
          <w:szCs w:val="22"/>
          <w:lang w:val="lt-LT" w:eastAsia="zh-CN"/>
        </w:rPr>
      </w:pPr>
      <w:r w:rsidRPr="00AA6DA6">
        <w:rPr>
          <w:rFonts w:eastAsia="SimSun"/>
          <w:b/>
          <w:bCs/>
          <w:noProof/>
          <w:szCs w:val="22"/>
          <w:lang w:val="lt-LT" w:eastAsia="zh-CN"/>
        </w:rPr>
        <w:t>IŠORINĖ KARTONINĖ DĖŽUTĖ</w:t>
      </w:r>
    </w:p>
    <w:p w14:paraId="4767FC12" w14:textId="77777777" w:rsidR="00356C53" w:rsidRPr="00AA6DA6" w:rsidRDefault="00356C53" w:rsidP="00356C53">
      <w:pPr>
        <w:rPr>
          <w:szCs w:val="24"/>
          <w:lang w:val="lt-LT"/>
        </w:rPr>
      </w:pPr>
    </w:p>
    <w:p w14:paraId="7B3E0D5C" w14:textId="77777777" w:rsidR="00356C53" w:rsidRPr="00AA6DA6" w:rsidRDefault="00356C53" w:rsidP="00356C53">
      <w:pPr>
        <w:rPr>
          <w:szCs w:val="24"/>
          <w:lang w:val="lt-LT"/>
        </w:rPr>
      </w:pPr>
    </w:p>
    <w:p w14:paraId="169385ED" w14:textId="77777777" w:rsidR="00356C53" w:rsidRPr="00AA6DA6" w:rsidRDefault="00356C53" w:rsidP="00356C5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A6DA6">
        <w:rPr>
          <w:b/>
          <w:szCs w:val="24"/>
          <w:lang w:val="lt-LT"/>
        </w:rPr>
        <w:t>1.</w:t>
      </w:r>
      <w:r w:rsidRPr="00AA6DA6">
        <w:rPr>
          <w:b/>
          <w:szCs w:val="24"/>
          <w:lang w:val="lt-LT"/>
        </w:rPr>
        <w:tab/>
      </w:r>
      <w:r w:rsidRPr="00AA6DA6">
        <w:rPr>
          <w:b/>
          <w:caps/>
          <w:noProof/>
          <w:szCs w:val="24"/>
          <w:lang w:val="lt-LT"/>
        </w:rPr>
        <w:t>VAISTINIO</w:t>
      </w:r>
      <w:r w:rsidRPr="00AA6DA6">
        <w:rPr>
          <w:b/>
          <w:noProof/>
          <w:szCs w:val="24"/>
          <w:lang w:val="lt-LT"/>
        </w:rPr>
        <w:t xml:space="preserve"> PREPARATO PAVADINIMAS</w:t>
      </w:r>
    </w:p>
    <w:p w14:paraId="3485802F" w14:textId="77777777" w:rsidR="00356C53" w:rsidRPr="00AA6DA6" w:rsidRDefault="00356C53" w:rsidP="00356C53">
      <w:pPr>
        <w:rPr>
          <w:szCs w:val="24"/>
          <w:lang w:val="lt-LT"/>
        </w:rPr>
      </w:pPr>
    </w:p>
    <w:p w14:paraId="00934F90" w14:textId="77777777" w:rsidR="00356C53" w:rsidRPr="002C14DF" w:rsidRDefault="00356C53" w:rsidP="00356C53">
      <w:pPr>
        <w:tabs>
          <w:tab w:val="left" w:pos="993"/>
        </w:tabs>
        <w:spacing w:line="240" w:lineRule="auto"/>
        <w:outlineLvl w:val="0"/>
        <w:rPr>
          <w:bCs/>
          <w:noProof/>
          <w:lang w:val="lt-LT"/>
        </w:rPr>
      </w:pPr>
      <w:r w:rsidRPr="002C14DF">
        <w:rPr>
          <w:rFonts w:eastAsia="SimSun"/>
          <w:bCs/>
          <w:noProof/>
          <w:lang w:val="lt-LT" w:eastAsia="zh-CN"/>
        </w:rPr>
        <w:t>Azacitidin Hikma 25 mg/ml</w:t>
      </w:r>
      <w:r w:rsidRPr="002C14DF">
        <w:rPr>
          <w:bCs/>
          <w:noProof/>
          <w:lang w:val="lt-LT"/>
        </w:rPr>
        <w:t xml:space="preserve"> milteliai injekcinei suspensijai</w:t>
      </w:r>
    </w:p>
    <w:p w14:paraId="2E5FFB8A" w14:textId="77777777" w:rsidR="00356C53" w:rsidRPr="002C14DF" w:rsidRDefault="00356C53" w:rsidP="00356C53">
      <w:pPr>
        <w:spacing w:line="240" w:lineRule="auto"/>
        <w:rPr>
          <w:bCs/>
          <w:szCs w:val="22"/>
          <w:lang w:val="lt-LT"/>
        </w:rPr>
      </w:pPr>
      <w:r w:rsidRPr="002C14DF">
        <w:rPr>
          <w:bCs/>
          <w:lang w:val="lt-LT"/>
        </w:rPr>
        <w:t xml:space="preserve">azacitidinas </w:t>
      </w:r>
    </w:p>
    <w:p w14:paraId="3341A7C3" w14:textId="77777777" w:rsidR="00356C53" w:rsidRPr="00AA6DA6" w:rsidRDefault="00356C53" w:rsidP="00356C53">
      <w:pPr>
        <w:rPr>
          <w:szCs w:val="24"/>
          <w:lang w:val="lt-LT"/>
        </w:rPr>
      </w:pPr>
    </w:p>
    <w:p w14:paraId="78CDC5E1" w14:textId="77777777" w:rsidR="00356C53" w:rsidRPr="00AA6DA6" w:rsidRDefault="00356C53" w:rsidP="00356C53">
      <w:pPr>
        <w:rPr>
          <w:szCs w:val="24"/>
          <w:lang w:val="lt-LT"/>
        </w:rPr>
      </w:pPr>
    </w:p>
    <w:p w14:paraId="092D4FBA" w14:textId="77777777" w:rsidR="00356C53" w:rsidRPr="00AA6DA6" w:rsidRDefault="00356C53" w:rsidP="00356C5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AA6DA6">
        <w:rPr>
          <w:b/>
          <w:szCs w:val="24"/>
          <w:lang w:val="lt-LT"/>
        </w:rPr>
        <w:t>2.</w:t>
      </w:r>
      <w:r w:rsidRPr="00AA6DA6">
        <w:rPr>
          <w:b/>
          <w:szCs w:val="24"/>
          <w:lang w:val="lt-LT"/>
        </w:rPr>
        <w:tab/>
      </w:r>
      <w:r w:rsidRPr="00AA6DA6">
        <w:rPr>
          <w:b/>
          <w:noProof/>
          <w:szCs w:val="24"/>
          <w:lang w:val="lt-LT"/>
        </w:rPr>
        <w:t>VEIKLIOJI (-IOS) MEDŽIAGA (-OS) IR JOS (-Ų) KIEKIS (-IAI)</w:t>
      </w:r>
    </w:p>
    <w:p w14:paraId="2A583B8F" w14:textId="77777777" w:rsidR="00356C53" w:rsidRPr="00AA6DA6" w:rsidRDefault="00356C53" w:rsidP="00356C53">
      <w:pPr>
        <w:rPr>
          <w:szCs w:val="24"/>
          <w:lang w:val="lt-LT"/>
        </w:rPr>
      </w:pPr>
    </w:p>
    <w:p w14:paraId="15F19E24" w14:textId="77777777" w:rsidR="00356C53" w:rsidRPr="00AA6DA6" w:rsidRDefault="00356C53" w:rsidP="00356C53">
      <w:pPr>
        <w:spacing w:line="240" w:lineRule="auto"/>
        <w:rPr>
          <w:noProof/>
          <w:szCs w:val="22"/>
          <w:lang w:val="lt-LT"/>
        </w:rPr>
      </w:pPr>
      <w:r w:rsidRPr="00AA6DA6">
        <w:rPr>
          <w:lang w:val="lt-LT"/>
        </w:rPr>
        <w:t>Kiekviename flakone yra 100 mg azacitidino. Paruošus kiekviename suspensijos ml yra 25 mg</w:t>
      </w:r>
      <w:r w:rsidRPr="00AA6DA6">
        <w:rPr>
          <w:rFonts w:eastAsia="SimSun"/>
          <w:lang w:val="lt-LT" w:eastAsia="zh-CN"/>
        </w:rPr>
        <w:t xml:space="preserve"> </w:t>
      </w:r>
      <w:r w:rsidRPr="00AA6DA6">
        <w:rPr>
          <w:lang w:val="lt-LT"/>
        </w:rPr>
        <w:t>azacitidino.</w:t>
      </w:r>
    </w:p>
    <w:p w14:paraId="714C7F9A" w14:textId="77777777" w:rsidR="00356C53" w:rsidRPr="00AA6DA6" w:rsidRDefault="00356C53" w:rsidP="00356C53">
      <w:pPr>
        <w:rPr>
          <w:szCs w:val="24"/>
          <w:lang w:val="lt-LT"/>
        </w:rPr>
      </w:pPr>
    </w:p>
    <w:p w14:paraId="1EC81D73" w14:textId="77777777" w:rsidR="00356C53" w:rsidRPr="00AA6DA6" w:rsidRDefault="00356C53" w:rsidP="00356C53">
      <w:pPr>
        <w:rPr>
          <w:szCs w:val="24"/>
          <w:lang w:val="lt-LT"/>
        </w:rPr>
      </w:pPr>
    </w:p>
    <w:p w14:paraId="7E1E8AD5" w14:textId="77777777" w:rsidR="00356C53" w:rsidRPr="00AA6DA6" w:rsidRDefault="00356C53" w:rsidP="00356C5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A6DA6">
        <w:rPr>
          <w:b/>
          <w:szCs w:val="24"/>
          <w:lang w:val="lt-LT"/>
        </w:rPr>
        <w:t>3.</w:t>
      </w:r>
      <w:r w:rsidRPr="00AA6DA6">
        <w:rPr>
          <w:b/>
          <w:szCs w:val="24"/>
          <w:lang w:val="lt-LT"/>
        </w:rPr>
        <w:tab/>
      </w:r>
      <w:r w:rsidRPr="00AA6DA6">
        <w:rPr>
          <w:b/>
          <w:noProof/>
          <w:szCs w:val="24"/>
          <w:lang w:val="lt-LT"/>
        </w:rPr>
        <w:t>PAGALBINIŲ MEDŽIAGŲ SĄRAŠAS</w:t>
      </w:r>
    </w:p>
    <w:p w14:paraId="74C10736" w14:textId="77777777" w:rsidR="00356C53" w:rsidRPr="003E6E5F" w:rsidRDefault="00356C53" w:rsidP="00356C53">
      <w:pPr>
        <w:rPr>
          <w:rFonts w:eastAsia="SimSun"/>
          <w:szCs w:val="24"/>
          <w:lang w:val="lt-LT" w:eastAsia="zh-CN"/>
        </w:rPr>
      </w:pPr>
    </w:p>
    <w:p w14:paraId="2C3E89F2" w14:textId="77777777" w:rsidR="00356C53" w:rsidRPr="00AA6DA6" w:rsidRDefault="00356C53" w:rsidP="00356C53">
      <w:pPr>
        <w:spacing w:line="240" w:lineRule="auto"/>
        <w:rPr>
          <w:rFonts w:eastAsia="SimSun"/>
          <w:noProof/>
          <w:szCs w:val="22"/>
          <w:lang w:val="lt-LT" w:eastAsia="zh-CN"/>
        </w:rPr>
      </w:pPr>
      <w:r w:rsidRPr="00AA6DA6">
        <w:rPr>
          <w:rFonts w:eastAsia="SimSun"/>
          <w:noProof/>
          <w:szCs w:val="22"/>
          <w:lang w:val="lt-LT" w:eastAsia="zh-CN"/>
        </w:rPr>
        <w:t>Sudėtyje taip pat yra manitolio.</w:t>
      </w:r>
    </w:p>
    <w:p w14:paraId="763ECEF8" w14:textId="77777777" w:rsidR="00356C53" w:rsidRPr="003E6E5F" w:rsidRDefault="00356C53" w:rsidP="00356C53">
      <w:pPr>
        <w:rPr>
          <w:rFonts w:eastAsia="SimSun"/>
          <w:szCs w:val="24"/>
          <w:lang w:val="lt-LT" w:eastAsia="zh-CN"/>
        </w:rPr>
      </w:pPr>
    </w:p>
    <w:p w14:paraId="6296F9ED" w14:textId="77777777" w:rsidR="00356C53" w:rsidRPr="00AA6DA6" w:rsidRDefault="00356C53" w:rsidP="00356C53">
      <w:pPr>
        <w:rPr>
          <w:szCs w:val="24"/>
          <w:lang w:val="lt-LT"/>
        </w:rPr>
      </w:pPr>
    </w:p>
    <w:p w14:paraId="54FEE06C" w14:textId="77777777" w:rsidR="00356C53" w:rsidRPr="00AA6DA6" w:rsidRDefault="00356C53" w:rsidP="00356C5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A6DA6">
        <w:rPr>
          <w:b/>
          <w:szCs w:val="24"/>
          <w:lang w:val="lt-LT"/>
        </w:rPr>
        <w:t>4.</w:t>
      </w:r>
      <w:r w:rsidRPr="00AA6DA6">
        <w:rPr>
          <w:b/>
          <w:szCs w:val="24"/>
          <w:lang w:val="lt-LT"/>
        </w:rPr>
        <w:tab/>
      </w:r>
      <w:r w:rsidRPr="00AA6DA6">
        <w:rPr>
          <w:b/>
          <w:noProof/>
          <w:szCs w:val="24"/>
          <w:lang w:val="lt-LT"/>
        </w:rPr>
        <w:t>FARMACINĖ FORMA IR KIEKIS PAKUOTĖJE</w:t>
      </w:r>
    </w:p>
    <w:p w14:paraId="50F47B94" w14:textId="77777777" w:rsidR="00356C53" w:rsidRPr="003E6E5F" w:rsidRDefault="00356C53" w:rsidP="00356C53">
      <w:pPr>
        <w:rPr>
          <w:rFonts w:eastAsia="SimSun"/>
          <w:szCs w:val="24"/>
          <w:lang w:val="lt-LT" w:eastAsia="zh-CN"/>
        </w:rPr>
      </w:pPr>
    </w:p>
    <w:p w14:paraId="4E35CFA1" w14:textId="77777777" w:rsidR="00356C53" w:rsidRPr="00AA6DA6" w:rsidRDefault="00356C53" w:rsidP="00356C53">
      <w:pPr>
        <w:spacing w:line="240" w:lineRule="auto"/>
        <w:rPr>
          <w:rFonts w:eastAsia="SimSun"/>
          <w:noProof/>
          <w:szCs w:val="22"/>
          <w:lang w:val="lt-LT" w:eastAsia="zh-CN"/>
        </w:rPr>
      </w:pPr>
      <w:r w:rsidRPr="00AA6DA6">
        <w:rPr>
          <w:rFonts w:eastAsia="SimSun"/>
          <w:noProof/>
          <w:szCs w:val="22"/>
          <w:lang w:val="lt-LT" w:eastAsia="zh-CN"/>
        </w:rPr>
        <w:t>Milteliai injekcinei suspensijai.</w:t>
      </w:r>
    </w:p>
    <w:p w14:paraId="016B3ECA" w14:textId="77777777" w:rsidR="00356C53" w:rsidRPr="00AA6DA6" w:rsidRDefault="00356C53" w:rsidP="00356C53">
      <w:pPr>
        <w:spacing w:line="240" w:lineRule="auto"/>
        <w:rPr>
          <w:rFonts w:eastAsia="SimSun"/>
          <w:noProof/>
          <w:szCs w:val="22"/>
          <w:lang w:val="lt-LT" w:eastAsia="zh-CN"/>
        </w:rPr>
      </w:pPr>
      <w:r w:rsidRPr="00AA6DA6">
        <w:rPr>
          <w:rFonts w:eastAsia="SimSun"/>
          <w:noProof/>
          <w:szCs w:val="22"/>
          <w:lang w:val="lt-LT" w:eastAsia="zh-CN"/>
        </w:rPr>
        <w:t>1 flakonas - 100 mg</w:t>
      </w:r>
    </w:p>
    <w:p w14:paraId="0A54830F" w14:textId="77777777" w:rsidR="00356C53" w:rsidRPr="003E6E5F" w:rsidRDefault="00356C53" w:rsidP="00356C53">
      <w:pPr>
        <w:rPr>
          <w:rFonts w:eastAsia="SimSun"/>
          <w:szCs w:val="24"/>
          <w:lang w:val="lt-LT" w:eastAsia="zh-CN"/>
        </w:rPr>
      </w:pPr>
    </w:p>
    <w:p w14:paraId="6734885A" w14:textId="77777777" w:rsidR="00356C53" w:rsidRPr="00AA6DA6" w:rsidRDefault="00356C53" w:rsidP="00356C53">
      <w:pPr>
        <w:rPr>
          <w:szCs w:val="24"/>
          <w:lang w:val="lt-LT"/>
        </w:rPr>
      </w:pPr>
    </w:p>
    <w:p w14:paraId="655FC8FC" w14:textId="77777777" w:rsidR="00356C53" w:rsidRPr="00AA6DA6" w:rsidRDefault="00356C53" w:rsidP="00356C5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A6DA6">
        <w:rPr>
          <w:b/>
          <w:szCs w:val="24"/>
          <w:lang w:val="lt-LT"/>
        </w:rPr>
        <w:t>5.</w:t>
      </w:r>
      <w:r w:rsidRPr="00AA6DA6">
        <w:rPr>
          <w:b/>
          <w:szCs w:val="24"/>
          <w:lang w:val="lt-LT"/>
        </w:rPr>
        <w:tab/>
      </w:r>
      <w:r w:rsidRPr="00AA6DA6">
        <w:rPr>
          <w:b/>
          <w:noProof/>
          <w:szCs w:val="24"/>
          <w:lang w:val="lt-LT"/>
        </w:rPr>
        <w:t>VARTOJIMO METODAS IR BŪDAS (-AI)</w:t>
      </w:r>
    </w:p>
    <w:p w14:paraId="26AE5D71" w14:textId="77777777" w:rsidR="00356C53" w:rsidRPr="00AA6DA6" w:rsidRDefault="00356C53" w:rsidP="00356C53">
      <w:pPr>
        <w:rPr>
          <w:szCs w:val="24"/>
          <w:lang w:val="lt-LT"/>
        </w:rPr>
      </w:pPr>
    </w:p>
    <w:p w14:paraId="0A436F20" w14:textId="77777777" w:rsidR="00356C53" w:rsidRPr="00AA6DA6" w:rsidRDefault="00356C53" w:rsidP="00356C53">
      <w:pPr>
        <w:spacing w:line="240" w:lineRule="auto"/>
        <w:rPr>
          <w:noProof/>
          <w:szCs w:val="22"/>
          <w:lang w:val="lt-LT"/>
        </w:rPr>
      </w:pPr>
      <w:r w:rsidRPr="00AA6DA6">
        <w:rPr>
          <w:lang w:val="lt-LT"/>
        </w:rPr>
        <w:t>Prieš vartojimą perskaitykite pakuotės lapelį.</w:t>
      </w:r>
    </w:p>
    <w:p w14:paraId="580AE582" w14:textId="77777777" w:rsidR="00356C53" w:rsidRPr="00AA6DA6" w:rsidRDefault="00356C53" w:rsidP="00356C53">
      <w:pPr>
        <w:spacing w:line="240" w:lineRule="auto"/>
        <w:rPr>
          <w:noProof/>
          <w:szCs w:val="22"/>
          <w:lang w:val="lt-LT"/>
        </w:rPr>
      </w:pPr>
      <w:r>
        <w:rPr>
          <w:noProof/>
          <w:szCs w:val="22"/>
          <w:lang w:val="lt-LT"/>
        </w:rPr>
        <w:t>Tik v</w:t>
      </w:r>
      <w:r w:rsidRPr="00AA6DA6">
        <w:rPr>
          <w:noProof/>
          <w:szCs w:val="22"/>
          <w:lang w:val="lt-LT"/>
        </w:rPr>
        <w:t>ienkartiniam naudojimui. Prieš vartojimą suspensiją gerai sukratykite.</w:t>
      </w:r>
    </w:p>
    <w:p w14:paraId="35137F9F" w14:textId="77777777" w:rsidR="00356C53" w:rsidRPr="00AA6DA6" w:rsidRDefault="00356C53" w:rsidP="00356C53">
      <w:pPr>
        <w:spacing w:line="240" w:lineRule="auto"/>
        <w:rPr>
          <w:rFonts w:eastAsia="SimSun"/>
          <w:noProof/>
          <w:szCs w:val="22"/>
          <w:lang w:val="lt-LT" w:eastAsia="zh-CN"/>
        </w:rPr>
      </w:pPr>
      <w:r w:rsidRPr="00AA6DA6">
        <w:rPr>
          <w:noProof/>
          <w:szCs w:val="22"/>
          <w:lang w:val="lt-LT"/>
        </w:rPr>
        <w:t>Leisti po oda.</w:t>
      </w:r>
    </w:p>
    <w:p w14:paraId="4813D6F8" w14:textId="77777777" w:rsidR="00356C53" w:rsidRPr="00AA6DA6" w:rsidRDefault="00356C53" w:rsidP="00356C53">
      <w:pPr>
        <w:rPr>
          <w:szCs w:val="24"/>
          <w:lang w:val="lt-LT"/>
        </w:rPr>
      </w:pPr>
    </w:p>
    <w:p w14:paraId="3C2ACAA0" w14:textId="77777777" w:rsidR="00356C53" w:rsidRPr="00AA6DA6" w:rsidRDefault="00356C53" w:rsidP="00356C53">
      <w:pPr>
        <w:rPr>
          <w:szCs w:val="24"/>
          <w:lang w:val="lt-LT"/>
        </w:rPr>
      </w:pPr>
    </w:p>
    <w:p w14:paraId="50AC307E" w14:textId="77777777" w:rsidR="00356C53" w:rsidRPr="00AA6DA6" w:rsidRDefault="00356C53" w:rsidP="00356C5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A6DA6">
        <w:rPr>
          <w:b/>
          <w:szCs w:val="24"/>
          <w:lang w:val="lt-LT"/>
        </w:rPr>
        <w:t>6.</w:t>
      </w:r>
      <w:r w:rsidRPr="00AA6DA6">
        <w:rPr>
          <w:b/>
          <w:szCs w:val="24"/>
          <w:lang w:val="lt-LT"/>
        </w:rPr>
        <w:tab/>
      </w:r>
      <w:r w:rsidRPr="00AA6DA6">
        <w:rPr>
          <w:b/>
          <w:noProof/>
          <w:szCs w:val="24"/>
          <w:lang w:val="lt-LT"/>
        </w:rPr>
        <w:t>SPECIALUS ĮSPĖJIMAS, KAD VAISTINĮ PREPARATĄ BŪTINA LAIKYTI VAIKAMS NEPASTEBIMOJE IR  NEPASIEKIAMOJE VIETOJE</w:t>
      </w:r>
    </w:p>
    <w:p w14:paraId="78CD3FD7" w14:textId="77777777" w:rsidR="00356C53" w:rsidRPr="00AA6DA6" w:rsidRDefault="00356C53" w:rsidP="00356C53">
      <w:pPr>
        <w:rPr>
          <w:szCs w:val="24"/>
          <w:lang w:val="lt-LT"/>
        </w:rPr>
      </w:pPr>
    </w:p>
    <w:p w14:paraId="751714C9" w14:textId="77777777" w:rsidR="00356C53" w:rsidRPr="00AA6DA6" w:rsidRDefault="00356C53" w:rsidP="00356C53">
      <w:pPr>
        <w:rPr>
          <w:szCs w:val="24"/>
          <w:lang w:val="lt-LT"/>
        </w:rPr>
      </w:pPr>
      <w:r w:rsidRPr="00AA6DA6">
        <w:rPr>
          <w:noProof/>
          <w:szCs w:val="24"/>
          <w:lang w:val="lt-LT"/>
        </w:rPr>
        <w:t>Laikyti vaikams nepastebimoje ir nepasiekiamoje vietoje.</w:t>
      </w:r>
    </w:p>
    <w:p w14:paraId="118562A0" w14:textId="77777777" w:rsidR="00356C53" w:rsidRPr="00AA6DA6" w:rsidRDefault="00356C53" w:rsidP="00356C53">
      <w:pPr>
        <w:rPr>
          <w:szCs w:val="24"/>
          <w:lang w:val="lt-LT"/>
        </w:rPr>
      </w:pPr>
    </w:p>
    <w:p w14:paraId="4525547D" w14:textId="77777777" w:rsidR="00356C53" w:rsidRPr="00AA6DA6" w:rsidRDefault="00356C53" w:rsidP="00356C53">
      <w:pPr>
        <w:rPr>
          <w:szCs w:val="24"/>
          <w:lang w:val="lt-LT"/>
        </w:rPr>
      </w:pPr>
    </w:p>
    <w:p w14:paraId="44271A60" w14:textId="77777777" w:rsidR="00356C53" w:rsidRPr="00AA6DA6" w:rsidRDefault="00356C53" w:rsidP="00356C5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A6DA6">
        <w:rPr>
          <w:b/>
          <w:szCs w:val="24"/>
          <w:lang w:val="lt-LT"/>
        </w:rPr>
        <w:t>7.</w:t>
      </w:r>
      <w:r w:rsidRPr="00AA6DA6">
        <w:rPr>
          <w:b/>
          <w:szCs w:val="24"/>
          <w:lang w:val="lt-LT"/>
        </w:rPr>
        <w:tab/>
      </w:r>
      <w:r w:rsidRPr="00AA6DA6">
        <w:rPr>
          <w:b/>
          <w:noProof/>
          <w:szCs w:val="24"/>
          <w:lang w:val="lt-LT"/>
        </w:rPr>
        <w:t>KITAS (-I) SPECIALUS (-ŪS) ĮSPĖJIMAS (-AI) (JEI REIKIA)</w:t>
      </w:r>
    </w:p>
    <w:p w14:paraId="2B2B9BFC" w14:textId="77777777" w:rsidR="00356C53" w:rsidRPr="003E6E5F" w:rsidRDefault="00356C53" w:rsidP="00356C53">
      <w:pPr>
        <w:rPr>
          <w:rFonts w:eastAsia="SimSun"/>
          <w:szCs w:val="24"/>
          <w:lang w:val="lt-LT" w:eastAsia="zh-CN"/>
        </w:rPr>
      </w:pPr>
    </w:p>
    <w:p w14:paraId="430BD47C" w14:textId="77777777" w:rsidR="00356C53" w:rsidRPr="00AA6DA6" w:rsidRDefault="00356C53" w:rsidP="00356C53">
      <w:pPr>
        <w:spacing w:line="240" w:lineRule="auto"/>
        <w:rPr>
          <w:noProof/>
          <w:szCs w:val="22"/>
          <w:lang w:val="lt-LT"/>
        </w:rPr>
      </w:pPr>
      <w:r w:rsidRPr="00AA6DA6">
        <w:rPr>
          <w:lang w:val="lt-LT"/>
        </w:rPr>
        <w:t>Citotoksinis</w:t>
      </w:r>
    </w:p>
    <w:p w14:paraId="37E36CE4" w14:textId="77777777" w:rsidR="00356C53" w:rsidRPr="003E6E5F" w:rsidRDefault="00356C53" w:rsidP="00356C53">
      <w:pPr>
        <w:rPr>
          <w:rFonts w:eastAsia="SimSun"/>
          <w:szCs w:val="24"/>
          <w:lang w:val="lt-LT" w:eastAsia="zh-CN"/>
        </w:rPr>
      </w:pPr>
    </w:p>
    <w:p w14:paraId="2AD54A7C" w14:textId="77777777" w:rsidR="00356C53" w:rsidRPr="00AA6DA6" w:rsidRDefault="00356C53" w:rsidP="00356C53">
      <w:pPr>
        <w:rPr>
          <w:szCs w:val="24"/>
          <w:lang w:val="lt-LT"/>
        </w:rPr>
      </w:pPr>
    </w:p>
    <w:p w14:paraId="539740DA" w14:textId="77777777" w:rsidR="00356C53" w:rsidRPr="00AA6DA6" w:rsidRDefault="00356C53" w:rsidP="00356C5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A6DA6">
        <w:rPr>
          <w:b/>
          <w:szCs w:val="24"/>
          <w:lang w:val="lt-LT"/>
        </w:rPr>
        <w:t>8.</w:t>
      </w:r>
      <w:r w:rsidRPr="00AA6DA6">
        <w:rPr>
          <w:b/>
          <w:szCs w:val="24"/>
          <w:lang w:val="lt-LT"/>
        </w:rPr>
        <w:tab/>
      </w:r>
      <w:r w:rsidRPr="00AA6DA6">
        <w:rPr>
          <w:b/>
          <w:noProof/>
          <w:szCs w:val="24"/>
          <w:lang w:val="lt-LT"/>
        </w:rPr>
        <w:t>TINKAMUMO LAIKAS</w:t>
      </w:r>
    </w:p>
    <w:p w14:paraId="6C9FC1CF" w14:textId="77777777" w:rsidR="00356C53" w:rsidRPr="00AA6DA6" w:rsidRDefault="00356C53" w:rsidP="00356C53">
      <w:pPr>
        <w:rPr>
          <w:szCs w:val="24"/>
          <w:lang w:val="lt-LT"/>
        </w:rPr>
      </w:pPr>
    </w:p>
    <w:p w14:paraId="47DB2181" w14:textId="77777777" w:rsidR="00356C53" w:rsidRPr="0041481A" w:rsidRDefault="00356C53" w:rsidP="00356C53">
      <w:pPr>
        <w:spacing w:line="240" w:lineRule="auto"/>
        <w:rPr>
          <w:lang w:val="lt-LT"/>
        </w:rPr>
      </w:pPr>
      <w:r w:rsidRPr="0041481A">
        <w:rPr>
          <w:lang w:val="lt-LT"/>
        </w:rPr>
        <w:t>EXP</w:t>
      </w:r>
      <w:r>
        <w:rPr>
          <w:lang w:val="lt-LT"/>
        </w:rPr>
        <w:t xml:space="preserve"> </w:t>
      </w:r>
      <w:r w:rsidRPr="002F18E7">
        <w:rPr>
          <w:rFonts w:eastAsia="SimSun"/>
          <w:noProof/>
          <w:szCs w:val="22"/>
          <w:lang w:val="lt-LT" w:eastAsia="zh-CN"/>
        </w:rPr>
        <w:t>{</w:t>
      </w:r>
      <w:r>
        <w:rPr>
          <w:rFonts w:eastAsia="SimSun"/>
          <w:noProof/>
          <w:szCs w:val="22"/>
          <w:lang w:val="lt-LT" w:eastAsia="zh-CN"/>
        </w:rPr>
        <w:t>dd-mm-MMMM</w:t>
      </w:r>
      <w:r w:rsidRPr="002F18E7">
        <w:rPr>
          <w:rFonts w:eastAsia="SimSun"/>
          <w:noProof/>
          <w:szCs w:val="22"/>
          <w:lang w:val="lt-LT" w:eastAsia="zh-CN"/>
        </w:rPr>
        <w:t>}</w:t>
      </w:r>
    </w:p>
    <w:p w14:paraId="3CA11CB8" w14:textId="77777777" w:rsidR="00356C53" w:rsidRPr="00AA6DA6" w:rsidRDefault="00356C53" w:rsidP="00356C53">
      <w:pPr>
        <w:spacing w:line="240" w:lineRule="auto"/>
        <w:rPr>
          <w:rFonts w:eastAsia="SimSun"/>
          <w:noProof/>
          <w:szCs w:val="22"/>
          <w:lang w:val="lt-LT" w:eastAsia="zh-CN"/>
        </w:rPr>
      </w:pPr>
    </w:p>
    <w:p w14:paraId="0BD783EE" w14:textId="77777777" w:rsidR="00356C53" w:rsidRPr="00AA6DA6" w:rsidRDefault="00356C53" w:rsidP="00356C53">
      <w:pPr>
        <w:spacing w:line="240" w:lineRule="auto"/>
        <w:rPr>
          <w:rFonts w:eastAsia="SimSun"/>
          <w:noProof/>
          <w:szCs w:val="22"/>
          <w:lang w:val="lt-LT" w:eastAsia="zh-CN"/>
        </w:rPr>
      </w:pPr>
      <w:r w:rsidRPr="00AA6DA6">
        <w:rPr>
          <w:rFonts w:eastAsia="SimSun"/>
          <w:noProof/>
          <w:szCs w:val="22"/>
          <w:lang w:val="lt-LT" w:eastAsia="zh-CN"/>
        </w:rPr>
        <w:lastRenderedPageBreak/>
        <w:t>Apie paruošto vaisto tinkamumo laiką skaityti pakuotės lapelyje.</w:t>
      </w:r>
    </w:p>
    <w:p w14:paraId="65ED0711" w14:textId="77777777" w:rsidR="00356C53" w:rsidRPr="00AA6DA6" w:rsidRDefault="00356C53" w:rsidP="00356C53">
      <w:pPr>
        <w:rPr>
          <w:szCs w:val="24"/>
          <w:lang w:val="lt-LT"/>
        </w:rPr>
      </w:pPr>
    </w:p>
    <w:p w14:paraId="51350D90" w14:textId="77777777" w:rsidR="00356C53" w:rsidRPr="00AA6DA6" w:rsidRDefault="00356C53" w:rsidP="00356C53">
      <w:pPr>
        <w:rPr>
          <w:szCs w:val="24"/>
          <w:lang w:val="lt-LT"/>
        </w:rPr>
      </w:pPr>
    </w:p>
    <w:p w14:paraId="7B5626D9" w14:textId="77777777" w:rsidR="00356C53" w:rsidRPr="00AA6DA6" w:rsidRDefault="00356C53" w:rsidP="00356C5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A6DA6">
        <w:rPr>
          <w:b/>
          <w:szCs w:val="24"/>
          <w:lang w:val="lt-LT"/>
        </w:rPr>
        <w:t>9.</w:t>
      </w:r>
      <w:r w:rsidRPr="00AA6DA6">
        <w:rPr>
          <w:b/>
          <w:szCs w:val="24"/>
          <w:lang w:val="lt-LT"/>
        </w:rPr>
        <w:tab/>
      </w:r>
      <w:r w:rsidRPr="00AA6DA6">
        <w:rPr>
          <w:b/>
          <w:noProof/>
          <w:szCs w:val="24"/>
          <w:lang w:val="lt-LT"/>
        </w:rPr>
        <w:t>SPECIALIOS LAIKYMO SĄLYGOS</w:t>
      </w:r>
    </w:p>
    <w:p w14:paraId="331D555C" w14:textId="77777777" w:rsidR="00356C53" w:rsidRPr="00AA6DA6" w:rsidRDefault="00356C53" w:rsidP="00356C53">
      <w:pPr>
        <w:rPr>
          <w:szCs w:val="24"/>
          <w:lang w:val="lt-LT"/>
        </w:rPr>
      </w:pPr>
    </w:p>
    <w:p w14:paraId="07606E16" w14:textId="77777777" w:rsidR="00356C53" w:rsidRPr="00AA6DA6" w:rsidRDefault="00356C53" w:rsidP="00356C53">
      <w:pPr>
        <w:rPr>
          <w:szCs w:val="24"/>
          <w:lang w:val="lt-LT"/>
        </w:rPr>
      </w:pPr>
    </w:p>
    <w:p w14:paraId="196BF64B" w14:textId="77777777" w:rsidR="00356C53" w:rsidRPr="00AA6DA6" w:rsidRDefault="00356C53" w:rsidP="00356C5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AA6DA6">
        <w:rPr>
          <w:b/>
          <w:szCs w:val="24"/>
          <w:lang w:val="lt-LT"/>
        </w:rPr>
        <w:t>10.</w:t>
      </w:r>
      <w:r w:rsidRPr="00AA6DA6">
        <w:rPr>
          <w:b/>
          <w:szCs w:val="24"/>
          <w:lang w:val="lt-LT"/>
        </w:rPr>
        <w:tab/>
      </w:r>
      <w:r w:rsidRPr="00AA6DA6">
        <w:rPr>
          <w:b/>
          <w:noProof/>
          <w:szCs w:val="24"/>
          <w:lang w:val="lt-LT"/>
        </w:rPr>
        <w:t>SPECIALIOS ATSARGUMO PRIEMONĖS DĖL NESUVARTOTO VAISTINIO PREPARATO AR JO ATLIEKŲ TVARKYMO (JEI REIKIA)</w:t>
      </w:r>
    </w:p>
    <w:p w14:paraId="5DD46CD7" w14:textId="77777777" w:rsidR="00356C53" w:rsidRPr="00AA6DA6" w:rsidRDefault="00356C53" w:rsidP="00356C53">
      <w:pPr>
        <w:spacing w:line="240" w:lineRule="auto"/>
        <w:rPr>
          <w:rFonts w:eastAsia="SimSun"/>
          <w:noProof/>
          <w:szCs w:val="22"/>
          <w:lang w:val="lt-LT" w:eastAsia="zh-CN"/>
        </w:rPr>
      </w:pPr>
    </w:p>
    <w:p w14:paraId="39606CE4" w14:textId="77777777" w:rsidR="00356C53" w:rsidRPr="002C14DF" w:rsidRDefault="00356C53" w:rsidP="00356C53">
      <w:pPr>
        <w:spacing w:line="240" w:lineRule="auto"/>
        <w:rPr>
          <w:lang w:val="lt-LT"/>
        </w:rPr>
      </w:pPr>
      <w:r w:rsidRPr="002C14DF">
        <w:rPr>
          <w:lang w:val="lt-LT"/>
        </w:rPr>
        <w:t>Nesuvartotą vaistą ar atliekas reikia tvarkyti laikantis vietinių reikalavimų.</w:t>
      </w:r>
    </w:p>
    <w:p w14:paraId="433E392D" w14:textId="77777777" w:rsidR="00356C53" w:rsidRPr="00AA6DA6" w:rsidRDefault="00356C53" w:rsidP="00356C53">
      <w:pPr>
        <w:rPr>
          <w:szCs w:val="24"/>
          <w:lang w:val="lt-LT"/>
        </w:rPr>
      </w:pPr>
    </w:p>
    <w:p w14:paraId="45243EBA" w14:textId="77777777" w:rsidR="00356C53" w:rsidRPr="00AA6DA6" w:rsidRDefault="00356C53" w:rsidP="00356C53">
      <w:pPr>
        <w:rPr>
          <w:szCs w:val="24"/>
          <w:lang w:val="lt-LT"/>
        </w:rPr>
      </w:pPr>
    </w:p>
    <w:p w14:paraId="1A873512" w14:textId="77777777" w:rsidR="00356C53" w:rsidRPr="00AA6DA6" w:rsidRDefault="00356C53" w:rsidP="00356C5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AA6DA6">
        <w:rPr>
          <w:b/>
          <w:szCs w:val="24"/>
          <w:lang w:val="lt-LT"/>
        </w:rPr>
        <w:t>11.</w:t>
      </w:r>
      <w:r w:rsidRPr="00AA6DA6">
        <w:rPr>
          <w:b/>
          <w:szCs w:val="24"/>
          <w:lang w:val="lt-LT"/>
        </w:rPr>
        <w:tab/>
      </w:r>
      <w:r w:rsidRPr="00AA6DA6">
        <w:rPr>
          <w:b/>
          <w:caps/>
          <w:noProof/>
          <w:szCs w:val="24"/>
          <w:lang w:val="lt-LT"/>
        </w:rPr>
        <w:t xml:space="preserve"> </w:t>
      </w:r>
      <w:r w:rsidRPr="006E29B6">
        <w:rPr>
          <w:b/>
          <w:caps/>
        </w:rPr>
        <w:t>LYGIAGRETUS IMPORTUOTOJAS</w:t>
      </w:r>
    </w:p>
    <w:p w14:paraId="500BC2AA" w14:textId="77777777" w:rsidR="00356C53" w:rsidRDefault="00356C53" w:rsidP="00356C53">
      <w:pPr>
        <w:numPr>
          <w:ilvl w:val="12"/>
          <w:numId w:val="0"/>
        </w:numPr>
        <w:tabs>
          <w:tab w:val="clear" w:pos="567"/>
          <w:tab w:val="left" w:pos="720"/>
        </w:tabs>
        <w:spacing w:line="240" w:lineRule="auto"/>
        <w:ind w:right="-2"/>
        <w:rPr>
          <w:lang w:val="lt-LT"/>
        </w:rPr>
      </w:pPr>
    </w:p>
    <w:p w14:paraId="6E37C667" w14:textId="77777777" w:rsidR="00356C53" w:rsidRPr="006E29B6" w:rsidRDefault="00356C53" w:rsidP="00356C53">
      <w:pPr>
        <w:rPr>
          <w:szCs w:val="22"/>
        </w:rPr>
      </w:pPr>
      <w:r w:rsidRPr="006E29B6">
        <w:rPr>
          <w:szCs w:val="22"/>
          <w:lang w:val="x-none"/>
        </w:rPr>
        <w:t xml:space="preserve">UAB </w:t>
      </w:r>
      <w:r w:rsidRPr="006E29B6">
        <w:rPr>
          <w:szCs w:val="22"/>
        </w:rPr>
        <w:t>„Edupharma“</w:t>
      </w:r>
    </w:p>
    <w:p w14:paraId="6CC344AB" w14:textId="77777777" w:rsidR="00356C53" w:rsidRPr="006E29B6" w:rsidRDefault="00356C53" w:rsidP="00356C53">
      <w:pPr>
        <w:jc w:val="both"/>
        <w:rPr>
          <w:szCs w:val="22"/>
        </w:rPr>
      </w:pPr>
      <w:r w:rsidRPr="006E29B6">
        <w:rPr>
          <w:szCs w:val="22"/>
        </w:rPr>
        <w:t>K. Baršausko g. 80</w:t>
      </w:r>
    </w:p>
    <w:p w14:paraId="1A2E39A7" w14:textId="77777777" w:rsidR="00356C53" w:rsidRPr="006E29B6" w:rsidRDefault="00356C53" w:rsidP="00356C53">
      <w:pPr>
        <w:pStyle w:val="Pagrindinistekstas"/>
        <w:rPr>
          <w:i w:val="0"/>
          <w:color w:val="auto"/>
          <w:szCs w:val="22"/>
          <w:highlight w:val="lightGray"/>
        </w:rPr>
      </w:pPr>
      <w:r w:rsidRPr="006E29B6">
        <w:rPr>
          <w:i w:val="0"/>
          <w:color w:val="auto"/>
          <w:szCs w:val="22"/>
        </w:rPr>
        <w:t>LT-51440 Kaunas</w:t>
      </w:r>
      <w:r w:rsidRPr="006E29B6">
        <w:rPr>
          <w:i w:val="0"/>
          <w:color w:val="auto"/>
          <w:szCs w:val="22"/>
          <w:highlight w:val="lightGray"/>
        </w:rPr>
        <w:t xml:space="preserve"> </w:t>
      </w:r>
    </w:p>
    <w:p w14:paraId="7A6673F0" w14:textId="77777777" w:rsidR="00356C53" w:rsidRPr="006E29B6" w:rsidRDefault="00356C53" w:rsidP="00356C53">
      <w:pPr>
        <w:pStyle w:val="Pagrindinistekstas"/>
        <w:rPr>
          <w:i w:val="0"/>
          <w:color w:val="auto"/>
          <w:szCs w:val="22"/>
        </w:rPr>
      </w:pPr>
      <w:r w:rsidRPr="006E29B6">
        <w:rPr>
          <w:i w:val="0"/>
          <w:color w:val="auto"/>
          <w:szCs w:val="22"/>
        </w:rPr>
        <w:t>Lietuva</w:t>
      </w:r>
    </w:p>
    <w:p w14:paraId="477AA7D6" w14:textId="77777777" w:rsidR="00356C53" w:rsidRPr="006E29B6" w:rsidRDefault="00356C53" w:rsidP="00356C53">
      <w:pPr>
        <w:tabs>
          <w:tab w:val="clear" w:pos="567"/>
        </w:tabs>
        <w:spacing w:line="240" w:lineRule="auto"/>
        <w:ind w:left="567" w:hanging="567"/>
        <w:rPr>
          <w:caps/>
          <w:snapToGrid/>
          <w:szCs w:val="22"/>
          <w:lang w:val="lt-LT"/>
        </w:rPr>
      </w:pPr>
    </w:p>
    <w:p w14:paraId="47859B14" w14:textId="77777777" w:rsidR="00356C53" w:rsidRPr="00AA6DA6" w:rsidRDefault="00356C53" w:rsidP="00356C5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AA6DA6">
        <w:rPr>
          <w:b/>
          <w:szCs w:val="24"/>
          <w:lang w:val="lt-LT"/>
        </w:rPr>
        <w:t>12.</w:t>
      </w:r>
      <w:r w:rsidRPr="00AA6DA6">
        <w:rPr>
          <w:b/>
          <w:szCs w:val="24"/>
          <w:lang w:val="lt-LT"/>
        </w:rPr>
        <w:tab/>
      </w:r>
      <w:r w:rsidRPr="00AA6DA6">
        <w:rPr>
          <w:b/>
          <w:noProof/>
          <w:szCs w:val="24"/>
          <w:lang w:val="lt-LT"/>
        </w:rPr>
        <w:t>REGISTRACIJOS PAŽYMĖJIMO NUMERIS (-IAI)</w:t>
      </w:r>
      <w:r w:rsidRPr="00AA6DA6">
        <w:rPr>
          <w:b/>
          <w:szCs w:val="24"/>
          <w:lang w:val="lt-LT"/>
        </w:rPr>
        <w:t xml:space="preserve"> </w:t>
      </w:r>
    </w:p>
    <w:p w14:paraId="6B9B1C0A" w14:textId="77777777" w:rsidR="00356C53" w:rsidRPr="00AA6DA6" w:rsidRDefault="00356C53" w:rsidP="00356C53">
      <w:pPr>
        <w:rPr>
          <w:szCs w:val="24"/>
          <w:lang w:val="lt-LT"/>
        </w:rPr>
      </w:pPr>
    </w:p>
    <w:p w14:paraId="781F60C0" w14:textId="3C611585" w:rsidR="00356C53" w:rsidRPr="00AA6DA6" w:rsidRDefault="0090281C" w:rsidP="00356C53">
      <w:pPr>
        <w:rPr>
          <w:szCs w:val="24"/>
          <w:lang w:val="lt-LT"/>
        </w:rPr>
      </w:pPr>
      <w:r w:rsidRPr="0090281C">
        <w:t>LT/L/23/1977/001</w:t>
      </w:r>
    </w:p>
    <w:p w14:paraId="66CF8B5A" w14:textId="77777777" w:rsidR="00356C53" w:rsidRPr="00AA6DA6" w:rsidRDefault="00356C53" w:rsidP="00356C53">
      <w:pPr>
        <w:rPr>
          <w:szCs w:val="24"/>
          <w:lang w:val="lt-LT"/>
        </w:rPr>
      </w:pPr>
    </w:p>
    <w:p w14:paraId="4321E139" w14:textId="77777777" w:rsidR="00356C53" w:rsidRPr="00AA6DA6" w:rsidRDefault="00356C53" w:rsidP="00356C5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AA6DA6">
        <w:rPr>
          <w:b/>
          <w:szCs w:val="24"/>
          <w:lang w:val="lt-LT"/>
        </w:rPr>
        <w:t>13.</w:t>
      </w:r>
      <w:r w:rsidRPr="00AA6DA6">
        <w:rPr>
          <w:b/>
          <w:szCs w:val="24"/>
          <w:lang w:val="lt-LT"/>
        </w:rPr>
        <w:tab/>
      </w:r>
      <w:r w:rsidRPr="00AA6DA6">
        <w:rPr>
          <w:b/>
          <w:noProof/>
          <w:szCs w:val="24"/>
          <w:lang w:val="lt-LT"/>
        </w:rPr>
        <w:t xml:space="preserve">SERIJOS NUMERIS </w:t>
      </w:r>
    </w:p>
    <w:p w14:paraId="05CA2645" w14:textId="77777777" w:rsidR="00356C53" w:rsidRPr="00AA6DA6" w:rsidRDefault="00356C53" w:rsidP="00356C53">
      <w:pPr>
        <w:rPr>
          <w:lang w:val="lt-LT"/>
        </w:rPr>
      </w:pPr>
    </w:p>
    <w:p w14:paraId="372AE162" w14:textId="77777777" w:rsidR="00356C53" w:rsidRPr="00AA6DA6" w:rsidRDefault="00356C53" w:rsidP="00356C53">
      <w:pPr>
        <w:spacing w:line="240" w:lineRule="auto"/>
        <w:rPr>
          <w:rFonts w:eastAsia="SimSun"/>
          <w:noProof/>
          <w:szCs w:val="22"/>
          <w:lang w:val="lt-LT" w:eastAsia="zh-CN"/>
        </w:rPr>
      </w:pPr>
      <w:r w:rsidRPr="00AA6DA6">
        <w:rPr>
          <w:rFonts w:eastAsia="SimSun"/>
          <w:noProof/>
          <w:szCs w:val="22"/>
          <w:lang w:val="lt-LT" w:eastAsia="zh-CN"/>
        </w:rPr>
        <w:t>Lot</w:t>
      </w:r>
    </w:p>
    <w:p w14:paraId="03154EE9" w14:textId="77777777" w:rsidR="00356C53" w:rsidRPr="00AA6DA6" w:rsidRDefault="00356C53" w:rsidP="00356C53">
      <w:pPr>
        <w:rPr>
          <w:szCs w:val="24"/>
          <w:lang w:val="lt-LT"/>
        </w:rPr>
      </w:pPr>
    </w:p>
    <w:p w14:paraId="6381001B" w14:textId="77777777" w:rsidR="00356C53" w:rsidRPr="00AA6DA6" w:rsidRDefault="00356C53" w:rsidP="00356C53">
      <w:pPr>
        <w:rPr>
          <w:szCs w:val="24"/>
          <w:lang w:val="lt-LT"/>
        </w:rPr>
      </w:pPr>
    </w:p>
    <w:p w14:paraId="66EE063E" w14:textId="77777777" w:rsidR="00356C53" w:rsidRPr="00AA6DA6" w:rsidRDefault="00356C53" w:rsidP="00356C5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AA6DA6">
        <w:rPr>
          <w:b/>
          <w:szCs w:val="24"/>
          <w:lang w:val="lt-LT"/>
        </w:rPr>
        <w:t>14.</w:t>
      </w:r>
      <w:r w:rsidRPr="00AA6DA6">
        <w:rPr>
          <w:b/>
          <w:szCs w:val="24"/>
          <w:lang w:val="lt-LT"/>
        </w:rPr>
        <w:tab/>
      </w:r>
      <w:r w:rsidRPr="00AA6DA6">
        <w:rPr>
          <w:b/>
          <w:noProof/>
          <w:szCs w:val="24"/>
          <w:lang w:val="lt-LT"/>
        </w:rPr>
        <w:t>PARDAVIMO (IŠDAVIMO) TVARKA</w:t>
      </w:r>
    </w:p>
    <w:p w14:paraId="547261B9" w14:textId="77777777" w:rsidR="00356C53" w:rsidRPr="00AA6DA6" w:rsidRDefault="00356C53" w:rsidP="00356C53">
      <w:pPr>
        <w:rPr>
          <w:szCs w:val="24"/>
          <w:lang w:val="lt-LT"/>
        </w:rPr>
      </w:pPr>
    </w:p>
    <w:p w14:paraId="431BD0F2" w14:textId="77777777" w:rsidR="00356C53" w:rsidRPr="002C14DF" w:rsidRDefault="00356C53" w:rsidP="00356C53">
      <w:pPr>
        <w:spacing w:line="240" w:lineRule="auto"/>
        <w:rPr>
          <w:lang w:val="lt-LT"/>
        </w:rPr>
      </w:pPr>
      <w:r w:rsidRPr="002C14DF">
        <w:rPr>
          <w:lang w:val="lt-LT"/>
        </w:rPr>
        <w:t>Receptinis vaistinis preparatas.</w:t>
      </w:r>
    </w:p>
    <w:p w14:paraId="1D2BAC7B" w14:textId="77777777" w:rsidR="00356C53" w:rsidRPr="00AA6DA6" w:rsidRDefault="00356C53" w:rsidP="00356C53">
      <w:pPr>
        <w:rPr>
          <w:szCs w:val="24"/>
          <w:lang w:val="lt-LT"/>
        </w:rPr>
      </w:pPr>
    </w:p>
    <w:p w14:paraId="2F84B8FC" w14:textId="77777777" w:rsidR="00356C53" w:rsidRPr="00AA6DA6" w:rsidRDefault="00356C53" w:rsidP="00356C53">
      <w:pPr>
        <w:rPr>
          <w:szCs w:val="24"/>
          <w:lang w:val="lt-LT"/>
        </w:rPr>
      </w:pPr>
    </w:p>
    <w:p w14:paraId="11B96E45" w14:textId="77777777" w:rsidR="00356C53" w:rsidRPr="00AA6DA6" w:rsidRDefault="00356C53" w:rsidP="00356C53">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AA6DA6">
        <w:rPr>
          <w:b/>
          <w:szCs w:val="24"/>
          <w:lang w:val="lt-LT"/>
        </w:rPr>
        <w:t>15.</w:t>
      </w:r>
      <w:r w:rsidRPr="00AA6DA6">
        <w:rPr>
          <w:b/>
          <w:szCs w:val="24"/>
          <w:lang w:val="lt-LT"/>
        </w:rPr>
        <w:tab/>
      </w:r>
      <w:r w:rsidRPr="00AA6DA6">
        <w:rPr>
          <w:b/>
          <w:noProof/>
          <w:szCs w:val="24"/>
          <w:lang w:val="lt-LT"/>
        </w:rPr>
        <w:t>VARTOJIMO INSTRUKCIJA</w:t>
      </w:r>
    </w:p>
    <w:p w14:paraId="11C814ED" w14:textId="77777777" w:rsidR="00356C53" w:rsidRPr="00AA6DA6" w:rsidRDefault="00356C53" w:rsidP="00356C53">
      <w:pPr>
        <w:rPr>
          <w:szCs w:val="24"/>
          <w:lang w:val="lt-LT"/>
        </w:rPr>
      </w:pPr>
    </w:p>
    <w:p w14:paraId="43D782FE" w14:textId="77777777" w:rsidR="00356C53" w:rsidRPr="00AA6DA6" w:rsidRDefault="00356C53" w:rsidP="00356C53">
      <w:pPr>
        <w:rPr>
          <w:szCs w:val="24"/>
          <w:lang w:val="lt-LT"/>
        </w:rPr>
      </w:pPr>
    </w:p>
    <w:p w14:paraId="3DC91B45" w14:textId="77777777" w:rsidR="00356C53" w:rsidRPr="00AA6DA6" w:rsidRDefault="00356C53" w:rsidP="00356C53">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AA6DA6">
        <w:rPr>
          <w:b/>
          <w:szCs w:val="24"/>
          <w:lang w:val="lt-LT"/>
        </w:rPr>
        <w:t>16.</w:t>
      </w:r>
      <w:r w:rsidRPr="00AA6DA6">
        <w:rPr>
          <w:b/>
          <w:szCs w:val="24"/>
          <w:lang w:val="lt-LT"/>
        </w:rPr>
        <w:tab/>
      </w:r>
      <w:r w:rsidRPr="00AA6DA6">
        <w:rPr>
          <w:b/>
          <w:noProof/>
          <w:szCs w:val="24"/>
          <w:lang w:val="lt-LT"/>
        </w:rPr>
        <w:t>INFORMACIJA BRAILIO RAŠTU</w:t>
      </w:r>
    </w:p>
    <w:p w14:paraId="67280D77" w14:textId="77777777" w:rsidR="00356C53" w:rsidRPr="00AA6DA6" w:rsidRDefault="00356C53" w:rsidP="00356C53">
      <w:pPr>
        <w:rPr>
          <w:szCs w:val="24"/>
          <w:lang w:val="lt-LT"/>
        </w:rPr>
      </w:pPr>
    </w:p>
    <w:p w14:paraId="0699818D" w14:textId="77777777" w:rsidR="00356C53" w:rsidRPr="003E6E5F" w:rsidRDefault="00356C53" w:rsidP="00356C53">
      <w:pPr>
        <w:rPr>
          <w:rFonts w:eastAsia="SimSun"/>
          <w:szCs w:val="24"/>
          <w:lang w:val="lt-LT" w:eastAsia="zh-CN"/>
        </w:rPr>
      </w:pPr>
      <w:r w:rsidRPr="002C14DF">
        <w:rPr>
          <w:noProof/>
          <w:szCs w:val="24"/>
          <w:lang w:val="lt-LT"/>
        </w:rPr>
        <w:t>Priimtas pagrindimas informacijos Brailio raštu nepateikti.</w:t>
      </w:r>
    </w:p>
    <w:p w14:paraId="4A0BA03D" w14:textId="77777777" w:rsidR="00356C53" w:rsidRPr="00AA6DA6" w:rsidRDefault="00356C53" w:rsidP="00356C53">
      <w:pPr>
        <w:rPr>
          <w:szCs w:val="24"/>
          <w:lang w:val="lt-LT"/>
        </w:rPr>
      </w:pPr>
    </w:p>
    <w:p w14:paraId="3B0F2FD5" w14:textId="77777777" w:rsidR="00356C53" w:rsidRPr="00AA6DA6" w:rsidRDefault="00356C53" w:rsidP="00356C53">
      <w:pPr>
        <w:rPr>
          <w:noProof/>
          <w:snapToGrid/>
          <w:szCs w:val="22"/>
          <w:shd w:val="clear" w:color="auto" w:fill="CCCCCC"/>
          <w:lang w:val="lt-LT"/>
        </w:rPr>
      </w:pPr>
    </w:p>
    <w:p w14:paraId="50AAD8E4" w14:textId="77777777" w:rsidR="00356C53" w:rsidRPr="00AA6DA6" w:rsidRDefault="00356C53" w:rsidP="00356C53">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AA6DA6">
        <w:rPr>
          <w:b/>
          <w:noProof/>
          <w:lang w:val="lt-LT"/>
        </w:rPr>
        <w:t>17.</w:t>
      </w:r>
      <w:r w:rsidRPr="00AA6DA6">
        <w:rPr>
          <w:b/>
          <w:noProof/>
          <w:lang w:val="lt-LT"/>
        </w:rPr>
        <w:tab/>
        <w:t>UNIKALUS IDENTIFIKATORIUS – 2D BRŪKŠNINIS KODAS</w:t>
      </w:r>
    </w:p>
    <w:p w14:paraId="454F8CDA" w14:textId="77777777" w:rsidR="00356C53" w:rsidRPr="00AA6DA6" w:rsidRDefault="00356C53" w:rsidP="00356C53">
      <w:pPr>
        <w:rPr>
          <w:noProof/>
          <w:lang w:val="lt-LT"/>
        </w:rPr>
      </w:pPr>
    </w:p>
    <w:p w14:paraId="17DB61DC" w14:textId="77777777" w:rsidR="00356C53" w:rsidRPr="003E6E5F" w:rsidRDefault="00356C53" w:rsidP="00356C53">
      <w:pPr>
        <w:rPr>
          <w:rFonts w:eastAsia="SimSun"/>
          <w:noProof/>
          <w:szCs w:val="22"/>
          <w:shd w:val="clear" w:color="auto" w:fill="CCCCCC"/>
          <w:lang w:val="lt-LT" w:eastAsia="zh-CN"/>
        </w:rPr>
      </w:pPr>
      <w:r w:rsidRPr="002C14DF">
        <w:rPr>
          <w:noProof/>
          <w:lang w:val="lt-LT"/>
        </w:rPr>
        <w:t>2D brūkšninis kodas su nurodytu unikaliu identifikatoriumi.</w:t>
      </w:r>
    </w:p>
    <w:p w14:paraId="56460685" w14:textId="77777777" w:rsidR="00356C53" w:rsidRPr="00AA6DA6" w:rsidRDefault="00356C53" w:rsidP="00356C53">
      <w:pPr>
        <w:rPr>
          <w:noProof/>
          <w:lang w:val="lt-LT"/>
        </w:rPr>
      </w:pPr>
    </w:p>
    <w:p w14:paraId="5774EEBD" w14:textId="77777777" w:rsidR="00356C53" w:rsidRPr="00AA6DA6" w:rsidRDefault="00356C53" w:rsidP="00356C53">
      <w:pPr>
        <w:rPr>
          <w:noProof/>
          <w:lang w:val="lt-LT"/>
        </w:rPr>
      </w:pPr>
    </w:p>
    <w:p w14:paraId="3BF79B02" w14:textId="77777777" w:rsidR="00356C53" w:rsidRPr="00AA6DA6" w:rsidRDefault="00356C53" w:rsidP="00356C53">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AA6DA6">
        <w:rPr>
          <w:b/>
          <w:noProof/>
          <w:lang w:val="lt-LT"/>
        </w:rPr>
        <w:t>18.</w:t>
      </w:r>
      <w:r w:rsidRPr="00AA6DA6">
        <w:rPr>
          <w:b/>
          <w:noProof/>
          <w:lang w:val="lt-LT"/>
        </w:rPr>
        <w:tab/>
        <w:t>UNIKALUS IDENTIFIKATORIUS – ŽMONĖMS SUPRANTAMI DUOMENYS</w:t>
      </w:r>
    </w:p>
    <w:p w14:paraId="2502671B" w14:textId="77777777" w:rsidR="00356C53" w:rsidRPr="00AA6DA6" w:rsidRDefault="00356C53" w:rsidP="00356C53">
      <w:pPr>
        <w:rPr>
          <w:noProof/>
          <w:lang w:val="lt-LT"/>
        </w:rPr>
      </w:pPr>
    </w:p>
    <w:p w14:paraId="683A464E" w14:textId="77777777" w:rsidR="00356C53" w:rsidRPr="00AA6DA6" w:rsidRDefault="00356C53" w:rsidP="00356C53">
      <w:pPr>
        <w:rPr>
          <w:rFonts w:eastAsia="SimSun"/>
          <w:color w:val="008000"/>
          <w:szCs w:val="22"/>
          <w:lang w:val="lt-LT" w:eastAsia="zh-CN"/>
        </w:rPr>
      </w:pPr>
      <w:r w:rsidRPr="00AA6DA6">
        <w:rPr>
          <w:lang w:val="lt-LT"/>
        </w:rPr>
        <w:t xml:space="preserve">PC: </w:t>
      </w:r>
    </w:p>
    <w:p w14:paraId="1EA813D3" w14:textId="77777777" w:rsidR="00356C53" w:rsidRPr="00AA6DA6" w:rsidRDefault="00356C53" w:rsidP="00356C53">
      <w:pPr>
        <w:rPr>
          <w:rFonts w:eastAsia="SimSun"/>
          <w:szCs w:val="22"/>
          <w:lang w:val="lt-LT" w:eastAsia="zh-CN"/>
        </w:rPr>
      </w:pPr>
      <w:r w:rsidRPr="00AA6DA6">
        <w:rPr>
          <w:lang w:val="lt-LT"/>
        </w:rPr>
        <w:t xml:space="preserve">SN: </w:t>
      </w:r>
    </w:p>
    <w:p w14:paraId="310D584D" w14:textId="77777777" w:rsidR="00356C53" w:rsidRPr="00AA6DA6" w:rsidRDefault="00356C53" w:rsidP="00356C53">
      <w:pPr>
        <w:rPr>
          <w:szCs w:val="24"/>
          <w:lang w:val="lt-LT"/>
        </w:rPr>
      </w:pPr>
      <w:r w:rsidRPr="00AA6DA6">
        <w:rPr>
          <w:lang w:val="lt-LT"/>
        </w:rPr>
        <w:lastRenderedPageBreak/>
        <w:t xml:space="preserve">NN: </w:t>
      </w:r>
    </w:p>
    <w:p w14:paraId="680142DC" w14:textId="77777777" w:rsidR="00356C53" w:rsidRDefault="00356C53" w:rsidP="00356C53">
      <w:pPr>
        <w:rPr>
          <w:szCs w:val="24"/>
          <w:lang w:val="lt-LT"/>
        </w:rPr>
      </w:pPr>
    </w:p>
    <w:p w14:paraId="136ED74E" w14:textId="77777777" w:rsidR="00356C53" w:rsidRDefault="00356C53" w:rsidP="00356C53">
      <w:pPr>
        <w:jc w:val="both"/>
        <w:rPr>
          <w:i/>
        </w:rPr>
      </w:pPr>
      <w:r w:rsidRPr="0018127E">
        <w:rPr>
          <w:i/>
        </w:rPr>
        <w:t xml:space="preserve">Lygiagrečiai importuojamas vaistas skiriasi nuo referencinio: </w:t>
      </w:r>
    </w:p>
    <w:p w14:paraId="1E467599" w14:textId="77777777" w:rsidR="00356C53" w:rsidRPr="003E6E5F" w:rsidRDefault="00356C53" w:rsidP="00356C53">
      <w:pPr>
        <w:numPr>
          <w:ilvl w:val="12"/>
          <w:numId w:val="0"/>
        </w:numPr>
        <w:tabs>
          <w:tab w:val="clear" w:pos="567"/>
        </w:tabs>
        <w:spacing w:line="240" w:lineRule="auto"/>
        <w:ind w:right="-2"/>
        <w:rPr>
          <w:rFonts w:eastAsia="SimSun"/>
          <w:lang w:val="lt-LT" w:eastAsia="zh-CN"/>
        </w:rPr>
      </w:pPr>
      <w:r>
        <w:rPr>
          <w:rFonts w:eastAsia="SimSun"/>
          <w:i/>
          <w:kern w:val="1"/>
        </w:rPr>
        <w:t>Galiojimo laiku</w:t>
      </w:r>
      <w:r w:rsidRPr="0018127E">
        <w:rPr>
          <w:rFonts w:eastAsia="SimSun"/>
          <w:i/>
          <w:kern w:val="1"/>
        </w:rPr>
        <w:t xml:space="preserve">: </w:t>
      </w:r>
      <w:r w:rsidRPr="0018127E">
        <w:rPr>
          <w:i/>
        </w:rPr>
        <w:t>lygiagrečiai importuojamo –</w:t>
      </w:r>
      <w:r w:rsidRPr="0018127E">
        <w:t xml:space="preserve"> </w:t>
      </w:r>
      <w:r w:rsidRPr="00EE3688">
        <w:rPr>
          <w:i/>
          <w:iCs/>
        </w:rPr>
        <w:t>4 metai</w:t>
      </w:r>
      <w:r>
        <w:rPr>
          <w:i/>
          <w:iCs/>
        </w:rPr>
        <w:t xml:space="preserve">, </w:t>
      </w:r>
      <w:r w:rsidRPr="00ED215A">
        <w:rPr>
          <w:i/>
          <w:iCs/>
        </w:rPr>
        <w:t xml:space="preserve">referencinio </w:t>
      </w:r>
      <w:r>
        <w:rPr>
          <w:i/>
          <w:iCs/>
        </w:rPr>
        <w:t>–</w:t>
      </w:r>
      <w:r w:rsidRPr="00ED215A">
        <w:rPr>
          <w:i/>
          <w:iCs/>
        </w:rPr>
        <w:t xml:space="preserve"> </w:t>
      </w:r>
      <w:r>
        <w:rPr>
          <w:i/>
          <w:iCs/>
        </w:rPr>
        <w:t>3 metai.</w:t>
      </w:r>
    </w:p>
    <w:p w14:paraId="101A3325" w14:textId="77777777" w:rsidR="00356C53" w:rsidRPr="00AA6DA6" w:rsidRDefault="00356C53" w:rsidP="00356C53">
      <w:pPr>
        <w:rPr>
          <w:szCs w:val="24"/>
          <w:lang w:val="lt-LT"/>
        </w:rPr>
      </w:pPr>
      <w:r w:rsidRPr="00AA6DA6">
        <w:rPr>
          <w:szCs w:val="24"/>
          <w:lang w:val="lt-LT"/>
        </w:rPr>
        <w:br w:type="page"/>
      </w:r>
    </w:p>
    <w:p w14:paraId="5828CDA2" w14:textId="77777777" w:rsidR="00356C53" w:rsidRPr="00AA6DA6" w:rsidRDefault="00356C53" w:rsidP="00356C53">
      <w:pPr>
        <w:pBdr>
          <w:top w:val="single" w:sz="4" w:space="1" w:color="auto"/>
          <w:left w:val="single" w:sz="4" w:space="4" w:color="auto"/>
          <w:bottom w:val="single" w:sz="4" w:space="1" w:color="auto"/>
          <w:right w:val="single" w:sz="4" w:space="4" w:color="auto"/>
        </w:pBdr>
        <w:spacing w:line="240" w:lineRule="auto"/>
        <w:rPr>
          <w:b/>
          <w:szCs w:val="24"/>
          <w:lang w:val="lt-LT"/>
        </w:rPr>
      </w:pPr>
      <w:r w:rsidRPr="00AA6DA6">
        <w:rPr>
          <w:b/>
          <w:noProof/>
          <w:szCs w:val="24"/>
          <w:lang w:val="lt-LT"/>
        </w:rPr>
        <w:lastRenderedPageBreak/>
        <w:t>MINIMALI INFORMACIJA ANT MAŽŲ VIDINIŲ PAKUOČIŲ</w:t>
      </w:r>
    </w:p>
    <w:p w14:paraId="3065ACB9" w14:textId="77777777" w:rsidR="00356C53" w:rsidRPr="00AA6DA6" w:rsidRDefault="00356C53" w:rsidP="00356C53">
      <w:pPr>
        <w:pBdr>
          <w:top w:val="single" w:sz="4" w:space="1" w:color="auto"/>
          <w:left w:val="single" w:sz="4" w:space="4" w:color="auto"/>
          <w:bottom w:val="single" w:sz="4" w:space="1" w:color="auto"/>
          <w:right w:val="single" w:sz="4" w:space="4" w:color="auto"/>
        </w:pBdr>
        <w:spacing w:line="240" w:lineRule="auto"/>
        <w:rPr>
          <w:b/>
          <w:szCs w:val="24"/>
          <w:lang w:val="lt-LT"/>
        </w:rPr>
      </w:pPr>
    </w:p>
    <w:p w14:paraId="47A00C20" w14:textId="77777777" w:rsidR="00356C53" w:rsidRPr="00AA6DA6" w:rsidRDefault="00356C53" w:rsidP="00356C53">
      <w:pPr>
        <w:pBdr>
          <w:top w:val="single" w:sz="4" w:space="1" w:color="auto"/>
          <w:left w:val="single" w:sz="4" w:space="4" w:color="auto"/>
          <w:bottom w:val="single" w:sz="4" w:space="1" w:color="auto"/>
          <w:right w:val="single" w:sz="4" w:space="4" w:color="auto"/>
        </w:pBdr>
        <w:spacing w:line="240" w:lineRule="auto"/>
        <w:rPr>
          <w:b/>
          <w:noProof/>
          <w:szCs w:val="22"/>
          <w:lang w:val="lt-LT"/>
        </w:rPr>
      </w:pPr>
      <w:r w:rsidRPr="00AA6DA6">
        <w:rPr>
          <w:b/>
          <w:noProof/>
          <w:lang w:val="lt-LT"/>
        </w:rPr>
        <w:t xml:space="preserve">FLAKONO ETIKETĖ </w:t>
      </w:r>
    </w:p>
    <w:p w14:paraId="61FDF613" w14:textId="77777777" w:rsidR="00356C53" w:rsidRPr="00AA6DA6" w:rsidRDefault="00356C53" w:rsidP="00356C53">
      <w:pPr>
        <w:rPr>
          <w:szCs w:val="24"/>
          <w:lang w:val="lt-LT"/>
        </w:rPr>
      </w:pPr>
    </w:p>
    <w:p w14:paraId="66D6178F" w14:textId="77777777" w:rsidR="00356C53" w:rsidRPr="00AA6DA6" w:rsidRDefault="00356C53" w:rsidP="00356C53">
      <w:pPr>
        <w:rPr>
          <w:szCs w:val="24"/>
          <w:lang w:val="lt-LT"/>
        </w:rPr>
      </w:pPr>
    </w:p>
    <w:p w14:paraId="3E52AEED" w14:textId="77777777" w:rsidR="00356C53" w:rsidRPr="00AA6DA6" w:rsidRDefault="00356C53" w:rsidP="00356C5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AA6DA6">
        <w:rPr>
          <w:b/>
          <w:szCs w:val="24"/>
          <w:lang w:val="lt-LT"/>
        </w:rPr>
        <w:t>1.</w:t>
      </w:r>
      <w:r w:rsidRPr="00AA6DA6">
        <w:rPr>
          <w:b/>
          <w:szCs w:val="24"/>
          <w:lang w:val="lt-LT"/>
        </w:rPr>
        <w:tab/>
      </w:r>
      <w:r w:rsidRPr="00AA6DA6">
        <w:rPr>
          <w:b/>
          <w:caps/>
          <w:noProof/>
          <w:szCs w:val="24"/>
          <w:lang w:val="lt-LT"/>
        </w:rPr>
        <w:t>Vaistinio preparato pavadinimas ir vartojimo būdas (-ai)</w:t>
      </w:r>
    </w:p>
    <w:p w14:paraId="050D9C1C" w14:textId="77777777" w:rsidR="00356C53" w:rsidRPr="00AA6DA6" w:rsidRDefault="00356C53" w:rsidP="00356C53">
      <w:pPr>
        <w:rPr>
          <w:szCs w:val="24"/>
          <w:lang w:val="lt-LT"/>
        </w:rPr>
      </w:pPr>
    </w:p>
    <w:p w14:paraId="762A81C3" w14:textId="77777777" w:rsidR="00356C53" w:rsidRPr="002C14DF" w:rsidRDefault="00356C53" w:rsidP="00356C53">
      <w:pPr>
        <w:tabs>
          <w:tab w:val="left" w:pos="993"/>
        </w:tabs>
        <w:spacing w:line="240" w:lineRule="auto"/>
        <w:outlineLvl w:val="0"/>
        <w:rPr>
          <w:bCs/>
          <w:noProof/>
          <w:lang w:val="lt-LT"/>
        </w:rPr>
      </w:pPr>
      <w:r w:rsidRPr="002C14DF">
        <w:rPr>
          <w:rFonts w:eastAsia="SimSun"/>
          <w:bCs/>
          <w:noProof/>
          <w:lang w:val="lt-LT" w:eastAsia="zh-CN"/>
        </w:rPr>
        <w:t>Azacitidin Hikma 25 mg/ml</w:t>
      </w:r>
      <w:r w:rsidRPr="002C14DF">
        <w:rPr>
          <w:bCs/>
          <w:noProof/>
          <w:lang w:val="lt-LT"/>
        </w:rPr>
        <w:t xml:space="preserve"> milteliai injekcinei suspensijai</w:t>
      </w:r>
    </w:p>
    <w:p w14:paraId="57C0FA64" w14:textId="77777777" w:rsidR="00356C53" w:rsidRPr="002C14DF" w:rsidRDefault="00356C53" w:rsidP="00356C53">
      <w:pPr>
        <w:spacing w:line="240" w:lineRule="auto"/>
        <w:rPr>
          <w:bCs/>
          <w:szCs w:val="22"/>
          <w:lang w:val="lt-LT"/>
        </w:rPr>
      </w:pPr>
      <w:r w:rsidRPr="002C14DF">
        <w:rPr>
          <w:bCs/>
          <w:lang w:val="lt-LT"/>
        </w:rPr>
        <w:t xml:space="preserve">azacitidinas </w:t>
      </w:r>
    </w:p>
    <w:p w14:paraId="2152C58B" w14:textId="77777777" w:rsidR="00356C53" w:rsidRPr="00AA6DA6" w:rsidRDefault="00356C53" w:rsidP="00356C53">
      <w:pPr>
        <w:spacing w:line="240" w:lineRule="auto"/>
        <w:rPr>
          <w:noProof/>
          <w:szCs w:val="22"/>
          <w:lang w:val="lt-LT"/>
        </w:rPr>
      </w:pPr>
      <w:r w:rsidRPr="00AA6DA6">
        <w:rPr>
          <w:lang w:val="lt-LT"/>
        </w:rPr>
        <w:t>Leisti po oda</w:t>
      </w:r>
    </w:p>
    <w:p w14:paraId="7F711898" w14:textId="77777777" w:rsidR="00356C53" w:rsidRPr="00AA6DA6" w:rsidRDefault="00356C53" w:rsidP="00356C53">
      <w:pPr>
        <w:rPr>
          <w:szCs w:val="24"/>
          <w:lang w:val="lt-LT"/>
        </w:rPr>
      </w:pPr>
    </w:p>
    <w:p w14:paraId="30C97AC7" w14:textId="77777777" w:rsidR="00356C53" w:rsidRPr="00AA6DA6" w:rsidRDefault="00356C53" w:rsidP="00356C53">
      <w:pPr>
        <w:rPr>
          <w:szCs w:val="24"/>
          <w:lang w:val="lt-LT"/>
        </w:rPr>
      </w:pPr>
    </w:p>
    <w:p w14:paraId="3C77EC00" w14:textId="77777777" w:rsidR="00356C53" w:rsidRPr="00AA6DA6" w:rsidRDefault="00356C53" w:rsidP="00356C5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AA6DA6">
        <w:rPr>
          <w:b/>
          <w:szCs w:val="24"/>
          <w:lang w:val="lt-LT"/>
        </w:rPr>
        <w:t>2.</w:t>
      </w:r>
      <w:r w:rsidRPr="00AA6DA6">
        <w:rPr>
          <w:b/>
          <w:szCs w:val="24"/>
          <w:lang w:val="lt-LT"/>
        </w:rPr>
        <w:tab/>
      </w:r>
      <w:r w:rsidRPr="00AA6DA6">
        <w:rPr>
          <w:b/>
          <w:noProof/>
          <w:szCs w:val="24"/>
          <w:lang w:val="lt-LT"/>
        </w:rPr>
        <w:t>VARTOJIMO METODAS</w:t>
      </w:r>
    </w:p>
    <w:p w14:paraId="5FA58F52" w14:textId="77777777" w:rsidR="00356C53" w:rsidRPr="003E6E5F" w:rsidRDefault="00356C53" w:rsidP="00356C53">
      <w:pPr>
        <w:rPr>
          <w:rFonts w:eastAsia="SimSun"/>
          <w:szCs w:val="24"/>
          <w:lang w:val="lt-LT" w:eastAsia="zh-CN"/>
        </w:rPr>
      </w:pPr>
    </w:p>
    <w:p w14:paraId="6D781607" w14:textId="77777777" w:rsidR="00356C53" w:rsidRPr="00AA6DA6" w:rsidRDefault="00356C53" w:rsidP="00356C53">
      <w:pPr>
        <w:spacing w:line="240" w:lineRule="auto"/>
        <w:rPr>
          <w:rFonts w:eastAsia="SimSun"/>
          <w:noProof/>
          <w:szCs w:val="22"/>
          <w:lang w:val="lt-LT" w:eastAsia="zh-CN"/>
        </w:rPr>
      </w:pPr>
      <w:r w:rsidRPr="00AA6DA6">
        <w:rPr>
          <w:rFonts w:eastAsia="SimSun"/>
          <w:noProof/>
          <w:szCs w:val="22"/>
          <w:lang w:val="lt-LT" w:eastAsia="zh-CN"/>
        </w:rPr>
        <w:t>Prieš vartojimą perskaitykite pakuotės lapelį.</w:t>
      </w:r>
    </w:p>
    <w:p w14:paraId="32F1F132" w14:textId="77777777" w:rsidR="00356C53" w:rsidRPr="003E6E5F" w:rsidRDefault="00356C53" w:rsidP="00356C53">
      <w:pPr>
        <w:rPr>
          <w:rFonts w:eastAsia="SimSun"/>
          <w:szCs w:val="24"/>
          <w:lang w:val="lt-LT" w:eastAsia="zh-CN"/>
        </w:rPr>
      </w:pPr>
    </w:p>
    <w:p w14:paraId="06BEDF50" w14:textId="77777777" w:rsidR="00356C53" w:rsidRPr="00AA6DA6" w:rsidRDefault="00356C53" w:rsidP="00356C53">
      <w:pPr>
        <w:rPr>
          <w:szCs w:val="24"/>
          <w:lang w:val="lt-LT"/>
        </w:rPr>
      </w:pPr>
    </w:p>
    <w:p w14:paraId="6389B2DD" w14:textId="77777777" w:rsidR="00356C53" w:rsidRPr="00AA6DA6" w:rsidRDefault="00356C53" w:rsidP="00356C5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AA6DA6">
        <w:rPr>
          <w:b/>
          <w:szCs w:val="24"/>
          <w:lang w:val="lt-LT"/>
        </w:rPr>
        <w:t>3.</w:t>
      </w:r>
      <w:r w:rsidRPr="00AA6DA6">
        <w:rPr>
          <w:b/>
          <w:szCs w:val="24"/>
          <w:lang w:val="lt-LT"/>
        </w:rPr>
        <w:tab/>
      </w:r>
      <w:r w:rsidRPr="00AA6DA6">
        <w:rPr>
          <w:b/>
          <w:noProof/>
          <w:szCs w:val="24"/>
          <w:lang w:val="lt-LT"/>
        </w:rPr>
        <w:t>TINKAMUMO LAIKAS</w:t>
      </w:r>
    </w:p>
    <w:p w14:paraId="349FA7F8" w14:textId="77777777" w:rsidR="00356C53" w:rsidRPr="00AA6DA6" w:rsidRDefault="00356C53" w:rsidP="00356C53">
      <w:pPr>
        <w:rPr>
          <w:szCs w:val="24"/>
          <w:lang w:val="lt-LT"/>
        </w:rPr>
      </w:pPr>
    </w:p>
    <w:p w14:paraId="6BFBAD35" w14:textId="77777777" w:rsidR="00356C53" w:rsidRPr="00AA6DA6" w:rsidRDefault="00356C53" w:rsidP="00356C53">
      <w:pPr>
        <w:spacing w:line="240" w:lineRule="auto"/>
        <w:rPr>
          <w:rFonts w:eastAsia="SimSun"/>
          <w:lang w:val="lt-LT" w:eastAsia="zh-CN"/>
        </w:rPr>
      </w:pPr>
      <w:r w:rsidRPr="00AA6DA6">
        <w:rPr>
          <w:rFonts w:eastAsia="SimSun"/>
          <w:lang w:val="lt-LT" w:eastAsia="zh-CN"/>
        </w:rPr>
        <w:t>EXP</w:t>
      </w:r>
      <w:r>
        <w:rPr>
          <w:rFonts w:eastAsia="SimSun"/>
          <w:lang w:val="lt-LT" w:eastAsia="zh-CN"/>
        </w:rPr>
        <w:t xml:space="preserve"> </w:t>
      </w:r>
      <w:r w:rsidRPr="0041481A">
        <w:rPr>
          <w:rFonts w:eastAsia="SimSun"/>
          <w:noProof/>
          <w:szCs w:val="22"/>
          <w:lang w:val="lt-LT" w:eastAsia="zh-CN"/>
        </w:rPr>
        <w:t>{dd-mm-</w:t>
      </w:r>
      <w:r>
        <w:rPr>
          <w:rFonts w:eastAsia="SimSun"/>
          <w:noProof/>
          <w:szCs w:val="22"/>
          <w:lang w:val="lt-LT" w:eastAsia="zh-CN"/>
        </w:rPr>
        <w:t>MMMM</w:t>
      </w:r>
      <w:r w:rsidRPr="0041481A">
        <w:rPr>
          <w:rFonts w:eastAsia="SimSun"/>
          <w:noProof/>
          <w:szCs w:val="22"/>
          <w:lang w:val="lt-LT" w:eastAsia="zh-CN"/>
        </w:rPr>
        <w:t>}</w:t>
      </w:r>
    </w:p>
    <w:p w14:paraId="3130BB79" w14:textId="77777777" w:rsidR="00356C53" w:rsidRPr="00AA6DA6" w:rsidRDefault="00356C53" w:rsidP="00356C53">
      <w:pPr>
        <w:rPr>
          <w:szCs w:val="24"/>
          <w:lang w:val="lt-LT"/>
        </w:rPr>
      </w:pPr>
    </w:p>
    <w:p w14:paraId="3594D61E" w14:textId="77777777" w:rsidR="00356C53" w:rsidRPr="00AA6DA6" w:rsidRDefault="00356C53" w:rsidP="00356C53">
      <w:pPr>
        <w:rPr>
          <w:szCs w:val="24"/>
          <w:lang w:val="lt-LT"/>
        </w:rPr>
      </w:pPr>
    </w:p>
    <w:p w14:paraId="29E7097A" w14:textId="77777777" w:rsidR="00356C53" w:rsidRPr="00AA6DA6" w:rsidRDefault="00356C53" w:rsidP="00356C53">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AA6DA6">
        <w:rPr>
          <w:b/>
          <w:szCs w:val="24"/>
          <w:lang w:val="lt-LT"/>
        </w:rPr>
        <w:t>4.</w:t>
      </w:r>
      <w:r w:rsidRPr="00AA6DA6">
        <w:rPr>
          <w:b/>
          <w:szCs w:val="24"/>
          <w:lang w:val="lt-LT"/>
        </w:rPr>
        <w:tab/>
      </w:r>
      <w:r w:rsidRPr="00AA6DA6">
        <w:rPr>
          <w:b/>
          <w:noProof/>
          <w:szCs w:val="24"/>
          <w:lang w:val="lt-LT"/>
        </w:rPr>
        <w:t xml:space="preserve">SERIJOS NUMERIS </w:t>
      </w:r>
    </w:p>
    <w:p w14:paraId="1F63593A" w14:textId="77777777" w:rsidR="00356C53" w:rsidRPr="00AA6DA6" w:rsidRDefault="00356C53" w:rsidP="00356C53">
      <w:pPr>
        <w:rPr>
          <w:lang w:val="lt-LT"/>
        </w:rPr>
      </w:pPr>
    </w:p>
    <w:p w14:paraId="4162B99F" w14:textId="77777777" w:rsidR="00356C53" w:rsidRPr="00AA6DA6" w:rsidRDefault="00356C53" w:rsidP="00356C53">
      <w:pPr>
        <w:spacing w:line="240" w:lineRule="auto"/>
        <w:ind w:right="113"/>
        <w:rPr>
          <w:rFonts w:eastAsia="SimSun"/>
          <w:lang w:val="lt-LT" w:eastAsia="zh-CN"/>
        </w:rPr>
      </w:pPr>
      <w:r w:rsidRPr="00AA6DA6">
        <w:rPr>
          <w:rFonts w:eastAsia="SimSun"/>
          <w:lang w:val="lt-LT" w:eastAsia="zh-CN"/>
        </w:rPr>
        <w:t>Lot</w:t>
      </w:r>
    </w:p>
    <w:p w14:paraId="0377E168" w14:textId="77777777" w:rsidR="00356C53" w:rsidRPr="00AA6DA6" w:rsidRDefault="00356C53" w:rsidP="00356C53">
      <w:pPr>
        <w:rPr>
          <w:szCs w:val="24"/>
          <w:lang w:val="lt-LT"/>
        </w:rPr>
      </w:pPr>
    </w:p>
    <w:p w14:paraId="290F01B0" w14:textId="77777777" w:rsidR="00356C53" w:rsidRPr="00AA6DA6" w:rsidRDefault="00356C53" w:rsidP="00356C53">
      <w:pPr>
        <w:rPr>
          <w:szCs w:val="24"/>
          <w:lang w:val="lt-LT"/>
        </w:rPr>
      </w:pPr>
    </w:p>
    <w:p w14:paraId="3FC08B8A" w14:textId="77777777" w:rsidR="00356C53" w:rsidRPr="00AA6DA6" w:rsidRDefault="00356C53" w:rsidP="00356C5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AA6DA6">
        <w:rPr>
          <w:b/>
          <w:szCs w:val="24"/>
          <w:lang w:val="lt-LT"/>
        </w:rPr>
        <w:t>5.</w:t>
      </w:r>
      <w:r w:rsidRPr="00AA6DA6">
        <w:rPr>
          <w:b/>
          <w:szCs w:val="24"/>
          <w:lang w:val="lt-LT"/>
        </w:rPr>
        <w:tab/>
      </w:r>
      <w:r w:rsidRPr="00AA6DA6">
        <w:rPr>
          <w:b/>
          <w:lang w:val="lt-LT"/>
        </w:rPr>
        <w:t>KIEKIS (MASĖ, TŪRIS ARBA VIENETAI)</w:t>
      </w:r>
    </w:p>
    <w:p w14:paraId="58B5F55D" w14:textId="77777777" w:rsidR="00356C53" w:rsidRPr="003E6E5F" w:rsidRDefault="00356C53" w:rsidP="00356C53">
      <w:pPr>
        <w:rPr>
          <w:rFonts w:eastAsia="SimSun"/>
          <w:szCs w:val="24"/>
          <w:lang w:val="lt-LT" w:eastAsia="zh-CN"/>
        </w:rPr>
      </w:pPr>
    </w:p>
    <w:p w14:paraId="5792CE85" w14:textId="77777777" w:rsidR="00356C53" w:rsidRPr="00AA6DA6" w:rsidRDefault="00356C53" w:rsidP="00356C53">
      <w:pPr>
        <w:spacing w:line="240" w:lineRule="auto"/>
        <w:ind w:right="113"/>
        <w:rPr>
          <w:rFonts w:eastAsia="SimSun"/>
          <w:noProof/>
          <w:szCs w:val="22"/>
          <w:lang w:val="lt-LT" w:eastAsia="zh-CN"/>
        </w:rPr>
      </w:pPr>
      <w:r w:rsidRPr="00AA6DA6">
        <w:rPr>
          <w:rFonts w:eastAsia="SimSun"/>
          <w:noProof/>
          <w:szCs w:val="22"/>
          <w:lang w:val="lt-LT" w:eastAsia="zh-CN"/>
        </w:rPr>
        <w:t>100 mg</w:t>
      </w:r>
    </w:p>
    <w:p w14:paraId="3609A713" w14:textId="77777777" w:rsidR="00356C53" w:rsidRPr="003E6E5F" w:rsidRDefault="00356C53" w:rsidP="00356C53">
      <w:pPr>
        <w:rPr>
          <w:rFonts w:eastAsia="SimSun"/>
          <w:szCs w:val="24"/>
          <w:lang w:val="lt-LT" w:eastAsia="zh-CN"/>
        </w:rPr>
      </w:pPr>
    </w:p>
    <w:p w14:paraId="2B5B46D1" w14:textId="77777777" w:rsidR="00356C53" w:rsidRPr="00AA6DA6" w:rsidRDefault="00356C53" w:rsidP="00356C53">
      <w:pPr>
        <w:rPr>
          <w:szCs w:val="24"/>
          <w:lang w:val="lt-LT"/>
        </w:rPr>
      </w:pPr>
    </w:p>
    <w:p w14:paraId="67B87B44" w14:textId="77777777" w:rsidR="00356C53" w:rsidRPr="00AA6DA6" w:rsidRDefault="00356C53" w:rsidP="00356C5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AA6DA6">
        <w:rPr>
          <w:b/>
          <w:szCs w:val="24"/>
          <w:lang w:val="lt-LT"/>
        </w:rPr>
        <w:t>6.</w:t>
      </w:r>
      <w:r w:rsidRPr="00AA6DA6">
        <w:rPr>
          <w:b/>
          <w:szCs w:val="24"/>
          <w:lang w:val="lt-LT"/>
        </w:rPr>
        <w:tab/>
      </w:r>
      <w:r w:rsidRPr="00AA6DA6">
        <w:rPr>
          <w:b/>
          <w:lang w:val="lt-LT"/>
        </w:rPr>
        <w:t>KITA</w:t>
      </w:r>
    </w:p>
    <w:p w14:paraId="2B5DDA83" w14:textId="77777777" w:rsidR="00356C53" w:rsidRPr="003E6E5F" w:rsidRDefault="00356C53" w:rsidP="00356C53">
      <w:pPr>
        <w:rPr>
          <w:rFonts w:eastAsia="SimSun"/>
          <w:szCs w:val="24"/>
          <w:lang w:val="lt-LT" w:eastAsia="zh-CN"/>
        </w:rPr>
      </w:pPr>
    </w:p>
    <w:p w14:paraId="4A94A244" w14:textId="77777777" w:rsidR="00356C53" w:rsidRPr="00AA6DA6" w:rsidRDefault="00356C53" w:rsidP="00356C53">
      <w:pPr>
        <w:spacing w:line="240" w:lineRule="auto"/>
        <w:rPr>
          <w:noProof/>
          <w:szCs w:val="22"/>
          <w:lang w:val="lt-LT"/>
        </w:rPr>
      </w:pPr>
      <w:r w:rsidRPr="00AA6DA6">
        <w:rPr>
          <w:lang w:val="lt-LT"/>
        </w:rPr>
        <w:t>Citotoksinis</w:t>
      </w:r>
    </w:p>
    <w:p w14:paraId="4321D9E7" w14:textId="77777777" w:rsidR="00356C53" w:rsidRPr="003E6E5F" w:rsidRDefault="00356C53" w:rsidP="00356C53">
      <w:pPr>
        <w:rPr>
          <w:rFonts w:eastAsia="SimSun"/>
          <w:szCs w:val="24"/>
          <w:lang w:val="lt-LT" w:eastAsia="zh-CN"/>
        </w:rPr>
      </w:pPr>
    </w:p>
    <w:p w14:paraId="707B9B57" w14:textId="7C4FA20E" w:rsidR="00356C53" w:rsidRPr="00356C53" w:rsidRDefault="00356C53" w:rsidP="00356C53">
      <w:pPr>
        <w:outlineLvl w:val="0"/>
        <w:rPr>
          <w:lang w:val="lt-LT"/>
        </w:rPr>
      </w:pPr>
      <w:r w:rsidRPr="00AA6DA6">
        <w:rPr>
          <w:lang w:val="lt-LT"/>
        </w:rPr>
        <w:br w:type="page"/>
      </w:r>
    </w:p>
    <w:p w14:paraId="4339FFD2" w14:textId="3E8E345D" w:rsidR="00AF6403" w:rsidRPr="003E6E5F" w:rsidRDefault="00AF6403" w:rsidP="00AF6403">
      <w:pPr>
        <w:pStyle w:val="Antrat2"/>
        <w:spacing w:before="0" w:after="0" w:line="240" w:lineRule="auto"/>
        <w:jc w:val="center"/>
        <w:rPr>
          <w:rFonts w:ascii="Times New Roman" w:eastAsia="SimSun" w:hAnsi="Times New Roman"/>
          <w:bCs w:val="0"/>
          <w:i w:val="0"/>
          <w:iCs w:val="0"/>
          <w:sz w:val="22"/>
          <w:szCs w:val="24"/>
          <w:lang w:val="lt-LT" w:eastAsia="zh-CN"/>
        </w:rPr>
      </w:pPr>
      <w:r w:rsidRPr="00AA6DA6">
        <w:rPr>
          <w:rFonts w:ascii="Times New Roman" w:hAnsi="Times New Roman"/>
          <w:i w:val="0"/>
          <w:sz w:val="22"/>
          <w:lang w:val="lt-LT"/>
        </w:rPr>
        <w:lastRenderedPageBreak/>
        <w:t>Pakuotės lapelis:</w:t>
      </w:r>
      <w:r w:rsidRPr="00AA6DA6">
        <w:rPr>
          <w:rFonts w:ascii="Times New Roman" w:hAnsi="Times New Roman"/>
          <w:bCs w:val="0"/>
          <w:i w:val="0"/>
          <w:iCs w:val="0"/>
          <w:sz w:val="22"/>
          <w:szCs w:val="24"/>
          <w:lang w:val="lt-LT"/>
        </w:rPr>
        <w:t xml:space="preserve"> </w:t>
      </w:r>
      <w:r w:rsidRPr="00AA6DA6">
        <w:rPr>
          <w:rFonts w:ascii="Times New Roman" w:hAnsi="Times New Roman"/>
          <w:i w:val="0"/>
          <w:sz w:val="22"/>
          <w:lang w:val="lt-LT"/>
        </w:rPr>
        <w:t>informacija vartotojui</w:t>
      </w:r>
    </w:p>
    <w:p w14:paraId="2317F7D4" w14:textId="77777777" w:rsidR="00AF6403" w:rsidRPr="00AA6DA6" w:rsidRDefault="00AF6403" w:rsidP="00AF6403">
      <w:pPr>
        <w:numPr>
          <w:ilvl w:val="12"/>
          <w:numId w:val="0"/>
        </w:numPr>
        <w:shd w:val="clear" w:color="auto" w:fill="FFFFFF"/>
        <w:tabs>
          <w:tab w:val="clear" w:pos="567"/>
        </w:tabs>
        <w:spacing w:line="240" w:lineRule="auto"/>
        <w:jc w:val="center"/>
        <w:rPr>
          <w:szCs w:val="24"/>
          <w:lang w:val="lt-LT"/>
        </w:rPr>
      </w:pPr>
    </w:p>
    <w:p w14:paraId="698B4001" w14:textId="5074C6BA" w:rsidR="00AF6403" w:rsidRPr="00AA6DA6" w:rsidRDefault="00EE3688" w:rsidP="00AF6403">
      <w:pPr>
        <w:tabs>
          <w:tab w:val="left" w:pos="993"/>
        </w:tabs>
        <w:spacing w:line="240" w:lineRule="auto"/>
        <w:jc w:val="center"/>
        <w:outlineLvl w:val="0"/>
        <w:rPr>
          <w:b/>
          <w:noProof/>
          <w:lang w:val="lt-LT"/>
        </w:rPr>
      </w:pPr>
      <w:r>
        <w:rPr>
          <w:rFonts w:eastAsia="SimSun"/>
          <w:b/>
          <w:noProof/>
          <w:lang w:val="lt-LT" w:eastAsia="zh-CN"/>
        </w:rPr>
        <w:t>Azacitidin Hikma</w:t>
      </w:r>
      <w:r w:rsidR="00AF6403" w:rsidRPr="00AA6DA6">
        <w:rPr>
          <w:rFonts w:eastAsia="SimSun"/>
          <w:b/>
          <w:noProof/>
          <w:lang w:val="lt-LT" w:eastAsia="zh-CN"/>
        </w:rPr>
        <w:t xml:space="preserve"> 25 mg/ml</w:t>
      </w:r>
      <w:r w:rsidR="00AF6403" w:rsidRPr="00AA6DA6">
        <w:rPr>
          <w:b/>
          <w:noProof/>
          <w:lang w:val="lt-LT"/>
        </w:rPr>
        <w:t xml:space="preserve"> milteliai injekcinei suspensijai</w:t>
      </w:r>
    </w:p>
    <w:p w14:paraId="1E2344DA" w14:textId="4FE2B78D" w:rsidR="00AF6403" w:rsidRPr="00AA6DA6" w:rsidRDefault="00E94D42" w:rsidP="00AF6403">
      <w:pPr>
        <w:numPr>
          <w:ilvl w:val="12"/>
          <w:numId w:val="0"/>
        </w:numPr>
        <w:tabs>
          <w:tab w:val="clear" w:pos="567"/>
        </w:tabs>
        <w:spacing w:line="240" w:lineRule="auto"/>
        <w:jc w:val="center"/>
        <w:rPr>
          <w:szCs w:val="24"/>
          <w:lang w:val="lt-LT"/>
        </w:rPr>
      </w:pPr>
      <w:r>
        <w:rPr>
          <w:noProof/>
          <w:lang w:val="lt-LT"/>
        </w:rPr>
        <w:t>a</w:t>
      </w:r>
      <w:r w:rsidR="00AF6403" w:rsidRPr="00AA6DA6">
        <w:rPr>
          <w:noProof/>
          <w:lang w:val="lt-LT"/>
        </w:rPr>
        <w:t>zacitidinas</w:t>
      </w:r>
    </w:p>
    <w:p w14:paraId="4A15148B" w14:textId="77777777" w:rsidR="00AF6403" w:rsidRPr="00AA6DA6" w:rsidRDefault="00AF6403" w:rsidP="00AF6403">
      <w:pPr>
        <w:tabs>
          <w:tab w:val="clear" w:pos="567"/>
        </w:tabs>
        <w:spacing w:line="240" w:lineRule="auto"/>
        <w:rPr>
          <w:color w:val="008000"/>
          <w:szCs w:val="24"/>
          <w:lang w:val="lt-LT"/>
        </w:rPr>
      </w:pPr>
    </w:p>
    <w:p w14:paraId="25C1FEED" w14:textId="77777777" w:rsidR="00AF6403" w:rsidRPr="00AA6DA6" w:rsidRDefault="00AF6403" w:rsidP="00AF6403">
      <w:pPr>
        <w:tabs>
          <w:tab w:val="clear" w:pos="567"/>
        </w:tabs>
        <w:suppressAutoHyphens/>
        <w:spacing w:line="240" w:lineRule="auto"/>
        <w:rPr>
          <w:noProof/>
          <w:lang w:val="lt-LT"/>
        </w:rPr>
      </w:pPr>
      <w:r w:rsidRPr="00AA6DA6">
        <w:rPr>
          <w:b/>
          <w:lang w:val="lt-LT"/>
        </w:rPr>
        <w:t>Atidžiai perskaitykite visą šį lapelį, prieš pradėdami vartoti vaistą, nes jame pateikiama Jums svarbi informacija</w:t>
      </w:r>
      <w:r w:rsidRPr="00AA6DA6">
        <w:rPr>
          <w:b/>
          <w:noProof/>
          <w:lang w:val="lt-LT"/>
        </w:rPr>
        <w:t>.</w:t>
      </w:r>
    </w:p>
    <w:p w14:paraId="1E5D8931" w14:textId="77777777" w:rsidR="00AF6403" w:rsidRPr="00AA6DA6" w:rsidRDefault="00AF6403" w:rsidP="00AF6403">
      <w:pPr>
        <w:numPr>
          <w:ilvl w:val="0"/>
          <w:numId w:val="2"/>
        </w:numPr>
        <w:tabs>
          <w:tab w:val="clear" w:pos="567"/>
        </w:tabs>
        <w:spacing w:line="240" w:lineRule="auto"/>
        <w:ind w:left="567" w:right="-2" w:hanging="567"/>
        <w:rPr>
          <w:noProof/>
          <w:lang w:val="lt-LT"/>
        </w:rPr>
      </w:pPr>
      <w:r w:rsidRPr="00AA6DA6">
        <w:rPr>
          <w:lang w:val="lt-LT"/>
        </w:rPr>
        <w:t xml:space="preserve">Neišmeskite šio lapelio, nes vėl gali prireikti jį perskaityti. </w:t>
      </w:r>
    </w:p>
    <w:p w14:paraId="0564CE08" w14:textId="77777777" w:rsidR="00AF6403" w:rsidRPr="00AA6DA6" w:rsidRDefault="00AF6403" w:rsidP="00AF6403">
      <w:pPr>
        <w:numPr>
          <w:ilvl w:val="0"/>
          <w:numId w:val="2"/>
        </w:numPr>
        <w:tabs>
          <w:tab w:val="clear" w:pos="567"/>
        </w:tabs>
        <w:spacing w:line="240" w:lineRule="auto"/>
        <w:ind w:left="567" w:right="-2" w:hanging="567"/>
        <w:rPr>
          <w:noProof/>
          <w:lang w:val="lt-LT"/>
        </w:rPr>
      </w:pPr>
      <w:r w:rsidRPr="00AA6DA6">
        <w:rPr>
          <w:lang w:val="lt-LT"/>
        </w:rPr>
        <w:t>Jeigu kiltų daugiau klausimų, kreipkitės į gydytoją,</w:t>
      </w:r>
      <w:r w:rsidRPr="00AA6DA6">
        <w:rPr>
          <w:rFonts w:eastAsia="SimSun"/>
          <w:lang w:val="lt-LT" w:eastAsia="zh-CN"/>
        </w:rPr>
        <w:t xml:space="preserve"> </w:t>
      </w:r>
      <w:r w:rsidRPr="00AA6DA6">
        <w:rPr>
          <w:lang w:val="lt-LT"/>
        </w:rPr>
        <w:t>vaistininką</w:t>
      </w:r>
      <w:r w:rsidRPr="00AA6DA6">
        <w:rPr>
          <w:rFonts w:eastAsia="SimSun"/>
          <w:lang w:val="lt-LT" w:eastAsia="zh-CN"/>
        </w:rPr>
        <w:t xml:space="preserve"> </w:t>
      </w:r>
      <w:r w:rsidRPr="00AA6DA6">
        <w:rPr>
          <w:lang w:val="lt-LT"/>
        </w:rPr>
        <w:t>arba slaugytoją.</w:t>
      </w:r>
    </w:p>
    <w:p w14:paraId="0740C959" w14:textId="77777777" w:rsidR="00AF6403" w:rsidRPr="00AA6DA6" w:rsidRDefault="00AF6403" w:rsidP="00AF6403">
      <w:pPr>
        <w:numPr>
          <w:ilvl w:val="0"/>
          <w:numId w:val="2"/>
        </w:numPr>
        <w:spacing w:line="240" w:lineRule="auto"/>
        <w:ind w:left="567" w:hanging="567"/>
        <w:rPr>
          <w:lang w:val="lt-LT"/>
        </w:rPr>
      </w:pPr>
      <w:r w:rsidRPr="00AA6DA6">
        <w:rPr>
          <w:lang w:val="lt-LT"/>
        </w:rPr>
        <w:t>Jeigu pasireiškė šalutinis poveikis (net jeigu jis šiame lapelyje nenurodytas),</w:t>
      </w:r>
      <w:r w:rsidRPr="00AA6DA6">
        <w:rPr>
          <w:color w:val="FF0000"/>
          <w:lang w:val="lt-LT"/>
        </w:rPr>
        <w:t xml:space="preserve"> </w:t>
      </w:r>
      <w:r w:rsidRPr="00AA6DA6">
        <w:rPr>
          <w:lang w:val="lt-LT"/>
        </w:rPr>
        <w:t>kreipkitės į gydytoją,</w:t>
      </w:r>
      <w:r w:rsidRPr="00AA6DA6">
        <w:rPr>
          <w:rFonts w:eastAsia="SimSun"/>
          <w:lang w:val="lt-LT" w:eastAsia="zh-CN"/>
        </w:rPr>
        <w:t xml:space="preserve"> </w:t>
      </w:r>
      <w:r w:rsidRPr="00AA6DA6">
        <w:rPr>
          <w:lang w:val="lt-LT"/>
        </w:rPr>
        <w:t>vaistininką</w:t>
      </w:r>
      <w:r w:rsidRPr="00AA6DA6">
        <w:rPr>
          <w:rFonts w:eastAsia="SimSun"/>
          <w:lang w:val="lt-LT" w:eastAsia="zh-CN"/>
        </w:rPr>
        <w:t xml:space="preserve"> </w:t>
      </w:r>
      <w:r w:rsidRPr="00AA6DA6">
        <w:rPr>
          <w:lang w:val="lt-LT"/>
        </w:rPr>
        <w:t>arba slaugytoją. Žr. 4 skyrių.</w:t>
      </w:r>
    </w:p>
    <w:p w14:paraId="5B7916E6" w14:textId="77777777" w:rsidR="00AF6403" w:rsidRPr="00AA6DA6" w:rsidRDefault="00AF6403" w:rsidP="00AF6403">
      <w:pPr>
        <w:tabs>
          <w:tab w:val="clear" w:pos="567"/>
        </w:tabs>
        <w:spacing w:line="240" w:lineRule="auto"/>
        <w:ind w:right="-2"/>
        <w:rPr>
          <w:szCs w:val="24"/>
          <w:lang w:val="lt-LT"/>
        </w:rPr>
      </w:pPr>
    </w:p>
    <w:p w14:paraId="4F705EE7" w14:textId="77777777" w:rsidR="00AF6403" w:rsidRPr="00AA6DA6" w:rsidRDefault="00AF6403" w:rsidP="00AF6403">
      <w:pPr>
        <w:pStyle w:val="Antrat3"/>
        <w:spacing w:before="0" w:after="0" w:line="240" w:lineRule="auto"/>
        <w:rPr>
          <w:rFonts w:ascii="Times New Roman" w:hAnsi="Times New Roman"/>
          <w:sz w:val="22"/>
          <w:lang w:val="lt-LT"/>
        </w:rPr>
      </w:pPr>
      <w:r w:rsidRPr="00AA6DA6">
        <w:rPr>
          <w:rFonts w:ascii="Times New Roman" w:hAnsi="Times New Roman"/>
          <w:sz w:val="22"/>
          <w:lang w:val="lt-LT"/>
        </w:rPr>
        <w:t>Apie ką rašoma šiame lapelyje?</w:t>
      </w:r>
    </w:p>
    <w:p w14:paraId="24F5AC98" w14:textId="77777777" w:rsidR="00AF6403" w:rsidRPr="00AA6DA6" w:rsidRDefault="00AF6403" w:rsidP="00AF6403">
      <w:pPr>
        <w:numPr>
          <w:ilvl w:val="12"/>
          <w:numId w:val="0"/>
        </w:numPr>
        <w:tabs>
          <w:tab w:val="clear" w:pos="567"/>
        </w:tabs>
        <w:spacing w:line="240" w:lineRule="auto"/>
        <w:ind w:left="284" w:right="-2"/>
        <w:rPr>
          <w:szCs w:val="24"/>
          <w:lang w:val="lt-LT"/>
        </w:rPr>
      </w:pPr>
    </w:p>
    <w:p w14:paraId="7FEB138A" w14:textId="1E6F4D83" w:rsidR="00AF6403" w:rsidRPr="00AA6DA6" w:rsidRDefault="00AF6403" w:rsidP="00AF6403">
      <w:pPr>
        <w:pStyle w:val="Sraopastraipa"/>
        <w:numPr>
          <w:ilvl w:val="0"/>
          <w:numId w:val="3"/>
        </w:numPr>
        <w:tabs>
          <w:tab w:val="clear" w:pos="567"/>
          <w:tab w:val="left" w:pos="426"/>
        </w:tabs>
        <w:spacing w:line="240" w:lineRule="auto"/>
        <w:ind w:left="426" w:right="-29"/>
        <w:rPr>
          <w:noProof/>
        </w:rPr>
      </w:pPr>
      <w:r w:rsidRPr="00AA6DA6">
        <w:t xml:space="preserve">Kas yra </w:t>
      </w:r>
      <w:r w:rsidR="00EE3688">
        <w:rPr>
          <w:rFonts w:eastAsia="SimSun"/>
          <w:noProof/>
          <w:lang w:eastAsia="zh-CN"/>
        </w:rPr>
        <w:t>Azacitidin Hikma</w:t>
      </w:r>
      <w:r w:rsidRPr="00AA6DA6">
        <w:t xml:space="preserve"> ir kam jis vartojamas </w:t>
      </w:r>
    </w:p>
    <w:p w14:paraId="78598A8B" w14:textId="47AB6835" w:rsidR="00AF6403" w:rsidRPr="00AA6DA6" w:rsidRDefault="00AF6403" w:rsidP="00AF6403">
      <w:pPr>
        <w:pStyle w:val="Sraopastraipa"/>
        <w:numPr>
          <w:ilvl w:val="0"/>
          <w:numId w:val="3"/>
        </w:numPr>
        <w:tabs>
          <w:tab w:val="clear" w:pos="567"/>
          <w:tab w:val="left" w:pos="426"/>
        </w:tabs>
        <w:spacing w:line="240" w:lineRule="auto"/>
        <w:ind w:left="426" w:right="-29"/>
        <w:rPr>
          <w:noProof/>
        </w:rPr>
      </w:pPr>
      <w:r w:rsidRPr="00AA6DA6">
        <w:t xml:space="preserve">Kas žinotina prieš vartojant </w:t>
      </w:r>
      <w:r w:rsidR="00EE3688">
        <w:rPr>
          <w:rFonts w:eastAsia="SimSun"/>
          <w:noProof/>
          <w:lang w:eastAsia="zh-CN"/>
        </w:rPr>
        <w:t>Azacitidin Hikma</w:t>
      </w:r>
      <w:r w:rsidRPr="00AA6DA6">
        <w:t xml:space="preserve"> </w:t>
      </w:r>
    </w:p>
    <w:p w14:paraId="1E24E89D" w14:textId="72F43C2E" w:rsidR="00AF6403" w:rsidRPr="00AA6DA6" w:rsidRDefault="00AF6403" w:rsidP="00AF6403">
      <w:pPr>
        <w:pStyle w:val="Sraopastraipa"/>
        <w:numPr>
          <w:ilvl w:val="0"/>
          <w:numId w:val="3"/>
        </w:numPr>
        <w:tabs>
          <w:tab w:val="clear" w:pos="567"/>
          <w:tab w:val="left" w:pos="426"/>
        </w:tabs>
        <w:spacing w:line="240" w:lineRule="auto"/>
        <w:ind w:left="426" w:right="-29"/>
        <w:rPr>
          <w:noProof/>
        </w:rPr>
      </w:pPr>
      <w:r w:rsidRPr="00AA6DA6">
        <w:t xml:space="preserve">Kaip vartoti </w:t>
      </w:r>
      <w:r w:rsidR="00EE3688">
        <w:rPr>
          <w:rFonts w:eastAsia="SimSun"/>
          <w:noProof/>
          <w:lang w:eastAsia="zh-CN"/>
        </w:rPr>
        <w:t>Azacitidin Hikma</w:t>
      </w:r>
      <w:r w:rsidRPr="00AA6DA6">
        <w:t xml:space="preserve"> </w:t>
      </w:r>
    </w:p>
    <w:p w14:paraId="08FC9B17" w14:textId="77777777" w:rsidR="00AF6403" w:rsidRPr="00AA6DA6" w:rsidRDefault="00AF6403" w:rsidP="00AF6403">
      <w:pPr>
        <w:pStyle w:val="Sraopastraipa"/>
        <w:numPr>
          <w:ilvl w:val="0"/>
          <w:numId w:val="3"/>
        </w:numPr>
        <w:tabs>
          <w:tab w:val="clear" w:pos="567"/>
          <w:tab w:val="left" w:pos="426"/>
        </w:tabs>
        <w:spacing w:line="240" w:lineRule="auto"/>
        <w:ind w:left="426" w:right="-29"/>
        <w:rPr>
          <w:noProof/>
        </w:rPr>
      </w:pPr>
      <w:r w:rsidRPr="00AA6DA6">
        <w:t xml:space="preserve">Galimas šalutinis poveikis </w:t>
      </w:r>
    </w:p>
    <w:p w14:paraId="5DD682D7" w14:textId="37B33C66" w:rsidR="00AF6403" w:rsidRPr="00AA6DA6" w:rsidRDefault="00AF6403" w:rsidP="00AF6403">
      <w:pPr>
        <w:pStyle w:val="Sraopastraipa"/>
        <w:numPr>
          <w:ilvl w:val="0"/>
          <w:numId w:val="3"/>
        </w:numPr>
        <w:tabs>
          <w:tab w:val="clear" w:pos="567"/>
          <w:tab w:val="left" w:pos="426"/>
        </w:tabs>
        <w:spacing w:line="240" w:lineRule="auto"/>
        <w:ind w:left="426" w:right="-29"/>
        <w:rPr>
          <w:noProof/>
        </w:rPr>
      </w:pPr>
      <w:r w:rsidRPr="00AA6DA6">
        <w:t xml:space="preserve">Kaip laikyti </w:t>
      </w:r>
      <w:r w:rsidR="00EE3688">
        <w:rPr>
          <w:rFonts w:eastAsia="SimSun"/>
          <w:noProof/>
          <w:lang w:eastAsia="zh-CN"/>
        </w:rPr>
        <w:t>Azacitidin Hikma</w:t>
      </w:r>
      <w:r w:rsidRPr="00AA6DA6">
        <w:t xml:space="preserve"> </w:t>
      </w:r>
    </w:p>
    <w:p w14:paraId="096668DF" w14:textId="77777777" w:rsidR="00AF6403" w:rsidRPr="00AA6DA6" w:rsidRDefault="00AF6403" w:rsidP="00AF6403">
      <w:pPr>
        <w:pStyle w:val="Sraopastraipa"/>
        <w:numPr>
          <w:ilvl w:val="0"/>
          <w:numId w:val="3"/>
        </w:numPr>
        <w:tabs>
          <w:tab w:val="clear" w:pos="567"/>
          <w:tab w:val="left" w:pos="426"/>
        </w:tabs>
        <w:spacing w:line="240" w:lineRule="auto"/>
        <w:ind w:left="426" w:right="-29"/>
        <w:rPr>
          <w:noProof/>
        </w:rPr>
      </w:pPr>
      <w:r w:rsidRPr="00AA6DA6">
        <w:t>Pakuotės turinys ir kita informacija</w:t>
      </w:r>
    </w:p>
    <w:p w14:paraId="38D1E2AB" w14:textId="77777777" w:rsidR="00AF6403" w:rsidRPr="00AA6DA6" w:rsidRDefault="00AF6403" w:rsidP="00AF6403">
      <w:pPr>
        <w:numPr>
          <w:ilvl w:val="12"/>
          <w:numId w:val="0"/>
        </w:numPr>
        <w:tabs>
          <w:tab w:val="clear" w:pos="567"/>
        </w:tabs>
        <w:spacing w:line="240" w:lineRule="auto"/>
        <w:ind w:right="-2"/>
        <w:rPr>
          <w:szCs w:val="24"/>
          <w:lang w:val="lt-LT"/>
        </w:rPr>
      </w:pPr>
    </w:p>
    <w:p w14:paraId="66F181AD" w14:textId="77777777" w:rsidR="00AF6403" w:rsidRPr="00AA6DA6" w:rsidRDefault="00AF6403" w:rsidP="00AF6403">
      <w:pPr>
        <w:numPr>
          <w:ilvl w:val="12"/>
          <w:numId w:val="0"/>
        </w:numPr>
        <w:tabs>
          <w:tab w:val="clear" w:pos="567"/>
        </w:tabs>
        <w:spacing w:line="240" w:lineRule="auto"/>
        <w:ind w:right="-2"/>
        <w:rPr>
          <w:szCs w:val="24"/>
          <w:lang w:val="lt-LT"/>
        </w:rPr>
      </w:pPr>
    </w:p>
    <w:p w14:paraId="5A08B598" w14:textId="731808C4" w:rsidR="00AF6403" w:rsidRPr="00AA6DA6" w:rsidRDefault="00AF6403" w:rsidP="00AF6403">
      <w:pPr>
        <w:pStyle w:val="Antrat3"/>
        <w:spacing w:before="0" w:after="0" w:line="240" w:lineRule="auto"/>
        <w:rPr>
          <w:rFonts w:ascii="Times New Roman" w:hAnsi="Times New Roman"/>
          <w:sz w:val="22"/>
          <w:lang w:val="lt-LT"/>
        </w:rPr>
      </w:pPr>
      <w:r w:rsidRPr="00AA6DA6">
        <w:rPr>
          <w:rFonts w:ascii="Times New Roman" w:hAnsi="Times New Roman"/>
          <w:sz w:val="22"/>
          <w:lang w:val="lt-LT"/>
        </w:rPr>
        <w:t>1.</w:t>
      </w:r>
      <w:r w:rsidRPr="00AA6DA6">
        <w:rPr>
          <w:rFonts w:ascii="Times New Roman" w:hAnsi="Times New Roman"/>
          <w:sz w:val="22"/>
          <w:lang w:val="lt-LT"/>
        </w:rPr>
        <w:tab/>
        <w:t xml:space="preserve">Kas yra </w:t>
      </w:r>
      <w:r w:rsidR="00EE3688">
        <w:rPr>
          <w:rFonts w:ascii="Times New Roman" w:hAnsi="Times New Roman"/>
          <w:sz w:val="22"/>
          <w:lang w:val="lt-LT"/>
        </w:rPr>
        <w:t>Azacitidin Hikma</w:t>
      </w:r>
      <w:r w:rsidRPr="00AA6DA6">
        <w:rPr>
          <w:rFonts w:ascii="Times New Roman" w:hAnsi="Times New Roman"/>
          <w:sz w:val="22"/>
          <w:lang w:val="lt-LT"/>
        </w:rPr>
        <w:t xml:space="preserve"> ir kam jis vartojamas</w:t>
      </w:r>
    </w:p>
    <w:p w14:paraId="1B2B69B4" w14:textId="77777777" w:rsidR="00AF6403" w:rsidRPr="00AA6DA6" w:rsidRDefault="00AF6403" w:rsidP="00AF6403">
      <w:pPr>
        <w:numPr>
          <w:ilvl w:val="12"/>
          <w:numId w:val="0"/>
        </w:numPr>
        <w:tabs>
          <w:tab w:val="clear" w:pos="567"/>
        </w:tabs>
        <w:spacing w:line="240" w:lineRule="auto"/>
        <w:ind w:right="-2"/>
        <w:rPr>
          <w:szCs w:val="24"/>
          <w:lang w:val="lt-LT"/>
        </w:rPr>
      </w:pPr>
    </w:p>
    <w:p w14:paraId="6B82DDED" w14:textId="588C2514" w:rsidR="00AF6403" w:rsidRPr="00AA6DA6" w:rsidRDefault="00AF6403" w:rsidP="00AF6403">
      <w:pPr>
        <w:tabs>
          <w:tab w:val="clear" w:pos="567"/>
        </w:tabs>
        <w:spacing w:line="240" w:lineRule="auto"/>
        <w:ind w:right="-2"/>
        <w:rPr>
          <w:b/>
          <w:lang w:val="lt-LT"/>
        </w:rPr>
      </w:pPr>
      <w:r w:rsidRPr="00AA6DA6">
        <w:rPr>
          <w:b/>
          <w:lang w:val="lt-LT"/>
        </w:rPr>
        <w:t xml:space="preserve">Kas yra </w:t>
      </w:r>
      <w:r w:rsidR="00EE3688">
        <w:rPr>
          <w:b/>
          <w:noProof/>
          <w:lang w:val="lt-LT"/>
        </w:rPr>
        <w:t>Azacitidin Hikma</w:t>
      </w:r>
    </w:p>
    <w:p w14:paraId="1688CE80" w14:textId="41A7C621" w:rsidR="00AF6403" w:rsidRPr="00AA6DA6" w:rsidRDefault="00EE3688" w:rsidP="00AF6403">
      <w:pPr>
        <w:tabs>
          <w:tab w:val="clear" w:pos="567"/>
        </w:tabs>
        <w:spacing w:line="240" w:lineRule="auto"/>
        <w:ind w:right="-2"/>
        <w:rPr>
          <w:rFonts w:eastAsia="SimSun"/>
          <w:lang w:val="lt-LT" w:eastAsia="zh-CN"/>
        </w:rPr>
      </w:pPr>
      <w:r>
        <w:rPr>
          <w:rFonts w:eastAsia="SimSun"/>
          <w:noProof/>
          <w:lang w:val="lt-LT" w:eastAsia="zh-CN"/>
        </w:rPr>
        <w:t>Azacitidin Hikma</w:t>
      </w:r>
      <w:r w:rsidR="00AF6403" w:rsidRPr="00AA6DA6">
        <w:rPr>
          <w:lang w:val="lt-LT"/>
        </w:rPr>
        <w:t xml:space="preserve"> yra </w:t>
      </w:r>
      <w:r w:rsidR="00AF6403">
        <w:rPr>
          <w:lang w:val="lt-LT"/>
        </w:rPr>
        <w:t>vaistas</w:t>
      </w:r>
      <w:r w:rsidR="00AF6403" w:rsidRPr="00AA6DA6">
        <w:rPr>
          <w:lang w:val="lt-LT"/>
        </w:rPr>
        <w:t xml:space="preserve"> nuo vėžio, priklausantis metabolitus veikiančių vaistų grupei. </w:t>
      </w:r>
      <w:r>
        <w:rPr>
          <w:rFonts w:eastAsia="SimSun"/>
          <w:noProof/>
          <w:lang w:val="lt-LT" w:eastAsia="zh-CN"/>
        </w:rPr>
        <w:t>Azacitidin Hikma</w:t>
      </w:r>
      <w:r w:rsidR="00AF6403" w:rsidRPr="00AA6DA6">
        <w:rPr>
          <w:lang w:val="lt-LT"/>
        </w:rPr>
        <w:t xml:space="preserve"> sudėtyje yra veikliosios medžiagos azacitidino.</w:t>
      </w:r>
    </w:p>
    <w:p w14:paraId="1966D2A7" w14:textId="77777777" w:rsidR="00AF6403" w:rsidRPr="00AA6DA6" w:rsidRDefault="00AF6403" w:rsidP="00AF6403">
      <w:pPr>
        <w:tabs>
          <w:tab w:val="clear" w:pos="567"/>
        </w:tabs>
        <w:spacing w:line="240" w:lineRule="auto"/>
        <w:ind w:right="-2"/>
        <w:rPr>
          <w:rFonts w:eastAsia="SimSun"/>
          <w:lang w:val="lt-LT" w:eastAsia="zh-CN"/>
        </w:rPr>
      </w:pPr>
    </w:p>
    <w:p w14:paraId="18AC1574" w14:textId="36916F77" w:rsidR="00AF6403" w:rsidRPr="00AA6DA6" w:rsidRDefault="00AF6403" w:rsidP="00AF6403">
      <w:pPr>
        <w:tabs>
          <w:tab w:val="clear" w:pos="567"/>
        </w:tabs>
        <w:spacing w:line="240" w:lineRule="auto"/>
        <w:ind w:right="-2"/>
        <w:rPr>
          <w:b/>
          <w:lang w:val="lt-LT"/>
        </w:rPr>
      </w:pPr>
      <w:r w:rsidRPr="00AA6DA6">
        <w:rPr>
          <w:b/>
          <w:lang w:val="lt-LT"/>
        </w:rPr>
        <w:t xml:space="preserve">Kam </w:t>
      </w:r>
      <w:r w:rsidR="00EE3688">
        <w:rPr>
          <w:b/>
          <w:noProof/>
          <w:lang w:val="lt-LT"/>
        </w:rPr>
        <w:t>Azacitidin Hikma</w:t>
      </w:r>
      <w:r w:rsidRPr="00AA6DA6">
        <w:rPr>
          <w:b/>
          <w:lang w:val="lt-LT"/>
        </w:rPr>
        <w:t xml:space="preserve"> vartojamas</w:t>
      </w:r>
    </w:p>
    <w:p w14:paraId="1CBFD33E" w14:textId="0B2CDFE5" w:rsidR="00AF6403" w:rsidRPr="00AA6DA6" w:rsidRDefault="00EE3688" w:rsidP="00AF6403">
      <w:pPr>
        <w:tabs>
          <w:tab w:val="clear" w:pos="567"/>
        </w:tabs>
        <w:spacing w:line="240" w:lineRule="auto"/>
        <w:ind w:right="-2"/>
        <w:rPr>
          <w:lang w:val="lt-LT"/>
        </w:rPr>
      </w:pPr>
      <w:r>
        <w:rPr>
          <w:rFonts w:eastAsia="SimSun"/>
          <w:noProof/>
          <w:lang w:val="lt-LT" w:eastAsia="zh-CN"/>
        </w:rPr>
        <w:t>Azacitidin Hikma</w:t>
      </w:r>
      <w:r w:rsidR="00AF6403" w:rsidRPr="00AA6DA6">
        <w:rPr>
          <w:lang w:val="lt-LT"/>
        </w:rPr>
        <w:t xml:space="preserve"> naudojamas suaugusi</w:t>
      </w:r>
      <w:r w:rsidR="00AF6403">
        <w:rPr>
          <w:lang w:val="lt-LT"/>
        </w:rPr>
        <w:t>ųjų</w:t>
      </w:r>
      <w:r w:rsidR="00AF6403" w:rsidRPr="00AA6DA6">
        <w:rPr>
          <w:lang w:val="lt-LT"/>
        </w:rPr>
        <w:t>, kuriems negali būti taikoma kamieninių ląstelių</w:t>
      </w:r>
      <w:r w:rsidR="00AF6403" w:rsidRPr="00AA6DA6">
        <w:rPr>
          <w:rFonts w:eastAsia="SimSun"/>
          <w:lang w:val="lt-LT" w:eastAsia="zh-CN"/>
        </w:rPr>
        <w:t xml:space="preserve"> </w:t>
      </w:r>
      <w:r w:rsidR="00AF6403" w:rsidRPr="00AA6DA6">
        <w:rPr>
          <w:lang w:val="lt-LT"/>
        </w:rPr>
        <w:t>transplantacija, gyd</w:t>
      </w:r>
      <w:r w:rsidR="00AF6403">
        <w:rPr>
          <w:lang w:val="lt-LT"/>
        </w:rPr>
        <w:t>ymui</w:t>
      </w:r>
      <w:r w:rsidR="00AF6403" w:rsidRPr="00AA6DA6">
        <w:rPr>
          <w:lang w:val="lt-LT"/>
        </w:rPr>
        <w:t>:</w:t>
      </w:r>
    </w:p>
    <w:p w14:paraId="0617ABAC"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didelės rizikos mielodisplastini</w:t>
      </w:r>
      <w:r>
        <w:rPr>
          <w:lang w:val="lt-LT"/>
        </w:rPr>
        <w:t>ų</w:t>
      </w:r>
      <w:r w:rsidRPr="00AA6DA6">
        <w:rPr>
          <w:lang w:val="lt-LT"/>
        </w:rPr>
        <w:t xml:space="preserve"> sindrom</w:t>
      </w:r>
      <w:r>
        <w:rPr>
          <w:lang w:val="lt-LT"/>
        </w:rPr>
        <w:t>ų</w:t>
      </w:r>
      <w:r w:rsidRPr="00AA6DA6">
        <w:rPr>
          <w:lang w:val="lt-LT"/>
        </w:rPr>
        <w:t xml:space="preserve"> (MDS);</w:t>
      </w:r>
    </w:p>
    <w:p w14:paraId="55219729"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lėtin</w:t>
      </w:r>
      <w:r>
        <w:rPr>
          <w:lang w:val="lt-LT"/>
        </w:rPr>
        <w:t>ės</w:t>
      </w:r>
      <w:r w:rsidRPr="00AA6DA6">
        <w:rPr>
          <w:lang w:val="lt-LT"/>
        </w:rPr>
        <w:t xml:space="preserve"> mielomonocitin</w:t>
      </w:r>
      <w:r>
        <w:rPr>
          <w:lang w:val="lt-LT"/>
        </w:rPr>
        <w:t>ės</w:t>
      </w:r>
      <w:r w:rsidRPr="00AA6DA6">
        <w:rPr>
          <w:lang w:val="lt-LT"/>
        </w:rPr>
        <w:t xml:space="preserve"> leukemij</w:t>
      </w:r>
      <w:r>
        <w:rPr>
          <w:lang w:val="lt-LT"/>
        </w:rPr>
        <w:t>os</w:t>
      </w:r>
      <w:r w:rsidRPr="00AA6DA6">
        <w:rPr>
          <w:lang w:val="lt-LT"/>
        </w:rPr>
        <w:t xml:space="preserve"> (LMML);</w:t>
      </w:r>
    </w:p>
    <w:p w14:paraId="04B0EA26"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ūmin</w:t>
      </w:r>
      <w:r>
        <w:rPr>
          <w:lang w:val="lt-LT"/>
        </w:rPr>
        <w:t>ės</w:t>
      </w:r>
      <w:r w:rsidRPr="00AA6DA6">
        <w:rPr>
          <w:lang w:val="lt-LT"/>
        </w:rPr>
        <w:t xml:space="preserve"> mieloidin</w:t>
      </w:r>
      <w:r>
        <w:rPr>
          <w:lang w:val="lt-LT"/>
        </w:rPr>
        <w:t>ės</w:t>
      </w:r>
      <w:r w:rsidRPr="00AA6DA6">
        <w:rPr>
          <w:lang w:val="lt-LT"/>
        </w:rPr>
        <w:t xml:space="preserve"> leukemij</w:t>
      </w:r>
      <w:r>
        <w:rPr>
          <w:lang w:val="lt-LT"/>
        </w:rPr>
        <w:t>os</w:t>
      </w:r>
      <w:r w:rsidRPr="00AA6DA6">
        <w:rPr>
          <w:lang w:val="lt-LT"/>
        </w:rPr>
        <w:t xml:space="preserve"> (ŪML).</w:t>
      </w:r>
    </w:p>
    <w:p w14:paraId="121356A6" w14:textId="77777777" w:rsidR="00AF6403" w:rsidRPr="00AA6DA6" w:rsidRDefault="00AF6403" w:rsidP="00AF6403">
      <w:pPr>
        <w:tabs>
          <w:tab w:val="clear" w:pos="567"/>
        </w:tabs>
        <w:spacing w:line="240" w:lineRule="auto"/>
        <w:ind w:right="-2"/>
        <w:rPr>
          <w:rFonts w:eastAsia="SimSun"/>
          <w:lang w:val="lt-LT" w:eastAsia="zh-CN"/>
        </w:rPr>
      </w:pPr>
    </w:p>
    <w:p w14:paraId="0AEFE38B" w14:textId="77777777" w:rsidR="00AF6403" w:rsidRPr="00AA6DA6" w:rsidRDefault="00AF6403" w:rsidP="00AF6403">
      <w:pPr>
        <w:tabs>
          <w:tab w:val="clear" w:pos="567"/>
        </w:tabs>
        <w:spacing w:line="240" w:lineRule="auto"/>
        <w:ind w:right="-2"/>
        <w:rPr>
          <w:lang w:val="lt-LT"/>
        </w:rPr>
      </w:pPr>
      <w:r w:rsidRPr="00AA6DA6">
        <w:rPr>
          <w:lang w:val="lt-LT"/>
        </w:rPr>
        <w:t>Tai yra ligos, kurios veikia kaulų čiulpus ir gali sutrikdyti normalią kraujo ląstelių gamybą.</w:t>
      </w:r>
    </w:p>
    <w:p w14:paraId="2FF8F8AE" w14:textId="77777777" w:rsidR="00AF6403" w:rsidRPr="00AA6DA6" w:rsidRDefault="00AF6403" w:rsidP="00AF6403">
      <w:pPr>
        <w:tabs>
          <w:tab w:val="clear" w:pos="567"/>
        </w:tabs>
        <w:spacing w:line="240" w:lineRule="auto"/>
        <w:ind w:right="-2"/>
        <w:rPr>
          <w:rFonts w:eastAsia="SimSun"/>
          <w:lang w:val="lt-LT" w:eastAsia="zh-CN"/>
        </w:rPr>
      </w:pPr>
    </w:p>
    <w:p w14:paraId="7D68F2FD" w14:textId="3FE74351" w:rsidR="00AF6403" w:rsidRPr="00AA6DA6" w:rsidRDefault="00AF6403" w:rsidP="00AF6403">
      <w:pPr>
        <w:tabs>
          <w:tab w:val="clear" w:pos="567"/>
        </w:tabs>
        <w:spacing w:line="240" w:lineRule="auto"/>
        <w:ind w:right="-2"/>
        <w:rPr>
          <w:b/>
          <w:lang w:val="lt-LT"/>
        </w:rPr>
      </w:pPr>
      <w:r w:rsidRPr="00AA6DA6">
        <w:rPr>
          <w:b/>
          <w:lang w:val="lt-LT"/>
        </w:rPr>
        <w:t xml:space="preserve">Kaip </w:t>
      </w:r>
      <w:r w:rsidR="00EE3688">
        <w:rPr>
          <w:b/>
          <w:noProof/>
          <w:lang w:val="lt-LT"/>
        </w:rPr>
        <w:t>Azacitidin Hikma</w:t>
      </w:r>
      <w:r w:rsidRPr="00AA6DA6">
        <w:rPr>
          <w:b/>
          <w:lang w:val="lt-LT"/>
        </w:rPr>
        <w:t xml:space="preserve"> veikia</w:t>
      </w:r>
    </w:p>
    <w:p w14:paraId="3E3ED490" w14:textId="0DC3B1E3" w:rsidR="00AF6403" w:rsidRPr="00AA6DA6" w:rsidRDefault="00EE3688" w:rsidP="00AF6403">
      <w:pPr>
        <w:tabs>
          <w:tab w:val="clear" w:pos="567"/>
        </w:tabs>
        <w:spacing w:line="240" w:lineRule="auto"/>
        <w:ind w:right="-2"/>
        <w:rPr>
          <w:lang w:val="lt-LT"/>
        </w:rPr>
      </w:pPr>
      <w:r>
        <w:rPr>
          <w:noProof/>
          <w:lang w:val="lt-LT"/>
        </w:rPr>
        <w:t>Azacitidin Hikma</w:t>
      </w:r>
      <w:r w:rsidR="00AF6403" w:rsidRPr="00AA6DA6">
        <w:rPr>
          <w:lang w:val="lt-LT"/>
        </w:rPr>
        <w:t xml:space="preserve"> veikia trukdydamas augti vėžinėms ląstelėms. Azacitidinas įjungiamas į ląstelių genų</w:t>
      </w:r>
      <w:r w:rsidR="00AF6403" w:rsidRPr="00AA6DA6">
        <w:rPr>
          <w:rFonts w:eastAsia="SimSun"/>
          <w:lang w:val="lt-LT" w:eastAsia="zh-CN"/>
        </w:rPr>
        <w:t xml:space="preserve"> </w:t>
      </w:r>
      <w:r w:rsidR="00AF6403" w:rsidRPr="00AA6DA6">
        <w:rPr>
          <w:lang w:val="lt-LT"/>
        </w:rPr>
        <w:t xml:space="preserve">medžiagas (ribonukleino rūgštį (RNR) ir deoksiribonukleorūgštį (DNR)). Manoma, kad </w:t>
      </w:r>
      <w:r w:rsidR="00AF6403">
        <w:rPr>
          <w:lang w:val="lt-LT"/>
        </w:rPr>
        <w:t>vaistas</w:t>
      </w:r>
      <w:r w:rsidR="00AF6403" w:rsidRPr="00AA6DA6">
        <w:rPr>
          <w:rFonts w:eastAsia="SimSun"/>
          <w:lang w:val="lt-LT" w:eastAsia="zh-CN"/>
        </w:rPr>
        <w:t xml:space="preserve"> </w:t>
      </w:r>
      <w:r w:rsidR="00AF6403" w:rsidRPr="00AA6DA6">
        <w:rPr>
          <w:lang w:val="lt-LT"/>
        </w:rPr>
        <w:t>veikia tai, kaip ląstelės aktyvina genus ir kaip padaro juos neaktyviais, taip pat stabdydamas naujų</w:t>
      </w:r>
      <w:r w:rsidR="00AF6403" w:rsidRPr="00AA6DA6">
        <w:rPr>
          <w:rFonts w:eastAsia="SimSun"/>
          <w:lang w:val="lt-LT" w:eastAsia="zh-CN"/>
        </w:rPr>
        <w:t xml:space="preserve"> </w:t>
      </w:r>
      <w:r w:rsidR="00AF6403" w:rsidRPr="00AA6DA6">
        <w:rPr>
          <w:lang w:val="lt-LT"/>
        </w:rPr>
        <w:t>RNR ir DNR gamybą ląstelėse. Manoma, kad tai pašalina jaunų kraujo ląstelių brendimo ir augimo</w:t>
      </w:r>
      <w:r w:rsidR="00AF6403" w:rsidRPr="00AA6DA6">
        <w:rPr>
          <w:rFonts w:eastAsia="SimSun"/>
          <w:lang w:val="lt-LT" w:eastAsia="zh-CN"/>
        </w:rPr>
        <w:t xml:space="preserve"> </w:t>
      </w:r>
      <w:r w:rsidR="00AF6403" w:rsidRPr="00AA6DA6">
        <w:rPr>
          <w:lang w:val="lt-LT"/>
        </w:rPr>
        <w:t>sutrikimus kaulų čiulpuose, sukeliančius mielodisplazinius sutrikimus, ir nužudo vėžines ląsteles</w:t>
      </w:r>
      <w:r w:rsidR="00AF6403" w:rsidRPr="00AA6DA6">
        <w:rPr>
          <w:rFonts w:eastAsia="SimSun"/>
          <w:lang w:val="lt-LT" w:eastAsia="zh-CN"/>
        </w:rPr>
        <w:t xml:space="preserve"> </w:t>
      </w:r>
      <w:r w:rsidR="00AF6403" w:rsidRPr="00AA6DA6">
        <w:rPr>
          <w:lang w:val="lt-LT"/>
        </w:rPr>
        <w:t>sergant leukemija.</w:t>
      </w:r>
    </w:p>
    <w:p w14:paraId="0B6D6D82" w14:textId="77777777" w:rsidR="00AF6403" w:rsidRPr="003E6E5F" w:rsidRDefault="00AF6403" w:rsidP="00AF6403">
      <w:pPr>
        <w:tabs>
          <w:tab w:val="clear" w:pos="567"/>
        </w:tabs>
        <w:spacing w:line="240" w:lineRule="auto"/>
        <w:ind w:right="-2"/>
        <w:rPr>
          <w:rFonts w:eastAsia="SimSun"/>
          <w:noProof/>
          <w:szCs w:val="22"/>
          <w:lang w:val="lt-LT" w:eastAsia="zh-CN"/>
        </w:rPr>
      </w:pPr>
      <w:r w:rsidRPr="00AA6DA6">
        <w:rPr>
          <w:lang w:val="lt-LT"/>
        </w:rPr>
        <w:t>Jeigu kiltų daugiau klausimų dėl šio vaisto vartojimo, kreipkitės į gydytoją arba slaugytoją.</w:t>
      </w:r>
    </w:p>
    <w:p w14:paraId="000EDBDD" w14:textId="77777777" w:rsidR="00AF6403" w:rsidRDefault="00AF6403" w:rsidP="00AF6403">
      <w:pPr>
        <w:numPr>
          <w:ilvl w:val="12"/>
          <w:numId w:val="0"/>
        </w:numPr>
        <w:tabs>
          <w:tab w:val="clear" w:pos="567"/>
        </w:tabs>
        <w:spacing w:line="240" w:lineRule="auto"/>
        <w:ind w:right="-2"/>
        <w:rPr>
          <w:szCs w:val="24"/>
          <w:lang w:val="lt-LT"/>
        </w:rPr>
      </w:pPr>
    </w:p>
    <w:p w14:paraId="55155346" w14:textId="77777777" w:rsidR="00AF6403" w:rsidRPr="00AA6DA6" w:rsidRDefault="00AF6403" w:rsidP="00AF6403">
      <w:pPr>
        <w:numPr>
          <w:ilvl w:val="12"/>
          <w:numId w:val="0"/>
        </w:numPr>
        <w:tabs>
          <w:tab w:val="clear" w:pos="567"/>
        </w:tabs>
        <w:spacing w:line="240" w:lineRule="auto"/>
        <w:ind w:right="-2"/>
        <w:rPr>
          <w:szCs w:val="24"/>
          <w:lang w:val="lt-LT"/>
        </w:rPr>
      </w:pPr>
    </w:p>
    <w:p w14:paraId="2E2881CB" w14:textId="44CE1EE2" w:rsidR="00AF6403" w:rsidRPr="00AA6DA6" w:rsidRDefault="00AF6403" w:rsidP="00AF6403">
      <w:pPr>
        <w:pStyle w:val="Antrat3"/>
        <w:spacing w:before="0" w:after="0" w:line="240" w:lineRule="auto"/>
        <w:rPr>
          <w:rFonts w:ascii="Times New Roman" w:hAnsi="Times New Roman"/>
          <w:sz w:val="22"/>
          <w:lang w:val="lt-LT"/>
        </w:rPr>
      </w:pPr>
      <w:r w:rsidRPr="00AA6DA6">
        <w:rPr>
          <w:rFonts w:ascii="Times New Roman" w:hAnsi="Times New Roman"/>
          <w:sz w:val="22"/>
          <w:lang w:val="lt-LT"/>
        </w:rPr>
        <w:t>2.</w:t>
      </w:r>
      <w:r w:rsidRPr="00AA6DA6">
        <w:rPr>
          <w:rFonts w:ascii="Times New Roman" w:hAnsi="Times New Roman"/>
          <w:sz w:val="22"/>
          <w:lang w:val="lt-LT"/>
        </w:rPr>
        <w:tab/>
        <w:t xml:space="preserve">Kas žinotina prieš vartojant </w:t>
      </w:r>
      <w:r w:rsidR="00EE3688">
        <w:rPr>
          <w:rFonts w:ascii="Times New Roman" w:hAnsi="Times New Roman"/>
          <w:sz w:val="22"/>
          <w:lang w:val="lt-LT"/>
        </w:rPr>
        <w:t>Azacitidin Hikma</w:t>
      </w:r>
    </w:p>
    <w:p w14:paraId="6308164C" w14:textId="77777777" w:rsidR="00AF6403" w:rsidRPr="00AA6DA6" w:rsidRDefault="00AF6403" w:rsidP="00AF6403">
      <w:pPr>
        <w:numPr>
          <w:ilvl w:val="12"/>
          <w:numId w:val="0"/>
        </w:numPr>
        <w:tabs>
          <w:tab w:val="clear" w:pos="567"/>
        </w:tabs>
        <w:spacing w:line="240" w:lineRule="auto"/>
        <w:ind w:right="-2"/>
        <w:rPr>
          <w:szCs w:val="24"/>
          <w:lang w:val="lt-LT"/>
        </w:rPr>
      </w:pPr>
    </w:p>
    <w:p w14:paraId="484C3B60" w14:textId="7D2CA548" w:rsidR="00AF6403" w:rsidRPr="00AA6DA6" w:rsidRDefault="00EE3688" w:rsidP="00AF6403">
      <w:pPr>
        <w:pStyle w:val="Antrat4"/>
        <w:rPr>
          <w:rFonts w:ascii="Times New Roman" w:hAnsi="Times New Roman"/>
          <w:sz w:val="22"/>
          <w:lang w:val="lt-LT"/>
        </w:rPr>
      </w:pPr>
      <w:r>
        <w:rPr>
          <w:rFonts w:ascii="Times New Roman" w:hAnsi="Times New Roman"/>
          <w:sz w:val="22"/>
          <w:lang w:val="lt-LT"/>
        </w:rPr>
        <w:t>Azacitidin Hikma</w:t>
      </w:r>
      <w:r w:rsidR="00AF6403" w:rsidRPr="00AA6DA6">
        <w:rPr>
          <w:rFonts w:ascii="Times New Roman" w:hAnsi="Times New Roman"/>
          <w:sz w:val="22"/>
          <w:lang w:val="lt-LT"/>
        </w:rPr>
        <w:t xml:space="preserve"> vartoti </w:t>
      </w:r>
      <w:r w:rsidR="00AF6403">
        <w:rPr>
          <w:rFonts w:ascii="Times New Roman" w:hAnsi="Times New Roman"/>
          <w:sz w:val="22"/>
          <w:lang w:val="lt-LT"/>
        </w:rPr>
        <w:t>draudžiama:</w:t>
      </w:r>
    </w:p>
    <w:p w14:paraId="2F8E9C94"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jeigu yra alergija azacitidinui arba bet kuriai pagalbinei šio vaisto medžiagai (jos išvardytos 6 skyriuje);</w:t>
      </w:r>
    </w:p>
    <w:p w14:paraId="0D19B748"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jeigu sergate pažengusiu kepenų</w:t>
      </w:r>
      <w:r>
        <w:rPr>
          <w:lang w:val="lt-LT"/>
        </w:rPr>
        <w:t xml:space="preserve"> vėžiu;</w:t>
      </w:r>
    </w:p>
    <w:p w14:paraId="2E98ECA5"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jei žindote kūdikį.</w:t>
      </w:r>
    </w:p>
    <w:p w14:paraId="3BBB4537" w14:textId="77777777" w:rsidR="00AF6403" w:rsidRPr="00AA6DA6" w:rsidRDefault="00AF6403" w:rsidP="00AF6403">
      <w:pPr>
        <w:numPr>
          <w:ilvl w:val="12"/>
          <w:numId w:val="0"/>
        </w:numPr>
        <w:tabs>
          <w:tab w:val="clear" w:pos="567"/>
        </w:tabs>
        <w:spacing w:line="240" w:lineRule="auto"/>
        <w:rPr>
          <w:rFonts w:eastAsia="SimSun"/>
          <w:noProof/>
          <w:szCs w:val="22"/>
          <w:lang w:val="lt-LT" w:eastAsia="zh-CN"/>
        </w:rPr>
      </w:pPr>
    </w:p>
    <w:p w14:paraId="1A5B2F91" w14:textId="77777777" w:rsidR="00AF6403" w:rsidRPr="00AA6DA6" w:rsidRDefault="00AF6403" w:rsidP="00AF6403">
      <w:pPr>
        <w:pStyle w:val="Antrat4"/>
        <w:rPr>
          <w:rFonts w:ascii="Times New Roman" w:hAnsi="Times New Roman"/>
          <w:sz w:val="22"/>
          <w:lang w:val="lt-LT"/>
        </w:rPr>
      </w:pPr>
      <w:r w:rsidRPr="00AA6DA6">
        <w:rPr>
          <w:rFonts w:ascii="Times New Roman" w:hAnsi="Times New Roman"/>
          <w:sz w:val="22"/>
          <w:lang w:val="lt-LT"/>
        </w:rPr>
        <w:t xml:space="preserve">Įspėjimai ir atsargumo priemonės </w:t>
      </w:r>
    </w:p>
    <w:p w14:paraId="373C8653" w14:textId="52AAF4D4" w:rsidR="00AF6403" w:rsidRPr="00AA6DA6" w:rsidRDefault="00AF6403" w:rsidP="00AF6403">
      <w:pPr>
        <w:numPr>
          <w:ilvl w:val="12"/>
          <w:numId w:val="0"/>
        </w:numPr>
        <w:tabs>
          <w:tab w:val="clear" w:pos="567"/>
        </w:tabs>
        <w:spacing w:line="240" w:lineRule="auto"/>
        <w:rPr>
          <w:noProof/>
          <w:lang w:val="lt-LT"/>
        </w:rPr>
      </w:pPr>
      <w:r w:rsidRPr="00AA6DA6">
        <w:rPr>
          <w:lang w:val="lt-LT"/>
        </w:rPr>
        <w:t xml:space="preserve">Pasitarkite su gydytoju, vaistininku arba slaugytoju, prieš pradėdami vartoti </w:t>
      </w:r>
      <w:r w:rsidR="00EE3688">
        <w:rPr>
          <w:rFonts w:eastAsia="SimSun"/>
          <w:noProof/>
          <w:lang w:val="lt-LT" w:eastAsia="zh-CN"/>
        </w:rPr>
        <w:t>Azacitidin Hikma</w:t>
      </w:r>
      <w:r w:rsidRPr="00AA6DA6">
        <w:rPr>
          <w:lang w:val="lt-LT"/>
        </w:rPr>
        <w:t>:</w:t>
      </w:r>
    </w:p>
    <w:p w14:paraId="27F9DDEB"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 xml:space="preserve">jeigu Jūsų trombocitų, eritrocitų arba leukocitų </w:t>
      </w:r>
      <w:r>
        <w:rPr>
          <w:lang w:val="lt-LT"/>
        </w:rPr>
        <w:t>skaičius</w:t>
      </w:r>
      <w:r w:rsidRPr="00AA6DA6">
        <w:rPr>
          <w:lang w:val="lt-LT"/>
        </w:rPr>
        <w:t xml:space="preserve"> yra sumažėjęs;</w:t>
      </w:r>
    </w:p>
    <w:p w14:paraId="37C349F4"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jeigu sergate inkstų liga;</w:t>
      </w:r>
    </w:p>
    <w:p w14:paraId="59F8D75A"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jeigu sergate kepenų liga;</w:t>
      </w:r>
    </w:p>
    <w:p w14:paraId="3A6A7D00"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jeigu Jums kada nors yra buvęs širdies sutrikimas ar širdies priepuolis arba bet kokia plaučių liga.</w:t>
      </w:r>
    </w:p>
    <w:p w14:paraId="224A32A8" w14:textId="77777777" w:rsidR="00AF6403" w:rsidRPr="009D4025" w:rsidRDefault="00AF6403" w:rsidP="00AF6403">
      <w:pPr>
        <w:numPr>
          <w:ilvl w:val="12"/>
          <w:numId w:val="0"/>
        </w:numPr>
        <w:tabs>
          <w:tab w:val="clear" w:pos="567"/>
        </w:tabs>
        <w:spacing w:line="240" w:lineRule="auto"/>
        <w:ind w:right="-2"/>
        <w:rPr>
          <w:rFonts w:eastAsia="SimSun"/>
          <w:noProof/>
          <w:szCs w:val="22"/>
          <w:lang w:val="lt-LT" w:eastAsia="zh-CN"/>
        </w:rPr>
      </w:pPr>
    </w:p>
    <w:p w14:paraId="13861FB7" w14:textId="43A7C391" w:rsidR="00AF6403" w:rsidRPr="009D4025" w:rsidRDefault="00EE3688" w:rsidP="00AF6403">
      <w:pPr>
        <w:numPr>
          <w:ilvl w:val="12"/>
          <w:numId w:val="0"/>
        </w:numPr>
        <w:tabs>
          <w:tab w:val="clear" w:pos="567"/>
        </w:tabs>
        <w:spacing w:line="240" w:lineRule="auto"/>
        <w:ind w:right="-2"/>
        <w:rPr>
          <w:szCs w:val="22"/>
          <w:lang w:val="lt-LT"/>
        </w:rPr>
      </w:pPr>
      <w:r>
        <w:rPr>
          <w:rFonts w:eastAsia="SimSun"/>
          <w:noProof/>
          <w:lang w:val="lt-LT" w:eastAsia="zh-CN"/>
        </w:rPr>
        <w:t>Azacitidin Hikma</w:t>
      </w:r>
      <w:r w:rsidR="00AF6403" w:rsidRPr="009D4025">
        <w:rPr>
          <w:lang w:val="lt-LT"/>
        </w:rPr>
        <w:t xml:space="preserve"> </w:t>
      </w:r>
      <w:r w:rsidR="00AF6403" w:rsidRPr="009D4025">
        <w:rPr>
          <w:szCs w:val="22"/>
          <w:lang w:val="lt-LT"/>
        </w:rPr>
        <w:t>gali sukelti sunkią imuninę reakciją, vadinamą diferenciacijos sindromu (žr. 4 skyrių).</w:t>
      </w:r>
    </w:p>
    <w:p w14:paraId="1B7B6A4D" w14:textId="77777777" w:rsidR="00AF6403" w:rsidRPr="009D4025" w:rsidRDefault="00AF6403" w:rsidP="00AF6403">
      <w:pPr>
        <w:numPr>
          <w:ilvl w:val="12"/>
          <w:numId w:val="0"/>
        </w:numPr>
        <w:tabs>
          <w:tab w:val="clear" w:pos="567"/>
        </w:tabs>
        <w:spacing w:line="240" w:lineRule="auto"/>
        <w:ind w:right="-2"/>
        <w:rPr>
          <w:rFonts w:eastAsia="SimSun"/>
          <w:noProof/>
          <w:szCs w:val="22"/>
          <w:lang w:val="lt-LT" w:eastAsia="zh-CN"/>
        </w:rPr>
      </w:pPr>
    </w:p>
    <w:p w14:paraId="68A9D600" w14:textId="77777777" w:rsidR="00AF6403" w:rsidRPr="00AA6DA6" w:rsidRDefault="00AF6403" w:rsidP="00AF6403">
      <w:pPr>
        <w:numPr>
          <w:ilvl w:val="12"/>
          <w:numId w:val="0"/>
        </w:numPr>
        <w:tabs>
          <w:tab w:val="clear" w:pos="567"/>
        </w:tabs>
        <w:spacing w:line="240" w:lineRule="auto"/>
        <w:ind w:right="-2"/>
        <w:rPr>
          <w:noProof/>
          <w:szCs w:val="22"/>
          <w:u w:val="single"/>
          <w:lang w:val="lt-LT"/>
        </w:rPr>
      </w:pPr>
      <w:r w:rsidRPr="00AA6DA6">
        <w:rPr>
          <w:noProof/>
          <w:szCs w:val="22"/>
          <w:u w:val="single"/>
          <w:lang w:val="lt-LT"/>
        </w:rPr>
        <w:t>Kraujo tyrimas</w:t>
      </w:r>
    </w:p>
    <w:p w14:paraId="5683A985" w14:textId="10CA47F2" w:rsidR="00AF6403" w:rsidRPr="00AA6DA6" w:rsidRDefault="00AF6403" w:rsidP="00AF6403">
      <w:pPr>
        <w:numPr>
          <w:ilvl w:val="12"/>
          <w:numId w:val="0"/>
        </w:numPr>
        <w:tabs>
          <w:tab w:val="clear" w:pos="567"/>
        </w:tabs>
        <w:spacing w:line="240" w:lineRule="auto"/>
        <w:ind w:right="-2"/>
        <w:rPr>
          <w:rFonts w:eastAsia="SimSun"/>
          <w:noProof/>
          <w:szCs w:val="22"/>
          <w:lang w:val="lt-LT" w:eastAsia="zh-CN"/>
        </w:rPr>
      </w:pPr>
      <w:r w:rsidRPr="00AA6DA6">
        <w:rPr>
          <w:noProof/>
          <w:szCs w:val="22"/>
          <w:lang w:val="lt-LT"/>
        </w:rPr>
        <w:t xml:space="preserve">Prieš pradedant gydymą </w:t>
      </w:r>
      <w:r w:rsidR="00EE3688">
        <w:rPr>
          <w:rFonts w:eastAsia="SimSun"/>
          <w:noProof/>
          <w:lang w:val="lt-LT" w:eastAsia="zh-CN"/>
        </w:rPr>
        <w:t>Azacitidin Hikma</w:t>
      </w:r>
      <w:r w:rsidRPr="00AA6DA6">
        <w:rPr>
          <w:lang w:val="lt-LT"/>
        </w:rPr>
        <w:t xml:space="preserve"> </w:t>
      </w:r>
      <w:r w:rsidRPr="00AA6DA6">
        <w:rPr>
          <w:noProof/>
          <w:szCs w:val="22"/>
          <w:lang w:val="lt-LT"/>
        </w:rPr>
        <w:t>ir kiekvieno gydymo periodo (vadinamojo „ciklo“) pradžioje Jums</w:t>
      </w:r>
      <w:r w:rsidRPr="00AA6DA6">
        <w:rPr>
          <w:rFonts w:eastAsia="SimSun"/>
          <w:noProof/>
          <w:szCs w:val="22"/>
          <w:lang w:val="lt-LT" w:eastAsia="zh-CN"/>
        </w:rPr>
        <w:t xml:space="preserve"> </w:t>
      </w:r>
      <w:r w:rsidRPr="00AA6DA6">
        <w:rPr>
          <w:noProof/>
          <w:szCs w:val="22"/>
          <w:lang w:val="lt-LT"/>
        </w:rPr>
        <w:t>bus atliekami kraujo tyrimai. Tai bus daroma tam, kad būtų galima patikrinti, ar yra pakankamai</w:t>
      </w:r>
      <w:r w:rsidRPr="00AA6DA6">
        <w:rPr>
          <w:rFonts w:eastAsia="SimSun"/>
          <w:noProof/>
          <w:szCs w:val="22"/>
          <w:lang w:val="lt-LT" w:eastAsia="zh-CN"/>
        </w:rPr>
        <w:t xml:space="preserve"> </w:t>
      </w:r>
      <w:r w:rsidRPr="00AA6DA6">
        <w:rPr>
          <w:noProof/>
          <w:szCs w:val="22"/>
          <w:lang w:val="lt-LT"/>
        </w:rPr>
        <w:t>kraujo ląstelių ir ar gerai funkcionuoja kepenys ir inkstai.</w:t>
      </w:r>
    </w:p>
    <w:p w14:paraId="140B4642" w14:textId="77777777" w:rsidR="00AF6403" w:rsidRPr="00AA6DA6" w:rsidRDefault="00AF6403" w:rsidP="00AF6403">
      <w:pPr>
        <w:numPr>
          <w:ilvl w:val="12"/>
          <w:numId w:val="0"/>
        </w:numPr>
        <w:tabs>
          <w:tab w:val="clear" w:pos="567"/>
        </w:tabs>
        <w:spacing w:line="240" w:lineRule="auto"/>
        <w:ind w:right="-2"/>
        <w:rPr>
          <w:rFonts w:eastAsia="SimSun"/>
          <w:noProof/>
          <w:szCs w:val="22"/>
          <w:lang w:val="lt-LT" w:eastAsia="zh-CN"/>
        </w:rPr>
      </w:pPr>
    </w:p>
    <w:p w14:paraId="0F931DE2" w14:textId="77777777" w:rsidR="00AF6403" w:rsidRPr="00AA6DA6" w:rsidRDefault="00AF6403" w:rsidP="00AF6403">
      <w:pPr>
        <w:numPr>
          <w:ilvl w:val="12"/>
          <w:numId w:val="0"/>
        </w:numPr>
        <w:tabs>
          <w:tab w:val="clear" w:pos="567"/>
        </w:tabs>
        <w:spacing w:line="240" w:lineRule="auto"/>
        <w:ind w:right="-2"/>
        <w:rPr>
          <w:b/>
          <w:noProof/>
          <w:szCs w:val="22"/>
          <w:lang w:val="lt-LT"/>
        </w:rPr>
      </w:pPr>
      <w:r w:rsidRPr="00AA6DA6">
        <w:rPr>
          <w:b/>
          <w:noProof/>
          <w:szCs w:val="22"/>
          <w:lang w:val="lt-LT"/>
        </w:rPr>
        <w:t>Vaikams ir paaugliams</w:t>
      </w:r>
    </w:p>
    <w:p w14:paraId="19EE1AA8" w14:textId="3F8CDF56" w:rsidR="00AF6403" w:rsidRPr="00AA6DA6" w:rsidRDefault="00EE3688" w:rsidP="00AF6403">
      <w:pPr>
        <w:numPr>
          <w:ilvl w:val="12"/>
          <w:numId w:val="0"/>
        </w:numPr>
        <w:tabs>
          <w:tab w:val="clear" w:pos="567"/>
        </w:tabs>
        <w:spacing w:line="240" w:lineRule="auto"/>
        <w:ind w:right="-2"/>
        <w:rPr>
          <w:rFonts w:eastAsia="SimSun"/>
          <w:noProof/>
          <w:szCs w:val="22"/>
          <w:lang w:val="lt-LT" w:eastAsia="zh-CN"/>
        </w:rPr>
      </w:pPr>
      <w:r>
        <w:rPr>
          <w:rFonts w:eastAsia="SimSun"/>
          <w:noProof/>
          <w:lang w:val="lt-LT" w:eastAsia="zh-CN"/>
        </w:rPr>
        <w:t>Azacitidin Hikma</w:t>
      </w:r>
      <w:r w:rsidR="00AF6403" w:rsidRPr="00AA6DA6">
        <w:rPr>
          <w:lang w:val="lt-LT"/>
        </w:rPr>
        <w:t xml:space="preserve"> </w:t>
      </w:r>
      <w:r w:rsidR="00AF6403" w:rsidRPr="00AA6DA6">
        <w:rPr>
          <w:noProof/>
          <w:szCs w:val="22"/>
          <w:lang w:val="lt-LT"/>
        </w:rPr>
        <w:t>nerekomenduojama vartoti vaikams ir jaunesniems nei 18 metų paaugliams.</w:t>
      </w:r>
    </w:p>
    <w:p w14:paraId="5E81514E" w14:textId="77777777" w:rsidR="00AF6403" w:rsidRPr="00AA6DA6" w:rsidRDefault="00AF6403" w:rsidP="00AF6403">
      <w:pPr>
        <w:numPr>
          <w:ilvl w:val="12"/>
          <w:numId w:val="0"/>
        </w:numPr>
        <w:tabs>
          <w:tab w:val="clear" w:pos="567"/>
        </w:tabs>
        <w:spacing w:line="240" w:lineRule="auto"/>
        <w:ind w:right="-2"/>
        <w:rPr>
          <w:rFonts w:eastAsia="SimSun"/>
          <w:noProof/>
          <w:szCs w:val="22"/>
          <w:lang w:val="lt-LT" w:eastAsia="zh-CN"/>
        </w:rPr>
      </w:pPr>
    </w:p>
    <w:p w14:paraId="221918F8" w14:textId="0B822524" w:rsidR="00AF6403" w:rsidRPr="00AA6DA6" w:rsidRDefault="00AF6403" w:rsidP="00AF6403">
      <w:pPr>
        <w:numPr>
          <w:ilvl w:val="12"/>
          <w:numId w:val="0"/>
        </w:numPr>
        <w:tabs>
          <w:tab w:val="clear" w:pos="567"/>
        </w:tabs>
        <w:spacing w:line="240" w:lineRule="auto"/>
        <w:ind w:right="-2"/>
        <w:rPr>
          <w:b/>
          <w:noProof/>
          <w:szCs w:val="22"/>
          <w:lang w:val="lt-LT"/>
        </w:rPr>
      </w:pPr>
      <w:r w:rsidRPr="00AA6DA6">
        <w:rPr>
          <w:b/>
          <w:noProof/>
          <w:szCs w:val="22"/>
          <w:lang w:val="lt-LT"/>
        </w:rPr>
        <w:t xml:space="preserve">Kiti vaistai ir </w:t>
      </w:r>
      <w:r w:rsidR="00EE3688">
        <w:rPr>
          <w:b/>
          <w:noProof/>
          <w:lang w:val="lt-LT"/>
        </w:rPr>
        <w:t>Azacitidin Hikma</w:t>
      </w:r>
    </w:p>
    <w:p w14:paraId="37DFB0B2" w14:textId="76853D74" w:rsidR="00AF6403" w:rsidRPr="00AA6DA6" w:rsidRDefault="00AF6403" w:rsidP="00AF6403">
      <w:pPr>
        <w:numPr>
          <w:ilvl w:val="12"/>
          <w:numId w:val="0"/>
        </w:numPr>
        <w:tabs>
          <w:tab w:val="clear" w:pos="567"/>
        </w:tabs>
        <w:spacing w:line="240" w:lineRule="auto"/>
        <w:ind w:right="-2"/>
        <w:rPr>
          <w:rFonts w:eastAsia="SimSun"/>
          <w:noProof/>
          <w:szCs w:val="22"/>
          <w:lang w:val="lt-LT" w:eastAsia="zh-CN"/>
        </w:rPr>
      </w:pPr>
      <w:r w:rsidRPr="00AA6DA6">
        <w:rPr>
          <w:noProof/>
          <w:szCs w:val="22"/>
          <w:lang w:val="lt-LT"/>
        </w:rPr>
        <w:t>Jeigu vartojate ar neseniai vartojote kitų vaistų arba dėl to nesate tikri, apie tai pasakykite gydytojui</w:t>
      </w:r>
      <w:r w:rsidRPr="00AA6DA6">
        <w:rPr>
          <w:rFonts w:eastAsia="SimSun"/>
          <w:noProof/>
          <w:szCs w:val="22"/>
          <w:lang w:val="lt-LT" w:eastAsia="zh-CN"/>
        </w:rPr>
        <w:t xml:space="preserve"> </w:t>
      </w:r>
      <w:r w:rsidRPr="00AA6DA6">
        <w:rPr>
          <w:noProof/>
          <w:szCs w:val="22"/>
          <w:lang w:val="lt-LT"/>
        </w:rPr>
        <w:t xml:space="preserve">arba vaistininkui. Taip reikia elgtis dėl to, kad </w:t>
      </w:r>
      <w:r w:rsidR="00EE3688">
        <w:rPr>
          <w:rFonts w:eastAsia="SimSun"/>
          <w:noProof/>
          <w:lang w:val="lt-LT" w:eastAsia="zh-CN"/>
        </w:rPr>
        <w:t>Azacitidin Hikma</w:t>
      </w:r>
      <w:r w:rsidRPr="00AA6DA6">
        <w:rPr>
          <w:lang w:val="lt-LT"/>
        </w:rPr>
        <w:t xml:space="preserve"> </w:t>
      </w:r>
      <w:r w:rsidRPr="00AA6DA6">
        <w:rPr>
          <w:noProof/>
          <w:szCs w:val="22"/>
          <w:lang w:val="lt-LT"/>
        </w:rPr>
        <w:t>gali turėti įtakos kitų vaistų veikimui. Taip pat</w:t>
      </w:r>
      <w:r w:rsidRPr="00AA6DA6">
        <w:rPr>
          <w:rFonts w:eastAsia="SimSun"/>
          <w:noProof/>
          <w:szCs w:val="22"/>
          <w:lang w:val="lt-LT" w:eastAsia="zh-CN"/>
        </w:rPr>
        <w:t xml:space="preserve"> </w:t>
      </w:r>
      <w:r w:rsidRPr="00AA6DA6">
        <w:rPr>
          <w:noProof/>
          <w:szCs w:val="22"/>
          <w:lang w:val="lt-LT"/>
        </w:rPr>
        <w:t xml:space="preserve">kai kurie kiti vaistai gali turėti įtakos </w:t>
      </w:r>
      <w:r w:rsidR="00EE3688">
        <w:rPr>
          <w:noProof/>
          <w:lang w:val="lt-LT"/>
        </w:rPr>
        <w:t>Azacitidin Hikma</w:t>
      </w:r>
      <w:r w:rsidRPr="00AA6DA6">
        <w:rPr>
          <w:noProof/>
          <w:szCs w:val="22"/>
          <w:lang w:val="lt-LT"/>
        </w:rPr>
        <w:t xml:space="preserve"> veikimui.</w:t>
      </w:r>
    </w:p>
    <w:p w14:paraId="1B8A64E6" w14:textId="77777777" w:rsidR="00AF6403" w:rsidRPr="00AA6DA6" w:rsidRDefault="00AF6403" w:rsidP="00AF6403">
      <w:pPr>
        <w:numPr>
          <w:ilvl w:val="12"/>
          <w:numId w:val="0"/>
        </w:numPr>
        <w:tabs>
          <w:tab w:val="clear" w:pos="567"/>
        </w:tabs>
        <w:spacing w:line="240" w:lineRule="auto"/>
        <w:ind w:right="-2"/>
        <w:rPr>
          <w:rFonts w:eastAsia="SimSun"/>
          <w:noProof/>
          <w:szCs w:val="22"/>
          <w:lang w:val="lt-LT" w:eastAsia="zh-CN"/>
        </w:rPr>
      </w:pPr>
    </w:p>
    <w:p w14:paraId="274D82EE" w14:textId="77777777" w:rsidR="00AF6403" w:rsidRPr="00AA6DA6" w:rsidRDefault="00AF6403" w:rsidP="00AF6403">
      <w:pPr>
        <w:numPr>
          <w:ilvl w:val="12"/>
          <w:numId w:val="0"/>
        </w:numPr>
        <w:tabs>
          <w:tab w:val="clear" w:pos="567"/>
        </w:tabs>
        <w:spacing w:line="240" w:lineRule="auto"/>
        <w:ind w:right="-2"/>
        <w:rPr>
          <w:b/>
          <w:noProof/>
          <w:szCs w:val="22"/>
          <w:lang w:val="lt-LT"/>
        </w:rPr>
      </w:pPr>
      <w:r w:rsidRPr="00AA6DA6">
        <w:rPr>
          <w:b/>
          <w:noProof/>
          <w:szCs w:val="22"/>
          <w:lang w:val="lt-LT"/>
        </w:rPr>
        <w:t>Nėštumas, žindymo laikotarpis ir vaisingumas</w:t>
      </w:r>
    </w:p>
    <w:p w14:paraId="63A4A0DA" w14:textId="77777777" w:rsidR="00AF6403" w:rsidRPr="00AA6DA6" w:rsidRDefault="00AF6403" w:rsidP="00AF6403">
      <w:pPr>
        <w:numPr>
          <w:ilvl w:val="12"/>
          <w:numId w:val="0"/>
        </w:numPr>
        <w:tabs>
          <w:tab w:val="clear" w:pos="567"/>
        </w:tabs>
        <w:spacing w:line="240" w:lineRule="auto"/>
        <w:ind w:right="-2"/>
        <w:rPr>
          <w:noProof/>
          <w:szCs w:val="22"/>
          <w:u w:val="single"/>
          <w:lang w:val="lt-LT"/>
        </w:rPr>
      </w:pPr>
      <w:r w:rsidRPr="00AA6DA6">
        <w:rPr>
          <w:noProof/>
          <w:szCs w:val="22"/>
          <w:u w:val="single"/>
          <w:lang w:val="lt-LT"/>
        </w:rPr>
        <w:t>Nėštumas</w:t>
      </w:r>
    </w:p>
    <w:p w14:paraId="3DBBB478" w14:textId="67192381" w:rsidR="00AF6403" w:rsidRPr="00AA6DA6" w:rsidRDefault="00AF6403" w:rsidP="00AF6403">
      <w:pPr>
        <w:numPr>
          <w:ilvl w:val="12"/>
          <w:numId w:val="0"/>
        </w:numPr>
        <w:tabs>
          <w:tab w:val="clear" w:pos="567"/>
        </w:tabs>
        <w:spacing w:line="240" w:lineRule="auto"/>
        <w:ind w:right="-2"/>
        <w:rPr>
          <w:noProof/>
          <w:szCs w:val="22"/>
          <w:lang w:val="lt-LT"/>
        </w:rPr>
      </w:pPr>
      <w:r w:rsidRPr="00AA6DA6">
        <w:rPr>
          <w:noProof/>
          <w:szCs w:val="22"/>
          <w:lang w:val="lt-LT"/>
        </w:rPr>
        <w:t xml:space="preserve">Nevartokite </w:t>
      </w:r>
      <w:r w:rsidR="00EE3688">
        <w:rPr>
          <w:noProof/>
          <w:lang w:val="lt-LT"/>
        </w:rPr>
        <w:t>Azacitidin Hikma</w:t>
      </w:r>
      <w:r w:rsidRPr="00AA6DA6">
        <w:rPr>
          <w:noProof/>
          <w:szCs w:val="22"/>
          <w:lang w:val="lt-LT"/>
        </w:rPr>
        <w:t xml:space="preserve"> nėštumo metu, nes jis gali pakenkti kūdikiui.</w:t>
      </w:r>
    </w:p>
    <w:p w14:paraId="6507414C" w14:textId="12A8A665" w:rsidR="00AF6403" w:rsidRPr="009D4025" w:rsidRDefault="00AF6403" w:rsidP="00AF6403">
      <w:pPr>
        <w:tabs>
          <w:tab w:val="clear" w:pos="567"/>
        </w:tabs>
        <w:autoSpaceDE w:val="0"/>
        <w:autoSpaceDN w:val="0"/>
        <w:adjustRightInd w:val="0"/>
        <w:spacing w:line="240" w:lineRule="auto"/>
        <w:rPr>
          <w:rFonts w:eastAsia="SimSun"/>
          <w:snapToGrid/>
          <w:color w:val="000000"/>
          <w:szCs w:val="22"/>
          <w:lang w:val="lt-LT" w:eastAsia="lt-LT"/>
        </w:rPr>
      </w:pPr>
      <w:r w:rsidRPr="009D4025">
        <w:rPr>
          <w:rFonts w:eastAsia="SimSun"/>
          <w:snapToGrid/>
          <w:color w:val="000000"/>
          <w:szCs w:val="22"/>
          <w:lang w:val="lt-LT" w:eastAsia="lt-LT"/>
        </w:rPr>
        <w:t xml:space="preserve">Jeigu esate vaisinga moteris, </w:t>
      </w:r>
      <w:r w:rsidR="00EE3688">
        <w:rPr>
          <w:noProof/>
          <w:lang w:val="lt-LT"/>
        </w:rPr>
        <w:t>Azacitidin Hikma</w:t>
      </w:r>
      <w:r w:rsidRPr="009D4025">
        <w:rPr>
          <w:noProof/>
          <w:szCs w:val="22"/>
          <w:lang w:val="lt-LT"/>
        </w:rPr>
        <w:t xml:space="preserve"> </w:t>
      </w:r>
      <w:r w:rsidRPr="009D4025">
        <w:rPr>
          <w:rFonts w:eastAsia="SimSun"/>
          <w:snapToGrid/>
          <w:color w:val="000000"/>
          <w:szCs w:val="22"/>
          <w:lang w:val="lt-LT" w:eastAsia="lt-LT"/>
        </w:rPr>
        <w:t xml:space="preserve">vartojimo metu </w:t>
      </w:r>
      <w:r w:rsidRPr="00EE3688">
        <w:rPr>
          <w:rFonts w:eastAsia="SimSun"/>
          <w:snapToGrid/>
          <w:color w:val="000000"/>
          <w:szCs w:val="22"/>
          <w:lang w:val="lt-LT" w:eastAsia="lt-LT"/>
        </w:rPr>
        <w:t xml:space="preserve">ir </w:t>
      </w:r>
      <w:r w:rsidR="00EE3688" w:rsidRPr="00EE3688">
        <w:rPr>
          <w:rFonts w:eastAsia="SimSun"/>
          <w:snapToGrid/>
          <w:color w:val="000000"/>
          <w:szCs w:val="22"/>
          <w:lang w:val="lt-LT" w:eastAsia="lt-LT"/>
        </w:rPr>
        <w:t>3</w:t>
      </w:r>
      <w:r w:rsidRPr="00EE3688">
        <w:rPr>
          <w:rFonts w:eastAsia="SimSun"/>
          <w:snapToGrid/>
          <w:color w:val="000000"/>
          <w:szCs w:val="22"/>
          <w:lang w:val="lt-LT" w:eastAsia="lt-LT"/>
        </w:rPr>
        <w:t xml:space="preserve"> mėnesius baigus gydymą </w:t>
      </w:r>
      <w:r w:rsidR="00EE3688" w:rsidRPr="00EE3688">
        <w:rPr>
          <w:noProof/>
          <w:lang w:val="lt-LT"/>
        </w:rPr>
        <w:t>Azacitidin Hikma</w:t>
      </w:r>
      <w:r w:rsidRPr="00EE3688">
        <w:rPr>
          <w:rFonts w:eastAsia="SimSun"/>
          <w:snapToGrid/>
          <w:color w:val="000000"/>
          <w:szCs w:val="22"/>
          <w:lang w:val="lt-LT" w:eastAsia="lt-LT"/>
        </w:rPr>
        <w:t>, turite naudoti veiksmingą kontracepcijos metodą.</w:t>
      </w:r>
      <w:r w:rsidRPr="009D4025">
        <w:rPr>
          <w:rFonts w:eastAsia="SimSun"/>
          <w:snapToGrid/>
          <w:color w:val="000000"/>
          <w:szCs w:val="22"/>
          <w:lang w:val="lt-LT" w:eastAsia="lt-LT"/>
        </w:rPr>
        <w:t xml:space="preserve"> </w:t>
      </w:r>
    </w:p>
    <w:p w14:paraId="6260FB6A" w14:textId="77777777" w:rsidR="00AF6403" w:rsidRPr="00AA6DA6" w:rsidRDefault="00AF6403" w:rsidP="00AF6403">
      <w:pPr>
        <w:numPr>
          <w:ilvl w:val="12"/>
          <w:numId w:val="0"/>
        </w:numPr>
        <w:tabs>
          <w:tab w:val="clear" w:pos="567"/>
        </w:tabs>
        <w:spacing w:line="240" w:lineRule="auto"/>
        <w:ind w:right="-2"/>
        <w:rPr>
          <w:noProof/>
          <w:szCs w:val="22"/>
          <w:lang w:val="lt-LT"/>
        </w:rPr>
      </w:pPr>
    </w:p>
    <w:p w14:paraId="3D9A068C" w14:textId="78515774" w:rsidR="00AF6403" w:rsidRPr="00AA6DA6" w:rsidRDefault="00AF6403" w:rsidP="00AF6403">
      <w:pPr>
        <w:numPr>
          <w:ilvl w:val="12"/>
          <w:numId w:val="0"/>
        </w:numPr>
        <w:tabs>
          <w:tab w:val="clear" w:pos="567"/>
        </w:tabs>
        <w:spacing w:line="240" w:lineRule="auto"/>
        <w:ind w:right="-2"/>
        <w:rPr>
          <w:rFonts w:eastAsia="SimSun"/>
          <w:noProof/>
          <w:szCs w:val="22"/>
          <w:lang w:val="lt-LT" w:eastAsia="zh-CN"/>
        </w:rPr>
      </w:pPr>
      <w:r w:rsidRPr="00AA6DA6">
        <w:rPr>
          <w:noProof/>
          <w:szCs w:val="22"/>
          <w:lang w:val="lt-LT"/>
        </w:rPr>
        <w:t xml:space="preserve">Jei gydymo </w:t>
      </w:r>
      <w:r w:rsidR="00EE3688">
        <w:rPr>
          <w:noProof/>
          <w:lang w:val="lt-LT"/>
        </w:rPr>
        <w:t>Azacitidin Hikma</w:t>
      </w:r>
      <w:r w:rsidRPr="00AA6DA6">
        <w:rPr>
          <w:noProof/>
          <w:szCs w:val="22"/>
          <w:lang w:val="lt-LT"/>
        </w:rPr>
        <w:t xml:space="preserve"> metu pastotumėte, nedelsdama praneškite gydytojui.</w:t>
      </w:r>
    </w:p>
    <w:p w14:paraId="58F9F80F" w14:textId="77777777" w:rsidR="00AF6403" w:rsidRPr="00AA6DA6" w:rsidRDefault="00AF6403" w:rsidP="00AF6403">
      <w:pPr>
        <w:numPr>
          <w:ilvl w:val="12"/>
          <w:numId w:val="0"/>
        </w:numPr>
        <w:tabs>
          <w:tab w:val="clear" w:pos="567"/>
        </w:tabs>
        <w:spacing w:line="240" w:lineRule="auto"/>
        <w:ind w:right="-2"/>
        <w:rPr>
          <w:rFonts w:eastAsia="SimSun"/>
          <w:noProof/>
          <w:szCs w:val="22"/>
          <w:lang w:val="lt-LT" w:eastAsia="zh-CN"/>
        </w:rPr>
      </w:pPr>
    </w:p>
    <w:p w14:paraId="08AE3111" w14:textId="77777777" w:rsidR="00AF6403" w:rsidRPr="00AA6DA6" w:rsidRDefault="00AF6403" w:rsidP="00AF6403">
      <w:pPr>
        <w:numPr>
          <w:ilvl w:val="12"/>
          <w:numId w:val="0"/>
        </w:numPr>
        <w:tabs>
          <w:tab w:val="clear" w:pos="567"/>
        </w:tabs>
        <w:spacing w:line="240" w:lineRule="auto"/>
        <w:ind w:right="-2"/>
        <w:rPr>
          <w:rFonts w:eastAsia="SimSun"/>
          <w:noProof/>
          <w:szCs w:val="22"/>
          <w:lang w:val="lt-LT" w:eastAsia="zh-CN"/>
        </w:rPr>
      </w:pPr>
      <w:r w:rsidRPr="00AA6DA6">
        <w:rPr>
          <w:noProof/>
          <w:szCs w:val="22"/>
          <w:lang w:val="lt-LT"/>
        </w:rPr>
        <w:t>Jeigu esate nėščia, žindote kūdikį, manote, kad galbūt esate nėščia arba planuojate pastoti, tai prieš</w:t>
      </w:r>
      <w:r w:rsidRPr="00AA6DA6">
        <w:rPr>
          <w:rFonts w:eastAsia="SimSun"/>
          <w:noProof/>
          <w:szCs w:val="22"/>
          <w:lang w:val="lt-LT" w:eastAsia="zh-CN"/>
        </w:rPr>
        <w:t xml:space="preserve"> </w:t>
      </w:r>
      <w:r w:rsidRPr="00AA6DA6">
        <w:rPr>
          <w:noProof/>
          <w:szCs w:val="22"/>
          <w:lang w:val="lt-LT"/>
        </w:rPr>
        <w:t>vartodama šį vaistą pasitarkite su gydytoju arba vaistininku.</w:t>
      </w:r>
    </w:p>
    <w:p w14:paraId="1D9D15F2" w14:textId="77777777" w:rsidR="00AF6403" w:rsidRPr="00AA6DA6" w:rsidRDefault="00AF6403" w:rsidP="00AF6403">
      <w:pPr>
        <w:numPr>
          <w:ilvl w:val="12"/>
          <w:numId w:val="0"/>
        </w:numPr>
        <w:tabs>
          <w:tab w:val="clear" w:pos="567"/>
        </w:tabs>
        <w:spacing w:line="240" w:lineRule="auto"/>
        <w:ind w:right="-2"/>
        <w:rPr>
          <w:rFonts w:eastAsia="SimSun"/>
          <w:noProof/>
          <w:szCs w:val="22"/>
          <w:lang w:val="lt-LT" w:eastAsia="zh-CN"/>
        </w:rPr>
      </w:pPr>
    </w:p>
    <w:p w14:paraId="2E5FA44E" w14:textId="77777777" w:rsidR="00AF6403" w:rsidRPr="00AA6DA6" w:rsidRDefault="00AF6403" w:rsidP="00AF6403">
      <w:pPr>
        <w:numPr>
          <w:ilvl w:val="12"/>
          <w:numId w:val="0"/>
        </w:numPr>
        <w:tabs>
          <w:tab w:val="clear" w:pos="567"/>
        </w:tabs>
        <w:spacing w:line="240" w:lineRule="auto"/>
        <w:ind w:right="-2"/>
        <w:rPr>
          <w:noProof/>
          <w:szCs w:val="22"/>
          <w:u w:val="single"/>
          <w:lang w:val="lt-LT"/>
        </w:rPr>
      </w:pPr>
      <w:r w:rsidRPr="00AA6DA6">
        <w:rPr>
          <w:noProof/>
          <w:szCs w:val="22"/>
          <w:u w:val="single"/>
          <w:lang w:val="lt-LT"/>
        </w:rPr>
        <w:t>Žindymo laikotarpis</w:t>
      </w:r>
    </w:p>
    <w:p w14:paraId="262F1170" w14:textId="626F5141" w:rsidR="00AF6403" w:rsidRPr="00AA6DA6" w:rsidRDefault="00AF6403" w:rsidP="00AF6403">
      <w:pPr>
        <w:numPr>
          <w:ilvl w:val="12"/>
          <w:numId w:val="0"/>
        </w:numPr>
        <w:tabs>
          <w:tab w:val="clear" w:pos="567"/>
        </w:tabs>
        <w:spacing w:line="240" w:lineRule="auto"/>
        <w:ind w:right="-2"/>
        <w:rPr>
          <w:rFonts w:eastAsia="SimSun"/>
          <w:noProof/>
          <w:szCs w:val="22"/>
          <w:lang w:val="lt-LT" w:eastAsia="zh-CN"/>
        </w:rPr>
      </w:pPr>
      <w:r w:rsidRPr="00AA6DA6">
        <w:rPr>
          <w:noProof/>
          <w:szCs w:val="22"/>
          <w:lang w:val="lt-LT"/>
        </w:rPr>
        <w:t xml:space="preserve">Vartojant </w:t>
      </w:r>
      <w:r w:rsidR="00EE3688">
        <w:rPr>
          <w:rFonts w:eastAsia="SimSun"/>
          <w:noProof/>
          <w:lang w:val="lt-LT" w:eastAsia="zh-CN"/>
        </w:rPr>
        <w:t>Azacitidin Hikma</w:t>
      </w:r>
      <w:r w:rsidRPr="00AA6DA6">
        <w:rPr>
          <w:noProof/>
          <w:szCs w:val="22"/>
          <w:lang w:val="lt-LT"/>
        </w:rPr>
        <w:t>, žindyti negalima. Nežinoma, ar šis vaistas išsiskiria į motinos pieną.</w:t>
      </w:r>
    </w:p>
    <w:p w14:paraId="76BCCC00" w14:textId="77777777" w:rsidR="00AF6403" w:rsidRPr="00AA6DA6" w:rsidRDefault="00AF6403" w:rsidP="00AF6403">
      <w:pPr>
        <w:numPr>
          <w:ilvl w:val="12"/>
          <w:numId w:val="0"/>
        </w:numPr>
        <w:tabs>
          <w:tab w:val="clear" w:pos="567"/>
        </w:tabs>
        <w:spacing w:line="240" w:lineRule="auto"/>
        <w:ind w:right="-2"/>
        <w:rPr>
          <w:rFonts w:eastAsia="SimSun"/>
          <w:noProof/>
          <w:szCs w:val="22"/>
          <w:lang w:val="lt-LT" w:eastAsia="zh-CN"/>
        </w:rPr>
      </w:pPr>
    </w:p>
    <w:p w14:paraId="43EB25CB" w14:textId="77777777" w:rsidR="00AF6403" w:rsidRPr="00AA6DA6" w:rsidRDefault="00AF6403" w:rsidP="00AF6403">
      <w:pPr>
        <w:numPr>
          <w:ilvl w:val="12"/>
          <w:numId w:val="0"/>
        </w:numPr>
        <w:tabs>
          <w:tab w:val="clear" w:pos="567"/>
        </w:tabs>
        <w:spacing w:line="240" w:lineRule="auto"/>
        <w:ind w:right="-2"/>
        <w:rPr>
          <w:noProof/>
          <w:szCs w:val="22"/>
          <w:u w:val="single"/>
          <w:lang w:val="lt-LT"/>
        </w:rPr>
      </w:pPr>
      <w:r w:rsidRPr="00AA6DA6">
        <w:rPr>
          <w:noProof/>
          <w:szCs w:val="22"/>
          <w:u w:val="single"/>
          <w:lang w:val="lt-LT"/>
        </w:rPr>
        <w:t>Vaisingumas</w:t>
      </w:r>
    </w:p>
    <w:p w14:paraId="2F15B816" w14:textId="5E2C92B1" w:rsidR="00AF6403" w:rsidRPr="00AA6DA6" w:rsidRDefault="00AF6403" w:rsidP="00AF6403">
      <w:pPr>
        <w:numPr>
          <w:ilvl w:val="12"/>
          <w:numId w:val="0"/>
        </w:numPr>
        <w:tabs>
          <w:tab w:val="clear" w:pos="567"/>
        </w:tabs>
        <w:spacing w:line="240" w:lineRule="auto"/>
        <w:ind w:right="-2"/>
        <w:rPr>
          <w:rFonts w:eastAsia="SimSun"/>
          <w:noProof/>
          <w:szCs w:val="22"/>
          <w:lang w:val="lt-LT" w:eastAsia="zh-CN"/>
        </w:rPr>
      </w:pPr>
      <w:r w:rsidRPr="00AA6DA6">
        <w:rPr>
          <w:noProof/>
          <w:szCs w:val="22"/>
          <w:lang w:val="lt-LT"/>
        </w:rPr>
        <w:t xml:space="preserve">Kol bus gydomi </w:t>
      </w:r>
      <w:r w:rsidR="00EE3688">
        <w:rPr>
          <w:rFonts w:eastAsia="SimSun"/>
          <w:noProof/>
          <w:lang w:val="lt-LT" w:eastAsia="zh-CN"/>
        </w:rPr>
        <w:t>Azacitidin Hikma</w:t>
      </w:r>
      <w:r w:rsidRPr="00AA6DA6">
        <w:rPr>
          <w:noProof/>
          <w:szCs w:val="22"/>
          <w:lang w:val="lt-LT"/>
        </w:rPr>
        <w:t xml:space="preserve">, vyrai neturėtų planuoti apvaisinimo. </w:t>
      </w:r>
      <w:r w:rsidRPr="009D4025">
        <w:rPr>
          <w:szCs w:val="22"/>
          <w:lang w:val="lt-LT"/>
        </w:rPr>
        <w:t xml:space="preserve">Vyrai turi naudoti veiksmingą kontracepcijos metodą </w:t>
      </w:r>
      <w:r w:rsidR="00EE3688">
        <w:rPr>
          <w:rFonts w:eastAsia="SimSun"/>
          <w:noProof/>
          <w:lang w:val="lt-LT" w:eastAsia="zh-CN"/>
        </w:rPr>
        <w:t>Azacitidin Hikma</w:t>
      </w:r>
      <w:r w:rsidRPr="009D4025">
        <w:rPr>
          <w:szCs w:val="22"/>
          <w:lang w:val="lt-LT"/>
        </w:rPr>
        <w:t xml:space="preserve"> vartojimo metu ir 3 mėnesius baigus gydymą </w:t>
      </w:r>
      <w:r w:rsidR="00EE3688">
        <w:rPr>
          <w:rFonts w:eastAsia="SimSun"/>
          <w:noProof/>
          <w:lang w:val="lt-LT" w:eastAsia="zh-CN"/>
        </w:rPr>
        <w:t>Azacitidin Hikma</w:t>
      </w:r>
      <w:r w:rsidRPr="009D4025">
        <w:rPr>
          <w:szCs w:val="22"/>
          <w:lang w:val="lt-LT"/>
        </w:rPr>
        <w:t>.</w:t>
      </w:r>
    </w:p>
    <w:p w14:paraId="6F43E793" w14:textId="77777777" w:rsidR="00AF6403" w:rsidRPr="00AA6DA6" w:rsidRDefault="00AF6403" w:rsidP="00AF6403">
      <w:pPr>
        <w:numPr>
          <w:ilvl w:val="12"/>
          <w:numId w:val="0"/>
        </w:numPr>
        <w:tabs>
          <w:tab w:val="clear" w:pos="567"/>
        </w:tabs>
        <w:spacing w:line="240" w:lineRule="auto"/>
        <w:ind w:right="-2"/>
        <w:rPr>
          <w:rFonts w:eastAsia="SimSun"/>
          <w:noProof/>
          <w:szCs w:val="22"/>
          <w:lang w:val="lt-LT" w:eastAsia="zh-CN"/>
        </w:rPr>
      </w:pPr>
    </w:p>
    <w:p w14:paraId="1B17EC77" w14:textId="77777777" w:rsidR="00AF6403" w:rsidRPr="00AA6DA6" w:rsidRDefault="00AF6403" w:rsidP="00AF6403">
      <w:pPr>
        <w:numPr>
          <w:ilvl w:val="12"/>
          <w:numId w:val="0"/>
        </w:numPr>
        <w:tabs>
          <w:tab w:val="clear" w:pos="567"/>
        </w:tabs>
        <w:spacing w:line="240" w:lineRule="auto"/>
        <w:ind w:right="-2"/>
        <w:rPr>
          <w:rFonts w:eastAsia="SimSun"/>
          <w:noProof/>
          <w:szCs w:val="22"/>
          <w:lang w:val="lt-LT" w:eastAsia="zh-CN"/>
        </w:rPr>
      </w:pPr>
      <w:r w:rsidRPr="00AA6DA6">
        <w:rPr>
          <w:noProof/>
          <w:szCs w:val="22"/>
          <w:lang w:val="lt-LT"/>
        </w:rPr>
        <w:t>Jei Jūs norite išsaugoti savo spermą, prieš pradedant gydymą pasikalbėkite su gydytoju.</w:t>
      </w:r>
    </w:p>
    <w:p w14:paraId="7FD740A8" w14:textId="77777777" w:rsidR="00AF6403" w:rsidRPr="00AA6DA6" w:rsidRDefault="00AF6403" w:rsidP="00AF6403">
      <w:pPr>
        <w:numPr>
          <w:ilvl w:val="12"/>
          <w:numId w:val="0"/>
        </w:numPr>
        <w:tabs>
          <w:tab w:val="clear" w:pos="567"/>
        </w:tabs>
        <w:spacing w:line="240" w:lineRule="auto"/>
        <w:ind w:right="-2"/>
        <w:rPr>
          <w:rFonts w:eastAsia="SimSun"/>
          <w:noProof/>
          <w:szCs w:val="22"/>
          <w:lang w:val="lt-LT" w:eastAsia="zh-CN"/>
        </w:rPr>
      </w:pPr>
    </w:p>
    <w:p w14:paraId="7FD86C68" w14:textId="77777777" w:rsidR="00AF6403" w:rsidRPr="00AA6DA6" w:rsidRDefault="00AF6403" w:rsidP="00AF6403">
      <w:pPr>
        <w:numPr>
          <w:ilvl w:val="12"/>
          <w:numId w:val="0"/>
        </w:numPr>
        <w:tabs>
          <w:tab w:val="clear" w:pos="567"/>
        </w:tabs>
        <w:spacing w:line="240" w:lineRule="auto"/>
        <w:ind w:right="-2"/>
        <w:rPr>
          <w:b/>
          <w:noProof/>
          <w:szCs w:val="22"/>
          <w:lang w:val="lt-LT"/>
        </w:rPr>
      </w:pPr>
      <w:r w:rsidRPr="00AA6DA6">
        <w:rPr>
          <w:b/>
          <w:noProof/>
          <w:szCs w:val="22"/>
          <w:lang w:val="lt-LT"/>
        </w:rPr>
        <w:t>Vairavimas ir mechanizmų valdymas</w:t>
      </w:r>
    </w:p>
    <w:p w14:paraId="2CC3C9E5" w14:textId="77777777" w:rsidR="00AF6403" w:rsidRPr="00AA6DA6" w:rsidRDefault="00AF6403" w:rsidP="00AF6403">
      <w:pPr>
        <w:numPr>
          <w:ilvl w:val="12"/>
          <w:numId w:val="0"/>
        </w:numPr>
        <w:tabs>
          <w:tab w:val="clear" w:pos="567"/>
        </w:tabs>
        <w:spacing w:line="240" w:lineRule="auto"/>
        <w:ind w:right="-2"/>
        <w:rPr>
          <w:noProof/>
          <w:szCs w:val="22"/>
          <w:lang w:val="lt-LT"/>
        </w:rPr>
      </w:pPr>
      <w:r w:rsidRPr="00AA6DA6">
        <w:rPr>
          <w:noProof/>
          <w:szCs w:val="22"/>
          <w:lang w:val="lt-LT"/>
        </w:rPr>
        <w:t>Jeigu pasireiškė šalutinis poveikis, pavyzdžiui, nuovargis, nevairuokite ir nevaldykite jokių prietaisų ar</w:t>
      </w:r>
      <w:r w:rsidRPr="00AA6DA6">
        <w:rPr>
          <w:rFonts w:eastAsia="SimSun"/>
          <w:noProof/>
          <w:szCs w:val="22"/>
          <w:lang w:val="lt-LT" w:eastAsia="zh-CN"/>
        </w:rPr>
        <w:t xml:space="preserve"> </w:t>
      </w:r>
      <w:r w:rsidRPr="00AA6DA6">
        <w:rPr>
          <w:noProof/>
          <w:szCs w:val="22"/>
          <w:lang w:val="lt-LT"/>
        </w:rPr>
        <w:t>mechanizmų.</w:t>
      </w:r>
    </w:p>
    <w:p w14:paraId="6E251042" w14:textId="77777777" w:rsidR="00AF6403" w:rsidRPr="00AA6DA6" w:rsidRDefault="00AF6403" w:rsidP="00AF6403">
      <w:pPr>
        <w:numPr>
          <w:ilvl w:val="12"/>
          <w:numId w:val="0"/>
        </w:numPr>
        <w:tabs>
          <w:tab w:val="clear" w:pos="567"/>
        </w:tabs>
        <w:spacing w:line="240" w:lineRule="auto"/>
        <w:ind w:right="-2"/>
        <w:rPr>
          <w:szCs w:val="24"/>
          <w:lang w:val="lt-LT"/>
        </w:rPr>
      </w:pPr>
    </w:p>
    <w:p w14:paraId="1EEDAB6A" w14:textId="77777777" w:rsidR="00AF6403" w:rsidRPr="00AA6DA6" w:rsidRDefault="00AF6403" w:rsidP="00AF6403">
      <w:pPr>
        <w:numPr>
          <w:ilvl w:val="12"/>
          <w:numId w:val="0"/>
        </w:numPr>
        <w:tabs>
          <w:tab w:val="clear" w:pos="567"/>
        </w:tabs>
        <w:spacing w:line="240" w:lineRule="auto"/>
        <w:ind w:right="-2"/>
        <w:rPr>
          <w:szCs w:val="24"/>
          <w:lang w:val="lt-LT"/>
        </w:rPr>
      </w:pPr>
    </w:p>
    <w:p w14:paraId="1ED5C9AB" w14:textId="1B9328C6" w:rsidR="00AF6403" w:rsidRPr="00AA6DA6" w:rsidRDefault="00AF6403" w:rsidP="00AF6403">
      <w:pPr>
        <w:pStyle w:val="Antrat3"/>
        <w:spacing w:before="0" w:after="0" w:line="240" w:lineRule="auto"/>
        <w:rPr>
          <w:rFonts w:ascii="Times New Roman" w:hAnsi="Times New Roman"/>
          <w:sz w:val="22"/>
          <w:lang w:val="lt-LT"/>
        </w:rPr>
      </w:pPr>
      <w:r w:rsidRPr="00AA6DA6">
        <w:rPr>
          <w:rFonts w:ascii="Times New Roman" w:hAnsi="Times New Roman"/>
          <w:sz w:val="22"/>
          <w:lang w:val="lt-LT"/>
        </w:rPr>
        <w:t>3.</w:t>
      </w:r>
      <w:r w:rsidRPr="00AA6DA6">
        <w:rPr>
          <w:rFonts w:ascii="Times New Roman" w:hAnsi="Times New Roman"/>
          <w:sz w:val="22"/>
          <w:lang w:val="lt-LT"/>
        </w:rPr>
        <w:tab/>
        <w:t xml:space="preserve">Kaip vartoti </w:t>
      </w:r>
      <w:r w:rsidR="00EE3688">
        <w:rPr>
          <w:rFonts w:ascii="Times New Roman" w:hAnsi="Times New Roman"/>
          <w:sz w:val="22"/>
          <w:lang w:val="lt-LT"/>
        </w:rPr>
        <w:t>Azacitidin Hikma</w:t>
      </w:r>
    </w:p>
    <w:p w14:paraId="0AA65587" w14:textId="77777777" w:rsidR="00AF6403" w:rsidRPr="00AA6DA6" w:rsidRDefault="00AF6403" w:rsidP="00AF6403">
      <w:pPr>
        <w:numPr>
          <w:ilvl w:val="12"/>
          <w:numId w:val="0"/>
        </w:numPr>
        <w:tabs>
          <w:tab w:val="clear" w:pos="567"/>
        </w:tabs>
        <w:spacing w:line="240" w:lineRule="auto"/>
        <w:ind w:right="-2"/>
        <w:rPr>
          <w:szCs w:val="24"/>
          <w:lang w:val="lt-LT"/>
        </w:rPr>
      </w:pPr>
    </w:p>
    <w:p w14:paraId="2A2BDC8F" w14:textId="67768966" w:rsidR="00AF6403" w:rsidRPr="00AA6DA6" w:rsidRDefault="00AF6403" w:rsidP="00AF6403">
      <w:pPr>
        <w:numPr>
          <w:ilvl w:val="12"/>
          <w:numId w:val="0"/>
        </w:numPr>
        <w:tabs>
          <w:tab w:val="clear" w:pos="567"/>
        </w:tabs>
        <w:spacing w:line="240" w:lineRule="auto"/>
        <w:ind w:right="-2"/>
        <w:rPr>
          <w:rFonts w:eastAsia="SimSun"/>
          <w:lang w:val="lt-LT" w:eastAsia="zh-CN"/>
        </w:rPr>
      </w:pPr>
      <w:r w:rsidRPr="00AA6DA6">
        <w:rPr>
          <w:rFonts w:eastAsia="SimSun"/>
          <w:lang w:val="lt-LT" w:eastAsia="zh-CN"/>
        </w:rPr>
        <w:t xml:space="preserve">Prieš vartojant </w:t>
      </w:r>
      <w:r w:rsidR="00EE3688">
        <w:rPr>
          <w:noProof/>
          <w:lang w:val="lt-LT"/>
        </w:rPr>
        <w:t>Azacitidin Hikma</w:t>
      </w:r>
      <w:r w:rsidRPr="00AA6DA6">
        <w:rPr>
          <w:rFonts w:eastAsia="SimSun"/>
          <w:lang w:val="lt-LT" w:eastAsia="zh-CN"/>
        </w:rPr>
        <w:t>, kiekvieno gydymo ciklo pradžioje gydytojas Jums paskirs kitų vaistų, apsaugančių nuo pykinimo ir vėmimo.</w:t>
      </w:r>
    </w:p>
    <w:p w14:paraId="6FB91C7C" w14:textId="77777777" w:rsidR="00AF6403" w:rsidRPr="00AA6DA6" w:rsidRDefault="00AF6403" w:rsidP="00AF6403">
      <w:pPr>
        <w:numPr>
          <w:ilvl w:val="12"/>
          <w:numId w:val="0"/>
        </w:numPr>
        <w:tabs>
          <w:tab w:val="clear" w:pos="567"/>
        </w:tabs>
        <w:spacing w:line="240" w:lineRule="auto"/>
        <w:ind w:right="-2"/>
        <w:rPr>
          <w:rFonts w:eastAsia="SimSun"/>
          <w:lang w:val="lt-LT" w:eastAsia="zh-CN"/>
        </w:rPr>
      </w:pPr>
    </w:p>
    <w:p w14:paraId="2B86A647" w14:textId="77777777" w:rsidR="00AF6403" w:rsidRPr="00AA6DA6" w:rsidRDefault="00AF6403" w:rsidP="00AF6403">
      <w:pPr>
        <w:tabs>
          <w:tab w:val="clear" w:pos="567"/>
        </w:tabs>
        <w:spacing w:line="240" w:lineRule="auto"/>
        <w:ind w:left="567" w:hanging="567"/>
        <w:rPr>
          <w:lang w:val="lt-LT"/>
        </w:rPr>
      </w:pPr>
      <w:r w:rsidRPr="00AA6DA6">
        <w:rPr>
          <w:lang w:val="lt-LT"/>
        </w:rPr>
        <w:lastRenderedPageBreak/>
        <w:t>●</w:t>
      </w:r>
      <w:r w:rsidRPr="00AA6DA6">
        <w:rPr>
          <w:lang w:val="lt-LT"/>
        </w:rPr>
        <w:tab/>
        <w:t>Rekomenduojama dozė yra 75 mg vienam kūno paviršiaus ploto m</w:t>
      </w:r>
      <w:r w:rsidRPr="00AA6DA6">
        <w:rPr>
          <w:vertAlign w:val="superscript"/>
          <w:lang w:val="lt-LT"/>
        </w:rPr>
        <w:t>2</w:t>
      </w:r>
      <w:r w:rsidRPr="00AA6DA6">
        <w:rPr>
          <w:lang w:val="lt-LT"/>
        </w:rPr>
        <w:t>. Gydytojas parinks Jums šio vaisto dozę, atsižvelgdamas į Jūsų bendrą būklę, ūgį ir svorį. Gydytojas seks Jūsų būklę ir, jei reikės, galės pakeisti dozę.</w:t>
      </w:r>
    </w:p>
    <w:p w14:paraId="67A5B48D" w14:textId="1A5BEED4" w:rsidR="00AF6403" w:rsidRPr="00AA6DA6" w:rsidRDefault="00AF6403" w:rsidP="00AF6403">
      <w:pPr>
        <w:tabs>
          <w:tab w:val="clear" w:pos="567"/>
        </w:tabs>
        <w:spacing w:line="240" w:lineRule="auto"/>
        <w:ind w:left="567" w:hanging="567"/>
        <w:rPr>
          <w:rFonts w:eastAsia="SimSun"/>
          <w:lang w:val="lt-LT" w:eastAsia="zh-CN"/>
        </w:rPr>
      </w:pPr>
      <w:r w:rsidRPr="00AA6DA6">
        <w:rPr>
          <w:lang w:val="lt-LT"/>
        </w:rPr>
        <w:t>●</w:t>
      </w:r>
      <w:r w:rsidRPr="00AA6DA6">
        <w:rPr>
          <w:lang w:val="lt-LT"/>
        </w:rPr>
        <w:tab/>
        <w:t xml:space="preserve">Vieną savaitę </w:t>
      </w:r>
      <w:r w:rsidR="00EE3688">
        <w:rPr>
          <w:noProof/>
          <w:lang w:val="lt-LT"/>
        </w:rPr>
        <w:t>Azacitidin Hikma</w:t>
      </w:r>
      <w:r w:rsidRPr="00AA6DA6">
        <w:rPr>
          <w:lang w:val="lt-LT"/>
        </w:rPr>
        <w:t xml:space="preserve"> vartojamas kasdien, po to daroma 3 savaičių pertrauka. Šis „gydymo ciklas“ bus kartojamas kas 4 savaites. Paprastai turėtumėt gauti mažiausiai 6 gydymo ciklus. </w:t>
      </w:r>
    </w:p>
    <w:p w14:paraId="5B0C7F5B" w14:textId="77777777" w:rsidR="00AF6403" w:rsidRPr="00AA6DA6" w:rsidRDefault="00AF6403" w:rsidP="00AF6403">
      <w:pPr>
        <w:tabs>
          <w:tab w:val="clear" w:pos="567"/>
        </w:tabs>
        <w:spacing w:line="240" w:lineRule="auto"/>
        <w:rPr>
          <w:rFonts w:eastAsia="SimSun"/>
          <w:lang w:val="lt-LT" w:eastAsia="zh-CN"/>
        </w:rPr>
      </w:pPr>
    </w:p>
    <w:p w14:paraId="097EA2C0" w14:textId="77777777" w:rsidR="00AF6403" w:rsidRPr="00AA6DA6" w:rsidRDefault="00AF6403" w:rsidP="00AF6403">
      <w:pPr>
        <w:tabs>
          <w:tab w:val="clear" w:pos="567"/>
        </w:tabs>
        <w:spacing w:line="240" w:lineRule="auto"/>
        <w:rPr>
          <w:lang w:val="lt-LT"/>
        </w:rPr>
      </w:pPr>
      <w:r w:rsidRPr="00AA6DA6">
        <w:rPr>
          <w:lang w:val="lt-LT"/>
        </w:rPr>
        <w:t>Gydytojas arba slaugytojas šį vaistą Jums suleis po oda (poodinė injekcija). Po oda galima leisti šlaunies, pilvo ar žasto srityse.</w:t>
      </w:r>
    </w:p>
    <w:p w14:paraId="5A364750" w14:textId="77777777" w:rsidR="00AF6403" w:rsidRPr="00AA6DA6" w:rsidRDefault="00AF6403" w:rsidP="00AF6403">
      <w:pPr>
        <w:numPr>
          <w:ilvl w:val="12"/>
          <w:numId w:val="0"/>
        </w:numPr>
        <w:tabs>
          <w:tab w:val="clear" w:pos="567"/>
        </w:tabs>
        <w:spacing w:line="240" w:lineRule="auto"/>
        <w:ind w:right="-2"/>
        <w:rPr>
          <w:rFonts w:eastAsia="SimSun"/>
          <w:lang w:val="lt-LT" w:eastAsia="zh-CN"/>
        </w:rPr>
      </w:pPr>
    </w:p>
    <w:p w14:paraId="6F5A9E4D" w14:textId="77777777" w:rsidR="00AF6403" w:rsidRPr="00AA6DA6" w:rsidRDefault="00AF6403" w:rsidP="00AF6403">
      <w:pPr>
        <w:numPr>
          <w:ilvl w:val="12"/>
          <w:numId w:val="0"/>
        </w:numPr>
        <w:tabs>
          <w:tab w:val="clear" w:pos="567"/>
        </w:tabs>
        <w:spacing w:line="240" w:lineRule="auto"/>
        <w:ind w:right="-2"/>
        <w:rPr>
          <w:rFonts w:eastAsia="SimSun"/>
          <w:lang w:val="lt-LT" w:eastAsia="zh-CN"/>
        </w:rPr>
      </w:pPr>
      <w:r w:rsidRPr="00AA6DA6">
        <w:rPr>
          <w:rFonts w:eastAsia="SimSun"/>
          <w:lang w:val="lt-LT" w:eastAsia="zh-CN"/>
        </w:rPr>
        <w:t>Jeigu kilt</w:t>
      </w:r>
      <w:r w:rsidRPr="00AA6DA6">
        <w:rPr>
          <w:rFonts w:eastAsia="MS Mincho"/>
          <w:lang w:val="lt-LT" w:eastAsia="zh-CN"/>
        </w:rPr>
        <w:t>ų</w:t>
      </w:r>
      <w:r w:rsidRPr="00AA6DA6">
        <w:rPr>
          <w:rFonts w:eastAsia="SimSun"/>
          <w:lang w:val="lt-LT" w:eastAsia="zh-CN"/>
        </w:rPr>
        <w:t xml:space="preserve"> daugiau klausim</w:t>
      </w:r>
      <w:r w:rsidRPr="00AA6DA6">
        <w:rPr>
          <w:rFonts w:eastAsia="MS Mincho"/>
          <w:lang w:val="lt-LT" w:eastAsia="zh-CN"/>
        </w:rPr>
        <w:t>ų</w:t>
      </w:r>
      <w:r w:rsidRPr="00AA6DA6">
        <w:rPr>
          <w:rFonts w:eastAsia="SimSun"/>
          <w:lang w:val="lt-LT" w:eastAsia="zh-CN"/>
        </w:rPr>
        <w:t xml:space="preserve"> d</w:t>
      </w:r>
      <w:r w:rsidRPr="00AA6DA6">
        <w:rPr>
          <w:rFonts w:eastAsia="MS Mincho"/>
          <w:lang w:val="lt-LT" w:eastAsia="zh-CN"/>
        </w:rPr>
        <w:t>ė</w:t>
      </w:r>
      <w:r w:rsidRPr="00AA6DA6">
        <w:rPr>
          <w:rFonts w:eastAsia="SimSun"/>
          <w:lang w:val="lt-LT" w:eastAsia="zh-CN"/>
        </w:rPr>
        <w:t>l šio vaisto vartojimo, kreipkit</w:t>
      </w:r>
      <w:r w:rsidRPr="00AA6DA6">
        <w:rPr>
          <w:rFonts w:eastAsia="MS Mincho"/>
          <w:lang w:val="lt-LT" w:eastAsia="zh-CN"/>
        </w:rPr>
        <w:t>ė</w:t>
      </w:r>
      <w:r w:rsidRPr="00AA6DA6">
        <w:rPr>
          <w:rFonts w:eastAsia="SimSun"/>
          <w:lang w:val="lt-LT" w:eastAsia="zh-CN"/>
        </w:rPr>
        <w:t xml:space="preserve">s </w:t>
      </w:r>
      <w:r w:rsidRPr="00AA6DA6">
        <w:rPr>
          <w:rFonts w:eastAsia="MS Mincho"/>
          <w:lang w:val="lt-LT" w:eastAsia="zh-CN"/>
        </w:rPr>
        <w:t>į</w:t>
      </w:r>
      <w:r w:rsidRPr="00AA6DA6">
        <w:rPr>
          <w:rFonts w:eastAsia="SimSun"/>
          <w:lang w:val="lt-LT" w:eastAsia="zh-CN"/>
        </w:rPr>
        <w:t xml:space="preserve"> gydytoj</w:t>
      </w:r>
      <w:r w:rsidRPr="00AA6DA6">
        <w:rPr>
          <w:rFonts w:eastAsia="MS Mincho"/>
          <w:lang w:val="lt-LT" w:eastAsia="zh-CN"/>
        </w:rPr>
        <w:t>ą</w:t>
      </w:r>
      <w:r w:rsidRPr="00AA6DA6">
        <w:rPr>
          <w:rFonts w:eastAsia="SimSun"/>
          <w:lang w:val="lt-LT" w:eastAsia="zh-CN"/>
        </w:rPr>
        <w:t>, vaistinink</w:t>
      </w:r>
      <w:r w:rsidRPr="00AA6DA6">
        <w:rPr>
          <w:rFonts w:eastAsia="MS Mincho"/>
          <w:lang w:val="lt-LT" w:eastAsia="zh-CN"/>
        </w:rPr>
        <w:t>ą</w:t>
      </w:r>
      <w:r w:rsidRPr="00AA6DA6">
        <w:rPr>
          <w:rFonts w:eastAsia="SimSun"/>
          <w:lang w:val="lt-LT" w:eastAsia="zh-CN"/>
        </w:rPr>
        <w:t xml:space="preserve"> arba slaugytoj</w:t>
      </w:r>
      <w:r w:rsidRPr="00AA6DA6">
        <w:rPr>
          <w:rFonts w:eastAsia="MS Mincho"/>
          <w:lang w:val="lt-LT" w:eastAsia="zh-CN"/>
        </w:rPr>
        <w:t>ą</w:t>
      </w:r>
      <w:r w:rsidRPr="00AA6DA6">
        <w:rPr>
          <w:rFonts w:eastAsia="SimSun"/>
          <w:lang w:val="lt-LT" w:eastAsia="zh-CN"/>
        </w:rPr>
        <w:t>.</w:t>
      </w:r>
    </w:p>
    <w:p w14:paraId="0277F2CD" w14:textId="77777777" w:rsidR="00AF6403" w:rsidRPr="00AA6DA6" w:rsidRDefault="00AF6403" w:rsidP="00AF6403">
      <w:pPr>
        <w:numPr>
          <w:ilvl w:val="12"/>
          <w:numId w:val="0"/>
        </w:numPr>
        <w:tabs>
          <w:tab w:val="clear" w:pos="567"/>
        </w:tabs>
        <w:spacing w:line="240" w:lineRule="auto"/>
        <w:rPr>
          <w:szCs w:val="24"/>
          <w:lang w:val="lt-LT"/>
        </w:rPr>
      </w:pPr>
    </w:p>
    <w:p w14:paraId="4EAA5BA4" w14:textId="77777777" w:rsidR="00AF6403" w:rsidRPr="00AA6DA6" w:rsidRDefault="00AF6403" w:rsidP="00AF6403">
      <w:pPr>
        <w:numPr>
          <w:ilvl w:val="12"/>
          <w:numId w:val="0"/>
        </w:numPr>
        <w:tabs>
          <w:tab w:val="clear" w:pos="567"/>
        </w:tabs>
        <w:spacing w:line="240" w:lineRule="auto"/>
        <w:rPr>
          <w:szCs w:val="24"/>
          <w:lang w:val="lt-LT"/>
        </w:rPr>
      </w:pPr>
    </w:p>
    <w:p w14:paraId="788A931F" w14:textId="77777777" w:rsidR="00AF6403" w:rsidRPr="00AA6DA6" w:rsidRDefault="00AF6403" w:rsidP="00AF6403">
      <w:pPr>
        <w:pStyle w:val="Antrat3"/>
        <w:spacing w:before="0" w:after="0" w:line="240" w:lineRule="auto"/>
        <w:rPr>
          <w:rFonts w:ascii="Times New Roman" w:hAnsi="Times New Roman"/>
          <w:sz w:val="22"/>
          <w:lang w:val="lt-LT"/>
        </w:rPr>
      </w:pPr>
      <w:r w:rsidRPr="00AA6DA6">
        <w:rPr>
          <w:rFonts w:ascii="Times New Roman" w:hAnsi="Times New Roman"/>
          <w:sz w:val="22"/>
          <w:lang w:val="lt-LT"/>
        </w:rPr>
        <w:t>4.</w:t>
      </w:r>
      <w:r w:rsidRPr="00AA6DA6">
        <w:rPr>
          <w:rFonts w:ascii="Times New Roman" w:hAnsi="Times New Roman"/>
          <w:sz w:val="22"/>
          <w:lang w:val="lt-LT"/>
        </w:rPr>
        <w:tab/>
        <w:t>Galimas šalutinis poveikis</w:t>
      </w:r>
    </w:p>
    <w:p w14:paraId="773AF65B" w14:textId="77777777" w:rsidR="00AF6403" w:rsidRPr="00AA6DA6" w:rsidRDefault="00AF6403" w:rsidP="00AF6403">
      <w:pPr>
        <w:numPr>
          <w:ilvl w:val="12"/>
          <w:numId w:val="0"/>
        </w:numPr>
        <w:tabs>
          <w:tab w:val="clear" w:pos="567"/>
        </w:tabs>
        <w:spacing w:line="240" w:lineRule="auto"/>
        <w:rPr>
          <w:szCs w:val="24"/>
          <w:lang w:val="lt-LT"/>
        </w:rPr>
      </w:pPr>
    </w:p>
    <w:p w14:paraId="2C0A090E" w14:textId="77777777" w:rsidR="00AF6403" w:rsidRPr="00AA6DA6" w:rsidRDefault="00AF6403" w:rsidP="00AF6403">
      <w:pPr>
        <w:numPr>
          <w:ilvl w:val="12"/>
          <w:numId w:val="0"/>
        </w:numPr>
        <w:tabs>
          <w:tab w:val="clear" w:pos="567"/>
        </w:tabs>
        <w:spacing w:line="240" w:lineRule="auto"/>
        <w:ind w:right="-29"/>
        <w:rPr>
          <w:szCs w:val="24"/>
          <w:lang w:val="lt-LT"/>
        </w:rPr>
      </w:pPr>
      <w:r w:rsidRPr="00AA6DA6">
        <w:rPr>
          <w:noProof/>
          <w:szCs w:val="24"/>
          <w:lang w:val="lt-LT"/>
        </w:rPr>
        <w:t>Šis vaistas, kaip ir visi kiti, gali sukelti šalutinį poveikį, nors jis pasireiškia ne visiems žmonėms.</w:t>
      </w:r>
    </w:p>
    <w:p w14:paraId="180A2BA4" w14:textId="77777777" w:rsidR="00AF6403" w:rsidRPr="00AA6DA6" w:rsidRDefault="00AF6403" w:rsidP="00AF6403">
      <w:pPr>
        <w:numPr>
          <w:ilvl w:val="12"/>
          <w:numId w:val="0"/>
        </w:numPr>
        <w:tabs>
          <w:tab w:val="clear" w:pos="567"/>
        </w:tabs>
        <w:spacing w:line="240" w:lineRule="auto"/>
        <w:ind w:right="-29"/>
        <w:rPr>
          <w:rFonts w:eastAsia="SimSun"/>
          <w:noProof/>
          <w:szCs w:val="22"/>
          <w:lang w:val="lt-LT" w:eastAsia="zh-CN"/>
        </w:rPr>
      </w:pPr>
    </w:p>
    <w:p w14:paraId="5938E5FA" w14:textId="77777777" w:rsidR="00AF6403" w:rsidRPr="00AA6DA6" w:rsidRDefault="00AF6403" w:rsidP="00AF6403">
      <w:pPr>
        <w:numPr>
          <w:ilvl w:val="12"/>
          <w:numId w:val="0"/>
        </w:numPr>
        <w:tabs>
          <w:tab w:val="clear" w:pos="567"/>
        </w:tabs>
        <w:spacing w:line="240" w:lineRule="auto"/>
        <w:ind w:right="-29"/>
        <w:rPr>
          <w:rFonts w:eastAsia="SimSun"/>
          <w:b/>
          <w:noProof/>
          <w:szCs w:val="22"/>
          <w:lang w:val="lt-LT" w:eastAsia="zh-CN"/>
        </w:rPr>
      </w:pPr>
      <w:r w:rsidRPr="00AA6DA6">
        <w:rPr>
          <w:rFonts w:eastAsia="SimSun"/>
          <w:b/>
          <w:noProof/>
          <w:szCs w:val="22"/>
          <w:lang w:val="lt-LT" w:eastAsia="zh-CN"/>
        </w:rPr>
        <w:t>Nedelsdami praneškite gydytojui, jei pastebite toliau nurodytą šalutinį poveikį.</w:t>
      </w:r>
    </w:p>
    <w:p w14:paraId="76DB98E2"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r>
      <w:r w:rsidRPr="00AA6DA6">
        <w:rPr>
          <w:rFonts w:eastAsia="SimSun"/>
          <w:b/>
          <w:noProof/>
          <w:szCs w:val="22"/>
          <w:lang w:val="lt-LT" w:eastAsia="zh-CN"/>
        </w:rPr>
        <w:t>Mieguistumas, drebulys, gelta, pilvo pūtimas ir greitai atsirandančios kraujosruvos.</w:t>
      </w:r>
      <w:r w:rsidRPr="00AA6DA6">
        <w:rPr>
          <w:rFonts w:eastAsia="SimSun"/>
          <w:noProof/>
          <w:szCs w:val="22"/>
          <w:lang w:val="lt-LT" w:eastAsia="zh-CN"/>
        </w:rPr>
        <w:t xml:space="preserve"> Tai gali būti </w:t>
      </w:r>
      <w:r w:rsidRPr="00AA6DA6">
        <w:rPr>
          <w:lang w:val="lt-LT"/>
        </w:rPr>
        <w:t>gyvybei pavojingo kepenų nepakankamumo simptomai.</w:t>
      </w:r>
    </w:p>
    <w:p w14:paraId="618519F9"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r>
      <w:r w:rsidRPr="00AA6DA6">
        <w:rPr>
          <w:b/>
          <w:lang w:val="lt-LT"/>
        </w:rPr>
        <w:t>Kojų ir pėdų tinimas, nugaros skausmas, sumažėjęs šlapinimasis, padidėjęs troškulys, padažnėjęs pulsas, svaigulys ir pykinimas, vėmimas arba sumažėjęs apetitas ir suglumimo, neramumo arba nuovargio pojūtis.</w:t>
      </w:r>
      <w:r w:rsidRPr="00AA6DA6">
        <w:rPr>
          <w:lang w:val="lt-LT"/>
        </w:rPr>
        <w:t xml:space="preserve"> Tai gali būti gyvybei pavojingo inkstų nepakankamumo simptomai.</w:t>
      </w:r>
    </w:p>
    <w:p w14:paraId="4A4259AC"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r>
      <w:r w:rsidRPr="00AA6DA6">
        <w:rPr>
          <w:b/>
          <w:lang w:val="lt-LT"/>
        </w:rPr>
        <w:t>Karščiavimas.</w:t>
      </w:r>
      <w:r w:rsidRPr="00AA6DA6">
        <w:rPr>
          <w:lang w:val="lt-LT"/>
        </w:rPr>
        <w:t xml:space="preserve"> Gali atsirasti dėl infekcijos todėl, kad kraujyje mažai leukocitų; tai gali būti pavojinga gyvybei.</w:t>
      </w:r>
    </w:p>
    <w:p w14:paraId="6E76EAC2"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r>
      <w:r w:rsidRPr="00AA6DA6">
        <w:rPr>
          <w:b/>
          <w:lang w:val="lt-LT"/>
        </w:rPr>
        <w:t>Krūtinės skausmas ar dusulys, kurie gali pasireikšti kartu su karščiavimu.</w:t>
      </w:r>
      <w:r w:rsidRPr="00AA6DA6">
        <w:rPr>
          <w:lang w:val="lt-LT"/>
        </w:rPr>
        <w:t xml:space="preserve"> Gali atsirasti dėl plaučių infekcijos, vadinamos plaučių uždegimu; tai gali būti pavojinga gyvybei.</w:t>
      </w:r>
    </w:p>
    <w:p w14:paraId="6318F50F"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r>
      <w:r w:rsidRPr="00AA6DA6">
        <w:rPr>
          <w:b/>
          <w:lang w:val="lt-LT"/>
        </w:rPr>
        <w:t xml:space="preserve">Kraujavimas. </w:t>
      </w:r>
      <w:r w:rsidRPr="00AA6DA6">
        <w:rPr>
          <w:lang w:val="lt-LT"/>
        </w:rPr>
        <w:t xml:space="preserve">Pavyzdžiui, kraujas išmatose, kurį sukelia kraujavimas iš skrandžio arba žarnyno, arba, pavyzdžiui, kraujavimas galvos viduje. Tai gali būti sumažėjusio trombocitų </w:t>
      </w:r>
      <w:r>
        <w:rPr>
          <w:lang w:val="lt-LT"/>
        </w:rPr>
        <w:t>skaičiaus</w:t>
      </w:r>
      <w:r w:rsidRPr="00AA6DA6">
        <w:rPr>
          <w:lang w:val="lt-LT"/>
        </w:rPr>
        <w:t xml:space="preserve"> kraujyje simptomai.</w:t>
      </w:r>
    </w:p>
    <w:p w14:paraId="4F7E1F88"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r>
      <w:r w:rsidRPr="00AA6DA6">
        <w:rPr>
          <w:b/>
          <w:lang w:val="lt-LT"/>
        </w:rPr>
        <w:t>Pasunkėjęs kvėpavimas, lūpų tinimas, niež</w:t>
      </w:r>
      <w:r>
        <w:rPr>
          <w:b/>
          <w:lang w:val="lt-LT"/>
        </w:rPr>
        <w:t>ėjimas</w:t>
      </w:r>
      <w:r w:rsidRPr="00AA6DA6">
        <w:rPr>
          <w:b/>
          <w:lang w:val="lt-LT"/>
        </w:rPr>
        <w:t xml:space="preserve"> ar išbėrimas. </w:t>
      </w:r>
      <w:r w:rsidRPr="00AA6DA6">
        <w:rPr>
          <w:lang w:val="lt-LT"/>
        </w:rPr>
        <w:t>Šie reiškiniai gali atsirasti dėl alerginės (padidėjusio jautrumo) reakcijos.</w:t>
      </w:r>
    </w:p>
    <w:p w14:paraId="348C9181" w14:textId="77777777" w:rsidR="00AF6403" w:rsidRPr="00AA6DA6" w:rsidRDefault="00AF6403" w:rsidP="00AF6403">
      <w:pPr>
        <w:numPr>
          <w:ilvl w:val="12"/>
          <w:numId w:val="0"/>
        </w:numPr>
        <w:tabs>
          <w:tab w:val="clear" w:pos="567"/>
        </w:tabs>
        <w:spacing w:line="240" w:lineRule="auto"/>
        <w:ind w:right="-29"/>
        <w:rPr>
          <w:rFonts w:eastAsia="SimSun"/>
          <w:noProof/>
          <w:szCs w:val="22"/>
          <w:lang w:val="lt-LT" w:eastAsia="zh-CN"/>
        </w:rPr>
      </w:pPr>
    </w:p>
    <w:p w14:paraId="0FB6C753" w14:textId="77777777" w:rsidR="00AF6403" w:rsidRPr="00AA6DA6" w:rsidRDefault="00AF6403" w:rsidP="00AF6403">
      <w:pPr>
        <w:numPr>
          <w:ilvl w:val="12"/>
          <w:numId w:val="0"/>
        </w:numPr>
        <w:tabs>
          <w:tab w:val="clear" w:pos="567"/>
        </w:tabs>
        <w:spacing w:line="240" w:lineRule="auto"/>
        <w:ind w:right="-29"/>
        <w:rPr>
          <w:rFonts w:eastAsia="SimSun"/>
          <w:noProof/>
          <w:szCs w:val="22"/>
          <w:lang w:val="lt-LT" w:eastAsia="zh-CN"/>
        </w:rPr>
      </w:pPr>
      <w:r w:rsidRPr="00AA6DA6">
        <w:rPr>
          <w:rFonts w:eastAsia="SimSun"/>
          <w:noProof/>
          <w:szCs w:val="22"/>
          <w:lang w:val="lt-LT" w:eastAsia="zh-CN"/>
        </w:rPr>
        <w:t>Kitas šalutinis poveikis</w:t>
      </w:r>
    </w:p>
    <w:p w14:paraId="72097D3D" w14:textId="77777777" w:rsidR="00AF6403" w:rsidRPr="00AA6DA6" w:rsidRDefault="00AF6403" w:rsidP="00AF6403">
      <w:pPr>
        <w:numPr>
          <w:ilvl w:val="12"/>
          <w:numId w:val="0"/>
        </w:numPr>
        <w:tabs>
          <w:tab w:val="clear" w:pos="567"/>
        </w:tabs>
        <w:spacing w:line="240" w:lineRule="auto"/>
        <w:ind w:right="-29"/>
        <w:rPr>
          <w:rFonts w:eastAsia="SimSun"/>
          <w:noProof/>
          <w:szCs w:val="22"/>
          <w:lang w:val="lt-LT" w:eastAsia="zh-CN"/>
        </w:rPr>
      </w:pPr>
    </w:p>
    <w:p w14:paraId="71166EF0" w14:textId="77777777" w:rsidR="00AF6403" w:rsidRPr="00AA6DA6" w:rsidRDefault="00AF6403" w:rsidP="00AF6403">
      <w:pPr>
        <w:numPr>
          <w:ilvl w:val="12"/>
          <w:numId w:val="0"/>
        </w:numPr>
        <w:tabs>
          <w:tab w:val="clear" w:pos="567"/>
        </w:tabs>
        <w:spacing w:line="240" w:lineRule="auto"/>
        <w:ind w:right="-29"/>
        <w:rPr>
          <w:rFonts w:eastAsia="SimSun"/>
          <w:noProof/>
          <w:szCs w:val="22"/>
          <w:lang w:val="lt-LT" w:eastAsia="zh-CN"/>
        </w:rPr>
      </w:pPr>
      <w:r w:rsidRPr="00AA6DA6">
        <w:rPr>
          <w:rFonts w:eastAsia="SimSun"/>
          <w:b/>
          <w:noProof/>
          <w:szCs w:val="22"/>
          <w:lang w:val="lt-LT" w:eastAsia="zh-CN"/>
        </w:rPr>
        <w:t>Labai dažnas šalutinis poveikis</w:t>
      </w:r>
      <w:r w:rsidRPr="00AA6DA6">
        <w:rPr>
          <w:rFonts w:eastAsia="SimSun"/>
          <w:noProof/>
          <w:szCs w:val="22"/>
          <w:lang w:val="lt-LT" w:eastAsia="zh-CN"/>
        </w:rPr>
        <w:t xml:space="preserve"> (gali pasireikšti </w:t>
      </w:r>
      <w:r>
        <w:rPr>
          <w:rFonts w:eastAsia="SimSun"/>
          <w:noProof/>
          <w:szCs w:val="22"/>
          <w:lang w:val="lt-LT" w:eastAsia="zh-CN"/>
        </w:rPr>
        <w:t>ne rečiau</w:t>
      </w:r>
      <w:r w:rsidRPr="00AA6DA6">
        <w:rPr>
          <w:rFonts w:eastAsia="SimSun"/>
          <w:noProof/>
          <w:szCs w:val="22"/>
          <w:lang w:val="lt-LT" w:eastAsia="zh-CN"/>
        </w:rPr>
        <w:t xml:space="preserve"> kaip 1 iš 10 </w:t>
      </w:r>
      <w:r>
        <w:rPr>
          <w:rFonts w:eastAsia="SimSun"/>
          <w:noProof/>
          <w:szCs w:val="22"/>
          <w:lang w:val="lt-LT" w:eastAsia="zh-CN"/>
        </w:rPr>
        <w:t>asmenų</w:t>
      </w:r>
      <w:r w:rsidRPr="00AA6DA6">
        <w:rPr>
          <w:rFonts w:eastAsia="SimSun"/>
          <w:noProof/>
          <w:szCs w:val="22"/>
          <w:lang w:val="lt-LT" w:eastAsia="zh-CN"/>
        </w:rPr>
        <w:t>)</w:t>
      </w:r>
    </w:p>
    <w:p w14:paraId="04AAEF0B"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 xml:space="preserve">Sumažėjęs eritrocitų </w:t>
      </w:r>
      <w:r>
        <w:rPr>
          <w:lang w:val="lt-LT"/>
        </w:rPr>
        <w:t>skaičius</w:t>
      </w:r>
      <w:r w:rsidRPr="00AA6DA6">
        <w:rPr>
          <w:lang w:val="lt-LT"/>
        </w:rPr>
        <w:t xml:space="preserve"> (anemija). Galite justi nuovargį ir būti išblyškę.</w:t>
      </w:r>
    </w:p>
    <w:p w14:paraId="2CA1243B"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 xml:space="preserve">Sumažėjęs leukocitų </w:t>
      </w:r>
      <w:r>
        <w:rPr>
          <w:lang w:val="lt-LT"/>
        </w:rPr>
        <w:t>skaičius</w:t>
      </w:r>
      <w:r w:rsidRPr="00AA6DA6">
        <w:rPr>
          <w:lang w:val="lt-LT"/>
        </w:rPr>
        <w:t>. Kartu gali būti karščiavimas. Taip pat galite greičiau susirgti infekcine liga.</w:t>
      </w:r>
    </w:p>
    <w:p w14:paraId="3CF7BDDB" w14:textId="4181BE69"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Trombocitų</w:t>
      </w:r>
      <w:r w:rsidR="00C1756F">
        <w:rPr>
          <w:lang w:val="lt-LT"/>
        </w:rPr>
        <w:t xml:space="preserve"> </w:t>
      </w:r>
      <w:r>
        <w:rPr>
          <w:lang w:val="lt-LT"/>
        </w:rPr>
        <w:t>skaičiaus</w:t>
      </w:r>
      <w:r w:rsidRPr="00AA6DA6">
        <w:rPr>
          <w:lang w:val="lt-LT"/>
        </w:rPr>
        <w:t xml:space="preserve"> sumažėjimas (trombocitopenija). Didesnis polinkis į kraujavimą ir mėlynių susidarymą.</w:t>
      </w:r>
    </w:p>
    <w:p w14:paraId="073B4CE9"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Vidurių užkietėjimas, viduriavimas, pykinimas, vėmimas.</w:t>
      </w:r>
    </w:p>
    <w:p w14:paraId="09022BAA"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Plaučių uždegimas.</w:t>
      </w:r>
    </w:p>
    <w:p w14:paraId="3351C1E5"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Krūtinės skausmas, dusulys.</w:t>
      </w:r>
    </w:p>
    <w:p w14:paraId="62883D50"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Nuovargis.</w:t>
      </w:r>
    </w:p>
    <w:p w14:paraId="1FA51F13"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Injekcijos vietos reakcija, įskaitant paraudimą, skausmą arba odos reakciją.</w:t>
      </w:r>
    </w:p>
    <w:p w14:paraId="1CA5DCCB"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Apetito praradimas.</w:t>
      </w:r>
    </w:p>
    <w:p w14:paraId="221416C3"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Sąnarių skausmai.</w:t>
      </w:r>
    </w:p>
    <w:p w14:paraId="77BA0776"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Mėlynės.</w:t>
      </w:r>
    </w:p>
    <w:p w14:paraId="36BD24CA"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Išbėrimas.</w:t>
      </w:r>
    </w:p>
    <w:p w14:paraId="11393B04"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Raudonos arba violetinės dėmės po oda.</w:t>
      </w:r>
    </w:p>
    <w:p w14:paraId="5B99D5ED"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Pilvo skausmas.</w:t>
      </w:r>
    </w:p>
    <w:p w14:paraId="37B0DE42" w14:textId="77777777" w:rsidR="00AF6403" w:rsidRPr="00AA6DA6" w:rsidRDefault="00AF6403" w:rsidP="00AF6403">
      <w:pPr>
        <w:tabs>
          <w:tab w:val="clear" w:pos="567"/>
        </w:tabs>
        <w:spacing w:line="240" w:lineRule="auto"/>
        <w:ind w:left="567" w:hanging="567"/>
        <w:rPr>
          <w:lang w:val="lt-LT"/>
        </w:rPr>
      </w:pPr>
      <w:r w:rsidRPr="00AA6DA6">
        <w:rPr>
          <w:lang w:val="lt-LT"/>
        </w:rPr>
        <w:lastRenderedPageBreak/>
        <w:t>●</w:t>
      </w:r>
      <w:r w:rsidRPr="00AA6DA6">
        <w:rPr>
          <w:lang w:val="lt-LT"/>
        </w:rPr>
        <w:tab/>
        <w:t>Niež</w:t>
      </w:r>
      <w:r>
        <w:rPr>
          <w:lang w:val="lt-LT"/>
        </w:rPr>
        <w:t>ėjimas</w:t>
      </w:r>
      <w:r w:rsidRPr="00AA6DA6">
        <w:rPr>
          <w:lang w:val="lt-LT"/>
        </w:rPr>
        <w:t>.</w:t>
      </w:r>
    </w:p>
    <w:p w14:paraId="174B58CE"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Karščiavimas.</w:t>
      </w:r>
    </w:p>
    <w:p w14:paraId="409A8D9C"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Nosies ir gerklės skausmas.</w:t>
      </w:r>
    </w:p>
    <w:p w14:paraId="04376B0C"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r>
      <w:r>
        <w:rPr>
          <w:lang w:val="lt-LT"/>
        </w:rPr>
        <w:t>Svaigulys</w:t>
      </w:r>
      <w:r w:rsidRPr="00AA6DA6">
        <w:rPr>
          <w:lang w:val="lt-LT"/>
        </w:rPr>
        <w:t>.</w:t>
      </w:r>
    </w:p>
    <w:p w14:paraId="5D1268E0"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Galvos skausmas.</w:t>
      </w:r>
    </w:p>
    <w:p w14:paraId="264E3816"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Sutrikęs miegas (nemiga).</w:t>
      </w:r>
    </w:p>
    <w:p w14:paraId="21CA6E40"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Kraujavimas iš nosies (epistaks</w:t>
      </w:r>
      <w:r>
        <w:rPr>
          <w:lang w:val="lt-LT"/>
        </w:rPr>
        <w:t>is</w:t>
      </w:r>
      <w:r w:rsidRPr="00AA6DA6">
        <w:rPr>
          <w:lang w:val="lt-LT"/>
        </w:rPr>
        <w:t>).</w:t>
      </w:r>
    </w:p>
    <w:p w14:paraId="6DF440F3"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Raumenų skausmas.</w:t>
      </w:r>
    </w:p>
    <w:p w14:paraId="4E6C90DB"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Silpnumas (astenija).</w:t>
      </w:r>
    </w:p>
    <w:p w14:paraId="35FDEEA9"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Svorio sumažėjimas.</w:t>
      </w:r>
    </w:p>
    <w:p w14:paraId="69B99FB6"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Sumažėjusi kalio koncentracija kraujyje.</w:t>
      </w:r>
    </w:p>
    <w:p w14:paraId="1130EC8D" w14:textId="77777777" w:rsidR="00AF6403" w:rsidRPr="00AA6DA6" w:rsidRDefault="00AF6403" w:rsidP="00AF6403">
      <w:pPr>
        <w:numPr>
          <w:ilvl w:val="12"/>
          <w:numId w:val="0"/>
        </w:numPr>
        <w:tabs>
          <w:tab w:val="clear" w:pos="567"/>
        </w:tabs>
        <w:spacing w:line="240" w:lineRule="auto"/>
        <w:ind w:right="-29"/>
        <w:rPr>
          <w:rFonts w:eastAsia="SimSun"/>
          <w:noProof/>
          <w:szCs w:val="22"/>
          <w:lang w:val="lt-LT" w:eastAsia="zh-CN"/>
        </w:rPr>
      </w:pPr>
    </w:p>
    <w:p w14:paraId="1CEF9220" w14:textId="77777777" w:rsidR="00AF6403" w:rsidRPr="00AA6DA6" w:rsidRDefault="00AF6403" w:rsidP="00AF6403">
      <w:pPr>
        <w:numPr>
          <w:ilvl w:val="12"/>
          <w:numId w:val="0"/>
        </w:numPr>
        <w:tabs>
          <w:tab w:val="clear" w:pos="567"/>
        </w:tabs>
        <w:spacing w:line="240" w:lineRule="auto"/>
        <w:ind w:right="-29"/>
        <w:rPr>
          <w:rFonts w:eastAsia="SimSun"/>
          <w:noProof/>
          <w:szCs w:val="22"/>
          <w:lang w:val="lt-LT" w:eastAsia="zh-CN"/>
        </w:rPr>
      </w:pPr>
    </w:p>
    <w:p w14:paraId="2DC5923E" w14:textId="77777777" w:rsidR="00AF6403" w:rsidRPr="00AA6DA6" w:rsidRDefault="00AF6403" w:rsidP="00AF6403">
      <w:pPr>
        <w:numPr>
          <w:ilvl w:val="12"/>
          <w:numId w:val="0"/>
        </w:numPr>
        <w:tabs>
          <w:tab w:val="clear" w:pos="567"/>
        </w:tabs>
        <w:spacing w:line="240" w:lineRule="auto"/>
        <w:ind w:right="-29"/>
        <w:rPr>
          <w:rFonts w:eastAsia="SimSun"/>
          <w:noProof/>
          <w:szCs w:val="22"/>
          <w:lang w:val="lt-LT" w:eastAsia="zh-CN"/>
        </w:rPr>
      </w:pPr>
      <w:r w:rsidRPr="00AA6DA6">
        <w:rPr>
          <w:rFonts w:eastAsia="SimSun"/>
          <w:b/>
          <w:noProof/>
          <w:szCs w:val="22"/>
          <w:lang w:val="lt-LT" w:eastAsia="zh-CN"/>
        </w:rPr>
        <w:t>Dažnas šalutinis poveikis</w:t>
      </w:r>
      <w:r w:rsidRPr="00AA6DA6">
        <w:rPr>
          <w:rFonts w:eastAsia="SimSun"/>
          <w:noProof/>
          <w:szCs w:val="22"/>
          <w:lang w:val="lt-LT" w:eastAsia="zh-CN"/>
        </w:rPr>
        <w:t xml:space="preserve"> (gali pasireikšti </w:t>
      </w:r>
      <w:r>
        <w:rPr>
          <w:rFonts w:eastAsia="SimSun"/>
          <w:noProof/>
          <w:szCs w:val="22"/>
          <w:lang w:val="lt-LT" w:eastAsia="zh-CN"/>
        </w:rPr>
        <w:t xml:space="preserve">rečiau </w:t>
      </w:r>
      <w:r w:rsidRPr="00AA6DA6">
        <w:rPr>
          <w:rFonts w:eastAsia="SimSun"/>
          <w:noProof/>
          <w:szCs w:val="22"/>
          <w:lang w:val="lt-LT" w:eastAsia="zh-CN"/>
        </w:rPr>
        <w:t xml:space="preserve">kaip 1 iš 10 </w:t>
      </w:r>
      <w:r>
        <w:rPr>
          <w:rFonts w:eastAsia="SimSun"/>
          <w:noProof/>
          <w:szCs w:val="22"/>
          <w:lang w:val="lt-LT" w:eastAsia="zh-CN"/>
        </w:rPr>
        <w:t>asmenų</w:t>
      </w:r>
      <w:r w:rsidRPr="00AA6DA6">
        <w:rPr>
          <w:rFonts w:eastAsia="SimSun"/>
          <w:noProof/>
          <w:szCs w:val="22"/>
          <w:lang w:val="lt-LT" w:eastAsia="zh-CN"/>
        </w:rPr>
        <w:t>)</w:t>
      </w:r>
    </w:p>
    <w:p w14:paraId="0F882C58"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Vidinis galvos kraujavimas.</w:t>
      </w:r>
    </w:p>
    <w:p w14:paraId="7619DAF2"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 xml:space="preserve">Bakterijų sukelta kraujo infekcija (sepsis). Tai gali būti dėl mažo leukocitų </w:t>
      </w:r>
      <w:r>
        <w:rPr>
          <w:lang w:val="lt-LT"/>
        </w:rPr>
        <w:t>skaičiaus</w:t>
      </w:r>
      <w:r w:rsidRPr="00AA6DA6">
        <w:rPr>
          <w:lang w:val="lt-LT"/>
        </w:rPr>
        <w:t xml:space="preserve"> Jūsų kraujyje.</w:t>
      </w:r>
    </w:p>
    <w:p w14:paraId="58F171D8" w14:textId="684A6581"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Kaulų čiulpų nepakankamumas. Dėl to gali sumažėti raudonųjų ir baltųjų kraujo kūnelių bei</w:t>
      </w:r>
      <w:r w:rsidRPr="00AA6DA6">
        <w:rPr>
          <w:rFonts w:eastAsia="SimSun"/>
          <w:lang w:val="lt-LT" w:eastAsia="zh-CN"/>
        </w:rPr>
        <w:t xml:space="preserve"> </w:t>
      </w:r>
      <w:r w:rsidRPr="00AA6DA6">
        <w:rPr>
          <w:lang w:val="lt-LT"/>
        </w:rPr>
        <w:t>trombocitų</w:t>
      </w:r>
      <w:r w:rsidR="00C1756F">
        <w:rPr>
          <w:lang w:val="lt-LT"/>
        </w:rPr>
        <w:t xml:space="preserve"> </w:t>
      </w:r>
      <w:r>
        <w:rPr>
          <w:lang w:val="lt-LT"/>
        </w:rPr>
        <w:t>skaičius</w:t>
      </w:r>
      <w:r w:rsidRPr="00AA6DA6">
        <w:rPr>
          <w:lang w:val="lt-LT"/>
        </w:rPr>
        <w:t>.</w:t>
      </w:r>
    </w:p>
    <w:p w14:paraId="41A95618"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 xml:space="preserve">Mažakraujystės rūšis, kurios metu sumažėja eritrocitų ir leukocitų bei trombocitų </w:t>
      </w:r>
      <w:r>
        <w:rPr>
          <w:lang w:val="lt-LT"/>
        </w:rPr>
        <w:t>skaičius</w:t>
      </w:r>
      <w:r w:rsidRPr="00AA6DA6">
        <w:rPr>
          <w:lang w:val="lt-LT"/>
        </w:rPr>
        <w:t>.</w:t>
      </w:r>
    </w:p>
    <w:p w14:paraId="18589C68"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Šlapimo takų infekcija.</w:t>
      </w:r>
    </w:p>
    <w:p w14:paraId="1A74F26A"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Virusinė infekcija, kuri sukelia lūpų pūslelinę (</w:t>
      </w:r>
      <w:r w:rsidRPr="0041481A">
        <w:rPr>
          <w:i/>
          <w:lang w:val="lt-LT"/>
        </w:rPr>
        <w:t>herpes</w:t>
      </w:r>
      <w:r w:rsidRPr="00AA6DA6">
        <w:rPr>
          <w:lang w:val="lt-LT"/>
        </w:rPr>
        <w:t>).</w:t>
      </w:r>
    </w:p>
    <w:p w14:paraId="13847B91"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Kraujavimas iš dantenų, kraujavimas iš skrandžio arba žarnyno, kraujavimas dėl išangės srityje</w:t>
      </w:r>
      <w:r w:rsidRPr="00AA6DA6">
        <w:rPr>
          <w:rFonts w:eastAsia="SimSun"/>
          <w:lang w:val="lt-LT" w:eastAsia="zh-CN"/>
        </w:rPr>
        <w:t xml:space="preserve"> </w:t>
      </w:r>
      <w:r w:rsidRPr="00AA6DA6">
        <w:rPr>
          <w:lang w:val="lt-LT"/>
        </w:rPr>
        <w:t>esančių mazgų (hemorojinis kraujavimas), akies kraujosruva, kraujavimas po oda arba odoje</w:t>
      </w:r>
      <w:r w:rsidRPr="00AA6DA6">
        <w:rPr>
          <w:rFonts w:eastAsia="SimSun"/>
          <w:lang w:val="lt-LT" w:eastAsia="zh-CN"/>
        </w:rPr>
        <w:t xml:space="preserve"> </w:t>
      </w:r>
      <w:r w:rsidRPr="00AA6DA6">
        <w:rPr>
          <w:lang w:val="lt-LT"/>
        </w:rPr>
        <w:t>(hematoma).</w:t>
      </w:r>
    </w:p>
    <w:p w14:paraId="5C851FD9"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Kraujas šlapime.</w:t>
      </w:r>
    </w:p>
    <w:p w14:paraId="7A23AE2E"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Burnos ir liežuvio opos.</w:t>
      </w:r>
    </w:p>
    <w:p w14:paraId="45DE1F8F"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Odos pokyčiai injekcijos vietoje. Tai gali būti patinimas, kietas guzelis, mėlynė, kraujavimas</w:t>
      </w:r>
      <w:r w:rsidRPr="00AA6DA6">
        <w:rPr>
          <w:rFonts w:eastAsia="SimSun"/>
          <w:lang w:val="lt-LT" w:eastAsia="zh-CN"/>
        </w:rPr>
        <w:t xml:space="preserve"> </w:t>
      </w:r>
      <w:r w:rsidRPr="00AA6DA6">
        <w:rPr>
          <w:lang w:val="lt-LT"/>
        </w:rPr>
        <w:t>odoje (hematoma), išbėrimas, niež</w:t>
      </w:r>
      <w:r>
        <w:rPr>
          <w:lang w:val="lt-LT"/>
        </w:rPr>
        <w:t>ėjimas</w:t>
      </w:r>
      <w:r w:rsidRPr="00AA6DA6">
        <w:rPr>
          <w:lang w:val="lt-LT"/>
        </w:rPr>
        <w:t xml:space="preserve"> ir odos spalvos pokyčiai.</w:t>
      </w:r>
    </w:p>
    <w:p w14:paraId="756D8CBC"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Odos paraudimas.</w:t>
      </w:r>
    </w:p>
    <w:p w14:paraId="06BCF5B2"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Odos infekcija (celiulitas).</w:t>
      </w:r>
    </w:p>
    <w:p w14:paraId="1A2A68A3"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Nosies ir ryklės infekcijos, gerklės skausmas.</w:t>
      </w:r>
    </w:p>
    <w:p w14:paraId="67FCE6D1"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Nosies arba prienosinių ančių gleivinės uždegimas (sinusitas).</w:t>
      </w:r>
    </w:p>
    <w:p w14:paraId="6C2FC334"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Sumažėjęs arba padidėjęs kraujospūdis (hipertenzija ar hipotenzija).</w:t>
      </w:r>
    </w:p>
    <w:p w14:paraId="7F609594"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Dusulys judėjimo metu.</w:t>
      </w:r>
    </w:p>
    <w:p w14:paraId="375739FD"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Ryklės ir gerklų skausmas.</w:t>
      </w:r>
    </w:p>
    <w:p w14:paraId="2858760E"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Virškinimo sutrikimas.</w:t>
      </w:r>
    </w:p>
    <w:p w14:paraId="64B5B413"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Letargija.</w:t>
      </w:r>
    </w:p>
    <w:p w14:paraId="29CA3790"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Bendrasis negalavimas.</w:t>
      </w:r>
    </w:p>
    <w:p w14:paraId="4DC2500D"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Nerimas.</w:t>
      </w:r>
    </w:p>
    <w:p w14:paraId="3285DA2A"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Sumišimas.</w:t>
      </w:r>
    </w:p>
    <w:p w14:paraId="540F561F"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Plaukų slinkimas.</w:t>
      </w:r>
    </w:p>
    <w:p w14:paraId="6B67CD6F"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Inkstų nepakankamumas.</w:t>
      </w:r>
    </w:p>
    <w:p w14:paraId="084103EE"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Dehidratacija.</w:t>
      </w:r>
    </w:p>
    <w:p w14:paraId="41406474"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Baltos apnašos, dengiančios liežuvį, vidinę skruostų dalį ir kartais ant gomurio, dantenų ir</w:t>
      </w:r>
      <w:r w:rsidRPr="00AA6DA6">
        <w:rPr>
          <w:rFonts w:eastAsia="SimSun"/>
          <w:lang w:val="lt-LT" w:eastAsia="zh-CN"/>
        </w:rPr>
        <w:t xml:space="preserve"> </w:t>
      </w:r>
      <w:r w:rsidRPr="00AA6DA6">
        <w:rPr>
          <w:lang w:val="lt-LT"/>
        </w:rPr>
        <w:t>tonzilių (grybelinė burnos infekcija).</w:t>
      </w:r>
    </w:p>
    <w:p w14:paraId="5E5A894F"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Alpulys.</w:t>
      </w:r>
    </w:p>
    <w:p w14:paraId="52528D5D"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Kraujospūdžio sumažėjimas stojantis (ortostatinė hipotenzija), sukeliantis svaigulį stojantis ar</w:t>
      </w:r>
      <w:r w:rsidRPr="00AA6DA6">
        <w:rPr>
          <w:rFonts w:eastAsia="SimSun"/>
          <w:lang w:val="lt-LT" w:eastAsia="zh-CN"/>
        </w:rPr>
        <w:t xml:space="preserve"> </w:t>
      </w:r>
      <w:r w:rsidRPr="00AA6DA6">
        <w:rPr>
          <w:lang w:val="lt-LT"/>
        </w:rPr>
        <w:t>sėdantis.</w:t>
      </w:r>
    </w:p>
    <w:p w14:paraId="440617AE"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Mieguistumas.</w:t>
      </w:r>
    </w:p>
    <w:p w14:paraId="38C74175"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Kraujavimas dėl įstatyto</w:t>
      </w:r>
      <w:r>
        <w:rPr>
          <w:lang w:val="lt-LT"/>
        </w:rPr>
        <w:t xml:space="preserve"> </w:t>
      </w:r>
      <w:r w:rsidRPr="00AA6DA6">
        <w:rPr>
          <w:lang w:val="lt-LT"/>
        </w:rPr>
        <w:t>kateterio.</w:t>
      </w:r>
    </w:p>
    <w:p w14:paraId="4F26F7C6"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Liga, paveikianti virškinimo traktą, kuri gali sukelti karščiavimą, vėmimą ir skrandžio skausmą</w:t>
      </w:r>
      <w:r w:rsidRPr="00AA6DA6">
        <w:rPr>
          <w:rFonts w:eastAsia="SimSun"/>
          <w:lang w:val="lt-LT" w:eastAsia="zh-CN"/>
        </w:rPr>
        <w:t xml:space="preserve"> </w:t>
      </w:r>
      <w:r w:rsidRPr="00AA6DA6">
        <w:rPr>
          <w:lang w:val="lt-LT"/>
        </w:rPr>
        <w:t>(divertikulitas).</w:t>
      </w:r>
    </w:p>
    <w:p w14:paraId="24FC51B4"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Skystis aplink plaučius (pleuros efuzija).</w:t>
      </w:r>
    </w:p>
    <w:p w14:paraId="7ED73A02" w14:textId="77777777" w:rsidR="00AF6403" w:rsidRPr="00AA6DA6" w:rsidRDefault="00AF6403" w:rsidP="00AF6403">
      <w:pPr>
        <w:tabs>
          <w:tab w:val="clear" w:pos="567"/>
        </w:tabs>
        <w:spacing w:line="240" w:lineRule="auto"/>
        <w:ind w:left="567" w:hanging="567"/>
        <w:rPr>
          <w:lang w:val="lt-LT"/>
        </w:rPr>
      </w:pPr>
      <w:r w:rsidRPr="00AA6DA6">
        <w:rPr>
          <w:lang w:val="lt-LT"/>
        </w:rPr>
        <w:lastRenderedPageBreak/>
        <w:t>●</w:t>
      </w:r>
      <w:r w:rsidRPr="00AA6DA6">
        <w:rPr>
          <w:lang w:val="lt-LT"/>
        </w:rPr>
        <w:tab/>
        <w:t>Drebulys.</w:t>
      </w:r>
    </w:p>
    <w:p w14:paraId="21D953D7"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Raumenų spazmai.</w:t>
      </w:r>
    </w:p>
    <w:p w14:paraId="2972355A"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Gumbuotas, niežintis odos išbėrimas (dilgėlinė).</w:t>
      </w:r>
    </w:p>
    <w:p w14:paraId="1D7573CC" w14:textId="77777777" w:rsidR="00AF6403" w:rsidRPr="00AA6DA6" w:rsidRDefault="00AF6403" w:rsidP="00AF6403">
      <w:pPr>
        <w:tabs>
          <w:tab w:val="clear" w:pos="567"/>
        </w:tabs>
        <w:spacing w:line="240" w:lineRule="auto"/>
        <w:ind w:left="567" w:hanging="567"/>
        <w:rPr>
          <w:rFonts w:eastAsia="SimSun"/>
          <w:lang w:val="lt-LT" w:eastAsia="zh-CN"/>
        </w:rPr>
      </w:pPr>
      <w:r w:rsidRPr="00AA6DA6">
        <w:rPr>
          <w:lang w:val="lt-LT"/>
        </w:rPr>
        <w:t>●</w:t>
      </w:r>
      <w:r w:rsidRPr="00AA6DA6">
        <w:rPr>
          <w:lang w:val="lt-LT"/>
        </w:rPr>
        <w:tab/>
        <w:t>Skysčio kaupimasis aplink širdį (perikardo efuzija).</w:t>
      </w:r>
    </w:p>
    <w:p w14:paraId="3DE81221" w14:textId="77777777" w:rsidR="00AF6403" w:rsidRPr="00AA6DA6" w:rsidRDefault="00AF6403" w:rsidP="00AF6403">
      <w:pPr>
        <w:tabs>
          <w:tab w:val="clear" w:pos="567"/>
        </w:tabs>
        <w:spacing w:line="240" w:lineRule="auto"/>
        <w:ind w:left="567" w:hanging="567"/>
        <w:rPr>
          <w:rFonts w:eastAsia="SimSun"/>
          <w:lang w:val="lt-LT" w:eastAsia="zh-CN"/>
        </w:rPr>
      </w:pPr>
    </w:p>
    <w:p w14:paraId="0B0C5E99" w14:textId="77777777" w:rsidR="00AF6403" w:rsidRPr="00AA6DA6" w:rsidRDefault="00AF6403" w:rsidP="00AF6403">
      <w:pPr>
        <w:tabs>
          <w:tab w:val="clear" w:pos="567"/>
        </w:tabs>
        <w:spacing w:line="240" w:lineRule="auto"/>
        <w:ind w:left="567" w:hanging="567"/>
        <w:rPr>
          <w:lang w:val="lt-LT"/>
        </w:rPr>
      </w:pPr>
      <w:r w:rsidRPr="00AA6DA6">
        <w:rPr>
          <w:b/>
          <w:lang w:val="lt-LT"/>
        </w:rPr>
        <w:t>Nedažnas šalutinis poveikis</w:t>
      </w:r>
      <w:r w:rsidRPr="00AA6DA6">
        <w:rPr>
          <w:lang w:val="lt-LT"/>
        </w:rPr>
        <w:t xml:space="preserve"> (gali pasireikšti </w:t>
      </w:r>
      <w:r>
        <w:rPr>
          <w:lang w:val="lt-LT"/>
        </w:rPr>
        <w:t xml:space="preserve">rečiau </w:t>
      </w:r>
      <w:r w:rsidRPr="00AA6DA6">
        <w:rPr>
          <w:lang w:val="lt-LT"/>
        </w:rPr>
        <w:t xml:space="preserve">kaip 1 iš 100 </w:t>
      </w:r>
      <w:r>
        <w:rPr>
          <w:lang w:val="lt-LT"/>
        </w:rPr>
        <w:t>asmenų</w:t>
      </w:r>
      <w:r w:rsidRPr="00AA6DA6">
        <w:rPr>
          <w:lang w:val="lt-LT"/>
        </w:rPr>
        <w:t>)</w:t>
      </w:r>
    </w:p>
    <w:p w14:paraId="7495C88E"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Alerginė (padidėjusio jautrumo) reakcija.</w:t>
      </w:r>
    </w:p>
    <w:p w14:paraId="313BD989"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Drebulys.</w:t>
      </w:r>
    </w:p>
    <w:p w14:paraId="6015309D"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Kepenų nepakankamumas.</w:t>
      </w:r>
    </w:p>
    <w:p w14:paraId="27F6DAB1"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Didelės, tamsiai violetinės, iškilusios, skausmingos dėmės ant odos, su karščiavimu.</w:t>
      </w:r>
    </w:p>
    <w:p w14:paraId="4430821B" w14:textId="77777777" w:rsidR="00AF6403" w:rsidRPr="00AA6DA6" w:rsidRDefault="00AF6403" w:rsidP="00AF6403">
      <w:pPr>
        <w:tabs>
          <w:tab w:val="clear" w:pos="567"/>
        </w:tabs>
        <w:spacing w:line="240" w:lineRule="auto"/>
        <w:ind w:left="567" w:hanging="567"/>
        <w:rPr>
          <w:rFonts w:eastAsia="SimSun"/>
          <w:lang w:val="lt-LT" w:eastAsia="zh-CN"/>
        </w:rPr>
      </w:pPr>
      <w:r w:rsidRPr="00AA6DA6">
        <w:rPr>
          <w:lang w:val="lt-LT"/>
        </w:rPr>
        <w:t>●</w:t>
      </w:r>
      <w:r w:rsidRPr="00AA6DA6">
        <w:rPr>
          <w:lang w:val="lt-LT"/>
        </w:rPr>
        <w:tab/>
        <w:t>Skausmingas odos opėjimas (gangreninė pioderma).</w:t>
      </w:r>
    </w:p>
    <w:p w14:paraId="13FC1C6E" w14:textId="77777777" w:rsidR="00AF6403" w:rsidRPr="00AA6DA6" w:rsidRDefault="00AF6403" w:rsidP="00AF6403">
      <w:pPr>
        <w:tabs>
          <w:tab w:val="clear" w:pos="567"/>
        </w:tabs>
        <w:spacing w:line="240" w:lineRule="auto"/>
        <w:ind w:left="567" w:hanging="567"/>
        <w:rPr>
          <w:rFonts w:eastAsia="SimSun"/>
          <w:lang w:val="lt-LT" w:eastAsia="zh-CN"/>
        </w:rPr>
      </w:pPr>
      <w:r w:rsidRPr="00AA6DA6">
        <w:rPr>
          <w:lang w:val="lt-LT"/>
        </w:rPr>
        <w:t>●</w:t>
      </w:r>
      <w:r w:rsidRPr="00AA6DA6">
        <w:rPr>
          <w:lang w:val="lt-LT"/>
        </w:rPr>
        <w:tab/>
      </w:r>
      <w:r w:rsidRPr="00AA6DA6">
        <w:rPr>
          <w:rFonts w:eastAsia="SimSun"/>
          <w:lang w:val="lt-LT" w:eastAsia="zh-CN"/>
        </w:rPr>
        <w:t>Širdiplėvės uždegimas (perikarditas).</w:t>
      </w:r>
    </w:p>
    <w:p w14:paraId="49DB5A8A" w14:textId="77777777" w:rsidR="00AF6403" w:rsidRPr="00AA6DA6" w:rsidRDefault="00AF6403" w:rsidP="00AF6403">
      <w:pPr>
        <w:numPr>
          <w:ilvl w:val="12"/>
          <w:numId w:val="0"/>
        </w:numPr>
        <w:tabs>
          <w:tab w:val="clear" w:pos="567"/>
        </w:tabs>
        <w:spacing w:line="240" w:lineRule="auto"/>
        <w:ind w:right="-29"/>
        <w:rPr>
          <w:rFonts w:eastAsia="SimSun"/>
          <w:noProof/>
          <w:szCs w:val="22"/>
          <w:lang w:val="lt-LT" w:eastAsia="zh-CN"/>
        </w:rPr>
      </w:pPr>
    </w:p>
    <w:p w14:paraId="7F2D2AE8" w14:textId="77777777" w:rsidR="00AF6403" w:rsidRPr="00AA6DA6" w:rsidRDefault="00AF6403" w:rsidP="00AF6403">
      <w:pPr>
        <w:numPr>
          <w:ilvl w:val="12"/>
          <w:numId w:val="0"/>
        </w:numPr>
        <w:tabs>
          <w:tab w:val="clear" w:pos="567"/>
        </w:tabs>
        <w:spacing w:line="240" w:lineRule="auto"/>
        <w:ind w:right="-29"/>
        <w:rPr>
          <w:rFonts w:eastAsia="SimSun"/>
          <w:noProof/>
          <w:szCs w:val="22"/>
          <w:lang w:val="lt-LT" w:eastAsia="zh-CN"/>
        </w:rPr>
      </w:pPr>
      <w:r w:rsidRPr="00AA6DA6">
        <w:rPr>
          <w:rFonts w:eastAsia="SimSun"/>
          <w:b/>
          <w:noProof/>
          <w:szCs w:val="22"/>
          <w:lang w:val="lt-LT" w:eastAsia="zh-CN"/>
        </w:rPr>
        <w:t>Retas šalutinis poveikis</w:t>
      </w:r>
      <w:r w:rsidRPr="00AA6DA6">
        <w:rPr>
          <w:rFonts w:eastAsia="SimSun"/>
          <w:noProof/>
          <w:szCs w:val="22"/>
          <w:lang w:val="lt-LT" w:eastAsia="zh-CN"/>
        </w:rPr>
        <w:t xml:space="preserve"> (gali pasireikšti </w:t>
      </w:r>
      <w:r>
        <w:rPr>
          <w:rFonts w:eastAsia="SimSun"/>
          <w:noProof/>
          <w:szCs w:val="22"/>
          <w:lang w:val="lt-LT" w:eastAsia="zh-CN"/>
        </w:rPr>
        <w:t>rečiau</w:t>
      </w:r>
      <w:r w:rsidRPr="00AA6DA6">
        <w:rPr>
          <w:rFonts w:eastAsia="SimSun"/>
          <w:noProof/>
          <w:szCs w:val="22"/>
          <w:lang w:val="lt-LT" w:eastAsia="zh-CN"/>
        </w:rPr>
        <w:t xml:space="preserve"> kaip 1 iš 1 000 </w:t>
      </w:r>
      <w:r>
        <w:rPr>
          <w:rFonts w:eastAsia="SimSun"/>
          <w:noProof/>
          <w:szCs w:val="22"/>
          <w:lang w:val="lt-LT" w:eastAsia="zh-CN"/>
        </w:rPr>
        <w:t>asmenų</w:t>
      </w:r>
      <w:r w:rsidRPr="00AA6DA6">
        <w:rPr>
          <w:rFonts w:eastAsia="SimSun"/>
          <w:noProof/>
          <w:szCs w:val="22"/>
          <w:lang w:val="lt-LT" w:eastAsia="zh-CN"/>
        </w:rPr>
        <w:t>)</w:t>
      </w:r>
    </w:p>
    <w:p w14:paraId="02D41121"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Sausas kosulys.</w:t>
      </w:r>
    </w:p>
    <w:p w14:paraId="1CA1C26F"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Neskausmingas pirštų galų patinimas (kuokiški pirštai).</w:t>
      </w:r>
    </w:p>
    <w:p w14:paraId="04ACCC96" w14:textId="77777777" w:rsidR="00AF6403" w:rsidRPr="00AA6DA6" w:rsidRDefault="00AF6403" w:rsidP="00AF6403">
      <w:pPr>
        <w:tabs>
          <w:tab w:val="clear" w:pos="567"/>
        </w:tabs>
        <w:spacing w:line="240" w:lineRule="auto"/>
        <w:ind w:left="567" w:hanging="567"/>
        <w:rPr>
          <w:lang w:val="lt-LT"/>
        </w:rPr>
      </w:pPr>
      <w:r w:rsidRPr="00AA6DA6">
        <w:rPr>
          <w:lang w:val="lt-LT"/>
        </w:rPr>
        <w:t>●</w:t>
      </w:r>
      <w:r w:rsidRPr="00AA6DA6">
        <w:rPr>
          <w:lang w:val="lt-LT"/>
        </w:rPr>
        <w:tab/>
        <w:t xml:space="preserve">Naviko irimo </w:t>
      </w:r>
      <w:r>
        <w:rPr>
          <w:lang w:val="lt-LT"/>
        </w:rPr>
        <w:t xml:space="preserve">(lizės) </w:t>
      </w:r>
      <w:r w:rsidRPr="00AA6DA6">
        <w:rPr>
          <w:lang w:val="lt-LT"/>
        </w:rPr>
        <w:t xml:space="preserve">sindromas – metabolizmo komplikacijos, kurios gali pasireikšti vėžio gydymo metu ir kartais net netaikant gydymo. Šias komplikacijas sukelia žūstančių vėžio ląstelių produktas. Gali pasireikšti šios komplikacijos: kraujo cheminės sudėties pakitimai, kalio, fosforo, šlapimo rūgšties kiekio padidėjimas ir kalcio kiekio sumažėjimas, sukeliantys inkstų </w:t>
      </w:r>
      <w:r>
        <w:rPr>
          <w:lang w:val="lt-LT"/>
        </w:rPr>
        <w:t>funkcijos</w:t>
      </w:r>
      <w:r w:rsidRPr="00AA6DA6">
        <w:rPr>
          <w:lang w:val="lt-LT"/>
        </w:rPr>
        <w:t>, širdies plakimo pakitimų, traukulius ir kartais mirtį.</w:t>
      </w:r>
    </w:p>
    <w:p w14:paraId="743139B5" w14:textId="77777777" w:rsidR="00AF6403" w:rsidRPr="00AA6DA6" w:rsidRDefault="00AF6403" w:rsidP="00AF6403">
      <w:pPr>
        <w:numPr>
          <w:ilvl w:val="12"/>
          <w:numId w:val="0"/>
        </w:numPr>
        <w:tabs>
          <w:tab w:val="clear" w:pos="567"/>
        </w:tabs>
        <w:spacing w:line="240" w:lineRule="auto"/>
        <w:ind w:right="-29"/>
        <w:rPr>
          <w:rFonts w:eastAsia="SimSun"/>
          <w:noProof/>
          <w:szCs w:val="22"/>
          <w:lang w:val="lt-LT" w:eastAsia="zh-CN"/>
        </w:rPr>
      </w:pPr>
    </w:p>
    <w:p w14:paraId="1F7FBCD5" w14:textId="77777777" w:rsidR="00AF6403" w:rsidRPr="00AA6DA6" w:rsidRDefault="00AF6403" w:rsidP="00AF6403">
      <w:pPr>
        <w:numPr>
          <w:ilvl w:val="12"/>
          <w:numId w:val="0"/>
        </w:numPr>
        <w:tabs>
          <w:tab w:val="clear" w:pos="567"/>
        </w:tabs>
        <w:spacing w:line="240" w:lineRule="auto"/>
        <w:ind w:right="-29"/>
        <w:rPr>
          <w:rFonts w:eastAsia="SimSun"/>
          <w:noProof/>
          <w:szCs w:val="22"/>
          <w:lang w:val="lt-LT" w:eastAsia="zh-CN"/>
        </w:rPr>
      </w:pPr>
      <w:r w:rsidRPr="00AA6DA6">
        <w:rPr>
          <w:rFonts w:eastAsia="SimSun"/>
          <w:b/>
          <w:noProof/>
          <w:szCs w:val="22"/>
          <w:lang w:val="lt-LT" w:eastAsia="zh-CN"/>
        </w:rPr>
        <w:t>Dažnis nežinomas</w:t>
      </w:r>
      <w:r w:rsidRPr="00AA6DA6">
        <w:rPr>
          <w:rFonts w:eastAsia="SimSun"/>
          <w:noProof/>
          <w:szCs w:val="22"/>
          <w:lang w:val="lt-LT" w:eastAsia="zh-CN"/>
        </w:rPr>
        <w:t xml:space="preserve"> (negali būti įvertintas pagal turimus duomenis)</w:t>
      </w:r>
    </w:p>
    <w:p w14:paraId="027BF666" w14:textId="77777777" w:rsidR="00AF6403" w:rsidRPr="009D4025" w:rsidRDefault="00AF6403" w:rsidP="00AF6403">
      <w:pPr>
        <w:tabs>
          <w:tab w:val="clear" w:pos="567"/>
        </w:tabs>
        <w:spacing w:line="240" w:lineRule="auto"/>
        <w:ind w:left="567" w:hanging="567"/>
        <w:rPr>
          <w:lang w:val="lt-LT"/>
        </w:rPr>
      </w:pPr>
      <w:r w:rsidRPr="00AA6DA6">
        <w:rPr>
          <w:lang w:val="lt-LT"/>
        </w:rPr>
        <w:t>●</w:t>
      </w:r>
      <w:r w:rsidRPr="00AA6DA6">
        <w:rPr>
          <w:lang w:val="lt-LT"/>
        </w:rPr>
        <w:tab/>
        <w:t>Gilesnių odos sluoksnių infekcija, kuri greitai plinta, pažeisdama odą ir audinius, ir kuri gali būti pavojinga gyvybei (nekrozuojantis fascitas).</w:t>
      </w:r>
      <w:r w:rsidRPr="009D4025">
        <w:rPr>
          <w:lang w:val="lt-LT"/>
        </w:rPr>
        <w:t xml:space="preserve"> </w:t>
      </w:r>
    </w:p>
    <w:p w14:paraId="68A85150" w14:textId="77777777" w:rsidR="00AF6403" w:rsidRPr="009D4025" w:rsidRDefault="00AF6403" w:rsidP="00AF6403">
      <w:pPr>
        <w:numPr>
          <w:ilvl w:val="0"/>
          <w:numId w:val="4"/>
        </w:numPr>
        <w:tabs>
          <w:tab w:val="clear" w:pos="567"/>
        </w:tabs>
        <w:spacing w:line="240" w:lineRule="auto"/>
        <w:ind w:left="567" w:hanging="567"/>
        <w:contextualSpacing/>
        <w:rPr>
          <w:snapToGrid/>
          <w:lang w:val="lt-LT" w:eastAsia="lt-LT" w:bidi="lt-LT"/>
        </w:rPr>
      </w:pPr>
      <w:r w:rsidRPr="009D4025">
        <w:rPr>
          <w:snapToGrid/>
          <w:lang w:val="lt-LT" w:eastAsia="lt-LT" w:bidi="lt-LT"/>
        </w:rPr>
        <w:t xml:space="preserve">Sunki imuninė reakcija (diferenciacijos sindromas), galinti sukelti karščiavimą, kosulį, pasunkėjusį kvėpavimą, išbėrimą, sumažėjusį šlapimo kiekį, žemą kraujospūdį (hipotenziją), rankų ar kojų patinimą ir greitą svorio augimą. </w:t>
      </w:r>
    </w:p>
    <w:p w14:paraId="1C4454FD" w14:textId="77777777" w:rsidR="00AF6403" w:rsidRPr="003E6E5F" w:rsidRDefault="00AF6403" w:rsidP="00AF6403">
      <w:pPr>
        <w:spacing w:line="240" w:lineRule="auto"/>
        <w:rPr>
          <w:rFonts w:eastAsia="SimSun"/>
          <w:b/>
          <w:szCs w:val="24"/>
          <w:lang w:val="lt-LT" w:eastAsia="zh-CN"/>
        </w:rPr>
      </w:pPr>
    </w:p>
    <w:p w14:paraId="047D401C" w14:textId="77777777" w:rsidR="00AF6403" w:rsidRPr="003E6E5F" w:rsidRDefault="00AF6403" w:rsidP="00AF6403">
      <w:pPr>
        <w:spacing w:line="240" w:lineRule="auto"/>
        <w:rPr>
          <w:rFonts w:eastAsia="SimSun"/>
          <w:b/>
          <w:szCs w:val="24"/>
          <w:lang w:val="lt-LT" w:eastAsia="zh-CN"/>
        </w:rPr>
      </w:pPr>
    </w:p>
    <w:p w14:paraId="54112F9D" w14:textId="77777777" w:rsidR="00AF6403" w:rsidRPr="00AA6DA6" w:rsidRDefault="00AF6403" w:rsidP="00AF6403">
      <w:pPr>
        <w:spacing w:line="240" w:lineRule="auto"/>
        <w:rPr>
          <w:b/>
          <w:szCs w:val="24"/>
          <w:lang w:val="lt-LT"/>
        </w:rPr>
      </w:pPr>
      <w:r w:rsidRPr="00AA6DA6">
        <w:rPr>
          <w:b/>
          <w:noProof/>
          <w:szCs w:val="24"/>
          <w:lang w:val="lt-LT"/>
        </w:rPr>
        <w:t>Pranešimas apie šalutinį poveikį</w:t>
      </w:r>
    </w:p>
    <w:p w14:paraId="325C71C7" w14:textId="77777777" w:rsidR="00AF6403" w:rsidRPr="00AA1E20" w:rsidRDefault="00AF6403" w:rsidP="00AF6403">
      <w:pPr>
        <w:ind w:right="-1"/>
        <w:rPr>
          <w:lang w:val="lt-LT"/>
        </w:rPr>
      </w:pPr>
      <w:r w:rsidRPr="003D0A53">
        <w:rPr>
          <w:lang w:val="lt-LT"/>
        </w:rPr>
        <w:t>Jeigu pasireiškė šalutinis poveikis, įskaitant šiame l</w:t>
      </w:r>
      <w:r>
        <w:rPr>
          <w:lang w:val="lt-LT"/>
        </w:rPr>
        <w:t xml:space="preserve">apelyje nenurodytą, pasakykite </w:t>
      </w:r>
      <w:r w:rsidRPr="003D0A53">
        <w:rPr>
          <w:lang w:val="lt-LT"/>
        </w:rPr>
        <w:t>gydytojui</w:t>
      </w:r>
      <w:r>
        <w:rPr>
          <w:lang w:val="lt-LT"/>
        </w:rPr>
        <w:t xml:space="preserve">, </w:t>
      </w:r>
      <w:r w:rsidRPr="003D0A53">
        <w:rPr>
          <w:lang w:val="lt-LT"/>
        </w:rPr>
        <w:t>vaistininkui</w:t>
      </w:r>
      <w:r>
        <w:rPr>
          <w:lang w:val="lt-LT"/>
        </w:rPr>
        <w:t xml:space="preserve"> arba slaugytojui</w:t>
      </w:r>
      <w:r w:rsidRPr="003D0A53">
        <w:rPr>
          <w:lang w:val="lt-LT"/>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sidRPr="003D0A53">
          <w:rPr>
            <w:rStyle w:val="Hipersaitas"/>
            <w:lang w:val="lt-LT"/>
          </w:rPr>
          <w:t>https://vapris.vvkt.lt/vvkt-web/public/nrv</w:t>
        </w:r>
      </w:hyperlink>
      <w:r w:rsidRPr="003D0A53">
        <w:rPr>
          <w:lang w:val="lt-LT"/>
        </w:rPr>
        <w:t xml:space="preserve"> arba užpildant Paciento pranešimo apie įtariamą nepageidaujamą reakciją (ĮNR) formą, kuri skelbiama </w:t>
      </w:r>
      <w:hyperlink r:id="rId7" w:history="1">
        <w:r w:rsidRPr="003D0A53">
          <w:rPr>
            <w:rStyle w:val="Hipersaitas"/>
            <w:lang w:val="lt-LT"/>
          </w:rPr>
          <w:t>https://www.vvkt.lt/index.php?4004286486</w:t>
        </w:r>
      </w:hyperlink>
      <w:r w:rsidRPr="003D0A53">
        <w:rPr>
          <w:lang w:val="lt-LT"/>
        </w:rPr>
        <w:t xml:space="preserve">, ir atsiunčiant elektroniniu paštu (adresu </w:t>
      </w:r>
      <w:hyperlink r:id="rId8" w:history="1">
        <w:r w:rsidRPr="003D0A53">
          <w:rPr>
            <w:rStyle w:val="Hipersaitas"/>
            <w:lang w:val="lt-LT"/>
          </w:rPr>
          <w:t>NepageidaujamaR@vvkt.lt</w:t>
        </w:r>
      </w:hyperlink>
      <w:r w:rsidRPr="003D0A53">
        <w:rPr>
          <w:lang w:val="lt-LT"/>
        </w:rPr>
        <w:t>) arba nemokamu telefonu 8 800 73 568. Pranešdami apie šalutinį poveikį galite mums padėti gauti daugiau informacijos apie šio vaisto saugumą.</w:t>
      </w:r>
    </w:p>
    <w:p w14:paraId="1F85ADAC" w14:textId="77777777" w:rsidR="00AF6403" w:rsidRPr="00AA6DA6" w:rsidRDefault="00AF6403" w:rsidP="00AF6403">
      <w:pPr>
        <w:ind w:right="-449"/>
        <w:rPr>
          <w:noProof/>
          <w:szCs w:val="24"/>
          <w:lang w:val="lt-LT"/>
        </w:rPr>
      </w:pPr>
    </w:p>
    <w:p w14:paraId="666452CF" w14:textId="77777777" w:rsidR="00AF6403" w:rsidRPr="00AA6DA6" w:rsidRDefault="00AF6403" w:rsidP="00AF6403">
      <w:pPr>
        <w:ind w:right="-449"/>
        <w:rPr>
          <w:noProof/>
          <w:szCs w:val="24"/>
          <w:lang w:val="lt-LT"/>
        </w:rPr>
      </w:pPr>
    </w:p>
    <w:p w14:paraId="31C9B94D" w14:textId="382BDBBD" w:rsidR="00AF6403" w:rsidRPr="00AA6DA6" w:rsidRDefault="00AF6403" w:rsidP="00AF6403">
      <w:pPr>
        <w:pStyle w:val="Antrat3"/>
        <w:spacing w:before="0" w:after="0" w:line="240" w:lineRule="auto"/>
        <w:rPr>
          <w:rFonts w:ascii="Times New Roman" w:hAnsi="Times New Roman"/>
          <w:sz w:val="22"/>
          <w:lang w:val="lt-LT"/>
        </w:rPr>
      </w:pPr>
      <w:r w:rsidRPr="00AA6DA6">
        <w:rPr>
          <w:rFonts w:ascii="Times New Roman" w:hAnsi="Times New Roman"/>
          <w:sz w:val="22"/>
          <w:lang w:val="lt-LT"/>
        </w:rPr>
        <w:t>5.</w:t>
      </w:r>
      <w:r w:rsidRPr="00AA6DA6">
        <w:rPr>
          <w:rFonts w:ascii="Times New Roman" w:hAnsi="Times New Roman"/>
          <w:sz w:val="22"/>
          <w:lang w:val="lt-LT"/>
        </w:rPr>
        <w:tab/>
        <w:t xml:space="preserve">Kaip laikyti </w:t>
      </w:r>
      <w:r w:rsidR="00EE3688">
        <w:rPr>
          <w:rFonts w:ascii="Times New Roman" w:hAnsi="Times New Roman"/>
          <w:sz w:val="22"/>
          <w:lang w:val="lt-LT"/>
        </w:rPr>
        <w:t>Azacitidin Hikma</w:t>
      </w:r>
    </w:p>
    <w:p w14:paraId="22D67A3E" w14:textId="77777777" w:rsidR="00AF6403" w:rsidRPr="00AA6DA6" w:rsidRDefault="00AF6403" w:rsidP="00AF6403">
      <w:pPr>
        <w:numPr>
          <w:ilvl w:val="12"/>
          <w:numId w:val="0"/>
        </w:numPr>
        <w:tabs>
          <w:tab w:val="clear" w:pos="567"/>
        </w:tabs>
        <w:spacing w:line="240" w:lineRule="auto"/>
        <w:ind w:right="-2"/>
        <w:rPr>
          <w:szCs w:val="24"/>
          <w:lang w:val="lt-LT"/>
        </w:rPr>
      </w:pPr>
    </w:p>
    <w:p w14:paraId="191C6A01" w14:textId="77777777" w:rsidR="00AF6403" w:rsidRPr="00AA6DA6" w:rsidRDefault="00AF6403" w:rsidP="00AF6403">
      <w:pPr>
        <w:numPr>
          <w:ilvl w:val="12"/>
          <w:numId w:val="0"/>
        </w:numPr>
        <w:tabs>
          <w:tab w:val="clear" w:pos="567"/>
        </w:tabs>
        <w:spacing w:line="240" w:lineRule="auto"/>
        <w:ind w:right="-2"/>
        <w:rPr>
          <w:noProof/>
          <w:szCs w:val="22"/>
          <w:lang w:val="lt-LT"/>
        </w:rPr>
      </w:pPr>
      <w:r w:rsidRPr="00AA6DA6">
        <w:rPr>
          <w:lang w:val="lt-LT"/>
        </w:rPr>
        <w:t>Šį vaistą laikykite vaikams nepastebimoje ir nepasiekiamoje vietoje.</w:t>
      </w:r>
    </w:p>
    <w:p w14:paraId="721B54CB" w14:textId="77777777" w:rsidR="00AF6403" w:rsidRPr="00AA6DA6" w:rsidRDefault="00AF6403" w:rsidP="00AF6403">
      <w:pPr>
        <w:numPr>
          <w:ilvl w:val="12"/>
          <w:numId w:val="0"/>
        </w:numPr>
        <w:tabs>
          <w:tab w:val="clear" w:pos="567"/>
        </w:tabs>
        <w:spacing w:line="240" w:lineRule="auto"/>
        <w:ind w:right="-2"/>
        <w:rPr>
          <w:noProof/>
          <w:szCs w:val="22"/>
          <w:lang w:val="lt-LT"/>
        </w:rPr>
      </w:pPr>
    </w:p>
    <w:p w14:paraId="1D90E4F0" w14:textId="77777777" w:rsidR="00AF6403" w:rsidRPr="00AA6DA6" w:rsidRDefault="00AF6403" w:rsidP="00AF6403">
      <w:pPr>
        <w:numPr>
          <w:ilvl w:val="12"/>
          <w:numId w:val="0"/>
        </w:numPr>
        <w:tabs>
          <w:tab w:val="clear" w:pos="567"/>
        </w:tabs>
        <w:spacing w:line="240" w:lineRule="auto"/>
        <w:ind w:right="-2"/>
        <w:rPr>
          <w:rFonts w:eastAsia="SimSun"/>
          <w:lang w:val="lt-LT" w:eastAsia="zh-CN"/>
        </w:rPr>
      </w:pPr>
      <w:r w:rsidRPr="00AA6DA6">
        <w:rPr>
          <w:lang w:val="lt-LT"/>
        </w:rPr>
        <w:t xml:space="preserve">Ant </w:t>
      </w:r>
      <w:r>
        <w:rPr>
          <w:lang w:val="lt-LT"/>
        </w:rPr>
        <w:t>flakono</w:t>
      </w:r>
      <w:r w:rsidRPr="00AA6DA6">
        <w:rPr>
          <w:lang w:val="lt-LT"/>
        </w:rPr>
        <w:t xml:space="preserve"> etiketės ir dėžutės </w:t>
      </w:r>
      <w:r>
        <w:rPr>
          <w:lang w:val="lt-LT"/>
        </w:rPr>
        <w:t xml:space="preserve">po „EXP“ </w:t>
      </w:r>
      <w:r w:rsidRPr="00AA6DA6">
        <w:rPr>
          <w:lang w:val="lt-LT"/>
        </w:rPr>
        <w:t>nurodytam tinkamumo laikui pasibaigus, šio vaisto vartoti negalima.</w:t>
      </w:r>
      <w:r w:rsidRPr="00AA6DA6">
        <w:rPr>
          <w:rFonts w:eastAsia="SimSun"/>
          <w:lang w:val="lt-LT" w:eastAsia="zh-CN"/>
        </w:rPr>
        <w:t xml:space="preserve"> </w:t>
      </w:r>
      <w:r w:rsidRPr="00AA6DA6">
        <w:rPr>
          <w:lang w:val="lt-LT"/>
        </w:rPr>
        <w:t>Vaistas tinkamas vartoti iki paskutinės nurodyto mėnesio dienos.</w:t>
      </w:r>
    </w:p>
    <w:p w14:paraId="5AAB81F5" w14:textId="77777777" w:rsidR="00AF6403" w:rsidRPr="00AA6DA6" w:rsidRDefault="00AF6403" w:rsidP="00AF6403">
      <w:pPr>
        <w:numPr>
          <w:ilvl w:val="12"/>
          <w:numId w:val="0"/>
        </w:numPr>
        <w:tabs>
          <w:tab w:val="clear" w:pos="567"/>
        </w:tabs>
        <w:spacing w:line="240" w:lineRule="auto"/>
        <w:ind w:right="-2"/>
        <w:rPr>
          <w:rFonts w:eastAsia="SimSun"/>
          <w:lang w:val="lt-LT" w:eastAsia="zh-CN"/>
        </w:rPr>
      </w:pPr>
    </w:p>
    <w:p w14:paraId="00A58BBE" w14:textId="7659FBCF" w:rsidR="00AF6403" w:rsidRPr="00AA6DA6" w:rsidRDefault="00AF6403" w:rsidP="00AF6403">
      <w:pPr>
        <w:numPr>
          <w:ilvl w:val="12"/>
          <w:numId w:val="0"/>
        </w:numPr>
        <w:tabs>
          <w:tab w:val="clear" w:pos="567"/>
        </w:tabs>
        <w:spacing w:line="240" w:lineRule="auto"/>
        <w:ind w:right="-2"/>
        <w:rPr>
          <w:rFonts w:eastAsia="SimSun"/>
          <w:lang w:val="lt-LT" w:eastAsia="zh-CN"/>
        </w:rPr>
      </w:pPr>
      <w:r w:rsidRPr="00AA6DA6">
        <w:rPr>
          <w:lang w:val="lt-LT"/>
        </w:rPr>
        <w:t xml:space="preserve">Už </w:t>
      </w:r>
      <w:r w:rsidR="00EE3688">
        <w:rPr>
          <w:rFonts w:eastAsia="SimSun"/>
          <w:noProof/>
          <w:lang w:val="lt-LT" w:eastAsia="zh-CN"/>
        </w:rPr>
        <w:t>Azacitidin Hikma</w:t>
      </w:r>
      <w:r w:rsidRPr="00AA6DA6">
        <w:rPr>
          <w:lang w:val="lt-LT"/>
        </w:rPr>
        <w:t xml:space="preserve"> laikymą yra atsakingas gydytojas, vaistininkas arba slaugytojas, jie taip pat atsako už</w:t>
      </w:r>
      <w:r w:rsidRPr="00AA6DA6">
        <w:rPr>
          <w:rFonts w:eastAsia="SimSun"/>
          <w:lang w:val="lt-LT" w:eastAsia="zh-CN"/>
        </w:rPr>
        <w:t xml:space="preserve"> </w:t>
      </w:r>
      <w:r w:rsidRPr="00AA6DA6">
        <w:rPr>
          <w:lang w:val="lt-LT"/>
        </w:rPr>
        <w:t xml:space="preserve">teisingą paruošimą ir nesuvartoto </w:t>
      </w:r>
      <w:r w:rsidR="00EE3688">
        <w:rPr>
          <w:rFonts w:eastAsia="SimSun"/>
          <w:noProof/>
          <w:lang w:val="lt-LT" w:eastAsia="zh-CN"/>
        </w:rPr>
        <w:t>Azacitidin Hikma</w:t>
      </w:r>
      <w:r w:rsidRPr="00AA6DA6">
        <w:rPr>
          <w:lang w:val="lt-LT"/>
        </w:rPr>
        <w:t xml:space="preserve"> sutvarkymą.</w:t>
      </w:r>
    </w:p>
    <w:p w14:paraId="69EEB58A" w14:textId="77777777" w:rsidR="00AF6403" w:rsidRPr="00AA6DA6" w:rsidRDefault="00AF6403" w:rsidP="00AF6403">
      <w:pPr>
        <w:numPr>
          <w:ilvl w:val="12"/>
          <w:numId w:val="0"/>
        </w:numPr>
        <w:tabs>
          <w:tab w:val="clear" w:pos="567"/>
        </w:tabs>
        <w:spacing w:line="240" w:lineRule="auto"/>
        <w:ind w:right="-2"/>
        <w:rPr>
          <w:rFonts w:eastAsia="SimSun"/>
          <w:lang w:val="lt-LT" w:eastAsia="zh-CN"/>
        </w:rPr>
      </w:pPr>
    </w:p>
    <w:p w14:paraId="05B74DD9" w14:textId="77777777" w:rsidR="00AF6403" w:rsidRPr="00AA6DA6" w:rsidRDefault="00AF6403" w:rsidP="00AF6403">
      <w:pPr>
        <w:numPr>
          <w:ilvl w:val="12"/>
          <w:numId w:val="0"/>
        </w:numPr>
        <w:tabs>
          <w:tab w:val="clear" w:pos="567"/>
        </w:tabs>
        <w:spacing w:line="240" w:lineRule="auto"/>
        <w:ind w:right="-2"/>
        <w:rPr>
          <w:rFonts w:eastAsia="SimSun"/>
          <w:lang w:val="lt-LT" w:eastAsia="zh-CN"/>
        </w:rPr>
      </w:pPr>
      <w:r w:rsidRPr="00AA6DA6">
        <w:rPr>
          <w:lang w:val="lt-LT"/>
        </w:rPr>
        <w:t xml:space="preserve">Neatidarytiems šio vaisto </w:t>
      </w:r>
      <w:r>
        <w:rPr>
          <w:lang w:val="lt-LT"/>
        </w:rPr>
        <w:t>flakonams</w:t>
      </w:r>
      <w:r w:rsidRPr="00AA6DA6">
        <w:rPr>
          <w:lang w:val="lt-LT"/>
        </w:rPr>
        <w:t xml:space="preserve"> specialių laikymo sąlygų nėra.</w:t>
      </w:r>
    </w:p>
    <w:p w14:paraId="64322D2F" w14:textId="77777777" w:rsidR="00AF6403" w:rsidRPr="00AA6DA6" w:rsidRDefault="00AF6403" w:rsidP="00AF6403">
      <w:pPr>
        <w:numPr>
          <w:ilvl w:val="12"/>
          <w:numId w:val="0"/>
        </w:numPr>
        <w:tabs>
          <w:tab w:val="clear" w:pos="567"/>
        </w:tabs>
        <w:spacing w:line="240" w:lineRule="auto"/>
        <w:ind w:right="-2"/>
        <w:rPr>
          <w:rFonts w:eastAsia="SimSun"/>
          <w:lang w:val="lt-LT" w:eastAsia="zh-CN"/>
        </w:rPr>
      </w:pPr>
    </w:p>
    <w:p w14:paraId="73FC5C7B" w14:textId="77777777" w:rsidR="00AF6403" w:rsidRPr="00AA6DA6" w:rsidRDefault="00AF6403" w:rsidP="00AF6403">
      <w:pPr>
        <w:numPr>
          <w:ilvl w:val="12"/>
          <w:numId w:val="0"/>
        </w:numPr>
        <w:tabs>
          <w:tab w:val="clear" w:pos="567"/>
        </w:tabs>
        <w:spacing w:line="240" w:lineRule="auto"/>
        <w:ind w:right="-2"/>
        <w:rPr>
          <w:i/>
          <w:lang w:val="lt-LT"/>
        </w:rPr>
      </w:pPr>
      <w:r w:rsidRPr="00AA6DA6">
        <w:rPr>
          <w:i/>
          <w:lang w:val="lt-LT"/>
        </w:rPr>
        <w:lastRenderedPageBreak/>
        <w:t>Naudojant nedelsiant</w:t>
      </w:r>
    </w:p>
    <w:p w14:paraId="3374D6EA" w14:textId="77777777" w:rsidR="00AF6403" w:rsidRPr="00AA6DA6" w:rsidRDefault="00AF6403" w:rsidP="00AF6403">
      <w:pPr>
        <w:numPr>
          <w:ilvl w:val="12"/>
          <w:numId w:val="0"/>
        </w:numPr>
        <w:tabs>
          <w:tab w:val="clear" w:pos="567"/>
        </w:tabs>
        <w:spacing w:line="240" w:lineRule="auto"/>
        <w:ind w:right="-2"/>
        <w:rPr>
          <w:rFonts w:eastAsia="SimSun"/>
          <w:lang w:val="lt-LT" w:eastAsia="zh-CN"/>
        </w:rPr>
      </w:pPr>
      <w:r w:rsidRPr="00AA6DA6">
        <w:rPr>
          <w:lang w:val="lt-LT"/>
        </w:rPr>
        <w:t>Paruošus suspensiją, ją reikia suleisti per 45 minutes.</w:t>
      </w:r>
    </w:p>
    <w:p w14:paraId="2465AF25" w14:textId="77777777" w:rsidR="00AF6403" w:rsidRPr="00AA6DA6" w:rsidRDefault="00AF6403" w:rsidP="00AF6403">
      <w:pPr>
        <w:numPr>
          <w:ilvl w:val="12"/>
          <w:numId w:val="0"/>
        </w:numPr>
        <w:tabs>
          <w:tab w:val="clear" w:pos="567"/>
        </w:tabs>
        <w:spacing w:line="240" w:lineRule="auto"/>
        <w:ind w:right="-2"/>
        <w:rPr>
          <w:rFonts w:eastAsia="SimSun"/>
          <w:lang w:val="lt-LT" w:eastAsia="zh-CN"/>
        </w:rPr>
      </w:pPr>
    </w:p>
    <w:p w14:paraId="6BFCD3A3" w14:textId="77777777" w:rsidR="00AF6403" w:rsidRPr="00AA6DA6" w:rsidRDefault="00AF6403" w:rsidP="00AF6403">
      <w:pPr>
        <w:numPr>
          <w:ilvl w:val="12"/>
          <w:numId w:val="0"/>
        </w:numPr>
        <w:tabs>
          <w:tab w:val="clear" w:pos="567"/>
        </w:tabs>
        <w:spacing w:line="240" w:lineRule="auto"/>
        <w:ind w:right="-2"/>
        <w:rPr>
          <w:i/>
          <w:lang w:val="lt-LT"/>
        </w:rPr>
      </w:pPr>
      <w:r w:rsidRPr="00AA6DA6">
        <w:rPr>
          <w:i/>
          <w:lang w:val="lt-LT"/>
        </w:rPr>
        <w:t>Kai vartojama vėliau</w:t>
      </w:r>
    </w:p>
    <w:p w14:paraId="5D501311" w14:textId="2029A37C" w:rsidR="00AF6403" w:rsidRPr="00AA6DA6" w:rsidRDefault="00AF6403" w:rsidP="00AF6403">
      <w:pPr>
        <w:numPr>
          <w:ilvl w:val="12"/>
          <w:numId w:val="0"/>
        </w:numPr>
        <w:tabs>
          <w:tab w:val="clear" w:pos="567"/>
        </w:tabs>
        <w:spacing w:line="240" w:lineRule="auto"/>
        <w:ind w:right="-2"/>
        <w:rPr>
          <w:lang w:val="lt-LT"/>
        </w:rPr>
      </w:pPr>
      <w:r w:rsidRPr="00AA6DA6">
        <w:rPr>
          <w:lang w:val="lt-LT"/>
        </w:rPr>
        <w:t xml:space="preserve">Jei </w:t>
      </w:r>
      <w:r w:rsidR="00EE3688">
        <w:rPr>
          <w:rFonts w:eastAsia="SimSun"/>
          <w:noProof/>
          <w:lang w:val="lt-LT" w:eastAsia="zh-CN"/>
        </w:rPr>
        <w:t>Azacitidin Hikma</w:t>
      </w:r>
      <w:r w:rsidRPr="00AA6DA6">
        <w:rPr>
          <w:lang w:val="lt-LT"/>
        </w:rPr>
        <w:t xml:space="preserve"> suspensija ruošiama naudojant injekcinį vandenį, kuris nebuvo laikomas šaldytuve,</w:t>
      </w:r>
      <w:r w:rsidRPr="00AA6DA6">
        <w:rPr>
          <w:rFonts w:eastAsia="SimSun"/>
          <w:lang w:val="lt-LT" w:eastAsia="zh-CN"/>
        </w:rPr>
        <w:t xml:space="preserve"> </w:t>
      </w:r>
      <w:r w:rsidRPr="00AA6DA6">
        <w:rPr>
          <w:lang w:val="lt-LT"/>
        </w:rPr>
        <w:t>suspensiją reikia tuoj pat po paruošimo dėti į šaldytuvą (2 °C – 8 °C temperatūroje) ir laikyti šaldytuve</w:t>
      </w:r>
      <w:r w:rsidRPr="00AA6DA6">
        <w:rPr>
          <w:rFonts w:eastAsia="SimSun"/>
          <w:lang w:val="lt-LT" w:eastAsia="zh-CN"/>
        </w:rPr>
        <w:t xml:space="preserve"> </w:t>
      </w:r>
      <w:r w:rsidRPr="00AA6DA6">
        <w:rPr>
          <w:lang w:val="lt-LT"/>
        </w:rPr>
        <w:t>ne ilgiau kaip 8 valandas.</w:t>
      </w:r>
    </w:p>
    <w:p w14:paraId="63F860F2" w14:textId="368EF9D5" w:rsidR="00AF6403" w:rsidRPr="00AA6DA6" w:rsidRDefault="00AF6403" w:rsidP="00AF6403">
      <w:pPr>
        <w:numPr>
          <w:ilvl w:val="12"/>
          <w:numId w:val="0"/>
        </w:numPr>
        <w:tabs>
          <w:tab w:val="clear" w:pos="567"/>
        </w:tabs>
        <w:spacing w:line="240" w:lineRule="auto"/>
        <w:ind w:right="-2"/>
        <w:rPr>
          <w:rFonts w:eastAsia="SimSun"/>
          <w:lang w:val="lt-LT" w:eastAsia="zh-CN"/>
        </w:rPr>
      </w:pPr>
      <w:r w:rsidRPr="00AA6DA6">
        <w:rPr>
          <w:lang w:val="lt-LT"/>
        </w:rPr>
        <w:t xml:space="preserve">Jei </w:t>
      </w:r>
      <w:r w:rsidR="00EE3688">
        <w:rPr>
          <w:rFonts w:eastAsia="SimSun"/>
          <w:noProof/>
          <w:lang w:val="lt-LT" w:eastAsia="zh-CN"/>
        </w:rPr>
        <w:t>Azacitidin Hikma</w:t>
      </w:r>
      <w:r w:rsidRPr="00AA6DA6">
        <w:rPr>
          <w:lang w:val="lt-LT"/>
        </w:rPr>
        <w:t xml:space="preserve"> suspensija ruošiama naudojant injekcinį vandenį, kuris buvo laikomas šaldytuve, suspensiją</w:t>
      </w:r>
      <w:r w:rsidRPr="00AA6DA6">
        <w:rPr>
          <w:rFonts w:eastAsia="SimSun"/>
          <w:lang w:val="lt-LT" w:eastAsia="zh-CN"/>
        </w:rPr>
        <w:t xml:space="preserve"> </w:t>
      </w:r>
      <w:r w:rsidRPr="00AA6DA6">
        <w:rPr>
          <w:lang w:val="lt-LT"/>
        </w:rPr>
        <w:t>reikia tuoj pat po paruošimo dėti į šaldytuvą (2 °C – 8 °C temperatūroje) ir laikyti šaldytuve ne ilgiau</w:t>
      </w:r>
      <w:r w:rsidRPr="00AA6DA6">
        <w:rPr>
          <w:rFonts w:eastAsia="SimSun"/>
          <w:lang w:val="lt-LT" w:eastAsia="zh-CN"/>
        </w:rPr>
        <w:t xml:space="preserve"> </w:t>
      </w:r>
      <w:r w:rsidRPr="00AA6DA6">
        <w:rPr>
          <w:lang w:val="lt-LT"/>
        </w:rPr>
        <w:t>kaip 22 valandas.</w:t>
      </w:r>
    </w:p>
    <w:p w14:paraId="4AAC01B9" w14:textId="77777777" w:rsidR="00AF6403" w:rsidRPr="00AA6DA6" w:rsidRDefault="00AF6403" w:rsidP="00AF6403">
      <w:pPr>
        <w:numPr>
          <w:ilvl w:val="12"/>
          <w:numId w:val="0"/>
        </w:numPr>
        <w:tabs>
          <w:tab w:val="clear" w:pos="567"/>
        </w:tabs>
        <w:spacing w:line="240" w:lineRule="auto"/>
        <w:ind w:right="-2"/>
        <w:rPr>
          <w:rFonts w:eastAsia="SimSun"/>
          <w:lang w:val="lt-LT" w:eastAsia="zh-CN"/>
        </w:rPr>
      </w:pPr>
    </w:p>
    <w:p w14:paraId="43CAFFEE" w14:textId="77777777" w:rsidR="00AF6403" w:rsidRPr="00AA6DA6" w:rsidRDefault="00AF6403" w:rsidP="00AF6403">
      <w:pPr>
        <w:numPr>
          <w:ilvl w:val="12"/>
          <w:numId w:val="0"/>
        </w:numPr>
        <w:tabs>
          <w:tab w:val="clear" w:pos="567"/>
        </w:tabs>
        <w:spacing w:line="240" w:lineRule="auto"/>
        <w:ind w:right="-2"/>
        <w:rPr>
          <w:rFonts w:eastAsia="SimSun"/>
          <w:lang w:val="lt-LT" w:eastAsia="zh-CN"/>
        </w:rPr>
      </w:pPr>
      <w:r w:rsidRPr="00AA6DA6">
        <w:rPr>
          <w:lang w:val="lt-LT"/>
        </w:rPr>
        <w:t>Suspensiją reikia padėti, kad sušiltų iki kambario temperatūros (20 °C – 25 °C), iki 30 minučių prieš</w:t>
      </w:r>
      <w:r w:rsidRPr="00AA6DA6">
        <w:rPr>
          <w:rFonts w:eastAsia="SimSun"/>
          <w:lang w:val="lt-LT" w:eastAsia="zh-CN"/>
        </w:rPr>
        <w:t xml:space="preserve"> </w:t>
      </w:r>
      <w:r w:rsidRPr="00AA6DA6">
        <w:rPr>
          <w:lang w:val="lt-LT"/>
        </w:rPr>
        <w:t>suleidžiant vaistus.</w:t>
      </w:r>
    </w:p>
    <w:p w14:paraId="5DC9329D" w14:textId="77777777" w:rsidR="00AF6403" w:rsidRPr="00AA6DA6" w:rsidRDefault="00AF6403" w:rsidP="00AF6403">
      <w:pPr>
        <w:numPr>
          <w:ilvl w:val="12"/>
          <w:numId w:val="0"/>
        </w:numPr>
        <w:tabs>
          <w:tab w:val="clear" w:pos="567"/>
        </w:tabs>
        <w:spacing w:line="240" w:lineRule="auto"/>
        <w:ind w:right="-2"/>
        <w:rPr>
          <w:rFonts w:eastAsia="SimSun"/>
          <w:lang w:val="lt-LT" w:eastAsia="zh-CN"/>
        </w:rPr>
      </w:pPr>
    </w:p>
    <w:p w14:paraId="0AA7931F" w14:textId="77777777" w:rsidR="00AF6403" w:rsidRPr="00AA6DA6" w:rsidRDefault="00AF6403" w:rsidP="00AF6403">
      <w:pPr>
        <w:numPr>
          <w:ilvl w:val="12"/>
          <w:numId w:val="0"/>
        </w:numPr>
        <w:tabs>
          <w:tab w:val="clear" w:pos="567"/>
        </w:tabs>
        <w:spacing w:line="240" w:lineRule="auto"/>
        <w:ind w:right="-2"/>
        <w:rPr>
          <w:i/>
          <w:iCs/>
          <w:noProof/>
          <w:szCs w:val="22"/>
          <w:lang w:val="lt-LT"/>
        </w:rPr>
      </w:pPr>
      <w:r w:rsidRPr="00AA6DA6">
        <w:rPr>
          <w:lang w:val="lt-LT"/>
        </w:rPr>
        <w:t>Jei suspensijoje yra didelių dalelių, ją reikia sunaikinti.</w:t>
      </w:r>
    </w:p>
    <w:p w14:paraId="59C3B6D2" w14:textId="77777777" w:rsidR="00AF6403" w:rsidRPr="003E6E5F" w:rsidRDefault="00AF6403" w:rsidP="00AF6403">
      <w:pPr>
        <w:numPr>
          <w:ilvl w:val="12"/>
          <w:numId w:val="0"/>
        </w:numPr>
        <w:tabs>
          <w:tab w:val="clear" w:pos="567"/>
        </w:tabs>
        <w:spacing w:line="240" w:lineRule="auto"/>
        <w:ind w:right="-2"/>
        <w:rPr>
          <w:rFonts w:eastAsia="SimSun"/>
          <w:noProof/>
          <w:szCs w:val="24"/>
          <w:lang w:val="lt-LT" w:eastAsia="zh-CN"/>
        </w:rPr>
      </w:pPr>
    </w:p>
    <w:p w14:paraId="444976B9" w14:textId="77777777" w:rsidR="00AF6403" w:rsidRPr="00AA6DA6" w:rsidRDefault="00AF6403" w:rsidP="00AF6403">
      <w:pPr>
        <w:numPr>
          <w:ilvl w:val="12"/>
          <w:numId w:val="0"/>
        </w:numPr>
        <w:tabs>
          <w:tab w:val="clear" w:pos="567"/>
        </w:tabs>
        <w:spacing w:line="240" w:lineRule="auto"/>
        <w:ind w:right="-2"/>
        <w:rPr>
          <w:noProof/>
          <w:szCs w:val="24"/>
          <w:lang w:val="lt-LT"/>
        </w:rPr>
      </w:pPr>
    </w:p>
    <w:p w14:paraId="515C6847" w14:textId="77777777" w:rsidR="00AF6403" w:rsidRPr="00AA6DA6" w:rsidRDefault="00AF6403" w:rsidP="00AF6403">
      <w:pPr>
        <w:pStyle w:val="Antrat3"/>
        <w:spacing w:before="0" w:after="0" w:line="240" w:lineRule="auto"/>
        <w:rPr>
          <w:rFonts w:ascii="Times New Roman" w:hAnsi="Times New Roman"/>
          <w:sz w:val="22"/>
          <w:lang w:val="lt-LT"/>
        </w:rPr>
      </w:pPr>
      <w:r w:rsidRPr="00AA6DA6">
        <w:rPr>
          <w:rFonts w:ascii="Times New Roman" w:hAnsi="Times New Roman"/>
          <w:sz w:val="22"/>
          <w:lang w:val="lt-LT"/>
        </w:rPr>
        <w:t>6.</w:t>
      </w:r>
      <w:r w:rsidRPr="00AA6DA6">
        <w:rPr>
          <w:rFonts w:ascii="Times New Roman" w:hAnsi="Times New Roman"/>
          <w:b w:val="0"/>
          <w:sz w:val="22"/>
          <w:lang w:val="lt-LT"/>
        </w:rPr>
        <w:tab/>
      </w:r>
      <w:r w:rsidRPr="00AA6DA6">
        <w:rPr>
          <w:rFonts w:ascii="Times New Roman" w:hAnsi="Times New Roman"/>
          <w:sz w:val="22"/>
          <w:lang w:val="lt-LT"/>
        </w:rPr>
        <w:t>Pakuotės turinys ir kita informacija</w:t>
      </w:r>
    </w:p>
    <w:p w14:paraId="61195A29" w14:textId="77777777" w:rsidR="00AF6403" w:rsidRPr="00AA6DA6" w:rsidRDefault="00AF6403" w:rsidP="00AF6403">
      <w:pPr>
        <w:numPr>
          <w:ilvl w:val="12"/>
          <w:numId w:val="0"/>
        </w:numPr>
        <w:tabs>
          <w:tab w:val="clear" w:pos="567"/>
        </w:tabs>
        <w:spacing w:line="240" w:lineRule="auto"/>
        <w:rPr>
          <w:szCs w:val="24"/>
          <w:lang w:val="lt-LT"/>
        </w:rPr>
      </w:pPr>
    </w:p>
    <w:p w14:paraId="24A4C617" w14:textId="4B42C14A" w:rsidR="00AF6403" w:rsidRPr="00AA6DA6" w:rsidRDefault="00EE3688" w:rsidP="00AF6403">
      <w:pPr>
        <w:pStyle w:val="Antrat4"/>
        <w:rPr>
          <w:rFonts w:ascii="Times New Roman" w:hAnsi="Times New Roman"/>
          <w:sz w:val="22"/>
          <w:lang w:val="lt-LT"/>
        </w:rPr>
      </w:pPr>
      <w:r>
        <w:rPr>
          <w:rFonts w:ascii="Times New Roman" w:eastAsia="SimSun" w:hAnsi="Times New Roman"/>
          <w:sz w:val="22"/>
          <w:lang w:val="lt-LT" w:eastAsia="zh-CN"/>
        </w:rPr>
        <w:t>Azacitidin Hikma</w:t>
      </w:r>
      <w:r w:rsidR="00AF6403" w:rsidRPr="00AA6DA6">
        <w:rPr>
          <w:rFonts w:ascii="Times New Roman" w:hAnsi="Times New Roman"/>
          <w:sz w:val="22"/>
          <w:lang w:val="lt-LT"/>
        </w:rPr>
        <w:t xml:space="preserve"> sudėtis </w:t>
      </w:r>
    </w:p>
    <w:p w14:paraId="6050291C" w14:textId="77777777" w:rsidR="00AF6403" w:rsidRPr="00AA6DA6" w:rsidRDefault="00AF6403" w:rsidP="00AF6403">
      <w:pPr>
        <w:numPr>
          <w:ilvl w:val="0"/>
          <w:numId w:val="1"/>
        </w:numPr>
        <w:tabs>
          <w:tab w:val="clear" w:pos="567"/>
        </w:tabs>
        <w:spacing w:line="240" w:lineRule="auto"/>
        <w:ind w:left="567" w:right="-2" w:hanging="567"/>
        <w:rPr>
          <w:szCs w:val="24"/>
          <w:lang w:val="lt-LT"/>
        </w:rPr>
      </w:pPr>
      <w:r w:rsidRPr="00AA6DA6">
        <w:rPr>
          <w:lang w:val="lt-LT"/>
        </w:rPr>
        <w:t xml:space="preserve">Veiklioji medžiaga yra azacitidinas. </w:t>
      </w:r>
      <w:r>
        <w:rPr>
          <w:lang w:val="lt-LT"/>
        </w:rPr>
        <w:t>Kiekv</w:t>
      </w:r>
      <w:r w:rsidRPr="00AA6DA6">
        <w:rPr>
          <w:lang w:val="lt-LT"/>
        </w:rPr>
        <w:t>iename flakone yra 100 mg azacitidino. Po</w:t>
      </w:r>
      <w:r w:rsidRPr="00AA6DA6">
        <w:rPr>
          <w:rFonts w:eastAsia="SimSun"/>
          <w:lang w:val="lt-LT" w:eastAsia="zh-CN"/>
        </w:rPr>
        <w:t xml:space="preserve"> </w:t>
      </w:r>
      <w:r w:rsidRPr="00AA6DA6">
        <w:rPr>
          <w:lang w:val="lt-LT"/>
        </w:rPr>
        <w:t>paruošimo 4 ml injekcinio vandens paruoštoje suspensijoje yra 25 mg/ml azacitidino.</w:t>
      </w:r>
      <w:r w:rsidRPr="00AA6DA6">
        <w:rPr>
          <w:szCs w:val="24"/>
          <w:lang w:val="lt-LT"/>
        </w:rPr>
        <w:t xml:space="preserve"> </w:t>
      </w:r>
    </w:p>
    <w:p w14:paraId="7E45FF52" w14:textId="77777777" w:rsidR="00AF6403" w:rsidRPr="00AA6DA6" w:rsidRDefault="00AF6403" w:rsidP="00AF6403">
      <w:pPr>
        <w:numPr>
          <w:ilvl w:val="0"/>
          <w:numId w:val="1"/>
        </w:numPr>
        <w:tabs>
          <w:tab w:val="clear" w:pos="567"/>
        </w:tabs>
        <w:spacing w:line="240" w:lineRule="auto"/>
        <w:ind w:left="567" w:right="-2" w:hanging="567"/>
        <w:rPr>
          <w:szCs w:val="24"/>
          <w:lang w:val="lt-LT"/>
        </w:rPr>
      </w:pPr>
      <w:r w:rsidRPr="00AA6DA6">
        <w:rPr>
          <w:lang w:val="lt-LT"/>
        </w:rPr>
        <w:t>Pagalbinė medžiaga yra manitolis (E421).</w:t>
      </w:r>
    </w:p>
    <w:p w14:paraId="5E60D90F" w14:textId="77777777" w:rsidR="00AF6403" w:rsidRPr="00AA6DA6" w:rsidRDefault="00AF6403" w:rsidP="00AF6403">
      <w:pPr>
        <w:numPr>
          <w:ilvl w:val="12"/>
          <w:numId w:val="0"/>
        </w:numPr>
        <w:tabs>
          <w:tab w:val="clear" w:pos="567"/>
        </w:tabs>
        <w:spacing w:line="240" w:lineRule="auto"/>
        <w:ind w:right="-2"/>
        <w:rPr>
          <w:szCs w:val="24"/>
          <w:lang w:val="lt-LT"/>
        </w:rPr>
      </w:pPr>
    </w:p>
    <w:p w14:paraId="4474006C" w14:textId="61B1693C" w:rsidR="00AF6403" w:rsidRPr="00AA6DA6" w:rsidRDefault="00EE3688" w:rsidP="00AF6403">
      <w:pPr>
        <w:pStyle w:val="Antrat4"/>
        <w:rPr>
          <w:rFonts w:ascii="Times New Roman" w:hAnsi="Times New Roman"/>
          <w:sz w:val="22"/>
          <w:lang w:val="lt-LT"/>
        </w:rPr>
      </w:pPr>
      <w:r>
        <w:rPr>
          <w:rFonts w:ascii="Times New Roman" w:eastAsia="SimSun" w:hAnsi="Times New Roman"/>
          <w:sz w:val="22"/>
          <w:lang w:val="lt-LT" w:eastAsia="zh-CN"/>
        </w:rPr>
        <w:t>Azacitidin Hikma</w:t>
      </w:r>
      <w:r w:rsidR="00AF6403" w:rsidRPr="00AA6DA6">
        <w:rPr>
          <w:rFonts w:ascii="Times New Roman" w:hAnsi="Times New Roman"/>
          <w:sz w:val="22"/>
          <w:lang w:val="lt-LT"/>
        </w:rPr>
        <w:t xml:space="preserve"> išvaizda ir kiekis pakuotėje</w:t>
      </w:r>
    </w:p>
    <w:p w14:paraId="3140FF42" w14:textId="3BB01BBE" w:rsidR="00AF6403" w:rsidRPr="00AA6DA6" w:rsidRDefault="00EE3688" w:rsidP="00AF6403">
      <w:pPr>
        <w:numPr>
          <w:ilvl w:val="12"/>
          <w:numId w:val="0"/>
        </w:numPr>
        <w:tabs>
          <w:tab w:val="clear" w:pos="567"/>
        </w:tabs>
        <w:spacing w:line="240" w:lineRule="auto"/>
        <w:ind w:right="-2"/>
        <w:rPr>
          <w:rFonts w:eastAsia="SimSun"/>
          <w:lang w:val="lt-LT" w:eastAsia="zh-CN"/>
        </w:rPr>
      </w:pPr>
      <w:r>
        <w:rPr>
          <w:rFonts w:eastAsia="SimSun"/>
          <w:noProof/>
          <w:lang w:val="lt-LT" w:eastAsia="zh-CN"/>
        </w:rPr>
        <w:t>Azacitidin Hikma</w:t>
      </w:r>
      <w:r w:rsidR="00AF6403" w:rsidRPr="00AA6DA6">
        <w:rPr>
          <w:lang w:val="lt-LT"/>
        </w:rPr>
        <w:t xml:space="preserve"> </w:t>
      </w:r>
      <w:r w:rsidR="00AF6403" w:rsidRPr="00AA6DA6">
        <w:rPr>
          <w:rFonts w:eastAsia="SimSun"/>
          <w:lang w:val="lt-LT" w:eastAsia="zh-CN"/>
        </w:rPr>
        <w:t xml:space="preserve">yra balti milteliai injekcinei suspensijai, tiekiami stikliniame flakone, kuriame yra 100 mg azacitidino. Kiekvienoje pakuotėje yra vienas </w:t>
      </w:r>
      <w:r>
        <w:rPr>
          <w:noProof/>
          <w:lang w:val="lt-LT"/>
        </w:rPr>
        <w:t>Azacitidin Hikma</w:t>
      </w:r>
      <w:r w:rsidR="00AF6403" w:rsidRPr="00AA6DA6">
        <w:rPr>
          <w:rFonts w:eastAsia="SimSun"/>
          <w:lang w:val="lt-LT" w:eastAsia="zh-CN"/>
        </w:rPr>
        <w:t xml:space="preserve"> flakonas.</w:t>
      </w:r>
    </w:p>
    <w:p w14:paraId="258D6085" w14:textId="77777777" w:rsidR="00AF6403" w:rsidRPr="00AA6DA6" w:rsidRDefault="00AF6403" w:rsidP="00AF6403">
      <w:pPr>
        <w:numPr>
          <w:ilvl w:val="12"/>
          <w:numId w:val="0"/>
        </w:numPr>
        <w:tabs>
          <w:tab w:val="clear" w:pos="567"/>
        </w:tabs>
        <w:spacing w:line="240" w:lineRule="auto"/>
        <w:ind w:right="-2"/>
        <w:rPr>
          <w:szCs w:val="24"/>
          <w:lang w:val="lt-LT"/>
        </w:rPr>
      </w:pPr>
    </w:p>
    <w:p w14:paraId="3BBC841E" w14:textId="77777777" w:rsidR="00AF6403" w:rsidRPr="00AA6DA6" w:rsidRDefault="00AF6403" w:rsidP="00AF6403">
      <w:pPr>
        <w:keepNext/>
        <w:numPr>
          <w:ilvl w:val="12"/>
          <w:numId w:val="0"/>
        </w:numPr>
        <w:tabs>
          <w:tab w:val="clear" w:pos="567"/>
        </w:tabs>
        <w:spacing w:line="240" w:lineRule="auto"/>
        <w:ind w:right="-2"/>
        <w:rPr>
          <w:b/>
          <w:lang w:val="lt-LT"/>
        </w:rPr>
      </w:pPr>
      <w:r w:rsidRPr="00AA6DA6">
        <w:rPr>
          <w:b/>
          <w:lang w:val="lt-LT"/>
        </w:rPr>
        <w:t xml:space="preserve">Registruotojas </w:t>
      </w:r>
    </w:p>
    <w:p w14:paraId="4F640653" w14:textId="77777777" w:rsidR="00EE3688" w:rsidRDefault="00EE3688" w:rsidP="00AF6403">
      <w:pPr>
        <w:numPr>
          <w:ilvl w:val="12"/>
          <w:numId w:val="0"/>
        </w:numPr>
        <w:tabs>
          <w:tab w:val="clear" w:pos="567"/>
          <w:tab w:val="left" w:pos="720"/>
        </w:tabs>
        <w:spacing w:line="240" w:lineRule="auto"/>
        <w:ind w:right="-2"/>
        <w:rPr>
          <w:lang w:val="lt-LT"/>
        </w:rPr>
      </w:pPr>
      <w:r w:rsidRPr="00EE3688">
        <w:rPr>
          <w:lang w:val="lt-LT"/>
        </w:rPr>
        <w:t xml:space="preserve">Hikma Farmaceutica S.A </w:t>
      </w:r>
    </w:p>
    <w:p w14:paraId="383818FE" w14:textId="77777777" w:rsidR="00EE3688" w:rsidRDefault="00EE3688" w:rsidP="00AF6403">
      <w:pPr>
        <w:numPr>
          <w:ilvl w:val="12"/>
          <w:numId w:val="0"/>
        </w:numPr>
        <w:tabs>
          <w:tab w:val="clear" w:pos="567"/>
          <w:tab w:val="left" w:pos="720"/>
        </w:tabs>
        <w:spacing w:line="240" w:lineRule="auto"/>
        <w:ind w:right="-2"/>
        <w:rPr>
          <w:lang w:val="lt-LT"/>
        </w:rPr>
      </w:pPr>
      <w:r w:rsidRPr="00EE3688">
        <w:rPr>
          <w:lang w:val="lt-LT"/>
        </w:rPr>
        <w:t xml:space="preserve">Estrada do Rio da Mó, </w:t>
      </w:r>
    </w:p>
    <w:p w14:paraId="7D4C0F87" w14:textId="1D901A64" w:rsidR="00EE3688" w:rsidRDefault="00EE3688" w:rsidP="00AF6403">
      <w:pPr>
        <w:numPr>
          <w:ilvl w:val="12"/>
          <w:numId w:val="0"/>
        </w:numPr>
        <w:tabs>
          <w:tab w:val="clear" w:pos="567"/>
          <w:tab w:val="left" w:pos="720"/>
        </w:tabs>
        <w:spacing w:line="240" w:lineRule="auto"/>
        <w:ind w:right="-2"/>
        <w:rPr>
          <w:lang w:val="lt-LT"/>
        </w:rPr>
      </w:pPr>
      <w:r w:rsidRPr="00EE3688">
        <w:rPr>
          <w:lang w:val="lt-LT"/>
        </w:rPr>
        <w:t xml:space="preserve">8, 8A e 8B </w:t>
      </w:r>
      <w:r>
        <w:rPr>
          <w:lang w:val="lt-LT"/>
        </w:rPr>
        <w:t>–</w:t>
      </w:r>
      <w:r w:rsidRPr="00EE3688">
        <w:rPr>
          <w:lang w:val="lt-LT"/>
        </w:rPr>
        <w:t xml:space="preserve"> Fervença</w:t>
      </w:r>
    </w:p>
    <w:p w14:paraId="477CAE1A" w14:textId="5D7F9426" w:rsidR="00EE3688" w:rsidRDefault="00EE3688" w:rsidP="00AF6403">
      <w:pPr>
        <w:numPr>
          <w:ilvl w:val="12"/>
          <w:numId w:val="0"/>
        </w:numPr>
        <w:tabs>
          <w:tab w:val="clear" w:pos="567"/>
          <w:tab w:val="left" w:pos="720"/>
        </w:tabs>
        <w:spacing w:line="240" w:lineRule="auto"/>
        <w:ind w:right="-2"/>
        <w:rPr>
          <w:lang w:val="lt-LT"/>
        </w:rPr>
      </w:pPr>
      <w:r w:rsidRPr="00EE3688">
        <w:rPr>
          <w:lang w:val="lt-LT"/>
        </w:rPr>
        <w:t>2705-906 Terrugem</w:t>
      </w:r>
      <w:r w:rsidR="005E26A9">
        <w:rPr>
          <w:lang w:val="lt-LT"/>
        </w:rPr>
        <w:t>, Sintra</w:t>
      </w:r>
      <w:r w:rsidRPr="00EE3688">
        <w:rPr>
          <w:lang w:val="lt-LT"/>
        </w:rPr>
        <w:t xml:space="preserve"> </w:t>
      </w:r>
    </w:p>
    <w:p w14:paraId="31CD06DE" w14:textId="61591CB4" w:rsidR="00AF6403" w:rsidRPr="00AA6DA6" w:rsidRDefault="00EE3688" w:rsidP="00EE3688">
      <w:pPr>
        <w:numPr>
          <w:ilvl w:val="12"/>
          <w:numId w:val="0"/>
        </w:numPr>
        <w:tabs>
          <w:tab w:val="clear" w:pos="567"/>
          <w:tab w:val="left" w:pos="720"/>
        </w:tabs>
        <w:spacing w:line="240" w:lineRule="auto"/>
        <w:ind w:right="-2"/>
        <w:rPr>
          <w:rFonts w:eastAsia="SimSun"/>
          <w:lang w:val="lt-LT" w:eastAsia="zh-CN"/>
        </w:rPr>
      </w:pPr>
      <w:r w:rsidRPr="00EE3688">
        <w:rPr>
          <w:lang w:val="lt-LT"/>
        </w:rPr>
        <w:t>Portugal</w:t>
      </w:r>
      <w:r w:rsidR="003F120B">
        <w:rPr>
          <w:lang w:val="lt-LT"/>
        </w:rPr>
        <w:t>ija</w:t>
      </w:r>
    </w:p>
    <w:p w14:paraId="218D4C0A" w14:textId="77777777" w:rsidR="00AF6403" w:rsidRPr="00AA6DA6" w:rsidRDefault="00AF6403" w:rsidP="00AF6403">
      <w:pPr>
        <w:numPr>
          <w:ilvl w:val="12"/>
          <w:numId w:val="0"/>
        </w:numPr>
        <w:tabs>
          <w:tab w:val="clear" w:pos="567"/>
        </w:tabs>
        <w:spacing w:line="240" w:lineRule="auto"/>
        <w:ind w:right="-2"/>
        <w:rPr>
          <w:rFonts w:eastAsia="SimSun"/>
          <w:noProof/>
          <w:szCs w:val="22"/>
          <w:lang w:val="lt-LT" w:eastAsia="zh-CN"/>
        </w:rPr>
      </w:pPr>
    </w:p>
    <w:p w14:paraId="44AAE9DC" w14:textId="77777777" w:rsidR="00AF6403" w:rsidRPr="00AA6DA6" w:rsidRDefault="00AF6403" w:rsidP="00AF6403">
      <w:pPr>
        <w:numPr>
          <w:ilvl w:val="12"/>
          <w:numId w:val="0"/>
        </w:numPr>
        <w:tabs>
          <w:tab w:val="clear" w:pos="567"/>
        </w:tabs>
        <w:spacing w:line="240" w:lineRule="auto"/>
        <w:ind w:right="-2"/>
        <w:rPr>
          <w:rFonts w:eastAsia="SimSun"/>
          <w:b/>
          <w:noProof/>
          <w:szCs w:val="22"/>
          <w:lang w:val="lt-LT" w:eastAsia="zh-CN"/>
        </w:rPr>
      </w:pPr>
      <w:r w:rsidRPr="00AA6DA6">
        <w:rPr>
          <w:rFonts w:eastAsia="SimSun"/>
          <w:b/>
          <w:lang w:val="lt-LT" w:eastAsia="zh-CN"/>
        </w:rPr>
        <w:t>G</w:t>
      </w:r>
      <w:r w:rsidRPr="00AA6DA6">
        <w:rPr>
          <w:b/>
          <w:lang w:val="lt-LT"/>
        </w:rPr>
        <w:t>amintojas</w:t>
      </w:r>
    </w:p>
    <w:p w14:paraId="1722DBC2" w14:textId="77777777" w:rsidR="00EE3688" w:rsidRDefault="00EE3688" w:rsidP="00AF6403">
      <w:pPr>
        <w:numPr>
          <w:ilvl w:val="12"/>
          <w:numId w:val="0"/>
        </w:numPr>
        <w:tabs>
          <w:tab w:val="clear" w:pos="567"/>
        </w:tabs>
        <w:spacing w:line="240" w:lineRule="auto"/>
        <w:ind w:right="-2"/>
        <w:rPr>
          <w:rFonts w:eastAsia="SimSun"/>
          <w:noProof/>
          <w:szCs w:val="22"/>
          <w:lang w:val="lt-LT" w:eastAsia="zh-CN"/>
        </w:rPr>
      </w:pPr>
      <w:r w:rsidRPr="00EE3688">
        <w:rPr>
          <w:rFonts w:eastAsia="SimSun"/>
          <w:noProof/>
          <w:szCs w:val="22"/>
          <w:lang w:val="lt-LT" w:eastAsia="zh-CN"/>
        </w:rPr>
        <w:t>Thymoorgan Pharmazie GmbH</w:t>
      </w:r>
    </w:p>
    <w:p w14:paraId="7F15EA04" w14:textId="77777777" w:rsidR="00EE3688" w:rsidRDefault="00EE3688" w:rsidP="00AF6403">
      <w:pPr>
        <w:numPr>
          <w:ilvl w:val="12"/>
          <w:numId w:val="0"/>
        </w:numPr>
        <w:tabs>
          <w:tab w:val="clear" w:pos="567"/>
        </w:tabs>
        <w:spacing w:line="240" w:lineRule="auto"/>
        <w:ind w:right="-2"/>
        <w:rPr>
          <w:rFonts w:eastAsia="SimSun"/>
          <w:noProof/>
          <w:szCs w:val="22"/>
          <w:lang w:val="lt-LT" w:eastAsia="zh-CN"/>
        </w:rPr>
      </w:pPr>
      <w:r w:rsidRPr="00EE3688">
        <w:rPr>
          <w:rFonts w:eastAsia="SimSun"/>
          <w:noProof/>
          <w:szCs w:val="22"/>
          <w:lang w:val="lt-LT" w:eastAsia="zh-CN"/>
        </w:rPr>
        <w:t xml:space="preserve">Schiffgraben 23 </w:t>
      </w:r>
    </w:p>
    <w:p w14:paraId="13C6634F" w14:textId="309FD75D" w:rsidR="00AF6403" w:rsidRPr="00AA6DA6" w:rsidRDefault="00EE3688" w:rsidP="00AF6403">
      <w:pPr>
        <w:numPr>
          <w:ilvl w:val="12"/>
          <w:numId w:val="0"/>
        </w:numPr>
        <w:tabs>
          <w:tab w:val="clear" w:pos="567"/>
        </w:tabs>
        <w:spacing w:line="240" w:lineRule="auto"/>
        <w:ind w:right="-2"/>
        <w:rPr>
          <w:rFonts w:eastAsia="SimSun"/>
          <w:noProof/>
          <w:szCs w:val="22"/>
          <w:lang w:val="lt-LT" w:eastAsia="zh-CN"/>
        </w:rPr>
      </w:pPr>
      <w:r w:rsidRPr="00EE3688">
        <w:rPr>
          <w:rFonts w:eastAsia="SimSun"/>
          <w:noProof/>
          <w:szCs w:val="22"/>
          <w:lang w:val="lt-LT" w:eastAsia="zh-CN"/>
        </w:rPr>
        <w:t>38690 Goslar</w:t>
      </w:r>
    </w:p>
    <w:p w14:paraId="3CDC9987" w14:textId="0CFCA748" w:rsidR="00AF6403" w:rsidRDefault="00EE3688" w:rsidP="00AF6403">
      <w:pPr>
        <w:numPr>
          <w:ilvl w:val="12"/>
          <w:numId w:val="0"/>
        </w:numPr>
        <w:tabs>
          <w:tab w:val="clear" w:pos="567"/>
        </w:tabs>
        <w:spacing w:line="240" w:lineRule="auto"/>
        <w:ind w:right="-2"/>
        <w:rPr>
          <w:rFonts w:eastAsia="SimSun"/>
          <w:noProof/>
          <w:szCs w:val="22"/>
          <w:lang w:val="lt-LT" w:eastAsia="zh-CN"/>
        </w:rPr>
      </w:pPr>
      <w:r>
        <w:rPr>
          <w:rFonts w:eastAsia="SimSun"/>
          <w:noProof/>
          <w:szCs w:val="22"/>
          <w:lang w:val="lt-LT" w:eastAsia="zh-CN"/>
        </w:rPr>
        <w:t>Vokietija</w:t>
      </w:r>
    </w:p>
    <w:p w14:paraId="53AA306C" w14:textId="43109313" w:rsidR="00EE3688" w:rsidRDefault="00EE3688" w:rsidP="00AF6403">
      <w:pPr>
        <w:numPr>
          <w:ilvl w:val="12"/>
          <w:numId w:val="0"/>
        </w:numPr>
        <w:tabs>
          <w:tab w:val="clear" w:pos="567"/>
        </w:tabs>
        <w:spacing w:line="240" w:lineRule="auto"/>
        <w:ind w:right="-2"/>
        <w:rPr>
          <w:rFonts w:eastAsia="SimSun"/>
          <w:noProof/>
          <w:szCs w:val="22"/>
          <w:lang w:val="lt-LT" w:eastAsia="zh-CN"/>
        </w:rPr>
      </w:pPr>
    </w:p>
    <w:p w14:paraId="2EBC1970" w14:textId="77777777" w:rsidR="00EE3688" w:rsidRPr="00980CB4" w:rsidRDefault="00EE3688" w:rsidP="00EE3688">
      <w:pPr>
        <w:ind w:left="567" w:hanging="567"/>
        <w:jc w:val="both"/>
        <w:rPr>
          <w:b/>
          <w:bCs/>
          <w:lang w:eastAsia="lt-LT"/>
        </w:rPr>
      </w:pPr>
      <w:r w:rsidRPr="00980CB4">
        <w:rPr>
          <w:b/>
          <w:bCs/>
          <w:lang w:eastAsia="lt-LT"/>
        </w:rPr>
        <w:t xml:space="preserve">Lygiagretus importuotojas </w:t>
      </w:r>
    </w:p>
    <w:p w14:paraId="0128AC71" w14:textId="549DD025" w:rsidR="00EE3688" w:rsidRPr="00980CB4" w:rsidRDefault="00EE3688" w:rsidP="00EE3688">
      <w:pPr>
        <w:jc w:val="both"/>
        <w:rPr>
          <w:iCs/>
          <w:lang w:eastAsia="lt-LT"/>
        </w:rPr>
      </w:pPr>
      <w:r w:rsidRPr="00980CB4">
        <w:rPr>
          <w:iCs/>
          <w:lang w:eastAsia="lt-LT"/>
        </w:rPr>
        <w:t>UAB „Edupharma</w:t>
      </w:r>
      <w:r w:rsidR="005E26A9">
        <w:rPr>
          <w:iCs/>
          <w:lang w:eastAsia="lt-LT"/>
        </w:rPr>
        <w:t>”</w:t>
      </w:r>
    </w:p>
    <w:p w14:paraId="106C1ADC" w14:textId="77777777" w:rsidR="00EE3688" w:rsidRPr="00980CB4" w:rsidRDefault="00EE3688" w:rsidP="00EE3688">
      <w:pPr>
        <w:jc w:val="both"/>
        <w:rPr>
          <w:iCs/>
          <w:lang w:eastAsia="lt-LT"/>
        </w:rPr>
      </w:pPr>
      <w:r w:rsidRPr="00980CB4">
        <w:rPr>
          <w:iCs/>
          <w:lang w:eastAsia="lt-LT"/>
        </w:rPr>
        <w:t>K. Baršausko g. 80</w:t>
      </w:r>
    </w:p>
    <w:p w14:paraId="1E4F190E" w14:textId="77777777" w:rsidR="00EE3688" w:rsidRDefault="00EE3688" w:rsidP="00EE3688">
      <w:pPr>
        <w:jc w:val="both"/>
        <w:rPr>
          <w:iCs/>
          <w:lang w:eastAsia="lt-LT"/>
        </w:rPr>
      </w:pPr>
      <w:r w:rsidRPr="00980CB4">
        <w:rPr>
          <w:iCs/>
          <w:lang w:eastAsia="lt-LT"/>
        </w:rPr>
        <w:t>LT-51440 Kaunas</w:t>
      </w:r>
    </w:p>
    <w:p w14:paraId="5B80F6BA" w14:textId="77777777" w:rsidR="00EE3688" w:rsidRDefault="00EE3688" w:rsidP="00EE3688">
      <w:pPr>
        <w:jc w:val="both"/>
        <w:rPr>
          <w:iCs/>
          <w:lang w:eastAsia="lt-LT"/>
        </w:rPr>
      </w:pPr>
    </w:p>
    <w:p w14:paraId="29758B80" w14:textId="77777777" w:rsidR="00EE3688" w:rsidRDefault="00EE3688" w:rsidP="00EE3688">
      <w:pPr>
        <w:jc w:val="both"/>
        <w:rPr>
          <w:i/>
        </w:rPr>
      </w:pPr>
      <w:bookmarkStart w:id="0" w:name="_Hlk490733550"/>
      <w:r w:rsidRPr="0018127E">
        <w:rPr>
          <w:i/>
        </w:rPr>
        <w:t xml:space="preserve">Lygiagrečiai importuojamas vaistas skiriasi nuo referencinio: </w:t>
      </w:r>
    </w:p>
    <w:bookmarkEnd w:id="0"/>
    <w:p w14:paraId="75FAA2FC" w14:textId="1CA4C79B" w:rsidR="00AF6403" w:rsidRPr="003E6E5F" w:rsidRDefault="00EE3688" w:rsidP="00EE3688">
      <w:pPr>
        <w:numPr>
          <w:ilvl w:val="12"/>
          <w:numId w:val="0"/>
        </w:numPr>
        <w:tabs>
          <w:tab w:val="clear" w:pos="567"/>
        </w:tabs>
        <w:spacing w:line="240" w:lineRule="auto"/>
        <w:ind w:right="-2"/>
        <w:rPr>
          <w:rFonts w:eastAsia="SimSun"/>
          <w:lang w:val="lt-LT" w:eastAsia="zh-CN"/>
        </w:rPr>
      </w:pPr>
      <w:r>
        <w:rPr>
          <w:rFonts w:eastAsia="SimSun"/>
          <w:i/>
          <w:kern w:val="1"/>
        </w:rPr>
        <w:t>Galiojimo laiku</w:t>
      </w:r>
      <w:r w:rsidRPr="0018127E">
        <w:rPr>
          <w:rFonts w:eastAsia="SimSun"/>
          <w:i/>
          <w:kern w:val="1"/>
        </w:rPr>
        <w:t xml:space="preserve">: </w:t>
      </w:r>
      <w:r w:rsidRPr="0018127E">
        <w:rPr>
          <w:i/>
        </w:rPr>
        <w:t>lygiagrečiai importuojamo –</w:t>
      </w:r>
      <w:r w:rsidRPr="0018127E">
        <w:t xml:space="preserve"> </w:t>
      </w:r>
      <w:r w:rsidRPr="00EE3688">
        <w:rPr>
          <w:i/>
          <w:iCs/>
        </w:rPr>
        <w:t>4 metai</w:t>
      </w:r>
      <w:r>
        <w:rPr>
          <w:i/>
          <w:iCs/>
        </w:rPr>
        <w:t xml:space="preserve">, </w:t>
      </w:r>
      <w:r w:rsidRPr="00ED215A">
        <w:rPr>
          <w:i/>
          <w:iCs/>
        </w:rPr>
        <w:t xml:space="preserve">referencinio </w:t>
      </w:r>
      <w:r>
        <w:rPr>
          <w:i/>
          <w:iCs/>
        </w:rPr>
        <w:t>–</w:t>
      </w:r>
      <w:r w:rsidRPr="00ED215A">
        <w:rPr>
          <w:i/>
          <w:iCs/>
        </w:rPr>
        <w:t xml:space="preserve"> </w:t>
      </w:r>
      <w:r>
        <w:rPr>
          <w:i/>
          <w:iCs/>
        </w:rPr>
        <w:t>3 metai.</w:t>
      </w:r>
    </w:p>
    <w:p w14:paraId="0F5FBB88" w14:textId="77777777" w:rsidR="00AF6403" w:rsidRDefault="00AF6403" w:rsidP="00AF6403">
      <w:pPr>
        <w:numPr>
          <w:ilvl w:val="12"/>
          <w:numId w:val="0"/>
        </w:numPr>
        <w:ind w:right="-2"/>
        <w:rPr>
          <w:rFonts w:eastAsia="SimSun"/>
          <w:b/>
          <w:lang w:val="lt-LT" w:eastAsia="zh-CN"/>
        </w:rPr>
      </w:pPr>
      <w:r>
        <w:rPr>
          <w:rFonts w:eastAsia="SimSun"/>
          <w:lang w:val="lt-LT" w:eastAsia="zh-CN"/>
        </w:rPr>
        <w:tab/>
      </w:r>
      <w:r>
        <w:rPr>
          <w:rFonts w:eastAsia="SimSun"/>
          <w:lang w:val="lt-LT" w:eastAsia="zh-CN"/>
        </w:rPr>
        <w:tab/>
      </w:r>
    </w:p>
    <w:p w14:paraId="18A6A7B5" w14:textId="77777777" w:rsidR="00AF6403" w:rsidRDefault="00AF6403" w:rsidP="00AF6403">
      <w:pPr>
        <w:numPr>
          <w:ilvl w:val="12"/>
          <w:numId w:val="0"/>
        </w:numPr>
        <w:ind w:right="-2"/>
        <w:rPr>
          <w:rFonts w:eastAsia="SimSun"/>
          <w:b/>
          <w:lang w:val="lt-LT"/>
        </w:rPr>
      </w:pPr>
    </w:p>
    <w:p w14:paraId="61E06E20" w14:textId="290F94E6" w:rsidR="00AF6403" w:rsidRDefault="00AF6403" w:rsidP="00AF6403">
      <w:pPr>
        <w:keepNext/>
        <w:keepLines/>
        <w:numPr>
          <w:ilvl w:val="12"/>
          <w:numId w:val="0"/>
        </w:numPr>
        <w:tabs>
          <w:tab w:val="clear" w:pos="567"/>
        </w:tabs>
        <w:spacing w:line="240" w:lineRule="auto"/>
        <w:ind w:right="-2"/>
        <w:outlineLvl w:val="0"/>
        <w:rPr>
          <w:snapToGrid/>
          <w:szCs w:val="22"/>
          <w:lang w:val="lt-LT" w:eastAsia="lt-LT"/>
        </w:rPr>
      </w:pPr>
      <w:r>
        <w:rPr>
          <w:b/>
          <w:snapToGrid/>
          <w:lang w:val="lt-LT" w:eastAsia="lt-LT"/>
        </w:rPr>
        <w:t>Šis pakuotės lapelis paskutinį kartą peržiūrėtas</w:t>
      </w:r>
      <w:r w:rsidR="00D30EC8">
        <w:rPr>
          <w:b/>
          <w:snapToGrid/>
          <w:lang w:val="lt-LT" w:eastAsia="lt-LT"/>
        </w:rPr>
        <w:t xml:space="preserve"> </w:t>
      </w:r>
      <w:r>
        <w:rPr>
          <w:b/>
          <w:snapToGrid/>
          <w:lang w:val="lt-LT" w:eastAsia="lt-LT"/>
        </w:rPr>
        <w:t>202</w:t>
      </w:r>
      <w:r w:rsidR="00EE3688">
        <w:rPr>
          <w:b/>
          <w:snapToGrid/>
          <w:lang w:val="lt-LT" w:eastAsia="lt-LT"/>
        </w:rPr>
        <w:t>3</w:t>
      </w:r>
      <w:r>
        <w:rPr>
          <w:b/>
          <w:snapToGrid/>
          <w:lang w:val="lt-LT" w:eastAsia="lt-LT"/>
        </w:rPr>
        <w:t>-</w:t>
      </w:r>
      <w:r w:rsidR="00D403E2">
        <w:rPr>
          <w:b/>
          <w:snapToGrid/>
          <w:lang w:val="lt-LT" w:eastAsia="lt-LT"/>
        </w:rPr>
        <w:t>09-07</w:t>
      </w:r>
      <w:bookmarkStart w:id="1" w:name="_GoBack"/>
      <w:bookmarkEnd w:id="1"/>
    </w:p>
    <w:p w14:paraId="79EDB250" w14:textId="77777777" w:rsidR="00AF6403" w:rsidRDefault="00AF6403" w:rsidP="00AF6403">
      <w:pPr>
        <w:keepNext/>
        <w:keepLines/>
        <w:numPr>
          <w:ilvl w:val="12"/>
          <w:numId w:val="0"/>
        </w:numPr>
        <w:spacing w:line="240" w:lineRule="auto"/>
        <w:ind w:right="-2"/>
        <w:rPr>
          <w:i/>
          <w:snapToGrid/>
          <w:szCs w:val="22"/>
          <w:lang w:val="lt-LT" w:eastAsia="lt-LT"/>
        </w:rPr>
      </w:pPr>
    </w:p>
    <w:p w14:paraId="2EDEAE76" w14:textId="77777777" w:rsidR="00AF6403" w:rsidRPr="00AA1E20" w:rsidRDefault="00AF6403" w:rsidP="00AF6403">
      <w:pPr>
        <w:numPr>
          <w:ilvl w:val="12"/>
          <w:numId w:val="0"/>
        </w:numPr>
        <w:ind w:right="-2"/>
        <w:rPr>
          <w:rFonts w:eastAsia="SimSun"/>
          <w:b/>
          <w:lang w:val="lt-LT"/>
        </w:rPr>
      </w:pPr>
    </w:p>
    <w:p w14:paraId="2FD7A109" w14:textId="77777777" w:rsidR="00AF6403" w:rsidRPr="00BB6A45" w:rsidRDefault="00AF6403" w:rsidP="00AF6403">
      <w:pPr>
        <w:numPr>
          <w:ilvl w:val="12"/>
          <w:numId w:val="0"/>
        </w:numPr>
        <w:ind w:right="-2"/>
        <w:rPr>
          <w:szCs w:val="24"/>
          <w:lang w:val="lt-LT"/>
        </w:rPr>
      </w:pPr>
      <w:r w:rsidRPr="00BB6A45">
        <w:rPr>
          <w:lang w:val="lt-LT"/>
        </w:rPr>
        <w:lastRenderedPageBreak/>
        <w:t xml:space="preserve">Išsami informacija apie šį </w:t>
      </w:r>
      <w:r w:rsidRPr="00BB6A45">
        <w:rPr>
          <w:szCs w:val="24"/>
          <w:lang w:val="lt-LT"/>
        </w:rPr>
        <w:t>vaistą</w:t>
      </w:r>
      <w:r w:rsidRPr="00BB6A45">
        <w:rPr>
          <w:lang w:val="lt-LT"/>
        </w:rPr>
        <w:t xml:space="preserve"> pateikiama Valstybinės vaistų kontrolės tarnybos prie Lietuvos Respublikos sveikatos apsaugos ministerijos tinklalapyje</w:t>
      </w:r>
      <w:r w:rsidRPr="00BB6A45">
        <w:rPr>
          <w:i/>
          <w:szCs w:val="24"/>
          <w:lang w:val="lt-LT"/>
        </w:rPr>
        <w:t xml:space="preserve"> </w:t>
      </w:r>
      <w:hyperlink r:id="rId9" w:history="1">
        <w:r w:rsidRPr="00BB6A45">
          <w:rPr>
            <w:rFonts w:eastAsia="SimSun"/>
            <w:color w:val="0000FF"/>
            <w:u w:val="single"/>
            <w:lang w:val="lt-LT"/>
          </w:rPr>
          <w:t>http://www.vvkt.lt/</w:t>
        </w:r>
      </w:hyperlink>
      <w:r w:rsidRPr="00BB6A45">
        <w:rPr>
          <w:lang w:val="lt-LT"/>
        </w:rPr>
        <w:t>.</w:t>
      </w:r>
    </w:p>
    <w:p w14:paraId="7E49AAA3" w14:textId="77777777" w:rsidR="00AF6403" w:rsidRDefault="00AF6403" w:rsidP="00AF6403">
      <w:pPr>
        <w:ind w:left="567" w:hanging="567"/>
        <w:rPr>
          <w:rFonts w:eastAsia="SimSun"/>
          <w:lang w:val="lt-LT" w:eastAsia="zh-CN"/>
        </w:rPr>
      </w:pPr>
    </w:p>
    <w:p w14:paraId="6B241D48" w14:textId="77777777" w:rsidR="00AF6403" w:rsidRPr="00AA6DA6" w:rsidRDefault="00AF6403" w:rsidP="00AF6403">
      <w:pPr>
        <w:numPr>
          <w:ilvl w:val="12"/>
          <w:numId w:val="0"/>
        </w:numPr>
        <w:tabs>
          <w:tab w:val="clear" w:pos="567"/>
        </w:tabs>
        <w:spacing w:line="240" w:lineRule="auto"/>
        <w:ind w:right="-2"/>
        <w:rPr>
          <w:szCs w:val="24"/>
          <w:lang w:val="lt-LT"/>
        </w:rPr>
      </w:pPr>
      <w:r w:rsidRPr="00AA6DA6">
        <w:rPr>
          <w:szCs w:val="24"/>
          <w:lang w:val="lt-LT"/>
        </w:rPr>
        <w:t>---------------------------------------------------------------------------------------------------------------------------</w:t>
      </w:r>
    </w:p>
    <w:p w14:paraId="63844CEA" w14:textId="77777777" w:rsidR="00AF6403" w:rsidRDefault="00AF6403" w:rsidP="00AF6403">
      <w:pPr>
        <w:numPr>
          <w:ilvl w:val="12"/>
          <w:numId w:val="0"/>
        </w:numPr>
        <w:tabs>
          <w:tab w:val="left" w:pos="2657"/>
        </w:tabs>
        <w:spacing w:line="240" w:lineRule="auto"/>
        <w:ind w:right="-28"/>
        <w:rPr>
          <w:noProof/>
          <w:szCs w:val="22"/>
          <w:lang w:val="lt-LT"/>
        </w:rPr>
      </w:pPr>
    </w:p>
    <w:p w14:paraId="65878D4A" w14:textId="77777777" w:rsidR="00AF6403" w:rsidRPr="00AA6DA6" w:rsidRDefault="00AF6403" w:rsidP="00AF6403">
      <w:pPr>
        <w:numPr>
          <w:ilvl w:val="12"/>
          <w:numId w:val="0"/>
        </w:numPr>
        <w:tabs>
          <w:tab w:val="left" w:pos="2657"/>
        </w:tabs>
        <w:spacing w:line="240" w:lineRule="auto"/>
        <w:ind w:right="-28"/>
        <w:rPr>
          <w:noProof/>
          <w:szCs w:val="22"/>
          <w:lang w:val="lt-LT"/>
        </w:rPr>
      </w:pPr>
    </w:p>
    <w:p w14:paraId="1C443962" w14:textId="77777777" w:rsidR="00AF6403" w:rsidRPr="00AA6DA6" w:rsidRDefault="00AF6403" w:rsidP="00AF6403">
      <w:pPr>
        <w:numPr>
          <w:ilvl w:val="12"/>
          <w:numId w:val="0"/>
        </w:numPr>
        <w:tabs>
          <w:tab w:val="left" w:pos="2657"/>
        </w:tabs>
        <w:spacing w:line="240" w:lineRule="auto"/>
        <w:ind w:left="-37" w:right="-28"/>
        <w:rPr>
          <w:rFonts w:eastAsia="SimSun"/>
          <w:b/>
          <w:i/>
          <w:noProof/>
          <w:szCs w:val="22"/>
          <w:lang w:val="lt-LT" w:eastAsia="zh-CN"/>
        </w:rPr>
      </w:pPr>
      <w:r w:rsidRPr="00AA6DA6">
        <w:rPr>
          <w:b/>
          <w:lang w:val="lt-LT"/>
        </w:rPr>
        <w:t>Toliau pateikta informacija skirta tik sveikatos priežiūros specialistams.</w:t>
      </w:r>
    </w:p>
    <w:p w14:paraId="005A34DB" w14:textId="77777777" w:rsidR="00AF6403" w:rsidRPr="00AA6DA6" w:rsidRDefault="00AF6403" w:rsidP="00AF6403">
      <w:pPr>
        <w:numPr>
          <w:ilvl w:val="12"/>
          <w:numId w:val="0"/>
        </w:numPr>
        <w:tabs>
          <w:tab w:val="clear" w:pos="567"/>
        </w:tabs>
        <w:spacing w:line="240" w:lineRule="auto"/>
        <w:rPr>
          <w:rFonts w:eastAsia="SimSun"/>
          <w:noProof/>
          <w:lang w:val="lt-LT" w:eastAsia="zh-CN"/>
        </w:rPr>
      </w:pPr>
    </w:p>
    <w:p w14:paraId="1FAA5747" w14:textId="77777777" w:rsidR="00AF6403" w:rsidRPr="00AA6DA6" w:rsidRDefault="00AF6403" w:rsidP="00AF6403">
      <w:pPr>
        <w:numPr>
          <w:ilvl w:val="12"/>
          <w:numId w:val="0"/>
        </w:numPr>
        <w:tabs>
          <w:tab w:val="clear" w:pos="567"/>
        </w:tabs>
        <w:spacing w:line="240" w:lineRule="auto"/>
        <w:rPr>
          <w:rFonts w:eastAsia="SimSun"/>
          <w:noProof/>
          <w:u w:val="single"/>
          <w:lang w:val="lt-LT" w:eastAsia="zh-CN"/>
        </w:rPr>
      </w:pPr>
      <w:r w:rsidRPr="00AA6DA6">
        <w:rPr>
          <w:rFonts w:eastAsia="SimSun"/>
          <w:noProof/>
          <w:u w:val="single"/>
          <w:lang w:val="lt-LT" w:eastAsia="zh-CN"/>
        </w:rPr>
        <w:t>Saugaus naudojimo rekomendacijos</w:t>
      </w:r>
    </w:p>
    <w:p w14:paraId="64E30E97" w14:textId="3168435E" w:rsidR="00AF6403" w:rsidRPr="00AA6DA6" w:rsidRDefault="00EE3688" w:rsidP="00AF6403">
      <w:pPr>
        <w:numPr>
          <w:ilvl w:val="12"/>
          <w:numId w:val="0"/>
        </w:numPr>
        <w:tabs>
          <w:tab w:val="clear" w:pos="567"/>
        </w:tabs>
        <w:spacing w:line="240" w:lineRule="auto"/>
        <w:rPr>
          <w:rFonts w:eastAsia="SimSun"/>
          <w:noProof/>
          <w:lang w:val="lt-LT" w:eastAsia="zh-CN"/>
        </w:rPr>
      </w:pPr>
      <w:r>
        <w:rPr>
          <w:rFonts w:eastAsia="SimSun"/>
          <w:noProof/>
          <w:lang w:val="lt-LT" w:eastAsia="zh-CN"/>
        </w:rPr>
        <w:t>Azacitidin Hikma</w:t>
      </w:r>
      <w:r w:rsidR="00AF6403" w:rsidRPr="00AA6DA6">
        <w:rPr>
          <w:lang w:val="lt-LT"/>
        </w:rPr>
        <w:t xml:space="preserve"> </w:t>
      </w:r>
      <w:r w:rsidR="00AF6403" w:rsidRPr="00AA6DA6">
        <w:rPr>
          <w:rFonts w:eastAsia="SimSun"/>
          <w:noProof/>
          <w:lang w:val="lt-LT" w:eastAsia="zh-CN"/>
        </w:rPr>
        <w:t>yra citotoksinis vaistinis preparatas; naudojant bei ruošiant azacitidino suspensiją, kaip ir dirbant su kitomis potencialiai toksinėmis medžiagomis, reikia būti atsargiems. Reikia laikytis tinkamų vaistinių preparatų nuo vėžio ruošimo ir atliekų tvarkymo procedūrų.</w:t>
      </w:r>
    </w:p>
    <w:p w14:paraId="75B3B03D" w14:textId="77777777" w:rsidR="00AF6403" w:rsidRPr="00AA6DA6" w:rsidRDefault="00AF6403" w:rsidP="00AF6403">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Jei paruošto azacitidino patektų ant odos, nedelsdami kruopščiai nuplaukite muilu ir vandeniu. Jei vaistinio preparato patektų ant gleivinių, kruopščiai nuplaukite vandeniu.</w:t>
      </w:r>
    </w:p>
    <w:p w14:paraId="097CF7E5" w14:textId="77777777" w:rsidR="00AF6403" w:rsidRPr="00AA6DA6" w:rsidRDefault="00AF6403" w:rsidP="00AF6403">
      <w:pPr>
        <w:numPr>
          <w:ilvl w:val="12"/>
          <w:numId w:val="0"/>
        </w:numPr>
        <w:tabs>
          <w:tab w:val="clear" w:pos="567"/>
        </w:tabs>
        <w:spacing w:line="240" w:lineRule="auto"/>
        <w:rPr>
          <w:rFonts w:eastAsia="SimSun"/>
          <w:noProof/>
          <w:lang w:val="lt-LT" w:eastAsia="zh-CN"/>
        </w:rPr>
      </w:pPr>
    </w:p>
    <w:p w14:paraId="1A3EB6AE" w14:textId="77777777" w:rsidR="00AF6403" w:rsidRPr="00AA6DA6" w:rsidRDefault="00AF6403" w:rsidP="00AF6403">
      <w:pPr>
        <w:numPr>
          <w:ilvl w:val="12"/>
          <w:numId w:val="0"/>
        </w:numPr>
        <w:tabs>
          <w:tab w:val="clear" w:pos="567"/>
        </w:tabs>
        <w:spacing w:line="240" w:lineRule="auto"/>
        <w:rPr>
          <w:rFonts w:eastAsia="SimSun"/>
          <w:noProof/>
          <w:u w:val="single"/>
          <w:lang w:val="lt-LT" w:eastAsia="zh-CN"/>
        </w:rPr>
      </w:pPr>
      <w:r w:rsidRPr="00AA6DA6">
        <w:rPr>
          <w:rFonts w:eastAsia="SimSun"/>
          <w:noProof/>
          <w:u w:val="single"/>
          <w:lang w:val="lt-LT" w:eastAsia="zh-CN"/>
        </w:rPr>
        <w:t>Nesuderinamumas</w:t>
      </w:r>
    </w:p>
    <w:p w14:paraId="72F2E44F" w14:textId="77777777" w:rsidR="00AF6403" w:rsidRPr="00AA6DA6" w:rsidRDefault="00AF6403" w:rsidP="00AF6403">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Šio vaistinio preparato negalima maišyti su kitais, išskyrus nurodytus toliau (žr. „Paruošimo procedūra“).</w:t>
      </w:r>
    </w:p>
    <w:p w14:paraId="6B2DA641" w14:textId="77777777" w:rsidR="00AF6403" w:rsidRPr="00AA6DA6" w:rsidRDefault="00AF6403" w:rsidP="00AF6403">
      <w:pPr>
        <w:numPr>
          <w:ilvl w:val="12"/>
          <w:numId w:val="0"/>
        </w:numPr>
        <w:tabs>
          <w:tab w:val="clear" w:pos="567"/>
        </w:tabs>
        <w:spacing w:line="240" w:lineRule="auto"/>
        <w:rPr>
          <w:rFonts w:eastAsia="SimSun"/>
          <w:noProof/>
          <w:lang w:val="lt-LT" w:eastAsia="zh-CN"/>
        </w:rPr>
      </w:pPr>
    </w:p>
    <w:p w14:paraId="514FF9AF" w14:textId="77777777" w:rsidR="00AF6403" w:rsidRPr="00AA6DA6" w:rsidRDefault="00AF6403" w:rsidP="00AF6403">
      <w:pPr>
        <w:numPr>
          <w:ilvl w:val="12"/>
          <w:numId w:val="0"/>
        </w:numPr>
        <w:tabs>
          <w:tab w:val="clear" w:pos="567"/>
        </w:tabs>
        <w:spacing w:line="240" w:lineRule="auto"/>
        <w:rPr>
          <w:rFonts w:eastAsia="SimSun"/>
          <w:noProof/>
          <w:u w:val="single"/>
          <w:lang w:val="lt-LT" w:eastAsia="zh-CN"/>
        </w:rPr>
      </w:pPr>
      <w:r w:rsidRPr="00AA6DA6">
        <w:rPr>
          <w:rFonts w:eastAsia="SimSun"/>
          <w:noProof/>
          <w:u w:val="single"/>
          <w:lang w:val="lt-LT" w:eastAsia="zh-CN"/>
        </w:rPr>
        <w:t>Paruošimo procedūra</w:t>
      </w:r>
    </w:p>
    <w:p w14:paraId="042A81F9" w14:textId="3511065A" w:rsidR="00AF6403" w:rsidRPr="00AA6DA6" w:rsidRDefault="00EE3688" w:rsidP="00AF6403">
      <w:pPr>
        <w:numPr>
          <w:ilvl w:val="12"/>
          <w:numId w:val="0"/>
        </w:numPr>
        <w:tabs>
          <w:tab w:val="clear" w:pos="567"/>
        </w:tabs>
        <w:spacing w:line="240" w:lineRule="auto"/>
        <w:rPr>
          <w:rFonts w:eastAsia="SimSun"/>
          <w:noProof/>
          <w:lang w:val="lt-LT" w:eastAsia="zh-CN"/>
        </w:rPr>
      </w:pPr>
      <w:r>
        <w:rPr>
          <w:rFonts w:eastAsia="SimSun"/>
          <w:noProof/>
          <w:lang w:val="lt-LT" w:eastAsia="zh-CN"/>
        </w:rPr>
        <w:t>Azacitidin Hikma</w:t>
      </w:r>
      <w:r w:rsidR="00AF6403" w:rsidRPr="00AA6DA6">
        <w:rPr>
          <w:lang w:val="lt-LT"/>
        </w:rPr>
        <w:t xml:space="preserve"> </w:t>
      </w:r>
      <w:r w:rsidR="00AF6403" w:rsidRPr="00AA6DA6">
        <w:rPr>
          <w:rFonts w:eastAsia="SimSun"/>
          <w:noProof/>
          <w:lang w:val="lt-LT" w:eastAsia="zh-CN"/>
        </w:rPr>
        <w:t>reikia paruošti injekciniame vandenyje. Paruošto vaistinio preparato tinkamumo laiką galima pailginti ruošimui naudojant šaldytuve (2 °C – 8 °C) laikytą injekcinį vandenį. Informacija apie paruošto vaistinio preparato laikymo sąlygas pateikta toliau.</w:t>
      </w:r>
    </w:p>
    <w:p w14:paraId="6DC8E74D" w14:textId="77777777" w:rsidR="00AF6403" w:rsidRPr="00AA6DA6" w:rsidRDefault="00AF6403" w:rsidP="00AF6403">
      <w:pPr>
        <w:numPr>
          <w:ilvl w:val="12"/>
          <w:numId w:val="0"/>
        </w:numPr>
        <w:tabs>
          <w:tab w:val="clear" w:pos="567"/>
        </w:tabs>
        <w:spacing w:line="240" w:lineRule="auto"/>
        <w:rPr>
          <w:rFonts w:eastAsia="SimSun"/>
          <w:noProof/>
          <w:lang w:val="lt-LT" w:eastAsia="zh-CN"/>
        </w:rPr>
      </w:pPr>
    </w:p>
    <w:p w14:paraId="4F5E5781" w14:textId="77777777" w:rsidR="00AF6403" w:rsidRPr="00AA6DA6" w:rsidRDefault="00AF6403" w:rsidP="00AF6403">
      <w:pPr>
        <w:numPr>
          <w:ilvl w:val="12"/>
          <w:numId w:val="0"/>
        </w:numPr>
        <w:tabs>
          <w:tab w:val="clear" w:pos="567"/>
        </w:tabs>
        <w:spacing w:line="240" w:lineRule="auto"/>
        <w:ind w:left="567" w:hanging="567"/>
        <w:rPr>
          <w:rFonts w:eastAsia="SimSun"/>
          <w:noProof/>
          <w:lang w:val="lt-LT" w:eastAsia="zh-CN"/>
        </w:rPr>
      </w:pPr>
      <w:r w:rsidRPr="00AA6DA6">
        <w:rPr>
          <w:rFonts w:eastAsia="SimSun"/>
          <w:noProof/>
          <w:lang w:val="lt-LT" w:eastAsia="zh-CN"/>
        </w:rPr>
        <w:t>1.</w:t>
      </w:r>
      <w:r w:rsidRPr="00AA6DA6">
        <w:rPr>
          <w:rFonts w:eastAsia="SimSun"/>
          <w:noProof/>
          <w:lang w:val="lt-LT" w:eastAsia="zh-CN"/>
        </w:rPr>
        <w:tab/>
        <w:t>Reikia pasiruošti šias priemones:</w:t>
      </w:r>
    </w:p>
    <w:p w14:paraId="714FC44E" w14:textId="77777777" w:rsidR="00AF6403" w:rsidRPr="00AA6DA6" w:rsidRDefault="00AF6403" w:rsidP="00AF6403">
      <w:pPr>
        <w:numPr>
          <w:ilvl w:val="12"/>
          <w:numId w:val="0"/>
        </w:numPr>
        <w:tabs>
          <w:tab w:val="clear" w:pos="567"/>
        </w:tabs>
        <w:spacing w:line="240" w:lineRule="auto"/>
        <w:ind w:left="567"/>
        <w:rPr>
          <w:rFonts w:eastAsia="SimSun"/>
          <w:noProof/>
          <w:lang w:val="lt-LT" w:eastAsia="zh-CN"/>
        </w:rPr>
      </w:pPr>
      <w:r w:rsidRPr="00AA6DA6">
        <w:rPr>
          <w:rFonts w:eastAsia="SimSun"/>
          <w:noProof/>
          <w:lang w:val="lt-LT" w:eastAsia="zh-CN"/>
        </w:rPr>
        <w:t>azacitidino flakoną (-us); injekcinio vandens flakoną (-us); nesterilias chirurgines pirštines; servetėles, suvilgytas spiritu; 5 ml injekcinį švirkštą (-us) su adata (-omis).</w:t>
      </w:r>
    </w:p>
    <w:p w14:paraId="1C2AD960" w14:textId="77777777" w:rsidR="00AF6403" w:rsidRPr="00AA6DA6" w:rsidRDefault="00AF6403" w:rsidP="00AF6403">
      <w:pPr>
        <w:numPr>
          <w:ilvl w:val="12"/>
          <w:numId w:val="0"/>
        </w:numPr>
        <w:tabs>
          <w:tab w:val="clear" w:pos="567"/>
        </w:tabs>
        <w:spacing w:line="240" w:lineRule="auto"/>
        <w:ind w:left="567" w:hanging="567"/>
        <w:rPr>
          <w:rFonts w:eastAsia="SimSun"/>
          <w:noProof/>
          <w:lang w:val="lt-LT" w:eastAsia="zh-CN"/>
        </w:rPr>
      </w:pPr>
      <w:r w:rsidRPr="00AA6DA6">
        <w:rPr>
          <w:rFonts w:eastAsia="SimSun"/>
          <w:noProof/>
          <w:lang w:val="lt-LT" w:eastAsia="zh-CN"/>
        </w:rPr>
        <w:t>2.</w:t>
      </w:r>
      <w:r w:rsidRPr="00AA6DA6">
        <w:rPr>
          <w:rFonts w:eastAsia="SimSun"/>
          <w:noProof/>
          <w:lang w:val="lt-LT" w:eastAsia="zh-CN"/>
        </w:rPr>
        <w:tab/>
        <w:t>Į švirkštą reikia įtraukti 4 ml injekcinio vandens, patikrinant, ar išleistas visas švirkšte užsilikęs oras.</w:t>
      </w:r>
    </w:p>
    <w:p w14:paraId="32E2073A" w14:textId="77777777" w:rsidR="00AF6403" w:rsidRPr="00AA6DA6" w:rsidRDefault="00AF6403" w:rsidP="00AF6403">
      <w:pPr>
        <w:numPr>
          <w:ilvl w:val="12"/>
          <w:numId w:val="0"/>
        </w:numPr>
        <w:tabs>
          <w:tab w:val="clear" w:pos="567"/>
        </w:tabs>
        <w:spacing w:line="240" w:lineRule="auto"/>
        <w:ind w:left="567" w:hanging="567"/>
        <w:rPr>
          <w:rFonts w:eastAsia="SimSun"/>
          <w:noProof/>
          <w:lang w:val="lt-LT" w:eastAsia="zh-CN"/>
        </w:rPr>
      </w:pPr>
      <w:r w:rsidRPr="00AA6DA6">
        <w:rPr>
          <w:rFonts w:eastAsia="SimSun"/>
          <w:noProof/>
          <w:lang w:val="lt-LT" w:eastAsia="zh-CN"/>
        </w:rPr>
        <w:t>3.</w:t>
      </w:r>
      <w:r w:rsidRPr="00AA6DA6">
        <w:rPr>
          <w:rFonts w:eastAsia="SimSun"/>
          <w:noProof/>
          <w:lang w:val="lt-LT" w:eastAsia="zh-CN"/>
        </w:rPr>
        <w:tab/>
        <w:t>Švirkšto, kuriame yra 4 ml injekcinio vandens, adata reikia pradurti guminį azacitidino flakono dangtelį ir po to į flakoną suleisti injekcinį vandenį.</w:t>
      </w:r>
    </w:p>
    <w:p w14:paraId="243BFD43" w14:textId="77777777" w:rsidR="00AF6403" w:rsidRPr="00AA6DA6" w:rsidRDefault="00AF6403" w:rsidP="00AF6403">
      <w:pPr>
        <w:numPr>
          <w:ilvl w:val="12"/>
          <w:numId w:val="0"/>
        </w:numPr>
        <w:tabs>
          <w:tab w:val="clear" w:pos="567"/>
        </w:tabs>
        <w:spacing w:line="240" w:lineRule="auto"/>
        <w:ind w:left="567" w:hanging="567"/>
        <w:rPr>
          <w:rFonts w:eastAsia="SimSun"/>
          <w:noProof/>
          <w:u w:val="single"/>
          <w:lang w:val="lt-LT" w:eastAsia="zh-CN"/>
        </w:rPr>
      </w:pPr>
      <w:r w:rsidRPr="00AA6DA6">
        <w:rPr>
          <w:rFonts w:eastAsia="SimSun"/>
          <w:noProof/>
          <w:lang w:val="lt-LT" w:eastAsia="zh-CN"/>
        </w:rPr>
        <w:t>4.</w:t>
      </w:r>
      <w:r w:rsidRPr="00AA6DA6">
        <w:rPr>
          <w:rFonts w:eastAsia="SimSun"/>
          <w:noProof/>
          <w:lang w:val="lt-LT" w:eastAsia="zh-CN"/>
        </w:rPr>
        <w:tab/>
        <w:t xml:space="preserve">Nuėmus švirkštą ir adatą, flakoną reikia smarkiai papurtyti, kol susidarys vienalytė drumsta suspensija. Paruošus tirpalą, kiekviename suspensijos ml bus 25 mg azacitidino (100 mg/4 ml). Pagamintas vaistinis preparatas yra homogeninė, drumsta suspensija be aglomeratų. </w:t>
      </w:r>
      <w:r w:rsidRPr="00AA6DA6">
        <w:rPr>
          <w:rFonts w:eastAsia="SimSun"/>
          <w:noProof/>
          <w:u w:val="single"/>
          <w:lang w:val="lt-LT" w:eastAsia="zh-CN"/>
        </w:rPr>
        <w:t>Jei suspensijoje yra stambių dalelių ar aglomeratų, ją reikia išmesti. Paruoštos suspensijos nefiltruokite, nes filtruojant gali būti pašalinta veiklioji medžiaga. Reikia atkreipti dėmesį į tai, kad filtrai yra kai kuriuose adapteriuose, antgaliuose ir uždarose sistemose, todėl negalima naudoti tokių sistemų paruošto vaistinio preparato leidimui.</w:t>
      </w:r>
    </w:p>
    <w:p w14:paraId="2C6FA7DE" w14:textId="77777777" w:rsidR="00AF6403" w:rsidRPr="00AA6DA6" w:rsidRDefault="00AF6403" w:rsidP="00AF6403">
      <w:pPr>
        <w:numPr>
          <w:ilvl w:val="12"/>
          <w:numId w:val="0"/>
        </w:numPr>
        <w:tabs>
          <w:tab w:val="clear" w:pos="567"/>
        </w:tabs>
        <w:spacing w:line="240" w:lineRule="auto"/>
        <w:ind w:left="567" w:hanging="567"/>
        <w:rPr>
          <w:rFonts w:eastAsia="SimSun"/>
          <w:noProof/>
          <w:lang w:val="lt-LT" w:eastAsia="zh-CN"/>
        </w:rPr>
      </w:pPr>
      <w:r w:rsidRPr="00AA6DA6">
        <w:rPr>
          <w:rFonts w:eastAsia="SimSun"/>
          <w:noProof/>
          <w:lang w:val="lt-LT" w:eastAsia="zh-CN"/>
        </w:rPr>
        <w:t>5.</w:t>
      </w:r>
      <w:r w:rsidRPr="00AA6DA6">
        <w:rPr>
          <w:rFonts w:eastAsia="SimSun"/>
          <w:noProof/>
          <w:lang w:val="lt-LT" w:eastAsia="zh-CN"/>
        </w:rPr>
        <w:tab/>
        <w:t>Guminį dangtelį reikia nuvalyti ir įdurti į flakoną naują švirkštą su adata. Tada reikia apversti flakoną dugnu į viršų, patikrinant, kad adatos galas būtų žemiau skysčio ribos. Stūmoklį reikia patraukti atgal, kad išsitrauktų vaistinio preparato kiekis, kurio reikia tinkamai dozei, užtikrinant, kad būtų išstumtas visas švirkšte užsilikęs oras. Po to reikia iš flakono ištraukti švirkštą su adata, o adatą išmesti.</w:t>
      </w:r>
    </w:p>
    <w:p w14:paraId="5287AFC9" w14:textId="77777777" w:rsidR="00AF6403" w:rsidRPr="00AA6DA6" w:rsidRDefault="00AF6403" w:rsidP="00AF6403">
      <w:pPr>
        <w:numPr>
          <w:ilvl w:val="12"/>
          <w:numId w:val="0"/>
        </w:numPr>
        <w:tabs>
          <w:tab w:val="clear" w:pos="567"/>
        </w:tabs>
        <w:spacing w:line="240" w:lineRule="auto"/>
        <w:ind w:left="567" w:hanging="567"/>
        <w:rPr>
          <w:rFonts w:eastAsia="SimSun"/>
          <w:noProof/>
          <w:lang w:val="lt-LT" w:eastAsia="zh-CN"/>
        </w:rPr>
      </w:pPr>
      <w:r w:rsidRPr="00AA6DA6">
        <w:rPr>
          <w:rFonts w:eastAsia="SimSun"/>
          <w:noProof/>
          <w:lang w:val="lt-LT" w:eastAsia="zh-CN"/>
        </w:rPr>
        <w:t>6.</w:t>
      </w:r>
      <w:r w:rsidRPr="00AA6DA6">
        <w:rPr>
          <w:rFonts w:eastAsia="SimSun"/>
          <w:noProof/>
          <w:lang w:val="lt-LT" w:eastAsia="zh-CN"/>
        </w:rPr>
        <w:tab/>
        <w:t>Naują poodinėms injekcijoms skirtą adatą (rekomenduojama 25 dydžio) reikia stipriai pritvirtinti prie švirkšto. Prieš injekciją nereikia nuvalyti adatos, kad sumažėtų vietinių injekcijos vietos reakcijų atsiradimo rizika.</w:t>
      </w:r>
    </w:p>
    <w:p w14:paraId="3A6F9E71" w14:textId="77777777" w:rsidR="00AF6403" w:rsidRPr="00AA6DA6" w:rsidRDefault="00AF6403" w:rsidP="00AF6403">
      <w:pPr>
        <w:numPr>
          <w:ilvl w:val="12"/>
          <w:numId w:val="0"/>
        </w:numPr>
        <w:tabs>
          <w:tab w:val="clear" w:pos="567"/>
        </w:tabs>
        <w:spacing w:line="240" w:lineRule="auto"/>
        <w:ind w:left="567" w:hanging="567"/>
        <w:rPr>
          <w:rFonts w:eastAsia="SimSun"/>
          <w:noProof/>
          <w:lang w:val="lt-LT" w:eastAsia="zh-CN"/>
        </w:rPr>
      </w:pPr>
      <w:r w:rsidRPr="00AA6DA6">
        <w:rPr>
          <w:rFonts w:eastAsia="SimSun"/>
          <w:noProof/>
          <w:lang w:val="lt-LT" w:eastAsia="zh-CN"/>
        </w:rPr>
        <w:t>7.</w:t>
      </w:r>
      <w:r w:rsidRPr="00AA6DA6">
        <w:rPr>
          <w:rFonts w:eastAsia="SimSun"/>
          <w:noProof/>
          <w:lang w:val="lt-LT" w:eastAsia="zh-CN"/>
        </w:rPr>
        <w:tab/>
        <w:t>Jei reikia daugiau nei 1 flakono, visus aukščiau minėtus suspensijos paruošimo etapus reikia pakartoti. Jei dozei reikia daugiau nei 1 flakono, dozę lygiomis dalimis reikia padalinti į 2 švirkštus (pvz., 150 mg dozė = 6 ml, 2 švirkštai, kiekviename švirkšte po 3 ml). Dėl užsilaikymo flakone ir adatoje gali nepavykti iš flakono ištraukti visos suspensijos.</w:t>
      </w:r>
    </w:p>
    <w:p w14:paraId="671E2885" w14:textId="77777777" w:rsidR="00AF6403" w:rsidRPr="00AA6DA6" w:rsidRDefault="00AF6403" w:rsidP="00AF6403">
      <w:pPr>
        <w:numPr>
          <w:ilvl w:val="12"/>
          <w:numId w:val="0"/>
        </w:numPr>
        <w:tabs>
          <w:tab w:val="clear" w:pos="567"/>
        </w:tabs>
        <w:spacing w:line="240" w:lineRule="auto"/>
        <w:ind w:left="567" w:hanging="567"/>
        <w:rPr>
          <w:rFonts w:eastAsia="SimSun"/>
          <w:noProof/>
          <w:u w:val="single"/>
          <w:lang w:val="lt-LT" w:eastAsia="zh-CN"/>
        </w:rPr>
      </w:pPr>
      <w:r w:rsidRPr="00AA6DA6">
        <w:rPr>
          <w:rFonts w:eastAsia="SimSun"/>
          <w:noProof/>
          <w:lang w:val="lt-LT" w:eastAsia="zh-CN"/>
        </w:rPr>
        <w:t>8.</w:t>
      </w:r>
      <w:r w:rsidRPr="00AA6DA6">
        <w:rPr>
          <w:rFonts w:eastAsia="SimSun"/>
          <w:noProof/>
          <w:lang w:val="lt-LT" w:eastAsia="zh-CN"/>
        </w:rPr>
        <w:tab/>
        <w:t xml:space="preserve">Dozavimo švirkšto turinys prieš pat suleidžiant turi būti pakartotinai suplakamas. Suspensijos temperatūra injekcijos atlikimo metu turi būti apie 20 °C – 25 °C. Pakartotinai suplakant, energingai pavoliokite švirkštą tarp delnų, kol susidarys vienalytė, drumsta suspensija. </w:t>
      </w:r>
      <w:r w:rsidRPr="00AA6DA6">
        <w:rPr>
          <w:rFonts w:eastAsia="SimSun"/>
          <w:noProof/>
          <w:u w:val="single"/>
          <w:lang w:val="lt-LT" w:eastAsia="zh-CN"/>
        </w:rPr>
        <w:t>Jei suspensijoje yra stambių dalelių ar aglomeratų, ją reikia išmesti.</w:t>
      </w:r>
    </w:p>
    <w:p w14:paraId="0B055D7F" w14:textId="77777777" w:rsidR="00AF6403" w:rsidRPr="00AA6DA6" w:rsidRDefault="00AF6403" w:rsidP="00AF6403">
      <w:pPr>
        <w:numPr>
          <w:ilvl w:val="12"/>
          <w:numId w:val="0"/>
        </w:numPr>
        <w:tabs>
          <w:tab w:val="clear" w:pos="567"/>
        </w:tabs>
        <w:spacing w:line="240" w:lineRule="auto"/>
        <w:ind w:left="567" w:hanging="567"/>
        <w:rPr>
          <w:rFonts w:eastAsia="SimSun"/>
          <w:noProof/>
          <w:lang w:val="lt-LT" w:eastAsia="zh-CN"/>
        </w:rPr>
      </w:pPr>
    </w:p>
    <w:p w14:paraId="67E0892E" w14:textId="77777777" w:rsidR="00AF6403" w:rsidRPr="00AA6DA6" w:rsidRDefault="00AF6403" w:rsidP="00AF6403">
      <w:pPr>
        <w:numPr>
          <w:ilvl w:val="12"/>
          <w:numId w:val="0"/>
        </w:numPr>
        <w:tabs>
          <w:tab w:val="clear" w:pos="567"/>
        </w:tabs>
        <w:spacing w:line="240" w:lineRule="auto"/>
        <w:rPr>
          <w:rFonts w:eastAsia="SimSun"/>
          <w:noProof/>
          <w:u w:val="single"/>
          <w:lang w:val="lt-LT" w:eastAsia="zh-CN"/>
        </w:rPr>
      </w:pPr>
      <w:r w:rsidRPr="00AA6DA6">
        <w:rPr>
          <w:rFonts w:eastAsia="SimSun"/>
          <w:noProof/>
          <w:u w:val="single"/>
          <w:lang w:val="lt-LT" w:eastAsia="zh-CN"/>
        </w:rPr>
        <w:t>Paruošto vaistinio preparato laikymo sąlygos</w:t>
      </w:r>
    </w:p>
    <w:p w14:paraId="2BFBA4D2" w14:textId="77777777" w:rsidR="00AF6403" w:rsidRPr="00AA6DA6" w:rsidRDefault="00AF6403" w:rsidP="00AF6403">
      <w:pPr>
        <w:numPr>
          <w:ilvl w:val="12"/>
          <w:numId w:val="0"/>
        </w:numPr>
        <w:tabs>
          <w:tab w:val="clear" w:pos="567"/>
        </w:tabs>
        <w:spacing w:line="240" w:lineRule="auto"/>
        <w:rPr>
          <w:rFonts w:eastAsia="SimSun"/>
          <w:i/>
          <w:noProof/>
          <w:u w:val="single"/>
          <w:lang w:val="lt-LT" w:eastAsia="zh-CN"/>
        </w:rPr>
      </w:pPr>
      <w:r w:rsidRPr="00AA6DA6">
        <w:rPr>
          <w:rFonts w:eastAsia="SimSun"/>
          <w:i/>
          <w:noProof/>
          <w:u w:val="single"/>
          <w:lang w:val="lt-LT" w:eastAsia="zh-CN"/>
        </w:rPr>
        <w:t>Nedelsiamam vartojimui</w:t>
      </w:r>
    </w:p>
    <w:p w14:paraId="6FEED079" w14:textId="0E401B9D" w:rsidR="00AF6403" w:rsidRPr="00AA6DA6" w:rsidRDefault="00EE3688" w:rsidP="00AF6403">
      <w:pPr>
        <w:numPr>
          <w:ilvl w:val="12"/>
          <w:numId w:val="0"/>
        </w:numPr>
        <w:tabs>
          <w:tab w:val="clear" w:pos="567"/>
        </w:tabs>
        <w:spacing w:line="240" w:lineRule="auto"/>
        <w:rPr>
          <w:rFonts w:eastAsia="SimSun"/>
          <w:noProof/>
          <w:lang w:val="lt-LT" w:eastAsia="zh-CN"/>
        </w:rPr>
      </w:pPr>
      <w:r>
        <w:rPr>
          <w:rFonts w:eastAsia="SimSun"/>
          <w:noProof/>
          <w:lang w:val="lt-LT" w:eastAsia="zh-CN"/>
        </w:rPr>
        <w:t>Azacitidin Hikma</w:t>
      </w:r>
      <w:r w:rsidR="00AF6403" w:rsidRPr="00AA6DA6">
        <w:rPr>
          <w:lang w:val="lt-LT"/>
        </w:rPr>
        <w:t xml:space="preserve"> </w:t>
      </w:r>
      <w:r w:rsidR="00AF6403" w:rsidRPr="00AA6DA6">
        <w:rPr>
          <w:rFonts w:eastAsia="SimSun"/>
          <w:noProof/>
          <w:lang w:val="lt-LT" w:eastAsia="zh-CN"/>
        </w:rPr>
        <w:t>suspensiją galima paruošti prieš pat vartojimą, o paruošta suspensija turi būti suleista per 45 minutes. Jei praėjęs laikas yra ilgesnis nei 45 minutės, paruoštą suspensiją reikia tinkamai sunaikinti ir paruošti naują dozę.</w:t>
      </w:r>
    </w:p>
    <w:p w14:paraId="37C09709" w14:textId="77777777" w:rsidR="00AF6403" w:rsidRPr="00AA6DA6" w:rsidRDefault="00AF6403" w:rsidP="00AF6403">
      <w:pPr>
        <w:numPr>
          <w:ilvl w:val="12"/>
          <w:numId w:val="0"/>
        </w:numPr>
        <w:tabs>
          <w:tab w:val="clear" w:pos="567"/>
        </w:tabs>
        <w:spacing w:line="240" w:lineRule="auto"/>
        <w:rPr>
          <w:rFonts w:eastAsia="SimSun"/>
          <w:noProof/>
          <w:lang w:val="lt-LT" w:eastAsia="zh-CN"/>
        </w:rPr>
      </w:pPr>
    </w:p>
    <w:p w14:paraId="726F0F74" w14:textId="77777777" w:rsidR="00AF6403" w:rsidRPr="00AA6DA6" w:rsidRDefault="00AF6403" w:rsidP="00AF6403">
      <w:pPr>
        <w:numPr>
          <w:ilvl w:val="12"/>
          <w:numId w:val="0"/>
        </w:numPr>
        <w:tabs>
          <w:tab w:val="clear" w:pos="567"/>
        </w:tabs>
        <w:spacing w:line="240" w:lineRule="auto"/>
        <w:rPr>
          <w:rFonts w:eastAsia="SimSun"/>
          <w:i/>
          <w:noProof/>
          <w:u w:val="single"/>
          <w:lang w:val="lt-LT" w:eastAsia="zh-CN"/>
        </w:rPr>
      </w:pPr>
      <w:r w:rsidRPr="00AA6DA6">
        <w:rPr>
          <w:rFonts w:eastAsia="SimSun"/>
          <w:i/>
          <w:noProof/>
          <w:u w:val="single"/>
          <w:lang w:val="lt-LT" w:eastAsia="zh-CN"/>
        </w:rPr>
        <w:t>Vėlesniam vartojimui</w:t>
      </w:r>
    </w:p>
    <w:p w14:paraId="29B0D784" w14:textId="77777777" w:rsidR="00AF6403" w:rsidRPr="00AA6DA6" w:rsidRDefault="00AF6403" w:rsidP="00AF6403">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Injekciniame vandenyje, kuris nebuvo laikomas šaldytuve, paruoštą suspensiją reikia tuoj pat po paruošimo dėti į šaldytuvą (2 °C - 8 °C temperatūroje) ir laikyti šaldytuve ne ilgiau kaip 8 valandas. Jei laikymo šaldytuve laikas yra ilgesnis nei 8 valandos, suspensiją reikia tinkamai sunaikinti ir paruošti naują dozę.</w:t>
      </w:r>
    </w:p>
    <w:p w14:paraId="0048BEE5" w14:textId="77777777" w:rsidR="00AF6403" w:rsidRPr="00AA6DA6" w:rsidRDefault="00AF6403" w:rsidP="00AF6403">
      <w:pPr>
        <w:numPr>
          <w:ilvl w:val="12"/>
          <w:numId w:val="0"/>
        </w:numPr>
        <w:tabs>
          <w:tab w:val="clear" w:pos="567"/>
        </w:tabs>
        <w:spacing w:line="240" w:lineRule="auto"/>
        <w:rPr>
          <w:rFonts w:eastAsia="SimSun"/>
          <w:noProof/>
          <w:lang w:val="lt-LT" w:eastAsia="zh-CN"/>
        </w:rPr>
      </w:pPr>
    </w:p>
    <w:p w14:paraId="01D005CD" w14:textId="77777777" w:rsidR="00AF6403" w:rsidRPr="00AA6DA6" w:rsidRDefault="00AF6403" w:rsidP="00AF6403">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Šaldytuve (2 °C – 8 °C) laikytame injekciniame vandenyje, paruoštą suspensiją reikia tuoj pat po paruošimo dėti į šaldytuvą (2 °C - 8 °C) ir laikyti šaldytuve ne ilgiau kaip 22 valandas. Jei laikymo šaldytuve laikas yra ilgesnis nei 22 valandos, suspensiją reikia tinkamai sunaikinti ir paruošti naują dozę.</w:t>
      </w:r>
    </w:p>
    <w:p w14:paraId="247B3C34" w14:textId="77777777" w:rsidR="00AF6403" w:rsidRPr="00AA6DA6" w:rsidRDefault="00AF6403" w:rsidP="00AF6403">
      <w:pPr>
        <w:numPr>
          <w:ilvl w:val="12"/>
          <w:numId w:val="0"/>
        </w:numPr>
        <w:tabs>
          <w:tab w:val="clear" w:pos="567"/>
        </w:tabs>
        <w:spacing w:line="240" w:lineRule="auto"/>
        <w:rPr>
          <w:rFonts w:eastAsia="SimSun"/>
          <w:noProof/>
          <w:lang w:val="lt-LT" w:eastAsia="zh-CN"/>
        </w:rPr>
      </w:pPr>
    </w:p>
    <w:p w14:paraId="26C1579E" w14:textId="77777777" w:rsidR="00AF6403" w:rsidRPr="00AA6DA6" w:rsidRDefault="00AF6403" w:rsidP="00AF6403">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Švirkštą, kuriame yra paruošta suspensija, reikia padėti, kad sušiltų iki apytiksliai 20 °C - 25 °C temperatūros, iki 30 minučių prieš suleidžiant vaistus. Jei praėjęs laikas yra ilgesnis nei 30 minučių, suspensiją reikia tinkamai sunaikinti ir paruošti naują dozę.</w:t>
      </w:r>
    </w:p>
    <w:p w14:paraId="624B1FF3" w14:textId="77777777" w:rsidR="00AF6403" w:rsidRPr="00AA6DA6" w:rsidRDefault="00AF6403" w:rsidP="00AF6403">
      <w:pPr>
        <w:numPr>
          <w:ilvl w:val="12"/>
          <w:numId w:val="0"/>
        </w:numPr>
        <w:tabs>
          <w:tab w:val="clear" w:pos="567"/>
        </w:tabs>
        <w:spacing w:line="240" w:lineRule="auto"/>
        <w:rPr>
          <w:rFonts w:eastAsia="SimSun"/>
          <w:noProof/>
          <w:lang w:val="lt-LT" w:eastAsia="zh-CN"/>
        </w:rPr>
      </w:pPr>
    </w:p>
    <w:p w14:paraId="7715A3C6" w14:textId="77777777" w:rsidR="00AF6403" w:rsidRPr="00AA6DA6" w:rsidRDefault="00AF6403" w:rsidP="00AF6403">
      <w:pPr>
        <w:numPr>
          <w:ilvl w:val="12"/>
          <w:numId w:val="0"/>
        </w:numPr>
        <w:tabs>
          <w:tab w:val="clear" w:pos="567"/>
        </w:tabs>
        <w:spacing w:line="240" w:lineRule="auto"/>
        <w:rPr>
          <w:rFonts w:eastAsia="SimSun"/>
          <w:noProof/>
          <w:u w:val="single"/>
          <w:lang w:val="lt-LT" w:eastAsia="zh-CN"/>
        </w:rPr>
      </w:pPr>
      <w:r w:rsidRPr="00AA6DA6">
        <w:rPr>
          <w:rFonts w:eastAsia="SimSun"/>
          <w:noProof/>
          <w:u w:val="single"/>
          <w:lang w:val="lt-LT" w:eastAsia="zh-CN"/>
        </w:rPr>
        <w:t>Individualios dozės skaičiavimas</w:t>
      </w:r>
    </w:p>
    <w:p w14:paraId="1438DA12" w14:textId="77777777" w:rsidR="00AF6403" w:rsidRPr="00AA6DA6" w:rsidRDefault="00AF6403" w:rsidP="00AF6403">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Bendrąją dozę, atsižvelgiant į kūno paviršiaus plotą (KPP), galima apskaičiuoti taip:</w:t>
      </w:r>
    </w:p>
    <w:p w14:paraId="641290D2" w14:textId="77777777" w:rsidR="00AF6403" w:rsidRPr="00AA6DA6" w:rsidRDefault="00AF6403" w:rsidP="00AF6403">
      <w:pPr>
        <w:numPr>
          <w:ilvl w:val="12"/>
          <w:numId w:val="0"/>
        </w:numPr>
        <w:tabs>
          <w:tab w:val="clear" w:pos="567"/>
        </w:tabs>
        <w:spacing w:line="240" w:lineRule="auto"/>
        <w:rPr>
          <w:rFonts w:eastAsia="SimSun"/>
          <w:noProof/>
          <w:lang w:val="lt-LT" w:eastAsia="zh-CN"/>
        </w:rPr>
      </w:pPr>
    </w:p>
    <w:p w14:paraId="374AAF8B" w14:textId="77777777" w:rsidR="00AF6403" w:rsidRPr="00AA6DA6" w:rsidRDefault="00AF6403" w:rsidP="00AF6403">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Bendroji dozė (mg) = dozė (mg/m</w:t>
      </w:r>
      <w:r w:rsidRPr="00AA6DA6">
        <w:rPr>
          <w:rFonts w:eastAsia="SimSun"/>
          <w:noProof/>
          <w:vertAlign w:val="superscript"/>
          <w:lang w:val="lt-LT" w:eastAsia="zh-CN"/>
        </w:rPr>
        <w:t>2</w:t>
      </w:r>
      <w:r w:rsidRPr="00AA6DA6">
        <w:rPr>
          <w:rFonts w:eastAsia="SimSun"/>
          <w:noProof/>
          <w:lang w:val="lt-LT" w:eastAsia="zh-CN"/>
        </w:rPr>
        <w:t>) x KPP (m</w:t>
      </w:r>
      <w:r w:rsidRPr="00AA6DA6">
        <w:rPr>
          <w:rFonts w:eastAsia="SimSun"/>
          <w:noProof/>
          <w:vertAlign w:val="superscript"/>
          <w:lang w:val="lt-LT" w:eastAsia="zh-CN"/>
        </w:rPr>
        <w:t>2</w:t>
      </w:r>
      <w:r w:rsidRPr="00AA6DA6">
        <w:rPr>
          <w:rFonts w:eastAsia="SimSun"/>
          <w:noProof/>
          <w:lang w:val="lt-LT" w:eastAsia="zh-CN"/>
        </w:rPr>
        <w:t>)</w:t>
      </w:r>
    </w:p>
    <w:p w14:paraId="473D2683" w14:textId="77777777" w:rsidR="00AF6403" w:rsidRPr="00AA6DA6" w:rsidRDefault="00AF6403" w:rsidP="00AF6403">
      <w:pPr>
        <w:numPr>
          <w:ilvl w:val="12"/>
          <w:numId w:val="0"/>
        </w:numPr>
        <w:tabs>
          <w:tab w:val="clear" w:pos="567"/>
        </w:tabs>
        <w:spacing w:line="240" w:lineRule="auto"/>
        <w:rPr>
          <w:rFonts w:eastAsia="SimSun"/>
          <w:noProof/>
          <w:lang w:val="lt-LT" w:eastAsia="zh-CN"/>
        </w:rPr>
      </w:pPr>
    </w:p>
    <w:p w14:paraId="0FFB4037" w14:textId="77777777" w:rsidR="00AF6403" w:rsidRPr="00AA6DA6" w:rsidRDefault="00AF6403" w:rsidP="00AF6403">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Ši lentelė pateikiama kaip pavyzdys, kaip skaičiuoti individualias azacitidino dozes, atsižvelgiant į vidutinę KPP reikšmę – 1,8 m</w:t>
      </w:r>
      <w:r w:rsidRPr="00AA6DA6">
        <w:rPr>
          <w:rFonts w:eastAsia="SimSun"/>
          <w:noProof/>
          <w:vertAlign w:val="superscript"/>
          <w:lang w:val="lt-LT" w:eastAsia="zh-CN"/>
        </w:rPr>
        <w:t>2</w:t>
      </w:r>
      <w:r w:rsidRPr="00AA6DA6">
        <w:rPr>
          <w:rFonts w:eastAsia="SimSun"/>
          <w:noProof/>
          <w:lang w:val="lt-LT" w:eastAsia="zh-CN"/>
        </w:rPr>
        <w:t>.</w:t>
      </w:r>
    </w:p>
    <w:p w14:paraId="34DB428A" w14:textId="77777777" w:rsidR="00AF6403" w:rsidRPr="00AA6DA6" w:rsidRDefault="00AF6403" w:rsidP="00AF6403">
      <w:pPr>
        <w:numPr>
          <w:ilvl w:val="12"/>
          <w:numId w:val="0"/>
        </w:numPr>
        <w:tabs>
          <w:tab w:val="clear" w:pos="567"/>
        </w:tabs>
        <w:spacing w:line="240" w:lineRule="auto"/>
        <w:rPr>
          <w:rFonts w:eastAsia="SimSun"/>
          <w:noProof/>
          <w:lang w:val="lt-LT"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322"/>
        <w:gridCol w:w="2322"/>
        <w:gridCol w:w="2322"/>
      </w:tblGrid>
      <w:tr w:rsidR="00AF6403" w:rsidRPr="00AA6DA6" w14:paraId="79AE0FE2" w14:textId="77777777" w:rsidTr="007B47F3">
        <w:tc>
          <w:tcPr>
            <w:tcW w:w="2321" w:type="dxa"/>
            <w:tcBorders>
              <w:top w:val="single" w:sz="4" w:space="0" w:color="auto"/>
              <w:left w:val="single" w:sz="4" w:space="0" w:color="auto"/>
              <w:bottom w:val="single" w:sz="4" w:space="0" w:color="auto"/>
              <w:right w:val="single" w:sz="4" w:space="0" w:color="auto"/>
            </w:tcBorders>
            <w:hideMark/>
          </w:tcPr>
          <w:p w14:paraId="5A9489B0" w14:textId="77777777" w:rsidR="00AF6403" w:rsidRPr="00AA6DA6" w:rsidRDefault="00AF6403" w:rsidP="007B47F3">
            <w:pPr>
              <w:numPr>
                <w:ilvl w:val="12"/>
                <w:numId w:val="0"/>
              </w:numPr>
              <w:tabs>
                <w:tab w:val="clear" w:pos="567"/>
                <w:tab w:val="left" w:pos="720"/>
              </w:tabs>
              <w:spacing w:line="240" w:lineRule="auto"/>
              <w:rPr>
                <w:rFonts w:eastAsia="SimSun"/>
                <w:u w:val="single"/>
                <w:lang w:val="lt-LT" w:eastAsia="zh-CN"/>
              </w:rPr>
            </w:pPr>
            <w:r w:rsidRPr="00AA6DA6">
              <w:rPr>
                <w:rFonts w:eastAsia="SimSun"/>
                <w:u w:val="single"/>
                <w:lang w:val="lt-LT" w:eastAsia="zh-CN"/>
              </w:rPr>
              <w:t>Dozė mg/m</w:t>
            </w:r>
            <w:r w:rsidRPr="00AA6DA6">
              <w:rPr>
                <w:rFonts w:eastAsia="SimSun"/>
                <w:u w:val="single"/>
                <w:vertAlign w:val="superscript"/>
                <w:lang w:val="lt-LT" w:eastAsia="zh-CN"/>
              </w:rPr>
              <w:t>2</w:t>
            </w:r>
          </w:p>
          <w:p w14:paraId="0F7311D0" w14:textId="77777777" w:rsidR="00AF6403" w:rsidRPr="00AA6DA6" w:rsidRDefault="00AF6403" w:rsidP="007B47F3">
            <w:pPr>
              <w:numPr>
                <w:ilvl w:val="12"/>
                <w:numId w:val="0"/>
              </w:numPr>
              <w:tabs>
                <w:tab w:val="clear" w:pos="567"/>
                <w:tab w:val="left" w:pos="720"/>
              </w:tabs>
              <w:spacing w:line="240" w:lineRule="auto"/>
              <w:rPr>
                <w:rFonts w:eastAsia="SimSun"/>
                <w:i/>
                <w:u w:val="single"/>
                <w:lang w:val="lt-LT" w:eastAsia="zh-CN" w:bidi="de-DE"/>
              </w:rPr>
            </w:pPr>
            <w:r w:rsidRPr="00AA6DA6">
              <w:rPr>
                <w:rFonts w:eastAsia="SimSun"/>
                <w:i/>
                <w:u w:val="single"/>
                <w:lang w:val="lt-LT" w:eastAsia="zh-CN"/>
              </w:rPr>
              <w:t>(rekomenduojamos pradinės dozės %)</w:t>
            </w:r>
          </w:p>
        </w:tc>
        <w:tc>
          <w:tcPr>
            <w:tcW w:w="2322" w:type="dxa"/>
            <w:tcBorders>
              <w:top w:val="single" w:sz="4" w:space="0" w:color="auto"/>
              <w:left w:val="single" w:sz="4" w:space="0" w:color="auto"/>
              <w:bottom w:val="single" w:sz="4" w:space="0" w:color="auto"/>
              <w:right w:val="single" w:sz="4" w:space="0" w:color="auto"/>
            </w:tcBorders>
            <w:hideMark/>
          </w:tcPr>
          <w:p w14:paraId="4C7F091E" w14:textId="77777777" w:rsidR="00AF6403" w:rsidRPr="00AA6DA6" w:rsidRDefault="00AF6403" w:rsidP="007B47F3">
            <w:pPr>
              <w:numPr>
                <w:ilvl w:val="12"/>
                <w:numId w:val="0"/>
              </w:numPr>
              <w:tabs>
                <w:tab w:val="clear" w:pos="567"/>
                <w:tab w:val="left" w:pos="720"/>
              </w:tabs>
              <w:spacing w:line="240" w:lineRule="auto"/>
              <w:rPr>
                <w:rFonts w:eastAsia="SimSun"/>
                <w:u w:val="single"/>
                <w:lang w:val="lt-LT" w:eastAsia="zh-CN" w:bidi="de-DE"/>
              </w:rPr>
            </w:pPr>
            <w:r w:rsidRPr="00AA6DA6">
              <w:rPr>
                <w:rFonts w:eastAsia="SimSun"/>
                <w:u w:val="single"/>
                <w:lang w:val="lt-LT" w:eastAsia="zh-CN"/>
              </w:rPr>
              <w:t>Bendroji dozė, paskaičiuota pagal KPP reikšmę – 1,8 m</w:t>
            </w:r>
            <w:r w:rsidRPr="00AA6DA6">
              <w:rPr>
                <w:rFonts w:eastAsia="SimSun"/>
                <w:u w:val="single"/>
                <w:vertAlign w:val="superscript"/>
                <w:lang w:val="lt-LT" w:eastAsia="zh-CN"/>
              </w:rPr>
              <w:t>2</w:t>
            </w:r>
          </w:p>
        </w:tc>
        <w:tc>
          <w:tcPr>
            <w:tcW w:w="2322" w:type="dxa"/>
            <w:tcBorders>
              <w:top w:val="single" w:sz="4" w:space="0" w:color="auto"/>
              <w:left w:val="single" w:sz="4" w:space="0" w:color="auto"/>
              <w:bottom w:val="single" w:sz="4" w:space="0" w:color="auto"/>
              <w:right w:val="single" w:sz="4" w:space="0" w:color="auto"/>
            </w:tcBorders>
            <w:hideMark/>
          </w:tcPr>
          <w:p w14:paraId="408D9259" w14:textId="77777777" w:rsidR="00AF6403" w:rsidRPr="00AA6DA6" w:rsidRDefault="00AF6403" w:rsidP="007B47F3">
            <w:pPr>
              <w:numPr>
                <w:ilvl w:val="12"/>
                <w:numId w:val="0"/>
              </w:numPr>
              <w:tabs>
                <w:tab w:val="clear" w:pos="567"/>
                <w:tab w:val="left" w:pos="720"/>
              </w:tabs>
              <w:spacing w:line="240" w:lineRule="auto"/>
              <w:rPr>
                <w:rFonts w:eastAsia="SimSun"/>
                <w:u w:val="single"/>
                <w:lang w:val="lt-LT" w:eastAsia="zh-CN" w:bidi="de-DE"/>
              </w:rPr>
            </w:pPr>
            <w:r w:rsidRPr="00AA6DA6">
              <w:rPr>
                <w:rFonts w:eastAsia="SimSun"/>
                <w:u w:val="single"/>
                <w:lang w:val="lt-LT" w:eastAsia="zh-CN"/>
              </w:rPr>
              <w:t>Reikiamų flakonų skaičius</w:t>
            </w:r>
          </w:p>
        </w:tc>
        <w:tc>
          <w:tcPr>
            <w:tcW w:w="2322" w:type="dxa"/>
            <w:tcBorders>
              <w:top w:val="single" w:sz="4" w:space="0" w:color="auto"/>
              <w:left w:val="single" w:sz="4" w:space="0" w:color="auto"/>
              <w:bottom w:val="single" w:sz="4" w:space="0" w:color="auto"/>
              <w:right w:val="single" w:sz="4" w:space="0" w:color="auto"/>
            </w:tcBorders>
            <w:hideMark/>
          </w:tcPr>
          <w:p w14:paraId="123440FE" w14:textId="77777777" w:rsidR="00AF6403" w:rsidRPr="00AA6DA6" w:rsidRDefault="00AF6403" w:rsidP="007B47F3">
            <w:pPr>
              <w:numPr>
                <w:ilvl w:val="12"/>
                <w:numId w:val="0"/>
              </w:numPr>
              <w:tabs>
                <w:tab w:val="clear" w:pos="567"/>
                <w:tab w:val="left" w:pos="720"/>
              </w:tabs>
              <w:spacing w:line="240" w:lineRule="auto"/>
              <w:rPr>
                <w:rFonts w:eastAsia="SimSun"/>
                <w:u w:val="single"/>
                <w:lang w:val="lt-LT" w:eastAsia="zh-CN" w:bidi="de-DE"/>
              </w:rPr>
            </w:pPr>
            <w:r w:rsidRPr="00AA6DA6">
              <w:rPr>
                <w:rFonts w:eastAsia="SimSun"/>
                <w:u w:val="single"/>
                <w:lang w:val="lt-LT" w:eastAsia="zh-CN"/>
              </w:rPr>
              <w:t>Bendras paruoštos suspensijos tūris, kurio reikia</w:t>
            </w:r>
          </w:p>
        </w:tc>
      </w:tr>
      <w:tr w:rsidR="00AF6403" w:rsidRPr="00AA6DA6" w14:paraId="6B6CC499" w14:textId="77777777" w:rsidTr="007B47F3">
        <w:tc>
          <w:tcPr>
            <w:tcW w:w="2321" w:type="dxa"/>
            <w:tcBorders>
              <w:top w:val="single" w:sz="4" w:space="0" w:color="auto"/>
              <w:left w:val="single" w:sz="4" w:space="0" w:color="auto"/>
              <w:bottom w:val="single" w:sz="4" w:space="0" w:color="auto"/>
              <w:right w:val="single" w:sz="4" w:space="0" w:color="auto"/>
            </w:tcBorders>
            <w:hideMark/>
          </w:tcPr>
          <w:p w14:paraId="25A45979" w14:textId="77777777" w:rsidR="00AF6403" w:rsidRPr="00AA6DA6" w:rsidRDefault="00AF6403" w:rsidP="007B47F3">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75 mg/m</w:t>
            </w:r>
            <w:r w:rsidRPr="00AA6DA6">
              <w:rPr>
                <w:rFonts w:eastAsia="SimSun"/>
                <w:vertAlign w:val="superscript"/>
                <w:lang w:val="lt-LT" w:eastAsia="zh-CN"/>
              </w:rPr>
              <w:t>2</w:t>
            </w:r>
            <w:r w:rsidRPr="00AA6DA6">
              <w:rPr>
                <w:rFonts w:eastAsia="SimSun"/>
                <w:lang w:val="lt-LT" w:eastAsia="zh-CN"/>
              </w:rPr>
              <w:t xml:space="preserve"> (100%)</w:t>
            </w:r>
          </w:p>
        </w:tc>
        <w:tc>
          <w:tcPr>
            <w:tcW w:w="2322" w:type="dxa"/>
            <w:tcBorders>
              <w:top w:val="single" w:sz="4" w:space="0" w:color="auto"/>
              <w:left w:val="single" w:sz="4" w:space="0" w:color="auto"/>
              <w:bottom w:val="single" w:sz="4" w:space="0" w:color="auto"/>
              <w:right w:val="single" w:sz="4" w:space="0" w:color="auto"/>
            </w:tcBorders>
            <w:hideMark/>
          </w:tcPr>
          <w:p w14:paraId="2D0940EA" w14:textId="77777777" w:rsidR="00AF6403" w:rsidRPr="00AA6DA6" w:rsidRDefault="00AF6403" w:rsidP="007B47F3">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135 mg</w:t>
            </w:r>
          </w:p>
        </w:tc>
        <w:tc>
          <w:tcPr>
            <w:tcW w:w="2322" w:type="dxa"/>
            <w:tcBorders>
              <w:top w:val="single" w:sz="4" w:space="0" w:color="auto"/>
              <w:left w:val="single" w:sz="4" w:space="0" w:color="auto"/>
              <w:bottom w:val="single" w:sz="4" w:space="0" w:color="auto"/>
              <w:right w:val="single" w:sz="4" w:space="0" w:color="auto"/>
            </w:tcBorders>
            <w:hideMark/>
          </w:tcPr>
          <w:p w14:paraId="570C0F32" w14:textId="77777777" w:rsidR="00AF6403" w:rsidRPr="00AA6DA6" w:rsidRDefault="00AF6403" w:rsidP="007B47F3">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2 flakonai</w:t>
            </w:r>
          </w:p>
        </w:tc>
        <w:tc>
          <w:tcPr>
            <w:tcW w:w="2322" w:type="dxa"/>
            <w:tcBorders>
              <w:top w:val="single" w:sz="4" w:space="0" w:color="auto"/>
              <w:left w:val="single" w:sz="4" w:space="0" w:color="auto"/>
              <w:bottom w:val="single" w:sz="4" w:space="0" w:color="auto"/>
              <w:right w:val="single" w:sz="4" w:space="0" w:color="auto"/>
            </w:tcBorders>
            <w:hideMark/>
          </w:tcPr>
          <w:p w14:paraId="04AFE83B" w14:textId="77777777" w:rsidR="00AF6403" w:rsidRPr="00AA6DA6" w:rsidRDefault="00AF6403" w:rsidP="007B47F3">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5,4 ml</w:t>
            </w:r>
          </w:p>
        </w:tc>
      </w:tr>
      <w:tr w:rsidR="00AF6403" w:rsidRPr="00AA6DA6" w14:paraId="3E5CB7C9" w14:textId="77777777" w:rsidTr="007B47F3">
        <w:tc>
          <w:tcPr>
            <w:tcW w:w="2321" w:type="dxa"/>
            <w:tcBorders>
              <w:top w:val="single" w:sz="4" w:space="0" w:color="auto"/>
              <w:left w:val="single" w:sz="4" w:space="0" w:color="auto"/>
              <w:bottom w:val="single" w:sz="4" w:space="0" w:color="auto"/>
              <w:right w:val="single" w:sz="4" w:space="0" w:color="auto"/>
            </w:tcBorders>
            <w:hideMark/>
          </w:tcPr>
          <w:p w14:paraId="46BEFF04" w14:textId="77777777" w:rsidR="00AF6403" w:rsidRPr="00AA6DA6" w:rsidRDefault="00AF6403" w:rsidP="007B47F3">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37,5 mg/m</w:t>
            </w:r>
            <w:r w:rsidRPr="00AA6DA6">
              <w:rPr>
                <w:rFonts w:eastAsia="SimSun"/>
                <w:vertAlign w:val="superscript"/>
                <w:lang w:val="lt-LT" w:eastAsia="zh-CN"/>
              </w:rPr>
              <w:t>2</w:t>
            </w:r>
            <w:r w:rsidRPr="00AA6DA6">
              <w:rPr>
                <w:rFonts w:eastAsia="SimSun"/>
                <w:lang w:val="lt-LT" w:eastAsia="zh-CN"/>
              </w:rPr>
              <w:t xml:space="preserve"> (50%)</w:t>
            </w:r>
          </w:p>
        </w:tc>
        <w:tc>
          <w:tcPr>
            <w:tcW w:w="2322" w:type="dxa"/>
            <w:tcBorders>
              <w:top w:val="single" w:sz="4" w:space="0" w:color="auto"/>
              <w:left w:val="single" w:sz="4" w:space="0" w:color="auto"/>
              <w:bottom w:val="single" w:sz="4" w:space="0" w:color="auto"/>
              <w:right w:val="single" w:sz="4" w:space="0" w:color="auto"/>
            </w:tcBorders>
            <w:hideMark/>
          </w:tcPr>
          <w:p w14:paraId="284A29C6" w14:textId="77777777" w:rsidR="00AF6403" w:rsidRPr="00AA6DA6" w:rsidRDefault="00AF6403" w:rsidP="007B47F3">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67,5 mg</w:t>
            </w:r>
          </w:p>
        </w:tc>
        <w:tc>
          <w:tcPr>
            <w:tcW w:w="2322" w:type="dxa"/>
            <w:tcBorders>
              <w:top w:val="single" w:sz="4" w:space="0" w:color="auto"/>
              <w:left w:val="single" w:sz="4" w:space="0" w:color="auto"/>
              <w:bottom w:val="single" w:sz="4" w:space="0" w:color="auto"/>
              <w:right w:val="single" w:sz="4" w:space="0" w:color="auto"/>
            </w:tcBorders>
            <w:hideMark/>
          </w:tcPr>
          <w:p w14:paraId="40316B4B" w14:textId="77777777" w:rsidR="00AF6403" w:rsidRPr="00AA6DA6" w:rsidRDefault="00AF6403" w:rsidP="007B47F3">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1 flakonas</w:t>
            </w:r>
          </w:p>
        </w:tc>
        <w:tc>
          <w:tcPr>
            <w:tcW w:w="2322" w:type="dxa"/>
            <w:tcBorders>
              <w:top w:val="single" w:sz="4" w:space="0" w:color="auto"/>
              <w:left w:val="single" w:sz="4" w:space="0" w:color="auto"/>
              <w:bottom w:val="single" w:sz="4" w:space="0" w:color="auto"/>
              <w:right w:val="single" w:sz="4" w:space="0" w:color="auto"/>
            </w:tcBorders>
            <w:hideMark/>
          </w:tcPr>
          <w:p w14:paraId="42EDF855" w14:textId="77777777" w:rsidR="00AF6403" w:rsidRPr="00AA6DA6" w:rsidRDefault="00AF6403" w:rsidP="007B47F3">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2,7 ml</w:t>
            </w:r>
          </w:p>
        </w:tc>
      </w:tr>
      <w:tr w:rsidR="00AF6403" w:rsidRPr="00AA6DA6" w14:paraId="5ADE7507" w14:textId="77777777" w:rsidTr="007B47F3">
        <w:tc>
          <w:tcPr>
            <w:tcW w:w="2321" w:type="dxa"/>
            <w:tcBorders>
              <w:top w:val="single" w:sz="4" w:space="0" w:color="auto"/>
              <w:left w:val="single" w:sz="4" w:space="0" w:color="auto"/>
              <w:bottom w:val="single" w:sz="4" w:space="0" w:color="auto"/>
              <w:right w:val="single" w:sz="4" w:space="0" w:color="auto"/>
            </w:tcBorders>
            <w:hideMark/>
          </w:tcPr>
          <w:p w14:paraId="06036ADF" w14:textId="77777777" w:rsidR="00AF6403" w:rsidRPr="00AA6DA6" w:rsidRDefault="00AF6403" w:rsidP="007B47F3">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25 mg/m</w:t>
            </w:r>
            <w:r w:rsidRPr="00AA6DA6">
              <w:rPr>
                <w:rFonts w:eastAsia="SimSun"/>
                <w:vertAlign w:val="superscript"/>
                <w:lang w:val="lt-LT" w:eastAsia="zh-CN"/>
              </w:rPr>
              <w:t>2</w:t>
            </w:r>
            <w:r w:rsidRPr="00AA6DA6">
              <w:rPr>
                <w:rFonts w:eastAsia="SimSun"/>
                <w:lang w:val="lt-LT" w:eastAsia="zh-CN"/>
              </w:rPr>
              <w:t xml:space="preserve"> (33%)</w:t>
            </w:r>
          </w:p>
        </w:tc>
        <w:tc>
          <w:tcPr>
            <w:tcW w:w="2322" w:type="dxa"/>
            <w:tcBorders>
              <w:top w:val="single" w:sz="4" w:space="0" w:color="auto"/>
              <w:left w:val="single" w:sz="4" w:space="0" w:color="auto"/>
              <w:bottom w:val="single" w:sz="4" w:space="0" w:color="auto"/>
              <w:right w:val="single" w:sz="4" w:space="0" w:color="auto"/>
            </w:tcBorders>
            <w:hideMark/>
          </w:tcPr>
          <w:p w14:paraId="4C27A01D" w14:textId="77777777" w:rsidR="00AF6403" w:rsidRPr="00AA6DA6" w:rsidRDefault="00AF6403" w:rsidP="007B47F3">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45 mg</w:t>
            </w:r>
          </w:p>
        </w:tc>
        <w:tc>
          <w:tcPr>
            <w:tcW w:w="2322" w:type="dxa"/>
            <w:tcBorders>
              <w:top w:val="single" w:sz="4" w:space="0" w:color="auto"/>
              <w:left w:val="single" w:sz="4" w:space="0" w:color="auto"/>
              <w:bottom w:val="single" w:sz="4" w:space="0" w:color="auto"/>
              <w:right w:val="single" w:sz="4" w:space="0" w:color="auto"/>
            </w:tcBorders>
            <w:hideMark/>
          </w:tcPr>
          <w:p w14:paraId="27364DBB" w14:textId="77777777" w:rsidR="00AF6403" w:rsidRPr="00AA6DA6" w:rsidRDefault="00AF6403" w:rsidP="007B47F3">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1 flakonas</w:t>
            </w:r>
          </w:p>
        </w:tc>
        <w:tc>
          <w:tcPr>
            <w:tcW w:w="2322" w:type="dxa"/>
            <w:tcBorders>
              <w:top w:val="single" w:sz="4" w:space="0" w:color="auto"/>
              <w:left w:val="single" w:sz="4" w:space="0" w:color="auto"/>
              <w:bottom w:val="single" w:sz="4" w:space="0" w:color="auto"/>
              <w:right w:val="single" w:sz="4" w:space="0" w:color="auto"/>
            </w:tcBorders>
            <w:hideMark/>
          </w:tcPr>
          <w:p w14:paraId="6950C690" w14:textId="77777777" w:rsidR="00AF6403" w:rsidRPr="00AA6DA6" w:rsidRDefault="00AF6403" w:rsidP="007B47F3">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1,8 ml</w:t>
            </w:r>
          </w:p>
        </w:tc>
      </w:tr>
    </w:tbl>
    <w:p w14:paraId="233C6AE8" w14:textId="77777777" w:rsidR="00AF6403" w:rsidRPr="00AA6DA6" w:rsidRDefault="00AF6403" w:rsidP="00AF6403">
      <w:pPr>
        <w:numPr>
          <w:ilvl w:val="12"/>
          <w:numId w:val="0"/>
        </w:numPr>
        <w:tabs>
          <w:tab w:val="clear" w:pos="567"/>
        </w:tabs>
        <w:spacing w:line="240" w:lineRule="auto"/>
        <w:rPr>
          <w:rFonts w:eastAsia="SimSun"/>
          <w:noProof/>
          <w:lang w:val="lt-LT" w:eastAsia="zh-CN"/>
        </w:rPr>
      </w:pPr>
    </w:p>
    <w:p w14:paraId="5FDE0632" w14:textId="77777777" w:rsidR="00AF6403" w:rsidRPr="00AA6DA6" w:rsidRDefault="00AF6403" w:rsidP="00AF6403">
      <w:pPr>
        <w:numPr>
          <w:ilvl w:val="12"/>
          <w:numId w:val="0"/>
        </w:numPr>
        <w:tabs>
          <w:tab w:val="clear" w:pos="567"/>
        </w:tabs>
        <w:spacing w:line="240" w:lineRule="auto"/>
        <w:rPr>
          <w:rFonts w:eastAsia="SimSun"/>
          <w:noProof/>
          <w:u w:val="single"/>
          <w:lang w:val="lt-LT" w:eastAsia="zh-CN"/>
        </w:rPr>
      </w:pPr>
      <w:r w:rsidRPr="00AA6DA6">
        <w:rPr>
          <w:rFonts w:eastAsia="SimSun"/>
          <w:noProof/>
          <w:u w:val="single"/>
          <w:lang w:val="lt-LT" w:eastAsia="zh-CN"/>
        </w:rPr>
        <w:t>Vartojimo metodas</w:t>
      </w:r>
    </w:p>
    <w:p w14:paraId="63A083AE" w14:textId="77777777" w:rsidR="00AF6403" w:rsidRPr="00AA6DA6" w:rsidRDefault="00AF6403" w:rsidP="00AF6403">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Paruoštos suspensijos nefiltruokite.</w:t>
      </w:r>
    </w:p>
    <w:p w14:paraId="1FE88A0C" w14:textId="77777777" w:rsidR="00AF6403" w:rsidRPr="00AA6DA6" w:rsidRDefault="00AF6403" w:rsidP="00AF6403">
      <w:pPr>
        <w:numPr>
          <w:ilvl w:val="12"/>
          <w:numId w:val="0"/>
        </w:numPr>
        <w:tabs>
          <w:tab w:val="clear" w:pos="567"/>
        </w:tabs>
        <w:spacing w:line="240" w:lineRule="auto"/>
        <w:rPr>
          <w:rFonts w:eastAsia="SimSun"/>
          <w:noProof/>
          <w:lang w:val="lt-LT" w:eastAsia="zh-CN"/>
        </w:rPr>
      </w:pPr>
    </w:p>
    <w:p w14:paraId="3704AE0D" w14:textId="031B01E4" w:rsidR="00AF6403" w:rsidRPr="00AA6DA6" w:rsidRDefault="00AF6403" w:rsidP="00AF6403">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 xml:space="preserve">Paruoštas </w:t>
      </w:r>
      <w:r w:rsidR="00EE3688">
        <w:rPr>
          <w:rFonts w:eastAsia="SimSun"/>
          <w:noProof/>
          <w:lang w:val="lt-LT" w:eastAsia="zh-CN"/>
        </w:rPr>
        <w:t>Azacitidin Hikma</w:t>
      </w:r>
      <w:r w:rsidRPr="00AA6DA6">
        <w:rPr>
          <w:rFonts w:eastAsia="SimSun"/>
          <w:noProof/>
          <w:lang w:val="lt-LT" w:eastAsia="zh-CN"/>
        </w:rPr>
        <w:t xml:space="preserve"> preparatas turi būti suleidžiamas po oda (adata duriama 45–90 ° kampu), naudojant 25 dydžio adatą, žasto, šlaunies ar pilvo srityje.</w:t>
      </w:r>
    </w:p>
    <w:p w14:paraId="4995EB55" w14:textId="77777777" w:rsidR="00AF6403" w:rsidRPr="00AA6DA6" w:rsidRDefault="00AF6403" w:rsidP="00AF6403">
      <w:pPr>
        <w:numPr>
          <w:ilvl w:val="12"/>
          <w:numId w:val="0"/>
        </w:numPr>
        <w:tabs>
          <w:tab w:val="clear" w:pos="567"/>
        </w:tabs>
        <w:spacing w:line="240" w:lineRule="auto"/>
        <w:rPr>
          <w:rFonts w:eastAsia="SimSun"/>
          <w:noProof/>
          <w:lang w:val="lt-LT" w:eastAsia="zh-CN"/>
        </w:rPr>
      </w:pPr>
    </w:p>
    <w:p w14:paraId="17720814" w14:textId="77777777" w:rsidR="00AF6403" w:rsidRPr="00AA6DA6" w:rsidRDefault="00AF6403" w:rsidP="00AF6403">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Didesnės kaip 4 ml dozės turi būti švirkščiamos į dvi atskiras vietas.</w:t>
      </w:r>
    </w:p>
    <w:p w14:paraId="0CACA5D6" w14:textId="77777777" w:rsidR="00AF6403" w:rsidRPr="00AA6DA6" w:rsidRDefault="00AF6403" w:rsidP="00AF6403">
      <w:pPr>
        <w:numPr>
          <w:ilvl w:val="12"/>
          <w:numId w:val="0"/>
        </w:numPr>
        <w:tabs>
          <w:tab w:val="clear" w:pos="567"/>
        </w:tabs>
        <w:spacing w:line="240" w:lineRule="auto"/>
        <w:rPr>
          <w:rFonts w:eastAsia="SimSun"/>
          <w:noProof/>
          <w:lang w:val="lt-LT" w:eastAsia="zh-CN"/>
        </w:rPr>
      </w:pPr>
    </w:p>
    <w:p w14:paraId="5662A98E" w14:textId="77777777" w:rsidR="00AF6403" w:rsidRPr="00AA6DA6" w:rsidRDefault="00AF6403" w:rsidP="00AF6403">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Injekcijos vietas reikia paeiliui keisti. Naujos injekcijos atliekamos mažiausiai 2,5 cm atstumu nuo ankstesnės injekcijos vietos, niekada neleidžiant tose srityse, kur oda sumušta, jautri, paraudusi ar sukietėjusi.</w:t>
      </w:r>
    </w:p>
    <w:p w14:paraId="220F89E0" w14:textId="77777777" w:rsidR="00AF6403" w:rsidRPr="00AA6DA6" w:rsidRDefault="00AF6403" w:rsidP="00AF6403">
      <w:pPr>
        <w:numPr>
          <w:ilvl w:val="12"/>
          <w:numId w:val="0"/>
        </w:numPr>
        <w:tabs>
          <w:tab w:val="clear" w:pos="567"/>
        </w:tabs>
        <w:spacing w:line="240" w:lineRule="auto"/>
        <w:rPr>
          <w:rFonts w:eastAsia="SimSun"/>
          <w:noProof/>
          <w:lang w:val="lt-LT" w:eastAsia="zh-CN"/>
        </w:rPr>
      </w:pPr>
    </w:p>
    <w:p w14:paraId="49290F52" w14:textId="77777777" w:rsidR="00AF6403" w:rsidRPr="00AA6DA6" w:rsidRDefault="00AF6403" w:rsidP="00AF6403">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Nesuvartotą vaistinį preparatą ar atliekas reikia tvarkyti laikantis vietinių reikalavimų.</w:t>
      </w:r>
    </w:p>
    <w:p w14:paraId="473D986D" w14:textId="77777777" w:rsidR="00AF6403" w:rsidRPr="00AA6DA6" w:rsidRDefault="00AF6403" w:rsidP="00AF6403">
      <w:pPr>
        <w:numPr>
          <w:ilvl w:val="12"/>
          <w:numId w:val="0"/>
        </w:numPr>
        <w:tabs>
          <w:tab w:val="clear" w:pos="567"/>
        </w:tabs>
        <w:spacing w:line="240" w:lineRule="auto"/>
        <w:rPr>
          <w:rFonts w:eastAsia="SimSun"/>
          <w:noProof/>
          <w:lang w:val="lt-LT" w:eastAsia="zh-CN"/>
        </w:rPr>
      </w:pPr>
    </w:p>
    <w:p w14:paraId="210D6D0F" w14:textId="77777777" w:rsidR="009041DB" w:rsidRDefault="009041DB"/>
    <w:sectPr w:rsidR="009041DB" w:rsidSect="004216A4">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 w15:restartNumberingAfterBreak="0">
    <w:nsid w:val="629240AC"/>
    <w:multiLevelType w:val="hybridMultilevel"/>
    <w:tmpl w:val="25C8D3DE"/>
    <w:lvl w:ilvl="0" w:tplc="9E1E6210">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03"/>
    <w:rsid w:val="0004580E"/>
    <w:rsid w:val="00184C02"/>
    <w:rsid w:val="001C7048"/>
    <w:rsid w:val="00234094"/>
    <w:rsid w:val="002A211A"/>
    <w:rsid w:val="00344695"/>
    <w:rsid w:val="00356C53"/>
    <w:rsid w:val="003F120B"/>
    <w:rsid w:val="004216A4"/>
    <w:rsid w:val="005D1955"/>
    <w:rsid w:val="005E26A9"/>
    <w:rsid w:val="006860E9"/>
    <w:rsid w:val="0090281C"/>
    <w:rsid w:val="009041DB"/>
    <w:rsid w:val="00975D35"/>
    <w:rsid w:val="00AF6403"/>
    <w:rsid w:val="00C1756F"/>
    <w:rsid w:val="00D30EC8"/>
    <w:rsid w:val="00D403E2"/>
    <w:rsid w:val="00D9054B"/>
    <w:rsid w:val="00D95EFF"/>
    <w:rsid w:val="00E94D42"/>
    <w:rsid w:val="00EE3634"/>
    <w:rsid w:val="00EE36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799C"/>
  <w15:chartTrackingRefBased/>
  <w15:docId w15:val="{14447B9F-0B8A-42FC-A359-488178000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6403"/>
    <w:pPr>
      <w:tabs>
        <w:tab w:val="left" w:pos="567"/>
      </w:tabs>
      <w:spacing w:after="0" w:line="260" w:lineRule="exact"/>
    </w:pPr>
    <w:rPr>
      <w:rFonts w:ascii="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AF640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AF640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AF6403"/>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AF6403"/>
    <w:rPr>
      <w:rFonts w:ascii="Cambria"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AF6403"/>
    <w:rPr>
      <w:rFonts w:ascii="Cambria"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AF6403"/>
    <w:rPr>
      <w:rFonts w:ascii="Calibri" w:hAnsi="Calibri" w:cs="Times New Roman"/>
      <w:b/>
      <w:bCs/>
      <w:snapToGrid w:val="0"/>
      <w:sz w:val="28"/>
      <w:szCs w:val="28"/>
      <w:lang w:val="en-GB" w:eastAsia="x-none"/>
    </w:rPr>
  </w:style>
  <w:style w:type="character" w:styleId="Hipersaitas">
    <w:name w:val="Hyperlink"/>
    <w:uiPriority w:val="99"/>
    <w:rsid w:val="00AF6403"/>
    <w:rPr>
      <w:color w:val="0000FF"/>
      <w:u w:val="single"/>
    </w:rPr>
  </w:style>
  <w:style w:type="paragraph" w:styleId="Sraopastraipa">
    <w:name w:val="List Paragraph"/>
    <w:basedOn w:val="prastasis"/>
    <w:uiPriority w:val="34"/>
    <w:qFormat/>
    <w:rsid w:val="00AF6403"/>
    <w:pPr>
      <w:ind w:left="720"/>
      <w:contextualSpacing/>
    </w:pPr>
    <w:rPr>
      <w:snapToGrid/>
      <w:lang w:val="lt-LT" w:eastAsia="lt-LT" w:bidi="lt-LT"/>
    </w:rPr>
  </w:style>
  <w:style w:type="character" w:customStyle="1" w:styleId="shorttext">
    <w:name w:val="short_text"/>
    <w:uiPriority w:val="99"/>
    <w:rsid w:val="00EE3688"/>
    <w:rPr>
      <w:rFonts w:cs="Times New Roman"/>
    </w:rPr>
  </w:style>
  <w:style w:type="paragraph" w:styleId="Pagrindinistekstas">
    <w:name w:val="Body Text"/>
    <w:basedOn w:val="prastasis"/>
    <w:link w:val="PagrindinistekstasDiagrama"/>
    <w:uiPriority w:val="99"/>
    <w:rsid w:val="00356C53"/>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356C53"/>
    <w:rPr>
      <w:rFonts w:ascii="Times New Roman" w:eastAsia="SimSun" w:hAnsi="Times New Roman" w:cs="Times New Roman"/>
      <w:i/>
      <w:color w:val="00800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hyperlink" Target="https://www.vvkt.lt/index.php?40042864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pris.vvkt.lt/vvkt-web/public/nr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4D012-3D17-43DA-AB66-0F998F67C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14564</Words>
  <Characters>8302</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Jūratė Valaitienė</cp:lastModifiedBy>
  <cp:revision>3</cp:revision>
  <dcterms:created xsi:type="dcterms:W3CDTF">2023-09-05T21:13:00Z</dcterms:created>
  <dcterms:modified xsi:type="dcterms:W3CDTF">2023-09-08T07:14:00Z</dcterms:modified>
</cp:coreProperties>
</file>