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307E0" w14:textId="77777777" w:rsidR="0056260D" w:rsidRPr="00A01D77" w:rsidRDefault="0056260D" w:rsidP="0056260D">
      <w:pPr>
        <w:pStyle w:val="Pagrindinistekstas"/>
        <w:spacing w:line="240" w:lineRule="auto"/>
        <w:rPr>
          <w:b w:val="0"/>
          <w:i w:val="0"/>
          <w:sz w:val="22"/>
          <w:szCs w:val="22"/>
          <w:lang w:val="lt-LT"/>
        </w:rPr>
      </w:pPr>
      <w:bookmarkStart w:id="0" w:name="_Toc129243262"/>
      <w:bookmarkStart w:id="1" w:name="_Toc129243137"/>
    </w:p>
    <w:p w14:paraId="2CB229D7" w14:textId="77777777" w:rsidR="0056260D" w:rsidRPr="00A01D77" w:rsidRDefault="0056260D" w:rsidP="0056260D">
      <w:pPr>
        <w:pStyle w:val="Pagrindinistekstas"/>
        <w:spacing w:line="240" w:lineRule="auto"/>
        <w:rPr>
          <w:b w:val="0"/>
          <w:i w:val="0"/>
          <w:sz w:val="22"/>
          <w:szCs w:val="22"/>
          <w:lang w:val="lt-LT"/>
        </w:rPr>
      </w:pPr>
    </w:p>
    <w:p w14:paraId="49FBF48C" w14:textId="77777777" w:rsidR="0056260D" w:rsidRPr="00A01D77" w:rsidRDefault="0056260D" w:rsidP="0056260D">
      <w:pPr>
        <w:pStyle w:val="Pagrindinistekstas"/>
        <w:spacing w:line="240" w:lineRule="auto"/>
        <w:rPr>
          <w:b w:val="0"/>
          <w:i w:val="0"/>
          <w:sz w:val="22"/>
          <w:szCs w:val="22"/>
          <w:lang w:val="lt-LT"/>
        </w:rPr>
      </w:pPr>
    </w:p>
    <w:p w14:paraId="61E177B9" w14:textId="77777777" w:rsidR="0056260D" w:rsidRPr="00A01D77" w:rsidRDefault="0056260D" w:rsidP="0056260D">
      <w:pPr>
        <w:pStyle w:val="Pagrindinistekstas"/>
        <w:spacing w:line="240" w:lineRule="auto"/>
        <w:rPr>
          <w:b w:val="0"/>
          <w:i w:val="0"/>
          <w:sz w:val="22"/>
          <w:szCs w:val="22"/>
          <w:lang w:val="lt-LT"/>
        </w:rPr>
      </w:pPr>
    </w:p>
    <w:p w14:paraId="21BADE62" w14:textId="77777777" w:rsidR="0056260D" w:rsidRPr="00A01D77" w:rsidRDefault="0056260D" w:rsidP="0056260D">
      <w:pPr>
        <w:pStyle w:val="Pagrindinistekstas"/>
        <w:spacing w:line="240" w:lineRule="auto"/>
        <w:rPr>
          <w:b w:val="0"/>
          <w:i w:val="0"/>
          <w:sz w:val="22"/>
          <w:szCs w:val="22"/>
          <w:lang w:val="lt-LT"/>
        </w:rPr>
      </w:pPr>
    </w:p>
    <w:p w14:paraId="18F217D7" w14:textId="77777777" w:rsidR="0056260D" w:rsidRPr="00A01D77" w:rsidRDefault="0056260D" w:rsidP="0056260D">
      <w:pPr>
        <w:pStyle w:val="Pagrindinistekstas"/>
        <w:spacing w:line="240" w:lineRule="auto"/>
        <w:rPr>
          <w:b w:val="0"/>
          <w:i w:val="0"/>
          <w:sz w:val="22"/>
          <w:szCs w:val="22"/>
          <w:lang w:val="lt-LT"/>
        </w:rPr>
      </w:pPr>
    </w:p>
    <w:p w14:paraId="1A895C76" w14:textId="77777777" w:rsidR="0056260D" w:rsidRPr="00A01D77" w:rsidRDefault="0056260D" w:rsidP="0056260D">
      <w:pPr>
        <w:pStyle w:val="Pagrindinistekstas"/>
        <w:spacing w:line="240" w:lineRule="auto"/>
        <w:rPr>
          <w:b w:val="0"/>
          <w:i w:val="0"/>
          <w:sz w:val="22"/>
          <w:szCs w:val="22"/>
          <w:lang w:val="lt-LT"/>
        </w:rPr>
      </w:pPr>
    </w:p>
    <w:p w14:paraId="22ACEE0A" w14:textId="77777777" w:rsidR="0056260D" w:rsidRPr="00A01D77" w:rsidRDefault="0056260D" w:rsidP="0056260D">
      <w:pPr>
        <w:pStyle w:val="Pagrindinistekstas"/>
        <w:spacing w:line="240" w:lineRule="auto"/>
        <w:rPr>
          <w:b w:val="0"/>
          <w:i w:val="0"/>
          <w:sz w:val="22"/>
          <w:szCs w:val="22"/>
          <w:lang w:val="lt-LT"/>
        </w:rPr>
      </w:pPr>
    </w:p>
    <w:p w14:paraId="5F34C0EF" w14:textId="77777777" w:rsidR="0056260D" w:rsidRPr="00A01D77" w:rsidRDefault="0056260D" w:rsidP="0056260D">
      <w:pPr>
        <w:pStyle w:val="Pagrindinistekstas"/>
        <w:spacing w:line="240" w:lineRule="auto"/>
        <w:rPr>
          <w:b w:val="0"/>
          <w:i w:val="0"/>
          <w:sz w:val="22"/>
          <w:szCs w:val="22"/>
          <w:lang w:val="lt-LT"/>
        </w:rPr>
      </w:pPr>
    </w:p>
    <w:p w14:paraId="05DA7FB9" w14:textId="77777777" w:rsidR="0056260D" w:rsidRPr="00A01D77" w:rsidRDefault="0056260D" w:rsidP="0056260D">
      <w:pPr>
        <w:pStyle w:val="Pagrindinistekstas"/>
        <w:spacing w:line="240" w:lineRule="auto"/>
        <w:rPr>
          <w:b w:val="0"/>
          <w:i w:val="0"/>
          <w:sz w:val="22"/>
          <w:szCs w:val="22"/>
          <w:lang w:val="lt-LT"/>
        </w:rPr>
      </w:pPr>
    </w:p>
    <w:p w14:paraId="2A628917" w14:textId="77777777" w:rsidR="0056260D" w:rsidRPr="00A01D77" w:rsidRDefault="0056260D" w:rsidP="0056260D">
      <w:pPr>
        <w:pStyle w:val="Pagrindinistekstas"/>
        <w:spacing w:line="240" w:lineRule="auto"/>
        <w:rPr>
          <w:b w:val="0"/>
          <w:i w:val="0"/>
          <w:sz w:val="22"/>
          <w:szCs w:val="22"/>
          <w:lang w:val="lt-LT"/>
        </w:rPr>
      </w:pPr>
    </w:p>
    <w:p w14:paraId="213209A1" w14:textId="77777777" w:rsidR="0056260D" w:rsidRPr="00A01D77" w:rsidRDefault="0056260D" w:rsidP="0056260D">
      <w:pPr>
        <w:pStyle w:val="Pagrindinistekstas"/>
        <w:spacing w:line="240" w:lineRule="auto"/>
        <w:rPr>
          <w:b w:val="0"/>
          <w:i w:val="0"/>
          <w:sz w:val="22"/>
          <w:szCs w:val="22"/>
          <w:lang w:val="lt-LT"/>
        </w:rPr>
      </w:pPr>
    </w:p>
    <w:p w14:paraId="17A829E7" w14:textId="77777777" w:rsidR="0056260D" w:rsidRPr="00A01D77" w:rsidRDefault="0056260D" w:rsidP="0056260D">
      <w:pPr>
        <w:pStyle w:val="Pagrindinistekstas"/>
        <w:spacing w:line="240" w:lineRule="auto"/>
        <w:rPr>
          <w:b w:val="0"/>
          <w:i w:val="0"/>
          <w:sz w:val="22"/>
          <w:szCs w:val="22"/>
          <w:lang w:val="lt-LT"/>
        </w:rPr>
      </w:pPr>
    </w:p>
    <w:p w14:paraId="295C302D" w14:textId="77777777" w:rsidR="0056260D" w:rsidRPr="00A01D77" w:rsidRDefault="0056260D" w:rsidP="0056260D">
      <w:pPr>
        <w:pStyle w:val="Pagrindinistekstas"/>
        <w:spacing w:line="240" w:lineRule="auto"/>
        <w:rPr>
          <w:b w:val="0"/>
          <w:i w:val="0"/>
          <w:sz w:val="22"/>
          <w:szCs w:val="22"/>
          <w:lang w:val="lt-LT"/>
        </w:rPr>
      </w:pPr>
    </w:p>
    <w:p w14:paraId="50B0FD19" w14:textId="77777777" w:rsidR="0056260D" w:rsidRPr="00A01D77" w:rsidRDefault="0056260D" w:rsidP="0056260D">
      <w:pPr>
        <w:pStyle w:val="Pagrindinistekstas"/>
        <w:spacing w:line="240" w:lineRule="auto"/>
        <w:rPr>
          <w:b w:val="0"/>
          <w:i w:val="0"/>
          <w:sz w:val="22"/>
          <w:szCs w:val="22"/>
          <w:lang w:val="lt-LT"/>
        </w:rPr>
      </w:pPr>
    </w:p>
    <w:p w14:paraId="30EA7E40" w14:textId="77777777" w:rsidR="0056260D" w:rsidRPr="00A01D77" w:rsidRDefault="0056260D" w:rsidP="0056260D">
      <w:pPr>
        <w:pStyle w:val="Pagrindinistekstas"/>
        <w:spacing w:line="240" w:lineRule="auto"/>
        <w:rPr>
          <w:b w:val="0"/>
          <w:i w:val="0"/>
          <w:sz w:val="22"/>
          <w:szCs w:val="22"/>
          <w:lang w:val="lt-LT"/>
        </w:rPr>
      </w:pPr>
    </w:p>
    <w:p w14:paraId="2EFA32BF" w14:textId="77777777" w:rsidR="0056260D" w:rsidRPr="00A01D77" w:rsidRDefault="0056260D" w:rsidP="0056260D">
      <w:pPr>
        <w:pStyle w:val="Pagrindinistekstas"/>
        <w:spacing w:line="240" w:lineRule="auto"/>
        <w:rPr>
          <w:b w:val="0"/>
          <w:i w:val="0"/>
          <w:sz w:val="22"/>
          <w:szCs w:val="22"/>
          <w:lang w:val="lt-LT"/>
        </w:rPr>
      </w:pPr>
    </w:p>
    <w:p w14:paraId="4F798687" w14:textId="77777777" w:rsidR="0056260D" w:rsidRPr="00A01D77" w:rsidRDefault="0056260D" w:rsidP="0056260D">
      <w:pPr>
        <w:pStyle w:val="Pagrindinistekstas"/>
        <w:spacing w:line="240" w:lineRule="auto"/>
        <w:rPr>
          <w:b w:val="0"/>
          <w:i w:val="0"/>
          <w:sz w:val="22"/>
          <w:szCs w:val="22"/>
          <w:lang w:val="lt-LT"/>
        </w:rPr>
      </w:pPr>
    </w:p>
    <w:p w14:paraId="042ACB47" w14:textId="77777777" w:rsidR="0056260D" w:rsidRPr="00A01D77" w:rsidRDefault="0056260D" w:rsidP="0056260D">
      <w:pPr>
        <w:pStyle w:val="Pagrindinistekstas"/>
        <w:spacing w:line="240" w:lineRule="auto"/>
        <w:rPr>
          <w:b w:val="0"/>
          <w:i w:val="0"/>
          <w:sz w:val="22"/>
          <w:szCs w:val="22"/>
          <w:lang w:val="lt-LT"/>
        </w:rPr>
      </w:pPr>
    </w:p>
    <w:p w14:paraId="78C51B49" w14:textId="77777777" w:rsidR="0056260D" w:rsidRPr="00A01D77" w:rsidRDefault="0056260D" w:rsidP="0056260D">
      <w:pPr>
        <w:pStyle w:val="Pagrindinistekstas"/>
        <w:spacing w:line="240" w:lineRule="auto"/>
        <w:rPr>
          <w:b w:val="0"/>
          <w:i w:val="0"/>
          <w:sz w:val="22"/>
          <w:szCs w:val="22"/>
          <w:lang w:val="lt-LT"/>
        </w:rPr>
      </w:pPr>
    </w:p>
    <w:p w14:paraId="3CB4BE13" w14:textId="77777777" w:rsidR="0056260D" w:rsidRPr="00A01D77" w:rsidRDefault="0056260D" w:rsidP="0056260D">
      <w:pPr>
        <w:pStyle w:val="Pagrindinistekstas"/>
        <w:spacing w:line="240" w:lineRule="auto"/>
        <w:rPr>
          <w:b w:val="0"/>
          <w:i w:val="0"/>
          <w:sz w:val="22"/>
          <w:szCs w:val="22"/>
          <w:lang w:val="lt-LT"/>
        </w:rPr>
      </w:pPr>
    </w:p>
    <w:p w14:paraId="7CECB0CC" w14:textId="77777777" w:rsidR="0056260D" w:rsidRPr="00A01D77" w:rsidRDefault="0056260D" w:rsidP="0056260D">
      <w:pPr>
        <w:pStyle w:val="Pagrindinistekstas"/>
        <w:spacing w:line="240" w:lineRule="auto"/>
        <w:rPr>
          <w:b w:val="0"/>
          <w:i w:val="0"/>
          <w:sz w:val="22"/>
          <w:szCs w:val="22"/>
          <w:lang w:val="lt-LT"/>
        </w:rPr>
      </w:pPr>
    </w:p>
    <w:p w14:paraId="1F477068" w14:textId="77777777" w:rsidR="005970AE" w:rsidRDefault="005970AE" w:rsidP="0056260D">
      <w:pPr>
        <w:pStyle w:val="Pavadinimas"/>
        <w:rPr>
          <w:rFonts w:ascii="Times New Roman" w:hAnsi="Times New Roman"/>
          <w:sz w:val="22"/>
          <w:szCs w:val="22"/>
        </w:rPr>
      </w:pPr>
    </w:p>
    <w:p w14:paraId="12B007A5" w14:textId="77777777" w:rsidR="0056260D" w:rsidRPr="00A01D77" w:rsidRDefault="0056260D" w:rsidP="0056260D">
      <w:pPr>
        <w:pStyle w:val="Pavadinimas"/>
        <w:rPr>
          <w:rFonts w:ascii="Times New Roman" w:hAnsi="Times New Roman"/>
          <w:sz w:val="22"/>
          <w:szCs w:val="22"/>
        </w:rPr>
      </w:pPr>
      <w:r w:rsidRPr="00A01D77">
        <w:rPr>
          <w:rFonts w:ascii="Times New Roman" w:hAnsi="Times New Roman"/>
          <w:sz w:val="22"/>
          <w:szCs w:val="22"/>
        </w:rPr>
        <w:t>A. ŽENKLINIMAS</w:t>
      </w:r>
    </w:p>
    <w:p w14:paraId="062211D2" w14:textId="77777777" w:rsidR="0056260D" w:rsidRPr="00A01D77" w:rsidRDefault="0056260D" w:rsidP="0056260D">
      <w:pPr>
        <w:pStyle w:val="PI-1labEMEASMCA"/>
        <w:pBdr>
          <w:top w:val="none" w:sz="0" w:space="0" w:color="auto"/>
          <w:left w:val="none" w:sz="0" w:space="0" w:color="auto"/>
          <w:bottom w:val="none" w:sz="0" w:space="0" w:color="auto"/>
          <w:right w:val="none" w:sz="0" w:space="0" w:color="auto"/>
        </w:pBdr>
        <w:jc w:val="center"/>
        <w:rPr>
          <w:sz w:val="22"/>
          <w:szCs w:val="22"/>
        </w:rPr>
      </w:pPr>
      <w:r w:rsidRPr="00A01D77">
        <w:rPr>
          <w:b w:val="0"/>
          <w:sz w:val="22"/>
          <w:szCs w:val="22"/>
        </w:rPr>
        <w:br w:type="page"/>
      </w:r>
    </w:p>
    <w:p w14:paraId="641266B3" w14:textId="77777777" w:rsidR="0056260D" w:rsidRPr="00A01D77" w:rsidRDefault="0056260D" w:rsidP="0056260D">
      <w:pPr>
        <w:pStyle w:val="PI-1labEMEASMCA"/>
        <w:rPr>
          <w:sz w:val="22"/>
          <w:szCs w:val="22"/>
        </w:rPr>
      </w:pPr>
      <w:r w:rsidRPr="00A01D77">
        <w:rPr>
          <w:sz w:val="22"/>
          <w:szCs w:val="22"/>
        </w:rPr>
        <w:lastRenderedPageBreak/>
        <w:t>INFORMACIJA ANT IŠORINĖS PAKUOTĖS</w:t>
      </w:r>
    </w:p>
    <w:p w14:paraId="30FAD0D2" w14:textId="77777777" w:rsidR="0056260D" w:rsidRDefault="0056260D" w:rsidP="0056260D">
      <w:pPr>
        <w:pStyle w:val="PI-1labEMEASMCA"/>
        <w:rPr>
          <w:sz w:val="22"/>
          <w:szCs w:val="22"/>
        </w:rPr>
      </w:pPr>
      <w:r w:rsidRPr="00A01D77">
        <w:rPr>
          <w:sz w:val="22"/>
          <w:szCs w:val="22"/>
        </w:rPr>
        <w:t>KARTONO DĖŽUTĖ</w:t>
      </w:r>
    </w:p>
    <w:p w14:paraId="2CB4B702" w14:textId="77777777" w:rsidR="001B2E69" w:rsidRPr="00A01D77" w:rsidRDefault="001B2E69" w:rsidP="0056260D">
      <w:pPr>
        <w:pStyle w:val="PI-1labEMEASMCA"/>
        <w:rPr>
          <w:sz w:val="22"/>
          <w:szCs w:val="22"/>
        </w:rPr>
      </w:pPr>
    </w:p>
    <w:p w14:paraId="2129E26E" w14:textId="77777777" w:rsidR="0056260D" w:rsidRPr="00A01D77" w:rsidRDefault="0056260D" w:rsidP="0056260D">
      <w:pPr>
        <w:pStyle w:val="Pagrindinistekstas"/>
        <w:spacing w:line="240" w:lineRule="auto"/>
        <w:rPr>
          <w:sz w:val="22"/>
          <w:szCs w:val="22"/>
          <w:lang w:val="lt-LT"/>
        </w:rPr>
      </w:pPr>
    </w:p>
    <w:p w14:paraId="5EE05D24" w14:textId="77777777" w:rsidR="0056260D" w:rsidRPr="00A01D77" w:rsidRDefault="0056260D" w:rsidP="0056260D">
      <w:pPr>
        <w:pStyle w:val="Pagrindinistekstas"/>
        <w:spacing w:line="240" w:lineRule="auto"/>
        <w:rPr>
          <w:sz w:val="22"/>
          <w:szCs w:val="22"/>
          <w:lang w:val="lt-LT"/>
        </w:rPr>
      </w:pPr>
    </w:p>
    <w:p w14:paraId="60621D58" w14:textId="77777777" w:rsidR="0056260D" w:rsidRPr="00A01D77" w:rsidRDefault="0056260D" w:rsidP="0056260D">
      <w:pPr>
        <w:pStyle w:val="PI-1labEMEASMCA"/>
        <w:rPr>
          <w:sz w:val="22"/>
          <w:szCs w:val="22"/>
        </w:rPr>
      </w:pPr>
      <w:r w:rsidRPr="00A01D77">
        <w:rPr>
          <w:sz w:val="22"/>
          <w:szCs w:val="22"/>
        </w:rPr>
        <w:t>1.</w:t>
      </w:r>
      <w:r w:rsidRPr="00A01D77">
        <w:rPr>
          <w:sz w:val="22"/>
          <w:szCs w:val="22"/>
        </w:rPr>
        <w:tab/>
        <w:t>VAISTINIO PREPARATO PAVADINIMAS</w:t>
      </w:r>
    </w:p>
    <w:p w14:paraId="2F0CAF0F" w14:textId="77777777" w:rsidR="0056260D" w:rsidRPr="00A01D77" w:rsidRDefault="0056260D" w:rsidP="0056260D">
      <w:pPr>
        <w:pStyle w:val="Pagrindinistekstas"/>
        <w:spacing w:line="240" w:lineRule="auto"/>
        <w:rPr>
          <w:sz w:val="22"/>
          <w:szCs w:val="22"/>
          <w:lang w:val="lt-LT"/>
        </w:rPr>
      </w:pPr>
    </w:p>
    <w:p w14:paraId="14A4901E" w14:textId="1C921F5A" w:rsidR="0056260D" w:rsidRPr="00A01D77" w:rsidRDefault="001B2E69" w:rsidP="0056260D">
      <w:pPr>
        <w:pStyle w:val="Pagrindinistekstas"/>
        <w:spacing w:line="240" w:lineRule="auto"/>
        <w:rPr>
          <w:b w:val="0"/>
          <w:i w:val="0"/>
          <w:sz w:val="22"/>
          <w:szCs w:val="22"/>
          <w:lang w:val="lt-LT"/>
        </w:rPr>
      </w:pPr>
      <w:proofErr w:type="spellStart"/>
      <w:r>
        <w:rPr>
          <w:b w:val="0"/>
          <w:i w:val="0"/>
          <w:sz w:val="22"/>
          <w:szCs w:val="22"/>
          <w:lang w:val="lt-LT"/>
        </w:rPr>
        <w:t>Q</w:t>
      </w:r>
      <w:r w:rsidR="00185535">
        <w:rPr>
          <w:b w:val="0"/>
          <w:i w:val="0"/>
          <w:sz w:val="22"/>
          <w:szCs w:val="22"/>
          <w:lang w:val="lt-LT"/>
        </w:rPr>
        <w:t>uinapril</w:t>
      </w:r>
      <w:proofErr w:type="spellEnd"/>
      <w:r>
        <w:rPr>
          <w:b w:val="0"/>
          <w:i w:val="0"/>
          <w:sz w:val="22"/>
          <w:szCs w:val="22"/>
          <w:lang w:val="lt-LT"/>
        </w:rPr>
        <w:t xml:space="preserve"> HCT EG</w:t>
      </w:r>
      <w:r w:rsidR="0056260D" w:rsidRPr="00A01D77">
        <w:rPr>
          <w:b w:val="0"/>
          <w:i w:val="0"/>
          <w:sz w:val="22"/>
          <w:szCs w:val="22"/>
          <w:vertAlign w:val="superscript"/>
          <w:lang w:val="lt-LT"/>
        </w:rPr>
        <w:t xml:space="preserve"> </w:t>
      </w:r>
      <w:r w:rsidR="0056260D" w:rsidRPr="00A01D77">
        <w:rPr>
          <w:b w:val="0"/>
          <w:i w:val="0"/>
          <w:sz w:val="22"/>
          <w:szCs w:val="22"/>
          <w:lang w:val="lt-LT"/>
        </w:rPr>
        <w:t>20/12,5 mg plėvele dengtos tabletės</w:t>
      </w:r>
    </w:p>
    <w:p w14:paraId="0839952F" w14:textId="7DA69339" w:rsidR="0056260D" w:rsidRPr="00A01D77" w:rsidRDefault="00114E8D" w:rsidP="0056260D">
      <w:pPr>
        <w:pStyle w:val="Pagrindinistekstas"/>
        <w:spacing w:line="240" w:lineRule="auto"/>
        <w:rPr>
          <w:sz w:val="22"/>
          <w:szCs w:val="22"/>
          <w:lang w:val="lt-LT"/>
        </w:rPr>
      </w:pPr>
      <w:proofErr w:type="spellStart"/>
      <w:r>
        <w:rPr>
          <w:b w:val="0"/>
          <w:i w:val="0"/>
          <w:sz w:val="22"/>
          <w:szCs w:val="22"/>
          <w:lang w:val="lt-LT"/>
        </w:rPr>
        <w:t>k</w:t>
      </w:r>
      <w:r w:rsidR="0056260D" w:rsidRPr="00A01D77">
        <w:rPr>
          <w:b w:val="0"/>
          <w:i w:val="0"/>
          <w:sz w:val="22"/>
          <w:szCs w:val="22"/>
          <w:lang w:val="lt-LT"/>
        </w:rPr>
        <w:t>vinaprilis</w:t>
      </w:r>
      <w:proofErr w:type="spellEnd"/>
      <w:r w:rsidR="0056260D" w:rsidRPr="00A01D77">
        <w:rPr>
          <w:b w:val="0"/>
          <w:i w:val="0"/>
          <w:sz w:val="22"/>
          <w:szCs w:val="22"/>
          <w:lang w:val="lt-LT"/>
        </w:rPr>
        <w:t>/</w:t>
      </w:r>
      <w:proofErr w:type="spellStart"/>
      <w:r>
        <w:rPr>
          <w:b w:val="0"/>
          <w:i w:val="0"/>
          <w:sz w:val="22"/>
          <w:szCs w:val="22"/>
          <w:lang w:val="lt-LT"/>
        </w:rPr>
        <w:t>h</w:t>
      </w:r>
      <w:r w:rsidR="0056260D" w:rsidRPr="00A01D77">
        <w:rPr>
          <w:b w:val="0"/>
          <w:i w:val="0"/>
          <w:sz w:val="22"/>
          <w:szCs w:val="22"/>
          <w:lang w:val="lt-LT"/>
        </w:rPr>
        <w:t>idrochlorotiazidas</w:t>
      </w:r>
      <w:proofErr w:type="spellEnd"/>
    </w:p>
    <w:p w14:paraId="241CEE17" w14:textId="77777777" w:rsidR="0056260D" w:rsidRPr="00A01D77" w:rsidRDefault="0056260D" w:rsidP="0056260D">
      <w:pPr>
        <w:pStyle w:val="Pagrindinistekstas"/>
        <w:spacing w:line="240" w:lineRule="auto"/>
        <w:rPr>
          <w:sz w:val="22"/>
          <w:szCs w:val="22"/>
          <w:lang w:val="lt-LT"/>
        </w:rPr>
      </w:pPr>
    </w:p>
    <w:p w14:paraId="04E69CCF" w14:textId="77777777" w:rsidR="0056260D" w:rsidRPr="00A01D77" w:rsidRDefault="0056260D" w:rsidP="0056260D">
      <w:pPr>
        <w:pStyle w:val="Pagrindinistekstas"/>
        <w:spacing w:line="240" w:lineRule="auto"/>
        <w:rPr>
          <w:sz w:val="22"/>
          <w:szCs w:val="22"/>
          <w:lang w:val="lt-LT"/>
        </w:rPr>
      </w:pPr>
    </w:p>
    <w:p w14:paraId="1E1A6A5F" w14:textId="77777777" w:rsidR="0056260D" w:rsidRPr="00D465D6" w:rsidRDefault="0056260D" w:rsidP="0056260D">
      <w:pPr>
        <w:pStyle w:val="PI-1labEMEASMCA"/>
        <w:rPr>
          <w:sz w:val="22"/>
          <w:szCs w:val="22"/>
          <w:highlight w:val="lightGray"/>
        </w:rPr>
      </w:pPr>
      <w:r w:rsidRPr="00A01D77">
        <w:rPr>
          <w:sz w:val="22"/>
          <w:szCs w:val="22"/>
        </w:rPr>
        <w:t>2.</w:t>
      </w:r>
      <w:r w:rsidRPr="00A01D77">
        <w:rPr>
          <w:sz w:val="22"/>
          <w:szCs w:val="22"/>
        </w:rPr>
        <w:tab/>
        <w:t>VEIKLIOJI MEDŽIAGA IR JOS KIEKIS</w:t>
      </w:r>
    </w:p>
    <w:p w14:paraId="766F88B0" w14:textId="77777777" w:rsidR="0056260D" w:rsidRPr="00A01D77" w:rsidRDefault="0056260D" w:rsidP="0056260D">
      <w:pPr>
        <w:pStyle w:val="Pagrindinistekstas"/>
        <w:spacing w:line="240" w:lineRule="auto"/>
        <w:rPr>
          <w:sz w:val="22"/>
          <w:szCs w:val="22"/>
          <w:lang w:val="lt-LT"/>
        </w:rPr>
      </w:pPr>
    </w:p>
    <w:p w14:paraId="2FDBC166"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 xml:space="preserve">Tabletėje yra 20 mg </w:t>
      </w:r>
      <w:proofErr w:type="spellStart"/>
      <w:r w:rsidRPr="00A01D77">
        <w:rPr>
          <w:b w:val="0"/>
          <w:i w:val="0"/>
          <w:sz w:val="22"/>
          <w:szCs w:val="22"/>
          <w:lang w:val="lt-LT"/>
        </w:rPr>
        <w:t>kvinaprilio</w:t>
      </w:r>
      <w:proofErr w:type="spellEnd"/>
      <w:r w:rsidRPr="00A01D77">
        <w:rPr>
          <w:b w:val="0"/>
          <w:i w:val="0"/>
          <w:sz w:val="22"/>
          <w:szCs w:val="22"/>
          <w:lang w:val="lt-LT"/>
        </w:rPr>
        <w:t xml:space="preserve"> (</w:t>
      </w:r>
      <w:proofErr w:type="spellStart"/>
      <w:r w:rsidRPr="00A01D77">
        <w:rPr>
          <w:b w:val="0"/>
          <w:i w:val="0"/>
          <w:sz w:val="22"/>
          <w:szCs w:val="22"/>
          <w:lang w:val="lt-LT"/>
        </w:rPr>
        <w:t>kvinaprilio</w:t>
      </w:r>
      <w:proofErr w:type="spellEnd"/>
      <w:r w:rsidRPr="00A01D77">
        <w:rPr>
          <w:b w:val="0"/>
          <w:i w:val="0"/>
          <w:sz w:val="22"/>
          <w:szCs w:val="22"/>
          <w:lang w:val="lt-LT"/>
        </w:rPr>
        <w:t xml:space="preserve"> hidrochlorido pavidalu) ir 12,5 mg </w:t>
      </w:r>
      <w:proofErr w:type="spellStart"/>
      <w:r w:rsidRPr="00A01D77">
        <w:rPr>
          <w:b w:val="0"/>
          <w:i w:val="0"/>
          <w:sz w:val="22"/>
          <w:szCs w:val="22"/>
          <w:lang w:val="lt-LT"/>
        </w:rPr>
        <w:t>hidrochlorotiazido</w:t>
      </w:r>
      <w:proofErr w:type="spellEnd"/>
      <w:r w:rsidRPr="00A01D77">
        <w:rPr>
          <w:b w:val="0"/>
          <w:i w:val="0"/>
          <w:sz w:val="22"/>
          <w:szCs w:val="22"/>
          <w:lang w:val="lt-LT"/>
        </w:rPr>
        <w:t>.</w:t>
      </w:r>
    </w:p>
    <w:p w14:paraId="1C972A77" w14:textId="77777777" w:rsidR="0056260D" w:rsidRPr="00A01D77" w:rsidRDefault="0056260D" w:rsidP="0056260D">
      <w:pPr>
        <w:pStyle w:val="Pagrindinistekstas"/>
        <w:spacing w:line="240" w:lineRule="auto"/>
        <w:rPr>
          <w:sz w:val="22"/>
          <w:szCs w:val="22"/>
          <w:lang w:val="lt-LT"/>
        </w:rPr>
      </w:pPr>
    </w:p>
    <w:p w14:paraId="6E44EAD9" w14:textId="77777777" w:rsidR="0056260D" w:rsidRPr="00A01D77" w:rsidRDefault="0056260D" w:rsidP="0056260D">
      <w:pPr>
        <w:pStyle w:val="Pagrindinistekstas"/>
        <w:spacing w:line="240" w:lineRule="auto"/>
        <w:rPr>
          <w:sz w:val="22"/>
          <w:szCs w:val="22"/>
          <w:lang w:val="lt-LT"/>
        </w:rPr>
      </w:pPr>
    </w:p>
    <w:p w14:paraId="64F27BF1" w14:textId="77777777" w:rsidR="0056260D" w:rsidRPr="00D465D6" w:rsidRDefault="0056260D" w:rsidP="0056260D">
      <w:pPr>
        <w:pStyle w:val="PI-1labEMEASMCA"/>
        <w:rPr>
          <w:sz w:val="22"/>
          <w:szCs w:val="22"/>
          <w:highlight w:val="lightGray"/>
        </w:rPr>
      </w:pPr>
      <w:r w:rsidRPr="00A01D77">
        <w:rPr>
          <w:sz w:val="22"/>
          <w:szCs w:val="22"/>
        </w:rPr>
        <w:t>3.</w:t>
      </w:r>
      <w:r w:rsidRPr="00A01D77">
        <w:rPr>
          <w:sz w:val="22"/>
          <w:szCs w:val="22"/>
        </w:rPr>
        <w:tab/>
        <w:t>PAGALBINIŲ MEDŽIAGŲ SĄRAŠAS</w:t>
      </w:r>
    </w:p>
    <w:p w14:paraId="4589C928" w14:textId="77777777" w:rsidR="0056260D" w:rsidRPr="00A01D77" w:rsidRDefault="0056260D" w:rsidP="0056260D">
      <w:pPr>
        <w:pStyle w:val="Pagrindinistekstas"/>
        <w:spacing w:line="240" w:lineRule="auto"/>
        <w:rPr>
          <w:sz w:val="22"/>
          <w:szCs w:val="22"/>
          <w:lang w:val="lt-LT"/>
        </w:rPr>
      </w:pPr>
    </w:p>
    <w:p w14:paraId="51F6DFFE"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Sudėtyje yra laktozės.</w:t>
      </w:r>
    </w:p>
    <w:p w14:paraId="06FBF2A9" w14:textId="77777777" w:rsidR="0056260D" w:rsidRPr="00A01D77" w:rsidRDefault="0056260D" w:rsidP="0056260D">
      <w:pPr>
        <w:pStyle w:val="Pagrindinistekstas"/>
        <w:spacing w:line="240" w:lineRule="auto"/>
        <w:rPr>
          <w:b w:val="0"/>
          <w:i w:val="0"/>
          <w:sz w:val="22"/>
          <w:szCs w:val="22"/>
          <w:lang w:val="lt-LT"/>
        </w:rPr>
      </w:pPr>
    </w:p>
    <w:p w14:paraId="0A98F9A4" w14:textId="77777777" w:rsidR="0056260D" w:rsidRPr="00A01D77" w:rsidRDefault="0056260D" w:rsidP="0056260D">
      <w:pPr>
        <w:pStyle w:val="Pagrindinistekstas"/>
        <w:spacing w:line="240" w:lineRule="auto"/>
        <w:rPr>
          <w:sz w:val="22"/>
          <w:szCs w:val="22"/>
          <w:lang w:val="lt-LT"/>
        </w:rPr>
      </w:pPr>
    </w:p>
    <w:p w14:paraId="29ADBD8E" w14:textId="77777777" w:rsidR="0056260D" w:rsidRPr="00A01D77" w:rsidRDefault="0056260D" w:rsidP="0056260D">
      <w:pPr>
        <w:pStyle w:val="PI-1labEMEASMCA"/>
        <w:rPr>
          <w:sz w:val="22"/>
          <w:szCs w:val="22"/>
        </w:rPr>
      </w:pPr>
      <w:r w:rsidRPr="00A01D77">
        <w:rPr>
          <w:sz w:val="22"/>
          <w:szCs w:val="22"/>
        </w:rPr>
        <w:t>4.</w:t>
      </w:r>
      <w:r w:rsidRPr="00A01D77">
        <w:rPr>
          <w:sz w:val="22"/>
          <w:szCs w:val="22"/>
        </w:rPr>
        <w:tab/>
        <w:t>FARMACINĖ FORMA IR KIEKIS PAKUOTĖJE</w:t>
      </w:r>
    </w:p>
    <w:p w14:paraId="094DB42D" w14:textId="77777777" w:rsidR="0056260D" w:rsidRPr="00A01D77" w:rsidRDefault="0056260D" w:rsidP="0056260D">
      <w:pPr>
        <w:pStyle w:val="Pagrindinistekstas"/>
        <w:spacing w:line="240" w:lineRule="auto"/>
        <w:rPr>
          <w:sz w:val="22"/>
          <w:szCs w:val="22"/>
          <w:lang w:val="lt-LT"/>
        </w:rPr>
      </w:pPr>
    </w:p>
    <w:p w14:paraId="0505CFAF" w14:textId="6FC5B245" w:rsidR="0056260D" w:rsidRPr="00A01D77" w:rsidRDefault="0056260D" w:rsidP="0056260D">
      <w:pPr>
        <w:pStyle w:val="Pagrindinistekstas"/>
        <w:spacing w:line="240" w:lineRule="auto"/>
        <w:rPr>
          <w:b w:val="0"/>
          <w:i w:val="0"/>
          <w:sz w:val="22"/>
          <w:szCs w:val="22"/>
          <w:lang w:val="lt-LT"/>
        </w:rPr>
      </w:pPr>
      <w:r w:rsidRPr="001B2E69">
        <w:rPr>
          <w:b w:val="0"/>
          <w:i w:val="0"/>
          <w:sz w:val="22"/>
          <w:szCs w:val="22"/>
          <w:highlight w:val="lightGray"/>
          <w:lang w:val="lt-LT"/>
        </w:rPr>
        <w:t>1</w:t>
      </w:r>
      <w:r w:rsidR="001B2E69" w:rsidRPr="001B2E69">
        <w:rPr>
          <w:b w:val="0"/>
          <w:i w:val="0"/>
          <w:sz w:val="22"/>
          <w:szCs w:val="22"/>
          <w:highlight w:val="lightGray"/>
          <w:lang w:val="lt-LT"/>
        </w:rPr>
        <w:t>4</w:t>
      </w:r>
      <w:r w:rsidRPr="001B2E69">
        <w:rPr>
          <w:b w:val="0"/>
          <w:i w:val="0"/>
          <w:sz w:val="22"/>
          <w:szCs w:val="22"/>
          <w:highlight w:val="lightGray"/>
          <w:lang w:val="lt-LT"/>
        </w:rPr>
        <w:t> plėvele dengtų tablečių</w:t>
      </w:r>
    </w:p>
    <w:p w14:paraId="4AFD1BEE" w14:textId="488DC8F7" w:rsidR="0056260D" w:rsidRPr="00A01D77" w:rsidRDefault="001B2E69" w:rsidP="0056260D">
      <w:pPr>
        <w:pStyle w:val="Pagrindinistekstas"/>
        <w:spacing w:line="240" w:lineRule="auto"/>
        <w:rPr>
          <w:b w:val="0"/>
          <w:i w:val="0"/>
          <w:sz w:val="22"/>
          <w:szCs w:val="22"/>
          <w:lang w:val="lt-LT"/>
        </w:rPr>
      </w:pPr>
      <w:r>
        <w:rPr>
          <w:b w:val="0"/>
          <w:i w:val="0"/>
          <w:sz w:val="22"/>
          <w:szCs w:val="22"/>
          <w:lang w:val="lt-LT"/>
        </w:rPr>
        <w:t>28</w:t>
      </w:r>
      <w:r w:rsidR="0056260D" w:rsidRPr="001B2E69">
        <w:rPr>
          <w:b w:val="0"/>
          <w:i w:val="0"/>
          <w:sz w:val="22"/>
          <w:szCs w:val="22"/>
          <w:lang w:val="lt-LT"/>
        </w:rPr>
        <w:t> plėvele dengt</w:t>
      </w:r>
      <w:r>
        <w:rPr>
          <w:b w:val="0"/>
          <w:i w:val="0"/>
          <w:sz w:val="22"/>
          <w:szCs w:val="22"/>
          <w:lang w:val="lt-LT"/>
        </w:rPr>
        <w:t>os</w:t>
      </w:r>
      <w:r w:rsidR="0056260D" w:rsidRPr="001B2E69">
        <w:rPr>
          <w:b w:val="0"/>
          <w:i w:val="0"/>
          <w:sz w:val="22"/>
          <w:szCs w:val="22"/>
          <w:lang w:val="lt-LT"/>
        </w:rPr>
        <w:t xml:space="preserve"> table</w:t>
      </w:r>
      <w:r>
        <w:rPr>
          <w:b w:val="0"/>
          <w:i w:val="0"/>
          <w:sz w:val="22"/>
          <w:szCs w:val="22"/>
          <w:lang w:val="lt-LT"/>
        </w:rPr>
        <w:t>tės</w:t>
      </w:r>
    </w:p>
    <w:p w14:paraId="10CE9019" w14:textId="77777777" w:rsidR="0056260D" w:rsidRPr="00A01D77" w:rsidRDefault="0056260D" w:rsidP="0056260D">
      <w:pPr>
        <w:pStyle w:val="Pagrindinistekstas"/>
        <w:spacing w:line="240" w:lineRule="auto"/>
        <w:rPr>
          <w:sz w:val="22"/>
          <w:szCs w:val="22"/>
          <w:lang w:val="lt-LT"/>
        </w:rPr>
      </w:pPr>
    </w:p>
    <w:p w14:paraId="5F7AC8DA" w14:textId="77777777" w:rsidR="0056260D" w:rsidRPr="00A01D77" w:rsidRDefault="0056260D" w:rsidP="0056260D">
      <w:pPr>
        <w:pStyle w:val="Pagrindinistekstas"/>
        <w:spacing w:line="240" w:lineRule="auto"/>
        <w:rPr>
          <w:sz w:val="22"/>
          <w:szCs w:val="22"/>
          <w:lang w:val="lt-LT"/>
        </w:rPr>
      </w:pPr>
    </w:p>
    <w:p w14:paraId="04782EC3" w14:textId="77777777" w:rsidR="0056260D" w:rsidRPr="00D465D6" w:rsidRDefault="0056260D" w:rsidP="0056260D">
      <w:pPr>
        <w:pStyle w:val="PI-1labEMEASMCA"/>
        <w:rPr>
          <w:sz w:val="22"/>
          <w:szCs w:val="22"/>
          <w:highlight w:val="lightGray"/>
        </w:rPr>
      </w:pPr>
      <w:r w:rsidRPr="00A01D77">
        <w:rPr>
          <w:sz w:val="22"/>
          <w:szCs w:val="22"/>
        </w:rPr>
        <w:t>5.</w:t>
      </w:r>
      <w:r w:rsidRPr="00A01D77">
        <w:rPr>
          <w:sz w:val="22"/>
          <w:szCs w:val="22"/>
        </w:rPr>
        <w:tab/>
        <w:t>VARTOJIMO METODAS IR BŪDAS (-AI)</w:t>
      </w:r>
    </w:p>
    <w:p w14:paraId="11A6A0F8" w14:textId="77777777" w:rsidR="0056260D" w:rsidRPr="00A01D77" w:rsidRDefault="0056260D" w:rsidP="0056260D">
      <w:pPr>
        <w:pStyle w:val="Pagrindinistekstas"/>
        <w:spacing w:line="240" w:lineRule="auto"/>
        <w:rPr>
          <w:sz w:val="22"/>
          <w:szCs w:val="22"/>
          <w:lang w:val="lt-LT"/>
        </w:rPr>
      </w:pPr>
    </w:p>
    <w:p w14:paraId="407A116D"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Vartoti per burną.</w:t>
      </w:r>
    </w:p>
    <w:p w14:paraId="25FB5971" w14:textId="77777777" w:rsidR="0056260D" w:rsidRPr="00A01D77" w:rsidRDefault="0056260D" w:rsidP="0056260D">
      <w:pPr>
        <w:pStyle w:val="Pagrindinistekstas"/>
        <w:spacing w:line="240" w:lineRule="auto"/>
        <w:rPr>
          <w:sz w:val="22"/>
          <w:szCs w:val="22"/>
          <w:lang w:val="lt-LT"/>
        </w:rPr>
      </w:pPr>
      <w:r w:rsidRPr="00A01D77">
        <w:rPr>
          <w:b w:val="0"/>
          <w:i w:val="0"/>
          <w:sz w:val="22"/>
          <w:szCs w:val="22"/>
          <w:lang w:val="lt-LT"/>
        </w:rPr>
        <w:t>Prieš vartojimą perskaitykite pakuotės lapelį.</w:t>
      </w:r>
    </w:p>
    <w:p w14:paraId="36A30B89" w14:textId="77777777" w:rsidR="0056260D" w:rsidRPr="00A01D77" w:rsidRDefault="0056260D" w:rsidP="0056260D">
      <w:pPr>
        <w:pStyle w:val="Pagrindinistekstas"/>
        <w:spacing w:line="240" w:lineRule="auto"/>
        <w:rPr>
          <w:sz w:val="22"/>
          <w:szCs w:val="22"/>
          <w:lang w:val="lt-LT"/>
        </w:rPr>
      </w:pPr>
    </w:p>
    <w:p w14:paraId="27FE4530" w14:textId="77777777" w:rsidR="0056260D" w:rsidRPr="00A01D77" w:rsidRDefault="0056260D" w:rsidP="0056260D">
      <w:pPr>
        <w:pStyle w:val="Pagrindinistekstas"/>
        <w:spacing w:line="240" w:lineRule="auto"/>
        <w:rPr>
          <w:sz w:val="22"/>
          <w:szCs w:val="22"/>
          <w:lang w:val="lt-LT"/>
        </w:rPr>
      </w:pPr>
    </w:p>
    <w:p w14:paraId="60B101AD" w14:textId="77777777" w:rsidR="0056260D" w:rsidRPr="00A01D77" w:rsidRDefault="0056260D" w:rsidP="0056260D">
      <w:pPr>
        <w:pStyle w:val="PI-1labEMEASMCA"/>
        <w:rPr>
          <w:sz w:val="22"/>
          <w:szCs w:val="22"/>
        </w:rPr>
      </w:pPr>
      <w:r w:rsidRPr="00A01D77">
        <w:rPr>
          <w:sz w:val="22"/>
          <w:szCs w:val="22"/>
        </w:rPr>
        <w:t>6.</w:t>
      </w:r>
      <w:r w:rsidRPr="00A01D77">
        <w:rPr>
          <w:sz w:val="22"/>
          <w:szCs w:val="22"/>
        </w:rPr>
        <w:tab/>
        <w:t>SPECIALUS ĮSPĖJIMAS, KAD VAISTINĮ PREPARATĄ BŪTINA LAIKYTI VAIKAMS NEPASTEBIMOJE IR NEPASIEKIAMOJE VIETOJE</w:t>
      </w:r>
    </w:p>
    <w:p w14:paraId="019A2F61" w14:textId="77777777" w:rsidR="0056260D" w:rsidRPr="00A01D77" w:rsidRDefault="0056260D" w:rsidP="0056260D">
      <w:pPr>
        <w:pStyle w:val="Pagrindinistekstas"/>
        <w:spacing w:line="240" w:lineRule="auto"/>
        <w:rPr>
          <w:sz w:val="22"/>
          <w:szCs w:val="22"/>
          <w:lang w:val="lt-LT"/>
        </w:rPr>
      </w:pPr>
    </w:p>
    <w:p w14:paraId="13185470"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Laikyti vaikams nepastebimoje ir nepasiekiamoje</w:t>
      </w:r>
      <w:r w:rsidRPr="00A01D77">
        <w:rPr>
          <w:sz w:val="22"/>
          <w:szCs w:val="22"/>
          <w:lang w:val="lt-LT"/>
        </w:rPr>
        <w:t xml:space="preserve"> </w:t>
      </w:r>
      <w:r w:rsidRPr="00A01D77">
        <w:rPr>
          <w:b w:val="0"/>
          <w:i w:val="0"/>
          <w:sz w:val="22"/>
          <w:szCs w:val="22"/>
          <w:lang w:val="lt-LT"/>
        </w:rPr>
        <w:t>vietoje.</w:t>
      </w:r>
    </w:p>
    <w:p w14:paraId="276C0902" w14:textId="77777777" w:rsidR="0056260D" w:rsidRPr="00A01D77" w:rsidRDefault="0056260D" w:rsidP="0056260D">
      <w:pPr>
        <w:pStyle w:val="Pagrindinistekstas"/>
        <w:spacing w:line="240" w:lineRule="auto"/>
        <w:rPr>
          <w:sz w:val="22"/>
          <w:szCs w:val="22"/>
          <w:lang w:val="lt-LT"/>
        </w:rPr>
      </w:pPr>
    </w:p>
    <w:p w14:paraId="76A2592B" w14:textId="77777777" w:rsidR="0056260D" w:rsidRPr="00A01D77" w:rsidRDefault="0056260D" w:rsidP="0056260D">
      <w:pPr>
        <w:pStyle w:val="Pagrindinistekstas"/>
        <w:spacing w:line="240" w:lineRule="auto"/>
        <w:rPr>
          <w:sz w:val="22"/>
          <w:szCs w:val="22"/>
          <w:lang w:val="lt-LT"/>
        </w:rPr>
      </w:pPr>
    </w:p>
    <w:p w14:paraId="4D43BB19" w14:textId="77777777" w:rsidR="0056260D" w:rsidRPr="00D465D6" w:rsidRDefault="0056260D" w:rsidP="0056260D">
      <w:pPr>
        <w:pStyle w:val="PI-1labEMEASMCA"/>
        <w:rPr>
          <w:sz w:val="22"/>
          <w:szCs w:val="22"/>
          <w:highlight w:val="lightGray"/>
        </w:rPr>
      </w:pPr>
      <w:r w:rsidRPr="00A01D77">
        <w:rPr>
          <w:sz w:val="22"/>
          <w:szCs w:val="22"/>
        </w:rPr>
        <w:t>7.</w:t>
      </w:r>
      <w:r w:rsidRPr="00A01D77">
        <w:rPr>
          <w:sz w:val="22"/>
          <w:szCs w:val="22"/>
        </w:rPr>
        <w:tab/>
        <w:t>KITAS (-I) SPECIALUS (-ŪS) ĮSPĖJIMAS (-AI) (JEI REIKIA)</w:t>
      </w:r>
    </w:p>
    <w:p w14:paraId="3A6D82AD" w14:textId="77777777" w:rsidR="0056260D" w:rsidRPr="00A01D77" w:rsidRDefault="0056260D" w:rsidP="0056260D">
      <w:pPr>
        <w:pStyle w:val="Pagrindinistekstas"/>
        <w:spacing w:line="240" w:lineRule="auto"/>
        <w:rPr>
          <w:sz w:val="22"/>
          <w:szCs w:val="22"/>
          <w:lang w:val="lt-LT"/>
        </w:rPr>
      </w:pPr>
    </w:p>
    <w:p w14:paraId="163B0376" w14:textId="77777777" w:rsidR="0056260D" w:rsidRPr="00A01D77" w:rsidRDefault="0056260D" w:rsidP="0056260D">
      <w:pPr>
        <w:pStyle w:val="Pagrindinistekstas"/>
        <w:spacing w:line="240" w:lineRule="auto"/>
        <w:rPr>
          <w:sz w:val="22"/>
          <w:szCs w:val="22"/>
          <w:lang w:val="lt-LT"/>
        </w:rPr>
      </w:pPr>
    </w:p>
    <w:p w14:paraId="71008CD2" w14:textId="77777777" w:rsidR="0056260D" w:rsidRPr="00D465D6" w:rsidRDefault="0056260D" w:rsidP="0056260D">
      <w:pPr>
        <w:pStyle w:val="PI-1labEMEASMCA"/>
        <w:rPr>
          <w:sz w:val="22"/>
          <w:szCs w:val="22"/>
          <w:highlight w:val="lightGray"/>
        </w:rPr>
      </w:pPr>
      <w:r w:rsidRPr="00A01D77">
        <w:rPr>
          <w:sz w:val="22"/>
          <w:szCs w:val="22"/>
        </w:rPr>
        <w:t>8.</w:t>
      </w:r>
      <w:r w:rsidRPr="00A01D77">
        <w:rPr>
          <w:sz w:val="22"/>
          <w:szCs w:val="22"/>
        </w:rPr>
        <w:tab/>
        <w:t>TINKAMUMO LAIKAS</w:t>
      </w:r>
    </w:p>
    <w:p w14:paraId="3D275504" w14:textId="77777777" w:rsidR="0056260D" w:rsidRPr="00A01D77" w:rsidRDefault="0056260D" w:rsidP="0056260D">
      <w:pPr>
        <w:pStyle w:val="Pagrindinistekstas"/>
        <w:spacing w:line="240" w:lineRule="auto"/>
        <w:rPr>
          <w:sz w:val="22"/>
          <w:szCs w:val="22"/>
          <w:lang w:val="lt-LT"/>
        </w:rPr>
      </w:pPr>
    </w:p>
    <w:p w14:paraId="670B8EC7" w14:textId="5983ED17" w:rsidR="0056260D" w:rsidRPr="00A01D77" w:rsidRDefault="001B2E69" w:rsidP="0056260D">
      <w:pPr>
        <w:pStyle w:val="Pagrindinistekstas"/>
        <w:spacing w:line="240" w:lineRule="auto"/>
        <w:rPr>
          <w:sz w:val="22"/>
          <w:szCs w:val="22"/>
          <w:lang w:val="lt-LT"/>
        </w:rPr>
      </w:pPr>
      <w:r>
        <w:rPr>
          <w:b w:val="0"/>
          <w:i w:val="0"/>
          <w:sz w:val="22"/>
          <w:szCs w:val="22"/>
          <w:lang w:val="lt-LT"/>
        </w:rPr>
        <w:t xml:space="preserve">EXP: </w:t>
      </w:r>
      <w:r w:rsidRPr="001B2E69">
        <w:rPr>
          <w:b w:val="0"/>
          <w:i w:val="0"/>
          <w:sz w:val="22"/>
          <w:szCs w:val="22"/>
          <w:highlight w:val="lightGray"/>
          <w:lang w:val="lt-LT"/>
        </w:rPr>
        <w:t>MMMM mm</w:t>
      </w:r>
    </w:p>
    <w:p w14:paraId="41715743" w14:textId="77777777" w:rsidR="0056260D" w:rsidRPr="00A01D77" w:rsidRDefault="0056260D" w:rsidP="0056260D">
      <w:pPr>
        <w:pStyle w:val="Pagrindinistekstas"/>
        <w:spacing w:line="240" w:lineRule="auto"/>
        <w:rPr>
          <w:sz w:val="22"/>
          <w:szCs w:val="22"/>
          <w:lang w:val="lt-LT"/>
        </w:rPr>
      </w:pPr>
    </w:p>
    <w:p w14:paraId="342D7F8E" w14:textId="77777777" w:rsidR="0056260D" w:rsidRPr="00A01D77" w:rsidRDefault="0056260D" w:rsidP="0056260D">
      <w:pPr>
        <w:pStyle w:val="PI-1labEMEASMCA"/>
        <w:rPr>
          <w:sz w:val="22"/>
          <w:szCs w:val="22"/>
        </w:rPr>
      </w:pPr>
      <w:r w:rsidRPr="00A01D77">
        <w:rPr>
          <w:sz w:val="22"/>
          <w:szCs w:val="22"/>
        </w:rPr>
        <w:t>9.</w:t>
      </w:r>
      <w:r w:rsidRPr="00A01D77">
        <w:rPr>
          <w:sz w:val="22"/>
          <w:szCs w:val="22"/>
        </w:rPr>
        <w:tab/>
        <w:t>SPECIALIOS LAIKYMO SĄLYGOS</w:t>
      </w:r>
    </w:p>
    <w:p w14:paraId="508338BC" w14:textId="77777777" w:rsidR="0056260D" w:rsidRPr="00A01D77" w:rsidRDefault="0056260D" w:rsidP="0056260D">
      <w:pPr>
        <w:pStyle w:val="Pagrindinistekstas"/>
        <w:spacing w:line="240" w:lineRule="auto"/>
        <w:rPr>
          <w:sz w:val="22"/>
          <w:szCs w:val="22"/>
          <w:lang w:val="lt-LT"/>
        </w:rPr>
      </w:pPr>
    </w:p>
    <w:p w14:paraId="55246F72" w14:textId="469C8B08" w:rsidR="0056260D" w:rsidRPr="001B2E69" w:rsidRDefault="001B2E69" w:rsidP="0056260D">
      <w:pPr>
        <w:pStyle w:val="Pagrindinistekstas"/>
        <w:spacing w:line="240" w:lineRule="auto"/>
        <w:rPr>
          <w:b w:val="0"/>
          <w:bCs/>
          <w:i w:val="0"/>
          <w:iCs/>
          <w:sz w:val="22"/>
          <w:szCs w:val="22"/>
          <w:lang w:val="lt-LT"/>
        </w:rPr>
      </w:pPr>
      <w:r w:rsidRPr="001B2E69">
        <w:rPr>
          <w:b w:val="0"/>
          <w:bCs/>
          <w:i w:val="0"/>
          <w:iCs/>
          <w:sz w:val="22"/>
          <w:szCs w:val="22"/>
          <w:lang w:val="lt-LT"/>
        </w:rPr>
        <w:t>Laikyti ne aukštesnėje kaip 30°C temperatūroje.</w:t>
      </w:r>
    </w:p>
    <w:p w14:paraId="71D43882" w14:textId="77777777" w:rsidR="0056260D" w:rsidRPr="00A01D77" w:rsidRDefault="0056260D" w:rsidP="0056260D">
      <w:pPr>
        <w:pStyle w:val="Pagrindinistekstas"/>
        <w:spacing w:line="240" w:lineRule="auto"/>
        <w:rPr>
          <w:sz w:val="22"/>
          <w:szCs w:val="22"/>
          <w:lang w:val="lt-LT"/>
        </w:rPr>
      </w:pPr>
    </w:p>
    <w:p w14:paraId="7588DA18" w14:textId="77777777" w:rsidR="0056260D" w:rsidRPr="00A01D77" w:rsidRDefault="0056260D" w:rsidP="0056260D">
      <w:pPr>
        <w:pStyle w:val="PI-1labEMEASMCA"/>
        <w:rPr>
          <w:sz w:val="22"/>
          <w:szCs w:val="22"/>
        </w:rPr>
      </w:pPr>
      <w:r w:rsidRPr="00A01D77">
        <w:rPr>
          <w:sz w:val="22"/>
          <w:szCs w:val="22"/>
        </w:rPr>
        <w:lastRenderedPageBreak/>
        <w:t>10.</w:t>
      </w:r>
      <w:r w:rsidRPr="00A01D77">
        <w:rPr>
          <w:sz w:val="22"/>
          <w:szCs w:val="22"/>
        </w:rPr>
        <w:tab/>
        <w:t xml:space="preserve">SPECIALIOS ATSARGUMO PRIEMONĖS DĖL NESUVARTOTO </w:t>
      </w:r>
      <w:r w:rsidRPr="00A01D77">
        <w:rPr>
          <w:bCs/>
          <w:sz w:val="22"/>
          <w:szCs w:val="22"/>
        </w:rPr>
        <w:t xml:space="preserve">VAISTINIO PREPARATO AR JO ATLIEKŲ </w:t>
      </w:r>
      <w:r w:rsidRPr="00A01D77">
        <w:rPr>
          <w:sz w:val="22"/>
          <w:szCs w:val="22"/>
        </w:rPr>
        <w:t>TVARKYMO (JEI REIKIA)</w:t>
      </w:r>
    </w:p>
    <w:p w14:paraId="1E23C920" w14:textId="77777777" w:rsidR="0056260D" w:rsidRPr="00A01D77" w:rsidRDefault="0056260D" w:rsidP="0056260D">
      <w:pPr>
        <w:pStyle w:val="Pagrindinistekstas"/>
        <w:spacing w:line="240" w:lineRule="auto"/>
        <w:rPr>
          <w:sz w:val="22"/>
          <w:szCs w:val="22"/>
          <w:lang w:val="lt-LT"/>
        </w:rPr>
      </w:pPr>
    </w:p>
    <w:p w14:paraId="5DE79495" w14:textId="77777777" w:rsidR="0056260D" w:rsidRPr="00A01D77" w:rsidRDefault="0056260D" w:rsidP="0056260D">
      <w:pPr>
        <w:pStyle w:val="Pagrindinistekstas"/>
        <w:spacing w:line="240" w:lineRule="auto"/>
        <w:rPr>
          <w:sz w:val="22"/>
          <w:szCs w:val="22"/>
          <w:lang w:val="lt-LT"/>
        </w:rPr>
      </w:pPr>
    </w:p>
    <w:p w14:paraId="183C0EAB" w14:textId="28AEDF04" w:rsidR="0056260D" w:rsidRPr="00A01D77" w:rsidRDefault="0056260D" w:rsidP="0056260D">
      <w:pPr>
        <w:pStyle w:val="PI-1labEMEASMCA"/>
        <w:rPr>
          <w:sz w:val="22"/>
          <w:szCs w:val="22"/>
        </w:rPr>
      </w:pPr>
      <w:r w:rsidRPr="00A01D77">
        <w:rPr>
          <w:sz w:val="22"/>
          <w:szCs w:val="22"/>
        </w:rPr>
        <w:t>11.</w:t>
      </w:r>
      <w:r w:rsidRPr="00A01D77">
        <w:rPr>
          <w:sz w:val="22"/>
          <w:szCs w:val="22"/>
        </w:rPr>
        <w:tab/>
      </w:r>
      <w:r w:rsidR="001B2E69" w:rsidRPr="001B2E69">
        <w:rPr>
          <w:sz w:val="22"/>
          <w:szCs w:val="22"/>
        </w:rPr>
        <w:t>LYGIAGRETUS IMPORTUOTOJAS</w:t>
      </w:r>
    </w:p>
    <w:p w14:paraId="530B773C" w14:textId="77777777" w:rsidR="0056260D" w:rsidRPr="00A01D77" w:rsidRDefault="0056260D" w:rsidP="0056260D">
      <w:pPr>
        <w:pStyle w:val="Pagrindinistekstas"/>
        <w:spacing w:line="240" w:lineRule="auto"/>
        <w:rPr>
          <w:sz w:val="22"/>
          <w:szCs w:val="22"/>
          <w:lang w:val="lt-LT"/>
        </w:rPr>
      </w:pPr>
    </w:p>
    <w:p w14:paraId="26710EAA" w14:textId="40DF1F83" w:rsidR="0056260D" w:rsidRPr="001B2E69" w:rsidRDefault="001B2E69" w:rsidP="0056260D">
      <w:pPr>
        <w:pStyle w:val="Pagrindinistekstas"/>
        <w:spacing w:line="240" w:lineRule="auto"/>
        <w:rPr>
          <w:b w:val="0"/>
          <w:bCs/>
          <w:i w:val="0"/>
          <w:iCs/>
          <w:sz w:val="22"/>
          <w:szCs w:val="22"/>
          <w:lang w:val="lt-LT"/>
        </w:rPr>
      </w:pPr>
      <w:r w:rsidRPr="001B2E69">
        <w:rPr>
          <w:b w:val="0"/>
          <w:bCs/>
          <w:i w:val="0"/>
          <w:iCs/>
          <w:sz w:val="22"/>
          <w:szCs w:val="22"/>
          <w:lang w:val="lt-LT"/>
        </w:rPr>
        <w:t>Lygiagretus importuotojas UAB „</w:t>
      </w:r>
      <w:proofErr w:type="spellStart"/>
      <w:r w:rsidRPr="001B2E69">
        <w:rPr>
          <w:b w:val="0"/>
          <w:bCs/>
          <w:i w:val="0"/>
          <w:iCs/>
          <w:sz w:val="22"/>
          <w:szCs w:val="22"/>
          <w:lang w:val="lt-LT"/>
        </w:rPr>
        <w:t>Lex</w:t>
      </w:r>
      <w:proofErr w:type="spellEnd"/>
      <w:r w:rsidRPr="001B2E69">
        <w:rPr>
          <w:b w:val="0"/>
          <w:bCs/>
          <w:i w:val="0"/>
          <w:iCs/>
          <w:sz w:val="22"/>
          <w:szCs w:val="22"/>
          <w:lang w:val="lt-LT"/>
        </w:rPr>
        <w:t xml:space="preserve"> ano“</w:t>
      </w:r>
      <w:r w:rsidRPr="001B2E69">
        <w:rPr>
          <w:b w:val="0"/>
          <w:bCs/>
          <w:i w:val="0"/>
          <w:iCs/>
          <w:sz w:val="22"/>
          <w:szCs w:val="22"/>
          <w:highlight w:val="lightGray"/>
          <w:lang w:val="lt-LT"/>
        </w:rPr>
        <w:t>, Naugarduko g. 3, LT-03231 Vilnius, Lietuva</w:t>
      </w:r>
    </w:p>
    <w:p w14:paraId="5A4C543E" w14:textId="77777777" w:rsidR="0056260D" w:rsidRPr="00A01D77" w:rsidRDefault="0056260D" w:rsidP="0056260D">
      <w:pPr>
        <w:pStyle w:val="Pagrindinistekstas"/>
        <w:spacing w:line="240" w:lineRule="auto"/>
        <w:rPr>
          <w:sz w:val="22"/>
          <w:szCs w:val="22"/>
          <w:lang w:val="lt-LT"/>
        </w:rPr>
      </w:pPr>
    </w:p>
    <w:p w14:paraId="3D48A91D" w14:textId="4AF8BDF6" w:rsidR="0056260D" w:rsidRPr="00A01D77" w:rsidRDefault="0056260D" w:rsidP="0056260D">
      <w:pPr>
        <w:pStyle w:val="PI-1labEMEASMCA"/>
        <w:rPr>
          <w:sz w:val="22"/>
          <w:szCs w:val="22"/>
        </w:rPr>
      </w:pPr>
      <w:r w:rsidRPr="00A01D77">
        <w:rPr>
          <w:sz w:val="22"/>
          <w:szCs w:val="22"/>
        </w:rPr>
        <w:t>12.</w:t>
      </w:r>
      <w:r w:rsidRPr="00A01D77">
        <w:rPr>
          <w:sz w:val="22"/>
          <w:szCs w:val="22"/>
        </w:rPr>
        <w:tab/>
      </w:r>
      <w:r w:rsidR="001B2E69" w:rsidRPr="001B2E69">
        <w:rPr>
          <w:sz w:val="22"/>
          <w:szCs w:val="22"/>
        </w:rPr>
        <w:t>LYGIAGRETAUS IMPORTO LEIDIMO NUMERIS</w:t>
      </w:r>
    </w:p>
    <w:p w14:paraId="278C882A" w14:textId="77777777" w:rsidR="0056260D" w:rsidRPr="00A01D77" w:rsidRDefault="0056260D" w:rsidP="0056260D">
      <w:pPr>
        <w:pStyle w:val="Pagrindinistekstas"/>
        <w:spacing w:line="240" w:lineRule="auto"/>
        <w:rPr>
          <w:sz w:val="22"/>
          <w:szCs w:val="22"/>
          <w:lang w:val="lt-LT"/>
        </w:rPr>
      </w:pPr>
    </w:p>
    <w:p w14:paraId="05C397B7" w14:textId="3D7EF173" w:rsidR="001B2E69" w:rsidRDefault="001B2E69" w:rsidP="001B2E69">
      <w:r w:rsidRPr="007E7FE2">
        <w:rPr>
          <w:highlight w:val="lightGray"/>
          <w:lang w:val="lt-LT"/>
        </w:rPr>
        <w:t xml:space="preserve">N14 – </w:t>
      </w:r>
      <w:r w:rsidR="007E7FE2" w:rsidRPr="007E7FE2">
        <w:rPr>
          <w:highlight w:val="lightGray"/>
        </w:rPr>
        <w:t>LT/L/23/2016/001</w:t>
      </w:r>
    </w:p>
    <w:p w14:paraId="2AA61C45" w14:textId="0406E9AB" w:rsidR="001B2E69" w:rsidRPr="001B2E69" w:rsidRDefault="001B2E69" w:rsidP="001B2E69">
      <w:r w:rsidRPr="00084406">
        <w:rPr>
          <w:highlight w:val="lightGray"/>
        </w:rPr>
        <w:t xml:space="preserve">N28 </w:t>
      </w:r>
      <w:r w:rsidRPr="007E7FE2">
        <w:rPr>
          <w:highlight w:val="lightGray"/>
          <w:lang w:val="lt-LT"/>
        </w:rPr>
        <w:t xml:space="preserve">– </w:t>
      </w:r>
      <w:r w:rsidR="007E7FE2" w:rsidRPr="007E7FE2">
        <w:rPr>
          <w:highlight w:val="lightGray"/>
        </w:rPr>
        <w:t>LT/L/23/2016/002</w:t>
      </w:r>
    </w:p>
    <w:p w14:paraId="5578BC2A" w14:textId="3B9FFFC1" w:rsidR="0056260D" w:rsidRPr="001B2E69" w:rsidRDefault="0056260D" w:rsidP="0056260D">
      <w:pPr>
        <w:pStyle w:val="Pagrindinistekstas"/>
        <w:spacing w:line="240" w:lineRule="auto"/>
        <w:rPr>
          <w:b w:val="0"/>
          <w:bCs/>
          <w:i w:val="0"/>
          <w:iCs/>
          <w:sz w:val="22"/>
          <w:szCs w:val="22"/>
          <w:lang w:val="lt-LT"/>
        </w:rPr>
      </w:pPr>
    </w:p>
    <w:p w14:paraId="13D78AE0" w14:textId="77777777" w:rsidR="0056260D" w:rsidRPr="00A01D77" w:rsidRDefault="0056260D" w:rsidP="0056260D">
      <w:pPr>
        <w:pStyle w:val="Pagrindinistekstas"/>
        <w:spacing w:line="240" w:lineRule="auto"/>
        <w:rPr>
          <w:sz w:val="22"/>
          <w:szCs w:val="22"/>
          <w:lang w:val="lt-LT"/>
        </w:rPr>
      </w:pPr>
    </w:p>
    <w:p w14:paraId="4EF77144" w14:textId="77777777" w:rsidR="0056260D" w:rsidRPr="00A01D77" w:rsidRDefault="0056260D" w:rsidP="0056260D">
      <w:pPr>
        <w:pStyle w:val="PI-1labEMEASMCA"/>
        <w:rPr>
          <w:sz w:val="22"/>
          <w:szCs w:val="22"/>
        </w:rPr>
      </w:pPr>
      <w:r w:rsidRPr="00A01D77">
        <w:rPr>
          <w:sz w:val="22"/>
          <w:szCs w:val="22"/>
        </w:rPr>
        <w:t>13.</w:t>
      </w:r>
      <w:r w:rsidRPr="00A01D77">
        <w:rPr>
          <w:sz w:val="22"/>
          <w:szCs w:val="22"/>
        </w:rPr>
        <w:tab/>
        <w:t>SERIJOS NUMERIS</w:t>
      </w:r>
    </w:p>
    <w:p w14:paraId="05C118E5" w14:textId="77777777" w:rsidR="0056260D" w:rsidRPr="00A01D77" w:rsidRDefault="0056260D" w:rsidP="0056260D">
      <w:pPr>
        <w:pStyle w:val="Pagrindinistekstas"/>
        <w:spacing w:line="240" w:lineRule="auto"/>
        <w:rPr>
          <w:sz w:val="22"/>
          <w:szCs w:val="22"/>
          <w:lang w:val="lt-LT"/>
        </w:rPr>
      </w:pPr>
    </w:p>
    <w:p w14:paraId="5BE4BED7" w14:textId="06D62062" w:rsidR="0056260D" w:rsidRPr="00A01D77" w:rsidRDefault="001B2E69" w:rsidP="0056260D">
      <w:pPr>
        <w:pStyle w:val="Pagrindinistekstas"/>
        <w:spacing w:line="240" w:lineRule="auto"/>
        <w:rPr>
          <w:sz w:val="22"/>
          <w:szCs w:val="22"/>
          <w:lang w:val="lt-LT"/>
        </w:rPr>
      </w:pPr>
      <w:r>
        <w:rPr>
          <w:b w:val="0"/>
          <w:i w:val="0"/>
          <w:sz w:val="22"/>
          <w:szCs w:val="22"/>
          <w:lang w:val="lt-LT"/>
        </w:rPr>
        <w:t>Lot:</w:t>
      </w:r>
    </w:p>
    <w:p w14:paraId="717A1A0A" w14:textId="77777777" w:rsidR="0056260D" w:rsidRPr="00A01D77" w:rsidRDefault="0056260D" w:rsidP="0056260D">
      <w:pPr>
        <w:pStyle w:val="Pagrindinistekstas"/>
        <w:spacing w:line="240" w:lineRule="auto"/>
        <w:rPr>
          <w:sz w:val="22"/>
          <w:szCs w:val="22"/>
          <w:lang w:val="lt-LT"/>
        </w:rPr>
      </w:pPr>
    </w:p>
    <w:p w14:paraId="7445ECF6" w14:textId="77777777" w:rsidR="0056260D" w:rsidRPr="00A01D77" w:rsidRDefault="0056260D" w:rsidP="0056260D">
      <w:pPr>
        <w:pStyle w:val="Pagrindinistekstas"/>
        <w:spacing w:line="240" w:lineRule="auto"/>
        <w:rPr>
          <w:sz w:val="22"/>
          <w:szCs w:val="22"/>
          <w:lang w:val="lt-LT"/>
        </w:rPr>
      </w:pPr>
    </w:p>
    <w:p w14:paraId="39A098F9" w14:textId="77777777" w:rsidR="0056260D" w:rsidRPr="00A01D77" w:rsidRDefault="0056260D" w:rsidP="0056260D">
      <w:pPr>
        <w:pStyle w:val="PI-1labEMEASMCA"/>
        <w:rPr>
          <w:sz w:val="22"/>
          <w:szCs w:val="22"/>
        </w:rPr>
      </w:pPr>
      <w:r w:rsidRPr="00A01D77">
        <w:rPr>
          <w:sz w:val="22"/>
          <w:szCs w:val="22"/>
        </w:rPr>
        <w:t>14.</w:t>
      </w:r>
      <w:r w:rsidRPr="00A01D77">
        <w:rPr>
          <w:sz w:val="22"/>
          <w:szCs w:val="22"/>
        </w:rPr>
        <w:tab/>
        <w:t>PARDAVIMO (IŠDAVIMO) TVARKA</w:t>
      </w:r>
    </w:p>
    <w:p w14:paraId="611948D2" w14:textId="77777777" w:rsidR="0056260D" w:rsidRPr="00A01D77" w:rsidRDefault="0056260D" w:rsidP="0056260D">
      <w:pPr>
        <w:pStyle w:val="Pagrindinistekstas"/>
        <w:spacing w:line="240" w:lineRule="auto"/>
        <w:rPr>
          <w:sz w:val="22"/>
          <w:szCs w:val="22"/>
          <w:lang w:val="lt-LT"/>
        </w:rPr>
      </w:pPr>
    </w:p>
    <w:p w14:paraId="220B7B41" w14:textId="77777777" w:rsidR="0056260D" w:rsidRPr="00A01D77" w:rsidRDefault="0056260D" w:rsidP="0056260D">
      <w:pPr>
        <w:pStyle w:val="Pagrindinistekstas"/>
        <w:spacing w:line="240" w:lineRule="auto"/>
        <w:rPr>
          <w:b w:val="0"/>
          <w:i w:val="0"/>
          <w:sz w:val="22"/>
          <w:szCs w:val="22"/>
          <w:lang w:val="lt-LT"/>
        </w:rPr>
      </w:pPr>
      <w:r w:rsidRPr="00A01D77">
        <w:rPr>
          <w:b w:val="0"/>
          <w:i w:val="0"/>
          <w:sz w:val="22"/>
          <w:szCs w:val="22"/>
          <w:lang w:val="lt-LT"/>
        </w:rPr>
        <w:t>Receptinis vaist</w:t>
      </w:r>
      <w:r w:rsidR="001275CF">
        <w:rPr>
          <w:b w:val="0"/>
          <w:i w:val="0"/>
          <w:sz w:val="22"/>
          <w:szCs w:val="22"/>
          <w:lang w:val="lt-LT"/>
        </w:rPr>
        <w:t>as</w:t>
      </w:r>
      <w:r w:rsidRPr="00A01D77">
        <w:rPr>
          <w:b w:val="0"/>
          <w:i w:val="0"/>
          <w:sz w:val="22"/>
          <w:szCs w:val="22"/>
          <w:lang w:val="lt-LT"/>
        </w:rPr>
        <w:t>.</w:t>
      </w:r>
    </w:p>
    <w:p w14:paraId="2D8433B9" w14:textId="77777777" w:rsidR="0056260D" w:rsidRPr="00A01D77" w:rsidRDefault="0056260D" w:rsidP="0056260D">
      <w:pPr>
        <w:pStyle w:val="Pagrindinistekstas"/>
        <w:spacing w:line="240" w:lineRule="auto"/>
        <w:rPr>
          <w:sz w:val="22"/>
          <w:szCs w:val="22"/>
          <w:lang w:val="lt-LT"/>
        </w:rPr>
      </w:pPr>
    </w:p>
    <w:p w14:paraId="43C10225" w14:textId="77777777" w:rsidR="0056260D" w:rsidRPr="00A01D77" w:rsidRDefault="0056260D" w:rsidP="0056260D">
      <w:pPr>
        <w:pStyle w:val="Pagrindinistekstas"/>
        <w:spacing w:line="240" w:lineRule="auto"/>
        <w:rPr>
          <w:sz w:val="22"/>
          <w:szCs w:val="22"/>
          <w:lang w:val="lt-LT"/>
        </w:rPr>
      </w:pPr>
    </w:p>
    <w:p w14:paraId="5E7C1949" w14:textId="77777777" w:rsidR="0056260D" w:rsidRPr="00A01D77" w:rsidRDefault="0056260D" w:rsidP="0056260D">
      <w:pPr>
        <w:pStyle w:val="PI-1labEMEASMCA"/>
        <w:rPr>
          <w:sz w:val="22"/>
          <w:szCs w:val="22"/>
        </w:rPr>
      </w:pPr>
      <w:r w:rsidRPr="00A01D77">
        <w:rPr>
          <w:sz w:val="22"/>
          <w:szCs w:val="22"/>
        </w:rPr>
        <w:t>15.</w:t>
      </w:r>
      <w:r w:rsidRPr="00A01D77">
        <w:rPr>
          <w:sz w:val="22"/>
          <w:szCs w:val="22"/>
        </w:rPr>
        <w:tab/>
        <w:t>VARTOJIMO INSTRUKCIJA</w:t>
      </w:r>
    </w:p>
    <w:p w14:paraId="59E2E92C" w14:textId="77777777" w:rsidR="0056260D" w:rsidRPr="00A01D77" w:rsidRDefault="0056260D" w:rsidP="0056260D">
      <w:pPr>
        <w:spacing w:line="240" w:lineRule="auto"/>
        <w:rPr>
          <w:lang w:val="lt-LT"/>
        </w:rPr>
      </w:pPr>
    </w:p>
    <w:p w14:paraId="71182D26" w14:textId="77777777" w:rsidR="0056260D" w:rsidRPr="00A01D77" w:rsidRDefault="0056260D" w:rsidP="0056260D">
      <w:pPr>
        <w:spacing w:line="240" w:lineRule="auto"/>
        <w:rPr>
          <w:lang w:val="lt-LT"/>
        </w:rPr>
      </w:pPr>
    </w:p>
    <w:p w14:paraId="478907C9" w14:textId="77777777" w:rsidR="0056260D" w:rsidRPr="00A01D77" w:rsidRDefault="0056260D" w:rsidP="0056260D">
      <w:pPr>
        <w:pStyle w:val="PI-1labEMEASMCA"/>
        <w:pBdr>
          <w:bottom w:val="single" w:sz="4" w:space="0" w:color="auto"/>
        </w:pBdr>
        <w:rPr>
          <w:sz w:val="22"/>
          <w:szCs w:val="22"/>
        </w:rPr>
      </w:pPr>
      <w:r w:rsidRPr="00A01D77">
        <w:rPr>
          <w:sz w:val="22"/>
          <w:szCs w:val="22"/>
        </w:rPr>
        <w:t>16.</w:t>
      </w:r>
      <w:r w:rsidRPr="00A01D77">
        <w:rPr>
          <w:sz w:val="22"/>
          <w:szCs w:val="22"/>
        </w:rPr>
        <w:tab/>
        <w:t>INFORMACIJA BRAILIO RAŠTU</w:t>
      </w:r>
    </w:p>
    <w:p w14:paraId="6EFC82F5" w14:textId="77777777" w:rsidR="0056260D" w:rsidRPr="00A01D77" w:rsidRDefault="0056260D" w:rsidP="0056260D">
      <w:pPr>
        <w:spacing w:line="240" w:lineRule="auto"/>
        <w:rPr>
          <w:lang w:val="lt-LT"/>
        </w:rPr>
      </w:pPr>
    </w:p>
    <w:p w14:paraId="6838E225" w14:textId="5352467F" w:rsidR="0056260D" w:rsidRPr="00A01D77" w:rsidRDefault="00185535" w:rsidP="0056260D">
      <w:pPr>
        <w:spacing w:line="240" w:lineRule="auto"/>
        <w:rPr>
          <w:lang w:val="lt-LT"/>
        </w:rPr>
      </w:pPr>
      <w:proofErr w:type="spellStart"/>
      <w:r>
        <w:rPr>
          <w:lang w:val="lt-LT"/>
        </w:rPr>
        <w:t>quinapril</w:t>
      </w:r>
      <w:proofErr w:type="spellEnd"/>
      <w:r>
        <w:rPr>
          <w:lang w:val="lt-LT"/>
        </w:rPr>
        <w:t xml:space="preserve"> </w:t>
      </w:r>
      <w:proofErr w:type="spellStart"/>
      <w:r>
        <w:rPr>
          <w:lang w:val="lt-LT"/>
        </w:rPr>
        <w:t>hct</w:t>
      </w:r>
      <w:proofErr w:type="spellEnd"/>
      <w:r>
        <w:rPr>
          <w:lang w:val="lt-LT"/>
        </w:rPr>
        <w:t xml:space="preserve"> eg</w:t>
      </w:r>
    </w:p>
    <w:p w14:paraId="69488A11" w14:textId="77777777" w:rsidR="0056260D" w:rsidRDefault="0056260D" w:rsidP="0056260D">
      <w:pPr>
        <w:spacing w:line="240" w:lineRule="auto"/>
        <w:rPr>
          <w:lang w:val="lt-LT"/>
        </w:rPr>
      </w:pPr>
    </w:p>
    <w:p w14:paraId="1EE5AC35" w14:textId="77777777" w:rsidR="007B149B" w:rsidRPr="00A01D77" w:rsidRDefault="007B149B" w:rsidP="0056260D">
      <w:pPr>
        <w:spacing w:line="240" w:lineRule="auto"/>
        <w:rPr>
          <w:lang w:val="lt-LT"/>
        </w:rPr>
      </w:pPr>
    </w:p>
    <w:p w14:paraId="2B4D1535" w14:textId="008C54AC" w:rsidR="00E72A7B" w:rsidRPr="003D6820" w:rsidRDefault="00E72A7B" w:rsidP="00E72A7B">
      <w:pPr>
        <w:pStyle w:val="PI-1labEMEASMCA"/>
        <w:pBdr>
          <w:left w:val="single" w:sz="4" w:space="1" w:color="auto"/>
        </w:pBdr>
        <w:rPr>
          <w:sz w:val="22"/>
          <w:szCs w:val="22"/>
          <w:highlight w:val="lightGray"/>
        </w:rPr>
      </w:pPr>
      <w:r w:rsidRPr="00391717">
        <w:rPr>
          <w:noProof w:val="0"/>
          <w:sz w:val="22"/>
          <w:szCs w:val="22"/>
        </w:rPr>
        <w:t>17.</w:t>
      </w:r>
      <w:r w:rsidRPr="00391717">
        <w:rPr>
          <w:noProof w:val="0"/>
          <w:sz w:val="22"/>
          <w:szCs w:val="22"/>
        </w:rPr>
        <w:tab/>
      </w:r>
      <w:r w:rsidRPr="00D465D6">
        <w:rPr>
          <w:sz w:val="22"/>
          <w:szCs w:val="22"/>
          <w:highlight w:val="lightGray"/>
        </w:rPr>
        <w:t>UNIKALUS IDENTIFIKATORIUS</w:t>
      </w:r>
      <w:r w:rsidRPr="00391717">
        <w:rPr>
          <w:sz w:val="22"/>
          <w:szCs w:val="22"/>
        </w:rPr>
        <w:t xml:space="preserve"> - </w:t>
      </w:r>
      <w:r w:rsidRPr="00D465D6">
        <w:rPr>
          <w:sz w:val="22"/>
          <w:szCs w:val="22"/>
          <w:highlight w:val="lightGray"/>
        </w:rPr>
        <w:t>2D BRŪKŠNINIS KODAS</w:t>
      </w:r>
    </w:p>
    <w:p w14:paraId="4733559D" w14:textId="77777777" w:rsidR="00E72A7B" w:rsidRPr="00D465D6" w:rsidRDefault="00E72A7B" w:rsidP="007A49BF">
      <w:pPr>
        <w:pStyle w:val="BTEMEASMCA"/>
        <w:rPr>
          <w:highlight w:val="lightGray"/>
        </w:rPr>
      </w:pPr>
    </w:p>
    <w:p w14:paraId="17684D31" w14:textId="77777777" w:rsidR="00E72A7B" w:rsidRPr="00391717" w:rsidRDefault="00E72A7B" w:rsidP="007A49BF">
      <w:pPr>
        <w:pStyle w:val="BTEMEASMCA"/>
      </w:pPr>
      <w:r w:rsidRPr="00D465D6">
        <w:rPr>
          <w:highlight w:val="lightGray"/>
        </w:rPr>
        <w:t>2D brūkšninis kodas su nurodytu unikaliu identifikatoriumi</w:t>
      </w:r>
    </w:p>
    <w:p w14:paraId="17660C85" w14:textId="77777777" w:rsidR="00E72A7B" w:rsidRPr="00391717" w:rsidRDefault="00E72A7B" w:rsidP="007A49BF">
      <w:pPr>
        <w:pStyle w:val="BTEMEASMCA"/>
      </w:pPr>
    </w:p>
    <w:p w14:paraId="40FB1B3D" w14:textId="77777777" w:rsidR="00E72A7B" w:rsidRPr="00391717" w:rsidRDefault="00E72A7B" w:rsidP="007A49BF">
      <w:pPr>
        <w:pStyle w:val="BTEMEASMCA"/>
      </w:pPr>
    </w:p>
    <w:p w14:paraId="7C50D397" w14:textId="77777777" w:rsidR="00E72A7B" w:rsidRPr="00391717" w:rsidRDefault="00E72A7B" w:rsidP="00E72A7B">
      <w:pPr>
        <w:pStyle w:val="PI-1labEMEASMCA"/>
        <w:rPr>
          <w:noProof w:val="0"/>
          <w:sz w:val="22"/>
          <w:szCs w:val="22"/>
        </w:rPr>
      </w:pPr>
      <w:r w:rsidRPr="00391717">
        <w:rPr>
          <w:noProof w:val="0"/>
          <w:sz w:val="22"/>
          <w:szCs w:val="22"/>
        </w:rPr>
        <w:t>18.</w:t>
      </w:r>
      <w:r w:rsidRPr="00391717">
        <w:rPr>
          <w:noProof w:val="0"/>
          <w:sz w:val="22"/>
          <w:szCs w:val="22"/>
        </w:rPr>
        <w:tab/>
      </w:r>
      <w:r w:rsidRPr="00D465D6">
        <w:rPr>
          <w:sz w:val="22"/>
          <w:szCs w:val="22"/>
          <w:highlight w:val="lightGray"/>
        </w:rPr>
        <w:t>UNIKALUS IDENTIFIKATORIUS</w:t>
      </w:r>
      <w:r w:rsidRPr="00391717">
        <w:rPr>
          <w:sz w:val="22"/>
          <w:szCs w:val="22"/>
        </w:rPr>
        <w:t xml:space="preserve"> - </w:t>
      </w:r>
      <w:r w:rsidRPr="00D465D6">
        <w:rPr>
          <w:sz w:val="22"/>
          <w:szCs w:val="22"/>
          <w:highlight w:val="lightGray"/>
        </w:rPr>
        <w:t>ŽMONĖMS SUPRANTAMI DUOMENYS</w:t>
      </w:r>
    </w:p>
    <w:p w14:paraId="43D23F4B" w14:textId="77777777" w:rsidR="00E72A7B" w:rsidRPr="00D465D6" w:rsidRDefault="00E72A7B" w:rsidP="00E72A7B">
      <w:pPr>
        <w:spacing w:line="240" w:lineRule="auto"/>
        <w:rPr>
          <w:highlight w:val="lightGray"/>
          <w:lang w:val="lt-LT"/>
        </w:rPr>
      </w:pPr>
    </w:p>
    <w:p w14:paraId="73D2E866" w14:textId="2298F5DF" w:rsidR="00E72A7B" w:rsidRPr="001D1031" w:rsidRDefault="00E72A7B" w:rsidP="00E72A7B">
      <w:pPr>
        <w:spacing w:line="240" w:lineRule="auto"/>
        <w:rPr>
          <w:lang w:val="lt-LT"/>
        </w:rPr>
      </w:pPr>
      <w:r w:rsidRPr="001D1031">
        <w:rPr>
          <w:lang w:val="lt-LT"/>
        </w:rPr>
        <w:t>PC</w:t>
      </w:r>
      <w:r w:rsidR="003D6820">
        <w:rPr>
          <w:lang w:val="lt-LT"/>
        </w:rPr>
        <w:t>:</w:t>
      </w:r>
    </w:p>
    <w:p w14:paraId="7D2A8E2E" w14:textId="611D2601" w:rsidR="00E72A7B" w:rsidRPr="001D1031" w:rsidRDefault="00E72A7B" w:rsidP="00E72A7B">
      <w:pPr>
        <w:spacing w:line="240" w:lineRule="auto"/>
        <w:rPr>
          <w:lang w:val="lt-LT"/>
        </w:rPr>
      </w:pPr>
      <w:r w:rsidRPr="001D1031">
        <w:rPr>
          <w:lang w:val="lt-LT"/>
        </w:rPr>
        <w:t>SN</w:t>
      </w:r>
      <w:r w:rsidR="003D6820">
        <w:rPr>
          <w:lang w:val="lt-LT"/>
        </w:rPr>
        <w:t>:</w:t>
      </w:r>
    </w:p>
    <w:p w14:paraId="649D8819" w14:textId="3647F055" w:rsidR="00E72A7B" w:rsidRDefault="00E72A7B" w:rsidP="007A49BF">
      <w:pPr>
        <w:pStyle w:val="BTEMEASMCA"/>
      </w:pPr>
      <w:r w:rsidRPr="00D465D6">
        <w:rPr>
          <w:highlight w:val="lightGray"/>
        </w:rPr>
        <w:t>NN</w:t>
      </w:r>
      <w:r w:rsidR="003D6820" w:rsidRPr="003D6820">
        <w:rPr>
          <w:highlight w:val="lightGray"/>
        </w:rPr>
        <w:t>:</w:t>
      </w:r>
    </w:p>
    <w:p w14:paraId="243D6149" w14:textId="77777777" w:rsidR="003D6820" w:rsidRDefault="003D6820" w:rsidP="007A49BF">
      <w:pPr>
        <w:pStyle w:val="BTEMEASMCA"/>
      </w:pPr>
    </w:p>
    <w:p w14:paraId="6F3F3356" w14:textId="77777777" w:rsidR="003D6820" w:rsidRPr="00333A54" w:rsidRDefault="003D6820" w:rsidP="003D6820">
      <w:pPr>
        <w:rPr>
          <w:noProof/>
          <w:lang w:eastAsia="lt-LT"/>
        </w:rPr>
      </w:pPr>
      <w:r w:rsidRPr="00333A54">
        <w:rPr>
          <w:noProof/>
          <w:lang w:eastAsia="lt-LT"/>
        </w:rPr>
        <w:t>---------------------------------------------------------------------------------------------------------------------------</w:t>
      </w:r>
    </w:p>
    <w:p w14:paraId="04C12A40" w14:textId="22602E7E" w:rsidR="003D6820" w:rsidRDefault="003D6820" w:rsidP="00B62B4F">
      <w:pPr>
        <w:rPr>
          <w:noProof/>
          <w:lang w:eastAsia="lt-LT"/>
        </w:rPr>
      </w:pPr>
      <w:r w:rsidRPr="00333A54">
        <w:rPr>
          <w:noProof/>
          <w:lang w:eastAsia="lt-LT"/>
        </w:rPr>
        <w:t xml:space="preserve">Gamintojas: </w:t>
      </w:r>
      <w:r w:rsidR="00B62B4F" w:rsidRPr="00B62B4F">
        <w:rPr>
          <w:noProof/>
          <w:lang w:eastAsia="lt-LT"/>
        </w:rPr>
        <w:t>Actavis ehf., Reykjavikurvegur 78</w:t>
      </w:r>
      <w:r w:rsidR="00B62B4F">
        <w:rPr>
          <w:noProof/>
          <w:lang w:eastAsia="lt-LT"/>
        </w:rPr>
        <w:t xml:space="preserve">, </w:t>
      </w:r>
      <w:r w:rsidR="00B62B4F" w:rsidRPr="00B62B4F">
        <w:rPr>
          <w:noProof/>
          <w:lang w:eastAsia="lt-LT"/>
        </w:rPr>
        <w:t>IS-220 Hafnarfjördur</w:t>
      </w:r>
      <w:r w:rsidR="00B62B4F">
        <w:rPr>
          <w:noProof/>
          <w:lang w:eastAsia="lt-LT"/>
        </w:rPr>
        <w:t xml:space="preserve">, Islandija arba </w:t>
      </w:r>
      <w:r w:rsidR="00B62B4F" w:rsidRPr="00B62B4F">
        <w:rPr>
          <w:noProof/>
          <w:lang w:eastAsia="lt-LT"/>
        </w:rPr>
        <w:t xml:space="preserve">STADA Arzneimittel AG, Stadastrasse 2 – 18, 61118 Bad Vilbel, </w:t>
      </w:r>
      <w:r w:rsidR="00B62B4F">
        <w:rPr>
          <w:noProof/>
          <w:lang w:eastAsia="lt-LT"/>
        </w:rPr>
        <w:t>Vokietija.</w:t>
      </w:r>
    </w:p>
    <w:p w14:paraId="5E18FFEF" w14:textId="77777777" w:rsidR="00B62B4F" w:rsidRPr="00333A54" w:rsidRDefault="00B62B4F" w:rsidP="00B62B4F">
      <w:pPr>
        <w:rPr>
          <w:noProof/>
          <w:lang w:eastAsia="lt-LT"/>
        </w:rPr>
      </w:pPr>
    </w:p>
    <w:p w14:paraId="017E919A" w14:textId="77777777" w:rsidR="003D6820" w:rsidRPr="00333A54" w:rsidRDefault="003D6820" w:rsidP="003D6820">
      <w:pPr>
        <w:rPr>
          <w:noProof/>
          <w:highlight w:val="lightGray"/>
          <w:lang w:eastAsia="lt-LT"/>
        </w:rPr>
      </w:pPr>
      <w:r w:rsidRPr="00333A54">
        <w:rPr>
          <w:noProof/>
          <w:lang w:eastAsia="lt-LT"/>
        </w:rPr>
        <w:t xml:space="preserve">Perpakavo </w:t>
      </w:r>
      <w:r w:rsidRPr="00333A54">
        <w:rPr>
          <w:noProof/>
          <w:highlight w:val="lightGray"/>
          <w:lang w:eastAsia="lt-LT"/>
        </w:rPr>
        <w:t>UAB „ENTAFARMA“, Klonėnų vs. 1, LT-19156 Širvintų r. sav., Lietuva</w:t>
      </w:r>
    </w:p>
    <w:p w14:paraId="6FA464D5" w14:textId="77777777" w:rsidR="003D6820" w:rsidRPr="00333A54" w:rsidRDefault="003D6820" w:rsidP="003D6820">
      <w:pPr>
        <w:rPr>
          <w:noProof/>
          <w:highlight w:val="lightGray"/>
          <w:lang w:eastAsia="lt-LT"/>
        </w:rPr>
      </w:pPr>
      <w:r w:rsidRPr="00333A54">
        <w:rPr>
          <w:noProof/>
          <w:highlight w:val="lightGray"/>
          <w:lang w:eastAsia="lt-LT"/>
        </w:rPr>
        <w:t>Lietuvos ir Norvegijos UAB „Norfachema“, Vytauto g. 6, LT-55175 Jonava, Lietuva</w:t>
      </w:r>
    </w:p>
    <w:p w14:paraId="2FAF48B5" w14:textId="77777777" w:rsidR="00B62B4F" w:rsidRDefault="003D6820" w:rsidP="003D6820">
      <w:pPr>
        <w:rPr>
          <w:noProof/>
          <w:lang w:eastAsia="lt-LT"/>
        </w:rPr>
      </w:pPr>
      <w:r w:rsidRPr="00333A54">
        <w:rPr>
          <w:noProof/>
          <w:highlight w:val="lightGray"/>
          <w:lang w:eastAsia="lt-LT"/>
        </w:rPr>
        <w:t>CEFEA Sp. z o. o. Sp. K., ul. Działkowa 69, 02-234 Warszawa, Lenkija</w:t>
      </w:r>
    </w:p>
    <w:p w14:paraId="74F6FD76" w14:textId="77777777" w:rsidR="00B62B4F" w:rsidRDefault="00B62B4F" w:rsidP="003D6820">
      <w:pPr>
        <w:rPr>
          <w:noProof/>
          <w:lang w:eastAsia="lt-LT"/>
        </w:rPr>
      </w:pPr>
    </w:p>
    <w:p w14:paraId="5815639E" w14:textId="72850AAA" w:rsidR="003D6820" w:rsidRDefault="003D6820" w:rsidP="003D6820">
      <w:pPr>
        <w:rPr>
          <w:noProof/>
          <w:lang w:eastAsia="lt-LT"/>
        </w:rPr>
      </w:pPr>
      <w:r w:rsidRPr="00333A54">
        <w:rPr>
          <w:noProof/>
          <w:highlight w:val="lightGray"/>
          <w:lang w:eastAsia="lt-LT"/>
        </w:rPr>
        <w:t>Perpakavimo serija:</w:t>
      </w:r>
    </w:p>
    <w:p w14:paraId="1D2D55BF" w14:textId="77777777" w:rsidR="003D6820" w:rsidRDefault="003D6820" w:rsidP="007A49BF">
      <w:pPr>
        <w:pStyle w:val="BTEMEASMCA"/>
      </w:pPr>
    </w:p>
    <w:p w14:paraId="16F86A76" w14:textId="77777777" w:rsidR="00D57C26" w:rsidRPr="00DE7ACD" w:rsidRDefault="00D57C26" w:rsidP="00D57C26">
      <w:pPr>
        <w:pStyle w:val="BTEMEASMCA"/>
        <w:rPr>
          <w:i/>
          <w:iCs/>
        </w:rPr>
      </w:pPr>
      <w:r w:rsidRPr="00DE7ACD">
        <w:rPr>
          <w:i/>
          <w:iCs/>
        </w:rPr>
        <w:t xml:space="preserve">Lygiagrečiai importuojamas (lyg. imp.) vaistas nuo referencinio (ref.) vaisto skiriasi: pagalbinėmis medžiagomis (lyg. imp. vaisto sudėtyje papildomai yra bevandenis kalcio-vandenilio fosfatas, pregelifikuotas krakmolas (iš kukurūzų krakmolo) ir kroskarmeliozės natrio druska, ref. vaisto sudėtyje papildomai yra laktozės monohidratas, povidonas, krospovidonas ir karpažolės vaškas), išvaizda (lyg. imp. vaisto tabletės yra ovalios, rausvos ir abipus išgaubtos formos, abejose jų pusėse yra laužimo vagelė, vienoje pusėje įspaudas </w:t>
      </w:r>
      <w:r w:rsidRPr="00DE7ACD">
        <w:rPr>
          <w:i/>
          <w:iCs/>
          <w:lang w:eastAsia="lt-LT"/>
        </w:rPr>
        <w:t>–</w:t>
      </w:r>
      <w:r w:rsidRPr="00DE7ACD">
        <w:rPr>
          <w:i/>
          <w:iCs/>
        </w:rPr>
        <w:t xml:space="preserve"> „I“, ref. vaisto tabletės rausvos, trikampės formos, turi laužimo vagelę)</w:t>
      </w:r>
      <w:r>
        <w:rPr>
          <w:i/>
          <w:iCs/>
        </w:rPr>
        <w:t xml:space="preserve">, pakuotės dydžiu (lyg. imp. vaistas gali būti tiekiamas po N14 ir N28, ref. vaistas – po N10, N30 ir N100) </w:t>
      </w:r>
      <w:r w:rsidRPr="00DE7ACD">
        <w:rPr>
          <w:i/>
          <w:iCs/>
        </w:rPr>
        <w:t>bei laikymo sąlygomis (lyg. imp. vaistą reikia laikyti ne aukštesnėje kaip 30°C temperatūroje, ref. vaistui specialių laikymo sąlygų nereikia).</w:t>
      </w:r>
    </w:p>
    <w:p w14:paraId="0A7B1DFF" w14:textId="3946365C" w:rsidR="0056260D" w:rsidRPr="00DE7ACD" w:rsidRDefault="0056260D" w:rsidP="007A49BF">
      <w:pPr>
        <w:pStyle w:val="BTEMEASMCA"/>
        <w:rPr>
          <w:i/>
          <w:iCs/>
        </w:rPr>
      </w:pPr>
    </w:p>
    <w:p w14:paraId="303A7D3B" w14:textId="77777777" w:rsidR="0056260D" w:rsidRPr="00DE7ACD" w:rsidRDefault="0056260D" w:rsidP="0056260D">
      <w:pPr>
        <w:spacing w:line="240" w:lineRule="auto"/>
        <w:rPr>
          <w:i/>
          <w:iCs/>
          <w:lang w:val="lt-LT"/>
        </w:rPr>
      </w:pPr>
    </w:p>
    <w:p w14:paraId="4EE2FFBF" w14:textId="77777777" w:rsidR="0056260D" w:rsidRPr="00A01D77" w:rsidRDefault="0056260D" w:rsidP="0056260D">
      <w:pPr>
        <w:spacing w:line="240" w:lineRule="auto"/>
        <w:rPr>
          <w:lang w:val="lt-LT"/>
        </w:rPr>
      </w:pPr>
    </w:p>
    <w:p w14:paraId="757A2EE1" w14:textId="77777777" w:rsidR="0056260D" w:rsidRPr="00A01D77" w:rsidRDefault="0056260D" w:rsidP="0056260D">
      <w:pPr>
        <w:spacing w:line="240" w:lineRule="auto"/>
        <w:rPr>
          <w:lang w:val="lt-LT"/>
        </w:rPr>
      </w:pPr>
    </w:p>
    <w:p w14:paraId="6B656E8A" w14:textId="77777777" w:rsidR="0056260D" w:rsidRPr="00A01D77" w:rsidRDefault="0056260D" w:rsidP="0056260D">
      <w:pPr>
        <w:spacing w:line="240" w:lineRule="auto"/>
        <w:rPr>
          <w:lang w:val="lt-LT"/>
        </w:rPr>
      </w:pPr>
    </w:p>
    <w:p w14:paraId="2D4E8744" w14:textId="77777777" w:rsidR="0056260D" w:rsidRPr="00A01D77" w:rsidRDefault="0056260D" w:rsidP="0056260D">
      <w:pPr>
        <w:spacing w:line="240" w:lineRule="auto"/>
        <w:rPr>
          <w:lang w:val="lt-LT"/>
        </w:rPr>
      </w:pPr>
    </w:p>
    <w:p w14:paraId="38005BAE" w14:textId="11284C24" w:rsidR="0056260D" w:rsidRPr="00A01D77" w:rsidRDefault="0056260D" w:rsidP="007A49BF">
      <w:pPr>
        <w:pStyle w:val="PI-1labEMEASMCA"/>
      </w:pPr>
      <w:r w:rsidRPr="00A01D77">
        <w:rPr>
          <w:b w:val="0"/>
          <w:sz w:val="22"/>
          <w:szCs w:val="22"/>
        </w:rPr>
        <w:br w:type="page"/>
      </w:r>
    </w:p>
    <w:p w14:paraId="00CA0319" w14:textId="77777777" w:rsidR="0056260D" w:rsidRPr="00A01D77" w:rsidRDefault="0056260D" w:rsidP="0056260D">
      <w:pPr>
        <w:spacing w:line="240" w:lineRule="auto"/>
        <w:rPr>
          <w:lang w:val="lt-LT"/>
        </w:rPr>
      </w:pPr>
    </w:p>
    <w:p w14:paraId="60E5843C" w14:textId="77777777" w:rsidR="0056260D" w:rsidRPr="00A01D77" w:rsidRDefault="0056260D" w:rsidP="0056260D">
      <w:pPr>
        <w:spacing w:line="240" w:lineRule="auto"/>
        <w:rPr>
          <w:lang w:val="lt-LT"/>
        </w:rPr>
      </w:pPr>
    </w:p>
    <w:p w14:paraId="73293A02" w14:textId="77777777" w:rsidR="007A49BF" w:rsidRPr="007A49BF" w:rsidRDefault="007A49BF" w:rsidP="007A49BF">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A49BF">
        <w:rPr>
          <w:b/>
          <w:bCs/>
          <w:noProof/>
          <w:lang w:val="lt-LT" w:eastAsia="lt-LT"/>
        </w:rPr>
        <w:t xml:space="preserve">MINIMALI </w:t>
      </w:r>
      <w:r w:rsidRPr="007A49BF">
        <w:rPr>
          <w:b/>
          <w:bCs/>
          <w:caps/>
          <w:noProof/>
          <w:lang w:val="lt-LT" w:eastAsia="lt-LT"/>
        </w:rPr>
        <w:t xml:space="preserve">informacija ant </w:t>
      </w:r>
      <w:r w:rsidRPr="007A49BF">
        <w:rPr>
          <w:b/>
          <w:bCs/>
          <w:noProof/>
          <w:lang w:val="lt-LT" w:eastAsia="lt-LT"/>
        </w:rPr>
        <w:t>LIZDINIŲ PLOKŠTELIŲ ARBA DVISLUOKSNIŲ JUOSTELIŲ</w:t>
      </w:r>
    </w:p>
    <w:p w14:paraId="0FA35498" w14:textId="77777777" w:rsidR="007A49BF" w:rsidRPr="007A49BF" w:rsidRDefault="007A49BF" w:rsidP="007A49BF">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p>
    <w:p w14:paraId="07F0F40F" w14:textId="77777777" w:rsidR="007A49BF" w:rsidRPr="007A49BF" w:rsidRDefault="007A49BF" w:rsidP="007A49BF">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A49BF">
        <w:rPr>
          <w:b/>
          <w:bCs/>
          <w:noProof/>
          <w:lang w:val="lt-LT" w:eastAsia="lt-LT"/>
        </w:rPr>
        <w:t>LIZDINĖ PLOKŠTELĖ</w:t>
      </w:r>
    </w:p>
    <w:p w14:paraId="41CF96B3" w14:textId="77777777" w:rsidR="007A49BF" w:rsidRPr="007A49BF" w:rsidRDefault="007A49BF" w:rsidP="007A49BF">
      <w:pPr>
        <w:spacing w:line="240" w:lineRule="auto"/>
        <w:rPr>
          <w:noProof/>
          <w:lang w:val="lt-LT" w:eastAsia="lt-LT"/>
        </w:rPr>
      </w:pPr>
    </w:p>
    <w:p w14:paraId="53D53428" w14:textId="77777777" w:rsidR="007A49BF" w:rsidRPr="007A49BF" w:rsidRDefault="007A49BF" w:rsidP="007A49BF">
      <w:pPr>
        <w:spacing w:line="240" w:lineRule="auto"/>
        <w:rPr>
          <w:noProof/>
          <w:lang w:val="lt-LT" w:eastAsia="lt-LT"/>
        </w:rPr>
      </w:pPr>
    </w:p>
    <w:p w14:paraId="353EC849" w14:textId="77777777" w:rsidR="007A49BF" w:rsidRPr="007A49BF" w:rsidRDefault="007A49BF" w:rsidP="007A49BF">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A49BF">
        <w:rPr>
          <w:b/>
          <w:bCs/>
          <w:noProof/>
          <w:lang w:val="lt-LT" w:eastAsia="lt-LT"/>
        </w:rPr>
        <w:t>1.</w:t>
      </w:r>
      <w:r w:rsidRPr="007A49BF">
        <w:rPr>
          <w:b/>
          <w:bCs/>
          <w:noProof/>
          <w:lang w:val="lt-LT" w:eastAsia="lt-LT"/>
        </w:rPr>
        <w:tab/>
        <w:t>VAISTINIO PREPARATO PAVADINIMAS</w:t>
      </w:r>
    </w:p>
    <w:p w14:paraId="4496659F" w14:textId="77777777" w:rsidR="007A49BF" w:rsidRPr="007A49BF" w:rsidRDefault="007A49BF" w:rsidP="007A49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spacing w:val="-3"/>
          <w:lang w:val="lt-LT"/>
        </w:rPr>
      </w:pPr>
    </w:p>
    <w:p w14:paraId="66454503" w14:textId="77777777" w:rsidR="007A49BF" w:rsidRPr="007A49BF" w:rsidRDefault="007A49BF" w:rsidP="007A49BF">
      <w:pPr>
        <w:spacing w:line="240" w:lineRule="auto"/>
        <w:rPr>
          <w:noProof/>
          <w:highlight w:val="lightGray"/>
          <w:lang w:val="lt-LT" w:eastAsia="lt-LT"/>
        </w:rPr>
      </w:pPr>
      <w:r w:rsidRPr="007A49BF">
        <w:rPr>
          <w:noProof/>
          <w:highlight w:val="lightGray"/>
          <w:lang w:val="lt-LT" w:eastAsia="lt-LT"/>
        </w:rPr>
        <w:t>Quinapril HCT EG 20/12,5 mg plėvele dengtos tabletės</w:t>
      </w:r>
    </w:p>
    <w:p w14:paraId="179C14EE" w14:textId="0A757682" w:rsidR="007A49BF" w:rsidRDefault="007A49BF" w:rsidP="007A49BF">
      <w:pPr>
        <w:spacing w:line="240" w:lineRule="auto"/>
        <w:rPr>
          <w:noProof/>
          <w:lang w:val="lt-LT" w:eastAsia="lt-LT"/>
        </w:rPr>
      </w:pPr>
      <w:r w:rsidRPr="007A49BF">
        <w:rPr>
          <w:noProof/>
          <w:highlight w:val="lightGray"/>
          <w:lang w:val="lt-LT" w:eastAsia="lt-LT"/>
        </w:rPr>
        <w:t>kvinaprilis/hidrochlorotiazidas</w:t>
      </w:r>
    </w:p>
    <w:p w14:paraId="371DAEE1" w14:textId="77777777" w:rsidR="007A49BF" w:rsidRPr="007A49BF" w:rsidRDefault="007A49BF" w:rsidP="007A49BF">
      <w:pPr>
        <w:spacing w:line="240" w:lineRule="auto"/>
        <w:rPr>
          <w:noProof/>
          <w:lang w:val="lt-LT" w:eastAsia="lt-LT"/>
        </w:rPr>
      </w:pPr>
    </w:p>
    <w:p w14:paraId="59DBAB14" w14:textId="77777777" w:rsidR="007A49BF" w:rsidRPr="007A49BF" w:rsidRDefault="007A49BF" w:rsidP="007A49BF">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A49BF">
        <w:rPr>
          <w:b/>
          <w:bCs/>
          <w:noProof/>
          <w:lang w:val="lt-LT" w:eastAsia="lt-LT"/>
        </w:rPr>
        <w:t>2.</w:t>
      </w:r>
      <w:r w:rsidRPr="007A49BF">
        <w:rPr>
          <w:sz w:val="24"/>
          <w:szCs w:val="24"/>
          <w:lang w:val="lt-LT"/>
        </w:rPr>
        <w:t xml:space="preserve"> </w:t>
      </w:r>
      <w:r w:rsidRPr="007A49BF">
        <w:rPr>
          <w:b/>
          <w:bCs/>
          <w:noProof/>
          <w:lang w:val="lt-LT" w:eastAsia="lt-LT"/>
        </w:rPr>
        <w:tab/>
        <w:t>LYGIAGRETUS IMPORTUOTOJAS</w:t>
      </w:r>
    </w:p>
    <w:p w14:paraId="5B3EF615" w14:textId="77777777" w:rsidR="007A49BF" w:rsidRPr="007A49BF" w:rsidRDefault="007A49BF" w:rsidP="007A49BF">
      <w:pPr>
        <w:spacing w:line="240" w:lineRule="auto"/>
        <w:rPr>
          <w:lang w:val="lt-LT"/>
        </w:rPr>
      </w:pPr>
    </w:p>
    <w:p w14:paraId="197358FA" w14:textId="77777777" w:rsidR="007A49BF" w:rsidRPr="007A49BF" w:rsidRDefault="007A49BF" w:rsidP="007A49BF">
      <w:pPr>
        <w:spacing w:line="240" w:lineRule="auto"/>
        <w:rPr>
          <w:noProof/>
          <w:lang w:val="lt-LT" w:eastAsia="lt-LT"/>
        </w:rPr>
      </w:pPr>
      <w:r w:rsidRPr="007A49BF">
        <w:rPr>
          <w:noProof/>
          <w:highlight w:val="lightGray"/>
          <w:lang w:val="lt-LT" w:eastAsia="lt-LT"/>
        </w:rPr>
        <w:t>UAB „Lex ano“</w:t>
      </w:r>
    </w:p>
    <w:p w14:paraId="79291E06" w14:textId="77777777" w:rsidR="007A49BF" w:rsidRPr="007A49BF" w:rsidRDefault="007A49BF" w:rsidP="007A49BF">
      <w:pPr>
        <w:spacing w:line="240" w:lineRule="auto"/>
        <w:rPr>
          <w:noProof/>
          <w:lang w:val="lt-LT" w:eastAsia="lt-LT"/>
        </w:rPr>
      </w:pPr>
    </w:p>
    <w:p w14:paraId="3971B6A7" w14:textId="77777777" w:rsidR="007A49BF" w:rsidRPr="007A49BF" w:rsidRDefault="007A49BF" w:rsidP="007A49BF">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A49BF">
        <w:rPr>
          <w:b/>
          <w:bCs/>
          <w:noProof/>
          <w:lang w:val="lt-LT" w:eastAsia="lt-LT"/>
        </w:rPr>
        <w:t>3.</w:t>
      </w:r>
      <w:r w:rsidRPr="007A49BF">
        <w:rPr>
          <w:b/>
          <w:bCs/>
          <w:noProof/>
          <w:lang w:val="lt-LT" w:eastAsia="lt-LT"/>
        </w:rPr>
        <w:tab/>
        <w:t>TINKAMUMO LAIKAS</w:t>
      </w:r>
    </w:p>
    <w:p w14:paraId="5A7902DA" w14:textId="77777777" w:rsidR="007A49BF" w:rsidRPr="007A49BF" w:rsidRDefault="007A49BF" w:rsidP="007A49BF">
      <w:pPr>
        <w:spacing w:line="240" w:lineRule="auto"/>
        <w:rPr>
          <w:noProof/>
          <w:lang w:val="lt-LT" w:eastAsia="lt-LT"/>
        </w:rPr>
      </w:pPr>
    </w:p>
    <w:p w14:paraId="6F6F4B65" w14:textId="77777777" w:rsidR="007A49BF" w:rsidRPr="007A49BF" w:rsidRDefault="007A49BF" w:rsidP="007A49BF">
      <w:pPr>
        <w:spacing w:line="240" w:lineRule="auto"/>
        <w:rPr>
          <w:noProof/>
          <w:lang w:val="lt-LT" w:eastAsia="lt-LT"/>
        </w:rPr>
      </w:pPr>
      <w:r w:rsidRPr="007A49BF">
        <w:rPr>
          <w:noProof/>
          <w:highlight w:val="lightGray"/>
          <w:lang w:val="lt-LT" w:eastAsia="lt-LT"/>
        </w:rPr>
        <w:t>EXP:</w:t>
      </w:r>
    </w:p>
    <w:p w14:paraId="1BAC589B" w14:textId="77777777" w:rsidR="007A49BF" w:rsidRPr="007A49BF" w:rsidRDefault="007A49BF" w:rsidP="007A49BF">
      <w:pPr>
        <w:spacing w:line="240" w:lineRule="auto"/>
        <w:rPr>
          <w:noProof/>
          <w:lang w:val="lt-LT" w:eastAsia="lt-LT"/>
        </w:rPr>
      </w:pPr>
    </w:p>
    <w:p w14:paraId="3DCFEFFA" w14:textId="77777777" w:rsidR="007A49BF" w:rsidRPr="007A49BF" w:rsidRDefault="007A49BF" w:rsidP="007A49BF">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A49BF">
        <w:rPr>
          <w:b/>
          <w:bCs/>
          <w:noProof/>
          <w:lang w:val="lt-LT" w:eastAsia="lt-LT"/>
        </w:rPr>
        <w:t>4.</w:t>
      </w:r>
      <w:r w:rsidRPr="007A49BF">
        <w:rPr>
          <w:b/>
          <w:bCs/>
          <w:noProof/>
          <w:lang w:val="lt-LT" w:eastAsia="lt-LT"/>
        </w:rPr>
        <w:tab/>
        <w:t>SERIJOS NUMERIS</w:t>
      </w:r>
    </w:p>
    <w:p w14:paraId="6D36101A" w14:textId="77777777" w:rsidR="007A49BF" w:rsidRPr="007A49BF" w:rsidRDefault="007A49BF" w:rsidP="007A49BF">
      <w:pPr>
        <w:spacing w:line="240" w:lineRule="auto"/>
        <w:rPr>
          <w:noProof/>
          <w:lang w:val="lt-LT" w:eastAsia="lt-LT"/>
        </w:rPr>
      </w:pPr>
    </w:p>
    <w:p w14:paraId="4E149DD2" w14:textId="77777777" w:rsidR="007A49BF" w:rsidRPr="007A49BF" w:rsidRDefault="007A49BF" w:rsidP="007A49BF">
      <w:pPr>
        <w:spacing w:line="240" w:lineRule="auto"/>
        <w:rPr>
          <w:lang w:val="lt-LT"/>
        </w:rPr>
      </w:pPr>
      <w:r w:rsidRPr="007A49BF">
        <w:rPr>
          <w:highlight w:val="lightGray"/>
          <w:lang w:val="lt-LT"/>
        </w:rPr>
        <w:t>Lot:</w:t>
      </w:r>
    </w:p>
    <w:p w14:paraId="07F75C2E" w14:textId="77777777" w:rsidR="007A49BF" w:rsidRPr="007A49BF" w:rsidRDefault="007A49BF" w:rsidP="007A49BF">
      <w:pPr>
        <w:spacing w:line="240" w:lineRule="auto"/>
        <w:rPr>
          <w:noProof/>
          <w:lang w:val="lt-LT" w:eastAsia="lt-LT"/>
        </w:rPr>
      </w:pPr>
    </w:p>
    <w:p w14:paraId="379810DA" w14:textId="77777777" w:rsidR="007A49BF" w:rsidRPr="007A49BF" w:rsidRDefault="007A49BF" w:rsidP="007A49BF">
      <w:pPr>
        <w:pBdr>
          <w:top w:val="single" w:sz="4" w:space="1" w:color="auto"/>
          <w:left w:val="single" w:sz="4" w:space="4" w:color="auto"/>
          <w:bottom w:val="single" w:sz="4" w:space="1" w:color="auto"/>
          <w:right w:val="single" w:sz="4" w:space="4" w:color="auto"/>
        </w:pBdr>
        <w:tabs>
          <w:tab w:val="left" w:pos="540"/>
        </w:tabs>
        <w:spacing w:line="240" w:lineRule="auto"/>
        <w:rPr>
          <w:b/>
          <w:bCs/>
          <w:noProof/>
          <w:lang w:val="lt-LT" w:eastAsia="lt-LT"/>
        </w:rPr>
      </w:pPr>
      <w:r w:rsidRPr="007A49BF">
        <w:rPr>
          <w:b/>
          <w:bCs/>
          <w:noProof/>
          <w:lang w:val="lt-LT" w:eastAsia="lt-LT"/>
        </w:rPr>
        <w:t>5.</w:t>
      </w:r>
      <w:r w:rsidRPr="007A49BF">
        <w:rPr>
          <w:b/>
          <w:bCs/>
          <w:noProof/>
          <w:lang w:val="lt-LT" w:eastAsia="lt-LT"/>
        </w:rPr>
        <w:tab/>
        <w:t>KITA</w:t>
      </w:r>
    </w:p>
    <w:p w14:paraId="5FCB4140" w14:textId="77777777" w:rsidR="007A49BF" w:rsidRPr="007A49BF" w:rsidRDefault="007A49BF" w:rsidP="007A49BF">
      <w:pPr>
        <w:spacing w:line="240" w:lineRule="auto"/>
        <w:rPr>
          <w:noProof/>
          <w:lang w:val="lt-LT" w:eastAsia="lt-LT"/>
        </w:rPr>
      </w:pPr>
    </w:p>
    <w:p w14:paraId="13932E16" w14:textId="77777777" w:rsidR="007A49BF" w:rsidRPr="007A49BF" w:rsidRDefault="007A49BF" w:rsidP="007A49BF">
      <w:pPr>
        <w:tabs>
          <w:tab w:val="left" w:pos="567"/>
        </w:tabs>
        <w:spacing w:line="260" w:lineRule="exact"/>
        <w:outlineLvl w:val="0"/>
        <w:rPr>
          <w:rFonts w:eastAsia="Times New Roman"/>
          <w:snapToGrid w:val="0"/>
          <w:lang w:val="lt-LT"/>
        </w:rPr>
      </w:pPr>
      <w:r w:rsidRPr="007A49BF">
        <w:rPr>
          <w:rFonts w:eastAsia="Times New Roman"/>
          <w:snapToGrid w:val="0"/>
          <w:highlight w:val="lightGray"/>
          <w:lang w:val="lt-LT"/>
        </w:rPr>
        <w:t>Perpakavimo serija:</w:t>
      </w:r>
    </w:p>
    <w:p w14:paraId="105BC2CF" w14:textId="77777777" w:rsidR="007A49BF" w:rsidRPr="007A49BF" w:rsidRDefault="007A49BF" w:rsidP="007A49BF">
      <w:pPr>
        <w:spacing w:line="240" w:lineRule="auto"/>
        <w:rPr>
          <w:noProof/>
          <w:lang w:val="lt-LT" w:eastAsia="lt-LT"/>
        </w:rPr>
      </w:pPr>
    </w:p>
    <w:p w14:paraId="600EEDCD" w14:textId="77777777" w:rsidR="0056260D" w:rsidRPr="00A01D77" w:rsidRDefault="0056260D" w:rsidP="0056260D">
      <w:pPr>
        <w:spacing w:line="240" w:lineRule="auto"/>
        <w:rPr>
          <w:lang w:val="lt-LT"/>
        </w:rPr>
      </w:pPr>
    </w:p>
    <w:p w14:paraId="37C5CE61" w14:textId="77777777" w:rsidR="0056260D" w:rsidRPr="00A01D77" w:rsidRDefault="0056260D" w:rsidP="0056260D">
      <w:pPr>
        <w:spacing w:line="240" w:lineRule="auto"/>
        <w:rPr>
          <w:lang w:val="lt-LT"/>
        </w:rPr>
      </w:pPr>
    </w:p>
    <w:p w14:paraId="3A8B3136" w14:textId="77777777" w:rsidR="0056260D" w:rsidRPr="00A01D77" w:rsidRDefault="0056260D" w:rsidP="0056260D">
      <w:pPr>
        <w:spacing w:line="240" w:lineRule="auto"/>
        <w:jc w:val="center"/>
        <w:rPr>
          <w:lang w:val="lt-LT"/>
        </w:rPr>
      </w:pPr>
    </w:p>
    <w:p w14:paraId="08EBB385" w14:textId="77777777" w:rsidR="0056260D" w:rsidRPr="00A01D77" w:rsidRDefault="0056260D" w:rsidP="0056260D">
      <w:pPr>
        <w:spacing w:line="240" w:lineRule="auto"/>
        <w:ind w:left="567" w:hanging="567"/>
        <w:jc w:val="center"/>
        <w:rPr>
          <w:lang w:val="lt-LT"/>
        </w:rPr>
      </w:pPr>
    </w:p>
    <w:p w14:paraId="5552B30E" w14:textId="77777777" w:rsidR="0056260D" w:rsidRPr="00A01D77" w:rsidRDefault="0056260D" w:rsidP="0056260D">
      <w:pPr>
        <w:pStyle w:val="TTEMEASMCA"/>
        <w:rPr>
          <w:sz w:val="22"/>
          <w:szCs w:val="22"/>
        </w:rPr>
      </w:pPr>
    </w:p>
    <w:p w14:paraId="60AC13B3" w14:textId="77777777" w:rsidR="0056260D" w:rsidRPr="00A01D77" w:rsidRDefault="0056260D" w:rsidP="0056260D">
      <w:pPr>
        <w:pStyle w:val="TTEMEASMCA"/>
        <w:rPr>
          <w:sz w:val="22"/>
          <w:szCs w:val="22"/>
        </w:rPr>
      </w:pPr>
    </w:p>
    <w:p w14:paraId="447C9E48" w14:textId="77777777" w:rsidR="0056260D" w:rsidRPr="00A01D77" w:rsidRDefault="0056260D" w:rsidP="0056260D">
      <w:pPr>
        <w:pStyle w:val="TTEMEASMCA"/>
        <w:rPr>
          <w:sz w:val="22"/>
          <w:szCs w:val="22"/>
        </w:rPr>
      </w:pPr>
    </w:p>
    <w:p w14:paraId="7BD10B57" w14:textId="77777777" w:rsidR="0056260D" w:rsidRPr="00A01D77" w:rsidRDefault="0056260D" w:rsidP="0056260D">
      <w:pPr>
        <w:pStyle w:val="TTEMEASMCA"/>
        <w:rPr>
          <w:sz w:val="22"/>
          <w:szCs w:val="22"/>
        </w:rPr>
      </w:pPr>
    </w:p>
    <w:p w14:paraId="1DAD0AFC" w14:textId="77777777" w:rsidR="0056260D" w:rsidRPr="00A01D77" w:rsidRDefault="0056260D" w:rsidP="0056260D">
      <w:pPr>
        <w:pStyle w:val="TTEMEASMCA"/>
        <w:rPr>
          <w:sz w:val="22"/>
          <w:szCs w:val="22"/>
        </w:rPr>
      </w:pPr>
    </w:p>
    <w:p w14:paraId="128B1B20" w14:textId="77777777" w:rsidR="0056260D" w:rsidRPr="00A01D77" w:rsidRDefault="0056260D" w:rsidP="0056260D">
      <w:pPr>
        <w:pStyle w:val="TTEMEASMCA"/>
        <w:rPr>
          <w:sz w:val="22"/>
          <w:szCs w:val="22"/>
        </w:rPr>
      </w:pPr>
    </w:p>
    <w:p w14:paraId="7D9C493A" w14:textId="77777777" w:rsidR="0056260D" w:rsidRPr="00A01D77" w:rsidRDefault="0056260D" w:rsidP="0056260D">
      <w:pPr>
        <w:pStyle w:val="TTEMEASMCA"/>
        <w:rPr>
          <w:sz w:val="22"/>
          <w:szCs w:val="22"/>
        </w:rPr>
      </w:pPr>
    </w:p>
    <w:p w14:paraId="6FB23585" w14:textId="77777777" w:rsidR="0056260D" w:rsidRPr="00A01D77" w:rsidRDefault="0056260D" w:rsidP="0056260D">
      <w:pPr>
        <w:pStyle w:val="TTEMEASMCA"/>
        <w:rPr>
          <w:sz w:val="22"/>
          <w:szCs w:val="22"/>
        </w:rPr>
      </w:pPr>
    </w:p>
    <w:p w14:paraId="22BC2E79" w14:textId="77777777" w:rsidR="0056260D" w:rsidRPr="00A01D77" w:rsidRDefault="0056260D" w:rsidP="0056260D">
      <w:pPr>
        <w:pStyle w:val="TTEMEASMCA"/>
        <w:rPr>
          <w:sz w:val="22"/>
          <w:szCs w:val="22"/>
        </w:rPr>
      </w:pPr>
    </w:p>
    <w:p w14:paraId="284F94E0" w14:textId="77777777" w:rsidR="0056260D" w:rsidRPr="00A01D77" w:rsidRDefault="0056260D" w:rsidP="0056260D">
      <w:pPr>
        <w:pStyle w:val="TTEMEASMCA"/>
        <w:rPr>
          <w:sz w:val="22"/>
          <w:szCs w:val="22"/>
        </w:rPr>
      </w:pPr>
    </w:p>
    <w:p w14:paraId="100F22B4" w14:textId="77777777" w:rsidR="0056260D" w:rsidRPr="00A01D77" w:rsidRDefault="0056260D" w:rsidP="0056260D">
      <w:pPr>
        <w:pStyle w:val="TTEMEASMCA"/>
        <w:rPr>
          <w:sz w:val="22"/>
          <w:szCs w:val="22"/>
        </w:rPr>
      </w:pPr>
    </w:p>
    <w:p w14:paraId="2FB31840" w14:textId="77777777" w:rsidR="0056260D" w:rsidRPr="00A01D77" w:rsidRDefault="0056260D" w:rsidP="0056260D">
      <w:pPr>
        <w:pStyle w:val="TTEMEASMCA"/>
        <w:rPr>
          <w:sz w:val="22"/>
          <w:szCs w:val="22"/>
        </w:rPr>
      </w:pPr>
    </w:p>
    <w:p w14:paraId="04B62652" w14:textId="77777777" w:rsidR="0056260D" w:rsidRPr="00A01D77" w:rsidRDefault="0056260D" w:rsidP="0056260D">
      <w:pPr>
        <w:pStyle w:val="TTEMEASMCA"/>
        <w:rPr>
          <w:sz w:val="22"/>
          <w:szCs w:val="22"/>
        </w:rPr>
      </w:pPr>
    </w:p>
    <w:p w14:paraId="5AE8CDD0" w14:textId="77777777" w:rsidR="0056260D" w:rsidRPr="00A01D77" w:rsidRDefault="0056260D" w:rsidP="0056260D">
      <w:pPr>
        <w:pStyle w:val="TTEMEASMCA"/>
        <w:rPr>
          <w:sz w:val="22"/>
          <w:szCs w:val="22"/>
        </w:rPr>
      </w:pPr>
    </w:p>
    <w:p w14:paraId="302C7CFB" w14:textId="77777777" w:rsidR="0056260D" w:rsidRPr="00A01D77" w:rsidRDefault="0056260D" w:rsidP="0056260D">
      <w:pPr>
        <w:pStyle w:val="TTEMEASMCA"/>
        <w:rPr>
          <w:sz w:val="22"/>
          <w:szCs w:val="22"/>
        </w:rPr>
      </w:pPr>
    </w:p>
    <w:p w14:paraId="35C3698C" w14:textId="77777777" w:rsidR="0056260D" w:rsidRPr="00A01D77" w:rsidRDefault="0056260D" w:rsidP="0056260D">
      <w:pPr>
        <w:pStyle w:val="TTEMEASMCA"/>
        <w:rPr>
          <w:sz w:val="22"/>
          <w:szCs w:val="22"/>
        </w:rPr>
      </w:pPr>
    </w:p>
    <w:p w14:paraId="24B4FAD3" w14:textId="77777777" w:rsidR="0056260D" w:rsidRPr="00A01D77" w:rsidRDefault="0056260D" w:rsidP="0056260D">
      <w:pPr>
        <w:pStyle w:val="TTEMEASMCA"/>
        <w:rPr>
          <w:sz w:val="22"/>
          <w:szCs w:val="22"/>
        </w:rPr>
      </w:pPr>
    </w:p>
    <w:p w14:paraId="4E0737C2" w14:textId="77777777" w:rsidR="0056260D" w:rsidRPr="00A01D77" w:rsidRDefault="0056260D" w:rsidP="0056260D">
      <w:pPr>
        <w:pStyle w:val="TTEMEASMCA"/>
        <w:rPr>
          <w:sz w:val="22"/>
          <w:szCs w:val="22"/>
        </w:rPr>
      </w:pPr>
    </w:p>
    <w:p w14:paraId="05F2F5C8" w14:textId="77777777" w:rsidR="0056260D" w:rsidRPr="00A01D77" w:rsidRDefault="0056260D" w:rsidP="0056260D">
      <w:pPr>
        <w:pStyle w:val="TTEMEASMCA"/>
        <w:rPr>
          <w:sz w:val="22"/>
          <w:szCs w:val="22"/>
        </w:rPr>
      </w:pPr>
    </w:p>
    <w:p w14:paraId="54CBA723" w14:textId="77777777" w:rsidR="0056260D" w:rsidRPr="00A01D77" w:rsidRDefault="0056260D" w:rsidP="0056260D">
      <w:pPr>
        <w:pStyle w:val="TTEMEASMCA"/>
        <w:rPr>
          <w:sz w:val="22"/>
          <w:szCs w:val="22"/>
        </w:rPr>
      </w:pPr>
    </w:p>
    <w:p w14:paraId="23D7CD5F" w14:textId="77777777" w:rsidR="0056260D" w:rsidRPr="00A01D77" w:rsidRDefault="0056260D" w:rsidP="0056260D">
      <w:pPr>
        <w:pStyle w:val="TTEMEASMCA"/>
        <w:rPr>
          <w:sz w:val="22"/>
          <w:szCs w:val="22"/>
        </w:rPr>
      </w:pPr>
    </w:p>
    <w:p w14:paraId="28EE7F51" w14:textId="77777777" w:rsidR="0056260D" w:rsidRPr="00A01D77" w:rsidRDefault="0056260D" w:rsidP="0056260D">
      <w:pPr>
        <w:pStyle w:val="TTEMEASMCA"/>
        <w:rPr>
          <w:sz w:val="22"/>
          <w:szCs w:val="22"/>
        </w:rPr>
      </w:pPr>
    </w:p>
    <w:p w14:paraId="60971D0B" w14:textId="77777777" w:rsidR="0056260D" w:rsidRPr="00A01D77" w:rsidRDefault="0056260D" w:rsidP="0056260D">
      <w:pPr>
        <w:pStyle w:val="TTEMEASMCA"/>
        <w:rPr>
          <w:sz w:val="22"/>
          <w:szCs w:val="22"/>
        </w:rPr>
      </w:pPr>
    </w:p>
    <w:p w14:paraId="204207F0" w14:textId="77777777" w:rsidR="0056260D" w:rsidRPr="00A01D77" w:rsidRDefault="0056260D" w:rsidP="0056260D">
      <w:pPr>
        <w:pStyle w:val="TTEMEASMCA"/>
        <w:rPr>
          <w:sz w:val="22"/>
          <w:szCs w:val="22"/>
        </w:rPr>
      </w:pPr>
    </w:p>
    <w:p w14:paraId="20374CF8" w14:textId="77777777" w:rsidR="0056260D" w:rsidRPr="00A01D77" w:rsidRDefault="0056260D" w:rsidP="0056260D">
      <w:pPr>
        <w:pStyle w:val="TTEMEASMCA"/>
        <w:rPr>
          <w:sz w:val="22"/>
          <w:szCs w:val="22"/>
        </w:rPr>
      </w:pPr>
    </w:p>
    <w:p w14:paraId="04908437" w14:textId="77777777" w:rsidR="0056260D" w:rsidRPr="00A01D77" w:rsidRDefault="0056260D" w:rsidP="0056260D">
      <w:pPr>
        <w:pStyle w:val="TTEMEASMCA"/>
        <w:rPr>
          <w:sz w:val="22"/>
          <w:szCs w:val="22"/>
        </w:rPr>
      </w:pPr>
    </w:p>
    <w:p w14:paraId="372CD559" w14:textId="77777777" w:rsidR="0056260D" w:rsidRPr="00A01D77" w:rsidRDefault="0056260D" w:rsidP="0056260D">
      <w:pPr>
        <w:pStyle w:val="TTEMEASMCA"/>
        <w:rPr>
          <w:sz w:val="22"/>
          <w:szCs w:val="22"/>
        </w:rPr>
      </w:pPr>
    </w:p>
    <w:p w14:paraId="4E0186FB" w14:textId="77777777" w:rsidR="0056260D" w:rsidRPr="00A01D77" w:rsidRDefault="0056260D" w:rsidP="0056260D">
      <w:pPr>
        <w:pStyle w:val="TTEMEASMCA"/>
        <w:rPr>
          <w:sz w:val="22"/>
          <w:szCs w:val="22"/>
        </w:rPr>
      </w:pPr>
    </w:p>
    <w:p w14:paraId="2BA4283F" w14:textId="77777777" w:rsidR="0056260D" w:rsidRPr="00A01D77" w:rsidRDefault="0056260D" w:rsidP="0056260D">
      <w:pPr>
        <w:pStyle w:val="TTEMEASMCA"/>
        <w:rPr>
          <w:sz w:val="22"/>
          <w:szCs w:val="22"/>
        </w:rPr>
      </w:pPr>
    </w:p>
    <w:p w14:paraId="53A8C34A" w14:textId="77777777" w:rsidR="0056260D" w:rsidRPr="00A01D77" w:rsidRDefault="0056260D" w:rsidP="0056260D">
      <w:pPr>
        <w:pStyle w:val="TTEMEASMCA"/>
        <w:rPr>
          <w:sz w:val="22"/>
          <w:szCs w:val="22"/>
        </w:rPr>
      </w:pPr>
    </w:p>
    <w:p w14:paraId="0C58D5E3" w14:textId="77777777" w:rsidR="0056260D" w:rsidRPr="00A01D77" w:rsidRDefault="0056260D" w:rsidP="0056260D">
      <w:pPr>
        <w:pStyle w:val="TTEMEASMCA"/>
        <w:rPr>
          <w:sz w:val="22"/>
          <w:szCs w:val="22"/>
        </w:rPr>
      </w:pPr>
    </w:p>
    <w:p w14:paraId="47121D70" w14:textId="77777777" w:rsidR="0056260D" w:rsidRPr="00A01D77" w:rsidRDefault="0056260D" w:rsidP="0056260D">
      <w:pPr>
        <w:pStyle w:val="TTEMEASMCA"/>
        <w:rPr>
          <w:sz w:val="22"/>
          <w:szCs w:val="22"/>
        </w:rPr>
      </w:pPr>
    </w:p>
    <w:p w14:paraId="1D001F77" w14:textId="77777777" w:rsidR="0056260D" w:rsidRPr="00A01D77" w:rsidRDefault="0056260D" w:rsidP="0056260D">
      <w:pPr>
        <w:pStyle w:val="TTEMEASMCA"/>
        <w:rPr>
          <w:sz w:val="22"/>
          <w:szCs w:val="22"/>
        </w:rPr>
      </w:pPr>
    </w:p>
    <w:p w14:paraId="28C3E08A" w14:textId="77777777" w:rsidR="0056260D" w:rsidRPr="00A01D77" w:rsidRDefault="0056260D" w:rsidP="0056260D">
      <w:pPr>
        <w:pStyle w:val="TTEMEASMCA"/>
        <w:rPr>
          <w:sz w:val="22"/>
          <w:szCs w:val="22"/>
        </w:rPr>
      </w:pPr>
    </w:p>
    <w:p w14:paraId="7D89CC78" w14:textId="77777777" w:rsidR="0056260D" w:rsidRPr="00A01D77" w:rsidRDefault="0056260D" w:rsidP="0056260D">
      <w:pPr>
        <w:pStyle w:val="TTEMEASMCA"/>
        <w:rPr>
          <w:sz w:val="22"/>
          <w:szCs w:val="22"/>
        </w:rPr>
      </w:pPr>
    </w:p>
    <w:p w14:paraId="2A761C98" w14:textId="77777777" w:rsidR="0056260D" w:rsidRPr="00A01D77" w:rsidRDefault="0056260D" w:rsidP="0056260D">
      <w:pPr>
        <w:pStyle w:val="TTEMEASMCA"/>
        <w:rPr>
          <w:sz w:val="22"/>
          <w:szCs w:val="22"/>
        </w:rPr>
      </w:pPr>
    </w:p>
    <w:p w14:paraId="1033B695" w14:textId="77777777" w:rsidR="0056260D" w:rsidRPr="00A01D77" w:rsidRDefault="0056260D" w:rsidP="0056260D">
      <w:pPr>
        <w:pStyle w:val="TTEMEASMCA"/>
        <w:rPr>
          <w:sz w:val="22"/>
          <w:szCs w:val="22"/>
        </w:rPr>
      </w:pPr>
    </w:p>
    <w:p w14:paraId="2AF030EC" w14:textId="77777777" w:rsidR="0056260D" w:rsidRPr="00A01D77" w:rsidRDefault="0056260D" w:rsidP="0056260D">
      <w:pPr>
        <w:pStyle w:val="TTEMEASMCA"/>
        <w:rPr>
          <w:sz w:val="22"/>
          <w:szCs w:val="22"/>
        </w:rPr>
      </w:pPr>
    </w:p>
    <w:p w14:paraId="5B918973" w14:textId="77777777" w:rsidR="0056260D" w:rsidRPr="00A01D77" w:rsidRDefault="0056260D" w:rsidP="0056260D">
      <w:pPr>
        <w:pStyle w:val="TTEMEASMCA"/>
        <w:rPr>
          <w:sz w:val="22"/>
          <w:szCs w:val="22"/>
        </w:rPr>
      </w:pPr>
    </w:p>
    <w:p w14:paraId="7952F80F" w14:textId="77777777" w:rsidR="0056260D" w:rsidRPr="00A01D77" w:rsidRDefault="0056260D" w:rsidP="0056260D">
      <w:pPr>
        <w:pStyle w:val="TTEMEASMCA"/>
        <w:rPr>
          <w:sz w:val="22"/>
          <w:szCs w:val="22"/>
        </w:rPr>
      </w:pPr>
    </w:p>
    <w:p w14:paraId="7F035E3E" w14:textId="77777777" w:rsidR="0056260D" w:rsidRPr="00A01D77" w:rsidRDefault="0056260D" w:rsidP="0056260D">
      <w:pPr>
        <w:pStyle w:val="TTEMEASMCA"/>
        <w:rPr>
          <w:sz w:val="22"/>
          <w:szCs w:val="22"/>
        </w:rPr>
      </w:pPr>
      <w:r w:rsidRPr="00A01D77">
        <w:rPr>
          <w:sz w:val="22"/>
          <w:szCs w:val="22"/>
        </w:rPr>
        <w:t>B. PAKUOTĖS LAPELIS</w:t>
      </w:r>
    </w:p>
    <w:p w14:paraId="3F436809" w14:textId="65DB3955" w:rsidR="0056260D" w:rsidRPr="00F006A0" w:rsidRDefault="0056260D" w:rsidP="00227035">
      <w:pPr>
        <w:pStyle w:val="TTEMEASMCA"/>
      </w:pPr>
      <w:r w:rsidRPr="00A01D77">
        <w:rPr>
          <w:b w:val="0"/>
          <w:caps w:val="0"/>
          <w:sz w:val="22"/>
          <w:szCs w:val="22"/>
        </w:rPr>
        <w:br w:type="page"/>
      </w:r>
      <w:bookmarkEnd w:id="0"/>
      <w:bookmarkEnd w:id="1"/>
      <w:r w:rsidR="0002199D">
        <w:rPr>
          <w:bCs/>
          <w:caps w:val="0"/>
          <w:sz w:val="22"/>
          <w:szCs w:val="22"/>
        </w:rPr>
        <w:lastRenderedPageBreak/>
        <w:t>Pakuotės lapelis: informacija vartotojui</w:t>
      </w:r>
    </w:p>
    <w:p w14:paraId="24A890E8" w14:textId="77777777" w:rsidR="00185535" w:rsidRDefault="00185535" w:rsidP="0056260D">
      <w:pPr>
        <w:pStyle w:val="Pagrindinistekstas"/>
        <w:spacing w:line="240" w:lineRule="auto"/>
        <w:jc w:val="center"/>
        <w:rPr>
          <w:bCs/>
          <w:i w:val="0"/>
          <w:sz w:val="22"/>
          <w:szCs w:val="22"/>
          <w:lang w:val="lt-LT"/>
        </w:rPr>
      </w:pPr>
    </w:p>
    <w:p w14:paraId="10E24578" w14:textId="34505168" w:rsidR="0056260D" w:rsidRPr="00185535" w:rsidRDefault="00185535" w:rsidP="0056260D">
      <w:pPr>
        <w:pStyle w:val="Pagrindinistekstas"/>
        <w:spacing w:line="240" w:lineRule="auto"/>
        <w:jc w:val="center"/>
        <w:rPr>
          <w:bCs/>
          <w:i w:val="0"/>
          <w:sz w:val="22"/>
          <w:szCs w:val="22"/>
          <w:lang w:val="lt-LT"/>
        </w:rPr>
      </w:pPr>
      <w:proofErr w:type="spellStart"/>
      <w:r w:rsidRPr="00185535">
        <w:rPr>
          <w:bCs/>
          <w:i w:val="0"/>
          <w:sz w:val="22"/>
          <w:szCs w:val="22"/>
          <w:lang w:val="lt-LT"/>
        </w:rPr>
        <w:t>Quinapril</w:t>
      </w:r>
      <w:proofErr w:type="spellEnd"/>
      <w:r w:rsidRPr="00185535">
        <w:rPr>
          <w:bCs/>
          <w:i w:val="0"/>
          <w:sz w:val="22"/>
          <w:szCs w:val="22"/>
          <w:lang w:val="lt-LT"/>
        </w:rPr>
        <w:t xml:space="preserve"> </w:t>
      </w:r>
      <w:r w:rsidR="001B2E69" w:rsidRPr="00185535">
        <w:rPr>
          <w:bCs/>
          <w:i w:val="0"/>
          <w:sz w:val="22"/>
          <w:szCs w:val="22"/>
          <w:lang w:val="lt-LT"/>
        </w:rPr>
        <w:t>HCT EG</w:t>
      </w:r>
      <w:r w:rsidR="0056260D" w:rsidRPr="00185535">
        <w:rPr>
          <w:bCs/>
          <w:i w:val="0"/>
          <w:sz w:val="22"/>
          <w:szCs w:val="22"/>
          <w:vertAlign w:val="superscript"/>
          <w:lang w:val="lt-LT"/>
        </w:rPr>
        <w:t xml:space="preserve"> </w:t>
      </w:r>
      <w:r w:rsidR="0056260D" w:rsidRPr="00185535">
        <w:rPr>
          <w:bCs/>
          <w:i w:val="0"/>
          <w:sz w:val="22"/>
          <w:szCs w:val="22"/>
          <w:lang w:val="lt-LT"/>
        </w:rPr>
        <w:t>20/12,5 mg plėvele dengtos tabletės</w:t>
      </w:r>
    </w:p>
    <w:p w14:paraId="538FD19A" w14:textId="77777777" w:rsidR="0056260D" w:rsidRPr="00A01D77" w:rsidRDefault="00E01C37" w:rsidP="0056260D">
      <w:pPr>
        <w:pStyle w:val="Pagrindinistekstas"/>
        <w:spacing w:line="240" w:lineRule="auto"/>
        <w:jc w:val="center"/>
        <w:rPr>
          <w:sz w:val="22"/>
          <w:szCs w:val="22"/>
          <w:lang w:val="lt-LT"/>
        </w:rPr>
      </w:pPr>
      <w:proofErr w:type="spellStart"/>
      <w:r>
        <w:rPr>
          <w:b w:val="0"/>
          <w:i w:val="0"/>
          <w:sz w:val="22"/>
          <w:szCs w:val="22"/>
          <w:lang w:val="lt-LT"/>
        </w:rPr>
        <w:t>k</w:t>
      </w:r>
      <w:r w:rsidR="0056260D" w:rsidRPr="00A01D77">
        <w:rPr>
          <w:b w:val="0"/>
          <w:i w:val="0"/>
          <w:sz w:val="22"/>
          <w:szCs w:val="22"/>
          <w:lang w:val="lt-LT"/>
        </w:rPr>
        <w:t>vinaprilis</w:t>
      </w:r>
      <w:proofErr w:type="spellEnd"/>
      <w:r w:rsidR="0056260D" w:rsidRPr="00A01D77">
        <w:rPr>
          <w:b w:val="0"/>
          <w:i w:val="0"/>
          <w:sz w:val="22"/>
          <w:szCs w:val="22"/>
          <w:lang w:val="lt-LT"/>
        </w:rPr>
        <w:t>/</w:t>
      </w:r>
      <w:proofErr w:type="spellStart"/>
      <w:r w:rsidR="001275CF">
        <w:rPr>
          <w:b w:val="0"/>
          <w:i w:val="0"/>
          <w:sz w:val="22"/>
          <w:szCs w:val="22"/>
          <w:lang w:val="lt-LT"/>
        </w:rPr>
        <w:t>h</w:t>
      </w:r>
      <w:r w:rsidR="0056260D" w:rsidRPr="00A01D77">
        <w:rPr>
          <w:b w:val="0"/>
          <w:i w:val="0"/>
          <w:sz w:val="22"/>
          <w:szCs w:val="22"/>
          <w:lang w:val="lt-LT"/>
        </w:rPr>
        <w:t>idrochlorotiazidas</w:t>
      </w:r>
      <w:proofErr w:type="spellEnd"/>
    </w:p>
    <w:p w14:paraId="4F68E5F3" w14:textId="77777777" w:rsidR="0056260D" w:rsidRPr="00A01D77" w:rsidRDefault="0056260D" w:rsidP="007A49BF">
      <w:pPr>
        <w:pStyle w:val="BTEMEASMCA"/>
      </w:pPr>
    </w:p>
    <w:p w14:paraId="064A6F6D" w14:textId="77777777" w:rsidR="0056260D" w:rsidRPr="007A49BF" w:rsidRDefault="0056260D" w:rsidP="007A49BF">
      <w:pPr>
        <w:pStyle w:val="BTbEMEASMCA"/>
      </w:pPr>
      <w:r w:rsidRPr="007A49BF">
        <w:t>Atidžiai perskaitykite visą šį lapelį, prieš pradėdami vartoti vaistą, nes jame pateikiama Jums svarbi informacija.</w:t>
      </w:r>
    </w:p>
    <w:p w14:paraId="70A15B65" w14:textId="77777777" w:rsidR="0056260D" w:rsidRPr="007A49BF" w:rsidRDefault="0056260D" w:rsidP="007A49BF">
      <w:pPr>
        <w:pStyle w:val="BT-EMEASMCA"/>
      </w:pPr>
      <w:r w:rsidRPr="007A49BF">
        <w:t>Neišmeskite šio lapelio, nes vėl gali prireikti jį perskaityti.</w:t>
      </w:r>
    </w:p>
    <w:p w14:paraId="793C37BC" w14:textId="77777777" w:rsidR="0056260D" w:rsidRPr="007A49BF" w:rsidRDefault="0056260D" w:rsidP="007A49BF">
      <w:pPr>
        <w:pStyle w:val="BT-EMEASMCA"/>
      </w:pPr>
      <w:r w:rsidRPr="007A49BF">
        <w:t>Jeigu kiltų daugiau klausimų, kreipkitės į gydytoją arba vaistininką.</w:t>
      </w:r>
    </w:p>
    <w:p w14:paraId="163325DB" w14:textId="77777777" w:rsidR="0056260D" w:rsidRPr="007A49BF" w:rsidRDefault="0056260D" w:rsidP="007A49BF">
      <w:pPr>
        <w:pStyle w:val="BT-EMEASMCA"/>
      </w:pPr>
      <w:r w:rsidRPr="007A49BF">
        <w:t>Šis vaistas skirtas tik Jums, todėl kitiems žmonėms jo duoti negalima. Vaistas gali jiems pakenkti (net tiems, kurių ligos požymiai yra tokie patys kaip Jūsų).</w:t>
      </w:r>
    </w:p>
    <w:p w14:paraId="433FEE18" w14:textId="77777777" w:rsidR="0056260D" w:rsidRPr="007A49BF" w:rsidRDefault="0056260D" w:rsidP="007A49BF">
      <w:pPr>
        <w:pStyle w:val="BT-EMEASMCA"/>
      </w:pPr>
      <w:r w:rsidRPr="007A49BF">
        <w:t>Jeigu pasireiškė šalutinis poveikis (net jeigu jis šiame lapelyje nenurodytas), kreipkitės į gydytoją arba vaistininką. Žr. 4 skyrių.</w:t>
      </w:r>
    </w:p>
    <w:p w14:paraId="069DD6A7" w14:textId="77777777" w:rsidR="0056260D" w:rsidRPr="00A01D77" w:rsidRDefault="0056260D" w:rsidP="0056260D">
      <w:pPr>
        <w:spacing w:line="240" w:lineRule="auto"/>
        <w:ind w:left="567" w:hanging="567"/>
        <w:rPr>
          <w:lang w:val="lt-LT"/>
        </w:rPr>
      </w:pPr>
    </w:p>
    <w:p w14:paraId="70408687" w14:textId="77777777" w:rsidR="0056260D" w:rsidRPr="00A01D77" w:rsidRDefault="0056260D" w:rsidP="0056260D">
      <w:pPr>
        <w:spacing w:line="240" w:lineRule="auto"/>
        <w:ind w:left="567" w:hanging="567"/>
        <w:rPr>
          <w:lang w:val="lt-LT"/>
        </w:rPr>
      </w:pPr>
    </w:p>
    <w:p w14:paraId="7675DC48" w14:textId="77777777" w:rsidR="0056260D" w:rsidRDefault="0056260D" w:rsidP="0056260D">
      <w:pPr>
        <w:keepNext/>
        <w:tabs>
          <w:tab w:val="left" w:pos="567"/>
        </w:tabs>
        <w:spacing w:line="240" w:lineRule="auto"/>
        <w:jc w:val="both"/>
        <w:outlineLvl w:val="3"/>
        <w:rPr>
          <w:rFonts w:eastAsia="SimSun"/>
          <w:b/>
          <w:lang w:val="lt-LT"/>
        </w:rPr>
      </w:pPr>
      <w:r w:rsidRPr="00A01D77">
        <w:rPr>
          <w:rFonts w:eastAsia="SimSun"/>
          <w:b/>
          <w:lang w:val="lt-LT"/>
        </w:rPr>
        <w:t>Apie ką rašoma šiame lapelyje?</w:t>
      </w:r>
    </w:p>
    <w:p w14:paraId="22909E15" w14:textId="77777777" w:rsidR="007B149B" w:rsidRPr="00A01D77" w:rsidRDefault="007B149B" w:rsidP="0056260D">
      <w:pPr>
        <w:keepNext/>
        <w:tabs>
          <w:tab w:val="left" w:pos="567"/>
        </w:tabs>
        <w:spacing w:line="240" w:lineRule="auto"/>
        <w:jc w:val="both"/>
        <w:outlineLvl w:val="3"/>
        <w:rPr>
          <w:rFonts w:eastAsia="SimSun"/>
          <w:b/>
          <w:lang w:val="lt-LT"/>
        </w:rPr>
      </w:pPr>
    </w:p>
    <w:p w14:paraId="210D6313" w14:textId="69D2652A" w:rsidR="0056260D" w:rsidRPr="00A01D77" w:rsidRDefault="0056260D" w:rsidP="0056260D">
      <w:pPr>
        <w:spacing w:line="240" w:lineRule="auto"/>
        <w:ind w:left="567" w:hanging="567"/>
        <w:rPr>
          <w:rFonts w:eastAsia="Times New Roman"/>
          <w:lang w:val="lt-LT"/>
        </w:rPr>
      </w:pPr>
      <w:r w:rsidRPr="00A01D77">
        <w:rPr>
          <w:lang w:val="lt-LT"/>
        </w:rPr>
        <w:t>1.</w:t>
      </w:r>
      <w:r w:rsidRPr="00A01D77">
        <w:rPr>
          <w:lang w:val="lt-LT"/>
        </w:rPr>
        <w:tab/>
        <w:t xml:space="preserve">Kas yra </w:t>
      </w:r>
      <w:proofErr w:type="spellStart"/>
      <w:r w:rsidR="00185535" w:rsidRPr="00185535">
        <w:rPr>
          <w:bCs/>
          <w:iCs/>
          <w:lang w:val="lt-LT"/>
        </w:rPr>
        <w:t>Quinapril</w:t>
      </w:r>
      <w:proofErr w:type="spellEnd"/>
      <w:r w:rsidR="001B2E69" w:rsidRPr="00185535">
        <w:rPr>
          <w:bCs/>
          <w:iCs/>
          <w:lang w:val="lt-LT"/>
        </w:rPr>
        <w:t xml:space="preserve"> </w:t>
      </w:r>
      <w:r w:rsidR="001B2E69">
        <w:rPr>
          <w:lang w:val="lt-LT"/>
        </w:rPr>
        <w:t>HCT EG</w:t>
      </w:r>
      <w:r w:rsidRPr="00A01D77">
        <w:rPr>
          <w:lang w:val="lt-LT"/>
        </w:rPr>
        <w:t xml:space="preserve"> ir kam jis vartojamas</w:t>
      </w:r>
    </w:p>
    <w:p w14:paraId="199E8268" w14:textId="0136A535" w:rsidR="0056260D" w:rsidRPr="00A01D77" w:rsidRDefault="0056260D" w:rsidP="0056260D">
      <w:pPr>
        <w:spacing w:line="240" w:lineRule="auto"/>
        <w:ind w:left="567" w:hanging="567"/>
        <w:rPr>
          <w:lang w:val="lt-LT"/>
        </w:rPr>
      </w:pPr>
      <w:r w:rsidRPr="00A01D77">
        <w:rPr>
          <w:lang w:val="lt-LT"/>
        </w:rPr>
        <w:t>2.</w:t>
      </w:r>
      <w:r w:rsidRPr="00A01D77">
        <w:rPr>
          <w:lang w:val="lt-LT"/>
        </w:rPr>
        <w:tab/>
        <w:t xml:space="preserve">Kas žinotina prieš vartojant </w:t>
      </w:r>
      <w:proofErr w:type="spellStart"/>
      <w:r w:rsidR="00185535" w:rsidRPr="00185535">
        <w:rPr>
          <w:bCs/>
          <w:iCs/>
          <w:lang w:val="lt-LT"/>
        </w:rPr>
        <w:t>Quinapril</w:t>
      </w:r>
      <w:proofErr w:type="spellEnd"/>
      <w:r w:rsidR="00185535" w:rsidRPr="00185535">
        <w:rPr>
          <w:bCs/>
          <w:iCs/>
          <w:lang w:val="lt-LT"/>
        </w:rPr>
        <w:t xml:space="preserve"> </w:t>
      </w:r>
      <w:r w:rsidR="001B2E69">
        <w:rPr>
          <w:lang w:val="lt-LT"/>
        </w:rPr>
        <w:t>HCT EG</w:t>
      </w:r>
    </w:p>
    <w:p w14:paraId="70FD9397" w14:textId="46FC461D" w:rsidR="0056260D" w:rsidRPr="00A01D77" w:rsidRDefault="0056260D" w:rsidP="0056260D">
      <w:pPr>
        <w:spacing w:line="240" w:lineRule="auto"/>
        <w:ind w:left="567" w:hanging="567"/>
        <w:rPr>
          <w:lang w:val="lt-LT"/>
        </w:rPr>
      </w:pPr>
      <w:r w:rsidRPr="00A01D77">
        <w:rPr>
          <w:lang w:val="lt-LT"/>
        </w:rPr>
        <w:t>3.</w:t>
      </w:r>
      <w:r w:rsidRPr="00A01D77">
        <w:rPr>
          <w:lang w:val="lt-LT"/>
        </w:rPr>
        <w:tab/>
        <w:t xml:space="preserve">Kaip vartoti </w:t>
      </w:r>
      <w:proofErr w:type="spellStart"/>
      <w:r w:rsidR="00185535" w:rsidRPr="00185535">
        <w:rPr>
          <w:bCs/>
          <w:iCs/>
          <w:lang w:val="lt-LT"/>
        </w:rPr>
        <w:t>Quinapril</w:t>
      </w:r>
      <w:proofErr w:type="spellEnd"/>
      <w:r w:rsidR="00185535" w:rsidRPr="00185535">
        <w:rPr>
          <w:bCs/>
          <w:iCs/>
          <w:lang w:val="lt-LT"/>
        </w:rPr>
        <w:t xml:space="preserve"> </w:t>
      </w:r>
      <w:r w:rsidR="001B2E69">
        <w:rPr>
          <w:lang w:val="lt-LT"/>
        </w:rPr>
        <w:t>HCT EG</w:t>
      </w:r>
    </w:p>
    <w:p w14:paraId="4B13F074" w14:textId="77777777" w:rsidR="0056260D" w:rsidRPr="00A01D77" w:rsidRDefault="0056260D" w:rsidP="0056260D">
      <w:pPr>
        <w:spacing w:line="240" w:lineRule="auto"/>
        <w:ind w:left="567" w:hanging="567"/>
        <w:rPr>
          <w:lang w:val="lt-LT"/>
        </w:rPr>
      </w:pPr>
      <w:r w:rsidRPr="00A01D77">
        <w:rPr>
          <w:lang w:val="lt-LT"/>
        </w:rPr>
        <w:t>4.</w:t>
      </w:r>
      <w:r w:rsidRPr="00A01D77">
        <w:rPr>
          <w:lang w:val="lt-LT"/>
        </w:rPr>
        <w:tab/>
        <w:t>Galimas šalutinis poveikis</w:t>
      </w:r>
    </w:p>
    <w:p w14:paraId="56FC81DC" w14:textId="35CBFA6D" w:rsidR="0056260D" w:rsidRPr="00A01D77" w:rsidRDefault="0056260D" w:rsidP="0056260D">
      <w:pPr>
        <w:spacing w:line="240" w:lineRule="auto"/>
        <w:ind w:left="567" w:hanging="567"/>
        <w:rPr>
          <w:lang w:val="lt-LT"/>
        </w:rPr>
      </w:pPr>
      <w:r w:rsidRPr="00A01D77">
        <w:rPr>
          <w:lang w:val="lt-LT"/>
        </w:rPr>
        <w:t>5.</w:t>
      </w:r>
      <w:r w:rsidRPr="00A01D77">
        <w:rPr>
          <w:lang w:val="lt-LT"/>
        </w:rPr>
        <w:tab/>
        <w:t xml:space="preserve">Kaip laikyti </w:t>
      </w:r>
      <w:proofErr w:type="spellStart"/>
      <w:r w:rsidR="00185535" w:rsidRPr="00185535">
        <w:rPr>
          <w:bCs/>
          <w:iCs/>
          <w:lang w:val="lt-LT"/>
        </w:rPr>
        <w:t>Quinapril</w:t>
      </w:r>
      <w:proofErr w:type="spellEnd"/>
      <w:r w:rsidR="00185535" w:rsidRPr="00185535">
        <w:rPr>
          <w:bCs/>
          <w:iCs/>
          <w:lang w:val="lt-LT"/>
        </w:rPr>
        <w:t xml:space="preserve"> </w:t>
      </w:r>
      <w:r w:rsidR="001B2E69">
        <w:rPr>
          <w:lang w:val="lt-LT"/>
        </w:rPr>
        <w:t>HCT EG</w:t>
      </w:r>
      <w:r w:rsidRPr="00A01D77">
        <w:rPr>
          <w:lang w:val="lt-LT"/>
        </w:rPr>
        <w:t xml:space="preserve"> </w:t>
      </w:r>
    </w:p>
    <w:p w14:paraId="300EA818" w14:textId="77777777" w:rsidR="0056260D" w:rsidRPr="00A01D77" w:rsidRDefault="0056260D" w:rsidP="0056260D">
      <w:pPr>
        <w:spacing w:line="240" w:lineRule="auto"/>
        <w:ind w:left="567" w:hanging="567"/>
        <w:rPr>
          <w:lang w:val="lt-LT"/>
        </w:rPr>
      </w:pPr>
      <w:r w:rsidRPr="00A01D77">
        <w:rPr>
          <w:lang w:val="lt-LT"/>
        </w:rPr>
        <w:t>6.</w:t>
      </w:r>
      <w:r w:rsidRPr="00A01D77">
        <w:rPr>
          <w:lang w:val="lt-LT"/>
        </w:rPr>
        <w:tab/>
        <w:t>Pakuotės turinys ir kita informacija</w:t>
      </w:r>
    </w:p>
    <w:p w14:paraId="3D536C06" w14:textId="77777777" w:rsidR="0056260D" w:rsidRPr="00A01D77" w:rsidRDefault="0056260D" w:rsidP="0056260D">
      <w:pPr>
        <w:spacing w:line="240" w:lineRule="auto"/>
        <w:ind w:left="720" w:hanging="720"/>
        <w:rPr>
          <w:lang w:val="lt-LT"/>
        </w:rPr>
      </w:pPr>
    </w:p>
    <w:p w14:paraId="4463EAB6" w14:textId="77777777" w:rsidR="0056260D" w:rsidRPr="00A01D77" w:rsidRDefault="0056260D" w:rsidP="0056260D">
      <w:pPr>
        <w:spacing w:line="240" w:lineRule="auto"/>
        <w:ind w:left="720" w:hanging="720"/>
        <w:rPr>
          <w:lang w:val="lt-LT"/>
        </w:rPr>
      </w:pPr>
    </w:p>
    <w:p w14:paraId="48301B5D" w14:textId="2054A670" w:rsidR="0056260D" w:rsidRPr="00A01D77" w:rsidRDefault="0056260D" w:rsidP="0056260D">
      <w:pPr>
        <w:numPr>
          <w:ilvl w:val="12"/>
          <w:numId w:val="0"/>
        </w:numPr>
        <w:spacing w:line="240" w:lineRule="auto"/>
        <w:ind w:left="567" w:hanging="567"/>
        <w:outlineLvl w:val="0"/>
        <w:rPr>
          <w:b/>
          <w:caps/>
          <w:lang w:val="lt-LT"/>
        </w:rPr>
      </w:pPr>
      <w:r w:rsidRPr="00A01D77">
        <w:rPr>
          <w:b/>
          <w:lang w:val="lt-LT"/>
        </w:rPr>
        <w:t>1.</w:t>
      </w:r>
      <w:r w:rsidRPr="00A01D77">
        <w:rPr>
          <w:b/>
          <w:lang w:val="lt-LT"/>
        </w:rPr>
        <w:tab/>
        <w:t xml:space="preserve">Kas yra </w:t>
      </w:r>
      <w:proofErr w:type="spellStart"/>
      <w:r w:rsidR="00185535" w:rsidRPr="00185535">
        <w:rPr>
          <w:b/>
          <w:iCs/>
          <w:lang w:val="lt-LT"/>
        </w:rPr>
        <w:t>Quinapril</w:t>
      </w:r>
      <w:proofErr w:type="spellEnd"/>
      <w:r w:rsidR="00185535" w:rsidRPr="00185535">
        <w:rPr>
          <w:bCs/>
          <w:iCs/>
          <w:lang w:val="lt-LT"/>
        </w:rPr>
        <w:t xml:space="preserve"> </w:t>
      </w:r>
      <w:r w:rsidR="001B2E69">
        <w:rPr>
          <w:b/>
          <w:lang w:val="lt-LT"/>
        </w:rPr>
        <w:t>HCT EG</w:t>
      </w:r>
      <w:r w:rsidRPr="00A01D77">
        <w:rPr>
          <w:b/>
          <w:lang w:val="lt-LT"/>
        </w:rPr>
        <w:t xml:space="preserve"> ir kam jis vartojamas </w:t>
      </w:r>
    </w:p>
    <w:p w14:paraId="7896910E" w14:textId="77777777" w:rsidR="0056260D" w:rsidRPr="00A01D77" w:rsidRDefault="0056260D" w:rsidP="007A49BF">
      <w:pPr>
        <w:pStyle w:val="BTEMEASMCA"/>
      </w:pPr>
    </w:p>
    <w:p w14:paraId="4347B0DC" w14:textId="1051BBE6" w:rsidR="0056260D" w:rsidRPr="007A49BF" w:rsidRDefault="00185535" w:rsidP="007A49BF">
      <w:pPr>
        <w:pStyle w:val="BTEMEASMCA"/>
      </w:pPr>
      <w:r w:rsidRPr="007A49BF">
        <w:rPr>
          <w:bCs/>
        </w:rPr>
        <w:t>Quinapril</w:t>
      </w:r>
      <w:r w:rsidR="001B2E69" w:rsidRPr="007A49BF">
        <w:t xml:space="preserve"> HCT EG</w:t>
      </w:r>
      <w:r w:rsidR="0056260D" w:rsidRPr="007A49BF">
        <w:t xml:space="preserve"> yra fiksuotas AKF inhibitoriaus kvinaprilio hidrochlorido ir diuretiko hidrochlorotiazido derinys. Juo gydoma didelio kraujospūdžio liga. AKF inhibitoriai išplečia kraujagysles, todėl gali sumažinti kraujospūdį. Diuretikai padeda iš organizmo pašalinti jame susikaupusius skysčius ir sumažinti padidėjusį kraujospūdį. Diuretikai vadinami šlapimą varančiais vaistais.</w:t>
      </w:r>
    </w:p>
    <w:p w14:paraId="3058BB9E" w14:textId="77777777" w:rsidR="0056260D" w:rsidRPr="007A49BF" w:rsidRDefault="0056260D" w:rsidP="007A49BF">
      <w:pPr>
        <w:pStyle w:val="BTEMEASMCA"/>
      </w:pPr>
    </w:p>
    <w:p w14:paraId="5722721E" w14:textId="77777777" w:rsidR="0056260D" w:rsidRPr="007A49BF" w:rsidRDefault="0056260D" w:rsidP="007A49BF">
      <w:pPr>
        <w:pStyle w:val="BTEMEASMCA"/>
      </w:pPr>
      <w:r w:rsidRPr="007A49BF">
        <w:t>Vaisto vartojama didelio kraujospūdžio ligos (pirminės hipertenzijos) gydymui tuo atveju, jeigu gydymas vien kvinapriliu yra nepakankamai veiksmingas.</w:t>
      </w:r>
    </w:p>
    <w:p w14:paraId="5F80BAF1" w14:textId="77777777" w:rsidR="0056260D" w:rsidRDefault="0056260D" w:rsidP="007A49BF">
      <w:pPr>
        <w:pStyle w:val="BTEMEASMCA"/>
      </w:pPr>
    </w:p>
    <w:p w14:paraId="6890ABC8" w14:textId="77777777" w:rsidR="007B149B" w:rsidRPr="00A01D77" w:rsidRDefault="007B149B" w:rsidP="007A49BF">
      <w:pPr>
        <w:pStyle w:val="BTEMEASMCA"/>
      </w:pPr>
    </w:p>
    <w:p w14:paraId="111AF7A5" w14:textId="71647BE0" w:rsidR="0056260D" w:rsidRPr="00A01D77" w:rsidRDefault="0056260D" w:rsidP="0056260D">
      <w:pPr>
        <w:numPr>
          <w:ilvl w:val="12"/>
          <w:numId w:val="0"/>
        </w:numPr>
        <w:spacing w:line="240" w:lineRule="auto"/>
        <w:ind w:left="567" w:hanging="567"/>
        <w:outlineLvl w:val="0"/>
        <w:rPr>
          <w:b/>
          <w:caps/>
          <w:lang w:val="lt-LT"/>
        </w:rPr>
      </w:pPr>
      <w:r w:rsidRPr="00A01D77">
        <w:rPr>
          <w:b/>
          <w:lang w:val="lt-LT"/>
        </w:rPr>
        <w:t>2.</w:t>
      </w:r>
      <w:r w:rsidRPr="00A01D77">
        <w:rPr>
          <w:b/>
          <w:lang w:val="lt-LT"/>
        </w:rPr>
        <w:tab/>
        <w:t xml:space="preserve">Kas žinotina prieš vartojant </w:t>
      </w:r>
      <w:proofErr w:type="spellStart"/>
      <w:r w:rsidR="00185535" w:rsidRPr="00185535">
        <w:rPr>
          <w:b/>
          <w:iCs/>
          <w:lang w:val="lt-LT"/>
        </w:rPr>
        <w:t>Quinapril</w:t>
      </w:r>
      <w:proofErr w:type="spellEnd"/>
      <w:r w:rsidR="001B2E69">
        <w:rPr>
          <w:b/>
          <w:lang w:val="lt-LT"/>
        </w:rPr>
        <w:t xml:space="preserve"> HCT EG</w:t>
      </w:r>
    </w:p>
    <w:p w14:paraId="529B1C34" w14:textId="77777777" w:rsidR="0056260D" w:rsidRPr="00A01D77" w:rsidRDefault="0056260D" w:rsidP="0056260D">
      <w:pPr>
        <w:spacing w:line="240" w:lineRule="auto"/>
        <w:ind w:left="567" w:hanging="567"/>
        <w:rPr>
          <w:lang w:val="lt-LT"/>
        </w:rPr>
      </w:pPr>
    </w:p>
    <w:p w14:paraId="2395D7A0" w14:textId="6F6AD751" w:rsidR="0056260D" w:rsidRPr="00A01D77" w:rsidRDefault="00185535" w:rsidP="0056260D">
      <w:pPr>
        <w:spacing w:line="240" w:lineRule="auto"/>
        <w:rPr>
          <w:b/>
          <w:lang w:val="lt-LT"/>
        </w:rPr>
      </w:pPr>
      <w:proofErr w:type="spellStart"/>
      <w:r w:rsidRPr="00185535">
        <w:rPr>
          <w:b/>
          <w:iCs/>
          <w:lang w:val="lt-LT"/>
        </w:rPr>
        <w:t>Quinapril</w:t>
      </w:r>
      <w:proofErr w:type="spellEnd"/>
      <w:r w:rsidR="001B2E69" w:rsidRPr="00185535">
        <w:rPr>
          <w:b/>
          <w:lang w:val="lt-LT"/>
        </w:rPr>
        <w:t xml:space="preserve"> </w:t>
      </w:r>
      <w:r w:rsidR="001B2E69">
        <w:rPr>
          <w:b/>
          <w:lang w:val="lt-LT"/>
        </w:rPr>
        <w:t>HCT EG</w:t>
      </w:r>
      <w:r w:rsidR="0056260D" w:rsidRPr="00A01D77">
        <w:rPr>
          <w:b/>
          <w:lang w:val="lt-LT"/>
        </w:rPr>
        <w:t xml:space="preserve"> vartoti</w:t>
      </w:r>
      <w:r w:rsidR="0056260D" w:rsidRPr="00A01D77">
        <w:rPr>
          <w:b/>
          <w:bCs/>
          <w:lang w:val="lt-LT"/>
        </w:rPr>
        <w:t xml:space="preserve"> </w:t>
      </w:r>
      <w:r w:rsidR="0010675A" w:rsidRPr="00714793">
        <w:rPr>
          <w:b/>
          <w:bCs/>
          <w:lang w:val="lt-LT" w:eastAsia="x-none"/>
        </w:rPr>
        <w:t>draudžiama</w:t>
      </w:r>
      <w:r w:rsidR="0010675A" w:rsidRPr="006C506D">
        <w:rPr>
          <w:b/>
          <w:bCs/>
          <w:lang w:val="fr-FR" w:eastAsia="x-none"/>
        </w:rPr>
        <w:t>:</w:t>
      </w:r>
    </w:p>
    <w:p w14:paraId="467DDBB5"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yra alergija </w:t>
      </w:r>
      <w:r w:rsidR="007262B5">
        <w:rPr>
          <w:lang w:val="lt-LT"/>
        </w:rPr>
        <w:t>veikliosioms medžiagoms</w:t>
      </w:r>
      <w:r w:rsidRPr="00A01D77">
        <w:rPr>
          <w:lang w:val="lt-LT"/>
        </w:rPr>
        <w:t xml:space="preserve"> ar </w:t>
      </w:r>
      <w:r w:rsidR="007262B5">
        <w:rPr>
          <w:lang w:val="lt-LT"/>
        </w:rPr>
        <w:t xml:space="preserve">bet </w:t>
      </w:r>
      <w:r w:rsidRPr="00A01D77">
        <w:rPr>
          <w:lang w:val="lt-LT"/>
        </w:rPr>
        <w:t xml:space="preserve">kuriam kitam AKF inhibitoriui, </w:t>
      </w:r>
      <w:proofErr w:type="spellStart"/>
      <w:r w:rsidRPr="00A01D77">
        <w:rPr>
          <w:lang w:val="lt-LT"/>
        </w:rPr>
        <w:t>tiazidui</w:t>
      </w:r>
      <w:proofErr w:type="spellEnd"/>
      <w:r w:rsidRPr="00A01D77">
        <w:rPr>
          <w:lang w:val="lt-LT"/>
        </w:rPr>
        <w:t xml:space="preserve"> ar </w:t>
      </w:r>
      <w:proofErr w:type="spellStart"/>
      <w:r w:rsidRPr="00A01D77">
        <w:rPr>
          <w:lang w:val="lt-LT"/>
        </w:rPr>
        <w:t>sulfonamidui</w:t>
      </w:r>
      <w:proofErr w:type="spellEnd"/>
      <w:r w:rsidRPr="00A01D77">
        <w:rPr>
          <w:lang w:val="lt-LT"/>
        </w:rPr>
        <w:t xml:space="preserve"> arba bet kuriai pagalbinei šio vaisto medžiagai (jos išvardytos 6 skyriuje);</w:t>
      </w:r>
    </w:p>
    <w:p w14:paraId="65628CA3" w14:textId="1CE541E2"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 esate daugiau nei 3 mėnesius nėščia. Taip pat yra geriau vengti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vartoti ankstyvojo nėštumo metu (žr. skyrių „Nėštumas“).</w:t>
      </w:r>
    </w:p>
    <w:p w14:paraId="10BA39E9"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sergate paveldima arba dėl nežinomų priežasčių pasireiškia </w:t>
      </w:r>
      <w:proofErr w:type="spellStart"/>
      <w:r w:rsidRPr="00A01D77">
        <w:rPr>
          <w:lang w:val="lt-LT"/>
        </w:rPr>
        <w:t>angioneurozinė</w:t>
      </w:r>
      <w:proofErr w:type="spellEnd"/>
      <w:r w:rsidRPr="00A01D77">
        <w:rPr>
          <w:lang w:val="lt-LT"/>
        </w:rPr>
        <w:t xml:space="preserve"> edema;</w:t>
      </w:r>
    </w:p>
    <w:p w14:paraId="534C5A50"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yra diagnozuota kairiojo skilvelio išvarymo trakto obstrukcija;</w:t>
      </w:r>
    </w:p>
    <w:p w14:paraId="33319185" w14:textId="77777777" w:rsidR="001C2219" w:rsidRPr="00A01D77" w:rsidRDefault="0056260D" w:rsidP="0056260D">
      <w:pPr>
        <w:numPr>
          <w:ilvl w:val="0"/>
          <w:numId w:val="4"/>
        </w:numPr>
        <w:tabs>
          <w:tab w:val="num" w:pos="540"/>
        </w:tabs>
        <w:spacing w:line="240" w:lineRule="auto"/>
        <w:ind w:left="540" w:hanging="540"/>
        <w:rPr>
          <w:lang w:val="lt-LT"/>
        </w:rPr>
      </w:pPr>
      <w:r w:rsidRPr="00A01D77">
        <w:rPr>
          <w:lang w:val="lt-LT"/>
        </w:rPr>
        <w:t>jeigu neišsiskiria šlapimas arba sergate sunkiu inkstų funkcijos nepakankamumu;</w:t>
      </w:r>
    </w:p>
    <w:p w14:paraId="0FA868B8" w14:textId="77777777" w:rsidR="00853E43" w:rsidRDefault="0056260D" w:rsidP="00BF6665">
      <w:pPr>
        <w:numPr>
          <w:ilvl w:val="0"/>
          <w:numId w:val="4"/>
        </w:numPr>
        <w:tabs>
          <w:tab w:val="clear" w:pos="720"/>
          <w:tab w:val="num" w:pos="567"/>
        </w:tabs>
        <w:spacing w:line="240" w:lineRule="auto"/>
        <w:ind w:left="567" w:hanging="567"/>
        <w:rPr>
          <w:lang w:val="lt-LT"/>
        </w:rPr>
      </w:pPr>
      <w:r w:rsidRPr="00A01D77">
        <w:rPr>
          <w:lang w:val="lt-LT"/>
        </w:rPr>
        <w:t xml:space="preserve">jeigu </w:t>
      </w:r>
      <w:r w:rsidR="00142DC6" w:rsidRPr="00A01D77">
        <w:rPr>
          <w:lang w:val="lt-LT"/>
        </w:rPr>
        <w:t xml:space="preserve">Jūs </w:t>
      </w:r>
      <w:r w:rsidRPr="00A01D77">
        <w:rPr>
          <w:lang w:val="lt-LT"/>
        </w:rPr>
        <w:t>sergate cukriniu diabetu arba</w:t>
      </w:r>
      <w:r w:rsidR="00142DC6" w:rsidRPr="00A01D77">
        <w:rPr>
          <w:lang w:val="lt-LT"/>
        </w:rPr>
        <w:t xml:space="preserve"> Jūsų inkstų veikla sutrikusi ir Jums skirtas kraujospūdį mažinantis vaistas, kurio sudėtyje yra </w:t>
      </w:r>
      <w:proofErr w:type="spellStart"/>
      <w:r w:rsidR="00142DC6" w:rsidRPr="00A01D77">
        <w:rPr>
          <w:lang w:val="lt-LT"/>
        </w:rPr>
        <w:t>aliskireno</w:t>
      </w:r>
      <w:proofErr w:type="spellEnd"/>
      <w:r w:rsidR="00853E43">
        <w:rPr>
          <w:lang w:val="lt-LT"/>
        </w:rPr>
        <w:t>;</w:t>
      </w:r>
    </w:p>
    <w:p w14:paraId="4AC626AC" w14:textId="77777777" w:rsidR="0056260D" w:rsidRPr="00A01D77" w:rsidRDefault="00853E43" w:rsidP="00BF6665">
      <w:pPr>
        <w:numPr>
          <w:ilvl w:val="0"/>
          <w:numId w:val="4"/>
        </w:numPr>
        <w:tabs>
          <w:tab w:val="clear" w:pos="720"/>
          <w:tab w:val="num" w:pos="567"/>
        </w:tabs>
        <w:spacing w:line="240" w:lineRule="auto"/>
        <w:ind w:left="567" w:hanging="567"/>
        <w:rPr>
          <w:lang w:val="lt-LT"/>
        </w:rPr>
      </w:pPr>
      <w:r>
        <w:rPr>
          <w:lang w:val="lt-LT"/>
        </w:rPr>
        <w:t xml:space="preserve">jeigu jūs vartojate </w:t>
      </w:r>
      <w:proofErr w:type="spellStart"/>
      <w:r>
        <w:rPr>
          <w:lang w:val="lt-LT"/>
        </w:rPr>
        <w:t>sakubitrilą</w:t>
      </w:r>
      <w:proofErr w:type="spellEnd"/>
      <w:r w:rsidR="001C2219">
        <w:rPr>
          <w:lang w:val="lt-LT"/>
        </w:rPr>
        <w:t xml:space="preserve"> ir </w:t>
      </w:r>
      <w:proofErr w:type="spellStart"/>
      <w:r>
        <w:rPr>
          <w:lang w:val="lt-LT"/>
        </w:rPr>
        <w:t>valsartaną</w:t>
      </w:r>
      <w:proofErr w:type="spellEnd"/>
      <w:r>
        <w:rPr>
          <w:lang w:val="lt-LT"/>
        </w:rPr>
        <w:t>, vaistą širdies nepakankamumui gydyti</w:t>
      </w:r>
      <w:r w:rsidR="0087038E">
        <w:rPr>
          <w:lang w:val="lt-LT"/>
        </w:rPr>
        <w:t>.</w:t>
      </w:r>
    </w:p>
    <w:p w14:paraId="2EC6676E" w14:textId="77777777" w:rsidR="0056260D" w:rsidRPr="00A01D77" w:rsidRDefault="0056260D" w:rsidP="0056260D">
      <w:pPr>
        <w:spacing w:line="240" w:lineRule="auto"/>
        <w:rPr>
          <w:lang w:val="lt-LT"/>
        </w:rPr>
      </w:pPr>
    </w:p>
    <w:p w14:paraId="0C7AC3BA" w14:textId="77777777" w:rsidR="0056260D" w:rsidRPr="00A01D77" w:rsidRDefault="0056260D" w:rsidP="0056260D">
      <w:pPr>
        <w:keepNext/>
        <w:tabs>
          <w:tab w:val="left" w:pos="567"/>
        </w:tabs>
        <w:spacing w:line="240" w:lineRule="auto"/>
        <w:jc w:val="both"/>
        <w:outlineLvl w:val="3"/>
        <w:rPr>
          <w:rFonts w:eastAsia="SimSun"/>
          <w:b/>
          <w:lang w:val="lt-LT"/>
        </w:rPr>
      </w:pPr>
      <w:r w:rsidRPr="00A01D77">
        <w:rPr>
          <w:rFonts w:eastAsia="SimSun"/>
          <w:b/>
          <w:lang w:val="lt-LT"/>
        </w:rPr>
        <w:t xml:space="preserve">Įspėjimai ir atsargumo priemonės </w:t>
      </w:r>
    </w:p>
    <w:p w14:paraId="5CB36519" w14:textId="2D590D97" w:rsidR="00E63D1F" w:rsidRDefault="0056260D" w:rsidP="0056260D">
      <w:pPr>
        <w:spacing w:line="240" w:lineRule="auto"/>
        <w:rPr>
          <w:rFonts w:eastAsia="SimSun"/>
          <w:lang w:val="lt-LT" w:eastAsia="zh-CN"/>
        </w:rPr>
      </w:pPr>
      <w:r w:rsidRPr="00A01D77">
        <w:rPr>
          <w:rFonts w:eastAsia="SimSun"/>
          <w:lang w:val="lt-LT" w:eastAsia="zh-CN"/>
        </w:rPr>
        <w:t xml:space="preserve">Pasitarkite su gydytoju arba vaistininku, prieš pradėdami vartoti </w:t>
      </w:r>
      <w:proofErr w:type="spellStart"/>
      <w:r w:rsidR="00185535" w:rsidRPr="00185535">
        <w:rPr>
          <w:bCs/>
          <w:iCs/>
          <w:lang w:val="lt-LT"/>
        </w:rPr>
        <w:t>Quinapril</w:t>
      </w:r>
      <w:proofErr w:type="spellEnd"/>
      <w:r w:rsidR="001B2E69">
        <w:rPr>
          <w:rFonts w:eastAsia="SimSun"/>
          <w:lang w:val="lt-LT" w:eastAsia="zh-CN"/>
        </w:rPr>
        <w:t xml:space="preserve"> HCT EG</w:t>
      </w:r>
      <w:r w:rsidR="00E63D1F">
        <w:rPr>
          <w:rFonts w:eastAsia="SimSun"/>
          <w:lang w:val="lt-LT" w:eastAsia="zh-CN"/>
        </w:rPr>
        <w:t>:</w:t>
      </w:r>
    </w:p>
    <w:p w14:paraId="693A6891" w14:textId="7B9B8C1B" w:rsidR="0056260D" w:rsidRPr="001D1031" w:rsidRDefault="00E63D1F" w:rsidP="001D1031">
      <w:pPr>
        <w:numPr>
          <w:ilvl w:val="0"/>
          <w:numId w:val="3"/>
        </w:numPr>
        <w:tabs>
          <w:tab w:val="clear" w:pos="720"/>
          <w:tab w:val="num" w:pos="540"/>
        </w:tabs>
        <w:spacing w:line="240" w:lineRule="auto"/>
        <w:ind w:left="540" w:hanging="540"/>
        <w:rPr>
          <w:lang w:val="lt-LT"/>
        </w:rPr>
      </w:pPr>
      <w:r>
        <w:rPr>
          <w:lang w:val="lt-LT" w:eastAsia="zh-CN"/>
        </w:rPr>
        <w:lastRenderedPageBreak/>
        <w:t xml:space="preserve">jeigu </w:t>
      </w:r>
      <w:r w:rsidRPr="00E63D1F">
        <w:rPr>
          <w:lang w:val="lt-LT"/>
        </w:rPr>
        <w:t xml:space="preserve">Jums praeityje buvo diagnozuotas odos vėžys arba gydymo laikotarpiu ant jūsų odos staiga atsirastų koks nors pakitimas. Taikant gydymą </w:t>
      </w:r>
      <w:proofErr w:type="spellStart"/>
      <w:r w:rsidRPr="00E63D1F">
        <w:rPr>
          <w:lang w:val="lt-LT"/>
        </w:rPr>
        <w:t>hidrochlorotiazidu</w:t>
      </w:r>
      <w:proofErr w:type="spellEnd"/>
      <w:r w:rsidRPr="00E63D1F">
        <w:rPr>
          <w:lang w:val="lt-LT"/>
        </w:rPr>
        <w:t>, ypač ilgalaikį gydymą didelėmis šio vaisto dozė</w:t>
      </w:r>
      <w:r w:rsidR="00F068F0">
        <w:rPr>
          <w:lang w:val="lt-LT"/>
        </w:rPr>
        <w:t>mis, gali padidėti kai kuri</w:t>
      </w:r>
      <w:r w:rsidRPr="00E63D1F">
        <w:rPr>
          <w:lang w:val="lt-LT"/>
        </w:rPr>
        <w:t>ų rūšių odos ir lūpos vėžio (</w:t>
      </w:r>
      <w:proofErr w:type="spellStart"/>
      <w:r w:rsidRPr="00E63D1F">
        <w:rPr>
          <w:lang w:val="lt-LT"/>
        </w:rPr>
        <w:t>nemelanominio</w:t>
      </w:r>
      <w:proofErr w:type="spellEnd"/>
      <w:r w:rsidRPr="00E63D1F">
        <w:rPr>
          <w:lang w:val="lt-LT"/>
        </w:rPr>
        <w:t xml:space="preserve"> odos vėžio) rizika.</w:t>
      </w:r>
      <w:r w:rsidR="005B5304">
        <w:rPr>
          <w:lang w:val="lt-LT"/>
        </w:rPr>
        <w:t xml:space="preserve"> </w:t>
      </w:r>
      <w:r w:rsidRPr="00E63D1F">
        <w:rPr>
          <w:lang w:val="lt-LT"/>
        </w:rPr>
        <w:t xml:space="preserve">Vartodami </w:t>
      </w:r>
      <w:proofErr w:type="spellStart"/>
      <w:r w:rsidR="00185535" w:rsidRPr="00185535">
        <w:rPr>
          <w:bCs/>
          <w:iCs/>
          <w:lang w:val="lt-LT"/>
        </w:rPr>
        <w:t>Quinapril</w:t>
      </w:r>
      <w:proofErr w:type="spellEnd"/>
      <w:r w:rsidR="001B2E69">
        <w:rPr>
          <w:lang w:val="lt-LT"/>
        </w:rPr>
        <w:t xml:space="preserve"> HCT EG</w:t>
      </w:r>
      <w:r w:rsidRPr="00E63D1F">
        <w:rPr>
          <w:lang w:val="lt-LT"/>
        </w:rPr>
        <w:t xml:space="preserve">, saugokite savo odą nuo saulės ir </w:t>
      </w:r>
      <w:r>
        <w:rPr>
          <w:lang w:val="lt-LT"/>
        </w:rPr>
        <w:t>ultravioletinių spindulių;</w:t>
      </w:r>
    </w:p>
    <w:p w14:paraId="00CA5F84" w14:textId="77777777" w:rsidR="0056260D" w:rsidRPr="00A01D77" w:rsidRDefault="00E63D1F" w:rsidP="0056260D">
      <w:pPr>
        <w:numPr>
          <w:ilvl w:val="0"/>
          <w:numId w:val="4"/>
        </w:numPr>
        <w:tabs>
          <w:tab w:val="num" w:pos="540"/>
        </w:tabs>
        <w:spacing w:line="240" w:lineRule="auto"/>
        <w:ind w:left="540" w:hanging="540"/>
        <w:rPr>
          <w:bCs/>
          <w:lang w:val="lt-LT"/>
        </w:rPr>
      </w:pPr>
      <w:r>
        <w:rPr>
          <w:lang w:val="lt-LT"/>
        </w:rPr>
        <w:t>j</w:t>
      </w:r>
      <w:r w:rsidR="0056260D" w:rsidRPr="00A01D77">
        <w:rPr>
          <w:lang w:val="lt-LT"/>
        </w:rPr>
        <w:t>eigu diagnozuotas aortos susiaurėjimas;</w:t>
      </w:r>
    </w:p>
    <w:p w14:paraId="6EBF0073"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jeigu anksčiau pasireiškė alergija arba bronchinė astma (pvz.</w:t>
      </w:r>
      <w:r w:rsidR="005B5304">
        <w:rPr>
          <w:lang w:val="lt-LT"/>
        </w:rPr>
        <w:t>,</w:t>
      </w:r>
      <w:r w:rsidRPr="00A01D77">
        <w:rPr>
          <w:lang w:val="lt-LT"/>
        </w:rPr>
        <w:t xml:space="preserve"> rožinis išbėrimas, padidėjęs jautrumas šviesai, dilgėlinė, </w:t>
      </w:r>
      <w:proofErr w:type="spellStart"/>
      <w:r w:rsidRPr="00A01D77">
        <w:rPr>
          <w:lang w:val="lt-LT"/>
        </w:rPr>
        <w:t>nekrotizuojantis</w:t>
      </w:r>
      <w:proofErr w:type="spellEnd"/>
      <w:r w:rsidRPr="00A01D77">
        <w:rPr>
          <w:lang w:val="lt-LT"/>
        </w:rPr>
        <w:t xml:space="preserve"> </w:t>
      </w:r>
      <w:proofErr w:type="spellStart"/>
      <w:r w:rsidRPr="00A01D77">
        <w:rPr>
          <w:lang w:val="lt-LT"/>
        </w:rPr>
        <w:t>vaskulitas</w:t>
      </w:r>
      <w:proofErr w:type="spellEnd"/>
      <w:r w:rsidRPr="00A01D77">
        <w:rPr>
          <w:lang w:val="lt-LT"/>
        </w:rPr>
        <w:t xml:space="preserve">, kvėpavimo funkcijos sutrikimas, įskaitant </w:t>
      </w:r>
      <w:proofErr w:type="spellStart"/>
      <w:r w:rsidRPr="00A01D77">
        <w:rPr>
          <w:lang w:val="lt-LT"/>
        </w:rPr>
        <w:t>pneumonitą</w:t>
      </w:r>
      <w:proofErr w:type="spellEnd"/>
      <w:r w:rsidRPr="00A01D77">
        <w:rPr>
          <w:lang w:val="lt-LT"/>
        </w:rPr>
        <w:t xml:space="preserve"> ir plaučių edemą, anafilaksinės reakcijos);</w:t>
      </w:r>
    </w:p>
    <w:p w14:paraId="30813025"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 xml:space="preserve">jeigu organizme trūksta skysčių (pvz., dėl gydymo diuretikais, druskos suvartojimo su maistu ribojimo, gydymo dializėmis, viduriavimo ar vėmimo, sunkios nuo </w:t>
      </w:r>
      <w:proofErr w:type="spellStart"/>
      <w:r w:rsidRPr="00A01D77">
        <w:rPr>
          <w:lang w:val="lt-LT"/>
        </w:rPr>
        <w:t>renino</w:t>
      </w:r>
      <w:proofErr w:type="spellEnd"/>
      <w:r w:rsidRPr="00A01D77">
        <w:rPr>
          <w:lang w:val="lt-LT"/>
        </w:rPr>
        <w:t xml:space="preserve"> priklausomos hipertenzijos);</w:t>
      </w:r>
    </w:p>
    <w:p w14:paraId="6720BDE7"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jeigu pasireiškia elektrolitų pusiausvyros sutrikimas;</w:t>
      </w:r>
    </w:p>
    <w:p w14:paraId="6E22252D"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 xml:space="preserve">jeigu kartu vartojate kitokių vaistų nuo padidėjusio kraujospūdžio (ypač </w:t>
      </w:r>
      <w:proofErr w:type="spellStart"/>
      <w:r w:rsidRPr="00A01D77">
        <w:rPr>
          <w:lang w:val="lt-LT"/>
        </w:rPr>
        <w:t>ganglioblokatorių</w:t>
      </w:r>
      <w:proofErr w:type="spellEnd"/>
      <w:r w:rsidRPr="00A01D77">
        <w:rPr>
          <w:lang w:val="lt-LT"/>
        </w:rPr>
        <w:t xml:space="preserve"> ar periferinių </w:t>
      </w:r>
      <w:proofErr w:type="spellStart"/>
      <w:r w:rsidRPr="00A01D77">
        <w:rPr>
          <w:lang w:val="lt-LT"/>
        </w:rPr>
        <w:t>adrenoreceptorių</w:t>
      </w:r>
      <w:proofErr w:type="spellEnd"/>
      <w:r w:rsidRPr="00A01D77">
        <w:rPr>
          <w:lang w:val="lt-LT"/>
        </w:rPr>
        <w:t xml:space="preserve"> blokatorių);</w:t>
      </w:r>
    </w:p>
    <w:p w14:paraId="2EF91C85"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sergate </w:t>
      </w:r>
      <w:proofErr w:type="spellStart"/>
      <w:r w:rsidRPr="00A01D77">
        <w:rPr>
          <w:lang w:val="lt-LT"/>
        </w:rPr>
        <w:t>staziniu</w:t>
      </w:r>
      <w:proofErr w:type="spellEnd"/>
      <w:r w:rsidRPr="00A01D77">
        <w:rPr>
          <w:lang w:val="lt-LT"/>
        </w:rPr>
        <w:t xml:space="preserve"> širdies nepakankamumu arba širdies liga;</w:t>
      </w:r>
    </w:p>
    <w:p w14:paraId="25C7E6D2"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yra sutrikusi inkstų funkcija arba sergate inkstų liga;</w:t>
      </w:r>
    </w:p>
    <w:p w14:paraId="00EECB3A"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yra sutrikusi kepenų funkcija arba sergate progresuojančia kepenų liga;</w:t>
      </w:r>
    </w:p>
    <w:p w14:paraId="63F727BD" w14:textId="77777777" w:rsidR="0056260D" w:rsidRPr="00A01D77" w:rsidRDefault="0056260D" w:rsidP="0056260D">
      <w:pPr>
        <w:numPr>
          <w:ilvl w:val="0"/>
          <w:numId w:val="4"/>
        </w:numPr>
        <w:tabs>
          <w:tab w:val="num" w:pos="540"/>
        </w:tabs>
        <w:spacing w:line="240" w:lineRule="auto"/>
        <w:ind w:left="540" w:hanging="540"/>
        <w:rPr>
          <w:bCs/>
          <w:lang w:val="lt-LT"/>
        </w:rPr>
      </w:pPr>
      <w:r w:rsidRPr="00A01D77">
        <w:rPr>
          <w:lang w:val="lt-LT"/>
        </w:rPr>
        <w:t xml:space="preserve">taikant dializę ar </w:t>
      </w:r>
      <w:proofErr w:type="spellStart"/>
      <w:r w:rsidRPr="00A01D77">
        <w:rPr>
          <w:lang w:val="lt-LT"/>
        </w:rPr>
        <w:t>hemofiltraciją</w:t>
      </w:r>
      <w:proofErr w:type="spellEnd"/>
      <w:r w:rsidRPr="00A01D77">
        <w:rPr>
          <w:lang w:val="lt-LT"/>
        </w:rPr>
        <w:t xml:space="preserve">, mažo tankio lipoproteinų </w:t>
      </w:r>
      <w:proofErr w:type="spellStart"/>
      <w:r w:rsidRPr="00A01D77">
        <w:rPr>
          <w:lang w:val="lt-LT"/>
        </w:rPr>
        <w:t>aferezę</w:t>
      </w:r>
      <w:proofErr w:type="spellEnd"/>
      <w:r w:rsidRPr="00A01D77">
        <w:rPr>
          <w:lang w:val="lt-LT"/>
        </w:rPr>
        <w:t xml:space="preserve"> arba </w:t>
      </w:r>
      <w:proofErr w:type="spellStart"/>
      <w:r w:rsidRPr="00A01D77">
        <w:rPr>
          <w:lang w:val="lt-LT"/>
        </w:rPr>
        <w:t>desensibilizuojamąjį</w:t>
      </w:r>
      <w:proofErr w:type="spellEnd"/>
      <w:r w:rsidRPr="00A01D77">
        <w:rPr>
          <w:lang w:val="lt-LT"/>
        </w:rPr>
        <w:t xml:space="preserve"> gydymą nuo alergijos vabzdžių nuodams;</w:t>
      </w:r>
    </w:p>
    <w:p w14:paraId="1BBC7C4B"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sergate </w:t>
      </w:r>
      <w:proofErr w:type="spellStart"/>
      <w:r w:rsidRPr="00A01D77">
        <w:rPr>
          <w:lang w:val="lt-LT"/>
        </w:rPr>
        <w:t>kolagenoze</w:t>
      </w:r>
      <w:proofErr w:type="spellEnd"/>
      <w:r w:rsidRPr="00A01D77">
        <w:rPr>
          <w:lang w:val="lt-LT"/>
        </w:rPr>
        <w:t xml:space="preserve"> (pvz.</w:t>
      </w:r>
      <w:r w:rsidR="00227035">
        <w:rPr>
          <w:lang w:val="lt-LT"/>
        </w:rPr>
        <w:t>,</w:t>
      </w:r>
      <w:r w:rsidRPr="00A01D77">
        <w:rPr>
          <w:lang w:val="lt-LT"/>
        </w:rPr>
        <w:t xml:space="preserve"> sistemine raudonąja vilklige, </w:t>
      </w:r>
      <w:proofErr w:type="spellStart"/>
      <w:r w:rsidRPr="00A01D77">
        <w:rPr>
          <w:lang w:val="lt-LT"/>
        </w:rPr>
        <w:t>sklerodermija</w:t>
      </w:r>
      <w:proofErr w:type="spellEnd"/>
      <w:r w:rsidRPr="00A01D77">
        <w:rPr>
          <w:lang w:val="lt-LT"/>
        </w:rPr>
        <w:t>);</w:t>
      </w:r>
    </w:p>
    <w:p w14:paraId="28F90723"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 xml:space="preserve">jeigu anksčiau pasireiškė </w:t>
      </w:r>
      <w:proofErr w:type="spellStart"/>
      <w:r w:rsidRPr="00A01D77">
        <w:rPr>
          <w:lang w:val="lt-LT"/>
        </w:rPr>
        <w:t>angioneurozinė</w:t>
      </w:r>
      <w:proofErr w:type="spellEnd"/>
      <w:r w:rsidRPr="00A01D77">
        <w:rPr>
          <w:lang w:val="lt-LT"/>
        </w:rPr>
        <w:t xml:space="preserve"> edema, nesusijusi su gydymu AKF inhibitoriais;</w:t>
      </w:r>
    </w:p>
    <w:p w14:paraId="7493A4E6"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kai padidėjusi baltymo koncentracija šlapime (jo išsiskiria daugiau kaip 1 g per parą);</w:t>
      </w:r>
    </w:p>
    <w:p w14:paraId="5F2A0DEE"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kartu vartojate vaistų, slopinančių apsaugines reakcijas (pvz.</w:t>
      </w:r>
      <w:r w:rsidR="00227035">
        <w:rPr>
          <w:lang w:val="lt-LT"/>
        </w:rPr>
        <w:t>,</w:t>
      </w:r>
      <w:r w:rsidRPr="00A01D77">
        <w:rPr>
          <w:lang w:val="lt-LT"/>
        </w:rPr>
        <w:t xml:space="preserve"> kortikosteroidų, </w:t>
      </w:r>
      <w:proofErr w:type="spellStart"/>
      <w:r w:rsidRPr="00A01D77">
        <w:rPr>
          <w:lang w:val="lt-LT"/>
        </w:rPr>
        <w:t>citostatikų</w:t>
      </w:r>
      <w:proofErr w:type="spellEnd"/>
      <w:r w:rsidRPr="00A01D77">
        <w:rPr>
          <w:lang w:val="lt-LT"/>
        </w:rPr>
        <w:t xml:space="preserve">, </w:t>
      </w:r>
      <w:proofErr w:type="spellStart"/>
      <w:r w:rsidRPr="00A01D77">
        <w:rPr>
          <w:lang w:val="lt-LT"/>
        </w:rPr>
        <w:t>antimetabolitų</w:t>
      </w:r>
      <w:proofErr w:type="spellEnd"/>
      <w:r w:rsidRPr="00A01D77">
        <w:rPr>
          <w:lang w:val="lt-LT"/>
        </w:rPr>
        <w:t xml:space="preserve">), </w:t>
      </w:r>
      <w:proofErr w:type="spellStart"/>
      <w:r w:rsidRPr="00A01D77">
        <w:rPr>
          <w:lang w:val="lt-LT"/>
        </w:rPr>
        <w:t>alopurinolio</w:t>
      </w:r>
      <w:proofErr w:type="spellEnd"/>
      <w:r w:rsidRPr="00A01D77">
        <w:rPr>
          <w:lang w:val="lt-LT"/>
        </w:rPr>
        <w:t xml:space="preserve">, </w:t>
      </w:r>
      <w:proofErr w:type="spellStart"/>
      <w:r w:rsidRPr="00A01D77">
        <w:rPr>
          <w:lang w:val="lt-LT"/>
        </w:rPr>
        <w:t>prokainamido</w:t>
      </w:r>
      <w:proofErr w:type="spellEnd"/>
      <w:r w:rsidRPr="00A01D77">
        <w:rPr>
          <w:lang w:val="lt-LT"/>
        </w:rPr>
        <w:t xml:space="preserve"> arba ličio preparatų;</w:t>
      </w:r>
    </w:p>
    <w:p w14:paraId="6B653F65"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yra aiškus arba slaptasis cukrinis diabetas</w:t>
      </w:r>
      <w:r w:rsidR="009970F8" w:rsidRPr="00A01D77">
        <w:rPr>
          <w:lang w:val="lt-LT"/>
        </w:rPr>
        <w:t>, nes gali pasunkėti gliukozės kiekio kraujyje kontrolė</w:t>
      </w:r>
      <w:r w:rsidRPr="00A01D77">
        <w:rPr>
          <w:lang w:val="lt-LT"/>
        </w:rPr>
        <w:t>;</w:t>
      </w:r>
    </w:p>
    <w:p w14:paraId="263E0106"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esate juodaodis;</w:t>
      </w:r>
    </w:p>
    <w:p w14:paraId="33BA1C6C" w14:textId="77777777"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bus atliekama chirurginė operacija arba taikoma anestezija;</w:t>
      </w:r>
    </w:p>
    <w:p w14:paraId="05E11B87" w14:textId="4187BA93" w:rsidR="0056260D" w:rsidRPr="00A01D77" w:rsidRDefault="0056260D" w:rsidP="0056260D">
      <w:pPr>
        <w:numPr>
          <w:ilvl w:val="0"/>
          <w:numId w:val="4"/>
        </w:numPr>
        <w:tabs>
          <w:tab w:val="num" w:pos="540"/>
        </w:tabs>
        <w:spacing w:line="240" w:lineRule="auto"/>
        <w:ind w:left="540" w:hanging="540"/>
        <w:rPr>
          <w:lang w:val="lt-LT"/>
        </w:rPr>
      </w:pPr>
      <w:r w:rsidRPr="00A01D77">
        <w:rPr>
          <w:lang w:val="lt-LT"/>
        </w:rPr>
        <w:t>jeigu staiga pablogėjo rega, atsirado akių skausmas ar kitokių akių simptomų</w:t>
      </w:r>
      <w:r w:rsidR="00201E92">
        <w:rPr>
          <w:lang w:val="lt-LT"/>
        </w:rPr>
        <w:t xml:space="preserve">. Šie simptomai gali būti skysčio susikaupimo akies kraujagysliniame dangale (tarp </w:t>
      </w:r>
      <w:proofErr w:type="spellStart"/>
      <w:r w:rsidR="00201E92">
        <w:rPr>
          <w:lang w:val="lt-LT"/>
        </w:rPr>
        <w:t>gyslainės</w:t>
      </w:r>
      <w:proofErr w:type="spellEnd"/>
      <w:r w:rsidR="00201E92">
        <w:rPr>
          <w:lang w:val="lt-LT"/>
        </w:rPr>
        <w:t xml:space="preserve"> ir </w:t>
      </w:r>
      <w:proofErr w:type="spellStart"/>
      <w:r w:rsidR="00201E92">
        <w:rPr>
          <w:lang w:val="lt-LT"/>
        </w:rPr>
        <w:t>skleros</w:t>
      </w:r>
      <w:proofErr w:type="spellEnd"/>
      <w:r w:rsidR="00201E92">
        <w:rPr>
          <w:lang w:val="lt-LT"/>
        </w:rPr>
        <w:t>) arba padidėjusio akispūdžio požymiai ir gali atsirasti po kelių valandų ar net savai</w:t>
      </w:r>
      <w:r w:rsidR="00227035">
        <w:rPr>
          <w:lang w:val="lt-LT"/>
        </w:rPr>
        <w:t>čių</w:t>
      </w:r>
      <w:r w:rsidR="00201E92">
        <w:rPr>
          <w:lang w:val="lt-LT"/>
        </w:rPr>
        <w:t xml:space="preserve"> nuo</w:t>
      </w:r>
      <w:r w:rsidR="00185535" w:rsidRPr="00185535">
        <w:rPr>
          <w:bCs/>
          <w:iCs/>
          <w:lang w:val="lt-LT"/>
        </w:rPr>
        <w:t xml:space="preserve"> </w:t>
      </w:r>
      <w:proofErr w:type="spellStart"/>
      <w:r w:rsidR="00185535" w:rsidRPr="00185535">
        <w:rPr>
          <w:bCs/>
          <w:iCs/>
          <w:lang w:val="lt-LT"/>
        </w:rPr>
        <w:t>Quinapril</w:t>
      </w:r>
      <w:proofErr w:type="spellEnd"/>
      <w:r w:rsidR="001B2E69">
        <w:rPr>
          <w:lang w:val="lt-LT"/>
        </w:rPr>
        <w:t xml:space="preserve"> HCT EG</w:t>
      </w:r>
      <w:r w:rsidR="00201E92">
        <w:rPr>
          <w:lang w:val="lt-LT"/>
        </w:rPr>
        <w:t xml:space="preserve"> vartojimo pradžios;</w:t>
      </w:r>
    </w:p>
    <w:p w14:paraId="27E9B7AD" w14:textId="3ECFDD80" w:rsidR="00142DC6" w:rsidRPr="00A01D77" w:rsidRDefault="0056260D" w:rsidP="0056260D">
      <w:pPr>
        <w:numPr>
          <w:ilvl w:val="0"/>
          <w:numId w:val="4"/>
        </w:numPr>
        <w:tabs>
          <w:tab w:val="num" w:pos="540"/>
        </w:tabs>
        <w:spacing w:line="240" w:lineRule="auto"/>
        <w:ind w:left="540" w:hanging="540"/>
        <w:rPr>
          <w:lang w:val="lt-LT"/>
        </w:rPr>
      </w:pPr>
      <w:r w:rsidRPr="00A01D77">
        <w:rPr>
          <w:lang w:val="lt-LT"/>
        </w:rPr>
        <w:t>jeigu manote, kad esate (</w:t>
      </w:r>
      <w:r w:rsidRPr="00A01D77">
        <w:rPr>
          <w:u w:val="single"/>
          <w:lang w:val="lt-LT"/>
        </w:rPr>
        <w:t>arba galite tapti</w:t>
      </w:r>
      <w:r w:rsidRPr="00A01D77">
        <w:rPr>
          <w:lang w:val="lt-LT"/>
        </w:rPr>
        <w:t xml:space="preserve">) nėščia, turite apie tai pasakyti savo gydytojui. Ankstyvuoju nėštumo laikotarpiu </w:t>
      </w:r>
      <w:bookmarkStart w:id="2" w:name="_Hlk89087553"/>
      <w:proofErr w:type="spellStart"/>
      <w:r w:rsidR="00185535" w:rsidRPr="00185535">
        <w:rPr>
          <w:bCs/>
          <w:iCs/>
          <w:lang w:val="lt-LT"/>
        </w:rPr>
        <w:t>Quinapril</w:t>
      </w:r>
      <w:proofErr w:type="spellEnd"/>
      <w:r w:rsidR="001B2E69">
        <w:rPr>
          <w:lang w:val="lt-LT"/>
        </w:rPr>
        <w:t xml:space="preserve"> HCT EG</w:t>
      </w:r>
      <w:r w:rsidRPr="00A01D77">
        <w:rPr>
          <w:lang w:val="lt-LT"/>
        </w:rPr>
        <w:t xml:space="preserve"> </w:t>
      </w:r>
      <w:bookmarkEnd w:id="2"/>
      <w:r w:rsidRPr="00A01D77">
        <w:rPr>
          <w:lang w:val="lt-LT"/>
        </w:rPr>
        <w:t>vartoti nerekomenduojama. Vartojamas po 3 nėštumo mėnesio šis vaistas gali padaryti didžiulės žalos Jūsų kūdikiui, žr. skyrių „Nėštumas ir žindymo laikotarpis“</w:t>
      </w:r>
      <w:r w:rsidR="00142DC6" w:rsidRPr="00A01D77">
        <w:rPr>
          <w:lang w:val="lt-LT"/>
        </w:rPr>
        <w:t>;</w:t>
      </w:r>
    </w:p>
    <w:p w14:paraId="4C383313" w14:textId="77777777" w:rsidR="00142DC6" w:rsidRPr="00A01D77" w:rsidRDefault="0056260D" w:rsidP="00142DC6">
      <w:pPr>
        <w:numPr>
          <w:ilvl w:val="0"/>
          <w:numId w:val="3"/>
        </w:numPr>
        <w:tabs>
          <w:tab w:val="num" w:pos="540"/>
        </w:tabs>
        <w:spacing w:line="240" w:lineRule="auto"/>
        <w:ind w:left="540" w:hanging="540"/>
        <w:rPr>
          <w:lang w:val="lt-LT"/>
        </w:rPr>
      </w:pPr>
      <w:r w:rsidRPr="00A01D77">
        <w:rPr>
          <w:lang w:val="lt-LT"/>
        </w:rPr>
        <w:t xml:space="preserve"> </w:t>
      </w:r>
      <w:r w:rsidR="00142DC6" w:rsidRPr="00A01D77">
        <w:rPr>
          <w:lang w:val="lt-LT"/>
        </w:rPr>
        <w:t>jeigu vartojate kurį nors iš šių vaistų padidėjusiam kraujospūdžiui gydyti:</w:t>
      </w:r>
    </w:p>
    <w:p w14:paraId="230C47D4" w14:textId="77777777" w:rsidR="00142DC6" w:rsidRPr="00A01D77" w:rsidRDefault="00142DC6" w:rsidP="00142DC6">
      <w:pPr>
        <w:numPr>
          <w:ilvl w:val="0"/>
          <w:numId w:val="5"/>
        </w:numPr>
        <w:spacing w:line="240" w:lineRule="auto"/>
        <w:ind w:left="1134" w:hanging="567"/>
        <w:rPr>
          <w:lang w:val="lt-LT"/>
        </w:rPr>
      </w:pPr>
      <w:proofErr w:type="spellStart"/>
      <w:r w:rsidRPr="00A01D77">
        <w:rPr>
          <w:lang w:val="lt-LT"/>
        </w:rPr>
        <w:t>angiotenzino</w:t>
      </w:r>
      <w:proofErr w:type="spellEnd"/>
      <w:r w:rsidRPr="00A01D77">
        <w:rPr>
          <w:lang w:val="lt-LT"/>
        </w:rPr>
        <w:t xml:space="preserve"> II receptorių blokatorių (ARB) (vadinamąjį </w:t>
      </w:r>
      <w:proofErr w:type="spellStart"/>
      <w:r w:rsidRPr="00A01D77">
        <w:rPr>
          <w:lang w:val="lt-LT"/>
        </w:rPr>
        <w:t>sartaną</w:t>
      </w:r>
      <w:proofErr w:type="spellEnd"/>
      <w:r w:rsidRPr="00A01D77">
        <w:rPr>
          <w:lang w:val="lt-LT"/>
        </w:rPr>
        <w:t xml:space="preserve">, pavyzdžiui, </w:t>
      </w:r>
      <w:proofErr w:type="spellStart"/>
      <w:r w:rsidRPr="00A01D77">
        <w:rPr>
          <w:lang w:val="lt-LT"/>
        </w:rPr>
        <w:t>valsartaną</w:t>
      </w:r>
      <w:proofErr w:type="spellEnd"/>
      <w:r w:rsidRPr="00A01D77">
        <w:rPr>
          <w:lang w:val="lt-LT"/>
        </w:rPr>
        <w:t xml:space="preserve">, </w:t>
      </w:r>
      <w:proofErr w:type="spellStart"/>
      <w:r w:rsidRPr="00A01D77">
        <w:rPr>
          <w:lang w:val="lt-LT"/>
        </w:rPr>
        <w:t>telmisartaną</w:t>
      </w:r>
      <w:proofErr w:type="spellEnd"/>
      <w:r w:rsidRPr="00A01D77">
        <w:rPr>
          <w:lang w:val="lt-LT"/>
        </w:rPr>
        <w:t xml:space="preserve">, </w:t>
      </w:r>
      <w:proofErr w:type="spellStart"/>
      <w:r w:rsidRPr="00A01D77">
        <w:rPr>
          <w:lang w:val="lt-LT"/>
        </w:rPr>
        <w:t>irbesartaną</w:t>
      </w:r>
      <w:proofErr w:type="spellEnd"/>
      <w:r w:rsidRPr="00A01D77">
        <w:rPr>
          <w:lang w:val="lt-LT"/>
        </w:rPr>
        <w:t>), ypač jei turite  su  diabetu susijusių inkstų sutrikimų;</w:t>
      </w:r>
    </w:p>
    <w:p w14:paraId="292C6762" w14:textId="77777777" w:rsidR="00142DC6" w:rsidRPr="00A01D77" w:rsidRDefault="00142DC6" w:rsidP="00142DC6">
      <w:pPr>
        <w:numPr>
          <w:ilvl w:val="0"/>
          <w:numId w:val="5"/>
        </w:numPr>
        <w:spacing w:line="240" w:lineRule="auto"/>
        <w:ind w:left="1134" w:hanging="567"/>
        <w:rPr>
          <w:lang w:val="lt-LT"/>
        </w:rPr>
      </w:pPr>
      <w:proofErr w:type="spellStart"/>
      <w:r w:rsidRPr="00A01D77">
        <w:rPr>
          <w:lang w:val="lt-LT"/>
        </w:rPr>
        <w:t>aliskireną</w:t>
      </w:r>
      <w:proofErr w:type="spellEnd"/>
      <w:r w:rsidR="0028636A">
        <w:rPr>
          <w:lang w:val="lt-LT"/>
        </w:rPr>
        <w:t>;</w:t>
      </w:r>
    </w:p>
    <w:p w14:paraId="2786EC80" w14:textId="609AA90B" w:rsidR="00142DC6" w:rsidRDefault="00163E67" w:rsidP="006C506D">
      <w:pPr>
        <w:numPr>
          <w:ilvl w:val="0"/>
          <w:numId w:val="3"/>
        </w:numPr>
        <w:tabs>
          <w:tab w:val="clear" w:pos="720"/>
        </w:tabs>
        <w:spacing w:line="240" w:lineRule="auto"/>
        <w:ind w:left="567" w:hanging="567"/>
        <w:rPr>
          <w:lang w:val="lt-LT"/>
        </w:rPr>
      </w:pPr>
      <w:r w:rsidRPr="006C506D">
        <w:rPr>
          <w:lang w:val="lt-LT"/>
        </w:rPr>
        <w:t xml:space="preserve">jeigu praeityje pavartojus </w:t>
      </w:r>
      <w:proofErr w:type="spellStart"/>
      <w:r w:rsidRPr="006C506D">
        <w:rPr>
          <w:lang w:val="lt-LT"/>
        </w:rPr>
        <w:t>hidrochlorotiazido</w:t>
      </w:r>
      <w:proofErr w:type="spellEnd"/>
      <w:r w:rsidRPr="006C506D">
        <w:rPr>
          <w:lang w:val="lt-LT"/>
        </w:rPr>
        <w:t xml:space="preserve">, Jums pasireiškė kvėpavimo ar plaučių veiklos sutrikimų (įskaitant plaučių uždegimą ar skysčio susidarymą juose). Jeigu pavartojus </w:t>
      </w:r>
      <w:proofErr w:type="spellStart"/>
      <w:r w:rsidR="00185535" w:rsidRPr="00185535">
        <w:rPr>
          <w:bCs/>
          <w:iCs/>
          <w:lang w:val="lt-LT"/>
        </w:rPr>
        <w:t>Quinapril</w:t>
      </w:r>
      <w:proofErr w:type="spellEnd"/>
      <w:r w:rsidR="001B2E69">
        <w:rPr>
          <w:lang w:val="lt-LT"/>
        </w:rPr>
        <w:t xml:space="preserve"> HCT EG</w:t>
      </w:r>
      <w:r w:rsidRPr="006C506D">
        <w:rPr>
          <w:lang w:val="lt-LT"/>
        </w:rPr>
        <w:t xml:space="preserve"> Jums pasireikštų stiprus dusulys arba kvėpavimo sunkumų, nedelsdami kreipkitės medicininės pagalbos.</w:t>
      </w:r>
    </w:p>
    <w:p w14:paraId="7E2BB26D" w14:textId="77777777" w:rsidR="00163E67" w:rsidRPr="00163E67" w:rsidRDefault="00163E67" w:rsidP="00142DC6">
      <w:pPr>
        <w:spacing w:line="240" w:lineRule="auto"/>
        <w:rPr>
          <w:lang w:val="lt-LT"/>
        </w:rPr>
      </w:pPr>
    </w:p>
    <w:p w14:paraId="6D690E2F" w14:textId="77777777" w:rsidR="00142DC6" w:rsidRPr="00A01D77" w:rsidRDefault="00142DC6" w:rsidP="00142DC6">
      <w:pPr>
        <w:spacing w:line="240" w:lineRule="auto"/>
        <w:rPr>
          <w:iCs/>
          <w:lang w:val="lt-LT"/>
        </w:rPr>
      </w:pPr>
      <w:r w:rsidRPr="00A01D77">
        <w:rPr>
          <w:iCs/>
          <w:lang w:val="lt-LT"/>
        </w:rPr>
        <w:t>Jūsų gydytojas gali reguliariai ištirti Jūsų inkstų funkciją, kraujospūdį ir elektrolitų kiekį (pvz., kalio) kraujyje.</w:t>
      </w:r>
    </w:p>
    <w:p w14:paraId="72521463" w14:textId="77777777" w:rsidR="00142DC6" w:rsidRPr="00A01D77" w:rsidRDefault="00142DC6" w:rsidP="00142DC6">
      <w:pPr>
        <w:spacing w:line="240" w:lineRule="auto"/>
        <w:rPr>
          <w:iCs/>
          <w:lang w:val="lt-LT"/>
        </w:rPr>
      </w:pPr>
    </w:p>
    <w:p w14:paraId="51E508C8" w14:textId="60D56881" w:rsidR="00142DC6" w:rsidRPr="00A01D77" w:rsidRDefault="00142DC6" w:rsidP="00142DC6">
      <w:pPr>
        <w:spacing w:line="240" w:lineRule="auto"/>
        <w:rPr>
          <w:iCs/>
          <w:lang w:val="lt-LT"/>
        </w:rPr>
      </w:pPr>
      <w:r w:rsidRPr="00A01D77">
        <w:rPr>
          <w:iCs/>
          <w:lang w:val="lt-LT"/>
        </w:rPr>
        <w:t>Taip pat žiūrėkite informaciją, pateiktą poskyryje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vartoti </w:t>
      </w:r>
      <w:r w:rsidR="003B7750">
        <w:rPr>
          <w:lang w:val="lt-LT"/>
        </w:rPr>
        <w:t>draudžiama</w:t>
      </w:r>
      <w:r w:rsidRPr="00A01D77">
        <w:rPr>
          <w:lang w:val="lt-LT"/>
        </w:rPr>
        <w:t>“.</w:t>
      </w:r>
    </w:p>
    <w:p w14:paraId="5A8ED35F" w14:textId="77777777" w:rsidR="0056260D" w:rsidRPr="00A01D77" w:rsidRDefault="0056260D" w:rsidP="00142DC6">
      <w:pPr>
        <w:spacing w:line="240" w:lineRule="auto"/>
        <w:ind w:left="540"/>
        <w:rPr>
          <w:lang w:val="lt-LT"/>
        </w:rPr>
      </w:pPr>
    </w:p>
    <w:p w14:paraId="344FC0E0" w14:textId="04FB1092" w:rsidR="0056260D" w:rsidRPr="00A01D77" w:rsidRDefault="0056260D" w:rsidP="007A49BF">
      <w:pPr>
        <w:pStyle w:val="BTEMEASMCA"/>
      </w:pPr>
      <w:r w:rsidRPr="007A49BF">
        <w:t xml:space="preserve">Gydytojas įdėmiai stebės kraujospūdį, ypač </w:t>
      </w:r>
      <w:r w:rsidR="00185535" w:rsidRPr="007A49BF">
        <w:rPr>
          <w:bCs/>
        </w:rPr>
        <w:t>Quinapril</w:t>
      </w:r>
      <w:r w:rsidR="001B2E69" w:rsidRPr="007A49BF">
        <w:t xml:space="preserve"> HCT EG</w:t>
      </w:r>
      <w:r w:rsidRPr="007A49BF">
        <w:t xml:space="preserve"> vartojimo pradžioje, ir (arba) seks reikiamus laboratorinių tyrimų rodmenis</w:t>
      </w:r>
      <w:r w:rsidRPr="00A01D77">
        <w:t xml:space="preserve">: </w:t>
      </w:r>
    </w:p>
    <w:p w14:paraId="72A71149" w14:textId="77777777" w:rsidR="0056260D" w:rsidRPr="00A01D77" w:rsidRDefault="0056260D" w:rsidP="0056260D">
      <w:pPr>
        <w:spacing w:line="240" w:lineRule="auto"/>
        <w:ind w:left="567" w:hanging="567"/>
        <w:rPr>
          <w:lang w:val="lt-LT"/>
        </w:rPr>
      </w:pPr>
      <w:r w:rsidRPr="00A01D77">
        <w:rPr>
          <w:lang w:val="lt-LT"/>
        </w:rPr>
        <w:lastRenderedPageBreak/>
        <w:t>-</w:t>
      </w:r>
      <w:r w:rsidRPr="00A01D77">
        <w:rPr>
          <w:lang w:val="lt-LT"/>
        </w:rPr>
        <w:tab/>
        <w:t>jeigu sutrikusi inkstų funkcija (kreatinino koncentracija serume ne didesnė kaip 1,8 mg/dl arba kreatinino klirensas – 30</w:t>
      </w:r>
      <w:r w:rsidRPr="00A01D77">
        <w:rPr>
          <w:lang w:val="lt-LT"/>
        </w:rPr>
        <w:noBreakHyphen/>
        <w:t>60 ml/min.);</w:t>
      </w:r>
    </w:p>
    <w:p w14:paraId="0E4F1B67" w14:textId="77777777" w:rsidR="0056260D" w:rsidRPr="00A01D77" w:rsidRDefault="0056260D" w:rsidP="0056260D">
      <w:pPr>
        <w:spacing w:line="240" w:lineRule="auto"/>
        <w:ind w:left="567" w:hanging="567"/>
        <w:rPr>
          <w:lang w:val="lt-LT"/>
        </w:rPr>
      </w:pPr>
      <w:r w:rsidRPr="00A01D77">
        <w:rPr>
          <w:lang w:val="lt-LT"/>
        </w:rPr>
        <w:t>-</w:t>
      </w:r>
      <w:r w:rsidRPr="00A01D77">
        <w:rPr>
          <w:lang w:val="lt-LT"/>
        </w:rPr>
        <w:tab/>
        <w:t>jeigu yra sunki hipertenzija;</w:t>
      </w:r>
    </w:p>
    <w:p w14:paraId="0BDAF7E4" w14:textId="77777777" w:rsidR="0056260D" w:rsidRPr="00A01D77" w:rsidRDefault="0056260D" w:rsidP="0056260D">
      <w:pPr>
        <w:spacing w:line="240" w:lineRule="auto"/>
        <w:ind w:left="567" w:hanging="567"/>
        <w:rPr>
          <w:lang w:val="lt-LT"/>
        </w:rPr>
      </w:pPr>
      <w:r w:rsidRPr="00A01D77">
        <w:rPr>
          <w:lang w:val="lt-LT"/>
        </w:rPr>
        <w:t>-</w:t>
      </w:r>
      <w:r w:rsidRPr="00A01D77">
        <w:rPr>
          <w:lang w:val="lt-LT"/>
        </w:rPr>
        <w:tab/>
        <w:t>jeigu esate vyresnis kaip 65 metų.</w:t>
      </w:r>
    </w:p>
    <w:p w14:paraId="6A64A584" w14:textId="77777777" w:rsidR="0056260D" w:rsidRPr="00A01D77" w:rsidRDefault="0056260D" w:rsidP="007A49BF">
      <w:pPr>
        <w:pStyle w:val="BTEMEASMCA"/>
      </w:pPr>
    </w:p>
    <w:p w14:paraId="322EA1EE" w14:textId="63A86409" w:rsidR="0056260D" w:rsidRPr="007A49BF" w:rsidRDefault="0056260D" w:rsidP="007A49BF">
      <w:pPr>
        <w:pStyle w:val="BTEMEASMCA"/>
      </w:pPr>
      <w:r w:rsidRPr="007A49BF">
        <w:t xml:space="preserve">Jeigu, vartojant </w:t>
      </w:r>
      <w:r w:rsidR="00185535" w:rsidRPr="007A49BF">
        <w:rPr>
          <w:bCs/>
        </w:rPr>
        <w:t>Quinapril</w:t>
      </w:r>
      <w:r w:rsidR="001B2E69" w:rsidRPr="007A49BF">
        <w:t xml:space="preserve"> HCT EG</w:t>
      </w:r>
      <w:r w:rsidRPr="007A49BF">
        <w:t>, prasideda karščiavimas, gerklės uždegimas, patinsta limfmazgiai, nedelsdami kreipkitės į gydytoją.</w:t>
      </w:r>
    </w:p>
    <w:p w14:paraId="4206ED4B" w14:textId="77777777" w:rsidR="0056260D" w:rsidRPr="00A01D77" w:rsidRDefault="0056260D" w:rsidP="007A49BF">
      <w:pPr>
        <w:pStyle w:val="BTEMEASMCA"/>
      </w:pPr>
    </w:p>
    <w:p w14:paraId="1ECA3B2D" w14:textId="567D5055" w:rsidR="0056260D" w:rsidRPr="00A01D77" w:rsidRDefault="0056260D" w:rsidP="0056260D">
      <w:pPr>
        <w:spacing w:line="240" w:lineRule="auto"/>
        <w:rPr>
          <w:lang w:val="lt-LT" w:eastAsia="x-none"/>
        </w:rPr>
      </w:pPr>
      <w:r w:rsidRPr="00A01D77">
        <w:rPr>
          <w:lang w:val="lt-LT" w:eastAsia="x-none"/>
        </w:rPr>
        <w:t xml:space="preserve">Jeigu Jums bus atliekamas kakle esančių </w:t>
      </w:r>
      <w:proofErr w:type="spellStart"/>
      <w:r w:rsidRPr="00A01D77">
        <w:rPr>
          <w:lang w:val="lt-LT" w:eastAsia="x-none"/>
        </w:rPr>
        <w:t>prieskydinių</w:t>
      </w:r>
      <w:proofErr w:type="spellEnd"/>
      <w:r w:rsidRPr="00A01D77">
        <w:rPr>
          <w:lang w:val="lt-LT" w:eastAsia="x-none"/>
        </w:rPr>
        <w:t xml:space="preserve"> liaukų tyrimas, pasakykite gydytojui, kad vartojate </w:t>
      </w:r>
      <w:proofErr w:type="spellStart"/>
      <w:r w:rsidR="00185535" w:rsidRPr="00185535">
        <w:rPr>
          <w:bCs/>
          <w:iCs/>
          <w:lang w:val="lt-LT"/>
        </w:rPr>
        <w:t>Quinapril</w:t>
      </w:r>
      <w:proofErr w:type="spellEnd"/>
      <w:r w:rsidR="001B2E69">
        <w:rPr>
          <w:lang w:val="lt-LT" w:eastAsia="x-none"/>
        </w:rPr>
        <w:t xml:space="preserve"> HCT EG</w:t>
      </w:r>
      <w:r w:rsidRPr="00A01D77">
        <w:rPr>
          <w:lang w:val="lt-LT" w:eastAsia="x-none"/>
        </w:rPr>
        <w:t>.</w:t>
      </w:r>
    </w:p>
    <w:p w14:paraId="4F4CFA86" w14:textId="77777777" w:rsidR="0056260D" w:rsidRPr="00A01D77" w:rsidRDefault="0056260D" w:rsidP="007A49BF">
      <w:pPr>
        <w:pStyle w:val="BTEMEASMCA"/>
      </w:pPr>
    </w:p>
    <w:p w14:paraId="5733C3F7" w14:textId="77777777" w:rsidR="0056260D" w:rsidRPr="00A01D77" w:rsidRDefault="0056260D" w:rsidP="007A49BF">
      <w:pPr>
        <w:pStyle w:val="BTEMEASMCA"/>
      </w:pPr>
      <w:r w:rsidRPr="00A01D77">
        <w:t>Vartojant AKF inhibitorių, gali pasireikšti sausas kosulys, kuris išnyksta, nutraukus gydymą.</w:t>
      </w:r>
    </w:p>
    <w:p w14:paraId="77F1BA09" w14:textId="77777777" w:rsidR="0056260D" w:rsidRPr="00A01D77" w:rsidRDefault="0056260D" w:rsidP="007A49BF">
      <w:pPr>
        <w:pStyle w:val="BTEMEASMCA"/>
      </w:pPr>
    </w:p>
    <w:p w14:paraId="0F7AED46" w14:textId="6D867A4A" w:rsidR="0056260D" w:rsidRPr="00A01D77" w:rsidRDefault="0056260D" w:rsidP="0056260D">
      <w:pPr>
        <w:spacing w:line="240" w:lineRule="auto"/>
        <w:rPr>
          <w:lang w:val="lt-LT"/>
        </w:rPr>
      </w:pPr>
      <w:r w:rsidRPr="00A01D77">
        <w:rPr>
          <w:rFonts w:eastAsia="SimSun"/>
          <w:b/>
          <w:lang w:val="lt-LT"/>
        </w:rPr>
        <w:t xml:space="preserve">Kiti vaistai ir </w:t>
      </w:r>
      <w:proofErr w:type="spellStart"/>
      <w:r w:rsidR="00185535" w:rsidRPr="00185535">
        <w:rPr>
          <w:b/>
          <w:iCs/>
          <w:lang w:val="lt-LT"/>
        </w:rPr>
        <w:t>Quinapril</w:t>
      </w:r>
      <w:proofErr w:type="spellEnd"/>
      <w:r w:rsidR="001B2E69">
        <w:rPr>
          <w:rFonts w:eastAsia="SimSun"/>
          <w:b/>
          <w:lang w:val="lt-LT"/>
        </w:rPr>
        <w:t xml:space="preserve"> HCT EG</w:t>
      </w:r>
    </w:p>
    <w:p w14:paraId="79ED4F99" w14:textId="77777777" w:rsidR="005B5304" w:rsidRDefault="005B5304" w:rsidP="007A49BF">
      <w:pPr>
        <w:pStyle w:val="BTEMEASMCA"/>
      </w:pPr>
      <w:r>
        <w:t>Jeigu vartojate ar neseniai vartojote kitų vaistų arba dėl to nesate tikri, apie tai pasakykite gydytojui arba vaistininkui.</w:t>
      </w:r>
    </w:p>
    <w:p w14:paraId="20139120" w14:textId="2F8601F6" w:rsidR="0056260D" w:rsidRPr="00A01D77" w:rsidRDefault="00185535" w:rsidP="007A49BF">
      <w:pPr>
        <w:pStyle w:val="BTEMEASMCA"/>
      </w:pPr>
      <w:r w:rsidRPr="00185535">
        <w:rPr>
          <w:bCs/>
          <w:iCs/>
        </w:rPr>
        <w:t>Quinapril</w:t>
      </w:r>
      <w:r w:rsidR="001B2E69">
        <w:t xml:space="preserve"> HCT EG</w:t>
      </w:r>
      <w:r w:rsidR="0056260D" w:rsidRPr="00A01D77">
        <w:t>, kiti AKF inhibitoriai ar hidrochlorotiazidas sąveikauja su kai kuriais kartu vartojamais vaistais:</w:t>
      </w:r>
    </w:p>
    <w:p w14:paraId="29B34BDF" w14:textId="77777777" w:rsidR="0056260D" w:rsidRPr="00A01D77" w:rsidRDefault="0056260D" w:rsidP="0056260D">
      <w:pPr>
        <w:numPr>
          <w:ilvl w:val="0"/>
          <w:numId w:val="4"/>
        </w:numPr>
        <w:tabs>
          <w:tab w:val="num" w:pos="567"/>
        </w:tabs>
        <w:spacing w:line="240" w:lineRule="auto"/>
        <w:ind w:left="567" w:hanging="578"/>
        <w:rPr>
          <w:lang w:val="lt-LT"/>
        </w:rPr>
      </w:pPr>
      <w:proofErr w:type="spellStart"/>
      <w:r w:rsidRPr="00A01D77">
        <w:rPr>
          <w:lang w:val="lt-LT"/>
        </w:rPr>
        <w:t>tetraciklinais</w:t>
      </w:r>
      <w:proofErr w:type="spellEnd"/>
      <w:r w:rsidRPr="00A01D77">
        <w:rPr>
          <w:lang w:val="lt-LT"/>
        </w:rPr>
        <w:t>;</w:t>
      </w:r>
    </w:p>
    <w:p w14:paraId="5E727C48"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 xml:space="preserve">vaistais, kurie didina kalio koncentraciją serume (kalio preparatais, kalį organizme sulaikančiais diuretikais [pvz., </w:t>
      </w:r>
      <w:proofErr w:type="spellStart"/>
      <w:r w:rsidRPr="00A01D77">
        <w:rPr>
          <w:lang w:val="lt-LT"/>
        </w:rPr>
        <w:t>spironolaktonu</w:t>
      </w:r>
      <w:proofErr w:type="spellEnd"/>
      <w:r w:rsidRPr="00A01D77">
        <w:rPr>
          <w:lang w:val="lt-LT"/>
        </w:rPr>
        <w:t xml:space="preserve">, </w:t>
      </w:r>
      <w:proofErr w:type="spellStart"/>
      <w:r w:rsidRPr="00A01D77">
        <w:rPr>
          <w:lang w:val="lt-LT"/>
        </w:rPr>
        <w:t>amiloridu</w:t>
      </w:r>
      <w:proofErr w:type="spellEnd"/>
      <w:r w:rsidRPr="00A01D77">
        <w:rPr>
          <w:lang w:val="lt-LT"/>
        </w:rPr>
        <w:t xml:space="preserve">, </w:t>
      </w:r>
      <w:proofErr w:type="spellStart"/>
      <w:r w:rsidRPr="00A01D77">
        <w:rPr>
          <w:lang w:val="lt-LT"/>
        </w:rPr>
        <w:t>triamterenu</w:t>
      </w:r>
      <w:proofErr w:type="spellEnd"/>
      <w:r w:rsidRPr="00A01D77">
        <w:rPr>
          <w:lang w:val="lt-LT"/>
        </w:rPr>
        <w:t xml:space="preserve">], druskų pakaitalais, kuriuose yra kalio, </w:t>
      </w:r>
      <w:proofErr w:type="spellStart"/>
      <w:r w:rsidR="006053AF" w:rsidRPr="00DE2E85">
        <w:rPr>
          <w:lang w:val="lt-LT" w:eastAsia="x-none"/>
        </w:rPr>
        <w:t>sulfametoksazolu</w:t>
      </w:r>
      <w:proofErr w:type="spellEnd"/>
      <w:r w:rsidR="006053AF">
        <w:rPr>
          <w:lang w:val="lt-LT"/>
        </w:rPr>
        <w:t xml:space="preserve"> </w:t>
      </w:r>
      <w:r w:rsidR="00EC3689">
        <w:rPr>
          <w:lang w:val="lt-LT"/>
        </w:rPr>
        <w:t xml:space="preserve">ir </w:t>
      </w:r>
      <w:proofErr w:type="spellStart"/>
      <w:r w:rsidR="00A62FA4">
        <w:rPr>
          <w:lang w:val="lt-LT"/>
        </w:rPr>
        <w:t>trimetoprimu</w:t>
      </w:r>
      <w:proofErr w:type="spellEnd"/>
      <w:r w:rsidR="00A62FA4">
        <w:rPr>
          <w:lang w:val="lt-LT"/>
        </w:rPr>
        <w:t xml:space="preserve"> (</w:t>
      </w:r>
      <w:r w:rsidR="00A62FA4">
        <w:rPr>
          <w:lang w:val="lt-LT" w:eastAsia="x-none"/>
        </w:rPr>
        <w:t>antibakteriniu vaistu)</w:t>
      </w:r>
      <w:r w:rsidR="00A62FA4" w:rsidRPr="00D07982">
        <w:rPr>
          <w:lang w:val="lt-LT"/>
        </w:rPr>
        <w:t xml:space="preserve"> </w:t>
      </w:r>
      <w:r w:rsidRPr="00A01D77">
        <w:rPr>
          <w:lang w:val="lt-LT"/>
        </w:rPr>
        <w:t>ir kitais kalio koncentraciją kraujyje didinančiais vaistais [pvz., heparinu]);</w:t>
      </w:r>
    </w:p>
    <w:p w14:paraId="6916C0ED"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kitais diuretikais;</w:t>
      </w:r>
    </w:p>
    <w:p w14:paraId="28F43E15"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 xml:space="preserve">kitais vaistais nuo padidėjusio kraujospūdžio, įskaitant </w:t>
      </w:r>
      <w:proofErr w:type="spellStart"/>
      <w:r w:rsidRPr="00A01D77">
        <w:rPr>
          <w:lang w:val="lt-LT"/>
        </w:rPr>
        <w:t>aliskireną</w:t>
      </w:r>
      <w:proofErr w:type="spellEnd"/>
      <w:r w:rsidRPr="00A01D77">
        <w:rPr>
          <w:lang w:val="lt-LT"/>
        </w:rPr>
        <w:t>;</w:t>
      </w:r>
    </w:p>
    <w:p w14:paraId="3CFE7A61" w14:textId="251755C5"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 xml:space="preserve">anestezijai vartojamais vaistais (jeigu bus taikoma bendroji narkozė, apie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vartojimą būtina pasakyti anesteziologui);</w:t>
      </w:r>
    </w:p>
    <w:p w14:paraId="09A9B169"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ličio preparatais;</w:t>
      </w:r>
    </w:p>
    <w:p w14:paraId="4E07B846" w14:textId="201DD55C"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 xml:space="preserve">skausmą malšinančiais vaistais (pvz., aspirinu, </w:t>
      </w:r>
      <w:proofErr w:type="spellStart"/>
      <w:r w:rsidRPr="00A01D77">
        <w:rPr>
          <w:lang w:val="lt-LT"/>
        </w:rPr>
        <w:t>indometacinu</w:t>
      </w:r>
      <w:proofErr w:type="spellEnd"/>
      <w:r w:rsidRPr="00A01D77">
        <w:rPr>
          <w:lang w:val="lt-LT"/>
        </w:rPr>
        <w:t xml:space="preserve">), įskaitant selektyvaus poveikio </w:t>
      </w:r>
      <w:proofErr w:type="spellStart"/>
      <w:r w:rsidRPr="00A01D77">
        <w:rPr>
          <w:lang w:val="lt-LT"/>
        </w:rPr>
        <w:t>ciklooksigenazės</w:t>
      </w:r>
      <w:proofErr w:type="spellEnd"/>
      <w:r w:rsidRPr="00A01D77">
        <w:rPr>
          <w:lang w:val="lt-LT"/>
        </w:rPr>
        <w:t xml:space="preserve"> inhibitorius (COX-2 inhibitorius (pavyzd</w:t>
      </w:r>
      <w:r w:rsidRPr="00A01D77">
        <w:rPr>
          <w:lang w:val="lt-LT" w:bidi="ar-SY"/>
        </w:rPr>
        <w:t xml:space="preserve">žiui </w:t>
      </w:r>
      <w:proofErr w:type="spellStart"/>
      <w:r w:rsidRPr="00A01D77">
        <w:rPr>
          <w:lang w:val="lt-LT" w:bidi="ar-SY"/>
        </w:rPr>
        <w:t>celekoksibą</w:t>
      </w:r>
      <w:proofErr w:type="spellEnd"/>
      <w:r w:rsidRPr="00A01D77">
        <w:rPr>
          <w:lang w:val="lt-LT" w:bidi="ar-SY"/>
        </w:rPr>
        <w:t>)</w:t>
      </w:r>
      <w:r w:rsidRPr="00A01D77">
        <w:rPr>
          <w:lang w:val="lt-LT"/>
        </w:rPr>
        <w:t xml:space="preserve">, gali pabloginti inkstų funkciją ir net sukelti ūminį inkstų nepakankamumą (toks poveikis paprastai būna laikinas), taip pat gali susilpnėti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kraujospūdį mažinantis poveikis;</w:t>
      </w:r>
    </w:p>
    <w:p w14:paraId="193538F0" w14:textId="77777777" w:rsidR="0056260D" w:rsidRPr="00A01D77" w:rsidRDefault="0056260D" w:rsidP="0056260D">
      <w:pPr>
        <w:numPr>
          <w:ilvl w:val="0"/>
          <w:numId w:val="4"/>
        </w:numPr>
        <w:tabs>
          <w:tab w:val="num" w:pos="567"/>
        </w:tabs>
        <w:spacing w:line="240" w:lineRule="auto"/>
        <w:ind w:left="567" w:hanging="578"/>
        <w:rPr>
          <w:lang w:val="lt-LT"/>
        </w:rPr>
      </w:pPr>
      <w:proofErr w:type="spellStart"/>
      <w:r w:rsidRPr="00A01D77">
        <w:rPr>
          <w:lang w:val="lt-LT"/>
        </w:rPr>
        <w:t>alopurinoliu</w:t>
      </w:r>
      <w:proofErr w:type="spellEnd"/>
      <w:r w:rsidRPr="00A01D77">
        <w:rPr>
          <w:lang w:val="lt-LT"/>
        </w:rPr>
        <w:t xml:space="preserve"> ir kitokiais vaistais nuo podagros, vaistais, slopinančiais apsaugines reakcijas (pvz., </w:t>
      </w:r>
      <w:proofErr w:type="spellStart"/>
      <w:r w:rsidRPr="00A01D77">
        <w:rPr>
          <w:lang w:val="lt-LT"/>
        </w:rPr>
        <w:t>citostatikais</w:t>
      </w:r>
      <w:proofErr w:type="spellEnd"/>
      <w:r w:rsidRPr="00A01D77">
        <w:rPr>
          <w:lang w:val="lt-LT"/>
        </w:rPr>
        <w:t xml:space="preserve">, </w:t>
      </w:r>
      <w:proofErr w:type="spellStart"/>
      <w:r w:rsidRPr="00A01D77">
        <w:rPr>
          <w:lang w:val="lt-LT"/>
        </w:rPr>
        <w:t>imunosupresantais</w:t>
      </w:r>
      <w:proofErr w:type="spellEnd"/>
      <w:r w:rsidRPr="00A01D77">
        <w:rPr>
          <w:lang w:val="lt-LT"/>
        </w:rPr>
        <w:t xml:space="preserve">, sisteminio poveikio kortikosteroidais), </w:t>
      </w:r>
      <w:proofErr w:type="spellStart"/>
      <w:r w:rsidRPr="00A01D77">
        <w:rPr>
          <w:lang w:val="lt-LT"/>
        </w:rPr>
        <w:t>prokainamidu</w:t>
      </w:r>
      <w:proofErr w:type="spellEnd"/>
      <w:r w:rsidRPr="00A01D77">
        <w:rPr>
          <w:lang w:val="lt-LT"/>
        </w:rPr>
        <w:t>;</w:t>
      </w:r>
    </w:p>
    <w:p w14:paraId="29D60B0F"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alkoholiu, barbitūratais, narkotikais;</w:t>
      </w:r>
    </w:p>
    <w:p w14:paraId="1372F6F3"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širdies glikozidais (</w:t>
      </w:r>
      <w:proofErr w:type="spellStart"/>
      <w:r w:rsidRPr="00227035">
        <w:rPr>
          <w:lang w:val="lt-LT"/>
        </w:rPr>
        <w:t>digoksinu</w:t>
      </w:r>
      <w:proofErr w:type="spellEnd"/>
      <w:r w:rsidRPr="00A01D77">
        <w:t>)</w:t>
      </w:r>
      <w:r w:rsidRPr="00A01D77">
        <w:rPr>
          <w:lang w:val="lt-LT"/>
        </w:rPr>
        <w:t>;</w:t>
      </w:r>
    </w:p>
    <w:p w14:paraId="3C787A1B"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skrandžio rūgštingumą mažinančiais vaistais;</w:t>
      </w:r>
    </w:p>
    <w:p w14:paraId="74F12FA1" w14:textId="77777777" w:rsidR="0056260D" w:rsidRPr="00A01D77" w:rsidRDefault="0056260D" w:rsidP="0056260D">
      <w:pPr>
        <w:numPr>
          <w:ilvl w:val="0"/>
          <w:numId w:val="4"/>
        </w:numPr>
        <w:tabs>
          <w:tab w:val="num" w:pos="567"/>
        </w:tabs>
        <w:spacing w:line="240" w:lineRule="auto"/>
        <w:ind w:left="567" w:hanging="578"/>
        <w:rPr>
          <w:lang w:val="lt-LT"/>
        </w:rPr>
      </w:pPr>
      <w:r w:rsidRPr="00A01D77">
        <w:rPr>
          <w:lang w:val="lt-LT"/>
        </w:rPr>
        <w:t>geriamaisiais vaistais nuo diabeto, insulinu;</w:t>
      </w:r>
    </w:p>
    <w:p w14:paraId="63BD1AD0" w14:textId="77777777" w:rsidR="0056260D" w:rsidRPr="00A01D77" w:rsidRDefault="0056260D" w:rsidP="0056260D">
      <w:pPr>
        <w:numPr>
          <w:ilvl w:val="0"/>
          <w:numId w:val="4"/>
        </w:numPr>
        <w:tabs>
          <w:tab w:val="num" w:pos="567"/>
        </w:tabs>
        <w:spacing w:line="240" w:lineRule="auto"/>
        <w:ind w:left="567" w:hanging="567"/>
        <w:rPr>
          <w:lang w:val="lt-LT"/>
        </w:rPr>
      </w:pPr>
      <w:proofErr w:type="spellStart"/>
      <w:r w:rsidRPr="00A01D77">
        <w:rPr>
          <w:lang w:val="lt-LT"/>
        </w:rPr>
        <w:t>kolestiramino</w:t>
      </w:r>
      <w:proofErr w:type="spellEnd"/>
      <w:r w:rsidRPr="00A01D77">
        <w:rPr>
          <w:lang w:val="lt-LT"/>
        </w:rPr>
        <w:t xml:space="preserve"> bei </w:t>
      </w:r>
      <w:proofErr w:type="spellStart"/>
      <w:r w:rsidRPr="00A01D77">
        <w:rPr>
          <w:lang w:val="lt-LT"/>
        </w:rPr>
        <w:t>kolestipolio</w:t>
      </w:r>
      <w:proofErr w:type="spellEnd"/>
      <w:r w:rsidRPr="00A01D77">
        <w:rPr>
          <w:lang w:val="lt-LT"/>
        </w:rPr>
        <w:t xml:space="preserve"> dervomis;</w:t>
      </w:r>
    </w:p>
    <w:p w14:paraId="68BA89FB" w14:textId="77777777" w:rsidR="0056260D" w:rsidRPr="00A01D77" w:rsidRDefault="0056260D" w:rsidP="0056260D">
      <w:pPr>
        <w:numPr>
          <w:ilvl w:val="0"/>
          <w:numId w:val="4"/>
        </w:numPr>
        <w:tabs>
          <w:tab w:val="num" w:pos="567"/>
        </w:tabs>
        <w:spacing w:line="240" w:lineRule="auto"/>
        <w:ind w:left="567" w:hanging="578"/>
        <w:rPr>
          <w:lang w:val="lt-LT"/>
        </w:rPr>
      </w:pPr>
      <w:proofErr w:type="spellStart"/>
      <w:r w:rsidRPr="00A01D77">
        <w:rPr>
          <w:lang w:val="lt-LT"/>
        </w:rPr>
        <w:t>mTOR</w:t>
      </w:r>
      <w:proofErr w:type="spellEnd"/>
      <w:r w:rsidRPr="00A01D77">
        <w:rPr>
          <w:lang w:val="lt-LT"/>
        </w:rPr>
        <w:t xml:space="preserve"> inhibitoriais (pvz., </w:t>
      </w:r>
      <w:proofErr w:type="spellStart"/>
      <w:r w:rsidRPr="00A01D77">
        <w:rPr>
          <w:lang w:val="lt-LT"/>
        </w:rPr>
        <w:t>temsirolimuzu</w:t>
      </w:r>
      <w:proofErr w:type="spellEnd"/>
      <w:r w:rsidRPr="00A01D77">
        <w:rPr>
          <w:lang w:val="lt-LT"/>
        </w:rPr>
        <w:t xml:space="preserve">); </w:t>
      </w:r>
    </w:p>
    <w:p w14:paraId="574C5C04" w14:textId="77777777" w:rsidR="00DE2E85" w:rsidRPr="000653AB" w:rsidRDefault="0056260D" w:rsidP="0056260D">
      <w:pPr>
        <w:numPr>
          <w:ilvl w:val="0"/>
          <w:numId w:val="4"/>
        </w:numPr>
        <w:tabs>
          <w:tab w:val="num" w:pos="567"/>
        </w:tabs>
        <w:spacing w:line="240" w:lineRule="auto"/>
        <w:ind w:left="567" w:hanging="578"/>
        <w:rPr>
          <w:lang w:val="lt-LT"/>
        </w:rPr>
      </w:pPr>
      <w:r w:rsidRPr="00A01D77">
        <w:rPr>
          <w:lang w:val="lt-LT"/>
        </w:rPr>
        <w:t xml:space="preserve">DPP-IV inhibitoriais (pvz., </w:t>
      </w:r>
      <w:proofErr w:type="spellStart"/>
      <w:r w:rsidRPr="00A01D77">
        <w:rPr>
          <w:lang w:val="lt-LT"/>
        </w:rPr>
        <w:t>vildagliptinu</w:t>
      </w:r>
      <w:proofErr w:type="spellEnd"/>
      <w:r w:rsidRPr="00A01D77">
        <w:rPr>
          <w:lang w:val="lt-LT"/>
        </w:rPr>
        <w:t>)</w:t>
      </w:r>
      <w:r w:rsidR="00853E43">
        <w:rPr>
          <w:lang w:val="lt-LT"/>
        </w:rPr>
        <w:t xml:space="preserve"> </w:t>
      </w:r>
      <w:r w:rsidR="00853E43" w:rsidRPr="00853E43">
        <w:rPr>
          <w:lang w:val="lt-LT"/>
        </w:rPr>
        <w:t xml:space="preserve"> </w:t>
      </w:r>
      <w:r w:rsidR="00853E43">
        <w:rPr>
          <w:lang w:val="lt-LT"/>
        </w:rPr>
        <w:t xml:space="preserve">ar </w:t>
      </w:r>
      <w:r w:rsidR="00853E43" w:rsidRPr="00227035">
        <w:rPr>
          <w:lang w:val="lt-LT"/>
        </w:rPr>
        <w:t xml:space="preserve">neutralios </w:t>
      </w:r>
      <w:proofErr w:type="spellStart"/>
      <w:r w:rsidR="00853E43" w:rsidRPr="00227035">
        <w:rPr>
          <w:lang w:val="lt-LT"/>
        </w:rPr>
        <w:t>endopeptidazės</w:t>
      </w:r>
      <w:proofErr w:type="spellEnd"/>
      <w:r w:rsidR="00853E43" w:rsidRPr="00227035">
        <w:rPr>
          <w:lang w:val="lt-LT"/>
        </w:rPr>
        <w:t xml:space="preserve"> inhibitoriais</w:t>
      </w:r>
      <w:r w:rsidR="00506C53" w:rsidRPr="00227035">
        <w:rPr>
          <w:lang w:val="lt-LT"/>
        </w:rPr>
        <w:t xml:space="preserve"> (pvz., </w:t>
      </w:r>
      <w:proofErr w:type="spellStart"/>
      <w:r w:rsidR="00506C53" w:rsidRPr="00227035">
        <w:rPr>
          <w:lang w:val="lt-LT"/>
        </w:rPr>
        <w:t>racekadotriliu</w:t>
      </w:r>
      <w:proofErr w:type="spellEnd"/>
      <w:r w:rsidR="00506C53" w:rsidRPr="00227035">
        <w:rPr>
          <w:lang w:val="lt-LT"/>
        </w:rPr>
        <w:t>)</w:t>
      </w:r>
      <w:r w:rsidR="006810AF" w:rsidRPr="000653AB">
        <w:rPr>
          <w:lang w:val="lt-LT"/>
        </w:rPr>
        <w:t>.</w:t>
      </w:r>
    </w:p>
    <w:p w14:paraId="2772ECA2" w14:textId="77777777" w:rsidR="0056260D" w:rsidRPr="00DE2E85" w:rsidRDefault="0056260D" w:rsidP="00853E43">
      <w:pPr>
        <w:spacing w:line="240" w:lineRule="auto"/>
        <w:ind w:left="567"/>
        <w:rPr>
          <w:lang w:val="lt-LT"/>
        </w:rPr>
      </w:pPr>
    </w:p>
    <w:p w14:paraId="7EECBAE5" w14:textId="77777777" w:rsidR="00DE2199" w:rsidRPr="00A01D77" w:rsidRDefault="00DE2199" w:rsidP="00DE2199">
      <w:pPr>
        <w:spacing w:line="240" w:lineRule="auto"/>
        <w:rPr>
          <w:iCs/>
          <w:lang w:val="lt-LT"/>
        </w:rPr>
      </w:pPr>
      <w:r w:rsidRPr="00A01D77">
        <w:rPr>
          <w:iCs/>
          <w:lang w:val="lt-LT"/>
        </w:rPr>
        <w:t>Jūsų gydytojui gali tekti pakeisti vaisto dozę ir (arba) imtis kitų atsargumo priemonių</w:t>
      </w:r>
      <w:r w:rsidR="00D314D7" w:rsidRPr="00A01D77">
        <w:rPr>
          <w:iCs/>
          <w:lang w:val="lt-LT"/>
        </w:rPr>
        <w:t>,</w:t>
      </w:r>
    </w:p>
    <w:p w14:paraId="5ACADE4C" w14:textId="78996F28" w:rsidR="00DE2199" w:rsidRPr="00A01D77" w:rsidRDefault="00DE2199" w:rsidP="00DE2199">
      <w:pPr>
        <w:spacing w:line="240" w:lineRule="auto"/>
        <w:rPr>
          <w:lang w:val="lt-LT"/>
        </w:rPr>
      </w:pPr>
      <w:r w:rsidRPr="00A01D77">
        <w:rPr>
          <w:lang w:val="lt-LT"/>
        </w:rPr>
        <w:t xml:space="preserve">jeigu vartojate </w:t>
      </w:r>
      <w:proofErr w:type="spellStart"/>
      <w:r w:rsidRPr="00A01D77">
        <w:rPr>
          <w:lang w:val="lt-LT"/>
        </w:rPr>
        <w:t>angiotenzino</w:t>
      </w:r>
      <w:proofErr w:type="spellEnd"/>
      <w:r w:rsidRPr="00A01D77">
        <w:rPr>
          <w:lang w:val="lt-LT"/>
        </w:rPr>
        <w:t xml:space="preserve"> II receptorių blokatorių (ARB) arba </w:t>
      </w:r>
      <w:proofErr w:type="spellStart"/>
      <w:r w:rsidRPr="00A01D77">
        <w:rPr>
          <w:lang w:val="lt-LT"/>
        </w:rPr>
        <w:t>aliskireną</w:t>
      </w:r>
      <w:proofErr w:type="spellEnd"/>
      <w:r w:rsidRPr="00A01D77">
        <w:rPr>
          <w:lang w:val="lt-LT"/>
        </w:rPr>
        <w:t xml:space="preserve"> (taip pat žiūrėkite informaciją, pateiktą poskyriuose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vartoti </w:t>
      </w:r>
      <w:r w:rsidR="003B7750">
        <w:rPr>
          <w:lang w:val="lt-LT"/>
        </w:rPr>
        <w:t>draudžiama</w:t>
      </w:r>
      <w:r w:rsidRPr="00A01D77">
        <w:rPr>
          <w:lang w:val="lt-LT"/>
        </w:rPr>
        <w:t>“ ir „Įspėjimai ir atsargumo priemonės“).</w:t>
      </w:r>
    </w:p>
    <w:p w14:paraId="33BEF43C" w14:textId="77777777" w:rsidR="00DE2199" w:rsidRPr="00A01D77" w:rsidRDefault="00DE2199" w:rsidP="0056260D">
      <w:pPr>
        <w:spacing w:line="240" w:lineRule="auto"/>
        <w:rPr>
          <w:lang w:val="lt-LT"/>
        </w:rPr>
      </w:pPr>
    </w:p>
    <w:p w14:paraId="3FAC677B" w14:textId="5B35231E" w:rsidR="0056260D" w:rsidRPr="00A01D77" w:rsidRDefault="00185535" w:rsidP="0056260D">
      <w:pPr>
        <w:spacing w:line="240" w:lineRule="auto"/>
        <w:rPr>
          <w:b/>
          <w:lang w:val="lt-LT"/>
        </w:rPr>
      </w:pPr>
      <w:proofErr w:type="spellStart"/>
      <w:r w:rsidRPr="00185535">
        <w:rPr>
          <w:b/>
          <w:iCs/>
          <w:lang w:val="lt-LT"/>
        </w:rPr>
        <w:t>Quinapril</w:t>
      </w:r>
      <w:proofErr w:type="spellEnd"/>
      <w:r w:rsidR="001B2E69" w:rsidRPr="00185535">
        <w:rPr>
          <w:b/>
          <w:lang w:val="lt-LT"/>
        </w:rPr>
        <w:t xml:space="preserve"> </w:t>
      </w:r>
      <w:r w:rsidR="001B2E69">
        <w:rPr>
          <w:b/>
          <w:lang w:val="lt-LT"/>
        </w:rPr>
        <w:t>HCT EG</w:t>
      </w:r>
      <w:r w:rsidR="0056260D" w:rsidRPr="00A01D77">
        <w:rPr>
          <w:b/>
          <w:lang w:val="lt-LT"/>
        </w:rPr>
        <w:t xml:space="preserve"> vartojimas su maistu ir gėrimais</w:t>
      </w:r>
    </w:p>
    <w:p w14:paraId="540AB0AD" w14:textId="5B499FCA" w:rsidR="0056260D" w:rsidRPr="00A01D77" w:rsidRDefault="0056260D" w:rsidP="007A49BF">
      <w:pPr>
        <w:pStyle w:val="BTEMEASMCA"/>
      </w:pPr>
      <w:r w:rsidRPr="00A01D77">
        <w:t xml:space="preserve">Valgomoji druska silpnina kraujospūdį mažinantį </w:t>
      </w:r>
      <w:r w:rsidR="00185535" w:rsidRPr="00185535">
        <w:rPr>
          <w:bCs/>
          <w:iCs/>
        </w:rPr>
        <w:t>Quinapril</w:t>
      </w:r>
      <w:r w:rsidR="001B2E69">
        <w:t xml:space="preserve"> HCT EG</w:t>
      </w:r>
      <w:r w:rsidRPr="00A01D77">
        <w:t xml:space="preserve"> poveikį, taigi rekomenduojama riboti valgomosios druskos kiekį maiste. Vartojant </w:t>
      </w:r>
      <w:r w:rsidR="00185535" w:rsidRPr="00185535">
        <w:rPr>
          <w:bCs/>
          <w:iCs/>
        </w:rPr>
        <w:t>Quinapril</w:t>
      </w:r>
      <w:r w:rsidR="001B2E69">
        <w:t xml:space="preserve"> HCT EG</w:t>
      </w:r>
      <w:r w:rsidRPr="00A01D77">
        <w:t>, alkoholio gerti negalima.</w:t>
      </w:r>
    </w:p>
    <w:p w14:paraId="3928B244" w14:textId="08FFC116" w:rsidR="0056260D" w:rsidRPr="00A01D77" w:rsidRDefault="00185535" w:rsidP="007A49BF">
      <w:pPr>
        <w:pStyle w:val="BTEMEASMCA"/>
      </w:pPr>
      <w:r>
        <w:t xml:space="preserve"> </w:t>
      </w:r>
    </w:p>
    <w:p w14:paraId="694BB73D" w14:textId="77777777" w:rsidR="0056260D" w:rsidRPr="00A01D77" w:rsidRDefault="0056260D" w:rsidP="0056260D">
      <w:pPr>
        <w:spacing w:line="240" w:lineRule="auto"/>
        <w:outlineLvl w:val="0"/>
        <w:rPr>
          <w:lang w:val="lt-LT" w:bidi="ar-SY"/>
        </w:rPr>
      </w:pPr>
      <w:r w:rsidRPr="00A01D77">
        <w:rPr>
          <w:b/>
          <w:lang w:val="lt-LT"/>
        </w:rPr>
        <w:t xml:space="preserve">Nėštumas, </w:t>
      </w:r>
      <w:r w:rsidRPr="00A01D77">
        <w:rPr>
          <w:b/>
          <w:lang w:val="lt-LT" w:bidi="ar-SY"/>
        </w:rPr>
        <w:t xml:space="preserve">žindymo laikotarpis </w:t>
      </w:r>
      <w:r w:rsidRPr="00A01D77">
        <w:rPr>
          <w:b/>
          <w:lang w:val="lt-LT"/>
        </w:rPr>
        <w:t>ir vaisingumas</w:t>
      </w:r>
    </w:p>
    <w:p w14:paraId="18C18584" w14:textId="77777777" w:rsidR="0056260D" w:rsidRPr="00A01D77" w:rsidRDefault="0056260D" w:rsidP="0056260D">
      <w:pPr>
        <w:spacing w:line="240" w:lineRule="auto"/>
        <w:rPr>
          <w:lang w:val="lt-LT"/>
        </w:rPr>
      </w:pPr>
      <w:r w:rsidRPr="00A01D77">
        <w:rPr>
          <w:lang w:val="lt-LT"/>
        </w:rPr>
        <w:lastRenderedPageBreak/>
        <w:t>Jeigu esate nėščia, žindote kūdikį, manote, kad galbūt esate nėščia</w:t>
      </w:r>
      <w:r w:rsidR="003D2A07">
        <w:rPr>
          <w:lang w:val="lt-LT"/>
        </w:rPr>
        <w:t>,</w:t>
      </w:r>
      <w:r w:rsidRPr="00A01D77">
        <w:rPr>
          <w:lang w:val="lt-LT"/>
        </w:rPr>
        <w:t xml:space="preserve"> arba planuojate pastoti, tai prieš vartodama šį vaistą</w:t>
      </w:r>
      <w:r w:rsidR="003D2A07">
        <w:rPr>
          <w:lang w:val="lt-LT"/>
        </w:rPr>
        <w:t>,</w:t>
      </w:r>
      <w:r w:rsidRPr="00A01D77">
        <w:rPr>
          <w:lang w:val="lt-LT"/>
        </w:rPr>
        <w:t xml:space="preserve"> pasitarkite su gydytoju arba vaistininku. </w:t>
      </w:r>
    </w:p>
    <w:p w14:paraId="532BD113" w14:textId="77777777" w:rsidR="0056260D" w:rsidRPr="00A01D77" w:rsidRDefault="0056260D" w:rsidP="0056260D">
      <w:pPr>
        <w:spacing w:line="240" w:lineRule="auto"/>
        <w:outlineLvl w:val="0"/>
        <w:rPr>
          <w:u w:val="single"/>
          <w:lang w:val="lt-LT"/>
        </w:rPr>
      </w:pPr>
    </w:p>
    <w:p w14:paraId="5300A19D" w14:textId="77777777" w:rsidR="0056260D" w:rsidRPr="00A01D77" w:rsidRDefault="0056260D" w:rsidP="0056260D">
      <w:pPr>
        <w:spacing w:line="240" w:lineRule="auto"/>
        <w:outlineLvl w:val="0"/>
        <w:rPr>
          <w:u w:val="single"/>
          <w:lang w:val="lt-LT"/>
        </w:rPr>
      </w:pPr>
      <w:r w:rsidRPr="00A01D77">
        <w:rPr>
          <w:u w:val="single"/>
          <w:lang w:val="lt-LT"/>
        </w:rPr>
        <w:t>Nėštumas</w:t>
      </w:r>
    </w:p>
    <w:p w14:paraId="5A44EA76" w14:textId="6B200CF5" w:rsidR="0056260D" w:rsidRPr="00A01D77" w:rsidRDefault="0056260D" w:rsidP="0056260D">
      <w:pPr>
        <w:spacing w:line="240" w:lineRule="auto"/>
        <w:rPr>
          <w:lang w:val="lt-LT"/>
        </w:rPr>
      </w:pPr>
      <w:r w:rsidRPr="00A01D77">
        <w:rPr>
          <w:lang w:val="lt-LT"/>
        </w:rPr>
        <w:t>Jeigu esate nėščia</w:t>
      </w:r>
      <w:r w:rsidR="00227035">
        <w:rPr>
          <w:lang w:val="lt-LT"/>
        </w:rPr>
        <w:t xml:space="preserve">, </w:t>
      </w:r>
      <w:r w:rsidR="00227035" w:rsidRPr="00A77295">
        <w:rPr>
          <w:lang w:val="lt-LT"/>
        </w:rPr>
        <w:t>manote, kad galbūt esate nėščia arba planuojate pastoti</w:t>
      </w:r>
      <w:r w:rsidR="00227035">
        <w:rPr>
          <w:lang w:val="lt-LT"/>
        </w:rPr>
        <w:t>,</w:t>
      </w:r>
      <w:r w:rsidR="00227035" w:rsidRPr="00A01D77" w:rsidDel="00227035">
        <w:rPr>
          <w:u w:val="single"/>
          <w:lang w:val="lt-LT"/>
        </w:rPr>
        <w:t xml:space="preserve"> </w:t>
      </w:r>
      <w:r w:rsidRPr="00A01D77">
        <w:rPr>
          <w:lang w:val="lt-LT"/>
        </w:rPr>
        <w:t xml:space="preserve">pasakykite gydytojui. Jūsų gydytojas lieps Jums nebevartoti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prieš planuojant pastojimą arba iš karto sužinojus apie nėštumą ir paskirs kitą vaistą vietoje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yra nerekomenduojamas ankstyvojo nėštumo laikotarpiu ir negali būti vartojamas, jei esate daugiau kaip tris mėnesius nėščia, nes tuomet jis gali labai pakenkti Jūsų kūdikiui.</w:t>
      </w:r>
    </w:p>
    <w:p w14:paraId="20E39653" w14:textId="77777777" w:rsidR="0056260D" w:rsidRPr="00A01D77" w:rsidRDefault="0056260D" w:rsidP="0056260D">
      <w:pPr>
        <w:pStyle w:val="EMEABodyText"/>
        <w:rPr>
          <w:sz w:val="22"/>
          <w:szCs w:val="22"/>
          <w:lang w:val="lt-LT"/>
        </w:rPr>
      </w:pPr>
    </w:p>
    <w:p w14:paraId="560A9F61" w14:textId="77777777" w:rsidR="0056260D" w:rsidRPr="00A01D77" w:rsidRDefault="0056260D" w:rsidP="0056260D">
      <w:pPr>
        <w:pStyle w:val="EMEABodyText"/>
        <w:rPr>
          <w:sz w:val="22"/>
          <w:szCs w:val="22"/>
          <w:u w:val="single"/>
          <w:lang w:val="lt-LT"/>
        </w:rPr>
      </w:pPr>
      <w:r w:rsidRPr="00A01D77">
        <w:rPr>
          <w:sz w:val="22"/>
          <w:szCs w:val="22"/>
          <w:u w:val="single"/>
          <w:lang w:val="lt-LT"/>
        </w:rPr>
        <w:t>Žindymo laikotarpis</w:t>
      </w:r>
    </w:p>
    <w:p w14:paraId="7091330A" w14:textId="3D784438" w:rsidR="0056260D" w:rsidRPr="00A01D77" w:rsidRDefault="0056260D" w:rsidP="0056260D">
      <w:pPr>
        <w:spacing w:line="240" w:lineRule="auto"/>
        <w:rPr>
          <w:lang w:val="lt-LT"/>
        </w:rPr>
      </w:pPr>
      <w:r w:rsidRPr="00A01D77">
        <w:rPr>
          <w:lang w:val="lt-LT"/>
        </w:rPr>
        <w:t xml:space="preserve">Pasakykite savo gydytojui, jei maitinate krūtimi ar ruošiatės pradėti tai daryti.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vartojimo metu naujagimių (pirmąsias kelias savaites po gimimo) ir ypač prieš laiką gimusių kūdikių žindyti nerekomenduojama.</w:t>
      </w:r>
    </w:p>
    <w:p w14:paraId="0D5FE891" w14:textId="73552CEC" w:rsidR="0056260D" w:rsidRPr="00A01D77" w:rsidRDefault="0056260D" w:rsidP="0056260D">
      <w:pPr>
        <w:spacing w:line="240" w:lineRule="auto"/>
        <w:rPr>
          <w:lang w:val="lt-LT"/>
        </w:rPr>
      </w:pPr>
      <w:r w:rsidRPr="00A01D77">
        <w:rPr>
          <w:lang w:val="lt-LT"/>
        </w:rPr>
        <w:t xml:space="preserve">Planuojant žindyti vyresnio amžiaus kūdikį, Jūsų gydytojas patars dėl galimos </w:t>
      </w:r>
      <w:proofErr w:type="spellStart"/>
      <w:r w:rsidR="00185535" w:rsidRPr="00185535">
        <w:rPr>
          <w:bCs/>
          <w:iCs/>
          <w:lang w:val="lt-LT"/>
        </w:rPr>
        <w:t>Quinapril</w:t>
      </w:r>
      <w:proofErr w:type="spellEnd"/>
      <w:r w:rsidR="001B2E69">
        <w:rPr>
          <w:lang w:val="lt-LT"/>
        </w:rPr>
        <w:t xml:space="preserve"> HCT EG</w:t>
      </w:r>
      <w:r w:rsidRPr="00A01D77">
        <w:rPr>
          <w:lang w:val="lt-LT"/>
        </w:rPr>
        <w:t xml:space="preserve"> vartojimo naudos ir rizikos, lyginant ją su kitais gydymo būdais.</w:t>
      </w:r>
    </w:p>
    <w:p w14:paraId="3369C5BD" w14:textId="77777777" w:rsidR="0056260D" w:rsidRPr="00A01D77" w:rsidRDefault="0056260D" w:rsidP="007A49BF">
      <w:pPr>
        <w:pStyle w:val="BTEMEASMCA"/>
      </w:pPr>
    </w:p>
    <w:p w14:paraId="7BD3ACF0" w14:textId="77777777" w:rsidR="0056260D" w:rsidRPr="00A01D77" w:rsidRDefault="0056260D" w:rsidP="0056260D">
      <w:pPr>
        <w:spacing w:line="240" w:lineRule="auto"/>
        <w:rPr>
          <w:b/>
          <w:lang w:val="lt-LT"/>
        </w:rPr>
      </w:pPr>
      <w:r w:rsidRPr="00A01D77">
        <w:rPr>
          <w:b/>
          <w:lang w:val="lt-LT"/>
        </w:rPr>
        <w:t>Vairavimas ir mechanizmų valdymas</w:t>
      </w:r>
    </w:p>
    <w:p w14:paraId="029E65C2" w14:textId="77777777" w:rsidR="0056260D" w:rsidRDefault="0056260D" w:rsidP="007A49BF">
      <w:pPr>
        <w:pStyle w:val="BTEMEASMCA"/>
      </w:pPr>
      <w:r w:rsidRPr="00A01D77">
        <w:t xml:space="preserve">Dėl vaisto poveikio gali sutrikti, dažniausiai gydymo pradžioje, didinant dozę arba pakeitus vaistą bei pavartojus alkoholio, gebėjimas vairuoti ar valdyti mechanizmus bei dirbti pavojingose vietose. </w:t>
      </w:r>
    </w:p>
    <w:p w14:paraId="11B26C9E" w14:textId="77777777" w:rsidR="00C570D9" w:rsidRDefault="00C570D9" w:rsidP="007A49BF">
      <w:pPr>
        <w:pStyle w:val="BTEMEASMCA"/>
      </w:pPr>
    </w:p>
    <w:p w14:paraId="04FD922A" w14:textId="0B781E0D" w:rsidR="0056260D" w:rsidRPr="00714793" w:rsidRDefault="00185535" w:rsidP="00227035">
      <w:pPr>
        <w:rPr>
          <w:lang w:val="lt-LT"/>
        </w:rPr>
      </w:pPr>
      <w:proofErr w:type="spellStart"/>
      <w:r w:rsidRPr="00185535">
        <w:rPr>
          <w:b/>
          <w:iCs/>
          <w:lang w:val="lt-LT"/>
        </w:rPr>
        <w:t>Quinapril</w:t>
      </w:r>
      <w:proofErr w:type="spellEnd"/>
      <w:r w:rsidR="001B2E69" w:rsidRPr="00185535">
        <w:rPr>
          <w:rFonts w:eastAsia="Times New Roman"/>
          <w:b/>
          <w:noProof/>
          <w:lang w:val="lt-LT" w:eastAsia="x-none"/>
        </w:rPr>
        <w:t xml:space="preserve"> </w:t>
      </w:r>
      <w:r w:rsidR="001B2E69">
        <w:rPr>
          <w:rFonts w:eastAsia="Times New Roman"/>
          <w:b/>
          <w:bCs/>
          <w:noProof/>
          <w:lang w:val="lt-LT" w:eastAsia="x-none"/>
        </w:rPr>
        <w:t>HCT EG</w:t>
      </w:r>
      <w:r w:rsidR="00C570D9" w:rsidRPr="00C570D9">
        <w:rPr>
          <w:rFonts w:eastAsia="Times New Roman"/>
          <w:b/>
          <w:bCs/>
          <w:noProof/>
          <w:lang w:val="lt-LT" w:eastAsia="x-none"/>
        </w:rPr>
        <w:t xml:space="preserve"> sudėtyje yra laktozės</w:t>
      </w:r>
    </w:p>
    <w:p w14:paraId="0EDD188C" w14:textId="77777777" w:rsidR="0056260D" w:rsidRPr="00A01D77" w:rsidRDefault="0056260D" w:rsidP="007A49BF">
      <w:pPr>
        <w:pStyle w:val="BTEMEASMCA"/>
      </w:pPr>
      <w:r w:rsidRPr="00A01D77">
        <w:t>Jeigu gydytojas Jums yra sakęs, kad netoleruojate kokių nors angliavandenių, kreipkitės į jį prieš pradėdami vartoti šį vaistą.</w:t>
      </w:r>
    </w:p>
    <w:p w14:paraId="53036AAE" w14:textId="77777777" w:rsidR="0056260D" w:rsidRPr="00A01D77" w:rsidRDefault="0056260D" w:rsidP="007A49BF">
      <w:pPr>
        <w:pStyle w:val="BTEMEASMCA"/>
      </w:pPr>
    </w:p>
    <w:p w14:paraId="45207B6A" w14:textId="77777777" w:rsidR="0056260D" w:rsidRPr="00A01D77" w:rsidRDefault="0056260D" w:rsidP="007A49BF">
      <w:pPr>
        <w:pStyle w:val="BTEMEASMCA"/>
      </w:pPr>
    </w:p>
    <w:p w14:paraId="0A2B620F" w14:textId="76923069" w:rsidR="0056260D" w:rsidRPr="00A01D77" w:rsidRDefault="0056260D" w:rsidP="0056260D">
      <w:pPr>
        <w:numPr>
          <w:ilvl w:val="12"/>
          <w:numId w:val="0"/>
        </w:numPr>
        <w:spacing w:line="240" w:lineRule="auto"/>
        <w:ind w:left="567" w:hanging="567"/>
        <w:outlineLvl w:val="0"/>
        <w:rPr>
          <w:b/>
          <w:caps/>
          <w:lang w:val="lt-LT"/>
        </w:rPr>
      </w:pPr>
      <w:r w:rsidRPr="00A01D77">
        <w:rPr>
          <w:b/>
          <w:lang w:val="lt-LT"/>
        </w:rPr>
        <w:t>3.</w:t>
      </w:r>
      <w:r w:rsidRPr="00A01D77">
        <w:rPr>
          <w:b/>
          <w:lang w:val="lt-LT"/>
        </w:rPr>
        <w:tab/>
        <w:t xml:space="preserve">Kaip vartoti </w:t>
      </w:r>
      <w:proofErr w:type="spellStart"/>
      <w:r w:rsidR="00185535" w:rsidRPr="00185535">
        <w:rPr>
          <w:b/>
          <w:iCs/>
          <w:lang w:val="lt-LT"/>
        </w:rPr>
        <w:t>Quinapril</w:t>
      </w:r>
      <w:proofErr w:type="spellEnd"/>
      <w:r w:rsidR="001B2E69">
        <w:rPr>
          <w:b/>
          <w:lang w:val="lt-LT"/>
        </w:rPr>
        <w:t xml:space="preserve"> HCT EG</w:t>
      </w:r>
    </w:p>
    <w:p w14:paraId="3D5D970A" w14:textId="77777777" w:rsidR="0056260D" w:rsidRPr="00A01D77" w:rsidRDefault="0056260D" w:rsidP="007A49BF">
      <w:pPr>
        <w:pStyle w:val="BTEMEASMCA"/>
      </w:pPr>
    </w:p>
    <w:p w14:paraId="4A78404F" w14:textId="560A9FEA" w:rsidR="0056260D" w:rsidRPr="00A01D77" w:rsidRDefault="0056260D" w:rsidP="007A49BF">
      <w:pPr>
        <w:pStyle w:val="BTEMEASMCA"/>
      </w:pPr>
      <w:r w:rsidRPr="00A01D77">
        <w:t xml:space="preserve">Visada vartokite šį vaistą tiksliai kaip nurodė gydytojas. Atidžiai laikykitės nurodymų, nes kitaip </w:t>
      </w:r>
      <w:r w:rsidR="00185535" w:rsidRPr="00185535">
        <w:rPr>
          <w:bCs/>
          <w:iCs/>
        </w:rPr>
        <w:t>Quinapril</w:t>
      </w:r>
      <w:r w:rsidR="001B2E69">
        <w:t xml:space="preserve"> HCT EG</w:t>
      </w:r>
      <w:r w:rsidRPr="00A01D77">
        <w:t xml:space="preserve"> gali veikti netinkamai. Jeigu abejojate, kreipkitės į gydytoją arba vaistininką.</w:t>
      </w:r>
    </w:p>
    <w:p w14:paraId="02480333" w14:textId="77777777" w:rsidR="0056260D" w:rsidRPr="00A01D77" w:rsidRDefault="0056260D" w:rsidP="007A49BF">
      <w:pPr>
        <w:pStyle w:val="BTEMEASMCA"/>
      </w:pPr>
    </w:p>
    <w:p w14:paraId="1FAF6F9B" w14:textId="0636E1A2" w:rsidR="0056260D" w:rsidRPr="00A01D77" w:rsidRDefault="0056260D" w:rsidP="007A49BF">
      <w:pPr>
        <w:pStyle w:val="BTEMEASMCA"/>
      </w:pPr>
      <w:r w:rsidRPr="00A01D77">
        <w:t xml:space="preserve">Dažniausiai didelio kraujospūdžio liga pradedama gydyti maža vienos veikliosios medžiagos doze, kuri laipsniškai didinama. Sudėtinį </w:t>
      </w:r>
      <w:r w:rsidR="00185535" w:rsidRPr="00185535">
        <w:rPr>
          <w:bCs/>
          <w:iCs/>
        </w:rPr>
        <w:t>Quinapril</w:t>
      </w:r>
      <w:r w:rsidR="001B2E69">
        <w:t xml:space="preserve"> HCT EG</w:t>
      </w:r>
      <w:r w:rsidRPr="00A01D77">
        <w:t xml:space="preserve"> </w:t>
      </w:r>
      <w:r w:rsidR="00A416BE">
        <w:t>vaistą</w:t>
      </w:r>
      <w:r w:rsidRPr="00A01D77">
        <w:t xml:space="preserve"> rekomenduojama vartoti tik tada, kai nustatomos tikslios kiekvienos jo veikliosios medžiagos (t. y. kvinaprilio ir hidrochlorotiazido) dozės.</w:t>
      </w:r>
    </w:p>
    <w:p w14:paraId="28594A01" w14:textId="77777777" w:rsidR="0056260D" w:rsidRPr="00A01D77" w:rsidRDefault="0056260D" w:rsidP="007A49BF">
      <w:pPr>
        <w:pStyle w:val="BTEMEASMCA"/>
      </w:pPr>
    </w:p>
    <w:p w14:paraId="0478D7CB" w14:textId="77777777" w:rsidR="0056260D" w:rsidRPr="00A01D77" w:rsidRDefault="0056260D" w:rsidP="0056260D">
      <w:pPr>
        <w:pStyle w:val="Pagrindinistekstas"/>
        <w:spacing w:line="240" w:lineRule="auto"/>
        <w:rPr>
          <w:b w:val="0"/>
          <w:sz w:val="22"/>
          <w:szCs w:val="22"/>
          <w:lang w:val="lt-LT"/>
        </w:rPr>
      </w:pPr>
      <w:r w:rsidRPr="00A01D77">
        <w:rPr>
          <w:b w:val="0"/>
          <w:sz w:val="22"/>
          <w:szCs w:val="22"/>
          <w:lang w:val="lt-LT"/>
        </w:rPr>
        <w:t>Pastaba</w:t>
      </w:r>
    </w:p>
    <w:p w14:paraId="2AFB288A" w14:textId="7C97396D" w:rsidR="0056260D" w:rsidRPr="00A01D77" w:rsidRDefault="0056260D" w:rsidP="007A49BF">
      <w:pPr>
        <w:pStyle w:val="BTEMEASMCA"/>
      </w:pPr>
      <w:r w:rsidRPr="00A01D77">
        <w:t xml:space="preserve">Gydymą vien kvinapriliu pakeitus sudėtiniu </w:t>
      </w:r>
      <w:r w:rsidR="00185535" w:rsidRPr="00185535">
        <w:rPr>
          <w:bCs/>
          <w:iCs/>
        </w:rPr>
        <w:t>Quinapril</w:t>
      </w:r>
      <w:r w:rsidR="001B2E69">
        <w:t xml:space="preserve"> HCT EG</w:t>
      </w:r>
      <w:r w:rsidRPr="00A01D77">
        <w:t xml:space="preserve"> </w:t>
      </w:r>
      <w:r w:rsidR="003D2A07">
        <w:t>vaistu</w:t>
      </w:r>
      <w:r w:rsidRPr="00A01D77">
        <w:t xml:space="preserve">, gali staiga sumažėti kraujospūdis, ypač </w:t>
      </w:r>
      <w:r w:rsidR="003D2A07">
        <w:t>pacientams</w:t>
      </w:r>
      <w:r w:rsidRPr="00A01D77">
        <w:t xml:space="preserve">, kurių organizme stinga druskų ir (arba) skysčių (pvz., po vėmimo, viduriavimo, gydymo diuretikais), bei sergantiems sunkia hipertenzija. Tokiems </w:t>
      </w:r>
      <w:r w:rsidR="003D2A07">
        <w:t>pacientams</w:t>
      </w:r>
      <w:r w:rsidR="003D2A07" w:rsidRPr="00A01D77">
        <w:t xml:space="preserve"> </w:t>
      </w:r>
      <w:r w:rsidRPr="00A01D77">
        <w:t xml:space="preserve">mažiausiai 6 valandas po </w:t>
      </w:r>
      <w:r w:rsidR="003D2A07">
        <w:t>vaisto</w:t>
      </w:r>
      <w:r w:rsidR="003D2A07" w:rsidRPr="00A01D77">
        <w:t xml:space="preserve"> </w:t>
      </w:r>
      <w:r w:rsidRPr="00A01D77">
        <w:t>pavartojimo būtinas gydytojo stebėjimas.</w:t>
      </w:r>
    </w:p>
    <w:p w14:paraId="004F0CE7" w14:textId="77777777" w:rsidR="0056260D" w:rsidRPr="00A01D77" w:rsidRDefault="0056260D" w:rsidP="007A49BF">
      <w:pPr>
        <w:pStyle w:val="BTEMEASMCA"/>
      </w:pPr>
    </w:p>
    <w:p w14:paraId="73AEBA6E" w14:textId="00C9C6A4" w:rsidR="0056260D" w:rsidRPr="00A01D77" w:rsidRDefault="003D2A07" w:rsidP="007A49BF">
      <w:pPr>
        <w:pStyle w:val="BTEMEASMCA"/>
      </w:pPr>
      <w:r>
        <w:t>Pacientams</w:t>
      </w:r>
      <w:r w:rsidR="0056260D" w:rsidRPr="00A01D77">
        <w:t>, kuriems tinka sudėtinis gydymas, iš pradžių skiriama</w:t>
      </w:r>
      <w:r w:rsidR="00FE5E7B">
        <w:t xml:space="preserve"> vartoti </w:t>
      </w:r>
      <w:r w:rsidR="0056260D" w:rsidRPr="00A01D77">
        <w:t xml:space="preserve"> po vieną plėvele dengtą </w:t>
      </w:r>
      <w:r w:rsidR="00185535" w:rsidRPr="00185535">
        <w:rPr>
          <w:bCs/>
          <w:iCs/>
        </w:rPr>
        <w:t>Quinapril</w:t>
      </w:r>
      <w:r w:rsidR="001B2E69">
        <w:t xml:space="preserve"> HCT EG</w:t>
      </w:r>
      <w:r w:rsidR="0056260D" w:rsidRPr="00A01D77">
        <w:t xml:space="preserve"> 20/12,5 mg tabletę (atitinka 20 mg kvinaprilio ir 12,5 mg hidrochlorotiazido) ryte. Negalima viršyti didžiausios paros dozės </w:t>
      </w:r>
      <w:r w:rsidR="0056260D" w:rsidRPr="00A01D77">
        <w:noBreakHyphen/>
        <w:t xml:space="preserve"> vienos plėvele dengtos </w:t>
      </w:r>
      <w:r w:rsidR="00185535" w:rsidRPr="00185535">
        <w:rPr>
          <w:bCs/>
          <w:iCs/>
        </w:rPr>
        <w:t>Quinapril</w:t>
      </w:r>
      <w:r w:rsidR="001B2E69">
        <w:t xml:space="preserve"> HCT EG</w:t>
      </w:r>
      <w:r w:rsidR="0056260D" w:rsidRPr="00A01D77">
        <w:t xml:space="preserve"> 20/12,5 mg tabletės.</w:t>
      </w:r>
    </w:p>
    <w:p w14:paraId="1132F6DD" w14:textId="77777777" w:rsidR="0056260D" w:rsidRPr="00A01D77" w:rsidRDefault="0056260D" w:rsidP="007A49BF">
      <w:pPr>
        <w:pStyle w:val="BTEMEASMCA"/>
      </w:pPr>
    </w:p>
    <w:p w14:paraId="6B354989" w14:textId="77777777" w:rsidR="0056260D" w:rsidRPr="00A01D77" w:rsidRDefault="0056260D" w:rsidP="0056260D">
      <w:pPr>
        <w:spacing w:line="240" w:lineRule="auto"/>
        <w:rPr>
          <w:u w:val="single"/>
          <w:lang w:val="lt-LT"/>
        </w:rPr>
      </w:pPr>
      <w:r w:rsidRPr="00A01D77">
        <w:rPr>
          <w:u w:val="single"/>
          <w:lang w:val="lt-LT"/>
        </w:rPr>
        <w:t xml:space="preserve">Dozavimas </w:t>
      </w:r>
      <w:r w:rsidR="003D2A07">
        <w:rPr>
          <w:u w:val="single"/>
          <w:lang w:val="lt-LT"/>
        </w:rPr>
        <w:t>pacientams</w:t>
      </w:r>
      <w:r w:rsidRPr="00A01D77">
        <w:rPr>
          <w:u w:val="single"/>
          <w:lang w:val="lt-LT"/>
        </w:rPr>
        <w:t>, kuriems yra vidutinio sunkumo inkstų funkcijos sutrikimas ir senyviems asmenims (vyresniems kaip 65 metų)</w:t>
      </w:r>
    </w:p>
    <w:p w14:paraId="7652F105" w14:textId="77777777" w:rsidR="0056260D" w:rsidRPr="00A01D77" w:rsidRDefault="0056260D" w:rsidP="007A49BF">
      <w:pPr>
        <w:pStyle w:val="BTEMEASMCA"/>
      </w:pPr>
      <w:r w:rsidRPr="00A01D77">
        <w:t xml:space="preserve">Dozė parenkama labai kruopščiai (atskirai nustatoma kiekvienos derinio </w:t>
      </w:r>
      <w:r w:rsidR="00A416BE">
        <w:t>veikliosios</w:t>
      </w:r>
      <w:r w:rsidRPr="00A01D77">
        <w:t xml:space="preserve"> medžiagos dozė).</w:t>
      </w:r>
    </w:p>
    <w:p w14:paraId="66F54E84" w14:textId="77777777" w:rsidR="0056260D" w:rsidRPr="00A01D77" w:rsidRDefault="0056260D" w:rsidP="007A49BF">
      <w:pPr>
        <w:pStyle w:val="BTEMEASMCA"/>
      </w:pPr>
      <w:r w:rsidRPr="00A01D77">
        <w:t xml:space="preserve">Paprastai iš pradžių skiriama vartoti </w:t>
      </w:r>
      <w:r w:rsidR="00A416BE">
        <w:t xml:space="preserve">po </w:t>
      </w:r>
      <w:r w:rsidRPr="00A01D77">
        <w:t xml:space="preserve">5 mg kvinaprilio vieną kartą per parą, vėliau dozė didinama. </w:t>
      </w:r>
      <w:r w:rsidR="00A416BE">
        <w:t>Paros dozė</w:t>
      </w:r>
      <w:r w:rsidRPr="00A01D77">
        <w:t xml:space="preserve"> negali būti didesnė kaip 20 mg.</w:t>
      </w:r>
    </w:p>
    <w:p w14:paraId="6BD207F9" w14:textId="77777777" w:rsidR="0056260D" w:rsidRPr="00A01D77" w:rsidRDefault="0056260D" w:rsidP="007A49BF">
      <w:pPr>
        <w:pStyle w:val="BTEMEASMCA"/>
      </w:pPr>
    </w:p>
    <w:p w14:paraId="7388DC7B" w14:textId="54FDC69A" w:rsidR="0056260D" w:rsidRPr="00A01D77" w:rsidRDefault="00A06C96" w:rsidP="007A49BF">
      <w:pPr>
        <w:pStyle w:val="BTEMEASMCA"/>
      </w:pPr>
      <w:r>
        <w:t>Pacientams</w:t>
      </w:r>
      <w:r w:rsidR="0056260D" w:rsidRPr="00A01D77">
        <w:t xml:space="preserve">, kuriems reikia ir diuretiko, nustačius kvinaprilio dozę, parenkama hidrochlorotiazido dozė. Jeigu </w:t>
      </w:r>
      <w:r w:rsidR="009B0EAA">
        <w:t xml:space="preserve">toks derinys </w:t>
      </w:r>
      <w:r w:rsidR="0056260D" w:rsidRPr="00A01D77">
        <w:t xml:space="preserve">tinka, vėliau kraujospūdžiui reguliuoti gydytojas gali skirti vartoti </w:t>
      </w:r>
      <w:r w:rsidR="00185535" w:rsidRPr="00185535">
        <w:rPr>
          <w:bCs/>
          <w:iCs/>
        </w:rPr>
        <w:t>Quinapril</w:t>
      </w:r>
      <w:r w:rsidR="001B2E69">
        <w:t xml:space="preserve"> HCT EG</w:t>
      </w:r>
      <w:r w:rsidR="0056260D" w:rsidRPr="00A01D77">
        <w:t>.</w:t>
      </w:r>
    </w:p>
    <w:p w14:paraId="647F52CB" w14:textId="594A554C" w:rsidR="0056260D" w:rsidRPr="00714793" w:rsidRDefault="00B17550" w:rsidP="00714793">
      <w:pPr>
        <w:spacing w:line="240" w:lineRule="auto"/>
        <w:rPr>
          <w:i/>
          <w:iCs/>
        </w:rPr>
      </w:pPr>
      <w:r w:rsidRPr="00B17550">
        <w:rPr>
          <w:i/>
          <w:iCs/>
          <w:lang w:val="lt-LT" w:eastAsia="x-none"/>
        </w:rPr>
        <w:lastRenderedPageBreak/>
        <w:t>Pacientams, kurių inkstų funkcija sutrikusi</w:t>
      </w:r>
    </w:p>
    <w:p w14:paraId="0398162F" w14:textId="167FCBD7" w:rsidR="0056260D" w:rsidRDefault="00A06C96" w:rsidP="007A49BF">
      <w:pPr>
        <w:pStyle w:val="BTEMEASMCA"/>
      </w:pPr>
      <w:r>
        <w:t>Pacientams</w:t>
      </w:r>
      <w:r w:rsidR="0056260D" w:rsidRPr="00A01D77">
        <w:t xml:space="preserve">, kuriems yra sunkus inkstų funkcijos sutrikimas, </w:t>
      </w:r>
      <w:r w:rsidR="00185535" w:rsidRPr="00185535">
        <w:rPr>
          <w:bCs/>
          <w:iCs/>
        </w:rPr>
        <w:t>Quinapril</w:t>
      </w:r>
      <w:r w:rsidR="001B2E69">
        <w:t xml:space="preserve"> HCT EG</w:t>
      </w:r>
      <w:r w:rsidR="0056260D" w:rsidRPr="00A01D77">
        <w:t xml:space="preserve"> vartoti </w:t>
      </w:r>
      <w:r w:rsidR="003B7750">
        <w:t>draudžiama</w:t>
      </w:r>
      <w:r w:rsidR="0056260D" w:rsidRPr="00A01D77">
        <w:t>.</w:t>
      </w:r>
    </w:p>
    <w:p w14:paraId="53BC8C5D" w14:textId="03619E96" w:rsidR="001232A6" w:rsidRDefault="001232A6" w:rsidP="007A49BF">
      <w:pPr>
        <w:pStyle w:val="BTEMEASMCA"/>
      </w:pPr>
    </w:p>
    <w:p w14:paraId="6C84E7AD" w14:textId="77777777" w:rsidR="001232A6" w:rsidRPr="00714793" w:rsidRDefault="001232A6" w:rsidP="007A49BF">
      <w:pPr>
        <w:pStyle w:val="BTEMEASMCA"/>
      </w:pPr>
      <w:r w:rsidRPr="00714793">
        <w:t>Pacientams, kurių kepenų</w:t>
      </w:r>
      <w:r w:rsidRPr="00714793">
        <w:rPr>
          <w:u w:val="single"/>
        </w:rPr>
        <w:t xml:space="preserve"> funkcija</w:t>
      </w:r>
      <w:r w:rsidRPr="00714793">
        <w:t xml:space="preserve"> sutrikusi</w:t>
      </w:r>
    </w:p>
    <w:p w14:paraId="530D88F4" w14:textId="224273ED" w:rsidR="001232A6" w:rsidRPr="00A01D77" w:rsidRDefault="00185535" w:rsidP="007A49BF">
      <w:pPr>
        <w:pStyle w:val="BTEMEASMCA"/>
      </w:pPr>
      <w:r w:rsidRPr="00185535">
        <w:rPr>
          <w:bCs/>
          <w:iCs/>
        </w:rPr>
        <w:t>Quinapril</w:t>
      </w:r>
      <w:r w:rsidR="001B2E69">
        <w:t xml:space="preserve"> HCT EG</w:t>
      </w:r>
      <w:r w:rsidR="001232A6">
        <w:t xml:space="preserve"> nerekomenduojama vartoti pacientams, kurie serga kepenų funkcijos sutrikimu, nes duomenų apie saugumą ir veiksmingumą tokiems pacientams nepakanka.</w:t>
      </w:r>
    </w:p>
    <w:p w14:paraId="7C97B3C8" w14:textId="77777777" w:rsidR="0056260D" w:rsidRPr="00A01D77" w:rsidRDefault="0056260D" w:rsidP="007A49BF">
      <w:pPr>
        <w:pStyle w:val="BTEMEASMCA"/>
      </w:pPr>
    </w:p>
    <w:p w14:paraId="62D8EE06" w14:textId="77777777" w:rsidR="0056260D" w:rsidRPr="00F006A0" w:rsidRDefault="0056260D" w:rsidP="0056260D">
      <w:pPr>
        <w:spacing w:line="240" w:lineRule="auto"/>
        <w:rPr>
          <w:b/>
          <w:lang w:val="lt-LT"/>
        </w:rPr>
      </w:pPr>
      <w:r w:rsidRPr="00F006A0">
        <w:rPr>
          <w:b/>
          <w:lang w:val="lt-LT"/>
        </w:rPr>
        <w:t>V</w:t>
      </w:r>
      <w:r w:rsidR="00B86738" w:rsidRPr="00F006A0">
        <w:rPr>
          <w:b/>
          <w:lang w:val="lt-LT"/>
        </w:rPr>
        <w:t>artojimas v</w:t>
      </w:r>
      <w:r w:rsidRPr="00F006A0">
        <w:rPr>
          <w:b/>
          <w:lang w:val="lt-LT"/>
        </w:rPr>
        <w:t>aika</w:t>
      </w:r>
      <w:r w:rsidR="00B86738" w:rsidRPr="00F006A0">
        <w:rPr>
          <w:b/>
          <w:lang w:val="lt-LT"/>
        </w:rPr>
        <w:t>ms ir paaugliams</w:t>
      </w:r>
    </w:p>
    <w:p w14:paraId="52CB4A80" w14:textId="4F152F2C" w:rsidR="0056260D" w:rsidRPr="00A01D77" w:rsidRDefault="0056260D" w:rsidP="007A49BF">
      <w:pPr>
        <w:pStyle w:val="BTEMEASMCA"/>
      </w:pPr>
      <w:r w:rsidRPr="00A01D77">
        <w:t xml:space="preserve">Vaikams vartoti </w:t>
      </w:r>
      <w:r w:rsidR="00185535" w:rsidRPr="00185535">
        <w:rPr>
          <w:bCs/>
          <w:iCs/>
        </w:rPr>
        <w:t>Quinapril</w:t>
      </w:r>
      <w:r w:rsidR="001B2E69">
        <w:t xml:space="preserve"> HCT EG</w:t>
      </w:r>
      <w:r w:rsidRPr="00A01D77">
        <w:t xml:space="preserve"> ne</w:t>
      </w:r>
      <w:r w:rsidR="008B790C">
        <w:t>rekomenduoja</w:t>
      </w:r>
      <w:r w:rsidRPr="00A01D77">
        <w:t>ma, nes duomenų apie saugumą ir veiksmingumą nėra.</w:t>
      </w:r>
    </w:p>
    <w:p w14:paraId="373D0750" w14:textId="77777777" w:rsidR="0056260D" w:rsidRPr="00185535" w:rsidRDefault="0056260D" w:rsidP="007A49BF">
      <w:pPr>
        <w:pStyle w:val="BTEMEASMCA"/>
      </w:pPr>
    </w:p>
    <w:p w14:paraId="2E58E1E6" w14:textId="592B104A" w:rsidR="00B17550" w:rsidRPr="00185535" w:rsidRDefault="00B17550" w:rsidP="00B17550">
      <w:pPr>
        <w:spacing w:line="240" w:lineRule="auto"/>
        <w:rPr>
          <w:i/>
          <w:iCs/>
          <w:lang w:val="lt-LT" w:eastAsia="x-none"/>
        </w:rPr>
      </w:pPr>
      <w:r w:rsidRPr="00185535">
        <w:rPr>
          <w:i/>
          <w:iCs/>
          <w:lang w:val="lt-LT" w:eastAsia="x-none"/>
        </w:rPr>
        <w:t xml:space="preserve">Kada ir kaip vartoti </w:t>
      </w:r>
      <w:proofErr w:type="spellStart"/>
      <w:r w:rsidR="00185535" w:rsidRPr="00185535">
        <w:rPr>
          <w:bCs/>
          <w:i/>
          <w:iCs/>
          <w:lang w:val="lt-LT"/>
        </w:rPr>
        <w:t>Quinapril</w:t>
      </w:r>
      <w:proofErr w:type="spellEnd"/>
      <w:r w:rsidR="001B2E69" w:rsidRPr="00185535">
        <w:rPr>
          <w:i/>
          <w:iCs/>
          <w:lang w:val="lt-LT" w:eastAsia="x-none"/>
        </w:rPr>
        <w:t xml:space="preserve"> HCT EG</w:t>
      </w:r>
    </w:p>
    <w:p w14:paraId="3B4E62E0" w14:textId="587DB976" w:rsidR="0056260D" w:rsidRPr="00A01D77" w:rsidRDefault="00185535" w:rsidP="007A49BF">
      <w:pPr>
        <w:pStyle w:val="BTEMEASMCA"/>
      </w:pPr>
      <w:r w:rsidRPr="00185535">
        <w:rPr>
          <w:bCs/>
          <w:iCs/>
        </w:rPr>
        <w:t>Quinapril</w:t>
      </w:r>
      <w:r w:rsidR="001B2E69">
        <w:t xml:space="preserve"> HCT EG</w:t>
      </w:r>
      <w:r w:rsidR="0056260D" w:rsidRPr="00A01D77">
        <w:t xml:space="preserve"> galima vartoti neatsižvelgiant į valgymo laiką. Visą paros dozę reikia nuryti ryte, užsigeriant dideliu kiekiu skysčio.</w:t>
      </w:r>
    </w:p>
    <w:p w14:paraId="49340AE9" w14:textId="77777777" w:rsidR="0056260D" w:rsidRPr="00185535" w:rsidRDefault="0056260D" w:rsidP="007A49BF">
      <w:pPr>
        <w:pStyle w:val="BTEMEASMCA"/>
      </w:pPr>
    </w:p>
    <w:p w14:paraId="42616667" w14:textId="1C74685E" w:rsidR="00B17550" w:rsidRPr="00185535" w:rsidRDefault="00B17550" w:rsidP="00B17550">
      <w:pPr>
        <w:spacing w:line="240" w:lineRule="auto"/>
        <w:outlineLvl w:val="0"/>
        <w:rPr>
          <w:rFonts w:eastAsia="Times New Roman"/>
          <w:i/>
          <w:iCs/>
          <w:lang w:val="lt-LT"/>
        </w:rPr>
      </w:pPr>
      <w:r w:rsidRPr="00185535">
        <w:rPr>
          <w:rFonts w:eastAsia="Times New Roman"/>
          <w:i/>
          <w:iCs/>
          <w:lang w:val="lt-LT"/>
        </w:rPr>
        <w:t xml:space="preserve">Kiek laiko vartoti </w:t>
      </w:r>
      <w:proofErr w:type="spellStart"/>
      <w:r w:rsidR="00185535" w:rsidRPr="00185535">
        <w:rPr>
          <w:bCs/>
          <w:i/>
          <w:iCs/>
          <w:lang w:val="lt-LT"/>
        </w:rPr>
        <w:t>Quinapril</w:t>
      </w:r>
      <w:proofErr w:type="spellEnd"/>
      <w:r w:rsidR="001B2E69" w:rsidRPr="00185535">
        <w:rPr>
          <w:rFonts w:eastAsia="Times New Roman"/>
          <w:i/>
          <w:iCs/>
          <w:lang w:val="lt-LT"/>
        </w:rPr>
        <w:t xml:space="preserve"> HCT EG</w:t>
      </w:r>
    </w:p>
    <w:p w14:paraId="6C9356D2" w14:textId="5D72AEBE" w:rsidR="0056260D" w:rsidRPr="00A01D77" w:rsidRDefault="0056260D" w:rsidP="007A49BF">
      <w:pPr>
        <w:pStyle w:val="BTEMEASMCA"/>
      </w:pPr>
      <w:r w:rsidRPr="00A01D77">
        <w:t xml:space="preserve">Kiek laiko vartoti </w:t>
      </w:r>
      <w:r w:rsidR="00185535" w:rsidRPr="00185535">
        <w:rPr>
          <w:bCs/>
          <w:iCs/>
        </w:rPr>
        <w:t>Quinapril</w:t>
      </w:r>
      <w:r w:rsidR="001B2E69">
        <w:t xml:space="preserve"> HCT EG</w:t>
      </w:r>
      <w:r w:rsidRPr="00A01D77">
        <w:t>, sprendžia gydytojas.</w:t>
      </w:r>
    </w:p>
    <w:p w14:paraId="6B76AFBF" w14:textId="77777777" w:rsidR="0056260D" w:rsidRPr="00A01D77" w:rsidRDefault="0056260D" w:rsidP="007A49BF">
      <w:pPr>
        <w:pStyle w:val="BTEMEASMCA"/>
      </w:pPr>
    </w:p>
    <w:p w14:paraId="43411D29" w14:textId="7D826650" w:rsidR="0056260D" w:rsidRPr="00A01D77" w:rsidRDefault="0056260D" w:rsidP="007A49BF">
      <w:pPr>
        <w:pStyle w:val="BTEMEASMCA"/>
      </w:pPr>
      <w:r w:rsidRPr="00A01D77">
        <w:t xml:space="preserve">Jeigu manote, kad </w:t>
      </w:r>
      <w:r w:rsidR="00185535" w:rsidRPr="00185535">
        <w:rPr>
          <w:bCs/>
          <w:iCs/>
        </w:rPr>
        <w:t>Quinapril</w:t>
      </w:r>
      <w:r w:rsidR="001B2E69">
        <w:t xml:space="preserve"> HCT EG</w:t>
      </w:r>
      <w:r w:rsidRPr="00A01D77">
        <w:t xml:space="preserve"> veikia per stipriai arba per silpnai, kreipkitės į gydytoją arba vaistininką.</w:t>
      </w:r>
    </w:p>
    <w:p w14:paraId="34088197" w14:textId="77777777" w:rsidR="0056260D" w:rsidRPr="00A01D77" w:rsidRDefault="0056260D" w:rsidP="007A49BF">
      <w:pPr>
        <w:pStyle w:val="BTEMEASMCA"/>
      </w:pPr>
    </w:p>
    <w:p w14:paraId="45605393" w14:textId="59891514" w:rsidR="0056260D" w:rsidRPr="00A01D77" w:rsidRDefault="0056260D" w:rsidP="0056260D">
      <w:pPr>
        <w:spacing w:line="240" w:lineRule="auto"/>
        <w:rPr>
          <w:b/>
          <w:lang w:val="lt-LT"/>
        </w:rPr>
      </w:pPr>
      <w:r w:rsidRPr="00A01D77">
        <w:rPr>
          <w:b/>
          <w:lang w:val="lt-LT"/>
        </w:rPr>
        <w:t xml:space="preserve">Ką daryti pavartojus per didelę </w:t>
      </w:r>
      <w:proofErr w:type="spellStart"/>
      <w:r w:rsidR="00185535" w:rsidRPr="00185535">
        <w:rPr>
          <w:b/>
          <w:iCs/>
          <w:lang w:val="lt-LT"/>
        </w:rPr>
        <w:t>Quinapril</w:t>
      </w:r>
      <w:proofErr w:type="spellEnd"/>
      <w:r w:rsidR="001B2E69" w:rsidRPr="00185535">
        <w:rPr>
          <w:b/>
          <w:lang w:val="lt-LT"/>
        </w:rPr>
        <w:t xml:space="preserve"> </w:t>
      </w:r>
      <w:r w:rsidR="001B2E69">
        <w:rPr>
          <w:b/>
          <w:lang w:val="lt-LT"/>
        </w:rPr>
        <w:t>HCT EG</w:t>
      </w:r>
      <w:r w:rsidRPr="00A01D77">
        <w:rPr>
          <w:b/>
          <w:lang w:val="lt-LT"/>
        </w:rPr>
        <w:t xml:space="preserve"> dozę</w:t>
      </w:r>
    </w:p>
    <w:p w14:paraId="1B730074" w14:textId="77777777" w:rsidR="0056260D" w:rsidRPr="00A01D77" w:rsidRDefault="0056260D" w:rsidP="007A49BF">
      <w:pPr>
        <w:pStyle w:val="BTEMEASMCA"/>
      </w:pPr>
      <w:r w:rsidRPr="00A01D77">
        <w:t>Perdozavus vaistą gali labai sumažėti kraujospūdis, sulėtėti širdies ritmas, ištikti kardiovaskulinis šokas, sutrikti elektrolitų pusiausvyra, pasireikšti inkstų nepakankamumas, pritemti sąmonė (ištikti net koma). Jeigu manote, kad perdozavote, būtinai nedelsdami kreipkitės į gydytoją.</w:t>
      </w:r>
    </w:p>
    <w:p w14:paraId="25E511A6" w14:textId="77777777" w:rsidR="0056260D" w:rsidRPr="00A01D77" w:rsidRDefault="0056260D" w:rsidP="007A49BF">
      <w:pPr>
        <w:pStyle w:val="BTEMEASMCA"/>
      </w:pPr>
    </w:p>
    <w:p w14:paraId="5FE2C6EC" w14:textId="152E36B1" w:rsidR="0056260D" w:rsidRPr="00A01D77" w:rsidRDefault="0056260D" w:rsidP="0056260D">
      <w:pPr>
        <w:spacing w:line="240" w:lineRule="auto"/>
        <w:rPr>
          <w:b/>
          <w:lang w:val="lt-LT"/>
        </w:rPr>
      </w:pPr>
      <w:r w:rsidRPr="00A01D77">
        <w:rPr>
          <w:b/>
          <w:lang w:val="lt-LT"/>
        </w:rPr>
        <w:t xml:space="preserve">Pamiršus pavartoti </w:t>
      </w:r>
      <w:proofErr w:type="spellStart"/>
      <w:r w:rsidR="00185535" w:rsidRPr="00185535">
        <w:rPr>
          <w:b/>
          <w:iCs/>
          <w:lang w:val="lt-LT"/>
        </w:rPr>
        <w:t>Quinapril</w:t>
      </w:r>
      <w:proofErr w:type="spellEnd"/>
      <w:r w:rsidR="001B2E69">
        <w:rPr>
          <w:b/>
          <w:lang w:val="lt-LT"/>
        </w:rPr>
        <w:t xml:space="preserve"> HCT EG</w:t>
      </w:r>
    </w:p>
    <w:p w14:paraId="19F63FBA" w14:textId="77777777" w:rsidR="0056260D" w:rsidRPr="00A01D77" w:rsidRDefault="0056260D" w:rsidP="0056260D">
      <w:pPr>
        <w:spacing w:line="240" w:lineRule="auto"/>
        <w:rPr>
          <w:lang w:val="lt-LT"/>
        </w:rPr>
      </w:pPr>
      <w:r w:rsidRPr="00A01D77">
        <w:rPr>
          <w:lang w:val="lt-LT"/>
        </w:rPr>
        <w:t>Negalima vartoti dvigubos dozės norint kompensuoti praleistą dozę.</w:t>
      </w:r>
      <w:r w:rsidR="009A4A90">
        <w:rPr>
          <w:lang w:val="lt-LT"/>
        </w:rPr>
        <w:t xml:space="preserve"> </w:t>
      </w:r>
      <w:r w:rsidRPr="00A01D77">
        <w:rPr>
          <w:lang w:val="lt-LT"/>
        </w:rPr>
        <w:t>Toliau vaistą vartokite taip, kaip paskirta.</w:t>
      </w:r>
    </w:p>
    <w:p w14:paraId="16F77CF1" w14:textId="77777777" w:rsidR="0056260D" w:rsidRPr="00853E43" w:rsidRDefault="0056260D" w:rsidP="007A49BF">
      <w:pPr>
        <w:pStyle w:val="BT-EMEASMCA"/>
      </w:pPr>
    </w:p>
    <w:p w14:paraId="2F80F022" w14:textId="5596EBE9" w:rsidR="0056260D" w:rsidRPr="00A01D77" w:rsidRDefault="00B86738" w:rsidP="0056260D">
      <w:pPr>
        <w:spacing w:line="240" w:lineRule="auto"/>
        <w:rPr>
          <w:b/>
          <w:lang w:val="lt-LT"/>
        </w:rPr>
      </w:pPr>
      <w:r>
        <w:rPr>
          <w:b/>
          <w:lang w:val="lt-LT"/>
        </w:rPr>
        <w:t>Nustojus vartoti</w:t>
      </w:r>
      <w:r w:rsidR="0056260D" w:rsidRPr="00A01D77">
        <w:rPr>
          <w:b/>
          <w:lang w:val="lt-LT"/>
        </w:rPr>
        <w:t xml:space="preserve"> </w:t>
      </w:r>
      <w:proofErr w:type="spellStart"/>
      <w:r w:rsidR="00185535" w:rsidRPr="00185535">
        <w:rPr>
          <w:b/>
          <w:iCs/>
          <w:lang w:val="lt-LT"/>
        </w:rPr>
        <w:t>Quinapril</w:t>
      </w:r>
      <w:proofErr w:type="spellEnd"/>
      <w:r w:rsidR="001B2E69" w:rsidRPr="00185535">
        <w:rPr>
          <w:b/>
          <w:lang w:val="lt-LT"/>
        </w:rPr>
        <w:t xml:space="preserve"> </w:t>
      </w:r>
      <w:r w:rsidR="001B2E69">
        <w:rPr>
          <w:b/>
          <w:lang w:val="lt-LT"/>
        </w:rPr>
        <w:t>HCT EG</w:t>
      </w:r>
    </w:p>
    <w:p w14:paraId="0089263E" w14:textId="77777777" w:rsidR="0056260D" w:rsidRPr="00A01D77" w:rsidRDefault="0056260D" w:rsidP="007A49BF">
      <w:pPr>
        <w:pStyle w:val="BTEMEASMCA"/>
      </w:pPr>
      <w:r w:rsidRPr="00A01D77">
        <w:t>Vaisto vartojimą nutraukus prieš laiką, vėl gali padidėti kraujospūdis.</w:t>
      </w:r>
    </w:p>
    <w:p w14:paraId="288CBC7E" w14:textId="77777777" w:rsidR="0056260D" w:rsidRPr="00A01D77" w:rsidRDefault="0056260D" w:rsidP="007A49BF">
      <w:pPr>
        <w:pStyle w:val="BTEMEASMCA"/>
      </w:pPr>
    </w:p>
    <w:p w14:paraId="3A27E872" w14:textId="77777777" w:rsidR="0056260D" w:rsidRPr="00A01D77" w:rsidRDefault="0056260D" w:rsidP="007A49BF">
      <w:pPr>
        <w:pStyle w:val="BTEMEASMCA"/>
      </w:pPr>
      <w:r w:rsidRPr="00A01D77">
        <w:t>Jeigu kiltų daugiau klausimų dėl šio vaisto vartojimo, kreipkitės į gydytoją arba vaistininką.</w:t>
      </w:r>
    </w:p>
    <w:p w14:paraId="280D2503" w14:textId="77777777" w:rsidR="0056260D" w:rsidRPr="00A01D77" w:rsidRDefault="0056260D" w:rsidP="007A49BF">
      <w:pPr>
        <w:pStyle w:val="BTEMEASMCA"/>
      </w:pPr>
    </w:p>
    <w:p w14:paraId="1B5199BE" w14:textId="77777777" w:rsidR="0056260D" w:rsidRPr="00A01D77" w:rsidRDefault="0056260D" w:rsidP="007A49BF">
      <w:pPr>
        <w:pStyle w:val="BTEMEASMCA"/>
      </w:pPr>
    </w:p>
    <w:p w14:paraId="2483C399" w14:textId="77777777" w:rsidR="0056260D" w:rsidRPr="00A01D77" w:rsidRDefault="0056260D" w:rsidP="0056260D">
      <w:pPr>
        <w:spacing w:line="240" w:lineRule="auto"/>
        <w:ind w:left="567" w:hanging="567"/>
        <w:rPr>
          <w:b/>
          <w:lang w:val="lt-LT"/>
        </w:rPr>
      </w:pPr>
      <w:r w:rsidRPr="00A01D77">
        <w:rPr>
          <w:b/>
          <w:lang w:val="lt-LT"/>
        </w:rPr>
        <w:t>4.</w:t>
      </w:r>
      <w:r w:rsidRPr="00A01D77">
        <w:rPr>
          <w:b/>
          <w:lang w:val="lt-LT"/>
        </w:rPr>
        <w:tab/>
        <w:t>Galimas šalutinis poveikis</w:t>
      </w:r>
    </w:p>
    <w:p w14:paraId="6DF3998C" w14:textId="77777777" w:rsidR="0056260D" w:rsidRPr="00A01D77" w:rsidRDefault="0056260D" w:rsidP="007A49BF">
      <w:pPr>
        <w:pStyle w:val="BTEMEASMCA"/>
      </w:pPr>
    </w:p>
    <w:p w14:paraId="35568F50" w14:textId="77777777" w:rsidR="0056260D" w:rsidRPr="00A01D77" w:rsidRDefault="0056260D" w:rsidP="007A49BF">
      <w:pPr>
        <w:pStyle w:val="BTEMEASMCA"/>
      </w:pPr>
      <w:r w:rsidRPr="00A01D77">
        <w:t>Šis vaistas, kaip ir visi kiti, gali sukelti šalutinį poveikį, nors jis pasireiškia ne visiems žmonėms.</w:t>
      </w:r>
    </w:p>
    <w:p w14:paraId="54C4C8DA" w14:textId="14E87A33" w:rsidR="0056260D" w:rsidRDefault="0056260D" w:rsidP="007A49BF">
      <w:pPr>
        <w:pStyle w:val="BTEMEASMCA"/>
      </w:pPr>
    </w:p>
    <w:p w14:paraId="2F845608" w14:textId="0A920ABF" w:rsidR="00114E8D" w:rsidRPr="00714793" w:rsidRDefault="00114E8D" w:rsidP="00114E8D">
      <w:pPr>
        <w:tabs>
          <w:tab w:val="left" w:pos="567"/>
        </w:tabs>
        <w:ind w:right="-29"/>
        <w:rPr>
          <w:b/>
          <w:bCs/>
          <w:lang w:val="lt-LT"/>
        </w:rPr>
      </w:pPr>
      <w:r>
        <w:rPr>
          <w:b/>
          <w:bCs/>
          <w:lang w:val="lt-LT"/>
        </w:rPr>
        <w:t>D</w:t>
      </w:r>
      <w:r w:rsidRPr="00714793">
        <w:rPr>
          <w:b/>
          <w:bCs/>
          <w:lang w:val="lt-LT"/>
        </w:rPr>
        <w:t>ažni šalutinio poveikio reiškiniai (gali pasireikšti rečiau kaip 1 iš 10 asmenų):</w:t>
      </w:r>
    </w:p>
    <w:p w14:paraId="35A4C31B" w14:textId="38A0C7CE" w:rsidR="00114E8D" w:rsidRDefault="00114E8D" w:rsidP="007A49BF">
      <w:pPr>
        <w:pStyle w:val="BTEMEASMCA"/>
        <w:numPr>
          <w:ilvl w:val="0"/>
          <w:numId w:val="8"/>
        </w:numPr>
      </w:pPr>
      <w:r w:rsidRPr="00114E8D">
        <w:t>bronchų uždegimas, viršutinių kvėpavimo takų infekcija, gerklės uždegimas, sloga</w:t>
      </w:r>
      <w:r w:rsidR="00D90D00">
        <w:t>;</w:t>
      </w:r>
    </w:p>
    <w:p w14:paraId="115FC268" w14:textId="189FADFF" w:rsidR="00114E8D" w:rsidRDefault="00114E8D" w:rsidP="007A49BF">
      <w:pPr>
        <w:pStyle w:val="BTEMEASMCA"/>
        <w:numPr>
          <w:ilvl w:val="0"/>
          <w:numId w:val="8"/>
        </w:numPr>
      </w:pPr>
      <w:r w:rsidRPr="00114E8D">
        <w:t>kalio koncentracijos kraujyje padidėjimas, podagra, šlapimo rūgšties koncentracijos kraujyje padidėjimas (hiperurikemija)</w:t>
      </w:r>
      <w:r w:rsidR="00D90D00">
        <w:t>;</w:t>
      </w:r>
    </w:p>
    <w:p w14:paraId="277FE4CB" w14:textId="57C8712B" w:rsidR="00114E8D" w:rsidRDefault="00114E8D" w:rsidP="007A49BF">
      <w:pPr>
        <w:pStyle w:val="BTEMEASMCA"/>
        <w:numPr>
          <w:ilvl w:val="0"/>
          <w:numId w:val="8"/>
        </w:numPr>
      </w:pPr>
      <w:r w:rsidRPr="00114E8D">
        <w:t>nemiga</w:t>
      </w:r>
      <w:r w:rsidR="00D90D00">
        <w:t>;</w:t>
      </w:r>
    </w:p>
    <w:p w14:paraId="5982BAC3" w14:textId="08E78C50" w:rsidR="00EF7680" w:rsidRDefault="00EF7680" w:rsidP="007A49BF">
      <w:pPr>
        <w:pStyle w:val="BTEMEASMCA"/>
        <w:numPr>
          <w:ilvl w:val="0"/>
          <w:numId w:val="8"/>
        </w:numPr>
      </w:pPr>
      <w:r w:rsidRPr="00EF7680">
        <w:t>galvos svaigimas, galvos skausmas, pernelyg didelis mieguistumas</w:t>
      </w:r>
      <w:r w:rsidR="00D90D00">
        <w:t>;</w:t>
      </w:r>
    </w:p>
    <w:p w14:paraId="22158B7C" w14:textId="02D24B41" w:rsidR="00EF7680" w:rsidRDefault="00EF7680" w:rsidP="007A49BF">
      <w:pPr>
        <w:pStyle w:val="BTEMEASMCA"/>
        <w:numPr>
          <w:ilvl w:val="0"/>
          <w:numId w:val="8"/>
        </w:numPr>
      </w:pPr>
      <w:r w:rsidRPr="00EF7680">
        <w:t>spengimas ausyse, galvos sukimasis</w:t>
      </w:r>
      <w:r w:rsidR="00D90D00">
        <w:t>;</w:t>
      </w:r>
    </w:p>
    <w:p w14:paraId="731FA6BF" w14:textId="35D7E441" w:rsidR="00CF480A" w:rsidRDefault="00CF480A" w:rsidP="007A49BF">
      <w:pPr>
        <w:pStyle w:val="BTEMEASMCA"/>
        <w:numPr>
          <w:ilvl w:val="0"/>
          <w:numId w:val="8"/>
        </w:numPr>
      </w:pPr>
      <w:r w:rsidRPr="00CF480A">
        <w:t>širdies priepuolis</w:t>
      </w:r>
      <w:r w:rsidR="00D90D00">
        <w:t>;</w:t>
      </w:r>
    </w:p>
    <w:p w14:paraId="1B9A0122" w14:textId="0F995516" w:rsidR="00CF480A" w:rsidRDefault="00CF480A" w:rsidP="007A49BF">
      <w:pPr>
        <w:pStyle w:val="BTEMEASMCA"/>
        <w:numPr>
          <w:ilvl w:val="0"/>
          <w:numId w:val="8"/>
        </w:numPr>
      </w:pPr>
      <w:r w:rsidRPr="00CF480A">
        <w:t>kraujagyslių išsiplėtimas</w:t>
      </w:r>
      <w:r w:rsidR="00D90D00">
        <w:t>;</w:t>
      </w:r>
    </w:p>
    <w:p w14:paraId="11FC01CD" w14:textId="308AEF22" w:rsidR="00CF480A" w:rsidRDefault="00CF480A" w:rsidP="007A49BF">
      <w:pPr>
        <w:pStyle w:val="BTEMEASMCA"/>
        <w:numPr>
          <w:ilvl w:val="0"/>
          <w:numId w:val="8"/>
        </w:numPr>
      </w:pPr>
      <w:r w:rsidRPr="00CF480A">
        <w:t>kosulys</w:t>
      </w:r>
      <w:r w:rsidR="00D90D00">
        <w:t>;</w:t>
      </w:r>
    </w:p>
    <w:p w14:paraId="2CC7DD14" w14:textId="1AD15D31" w:rsidR="00CF480A" w:rsidRDefault="00CF480A" w:rsidP="007A49BF">
      <w:pPr>
        <w:pStyle w:val="BTEMEASMCA"/>
        <w:numPr>
          <w:ilvl w:val="0"/>
          <w:numId w:val="8"/>
        </w:numPr>
      </w:pPr>
      <w:r w:rsidRPr="00CF480A">
        <w:t>pilvo skausmas, viduriavimas, virškinimo sutrikimas, pykinimas, vėmimas</w:t>
      </w:r>
      <w:r w:rsidR="00D90D00">
        <w:t>;</w:t>
      </w:r>
    </w:p>
    <w:p w14:paraId="7D092CC8" w14:textId="6F73C94C" w:rsidR="00CF480A" w:rsidRDefault="00CF480A" w:rsidP="007A49BF">
      <w:pPr>
        <w:pStyle w:val="BTEMEASMCA"/>
        <w:numPr>
          <w:ilvl w:val="0"/>
          <w:numId w:val="8"/>
        </w:numPr>
      </w:pPr>
      <w:r w:rsidRPr="00CF480A">
        <w:t>nugaros skausmas, raumenų skausmas</w:t>
      </w:r>
      <w:r w:rsidR="00D90D00">
        <w:t>;</w:t>
      </w:r>
    </w:p>
    <w:p w14:paraId="50611C93" w14:textId="0383E248" w:rsidR="00CF480A" w:rsidRDefault="00CF480A" w:rsidP="007A49BF">
      <w:pPr>
        <w:pStyle w:val="BTEMEASMCA"/>
        <w:numPr>
          <w:ilvl w:val="0"/>
          <w:numId w:val="8"/>
        </w:numPr>
      </w:pPr>
      <w:r w:rsidRPr="00CF480A">
        <w:lastRenderedPageBreak/>
        <w:t>nuovargis, bendras silpnumas, krūtinės skausmas</w:t>
      </w:r>
      <w:r w:rsidR="00D90D00">
        <w:t>;</w:t>
      </w:r>
    </w:p>
    <w:p w14:paraId="1F6DD10D" w14:textId="75394D24" w:rsidR="00EF7680" w:rsidRDefault="00CF480A" w:rsidP="007A49BF">
      <w:pPr>
        <w:pStyle w:val="BTEMEASMCA"/>
        <w:numPr>
          <w:ilvl w:val="0"/>
          <w:numId w:val="8"/>
        </w:numPr>
      </w:pPr>
      <w:r w:rsidRPr="00CF480A">
        <w:t>kreatinino koncentracijos serume padidėjimas, urėjos koncentracijos kraujyje padidėjimas</w:t>
      </w:r>
      <w:r w:rsidR="003530F8">
        <w:t>;</w:t>
      </w:r>
    </w:p>
    <w:p w14:paraId="3251572A" w14:textId="0BE56A1C" w:rsidR="003530F8" w:rsidRDefault="003530F8" w:rsidP="007A49BF">
      <w:pPr>
        <w:pStyle w:val="BTEMEASMCA"/>
        <w:numPr>
          <w:ilvl w:val="0"/>
          <w:numId w:val="8"/>
        </w:numPr>
      </w:pPr>
      <w:r>
        <w:t>sumažėjusi natrio koncentracija kraujyje.</w:t>
      </w:r>
    </w:p>
    <w:p w14:paraId="1FFF247A" w14:textId="40E8E6B3" w:rsidR="00114E8D" w:rsidRDefault="00114E8D" w:rsidP="007A49BF">
      <w:pPr>
        <w:pStyle w:val="BTEMEASMCA"/>
      </w:pPr>
    </w:p>
    <w:p w14:paraId="41E735C5" w14:textId="5562B6E4" w:rsidR="00CF480A" w:rsidRPr="007A49BF" w:rsidRDefault="00CF480A" w:rsidP="007A49BF">
      <w:pPr>
        <w:pStyle w:val="BTEMEASMCA"/>
        <w:rPr>
          <w:b/>
          <w:bCs/>
        </w:rPr>
      </w:pPr>
      <w:r w:rsidRPr="007A49BF">
        <w:rPr>
          <w:b/>
          <w:bCs/>
        </w:rPr>
        <w:t xml:space="preserve">Nedažni šalutinio poveikio reiškiniai (gali pasireikšti rečiau kaip 1 iš 100 asmenų): </w:t>
      </w:r>
    </w:p>
    <w:p w14:paraId="470F1D6C" w14:textId="4CD0B80D" w:rsidR="00CF480A" w:rsidRDefault="00CF480A" w:rsidP="007A49BF">
      <w:pPr>
        <w:pStyle w:val="BTEMEASMCA"/>
        <w:numPr>
          <w:ilvl w:val="0"/>
          <w:numId w:val="9"/>
        </w:numPr>
      </w:pPr>
      <w:r w:rsidRPr="00CF480A">
        <w:t>virusinė infekcija, šlapimo takų infekcija, nosies ančių uždegimas</w:t>
      </w:r>
      <w:r w:rsidR="00C21364">
        <w:t>;</w:t>
      </w:r>
    </w:p>
    <w:p w14:paraId="021D1B51" w14:textId="50F34073" w:rsidR="00CF480A" w:rsidRDefault="00CF480A" w:rsidP="007A49BF">
      <w:pPr>
        <w:pStyle w:val="BTEMEASMCA"/>
        <w:numPr>
          <w:ilvl w:val="0"/>
          <w:numId w:val="9"/>
        </w:numPr>
      </w:pPr>
      <w:r w:rsidRPr="00CF480A">
        <w:t>gliukozės tolerancijos sutrikimas</w:t>
      </w:r>
      <w:r w:rsidR="00C21364">
        <w:t>;</w:t>
      </w:r>
    </w:p>
    <w:p w14:paraId="2F10784A" w14:textId="537E4846" w:rsidR="00CF480A" w:rsidRDefault="00CF480A" w:rsidP="007A49BF">
      <w:pPr>
        <w:pStyle w:val="BTEMEASMCA"/>
        <w:numPr>
          <w:ilvl w:val="0"/>
          <w:numId w:val="9"/>
        </w:numPr>
      </w:pPr>
      <w:r w:rsidRPr="00CF480A">
        <w:t>sumišimas, depresija, nervingumas</w:t>
      </w:r>
      <w:r w:rsidR="00C21364">
        <w:t>;</w:t>
      </w:r>
    </w:p>
    <w:p w14:paraId="701A1924" w14:textId="6C11FCFE" w:rsidR="00CF480A" w:rsidRDefault="00CF480A" w:rsidP="007A49BF">
      <w:pPr>
        <w:pStyle w:val="BTEMEASMCA"/>
        <w:numPr>
          <w:ilvl w:val="0"/>
          <w:numId w:val="9"/>
        </w:numPr>
      </w:pPr>
      <w:r w:rsidRPr="00CF480A">
        <w:t>praeinantysis smegenų išemijos priepuolis, parestezija, apalpimas, jutimų sutrikimas</w:t>
      </w:r>
      <w:r w:rsidR="00C21364">
        <w:t>;</w:t>
      </w:r>
    </w:p>
    <w:p w14:paraId="01C5A08B" w14:textId="34BB5724" w:rsidR="00CF480A" w:rsidRDefault="00CF480A" w:rsidP="007A49BF">
      <w:pPr>
        <w:pStyle w:val="BTEMEASMCA"/>
        <w:numPr>
          <w:ilvl w:val="0"/>
          <w:numId w:val="9"/>
        </w:numPr>
      </w:pPr>
      <w:r w:rsidRPr="00CF480A">
        <w:t>regėjimo susilpnėjimas</w:t>
      </w:r>
      <w:r w:rsidR="00C21364">
        <w:t>;</w:t>
      </w:r>
    </w:p>
    <w:p w14:paraId="436AD859" w14:textId="4199A91C" w:rsidR="00CF480A" w:rsidRDefault="00CF480A" w:rsidP="007A49BF">
      <w:pPr>
        <w:pStyle w:val="BTEMEASMCA"/>
        <w:numPr>
          <w:ilvl w:val="0"/>
          <w:numId w:val="9"/>
        </w:numPr>
      </w:pPr>
      <w:r w:rsidRPr="00CF480A">
        <w:t>krūtinės skausmas, dažnas širdies plakimas, dažno širdies plakimo jutimas</w:t>
      </w:r>
      <w:r w:rsidR="00C21364">
        <w:t>;</w:t>
      </w:r>
    </w:p>
    <w:p w14:paraId="7D032806" w14:textId="010FC1AC" w:rsidR="00CF480A" w:rsidRDefault="007E30F8" w:rsidP="007A49BF">
      <w:pPr>
        <w:pStyle w:val="BTEMEASMCA"/>
        <w:numPr>
          <w:ilvl w:val="0"/>
          <w:numId w:val="9"/>
        </w:numPr>
      </w:pPr>
      <w:r w:rsidRPr="007E30F8">
        <w:t>kraujospūdžio sumažėjimas</w:t>
      </w:r>
      <w:r w:rsidR="00C21364">
        <w:t>;</w:t>
      </w:r>
    </w:p>
    <w:p w14:paraId="1BDD0B53" w14:textId="25253FB9" w:rsidR="00CF480A" w:rsidRDefault="007E30F8" w:rsidP="007A49BF">
      <w:pPr>
        <w:pStyle w:val="BTEMEASMCA"/>
        <w:numPr>
          <w:ilvl w:val="0"/>
          <w:numId w:val="9"/>
        </w:numPr>
      </w:pPr>
      <w:r w:rsidRPr="007E30F8">
        <w:t>dusulys</w:t>
      </w:r>
      <w:r w:rsidR="00C21364">
        <w:t>;</w:t>
      </w:r>
    </w:p>
    <w:p w14:paraId="5FCDBAB7" w14:textId="24E76F81" w:rsidR="007E30F8" w:rsidRDefault="007E30F8" w:rsidP="007A49BF">
      <w:pPr>
        <w:pStyle w:val="BTEMEASMCA"/>
        <w:numPr>
          <w:ilvl w:val="0"/>
          <w:numId w:val="9"/>
        </w:numPr>
      </w:pPr>
      <w:r w:rsidRPr="007E30F8">
        <w:t>dujų susikaupimas virškinimo trakte, burnos džiūvimas</w:t>
      </w:r>
      <w:r w:rsidR="00C21364">
        <w:t>;</w:t>
      </w:r>
    </w:p>
    <w:p w14:paraId="216956D2" w14:textId="62DA3922" w:rsidR="007E30F8" w:rsidRDefault="007E30F8" w:rsidP="007A49BF">
      <w:pPr>
        <w:pStyle w:val="BTEMEASMCA"/>
        <w:numPr>
          <w:ilvl w:val="0"/>
          <w:numId w:val="9"/>
        </w:numPr>
      </w:pPr>
      <w:r w:rsidRPr="007E30F8">
        <w:t>nuplikimas, jautrumo šviesai padidėjimas, niežulys, išbėrimas, angioneurozinė edema, prakaitavimo sustiprėjimas</w:t>
      </w:r>
      <w:r w:rsidR="00C21364">
        <w:t>;</w:t>
      </w:r>
    </w:p>
    <w:p w14:paraId="4F9AABCA" w14:textId="5BE80959" w:rsidR="007E30F8" w:rsidRDefault="007E30F8" w:rsidP="007A49BF">
      <w:pPr>
        <w:pStyle w:val="BTEMEASMCA"/>
        <w:numPr>
          <w:ilvl w:val="0"/>
          <w:numId w:val="9"/>
        </w:numPr>
      </w:pPr>
      <w:r w:rsidRPr="007E30F8">
        <w:t>sąnarių skausmas</w:t>
      </w:r>
      <w:r w:rsidR="00C21364">
        <w:t>;</w:t>
      </w:r>
    </w:p>
    <w:p w14:paraId="7EA0747D" w14:textId="09DAB900" w:rsidR="007E30F8" w:rsidRDefault="007E30F8" w:rsidP="007A49BF">
      <w:pPr>
        <w:pStyle w:val="BTEMEASMCA"/>
        <w:numPr>
          <w:ilvl w:val="0"/>
          <w:numId w:val="9"/>
        </w:numPr>
      </w:pPr>
      <w:r w:rsidRPr="007E30F8">
        <w:t>inkstų funkcijos sutrikimas, baltymo šalinimas su šlapimu</w:t>
      </w:r>
      <w:r w:rsidR="00C21364">
        <w:t>;</w:t>
      </w:r>
    </w:p>
    <w:p w14:paraId="0FEEF3AF" w14:textId="0E22F311" w:rsidR="007E30F8" w:rsidRDefault="007E30F8" w:rsidP="007A49BF">
      <w:pPr>
        <w:pStyle w:val="BTEMEASMCA"/>
        <w:numPr>
          <w:ilvl w:val="0"/>
          <w:numId w:val="9"/>
        </w:numPr>
      </w:pPr>
      <w:r w:rsidRPr="007E30F8">
        <w:t>impotencija</w:t>
      </w:r>
      <w:r w:rsidR="00C21364">
        <w:t>;</w:t>
      </w:r>
    </w:p>
    <w:p w14:paraId="1E6AE342" w14:textId="1AE46A6A" w:rsidR="007E30F8" w:rsidRDefault="007E30F8" w:rsidP="007A49BF">
      <w:pPr>
        <w:pStyle w:val="BTEMEASMCA"/>
        <w:numPr>
          <w:ilvl w:val="0"/>
          <w:numId w:val="9"/>
        </w:numPr>
      </w:pPr>
      <w:r w:rsidRPr="007E30F8">
        <w:t>generalizuota edema, karščiavimas, periferinis patinimas.</w:t>
      </w:r>
    </w:p>
    <w:p w14:paraId="47D32492" w14:textId="0D9C47F3" w:rsidR="007E30F8" w:rsidRDefault="007E30F8" w:rsidP="007A49BF">
      <w:pPr>
        <w:pStyle w:val="BTEMEASMCA"/>
      </w:pPr>
    </w:p>
    <w:p w14:paraId="3F80DAAB" w14:textId="718E760D" w:rsidR="007E30F8" w:rsidRPr="007A49BF" w:rsidRDefault="007E30F8" w:rsidP="007A49BF">
      <w:pPr>
        <w:pStyle w:val="BTEMEASMCA"/>
        <w:rPr>
          <w:b/>
          <w:bCs/>
        </w:rPr>
      </w:pPr>
      <w:r w:rsidRPr="007A49BF">
        <w:rPr>
          <w:b/>
          <w:bCs/>
        </w:rPr>
        <w:t>Reti šalutinio poveikio reiškiniai (gali pasireikšti rečiau kaip 1 iš 1 000 asmenų):</w:t>
      </w:r>
    </w:p>
    <w:p w14:paraId="0153D6B3" w14:textId="1FEEC711" w:rsidR="007E30F8" w:rsidRDefault="007E30F8" w:rsidP="007A49BF">
      <w:pPr>
        <w:pStyle w:val="BTEMEASMCA"/>
        <w:numPr>
          <w:ilvl w:val="0"/>
          <w:numId w:val="10"/>
        </w:numPr>
      </w:pPr>
      <w:r w:rsidRPr="007E30F8">
        <w:t>pusiausvyros sutrikimas</w:t>
      </w:r>
      <w:r w:rsidR="009327C8">
        <w:t>;</w:t>
      </w:r>
    </w:p>
    <w:p w14:paraId="3B765294" w14:textId="0BD5C7A6" w:rsidR="007E30F8" w:rsidRDefault="007E30F8" w:rsidP="007A49BF">
      <w:pPr>
        <w:pStyle w:val="BTEMEASMCA"/>
        <w:numPr>
          <w:ilvl w:val="0"/>
          <w:numId w:val="10"/>
        </w:numPr>
      </w:pPr>
      <w:r w:rsidRPr="007E30F8">
        <w:t>eozinofilinis pneumonitas, viršutinių kvėpavimo takų nepraeinamumas dėl alerginio patinimo (gali būti mirtinas)</w:t>
      </w:r>
      <w:r w:rsidR="009327C8">
        <w:t>;</w:t>
      </w:r>
    </w:p>
    <w:p w14:paraId="0FFB35A1" w14:textId="22B53859" w:rsidR="007E30F8" w:rsidRDefault="007E30F8" w:rsidP="007A49BF">
      <w:pPr>
        <w:pStyle w:val="BTEMEASMCA"/>
        <w:numPr>
          <w:ilvl w:val="0"/>
          <w:numId w:val="10"/>
        </w:numPr>
      </w:pPr>
      <w:r w:rsidRPr="007E30F8">
        <w:t>vidurių užkietėjimas, liežuvio uždegimas</w:t>
      </w:r>
      <w:r w:rsidR="009327C8">
        <w:t>;</w:t>
      </w:r>
    </w:p>
    <w:p w14:paraId="671FCF1F" w14:textId="61E36E1F" w:rsidR="007E30F8" w:rsidRDefault="00B70FB3" w:rsidP="007A49BF">
      <w:pPr>
        <w:pStyle w:val="BTEMEASMCA"/>
        <w:numPr>
          <w:ilvl w:val="0"/>
          <w:numId w:val="10"/>
        </w:numPr>
      </w:pPr>
      <w:r w:rsidRPr="00B70FB3">
        <w:t>odos pokyčiai, kurie gali būti susiję su karščiavimu, raumenų ir sąnarių skausmas, kraujagyslių uždegimas, į žvynelinę panašus odos išbėrimas.</w:t>
      </w:r>
    </w:p>
    <w:p w14:paraId="6D047925" w14:textId="754A201F" w:rsidR="00B70FB3" w:rsidRDefault="00B70FB3" w:rsidP="007A49BF">
      <w:pPr>
        <w:pStyle w:val="BTEMEASMCA"/>
      </w:pPr>
    </w:p>
    <w:p w14:paraId="37BF4863" w14:textId="41BA4CB4" w:rsidR="00B70FB3" w:rsidRPr="007A49BF" w:rsidRDefault="00B70FB3" w:rsidP="007A49BF">
      <w:pPr>
        <w:pStyle w:val="BTEMEASMCA"/>
        <w:rPr>
          <w:b/>
          <w:bCs/>
        </w:rPr>
      </w:pPr>
      <w:r w:rsidRPr="007A49BF">
        <w:rPr>
          <w:b/>
          <w:bCs/>
        </w:rPr>
        <w:t>Labai reti šalutinio poveikio reiškiniai (gali pasireikšti rečiau kaip 1 iš 10 000 asmenų):</w:t>
      </w:r>
    </w:p>
    <w:p w14:paraId="231D71A1" w14:textId="275268F0" w:rsidR="00B70FB3" w:rsidRDefault="00B70FB3" w:rsidP="007A49BF">
      <w:pPr>
        <w:pStyle w:val="BTEMEASMCA"/>
        <w:numPr>
          <w:ilvl w:val="0"/>
          <w:numId w:val="11"/>
        </w:numPr>
      </w:pPr>
      <w:r w:rsidRPr="00B70FB3">
        <w:t>miglotas matymas</w:t>
      </w:r>
      <w:r w:rsidR="009327C8">
        <w:t>;</w:t>
      </w:r>
    </w:p>
    <w:p w14:paraId="008EB661" w14:textId="77777777" w:rsidR="00B70FB3" w:rsidRDefault="00B70FB3" w:rsidP="007A49BF">
      <w:pPr>
        <w:pStyle w:val="BTEMEASMCA"/>
        <w:numPr>
          <w:ilvl w:val="0"/>
          <w:numId w:val="11"/>
        </w:numPr>
      </w:pPr>
      <w:r>
        <w:t xml:space="preserve">ūminis kvėpavimo sutrikimas (pasireiškia stipriu dusuliu, karščiavimu, silpnumu ir </w:t>
      </w:r>
    </w:p>
    <w:p w14:paraId="5F289267" w14:textId="362656EF" w:rsidR="00B70FB3" w:rsidRDefault="00B70FB3" w:rsidP="007A49BF">
      <w:pPr>
        <w:pStyle w:val="BTEMEASMCA"/>
      </w:pPr>
      <w:r>
        <w:t>sumišimu)</w:t>
      </w:r>
      <w:r w:rsidR="00646B2D">
        <w:t>;</w:t>
      </w:r>
    </w:p>
    <w:p w14:paraId="7CE78901" w14:textId="2D9C967A" w:rsidR="00B70FB3" w:rsidRDefault="00B70FB3" w:rsidP="007A49BF">
      <w:pPr>
        <w:pStyle w:val="BTEMEASMCA"/>
        <w:numPr>
          <w:ilvl w:val="0"/>
          <w:numId w:val="11"/>
        </w:numPr>
      </w:pPr>
      <w:r w:rsidRPr="00B70FB3">
        <w:t>žarnų nepraeinamumas, žarnų angioneurozinė edema</w:t>
      </w:r>
      <w:r w:rsidR="00646B2D">
        <w:t>;</w:t>
      </w:r>
    </w:p>
    <w:p w14:paraId="07709045" w14:textId="23438B5D" w:rsidR="00B70FB3" w:rsidRDefault="00B70FB3" w:rsidP="007A49BF">
      <w:pPr>
        <w:pStyle w:val="BTEMEASMCA"/>
        <w:numPr>
          <w:ilvl w:val="0"/>
          <w:numId w:val="11"/>
        </w:numPr>
      </w:pPr>
      <w:r w:rsidRPr="00B70FB3">
        <w:t>dilgėlinė.</w:t>
      </w:r>
    </w:p>
    <w:p w14:paraId="71464241" w14:textId="00CCE0DA" w:rsidR="00B70FB3" w:rsidRDefault="00B70FB3" w:rsidP="007A49BF">
      <w:pPr>
        <w:pStyle w:val="BTEMEASMCA"/>
      </w:pPr>
    </w:p>
    <w:p w14:paraId="4EDACA49" w14:textId="5566605B" w:rsidR="00B70FB3" w:rsidRPr="007A49BF" w:rsidRDefault="00B70FB3" w:rsidP="007A49BF">
      <w:pPr>
        <w:pStyle w:val="BTEMEASMCA"/>
        <w:rPr>
          <w:b/>
          <w:bCs/>
        </w:rPr>
      </w:pPr>
      <w:r w:rsidRPr="007A49BF">
        <w:rPr>
          <w:b/>
          <w:bCs/>
        </w:rPr>
        <w:t>Šalutinio poveikio reiškiniai, kurių dažnis nežinomas (negali būti apskaičiuotas pagal turimus duomenis):</w:t>
      </w:r>
    </w:p>
    <w:p w14:paraId="52FCF629" w14:textId="69B38FD7" w:rsidR="00B70FB3" w:rsidRDefault="00B70FB3" w:rsidP="007A49BF">
      <w:pPr>
        <w:pStyle w:val="BTEMEASMCA"/>
        <w:numPr>
          <w:ilvl w:val="0"/>
          <w:numId w:val="12"/>
        </w:numPr>
      </w:pPr>
      <w:r w:rsidRPr="00B70FB3">
        <w:t>odos ir lūpos vėžys (nemelanominis odos vėžys)</w:t>
      </w:r>
      <w:r w:rsidR="00646B2D">
        <w:t>;</w:t>
      </w:r>
    </w:p>
    <w:p w14:paraId="62C498C2" w14:textId="6CFA6EAF" w:rsidR="00B70FB3" w:rsidRDefault="00B70FB3" w:rsidP="007A49BF">
      <w:pPr>
        <w:pStyle w:val="BTEMEASMCA"/>
        <w:numPr>
          <w:ilvl w:val="0"/>
          <w:numId w:val="12"/>
        </w:numPr>
      </w:pPr>
      <w:r w:rsidRPr="00B70FB3">
        <w:t>granuliocitų nebuvimas kraujyje, hemolizinė anemija, neutrofilų kiekio kraujyje sumažėjimas, trombocitų kiekio kraujyje sumažėjimas, eozinofilija</w:t>
      </w:r>
      <w:r w:rsidR="00646B2D">
        <w:t>;</w:t>
      </w:r>
    </w:p>
    <w:p w14:paraId="64D3061D" w14:textId="4EAB8E94" w:rsidR="00B70FB3" w:rsidRDefault="00B70FB3" w:rsidP="007A49BF">
      <w:pPr>
        <w:pStyle w:val="BTEMEASMCA"/>
        <w:numPr>
          <w:ilvl w:val="0"/>
          <w:numId w:val="12"/>
        </w:numPr>
      </w:pPr>
      <w:r w:rsidRPr="00B70FB3">
        <w:t>anafilaktoidinė reakcija</w:t>
      </w:r>
      <w:r w:rsidR="00646B2D">
        <w:t>;</w:t>
      </w:r>
    </w:p>
    <w:p w14:paraId="5512BE13" w14:textId="268992E4" w:rsidR="00B70FB3" w:rsidRDefault="00B70FB3" w:rsidP="007A49BF">
      <w:pPr>
        <w:pStyle w:val="BTEMEASMCA"/>
        <w:numPr>
          <w:ilvl w:val="0"/>
          <w:numId w:val="12"/>
        </w:numPr>
      </w:pPr>
      <w:r w:rsidRPr="00B70FB3">
        <w:t>kraujavimas į smegenis</w:t>
      </w:r>
      <w:r w:rsidR="00646B2D">
        <w:t>;</w:t>
      </w:r>
    </w:p>
    <w:p w14:paraId="7C065817" w14:textId="358C9436" w:rsidR="00B70FB3" w:rsidRDefault="00B70FB3" w:rsidP="007A49BF">
      <w:pPr>
        <w:pStyle w:val="BTEMEASMCA"/>
        <w:numPr>
          <w:ilvl w:val="0"/>
          <w:numId w:val="12"/>
        </w:numPr>
      </w:pPr>
      <w:r w:rsidRPr="00B70FB3">
        <w:t>ūminė trumparegystė, susilpnėjęs regėjimas ar akių skausmas dėl padidėjusio akispūdžio (galimi skysčio susikaupimo akies kraujagysliniame dangale (tarp gyslainės ir skleros) arba ūminės  glaukomos  požymiai)</w:t>
      </w:r>
      <w:r w:rsidR="00646B2D">
        <w:t>;</w:t>
      </w:r>
    </w:p>
    <w:p w14:paraId="3C18A88F" w14:textId="4A1F0979" w:rsidR="00B70FB3" w:rsidRDefault="00B70FB3" w:rsidP="007A49BF">
      <w:pPr>
        <w:pStyle w:val="BTEMEASMCA"/>
        <w:numPr>
          <w:ilvl w:val="0"/>
          <w:numId w:val="12"/>
        </w:numPr>
      </w:pPr>
      <w:r w:rsidRPr="00B70FB3">
        <w:t>širdies ritmo sutrikimai</w:t>
      </w:r>
      <w:r w:rsidR="00646B2D">
        <w:t>;</w:t>
      </w:r>
    </w:p>
    <w:p w14:paraId="76C7F521" w14:textId="6441064B" w:rsidR="00B70FB3" w:rsidRPr="00714793" w:rsidRDefault="00B70FB3" w:rsidP="00714793">
      <w:pPr>
        <w:pStyle w:val="Sraopastraipa"/>
        <w:numPr>
          <w:ilvl w:val="0"/>
          <w:numId w:val="12"/>
        </w:numPr>
        <w:rPr>
          <w:rFonts w:eastAsia="Times New Roman"/>
          <w:noProof/>
          <w:lang w:val="lt-LT" w:eastAsia="x-none"/>
        </w:rPr>
      </w:pPr>
      <w:r w:rsidRPr="00714793">
        <w:rPr>
          <w:rFonts w:eastAsia="Times New Roman"/>
          <w:noProof/>
          <w:lang w:val="lt-LT" w:eastAsia="x-none"/>
        </w:rPr>
        <w:t>nuo padėties priklausoma (ortostatinė) hipotenzija</w:t>
      </w:r>
      <w:r w:rsidR="00646B2D">
        <w:rPr>
          <w:rFonts w:eastAsia="Times New Roman"/>
          <w:noProof/>
          <w:lang w:val="lt-LT" w:eastAsia="x-none"/>
        </w:rPr>
        <w:t>;</w:t>
      </w:r>
    </w:p>
    <w:p w14:paraId="2678B20E" w14:textId="3B904DD1" w:rsidR="00B70FB3" w:rsidRDefault="00B70FB3" w:rsidP="007A49BF">
      <w:pPr>
        <w:pStyle w:val="BTEMEASMCA"/>
        <w:numPr>
          <w:ilvl w:val="0"/>
          <w:numId w:val="12"/>
        </w:numPr>
      </w:pPr>
      <w:r w:rsidRPr="00B70FB3">
        <w:t>bronchų spazmas</w:t>
      </w:r>
      <w:r w:rsidR="00646B2D">
        <w:t>;</w:t>
      </w:r>
    </w:p>
    <w:p w14:paraId="6A6F0A23" w14:textId="47085888" w:rsidR="00B70FB3" w:rsidRDefault="00282DD8" w:rsidP="007A49BF">
      <w:pPr>
        <w:pStyle w:val="BTEMEASMCA"/>
        <w:numPr>
          <w:ilvl w:val="0"/>
          <w:numId w:val="12"/>
        </w:numPr>
      </w:pPr>
      <w:r w:rsidRPr="00282DD8">
        <w:t>kasos uždegimas</w:t>
      </w:r>
      <w:r w:rsidR="00646B2D">
        <w:t>;</w:t>
      </w:r>
    </w:p>
    <w:p w14:paraId="64144306" w14:textId="7D41749B" w:rsidR="00282DD8" w:rsidRDefault="00282DD8" w:rsidP="007A49BF">
      <w:pPr>
        <w:pStyle w:val="BTEMEASMCA"/>
        <w:numPr>
          <w:ilvl w:val="0"/>
          <w:numId w:val="12"/>
        </w:numPr>
      </w:pPr>
      <w:r w:rsidRPr="00282DD8">
        <w:t>kepenų uždegimas, gelta dėl tulžies sąstovio</w:t>
      </w:r>
      <w:r w:rsidR="00646B2D">
        <w:t>;</w:t>
      </w:r>
    </w:p>
    <w:p w14:paraId="55EC5987" w14:textId="0C8C34C2" w:rsidR="00282DD8" w:rsidRDefault="00282DD8" w:rsidP="007A49BF">
      <w:pPr>
        <w:pStyle w:val="BTEMEASMCA"/>
        <w:numPr>
          <w:ilvl w:val="0"/>
          <w:numId w:val="12"/>
        </w:numPr>
      </w:pPr>
      <w:r w:rsidRPr="00282DD8">
        <w:lastRenderedPageBreak/>
        <w:t>toksinė epidermio nekrolizė, daugiaformė eritema, eksfoliacinis dermatitas, pūslinė, rožinis išbėrimas, Stivenso ir Džonsono sindromas</w:t>
      </w:r>
      <w:r w:rsidR="00646B2D">
        <w:t>;</w:t>
      </w:r>
    </w:p>
    <w:p w14:paraId="7CB2D1C5" w14:textId="54C16B10" w:rsidR="00282DD8" w:rsidRDefault="00282DD8" w:rsidP="007A49BF">
      <w:pPr>
        <w:pStyle w:val="BTEMEASMCA"/>
        <w:numPr>
          <w:ilvl w:val="0"/>
          <w:numId w:val="12"/>
        </w:numPr>
      </w:pPr>
      <w:r w:rsidRPr="00282DD8">
        <w:t>sisteminė raudonoji vilkligė</w:t>
      </w:r>
      <w:r w:rsidR="00646B2D">
        <w:t>;</w:t>
      </w:r>
    </w:p>
    <w:p w14:paraId="409F6398" w14:textId="6080F75B" w:rsidR="00282DD8" w:rsidRDefault="00282DD8" w:rsidP="007A49BF">
      <w:pPr>
        <w:pStyle w:val="BTEMEASMCA"/>
        <w:numPr>
          <w:ilvl w:val="0"/>
          <w:numId w:val="12"/>
        </w:numPr>
      </w:pPr>
      <w:r w:rsidRPr="00282DD8">
        <w:t>inkstų uždegimas</w:t>
      </w:r>
      <w:r w:rsidR="00646B2D">
        <w:t>;</w:t>
      </w:r>
    </w:p>
    <w:p w14:paraId="2E2D11E3" w14:textId="2C2E83D3" w:rsidR="00282DD8" w:rsidRDefault="00282DD8" w:rsidP="007A49BF">
      <w:pPr>
        <w:pStyle w:val="BTEMEASMCA"/>
        <w:numPr>
          <w:ilvl w:val="0"/>
          <w:numId w:val="12"/>
        </w:numPr>
      </w:pPr>
      <w:r w:rsidRPr="00282DD8">
        <w:t>cholesterolio ir trigliceridų koncentracijos padidėjimas, hematokrito sumažėjimas, leukocitų kiekio kraujyje sumažėjimas, kepenų fermentų suaktyvėjimas ir bilirubino koncentracijos serume padidėjimas</w:t>
      </w:r>
      <w:r w:rsidR="003530F8">
        <w:t>;</w:t>
      </w:r>
    </w:p>
    <w:p w14:paraId="0F840FCB" w14:textId="224E3D01" w:rsidR="003530F8" w:rsidRDefault="003530F8" w:rsidP="007A49BF">
      <w:pPr>
        <w:pStyle w:val="BTEMEASMCA"/>
        <w:numPr>
          <w:ilvl w:val="0"/>
          <w:numId w:val="12"/>
        </w:numPr>
      </w:pPr>
      <w:bookmarkStart w:id="3" w:name="_Hlk98149150"/>
      <w:r>
        <w:t>tamsus šlapimas, pykinimas, vėmimas, raumenų mėšlungis, sumišimas ir traukuliai. Tai gali būti SADHSS (sutrikusios antidiurezinio hormono sekrecijos sindromo) simptomai</w:t>
      </w:r>
      <w:r w:rsidR="00C8630B">
        <w:t>;</w:t>
      </w:r>
    </w:p>
    <w:p w14:paraId="7CF4A53C" w14:textId="701B3833" w:rsidR="00C8630B" w:rsidRPr="00E828BC" w:rsidRDefault="00C8630B" w:rsidP="00C8630B">
      <w:pPr>
        <w:pStyle w:val="Sraopastraipa"/>
        <w:numPr>
          <w:ilvl w:val="0"/>
          <w:numId w:val="12"/>
        </w:numPr>
        <w:tabs>
          <w:tab w:val="left" w:pos="567"/>
        </w:tabs>
        <w:spacing w:line="260" w:lineRule="exact"/>
        <w:rPr>
          <w:snapToGrid w:val="0"/>
          <w:lang w:val="lt-LT"/>
        </w:rPr>
      </w:pPr>
      <w:r>
        <w:rPr>
          <w:lang w:val="lt-LT"/>
        </w:rPr>
        <w:t xml:space="preserve">   psoriazė arba esamos psoriazės </w:t>
      </w:r>
      <w:r w:rsidRPr="003A745F">
        <w:rPr>
          <w:lang w:val="lt-LT"/>
        </w:rPr>
        <w:t>pablogėjimas (odos liga, kuriai būdingos paraudusios</w:t>
      </w:r>
      <w:r>
        <w:rPr>
          <w:lang w:val="lt-LT"/>
        </w:rPr>
        <w:t xml:space="preserve"> </w:t>
      </w:r>
      <w:r w:rsidRPr="003A745F">
        <w:rPr>
          <w:lang w:val="lt-LT"/>
        </w:rPr>
        <w:t>dėmės, padengtos sidabrinės spalvos žvyneliais).</w:t>
      </w:r>
    </w:p>
    <w:p w14:paraId="2E871546" w14:textId="77777777" w:rsidR="00C8630B" w:rsidRPr="00A01D77" w:rsidRDefault="00C8630B" w:rsidP="007A49BF">
      <w:pPr>
        <w:pStyle w:val="BTEMEASMCA"/>
      </w:pPr>
    </w:p>
    <w:bookmarkEnd w:id="3"/>
    <w:p w14:paraId="79471B60" w14:textId="77777777" w:rsidR="00815680" w:rsidRPr="00A01D77" w:rsidRDefault="00815680" w:rsidP="007A49BF">
      <w:pPr>
        <w:pStyle w:val="BTEMEASMCA"/>
      </w:pPr>
    </w:p>
    <w:p w14:paraId="57A79D0F" w14:textId="128AFCDA" w:rsidR="0056260D" w:rsidRPr="00A01D77" w:rsidRDefault="0056260D" w:rsidP="007A49BF">
      <w:pPr>
        <w:pStyle w:val="BTEMEASMCA"/>
      </w:pPr>
      <w:r w:rsidRPr="00A01D77">
        <w:t xml:space="preserve">Jeigu įtariate, kad pasireiškė sunki odos reakcija, būtinai nedelsdami kreipkitės į gydytoją ir, jeigu reikia, </w:t>
      </w:r>
      <w:r w:rsidR="003D6820" w:rsidRPr="00185535">
        <w:rPr>
          <w:bCs/>
          <w:iCs/>
        </w:rPr>
        <w:t>Quinapril</w:t>
      </w:r>
      <w:r w:rsidR="001B2E69">
        <w:t xml:space="preserve"> HCT EG</w:t>
      </w:r>
      <w:r w:rsidRPr="00A01D77">
        <w:t xml:space="preserve"> vartojimas turi būti nutrauktas.</w:t>
      </w:r>
    </w:p>
    <w:p w14:paraId="54413E9C" w14:textId="77777777" w:rsidR="0056260D" w:rsidRPr="00A01D77" w:rsidRDefault="0056260D" w:rsidP="007A49BF">
      <w:pPr>
        <w:pStyle w:val="BTEMEASMCA"/>
      </w:pPr>
    </w:p>
    <w:p w14:paraId="660BD1AB" w14:textId="77777777" w:rsidR="0056260D" w:rsidRPr="00A01D77" w:rsidRDefault="0056260D" w:rsidP="0056260D">
      <w:pPr>
        <w:spacing w:line="240" w:lineRule="auto"/>
        <w:rPr>
          <w:b/>
          <w:lang w:val="lt-LT"/>
        </w:rPr>
      </w:pPr>
      <w:r w:rsidRPr="00A01D77">
        <w:rPr>
          <w:b/>
          <w:noProof/>
          <w:lang w:val="lt-LT"/>
        </w:rPr>
        <w:t>Pranešimas apie šalutinį poveikį</w:t>
      </w:r>
    </w:p>
    <w:p w14:paraId="6F4C47B2" w14:textId="77777777" w:rsidR="00714793" w:rsidRPr="005D554B" w:rsidRDefault="0056260D" w:rsidP="00714793">
      <w:pPr>
        <w:tabs>
          <w:tab w:val="left" w:pos="567"/>
        </w:tabs>
        <w:spacing w:line="260" w:lineRule="exact"/>
        <w:ind w:right="-1"/>
        <w:rPr>
          <w:snapToGrid w:val="0"/>
        </w:rPr>
      </w:pPr>
      <w:bookmarkStart w:id="4" w:name="_Hlk95389220"/>
      <w:r w:rsidRPr="00A01D77">
        <w:rPr>
          <w:lang w:val="lt-LT"/>
        </w:rPr>
        <w:t>Jeigu pasireiškė šalutinis poveikis, įskaitant šiame lapelyje nenurodytą, pasakykite gydytojui</w:t>
      </w:r>
      <w:r w:rsidR="009F6A27">
        <w:rPr>
          <w:lang w:val="lt-LT"/>
        </w:rPr>
        <w:t>,</w:t>
      </w:r>
      <w:r w:rsidRPr="00A01D77">
        <w:rPr>
          <w:lang w:val="lt-LT"/>
        </w:rPr>
        <w:t xml:space="preserve"> arba vaistininkui </w:t>
      </w:r>
      <w:r w:rsidR="009F6A27">
        <w:rPr>
          <w:lang w:val="lt-LT"/>
        </w:rPr>
        <w:t>arba slaugytojui</w:t>
      </w:r>
      <w:r w:rsidR="009F6A27" w:rsidRPr="00407549">
        <w:rPr>
          <w:lang w:val="lt-LT"/>
        </w:rPr>
        <w:t xml:space="preserve">. </w:t>
      </w:r>
      <w:proofErr w:type="spellStart"/>
      <w:r w:rsidR="00714793" w:rsidRPr="005D554B">
        <w:rPr>
          <w:snapToGrid w:val="0"/>
        </w:rPr>
        <w:t>Pranešimą</w:t>
      </w:r>
      <w:proofErr w:type="spellEnd"/>
      <w:r w:rsidR="00714793" w:rsidRPr="005D554B">
        <w:rPr>
          <w:snapToGrid w:val="0"/>
        </w:rPr>
        <w:t xml:space="preserve"> </w:t>
      </w:r>
      <w:proofErr w:type="spellStart"/>
      <w:r w:rsidR="00714793" w:rsidRPr="005D554B">
        <w:rPr>
          <w:snapToGrid w:val="0"/>
        </w:rPr>
        <w:t>apie</w:t>
      </w:r>
      <w:proofErr w:type="spellEnd"/>
      <w:r w:rsidR="00714793" w:rsidRPr="005D554B">
        <w:rPr>
          <w:snapToGrid w:val="0"/>
        </w:rPr>
        <w:t xml:space="preserve"> </w:t>
      </w:r>
      <w:proofErr w:type="spellStart"/>
      <w:r w:rsidR="00714793" w:rsidRPr="005D554B">
        <w:rPr>
          <w:snapToGrid w:val="0"/>
        </w:rPr>
        <w:t>šalutinį</w:t>
      </w:r>
      <w:proofErr w:type="spellEnd"/>
      <w:r w:rsidR="00714793" w:rsidRPr="005D554B">
        <w:rPr>
          <w:snapToGrid w:val="0"/>
        </w:rPr>
        <w:t xml:space="preserve"> </w:t>
      </w:r>
      <w:proofErr w:type="spellStart"/>
      <w:r w:rsidR="00714793" w:rsidRPr="005D554B">
        <w:rPr>
          <w:snapToGrid w:val="0"/>
        </w:rPr>
        <w:t>poveikį</w:t>
      </w:r>
      <w:proofErr w:type="spellEnd"/>
      <w:r w:rsidR="00714793" w:rsidRPr="005D554B">
        <w:rPr>
          <w:snapToGrid w:val="0"/>
        </w:rPr>
        <w:t xml:space="preserve"> </w:t>
      </w:r>
      <w:proofErr w:type="spellStart"/>
      <w:r w:rsidR="00714793" w:rsidRPr="005D554B">
        <w:rPr>
          <w:snapToGrid w:val="0"/>
        </w:rPr>
        <w:t>galite</w:t>
      </w:r>
      <w:proofErr w:type="spellEnd"/>
      <w:r w:rsidR="00714793" w:rsidRPr="005D554B">
        <w:rPr>
          <w:snapToGrid w:val="0"/>
        </w:rPr>
        <w:t xml:space="preserve"> </w:t>
      </w:r>
      <w:proofErr w:type="spellStart"/>
      <w:r w:rsidR="00714793" w:rsidRPr="005D554B">
        <w:rPr>
          <w:snapToGrid w:val="0"/>
        </w:rPr>
        <w:t>pateikti</w:t>
      </w:r>
      <w:proofErr w:type="spellEnd"/>
      <w:r w:rsidR="00714793" w:rsidRPr="005D554B">
        <w:rPr>
          <w:snapToGrid w:val="0"/>
        </w:rPr>
        <w:t xml:space="preserve"> </w:t>
      </w:r>
      <w:proofErr w:type="spellStart"/>
      <w:r w:rsidR="00714793" w:rsidRPr="005D554B">
        <w:rPr>
          <w:snapToGrid w:val="0"/>
        </w:rPr>
        <w:t>šiais</w:t>
      </w:r>
      <w:proofErr w:type="spellEnd"/>
      <w:r w:rsidR="00714793" w:rsidRPr="005D554B">
        <w:rPr>
          <w:snapToGrid w:val="0"/>
        </w:rPr>
        <w:t xml:space="preserve"> </w:t>
      </w:r>
      <w:proofErr w:type="spellStart"/>
      <w:r w:rsidR="00714793" w:rsidRPr="005D554B">
        <w:rPr>
          <w:snapToGrid w:val="0"/>
        </w:rPr>
        <w:t>būdais</w:t>
      </w:r>
      <w:proofErr w:type="spellEnd"/>
      <w:r w:rsidR="00714793" w:rsidRPr="005D554B">
        <w:rPr>
          <w:snapToGrid w:val="0"/>
        </w:rPr>
        <w:t xml:space="preserve">: </w:t>
      </w:r>
      <w:proofErr w:type="spellStart"/>
      <w:r w:rsidR="00714793" w:rsidRPr="005D554B">
        <w:rPr>
          <w:snapToGrid w:val="0"/>
        </w:rPr>
        <w:t>tiesiogiai</w:t>
      </w:r>
      <w:proofErr w:type="spellEnd"/>
      <w:r w:rsidR="00714793" w:rsidRPr="005D554B">
        <w:rPr>
          <w:snapToGrid w:val="0"/>
        </w:rPr>
        <w:t xml:space="preserve"> </w:t>
      </w:r>
      <w:proofErr w:type="spellStart"/>
      <w:r w:rsidR="00714793" w:rsidRPr="005D554B">
        <w:rPr>
          <w:snapToGrid w:val="0"/>
        </w:rPr>
        <w:t>užpildant</w:t>
      </w:r>
      <w:proofErr w:type="spellEnd"/>
      <w:r w:rsidR="00714793" w:rsidRPr="005D554B">
        <w:rPr>
          <w:snapToGrid w:val="0"/>
        </w:rPr>
        <w:t xml:space="preserve"> </w:t>
      </w:r>
      <w:proofErr w:type="spellStart"/>
      <w:r w:rsidR="00714793" w:rsidRPr="005D554B">
        <w:rPr>
          <w:snapToGrid w:val="0"/>
        </w:rPr>
        <w:t>formą</w:t>
      </w:r>
      <w:proofErr w:type="spellEnd"/>
      <w:r w:rsidR="00714793" w:rsidRPr="005D554B">
        <w:rPr>
          <w:snapToGrid w:val="0"/>
        </w:rPr>
        <w:t xml:space="preserve"> </w:t>
      </w:r>
      <w:proofErr w:type="spellStart"/>
      <w:r w:rsidR="00714793" w:rsidRPr="005D554B">
        <w:rPr>
          <w:snapToGrid w:val="0"/>
        </w:rPr>
        <w:t>internetu</w:t>
      </w:r>
      <w:proofErr w:type="spellEnd"/>
      <w:r w:rsidR="00714793" w:rsidRPr="005D554B">
        <w:rPr>
          <w:snapToGrid w:val="0"/>
        </w:rPr>
        <w:t xml:space="preserve"> </w:t>
      </w:r>
      <w:proofErr w:type="spellStart"/>
      <w:r w:rsidR="00714793" w:rsidRPr="005D554B">
        <w:rPr>
          <w:snapToGrid w:val="0"/>
        </w:rPr>
        <w:t>Valstybinės</w:t>
      </w:r>
      <w:proofErr w:type="spellEnd"/>
      <w:r w:rsidR="00714793" w:rsidRPr="005D554B">
        <w:rPr>
          <w:snapToGrid w:val="0"/>
        </w:rPr>
        <w:t xml:space="preserve"> </w:t>
      </w:r>
      <w:proofErr w:type="spellStart"/>
      <w:r w:rsidR="00714793" w:rsidRPr="005D554B">
        <w:rPr>
          <w:snapToGrid w:val="0"/>
        </w:rPr>
        <w:t>vaistų</w:t>
      </w:r>
      <w:proofErr w:type="spellEnd"/>
      <w:r w:rsidR="00714793" w:rsidRPr="005D554B">
        <w:rPr>
          <w:snapToGrid w:val="0"/>
        </w:rPr>
        <w:t xml:space="preserve"> </w:t>
      </w:r>
      <w:proofErr w:type="spellStart"/>
      <w:r w:rsidR="00714793" w:rsidRPr="005D554B">
        <w:rPr>
          <w:snapToGrid w:val="0"/>
        </w:rPr>
        <w:t>kontrolės</w:t>
      </w:r>
      <w:proofErr w:type="spellEnd"/>
      <w:r w:rsidR="00714793" w:rsidRPr="005D554B">
        <w:rPr>
          <w:snapToGrid w:val="0"/>
        </w:rPr>
        <w:t xml:space="preserve"> </w:t>
      </w:r>
      <w:proofErr w:type="spellStart"/>
      <w:r w:rsidR="00714793" w:rsidRPr="005D554B">
        <w:rPr>
          <w:snapToGrid w:val="0"/>
        </w:rPr>
        <w:t>tarnybos</w:t>
      </w:r>
      <w:proofErr w:type="spellEnd"/>
      <w:r w:rsidR="00714793" w:rsidRPr="005D554B">
        <w:rPr>
          <w:snapToGrid w:val="0"/>
        </w:rPr>
        <w:t xml:space="preserve"> </w:t>
      </w:r>
      <w:proofErr w:type="spellStart"/>
      <w:r w:rsidR="00714793" w:rsidRPr="005D554B">
        <w:rPr>
          <w:snapToGrid w:val="0"/>
        </w:rPr>
        <w:t>prie</w:t>
      </w:r>
      <w:proofErr w:type="spellEnd"/>
      <w:r w:rsidR="00714793" w:rsidRPr="005D554B">
        <w:rPr>
          <w:snapToGrid w:val="0"/>
        </w:rPr>
        <w:t xml:space="preserve"> </w:t>
      </w:r>
      <w:proofErr w:type="spellStart"/>
      <w:r w:rsidR="00714793" w:rsidRPr="005D554B">
        <w:rPr>
          <w:snapToGrid w:val="0"/>
        </w:rPr>
        <w:t>Lietuvos</w:t>
      </w:r>
      <w:proofErr w:type="spellEnd"/>
      <w:r w:rsidR="00714793" w:rsidRPr="005D554B">
        <w:rPr>
          <w:snapToGrid w:val="0"/>
        </w:rPr>
        <w:t xml:space="preserve"> </w:t>
      </w:r>
      <w:proofErr w:type="spellStart"/>
      <w:r w:rsidR="00714793" w:rsidRPr="005D554B">
        <w:rPr>
          <w:snapToGrid w:val="0"/>
        </w:rPr>
        <w:t>Respublikos</w:t>
      </w:r>
      <w:proofErr w:type="spellEnd"/>
      <w:r w:rsidR="00714793" w:rsidRPr="005D554B">
        <w:rPr>
          <w:snapToGrid w:val="0"/>
        </w:rPr>
        <w:t xml:space="preserve"> </w:t>
      </w:r>
      <w:proofErr w:type="spellStart"/>
      <w:r w:rsidR="00714793" w:rsidRPr="005D554B">
        <w:rPr>
          <w:snapToGrid w:val="0"/>
        </w:rPr>
        <w:t>sveikatos</w:t>
      </w:r>
      <w:proofErr w:type="spellEnd"/>
      <w:r w:rsidR="00714793" w:rsidRPr="005D554B">
        <w:rPr>
          <w:snapToGrid w:val="0"/>
        </w:rPr>
        <w:t xml:space="preserve"> </w:t>
      </w:r>
      <w:proofErr w:type="spellStart"/>
      <w:r w:rsidR="00714793" w:rsidRPr="005D554B">
        <w:rPr>
          <w:snapToGrid w:val="0"/>
        </w:rPr>
        <w:t>apsaugos</w:t>
      </w:r>
      <w:proofErr w:type="spellEnd"/>
      <w:r w:rsidR="00714793" w:rsidRPr="005D554B">
        <w:rPr>
          <w:snapToGrid w:val="0"/>
        </w:rPr>
        <w:t xml:space="preserve"> </w:t>
      </w:r>
      <w:proofErr w:type="spellStart"/>
      <w:r w:rsidR="00714793" w:rsidRPr="005D554B">
        <w:rPr>
          <w:snapToGrid w:val="0"/>
        </w:rPr>
        <w:t>ministerijos</w:t>
      </w:r>
      <w:proofErr w:type="spellEnd"/>
      <w:r w:rsidR="00714793" w:rsidRPr="005D554B">
        <w:rPr>
          <w:snapToGrid w:val="0"/>
        </w:rPr>
        <w:t xml:space="preserve"> </w:t>
      </w:r>
      <w:proofErr w:type="spellStart"/>
      <w:r w:rsidR="00714793" w:rsidRPr="005D554B">
        <w:rPr>
          <w:snapToGrid w:val="0"/>
        </w:rPr>
        <w:t>Vaistinių</w:t>
      </w:r>
      <w:proofErr w:type="spellEnd"/>
      <w:r w:rsidR="00714793" w:rsidRPr="005D554B">
        <w:rPr>
          <w:snapToGrid w:val="0"/>
        </w:rPr>
        <w:t xml:space="preserve"> </w:t>
      </w:r>
      <w:proofErr w:type="spellStart"/>
      <w:r w:rsidR="00714793" w:rsidRPr="005D554B">
        <w:rPr>
          <w:snapToGrid w:val="0"/>
        </w:rPr>
        <w:t>preparatų</w:t>
      </w:r>
      <w:proofErr w:type="spellEnd"/>
      <w:r w:rsidR="00714793" w:rsidRPr="005D554B">
        <w:rPr>
          <w:snapToGrid w:val="0"/>
        </w:rPr>
        <w:t xml:space="preserve"> </w:t>
      </w:r>
      <w:proofErr w:type="spellStart"/>
      <w:r w:rsidR="00714793" w:rsidRPr="005D554B">
        <w:rPr>
          <w:snapToGrid w:val="0"/>
        </w:rPr>
        <w:t>informacinėje</w:t>
      </w:r>
      <w:proofErr w:type="spellEnd"/>
      <w:r w:rsidR="00714793" w:rsidRPr="005D554B">
        <w:rPr>
          <w:snapToGrid w:val="0"/>
        </w:rPr>
        <w:t xml:space="preserve"> </w:t>
      </w:r>
      <w:proofErr w:type="spellStart"/>
      <w:r w:rsidR="00714793" w:rsidRPr="005D554B">
        <w:rPr>
          <w:snapToGrid w:val="0"/>
        </w:rPr>
        <w:t>sistemoje</w:t>
      </w:r>
      <w:proofErr w:type="spellEnd"/>
      <w:r w:rsidR="00714793" w:rsidRPr="005D554B">
        <w:rPr>
          <w:snapToGrid w:val="0"/>
        </w:rPr>
        <w:t xml:space="preserve"> </w:t>
      </w:r>
      <w:hyperlink r:id="rId11" w:history="1">
        <w:r w:rsidR="00714793" w:rsidRPr="005D554B">
          <w:rPr>
            <w:snapToGrid w:val="0"/>
            <w:color w:val="0000FF"/>
            <w:u w:val="single"/>
          </w:rPr>
          <w:t>https://vapris.vvkt.lt/vvkt-web/public/nrv</w:t>
        </w:r>
      </w:hyperlink>
      <w:r w:rsidR="00714793" w:rsidRPr="005D554B">
        <w:rPr>
          <w:snapToGrid w:val="0"/>
        </w:rPr>
        <w:t xml:space="preserve"> </w:t>
      </w:r>
      <w:proofErr w:type="spellStart"/>
      <w:r w:rsidR="00714793" w:rsidRPr="005D554B">
        <w:rPr>
          <w:snapToGrid w:val="0"/>
        </w:rPr>
        <w:t>arba</w:t>
      </w:r>
      <w:proofErr w:type="spellEnd"/>
      <w:r w:rsidR="00714793" w:rsidRPr="005D554B">
        <w:rPr>
          <w:snapToGrid w:val="0"/>
        </w:rPr>
        <w:t xml:space="preserve"> </w:t>
      </w:r>
      <w:proofErr w:type="spellStart"/>
      <w:r w:rsidR="00714793" w:rsidRPr="005D554B">
        <w:rPr>
          <w:snapToGrid w:val="0"/>
        </w:rPr>
        <w:t>užpildant</w:t>
      </w:r>
      <w:proofErr w:type="spellEnd"/>
      <w:r w:rsidR="00714793" w:rsidRPr="005D554B">
        <w:rPr>
          <w:snapToGrid w:val="0"/>
        </w:rPr>
        <w:t xml:space="preserve"> </w:t>
      </w:r>
      <w:proofErr w:type="spellStart"/>
      <w:r w:rsidR="00714793" w:rsidRPr="005D554B">
        <w:rPr>
          <w:snapToGrid w:val="0"/>
        </w:rPr>
        <w:t>Paciento</w:t>
      </w:r>
      <w:proofErr w:type="spellEnd"/>
      <w:r w:rsidR="00714793" w:rsidRPr="005D554B">
        <w:rPr>
          <w:snapToGrid w:val="0"/>
        </w:rPr>
        <w:t xml:space="preserve"> </w:t>
      </w:r>
      <w:proofErr w:type="spellStart"/>
      <w:r w:rsidR="00714793" w:rsidRPr="005D554B">
        <w:rPr>
          <w:snapToGrid w:val="0"/>
        </w:rPr>
        <w:t>pranešimo</w:t>
      </w:r>
      <w:proofErr w:type="spellEnd"/>
      <w:r w:rsidR="00714793" w:rsidRPr="005D554B">
        <w:rPr>
          <w:snapToGrid w:val="0"/>
        </w:rPr>
        <w:t xml:space="preserve"> </w:t>
      </w:r>
      <w:proofErr w:type="spellStart"/>
      <w:r w:rsidR="00714793" w:rsidRPr="005D554B">
        <w:rPr>
          <w:snapToGrid w:val="0"/>
        </w:rPr>
        <w:t>apie</w:t>
      </w:r>
      <w:proofErr w:type="spellEnd"/>
      <w:r w:rsidR="00714793" w:rsidRPr="005D554B">
        <w:rPr>
          <w:snapToGrid w:val="0"/>
        </w:rPr>
        <w:t xml:space="preserve"> </w:t>
      </w:r>
      <w:proofErr w:type="spellStart"/>
      <w:r w:rsidR="00714793" w:rsidRPr="005D554B">
        <w:rPr>
          <w:snapToGrid w:val="0"/>
        </w:rPr>
        <w:t>įtariamą</w:t>
      </w:r>
      <w:proofErr w:type="spellEnd"/>
      <w:r w:rsidR="00714793" w:rsidRPr="005D554B">
        <w:rPr>
          <w:snapToGrid w:val="0"/>
        </w:rPr>
        <w:t xml:space="preserve"> </w:t>
      </w:r>
      <w:proofErr w:type="spellStart"/>
      <w:r w:rsidR="00714793" w:rsidRPr="005D554B">
        <w:rPr>
          <w:snapToGrid w:val="0"/>
        </w:rPr>
        <w:t>nepageidaujamą</w:t>
      </w:r>
      <w:proofErr w:type="spellEnd"/>
      <w:r w:rsidR="00714793" w:rsidRPr="005D554B">
        <w:rPr>
          <w:snapToGrid w:val="0"/>
        </w:rPr>
        <w:t xml:space="preserve"> </w:t>
      </w:r>
      <w:proofErr w:type="spellStart"/>
      <w:r w:rsidR="00714793" w:rsidRPr="005D554B">
        <w:rPr>
          <w:snapToGrid w:val="0"/>
        </w:rPr>
        <w:t>reakciją</w:t>
      </w:r>
      <w:proofErr w:type="spellEnd"/>
      <w:r w:rsidR="00714793" w:rsidRPr="005D554B">
        <w:rPr>
          <w:snapToGrid w:val="0"/>
        </w:rPr>
        <w:t xml:space="preserve"> (ĮNR) </w:t>
      </w:r>
      <w:proofErr w:type="spellStart"/>
      <w:r w:rsidR="00714793" w:rsidRPr="005D554B">
        <w:rPr>
          <w:snapToGrid w:val="0"/>
        </w:rPr>
        <w:t>formą</w:t>
      </w:r>
      <w:proofErr w:type="spellEnd"/>
      <w:r w:rsidR="00714793" w:rsidRPr="005D554B">
        <w:rPr>
          <w:snapToGrid w:val="0"/>
        </w:rPr>
        <w:t xml:space="preserve">, </w:t>
      </w:r>
      <w:proofErr w:type="spellStart"/>
      <w:r w:rsidR="00714793" w:rsidRPr="005D554B">
        <w:rPr>
          <w:snapToGrid w:val="0"/>
        </w:rPr>
        <w:t>kuri</w:t>
      </w:r>
      <w:proofErr w:type="spellEnd"/>
      <w:r w:rsidR="00714793" w:rsidRPr="005D554B">
        <w:rPr>
          <w:snapToGrid w:val="0"/>
        </w:rPr>
        <w:t xml:space="preserve"> </w:t>
      </w:r>
      <w:proofErr w:type="spellStart"/>
      <w:r w:rsidR="00714793" w:rsidRPr="005D554B">
        <w:rPr>
          <w:snapToGrid w:val="0"/>
        </w:rPr>
        <w:t>skelbiama</w:t>
      </w:r>
      <w:proofErr w:type="spellEnd"/>
      <w:r w:rsidR="00714793" w:rsidRPr="005D554B">
        <w:rPr>
          <w:snapToGrid w:val="0"/>
        </w:rPr>
        <w:t xml:space="preserve"> </w:t>
      </w:r>
      <w:hyperlink r:id="rId12" w:history="1">
        <w:r w:rsidR="00714793" w:rsidRPr="005D554B">
          <w:rPr>
            <w:snapToGrid w:val="0"/>
            <w:color w:val="0000FF"/>
            <w:u w:val="single"/>
          </w:rPr>
          <w:t>https://www.vvkt.lt/index.php?4004286486</w:t>
        </w:r>
      </w:hyperlink>
      <w:r w:rsidR="00714793" w:rsidRPr="005D554B">
        <w:rPr>
          <w:snapToGrid w:val="0"/>
        </w:rPr>
        <w:t xml:space="preserve">, </w:t>
      </w:r>
      <w:proofErr w:type="spellStart"/>
      <w:r w:rsidR="00714793" w:rsidRPr="005D554B">
        <w:rPr>
          <w:snapToGrid w:val="0"/>
        </w:rPr>
        <w:t>ir</w:t>
      </w:r>
      <w:proofErr w:type="spellEnd"/>
      <w:r w:rsidR="00714793" w:rsidRPr="005D554B">
        <w:rPr>
          <w:snapToGrid w:val="0"/>
        </w:rPr>
        <w:t xml:space="preserve"> </w:t>
      </w:r>
      <w:proofErr w:type="spellStart"/>
      <w:r w:rsidR="00714793" w:rsidRPr="005D554B">
        <w:rPr>
          <w:snapToGrid w:val="0"/>
        </w:rPr>
        <w:t>atsiunčiant</w:t>
      </w:r>
      <w:proofErr w:type="spellEnd"/>
      <w:r w:rsidR="00714793" w:rsidRPr="005D554B">
        <w:rPr>
          <w:snapToGrid w:val="0"/>
        </w:rPr>
        <w:t xml:space="preserve"> </w:t>
      </w:r>
      <w:proofErr w:type="spellStart"/>
      <w:r w:rsidR="00714793" w:rsidRPr="005D554B">
        <w:rPr>
          <w:snapToGrid w:val="0"/>
        </w:rPr>
        <w:t>elektroniniu</w:t>
      </w:r>
      <w:proofErr w:type="spellEnd"/>
      <w:r w:rsidR="00714793" w:rsidRPr="005D554B">
        <w:rPr>
          <w:snapToGrid w:val="0"/>
        </w:rPr>
        <w:t xml:space="preserve"> </w:t>
      </w:r>
      <w:proofErr w:type="spellStart"/>
      <w:r w:rsidR="00714793" w:rsidRPr="005D554B">
        <w:rPr>
          <w:snapToGrid w:val="0"/>
        </w:rPr>
        <w:t>paštu</w:t>
      </w:r>
      <w:proofErr w:type="spellEnd"/>
      <w:r w:rsidR="00714793" w:rsidRPr="005D554B">
        <w:rPr>
          <w:snapToGrid w:val="0"/>
        </w:rPr>
        <w:t xml:space="preserve"> (</w:t>
      </w:r>
      <w:proofErr w:type="spellStart"/>
      <w:r w:rsidR="00714793" w:rsidRPr="005D554B">
        <w:rPr>
          <w:snapToGrid w:val="0"/>
        </w:rPr>
        <w:t>adresu</w:t>
      </w:r>
      <w:proofErr w:type="spellEnd"/>
      <w:r w:rsidR="00714793" w:rsidRPr="005D554B">
        <w:rPr>
          <w:snapToGrid w:val="0"/>
        </w:rPr>
        <w:t xml:space="preserve"> </w:t>
      </w:r>
      <w:hyperlink r:id="rId13" w:history="1">
        <w:r w:rsidR="00714793" w:rsidRPr="005D554B">
          <w:rPr>
            <w:snapToGrid w:val="0"/>
            <w:color w:val="0000FF"/>
            <w:u w:val="single"/>
          </w:rPr>
          <w:t>NepageidaujamaR@vvkt.lt</w:t>
        </w:r>
      </w:hyperlink>
      <w:r w:rsidR="00714793" w:rsidRPr="005D554B">
        <w:rPr>
          <w:snapToGrid w:val="0"/>
        </w:rPr>
        <w:t xml:space="preserve">) </w:t>
      </w:r>
      <w:proofErr w:type="spellStart"/>
      <w:r w:rsidR="00714793" w:rsidRPr="005D554B">
        <w:rPr>
          <w:snapToGrid w:val="0"/>
        </w:rPr>
        <w:t>arba</w:t>
      </w:r>
      <w:proofErr w:type="spellEnd"/>
      <w:r w:rsidR="00714793" w:rsidRPr="005D554B">
        <w:rPr>
          <w:snapToGrid w:val="0"/>
        </w:rPr>
        <w:t xml:space="preserve"> </w:t>
      </w:r>
      <w:proofErr w:type="spellStart"/>
      <w:r w:rsidR="00714793" w:rsidRPr="005D554B">
        <w:rPr>
          <w:snapToGrid w:val="0"/>
        </w:rPr>
        <w:t>nemokamu</w:t>
      </w:r>
      <w:proofErr w:type="spellEnd"/>
      <w:r w:rsidR="00714793" w:rsidRPr="005D554B">
        <w:rPr>
          <w:snapToGrid w:val="0"/>
        </w:rPr>
        <w:t xml:space="preserve"> </w:t>
      </w:r>
      <w:proofErr w:type="spellStart"/>
      <w:r w:rsidR="00714793" w:rsidRPr="005D554B">
        <w:rPr>
          <w:snapToGrid w:val="0"/>
        </w:rPr>
        <w:t>telefonu</w:t>
      </w:r>
      <w:proofErr w:type="spellEnd"/>
      <w:r w:rsidR="00714793" w:rsidRPr="005D554B">
        <w:rPr>
          <w:snapToGrid w:val="0"/>
        </w:rPr>
        <w:t xml:space="preserve"> 8 800 73 568. </w:t>
      </w:r>
      <w:proofErr w:type="spellStart"/>
      <w:r w:rsidR="00714793" w:rsidRPr="005D554B">
        <w:rPr>
          <w:snapToGrid w:val="0"/>
        </w:rPr>
        <w:t>Pranešdami</w:t>
      </w:r>
      <w:proofErr w:type="spellEnd"/>
      <w:r w:rsidR="00714793" w:rsidRPr="005D554B">
        <w:rPr>
          <w:snapToGrid w:val="0"/>
        </w:rPr>
        <w:t xml:space="preserve"> </w:t>
      </w:r>
      <w:proofErr w:type="spellStart"/>
      <w:r w:rsidR="00714793" w:rsidRPr="005D554B">
        <w:rPr>
          <w:snapToGrid w:val="0"/>
        </w:rPr>
        <w:t>apie</w:t>
      </w:r>
      <w:proofErr w:type="spellEnd"/>
      <w:r w:rsidR="00714793" w:rsidRPr="005D554B">
        <w:rPr>
          <w:snapToGrid w:val="0"/>
        </w:rPr>
        <w:t xml:space="preserve"> </w:t>
      </w:r>
      <w:proofErr w:type="spellStart"/>
      <w:r w:rsidR="00714793" w:rsidRPr="005D554B">
        <w:rPr>
          <w:snapToGrid w:val="0"/>
        </w:rPr>
        <w:t>šalutinį</w:t>
      </w:r>
      <w:proofErr w:type="spellEnd"/>
      <w:r w:rsidR="00714793" w:rsidRPr="005D554B">
        <w:rPr>
          <w:snapToGrid w:val="0"/>
        </w:rPr>
        <w:t xml:space="preserve"> </w:t>
      </w:r>
      <w:proofErr w:type="spellStart"/>
      <w:r w:rsidR="00714793" w:rsidRPr="005D554B">
        <w:rPr>
          <w:snapToGrid w:val="0"/>
        </w:rPr>
        <w:t>poveikį</w:t>
      </w:r>
      <w:proofErr w:type="spellEnd"/>
      <w:r w:rsidR="00714793" w:rsidRPr="005D554B">
        <w:rPr>
          <w:snapToGrid w:val="0"/>
        </w:rPr>
        <w:t xml:space="preserve"> </w:t>
      </w:r>
      <w:proofErr w:type="spellStart"/>
      <w:r w:rsidR="00714793" w:rsidRPr="005D554B">
        <w:rPr>
          <w:snapToGrid w:val="0"/>
        </w:rPr>
        <w:t>galite</w:t>
      </w:r>
      <w:proofErr w:type="spellEnd"/>
      <w:r w:rsidR="00714793" w:rsidRPr="005D554B">
        <w:rPr>
          <w:snapToGrid w:val="0"/>
        </w:rPr>
        <w:t xml:space="preserve"> mums </w:t>
      </w:r>
      <w:proofErr w:type="spellStart"/>
      <w:r w:rsidR="00714793" w:rsidRPr="005D554B">
        <w:rPr>
          <w:snapToGrid w:val="0"/>
        </w:rPr>
        <w:t>padėti</w:t>
      </w:r>
      <w:proofErr w:type="spellEnd"/>
      <w:r w:rsidR="00714793" w:rsidRPr="005D554B">
        <w:rPr>
          <w:snapToGrid w:val="0"/>
        </w:rPr>
        <w:t xml:space="preserve"> </w:t>
      </w:r>
      <w:proofErr w:type="spellStart"/>
      <w:r w:rsidR="00714793" w:rsidRPr="005D554B">
        <w:rPr>
          <w:snapToGrid w:val="0"/>
        </w:rPr>
        <w:t>gauti</w:t>
      </w:r>
      <w:proofErr w:type="spellEnd"/>
      <w:r w:rsidR="00714793" w:rsidRPr="005D554B">
        <w:rPr>
          <w:snapToGrid w:val="0"/>
        </w:rPr>
        <w:t xml:space="preserve"> </w:t>
      </w:r>
      <w:proofErr w:type="spellStart"/>
      <w:r w:rsidR="00714793" w:rsidRPr="005D554B">
        <w:rPr>
          <w:snapToGrid w:val="0"/>
        </w:rPr>
        <w:t>daugiau</w:t>
      </w:r>
      <w:proofErr w:type="spellEnd"/>
      <w:r w:rsidR="00714793" w:rsidRPr="005D554B">
        <w:rPr>
          <w:snapToGrid w:val="0"/>
        </w:rPr>
        <w:t xml:space="preserve"> </w:t>
      </w:r>
      <w:proofErr w:type="spellStart"/>
      <w:r w:rsidR="00714793" w:rsidRPr="005D554B">
        <w:rPr>
          <w:snapToGrid w:val="0"/>
        </w:rPr>
        <w:t>informacijos</w:t>
      </w:r>
      <w:proofErr w:type="spellEnd"/>
      <w:r w:rsidR="00714793" w:rsidRPr="005D554B">
        <w:rPr>
          <w:snapToGrid w:val="0"/>
        </w:rPr>
        <w:t xml:space="preserve"> </w:t>
      </w:r>
      <w:proofErr w:type="spellStart"/>
      <w:r w:rsidR="00714793" w:rsidRPr="005D554B">
        <w:rPr>
          <w:snapToGrid w:val="0"/>
        </w:rPr>
        <w:t>apie</w:t>
      </w:r>
      <w:proofErr w:type="spellEnd"/>
      <w:r w:rsidR="00714793" w:rsidRPr="005D554B">
        <w:rPr>
          <w:snapToGrid w:val="0"/>
        </w:rPr>
        <w:t xml:space="preserve"> </w:t>
      </w:r>
      <w:proofErr w:type="spellStart"/>
      <w:r w:rsidR="00714793" w:rsidRPr="005D554B">
        <w:rPr>
          <w:snapToGrid w:val="0"/>
        </w:rPr>
        <w:t>šio</w:t>
      </w:r>
      <w:proofErr w:type="spellEnd"/>
      <w:r w:rsidR="00714793" w:rsidRPr="005D554B">
        <w:rPr>
          <w:snapToGrid w:val="0"/>
        </w:rPr>
        <w:t xml:space="preserve"> </w:t>
      </w:r>
      <w:proofErr w:type="spellStart"/>
      <w:r w:rsidR="00714793" w:rsidRPr="005D554B">
        <w:rPr>
          <w:snapToGrid w:val="0"/>
        </w:rPr>
        <w:t>vaisto</w:t>
      </w:r>
      <w:proofErr w:type="spellEnd"/>
      <w:r w:rsidR="00714793" w:rsidRPr="005D554B">
        <w:rPr>
          <w:snapToGrid w:val="0"/>
        </w:rPr>
        <w:t xml:space="preserve"> </w:t>
      </w:r>
      <w:proofErr w:type="spellStart"/>
      <w:r w:rsidR="00714793" w:rsidRPr="005D554B">
        <w:rPr>
          <w:snapToGrid w:val="0"/>
        </w:rPr>
        <w:t>saugumą</w:t>
      </w:r>
      <w:proofErr w:type="spellEnd"/>
      <w:r w:rsidR="00714793" w:rsidRPr="005D554B">
        <w:rPr>
          <w:snapToGrid w:val="0"/>
        </w:rPr>
        <w:t>.</w:t>
      </w:r>
    </w:p>
    <w:p w14:paraId="5C6763B6" w14:textId="77777777" w:rsidR="00714793" w:rsidRPr="005D554B" w:rsidRDefault="00714793" w:rsidP="00714793">
      <w:pPr>
        <w:tabs>
          <w:tab w:val="left" w:pos="567"/>
        </w:tabs>
        <w:spacing w:line="260" w:lineRule="exact"/>
        <w:ind w:right="-449"/>
        <w:rPr>
          <w:noProof/>
          <w:snapToGrid w:val="0"/>
          <w:szCs w:val="24"/>
        </w:rPr>
      </w:pPr>
    </w:p>
    <w:bookmarkEnd w:id="4"/>
    <w:p w14:paraId="77E923B0" w14:textId="77777777" w:rsidR="0056260D" w:rsidRPr="00A01D77" w:rsidRDefault="0056260D" w:rsidP="007A49BF">
      <w:pPr>
        <w:pStyle w:val="BTEMEASMCA"/>
      </w:pPr>
    </w:p>
    <w:p w14:paraId="460B14BE" w14:textId="038781D4" w:rsidR="0056260D" w:rsidRPr="00A01D77" w:rsidRDefault="0056260D" w:rsidP="0056260D">
      <w:pPr>
        <w:spacing w:line="240" w:lineRule="auto"/>
        <w:ind w:left="567" w:hanging="567"/>
        <w:rPr>
          <w:b/>
          <w:lang w:val="lt-LT"/>
        </w:rPr>
      </w:pPr>
      <w:r w:rsidRPr="00A01D77">
        <w:rPr>
          <w:b/>
          <w:lang w:val="lt-LT"/>
        </w:rPr>
        <w:t>5.</w:t>
      </w:r>
      <w:r w:rsidRPr="00A01D77">
        <w:rPr>
          <w:b/>
          <w:lang w:val="lt-LT"/>
        </w:rPr>
        <w:tab/>
        <w:t>Kaip laikyti</w:t>
      </w:r>
      <w:r w:rsidRPr="003D6820">
        <w:rPr>
          <w:b/>
          <w:lang w:val="lt-LT"/>
        </w:rPr>
        <w:t xml:space="preserve"> </w:t>
      </w:r>
      <w:proofErr w:type="spellStart"/>
      <w:r w:rsidR="003D6820" w:rsidRPr="003D6820">
        <w:rPr>
          <w:b/>
          <w:iCs/>
          <w:lang w:val="lt-LT"/>
        </w:rPr>
        <w:t>Quinapril</w:t>
      </w:r>
      <w:proofErr w:type="spellEnd"/>
      <w:r w:rsidR="001B2E69">
        <w:rPr>
          <w:b/>
          <w:lang w:val="lt-LT"/>
        </w:rPr>
        <w:t xml:space="preserve"> HCT EG</w:t>
      </w:r>
    </w:p>
    <w:p w14:paraId="322795F7" w14:textId="77777777" w:rsidR="0056260D" w:rsidRPr="00853E43" w:rsidRDefault="0056260D" w:rsidP="007A49BF">
      <w:pPr>
        <w:pStyle w:val="BT-EMEASMCA"/>
      </w:pPr>
    </w:p>
    <w:p w14:paraId="33B0EF83" w14:textId="77777777" w:rsidR="0056260D" w:rsidRPr="00A01D77" w:rsidRDefault="0056260D" w:rsidP="0056260D">
      <w:pPr>
        <w:spacing w:line="240" w:lineRule="auto"/>
        <w:ind w:right="-2"/>
        <w:rPr>
          <w:rFonts w:eastAsia="SimSun"/>
          <w:lang w:val="lt-LT" w:eastAsia="zh-CN"/>
        </w:rPr>
      </w:pPr>
      <w:r w:rsidRPr="00A01D77">
        <w:rPr>
          <w:rFonts w:eastAsia="SimSun"/>
          <w:lang w:val="lt-LT" w:eastAsia="zh-CN"/>
        </w:rPr>
        <w:t>Šį vaistą laikykite vaikams nepastebimoje ir nepasiekiamoje vietoje.</w:t>
      </w:r>
    </w:p>
    <w:p w14:paraId="25E132B5" w14:textId="77777777" w:rsidR="0056260D" w:rsidRPr="00A01D77" w:rsidRDefault="0056260D" w:rsidP="0056260D">
      <w:pPr>
        <w:spacing w:line="240" w:lineRule="auto"/>
        <w:rPr>
          <w:rFonts w:eastAsia="Times New Roman"/>
          <w:lang w:val="lt-LT"/>
        </w:rPr>
      </w:pPr>
    </w:p>
    <w:p w14:paraId="4B63137C" w14:textId="72559F0D" w:rsidR="0056260D" w:rsidRPr="00A01D77" w:rsidRDefault="007A49BF" w:rsidP="0056260D">
      <w:pPr>
        <w:spacing w:line="240" w:lineRule="auto"/>
        <w:rPr>
          <w:lang w:val="lt-LT"/>
        </w:rPr>
      </w:pPr>
      <w:r w:rsidRPr="007A49BF">
        <w:rPr>
          <w:lang w:val="lt-LT"/>
        </w:rPr>
        <w:t>Laikyti ne aukštesnėje kaip 30°C temperatūroje.</w:t>
      </w:r>
    </w:p>
    <w:p w14:paraId="32EF4BB2" w14:textId="77777777" w:rsidR="0056260D" w:rsidRPr="00A01D77" w:rsidRDefault="0056260D" w:rsidP="0056260D">
      <w:pPr>
        <w:spacing w:line="240" w:lineRule="auto"/>
        <w:rPr>
          <w:lang w:val="lt-LT"/>
        </w:rPr>
      </w:pPr>
    </w:p>
    <w:p w14:paraId="2137C8BA" w14:textId="0B7EEA31" w:rsidR="0056260D" w:rsidRDefault="0056260D" w:rsidP="0056260D">
      <w:pPr>
        <w:spacing w:line="240" w:lineRule="auto"/>
        <w:rPr>
          <w:lang w:val="lt-LT"/>
        </w:rPr>
      </w:pPr>
      <w:r w:rsidRPr="00A01D77">
        <w:rPr>
          <w:lang w:val="lt-LT"/>
        </w:rPr>
        <w:t>Ant kartono dėžutės ir lizdinės plokštelės po „</w:t>
      </w:r>
      <w:r w:rsidR="007A49BF">
        <w:rPr>
          <w:lang w:val="lt-LT"/>
        </w:rPr>
        <w:t>EXP:</w:t>
      </w:r>
      <w:r w:rsidRPr="00A01D77">
        <w:rPr>
          <w:lang w:val="lt-LT"/>
        </w:rPr>
        <w:t>“ nurodytam tinkamumo laikui pasibaigus, šio vaisto vartoti negalima. Vaistas tinkamas vartoti iki paskutinės nurodyto mėnesio dienos.</w:t>
      </w:r>
    </w:p>
    <w:p w14:paraId="741C51F9" w14:textId="77777777" w:rsidR="0081574B" w:rsidRDefault="0081574B" w:rsidP="0056260D">
      <w:pPr>
        <w:spacing w:line="240" w:lineRule="auto"/>
        <w:rPr>
          <w:lang w:val="lt-LT"/>
        </w:rPr>
      </w:pPr>
    </w:p>
    <w:p w14:paraId="7D81A574" w14:textId="77777777" w:rsidR="0081574B" w:rsidRPr="0081574B" w:rsidRDefault="0081574B" w:rsidP="0056260D">
      <w:pPr>
        <w:spacing w:line="240" w:lineRule="auto"/>
        <w:rPr>
          <w:lang w:val="lt-LT"/>
        </w:rPr>
      </w:pPr>
      <w:r w:rsidRPr="00227035">
        <w:rPr>
          <w:lang w:val="lt-LT"/>
        </w:rPr>
        <w:t>Vaistų negalima išmesti į kanalizaciją arba su buitinėmis atliekomis. Kaip išmesti nereikalingus vaistus, klauskite vaistininko. Šios priemonės padės apsaugoti aplinką</w:t>
      </w:r>
    </w:p>
    <w:p w14:paraId="71B557D6" w14:textId="77777777" w:rsidR="0081574B" w:rsidRPr="00A01D77" w:rsidRDefault="0081574B" w:rsidP="0056260D">
      <w:pPr>
        <w:spacing w:line="240" w:lineRule="auto"/>
        <w:rPr>
          <w:lang w:val="lt-LT"/>
        </w:rPr>
      </w:pPr>
    </w:p>
    <w:p w14:paraId="54F7A0F4" w14:textId="77777777" w:rsidR="00C14C8B" w:rsidRPr="00853E43" w:rsidRDefault="00C14C8B" w:rsidP="007A49BF">
      <w:pPr>
        <w:pStyle w:val="BT-EMEASMCA"/>
      </w:pPr>
    </w:p>
    <w:p w14:paraId="3AE6A65B" w14:textId="77777777" w:rsidR="0056260D" w:rsidRPr="00A01D77" w:rsidRDefault="0056260D" w:rsidP="0056260D">
      <w:pPr>
        <w:spacing w:line="240" w:lineRule="auto"/>
        <w:ind w:left="567" w:hanging="567"/>
        <w:rPr>
          <w:b/>
          <w:lang w:val="lt-LT"/>
        </w:rPr>
      </w:pPr>
      <w:r w:rsidRPr="00A01D77">
        <w:rPr>
          <w:b/>
          <w:lang w:val="lt-LT"/>
        </w:rPr>
        <w:t>6.</w:t>
      </w:r>
      <w:r w:rsidRPr="00A01D77">
        <w:rPr>
          <w:b/>
          <w:lang w:val="lt-LT"/>
        </w:rPr>
        <w:tab/>
        <w:t>Pakuotės turinys ir kita informacija</w:t>
      </w:r>
    </w:p>
    <w:p w14:paraId="3D88B23F" w14:textId="77777777" w:rsidR="0056260D" w:rsidRPr="00A01D77" w:rsidRDefault="0056260D" w:rsidP="0056260D">
      <w:pPr>
        <w:spacing w:line="240" w:lineRule="auto"/>
        <w:rPr>
          <w:lang w:val="lt-LT"/>
        </w:rPr>
      </w:pPr>
    </w:p>
    <w:p w14:paraId="402AF5C6" w14:textId="2B6A5349" w:rsidR="0056260D" w:rsidRPr="00A01D77" w:rsidRDefault="003D6820" w:rsidP="0056260D">
      <w:pPr>
        <w:pStyle w:val="PI-3EMEASMCA"/>
        <w:spacing w:line="240" w:lineRule="auto"/>
      </w:pPr>
      <w:proofErr w:type="spellStart"/>
      <w:r w:rsidRPr="00185535">
        <w:rPr>
          <w:bCs w:val="0"/>
          <w:iCs/>
        </w:rPr>
        <w:t>Quinapril</w:t>
      </w:r>
      <w:proofErr w:type="spellEnd"/>
      <w:r w:rsidR="001B2E69">
        <w:t xml:space="preserve"> HCT EG</w:t>
      </w:r>
      <w:r w:rsidR="0056260D" w:rsidRPr="00A01D77">
        <w:t xml:space="preserve"> sudėtis</w:t>
      </w:r>
    </w:p>
    <w:p w14:paraId="4B23936E" w14:textId="77777777" w:rsidR="0056260D" w:rsidRPr="00A01D77" w:rsidRDefault="0056260D" w:rsidP="007A49BF">
      <w:pPr>
        <w:pStyle w:val="BTEMEASMCA"/>
      </w:pPr>
    </w:p>
    <w:p w14:paraId="2EDBCF62" w14:textId="77777777" w:rsidR="0056260D" w:rsidRPr="00853E43" w:rsidRDefault="0056260D" w:rsidP="007A49BF">
      <w:pPr>
        <w:pStyle w:val="BT-EMEASMCA"/>
      </w:pPr>
      <w:r w:rsidRPr="00853E43">
        <w:t>Veikliosios medžiagos yra kvinaprilis ir hidrochlorotiazidas. Vienoje plėvele dengtoje tabletėje yra 20 mg kvinaprilio (kvinaprilio hidrochlorido pavidalu) ir 12,5 mg hidrochlorotiazido.</w:t>
      </w:r>
    </w:p>
    <w:p w14:paraId="41AFB612" w14:textId="2713F718" w:rsidR="0056260D" w:rsidRPr="00853E43" w:rsidRDefault="0056260D" w:rsidP="007A49BF">
      <w:pPr>
        <w:pStyle w:val="BT-EMEASMCA"/>
      </w:pPr>
      <w:r w:rsidRPr="00853E43">
        <w:t>Pagalbinės medžiagos</w:t>
      </w:r>
      <w:r w:rsidR="00DE7D59">
        <w:t xml:space="preserve"> yra</w:t>
      </w:r>
      <w:r w:rsidRPr="00853E43">
        <w:t xml:space="preserve"> sunkusis magnio subkarbonatas,</w:t>
      </w:r>
      <w:r w:rsidR="007A49BF" w:rsidRPr="007A49BF">
        <w:t xml:space="preserve"> bevandenis kalcio-vandenilio fosfatas, pregelifikuotas krakmolas (iš kukurūzų krakmolo), kroskarmeliozės natrio druska</w:t>
      </w:r>
      <w:r w:rsidRPr="00853E43">
        <w:t>, magnio stearatas, hipromeliozė, hidroksipropilceliuliozė, titano dioksidas (E171), makrogolis 400, raudonasis geležies oksidas (E172), geltonasis geležies oksidas (E172)</w:t>
      </w:r>
      <w:r w:rsidR="00DE7ACD">
        <w:t>.</w:t>
      </w:r>
    </w:p>
    <w:p w14:paraId="0CE8B7B8" w14:textId="77777777" w:rsidR="0056260D" w:rsidRPr="00853E43" w:rsidRDefault="0056260D" w:rsidP="007A49BF">
      <w:pPr>
        <w:pStyle w:val="BT-EMEASMCA"/>
      </w:pPr>
    </w:p>
    <w:p w14:paraId="56DCC5E4" w14:textId="60C74D70" w:rsidR="0056260D" w:rsidRPr="00A01D77" w:rsidRDefault="003D6820" w:rsidP="0056260D">
      <w:pPr>
        <w:pStyle w:val="PI-3EMEASMCA"/>
        <w:spacing w:line="240" w:lineRule="auto"/>
      </w:pPr>
      <w:proofErr w:type="spellStart"/>
      <w:r w:rsidRPr="00185535">
        <w:rPr>
          <w:bCs w:val="0"/>
          <w:iCs/>
        </w:rPr>
        <w:t>Quinapril</w:t>
      </w:r>
      <w:proofErr w:type="spellEnd"/>
      <w:r w:rsidR="001B2E69">
        <w:t xml:space="preserve"> HCT EG</w:t>
      </w:r>
      <w:r w:rsidR="0056260D" w:rsidRPr="00A01D77">
        <w:t xml:space="preserve"> išvaizda ir kiekis pakuotėje</w:t>
      </w:r>
    </w:p>
    <w:p w14:paraId="6EA09092" w14:textId="77777777" w:rsidR="0056260D" w:rsidRPr="00A01D77" w:rsidRDefault="0056260D" w:rsidP="007A49BF">
      <w:pPr>
        <w:pStyle w:val="BTEMEASMCA"/>
      </w:pPr>
    </w:p>
    <w:p w14:paraId="20D71B97" w14:textId="1319C38E" w:rsidR="0056260D" w:rsidRPr="00A01D77" w:rsidRDefault="003D6820" w:rsidP="007A49BF">
      <w:pPr>
        <w:pStyle w:val="BTEMEASMCA"/>
      </w:pPr>
      <w:r w:rsidRPr="00185535">
        <w:rPr>
          <w:bCs/>
          <w:iCs/>
        </w:rPr>
        <w:lastRenderedPageBreak/>
        <w:t>Quinapril</w:t>
      </w:r>
      <w:r w:rsidR="001B2E69">
        <w:t xml:space="preserve"> HCT EG</w:t>
      </w:r>
      <w:r w:rsidR="0056260D" w:rsidRPr="00A01D77">
        <w:t xml:space="preserve"> </w:t>
      </w:r>
      <w:r w:rsidR="00DE7ACD" w:rsidRPr="00DE7ACD">
        <w:t>yra ovalios, rausvos ir abipus išgaubtos formos</w:t>
      </w:r>
      <w:r w:rsidR="00DE7ACD">
        <w:t xml:space="preserve"> </w:t>
      </w:r>
      <w:r w:rsidR="00DE7ACD" w:rsidRPr="00A01D77">
        <w:t>plėvele dengtos tabletės</w:t>
      </w:r>
      <w:r w:rsidR="00DE7ACD">
        <w:t>, a</w:t>
      </w:r>
      <w:r w:rsidR="00DE7ACD" w:rsidRPr="00DE7ACD">
        <w:t xml:space="preserve">bejose jų pusėse yra </w:t>
      </w:r>
      <w:r w:rsidR="00DE7ACD">
        <w:t>laužimo vagelė</w:t>
      </w:r>
      <w:r w:rsidR="00DE7ACD" w:rsidRPr="00DE7ACD">
        <w:t>,</w:t>
      </w:r>
      <w:r w:rsidR="00DE7ACD">
        <w:t xml:space="preserve"> </w:t>
      </w:r>
      <w:r w:rsidR="00DE7ACD" w:rsidRPr="00DE7ACD">
        <w:t xml:space="preserve">vienoje pusėje </w:t>
      </w:r>
      <w:r w:rsidR="00DE7ACD" w:rsidRPr="00DE7ACD">
        <w:rPr>
          <w:i/>
          <w:iCs/>
          <w:lang w:eastAsia="lt-LT"/>
        </w:rPr>
        <w:t>–</w:t>
      </w:r>
      <w:r w:rsidR="00DE7ACD">
        <w:rPr>
          <w:i/>
          <w:iCs/>
          <w:lang w:eastAsia="lt-LT"/>
        </w:rPr>
        <w:t xml:space="preserve"> </w:t>
      </w:r>
      <w:r w:rsidR="00DE7ACD" w:rsidRPr="00DE7ACD">
        <w:t>įspaudas „I“.</w:t>
      </w:r>
    </w:p>
    <w:p w14:paraId="774A2EB8" w14:textId="77777777" w:rsidR="0056260D" w:rsidRPr="00A01D77" w:rsidRDefault="0056260D" w:rsidP="007A49BF">
      <w:pPr>
        <w:pStyle w:val="BTEMEASMCA"/>
      </w:pPr>
    </w:p>
    <w:p w14:paraId="73EF31E4" w14:textId="1D7851E9" w:rsidR="0056260D" w:rsidRPr="00A01D77" w:rsidRDefault="0056260D" w:rsidP="007A49BF">
      <w:pPr>
        <w:pStyle w:val="BTEMEASMCA"/>
      </w:pPr>
      <w:r w:rsidRPr="00A01D77">
        <w:t xml:space="preserve">Pakuotėje yra </w:t>
      </w:r>
      <w:r w:rsidR="00DE7ACD">
        <w:t>14 arba 28</w:t>
      </w:r>
      <w:r w:rsidRPr="00A01D77">
        <w:t> plėvele dengt</w:t>
      </w:r>
      <w:r w:rsidR="00DE7ACD">
        <w:t>os</w:t>
      </w:r>
      <w:r w:rsidRPr="00A01D77">
        <w:t xml:space="preserve"> table</w:t>
      </w:r>
      <w:r w:rsidR="00DE7ACD">
        <w:t>tės.</w:t>
      </w:r>
    </w:p>
    <w:p w14:paraId="3A59EB25" w14:textId="77777777" w:rsidR="0056260D" w:rsidRPr="00A01D77" w:rsidRDefault="0056260D" w:rsidP="007A49BF">
      <w:pPr>
        <w:pStyle w:val="BTEMEASMCA"/>
      </w:pPr>
      <w:r w:rsidRPr="00A01D77">
        <w:t>Gali būti tiekiamos ne visų dydžių pakuotės.</w:t>
      </w:r>
    </w:p>
    <w:p w14:paraId="269EB2E6" w14:textId="77777777" w:rsidR="0056260D" w:rsidRPr="00A01D77" w:rsidRDefault="0056260D" w:rsidP="007A49BF">
      <w:pPr>
        <w:pStyle w:val="BTEMEASMCA"/>
      </w:pPr>
    </w:p>
    <w:p w14:paraId="6AAC5189" w14:textId="77777777" w:rsidR="00DE7ACD" w:rsidRPr="00D606FA" w:rsidRDefault="00DE7ACD" w:rsidP="00DE7ACD">
      <w:pPr>
        <w:jc w:val="both"/>
        <w:rPr>
          <w:b/>
          <w:bCs/>
        </w:rPr>
      </w:pPr>
      <w:proofErr w:type="spellStart"/>
      <w:r w:rsidRPr="00D606FA">
        <w:rPr>
          <w:b/>
          <w:bCs/>
        </w:rPr>
        <w:t>Gamintojas</w:t>
      </w:r>
      <w:proofErr w:type="spellEnd"/>
    </w:p>
    <w:p w14:paraId="2623F028" w14:textId="0343700B" w:rsidR="00DE7ACD" w:rsidRDefault="00DE7ACD" w:rsidP="00DE7ACD">
      <w:pPr>
        <w:pStyle w:val="BTEMEASMCADiagrama"/>
      </w:pPr>
      <w:r w:rsidRPr="00B62B4F">
        <w:t>Actavis ehf., Reykjavikurvegur 78</w:t>
      </w:r>
      <w:r>
        <w:t xml:space="preserve">, </w:t>
      </w:r>
      <w:r w:rsidRPr="00B62B4F">
        <w:t>IS-220 Hafnarfjördur</w:t>
      </w:r>
      <w:r>
        <w:t xml:space="preserve">, Islandija arba </w:t>
      </w:r>
      <w:r w:rsidRPr="00B62B4F">
        <w:t xml:space="preserve">STADA Arzneimittel AG, Stadastrasse 2 – 18, 61118 Bad Vilbel, </w:t>
      </w:r>
      <w:r>
        <w:t>Vokietija.</w:t>
      </w:r>
    </w:p>
    <w:p w14:paraId="7C619F48" w14:textId="77777777" w:rsidR="00DE7ACD" w:rsidRDefault="00DE7ACD" w:rsidP="00DE7ACD">
      <w:pPr>
        <w:pStyle w:val="BTEMEASMCADiagrama"/>
      </w:pPr>
    </w:p>
    <w:p w14:paraId="4BC0F39D" w14:textId="77777777" w:rsidR="00DE7ACD" w:rsidRPr="00224FA5" w:rsidRDefault="00DE7ACD" w:rsidP="00DE7ACD">
      <w:pPr>
        <w:pStyle w:val="BTEMEASMCADiagrama"/>
        <w:rPr>
          <w:b/>
          <w:bCs/>
        </w:rPr>
      </w:pPr>
      <w:r w:rsidRPr="00224FA5">
        <w:rPr>
          <w:b/>
          <w:bCs/>
        </w:rPr>
        <w:t xml:space="preserve">Lygiagretus importuotojas </w:t>
      </w:r>
    </w:p>
    <w:p w14:paraId="444EBA02" w14:textId="77777777" w:rsidR="00DE7ACD" w:rsidRDefault="00DE7ACD" w:rsidP="00DE7ACD">
      <w:pPr>
        <w:pStyle w:val="BTEMEASMCADiagrama"/>
      </w:pPr>
      <w:r w:rsidRPr="00224FA5">
        <w:t>UAB „Lex ano“, Naugarduko g. 3, LT-03231 Vilnius, Lietuva</w:t>
      </w:r>
    </w:p>
    <w:p w14:paraId="1B42AEC1" w14:textId="77777777" w:rsidR="00DE7ACD" w:rsidRDefault="00DE7ACD" w:rsidP="00DE7ACD">
      <w:pPr>
        <w:pStyle w:val="BTEMEASMCADiagrama"/>
      </w:pPr>
    </w:p>
    <w:p w14:paraId="6836D54A" w14:textId="77777777" w:rsidR="00DE7ACD" w:rsidRPr="00224FA5" w:rsidRDefault="00DE7ACD" w:rsidP="00DE7ACD">
      <w:pPr>
        <w:pStyle w:val="BTEMEASMCADiagrama"/>
        <w:rPr>
          <w:b/>
          <w:bCs/>
        </w:rPr>
      </w:pPr>
      <w:r w:rsidRPr="00224FA5">
        <w:rPr>
          <w:b/>
          <w:bCs/>
        </w:rPr>
        <w:t>Perpakavo</w:t>
      </w:r>
    </w:p>
    <w:p w14:paraId="1AA1540C" w14:textId="77777777" w:rsidR="00DE7ACD" w:rsidRDefault="00DE7ACD" w:rsidP="00DE7ACD">
      <w:pPr>
        <w:pStyle w:val="BTEMEASMCADiagrama"/>
      </w:pPr>
      <w:r>
        <w:t>UAB „ENTAFARMA“, Klonėnų vs. 1, LT-19156 Širvintų r. sav., Lietuva</w:t>
      </w:r>
    </w:p>
    <w:p w14:paraId="3A2213DF" w14:textId="77777777" w:rsidR="00DE7ACD" w:rsidRDefault="00DE7ACD" w:rsidP="00DE7ACD">
      <w:pPr>
        <w:pStyle w:val="BTEMEASMCADiagrama"/>
      </w:pPr>
      <w:r>
        <w:t>arba</w:t>
      </w:r>
    </w:p>
    <w:p w14:paraId="48611EBD" w14:textId="77777777" w:rsidR="00DE7ACD" w:rsidRDefault="00DE7ACD" w:rsidP="00DE7ACD">
      <w:pPr>
        <w:pStyle w:val="BTEMEASMCADiagrama"/>
      </w:pPr>
      <w:r>
        <w:t>Lietuvos ir Norvegijos UAB „Norfachema“, Vytauto g. 6, LT-55175 Jonava, Lietuva</w:t>
      </w:r>
    </w:p>
    <w:p w14:paraId="50E51280" w14:textId="77777777" w:rsidR="00DE7ACD" w:rsidRDefault="00DE7ACD" w:rsidP="00DE7ACD">
      <w:pPr>
        <w:pStyle w:val="BTEMEASMCADiagrama"/>
      </w:pPr>
      <w:r>
        <w:t>arba</w:t>
      </w:r>
    </w:p>
    <w:p w14:paraId="7F038A2B" w14:textId="77777777" w:rsidR="00DE7ACD" w:rsidRDefault="00DE7ACD" w:rsidP="00DE7ACD">
      <w:pPr>
        <w:pStyle w:val="BTEMEASMCADiagrama"/>
      </w:pPr>
      <w:r>
        <w:t>CEFEA Sp. z o. o. Sp. K., ul. Działkowa 69, 02-234 Warszawa, Lenkija</w:t>
      </w:r>
    </w:p>
    <w:p w14:paraId="2006DD65" w14:textId="77777777" w:rsidR="00336BB9" w:rsidRDefault="00336BB9" w:rsidP="00DE7ACD">
      <w:pPr>
        <w:pStyle w:val="BTEMEASMCADiagrama"/>
      </w:pPr>
    </w:p>
    <w:p w14:paraId="3118B3EE" w14:textId="7871EC69" w:rsidR="00336BB9" w:rsidRPr="00224FA5" w:rsidRDefault="00336BB9" w:rsidP="00DE7ACD">
      <w:pPr>
        <w:pStyle w:val="BTEMEASMCADiagrama"/>
      </w:pPr>
      <w:r w:rsidRPr="007B3E38">
        <w:t>Registruotojas eksportuojančioje valstybėje yra</w:t>
      </w:r>
      <w:r>
        <w:t xml:space="preserve"> </w:t>
      </w:r>
      <w:r w:rsidRPr="00336BB9">
        <w:t>EG S.p.A., Via Pavia</w:t>
      </w:r>
      <w:r>
        <w:t xml:space="preserve"> </w:t>
      </w:r>
      <w:r w:rsidRPr="00336BB9">
        <w:t>6</w:t>
      </w:r>
      <w:r>
        <w:t xml:space="preserve">, </w:t>
      </w:r>
      <w:r w:rsidRPr="00336BB9">
        <w:t>20136 Milano</w:t>
      </w:r>
      <w:r>
        <w:t>, Italija.</w:t>
      </w:r>
    </w:p>
    <w:p w14:paraId="4784F864" w14:textId="77777777" w:rsidR="0056260D" w:rsidRPr="00A01D77" w:rsidRDefault="0056260D" w:rsidP="00DE7ACD">
      <w:pPr>
        <w:spacing w:line="240" w:lineRule="auto"/>
        <w:rPr>
          <w:rFonts w:eastAsia="Times New Roman"/>
          <w:lang w:val="lt-LT"/>
        </w:rPr>
      </w:pPr>
    </w:p>
    <w:p w14:paraId="5339DEE2" w14:textId="37CE13A5" w:rsidR="00B46DDD" w:rsidRPr="00B46DDD" w:rsidRDefault="0056260D" w:rsidP="00B46DDD">
      <w:pPr>
        <w:spacing w:line="240" w:lineRule="auto"/>
        <w:rPr>
          <w:b/>
          <w:lang w:val="lt-LT"/>
        </w:rPr>
      </w:pPr>
      <w:r w:rsidRPr="00A01D77">
        <w:rPr>
          <w:b/>
          <w:bCs/>
          <w:lang w:val="lt-LT"/>
        </w:rPr>
        <w:t xml:space="preserve">Šis pakuotės </w:t>
      </w:r>
      <w:r w:rsidRPr="00A01D77">
        <w:rPr>
          <w:b/>
          <w:lang w:val="lt-LT"/>
        </w:rPr>
        <w:t>lapelis paskutinį kartą peržiūrėtas</w:t>
      </w:r>
      <w:r w:rsidR="008F530E" w:rsidRPr="00A01D77">
        <w:rPr>
          <w:b/>
          <w:lang w:val="lt-LT"/>
        </w:rPr>
        <w:t xml:space="preserve"> </w:t>
      </w:r>
      <w:r w:rsidR="007E7FE2">
        <w:rPr>
          <w:b/>
          <w:lang w:val="lt-LT"/>
        </w:rPr>
        <w:t>2023-10-06</w:t>
      </w:r>
    </w:p>
    <w:p w14:paraId="6E2853AC" w14:textId="77777777" w:rsidR="0056260D" w:rsidRPr="00A01D77" w:rsidRDefault="0056260D" w:rsidP="0056260D">
      <w:pPr>
        <w:spacing w:line="240" w:lineRule="auto"/>
        <w:rPr>
          <w:b/>
          <w:lang w:val="lt-LT"/>
        </w:rPr>
      </w:pPr>
    </w:p>
    <w:p w14:paraId="1C1EE9F1" w14:textId="77777777" w:rsidR="0056260D" w:rsidRDefault="0056260D" w:rsidP="007A49BF">
      <w:pPr>
        <w:pStyle w:val="BTEMEASMCA"/>
        <w:rPr>
          <w:rStyle w:val="Hipersaitas"/>
        </w:rPr>
      </w:pPr>
      <w:r w:rsidRPr="00A01D77">
        <w:t xml:space="preserve">Išsami informacija apie šį vaistą pateikiama Valstybinės vaistų kontrolės tarnybos prie Lietuvos Respublikos sveikatos apsaugos ministerijos tinklalapyje </w:t>
      </w:r>
      <w:hyperlink r:id="rId14" w:history="1">
        <w:r w:rsidRPr="00A01D77">
          <w:rPr>
            <w:rStyle w:val="Hipersaitas"/>
          </w:rPr>
          <w:t>http://www.vvkt.lt/</w:t>
        </w:r>
      </w:hyperlink>
      <w:r w:rsidR="007C2FDE">
        <w:rPr>
          <w:rStyle w:val="Hipersaitas"/>
        </w:rPr>
        <w:t xml:space="preserve">  </w:t>
      </w:r>
      <w:bookmarkStart w:id="5" w:name="_GoBack"/>
      <w:bookmarkEnd w:id="5"/>
    </w:p>
    <w:p w14:paraId="69019126" w14:textId="77777777" w:rsidR="007C2FDE" w:rsidRDefault="007C2FDE" w:rsidP="007A49BF">
      <w:pPr>
        <w:pStyle w:val="BTEMEASMCA"/>
      </w:pPr>
    </w:p>
    <w:p w14:paraId="65F6EA5F" w14:textId="170220BA" w:rsidR="00DE7ACD" w:rsidRPr="00DE7ACD" w:rsidRDefault="00DE7ACD" w:rsidP="00DE7ACD">
      <w:pPr>
        <w:pStyle w:val="BTEMEASMCA"/>
        <w:rPr>
          <w:i/>
          <w:iCs/>
        </w:rPr>
      </w:pPr>
      <w:r w:rsidRPr="00DE7ACD">
        <w:rPr>
          <w:i/>
          <w:iCs/>
        </w:rPr>
        <w:t xml:space="preserve">Lygiagrečiai importuojamas (lyg. imp.) vaistas nuo referencinio (ref.) vaisto skiriasi: pagalbinėmis medžiagomis (lyg. imp. vaisto sudėtyje papildomai yra bevandenis kalcio-vandenilio fosfatas, pregelifikuotas krakmolas (iš kukurūzų krakmolo) ir kroskarmeliozės natrio druska, ref. vaisto sudėtyje papildomai yra laktozės monohidratas, povidonas, krospovidonas ir karpažolės vaškas), išvaizda (lyg. imp. vaisto tabletės yra ovalios, rausvos ir abipus išgaubtos formos, abejose jų pusėse yra laužimo vagelė, vienoje pusėje įspaudas </w:t>
      </w:r>
      <w:r w:rsidRPr="00DE7ACD">
        <w:rPr>
          <w:i/>
          <w:iCs/>
          <w:lang w:eastAsia="lt-LT"/>
        </w:rPr>
        <w:t>–</w:t>
      </w:r>
      <w:r w:rsidRPr="00DE7ACD">
        <w:rPr>
          <w:i/>
          <w:iCs/>
        </w:rPr>
        <w:t xml:space="preserve"> „I“, ref. vaisto tabletės rausvos, trikampės formos, turi laužimo vagelę)</w:t>
      </w:r>
      <w:r w:rsidR="008A047E">
        <w:rPr>
          <w:i/>
          <w:iCs/>
        </w:rPr>
        <w:t>, pakuotės dydžiu (lyg. imp.</w:t>
      </w:r>
      <w:r w:rsidR="00D57C26">
        <w:rPr>
          <w:i/>
          <w:iCs/>
        </w:rPr>
        <w:t xml:space="preserve"> </w:t>
      </w:r>
      <w:r w:rsidR="008A047E">
        <w:rPr>
          <w:i/>
          <w:iCs/>
        </w:rPr>
        <w:t>vaistas gali būti tiekiamas po N14 ir N28, ref. vaistas – po N10, N30 ir N100)</w:t>
      </w:r>
      <w:r w:rsidR="00D57C26">
        <w:rPr>
          <w:i/>
          <w:iCs/>
        </w:rPr>
        <w:t xml:space="preserve"> </w:t>
      </w:r>
      <w:r w:rsidRPr="00DE7ACD">
        <w:rPr>
          <w:i/>
          <w:iCs/>
        </w:rPr>
        <w:t>bei laikymo sąlygomis (lyg. imp. vaistą reikia laikyti ne aukštesnėje kaip 30°C temperatūroje, ref. vaistui specialių laikymo sąlygų nereikia).</w:t>
      </w:r>
    </w:p>
    <w:p w14:paraId="7D7754A3" w14:textId="77777777" w:rsidR="00DE7ACD" w:rsidRPr="00A01D77" w:rsidRDefault="00DE7ACD" w:rsidP="007A49BF">
      <w:pPr>
        <w:pStyle w:val="BTEMEASMCA"/>
      </w:pPr>
    </w:p>
    <w:sectPr w:rsidR="00DE7ACD" w:rsidRPr="00A01D77" w:rsidSect="008F530E">
      <w:footerReference w:type="default" r:id="rId1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715B" w14:textId="77777777" w:rsidR="00F85556" w:rsidRDefault="00F85556" w:rsidP="0081574B">
      <w:pPr>
        <w:spacing w:line="240" w:lineRule="auto"/>
      </w:pPr>
      <w:r>
        <w:separator/>
      </w:r>
    </w:p>
  </w:endnote>
  <w:endnote w:type="continuationSeparator" w:id="0">
    <w:p w14:paraId="610F6E9D" w14:textId="77777777" w:rsidR="00F85556" w:rsidRDefault="00F85556" w:rsidP="0081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8F03" w14:textId="77777777" w:rsidR="00014241" w:rsidRDefault="00014241">
    <w:pPr>
      <w:pStyle w:val="Porat"/>
    </w:pPr>
  </w:p>
  <w:p w14:paraId="0CC05C1B" w14:textId="77777777" w:rsidR="00014241" w:rsidRDefault="00014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9F805" w14:textId="77777777" w:rsidR="00F85556" w:rsidRDefault="00F85556" w:rsidP="0081574B">
      <w:pPr>
        <w:spacing w:line="240" w:lineRule="auto"/>
      </w:pPr>
      <w:r>
        <w:separator/>
      </w:r>
    </w:p>
  </w:footnote>
  <w:footnote w:type="continuationSeparator" w:id="0">
    <w:p w14:paraId="2F566057" w14:textId="77777777" w:rsidR="00F85556" w:rsidRDefault="00F85556" w:rsidP="008157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27E3E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2" w15:restartNumberingAfterBreak="0">
    <w:nsid w:val="105E0BC0"/>
    <w:multiLevelType w:val="hybridMultilevel"/>
    <w:tmpl w:val="D7268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CC24D3"/>
    <w:multiLevelType w:val="hybridMultilevel"/>
    <w:tmpl w:val="B3486598"/>
    <w:lvl w:ilvl="0" w:tplc="BE009D84">
      <w:start w:val="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8A069F"/>
    <w:multiLevelType w:val="hybridMultilevel"/>
    <w:tmpl w:val="7E4E14F2"/>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4FF867CE"/>
    <w:lvl w:ilvl="0" w:tplc="E8D2677A">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604B5"/>
    <w:multiLevelType w:val="hybridMultilevel"/>
    <w:tmpl w:val="81089DBC"/>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C474D"/>
    <w:multiLevelType w:val="hybridMultilevel"/>
    <w:tmpl w:val="3E1C3E8A"/>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80821"/>
    <w:multiLevelType w:val="hybridMultilevel"/>
    <w:tmpl w:val="F920E764"/>
    <w:lvl w:ilvl="0" w:tplc="674E80F6">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86D89"/>
    <w:multiLevelType w:val="hybridMultilevel"/>
    <w:tmpl w:val="DA1275E0"/>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94693F"/>
    <w:multiLevelType w:val="hybridMultilevel"/>
    <w:tmpl w:val="C8BEB6CE"/>
    <w:lvl w:ilvl="0" w:tplc="855E07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1"/>
  </w:num>
  <w:num w:numId="5">
    <w:abstractNumId w:val="2"/>
  </w:num>
  <w:num w:numId="6">
    <w:abstractNumId w:val="3"/>
  </w:num>
  <w:num w:numId="7">
    <w:abstractNumId w:val="0"/>
  </w:num>
  <w:num w:numId="8">
    <w:abstractNumId w:val="9"/>
  </w:num>
  <w:num w:numId="9">
    <w:abstractNumId w:val="7"/>
  </w:num>
  <w:num w:numId="10">
    <w:abstractNumId w:val="6"/>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0D"/>
    <w:rsid w:val="00014241"/>
    <w:rsid w:val="00016B41"/>
    <w:rsid w:val="0002199D"/>
    <w:rsid w:val="00032E81"/>
    <w:rsid w:val="000621D8"/>
    <w:rsid w:val="000653AB"/>
    <w:rsid w:val="00070683"/>
    <w:rsid w:val="000710B7"/>
    <w:rsid w:val="00081ABE"/>
    <w:rsid w:val="00084406"/>
    <w:rsid w:val="000912EF"/>
    <w:rsid w:val="000C17FA"/>
    <w:rsid w:val="000C392E"/>
    <w:rsid w:val="001050FB"/>
    <w:rsid w:val="00105DF8"/>
    <w:rsid w:val="0010675A"/>
    <w:rsid w:val="00114E8D"/>
    <w:rsid w:val="00122CE8"/>
    <w:rsid w:val="001232A6"/>
    <w:rsid w:val="001275CF"/>
    <w:rsid w:val="001326F4"/>
    <w:rsid w:val="00142DC6"/>
    <w:rsid w:val="001604BF"/>
    <w:rsid w:val="00161CEC"/>
    <w:rsid w:val="001624B0"/>
    <w:rsid w:val="00163E67"/>
    <w:rsid w:val="001642DF"/>
    <w:rsid w:val="00164BB7"/>
    <w:rsid w:val="00180FA3"/>
    <w:rsid w:val="00185535"/>
    <w:rsid w:val="001A462B"/>
    <w:rsid w:val="001B2E69"/>
    <w:rsid w:val="001B6055"/>
    <w:rsid w:val="001C2219"/>
    <w:rsid w:val="001C2D10"/>
    <w:rsid w:val="001D1031"/>
    <w:rsid w:val="001D4D19"/>
    <w:rsid w:val="001F5440"/>
    <w:rsid w:val="00201E92"/>
    <w:rsid w:val="00227035"/>
    <w:rsid w:val="002425B5"/>
    <w:rsid w:val="00246831"/>
    <w:rsid w:val="0025734B"/>
    <w:rsid w:val="0026016F"/>
    <w:rsid w:val="00271E80"/>
    <w:rsid w:val="00281334"/>
    <w:rsid w:val="00282DD8"/>
    <w:rsid w:val="0028636A"/>
    <w:rsid w:val="002B35C4"/>
    <w:rsid w:val="002C651D"/>
    <w:rsid w:val="002C7E44"/>
    <w:rsid w:val="002D3393"/>
    <w:rsid w:val="002D45F5"/>
    <w:rsid w:val="002E2C1C"/>
    <w:rsid w:val="002F3DB0"/>
    <w:rsid w:val="00301BFC"/>
    <w:rsid w:val="00312C27"/>
    <w:rsid w:val="00323FE9"/>
    <w:rsid w:val="003255D6"/>
    <w:rsid w:val="00334220"/>
    <w:rsid w:val="00336BB9"/>
    <w:rsid w:val="00341D0C"/>
    <w:rsid w:val="003530F8"/>
    <w:rsid w:val="00361A24"/>
    <w:rsid w:val="003622B3"/>
    <w:rsid w:val="00372B96"/>
    <w:rsid w:val="003873C4"/>
    <w:rsid w:val="00397425"/>
    <w:rsid w:val="003A1562"/>
    <w:rsid w:val="003B7750"/>
    <w:rsid w:val="003D2A07"/>
    <w:rsid w:val="003D55CD"/>
    <w:rsid w:val="003D6820"/>
    <w:rsid w:val="003E2D66"/>
    <w:rsid w:val="003E5345"/>
    <w:rsid w:val="00406212"/>
    <w:rsid w:val="004077E3"/>
    <w:rsid w:val="00426BA3"/>
    <w:rsid w:val="00427D6D"/>
    <w:rsid w:val="004555E9"/>
    <w:rsid w:val="00466787"/>
    <w:rsid w:val="00466AE8"/>
    <w:rsid w:val="004A4807"/>
    <w:rsid w:val="004B5860"/>
    <w:rsid w:val="004C28F4"/>
    <w:rsid w:val="004C2C45"/>
    <w:rsid w:val="004C6F08"/>
    <w:rsid w:val="004E35F1"/>
    <w:rsid w:val="004E3E92"/>
    <w:rsid w:val="004F5935"/>
    <w:rsid w:val="0050295C"/>
    <w:rsid w:val="00506C53"/>
    <w:rsid w:val="0052360B"/>
    <w:rsid w:val="00526BC4"/>
    <w:rsid w:val="005272E0"/>
    <w:rsid w:val="00534BCC"/>
    <w:rsid w:val="005363C3"/>
    <w:rsid w:val="00550B8A"/>
    <w:rsid w:val="00555941"/>
    <w:rsid w:val="0056260D"/>
    <w:rsid w:val="00562F28"/>
    <w:rsid w:val="00586840"/>
    <w:rsid w:val="00587AC6"/>
    <w:rsid w:val="005970AE"/>
    <w:rsid w:val="005A22C2"/>
    <w:rsid w:val="005B0449"/>
    <w:rsid w:val="005B2B37"/>
    <w:rsid w:val="005B5304"/>
    <w:rsid w:val="005D709D"/>
    <w:rsid w:val="005F127B"/>
    <w:rsid w:val="006053AF"/>
    <w:rsid w:val="006177A4"/>
    <w:rsid w:val="0062128C"/>
    <w:rsid w:val="00633FC7"/>
    <w:rsid w:val="00646B2D"/>
    <w:rsid w:val="00657671"/>
    <w:rsid w:val="00667CF2"/>
    <w:rsid w:val="00670B39"/>
    <w:rsid w:val="006810AF"/>
    <w:rsid w:val="006813DB"/>
    <w:rsid w:val="0068186B"/>
    <w:rsid w:val="0068209F"/>
    <w:rsid w:val="006902E3"/>
    <w:rsid w:val="00695C64"/>
    <w:rsid w:val="006A304E"/>
    <w:rsid w:val="006A6C03"/>
    <w:rsid w:val="006C506D"/>
    <w:rsid w:val="006F4B8F"/>
    <w:rsid w:val="00702A82"/>
    <w:rsid w:val="00707874"/>
    <w:rsid w:val="007110A1"/>
    <w:rsid w:val="00714793"/>
    <w:rsid w:val="00724ACF"/>
    <w:rsid w:val="007262B5"/>
    <w:rsid w:val="007435ED"/>
    <w:rsid w:val="007529DA"/>
    <w:rsid w:val="00753D24"/>
    <w:rsid w:val="007666BF"/>
    <w:rsid w:val="0078228D"/>
    <w:rsid w:val="00783E14"/>
    <w:rsid w:val="0078715D"/>
    <w:rsid w:val="00796E46"/>
    <w:rsid w:val="007A2C5A"/>
    <w:rsid w:val="007A49BF"/>
    <w:rsid w:val="007B149B"/>
    <w:rsid w:val="007C2FDE"/>
    <w:rsid w:val="007D6293"/>
    <w:rsid w:val="007E1038"/>
    <w:rsid w:val="007E18D9"/>
    <w:rsid w:val="007E30F8"/>
    <w:rsid w:val="007E7FE2"/>
    <w:rsid w:val="007F366B"/>
    <w:rsid w:val="00805775"/>
    <w:rsid w:val="00807398"/>
    <w:rsid w:val="008126C7"/>
    <w:rsid w:val="00815680"/>
    <w:rsid w:val="0081574B"/>
    <w:rsid w:val="0081584C"/>
    <w:rsid w:val="00816248"/>
    <w:rsid w:val="00835F2B"/>
    <w:rsid w:val="00853E43"/>
    <w:rsid w:val="00864266"/>
    <w:rsid w:val="0087038E"/>
    <w:rsid w:val="00872C15"/>
    <w:rsid w:val="00874F09"/>
    <w:rsid w:val="00883050"/>
    <w:rsid w:val="00894942"/>
    <w:rsid w:val="008A047E"/>
    <w:rsid w:val="008A258C"/>
    <w:rsid w:val="008A673C"/>
    <w:rsid w:val="008B790C"/>
    <w:rsid w:val="008D1860"/>
    <w:rsid w:val="008D4FA1"/>
    <w:rsid w:val="008E78C7"/>
    <w:rsid w:val="008F530E"/>
    <w:rsid w:val="00910BD5"/>
    <w:rsid w:val="00917767"/>
    <w:rsid w:val="009209CD"/>
    <w:rsid w:val="009327C8"/>
    <w:rsid w:val="00980143"/>
    <w:rsid w:val="00992D98"/>
    <w:rsid w:val="009970F8"/>
    <w:rsid w:val="009A2719"/>
    <w:rsid w:val="009A4A90"/>
    <w:rsid w:val="009A58D8"/>
    <w:rsid w:val="009A5AFE"/>
    <w:rsid w:val="009B0EAA"/>
    <w:rsid w:val="009D25F0"/>
    <w:rsid w:val="009F31C3"/>
    <w:rsid w:val="009F3CB5"/>
    <w:rsid w:val="009F55B5"/>
    <w:rsid w:val="009F6A27"/>
    <w:rsid w:val="00A01D77"/>
    <w:rsid w:val="00A06C96"/>
    <w:rsid w:val="00A11C26"/>
    <w:rsid w:val="00A122CA"/>
    <w:rsid w:val="00A3204D"/>
    <w:rsid w:val="00A3656A"/>
    <w:rsid w:val="00A416BE"/>
    <w:rsid w:val="00A6056F"/>
    <w:rsid w:val="00A62FA4"/>
    <w:rsid w:val="00A83EC6"/>
    <w:rsid w:val="00A847C5"/>
    <w:rsid w:val="00A861CE"/>
    <w:rsid w:val="00A9132B"/>
    <w:rsid w:val="00AA2597"/>
    <w:rsid w:val="00AB5F94"/>
    <w:rsid w:val="00AE39B4"/>
    <w:rsid w:val="00AE5576"/>
    <w:rsid w:val="00AF4D70"/>
    <w:rsid w:val="00AF64BB"/>
    <w:rsid w:val="00B06D49"/>
    <w:rsid w:val="00B107E0"/>
    <w:rsid w:val="00B14E8E"/>
    <w:rsid w:val="00B17550"/>
    <w:rsid w:val="00B17C4A"/>
    <w:rsid w:val="00B2016A"/>
    <w:rsid w:val="00B30535"/>
    <w:rsid w:val="00B31B54"/>
    <w:rsid w:val="00B4033F"/>
    <w:rsid w:val="00B46DDD"/>
    <w:rsid w:val="00B56599"/>
    <w:rsid w:val="00B62B4F"/>
    <w:rsid w:val="00B6408C"/>
    <w:rsid w:val="00B70FB3"/>
    <w:rsid w:val="00B769FD"/>
    <w:rsid w:val="00B846F1"/>
    <w:rsid w:val="00B86738"/>
    <w:rsid w:val="00B91E67"/>
    <w:rsid w:val="00BA064F"/>
    <w:rsid w:val="00BA44CE"/>
    <w:rsid w:val="00BA7E9D"/>
    <w:rsid w:val="00BB6381"/>
    <w:rsid w:val="00BC276A"/>
    <w:rsid w:val="00BC67E4"/>
    <w:rsid w:val="00BD2689"/>
    <w:rsid w:val="00BD7D4E"/>
    <w:rsid w:val="00BF6665"/>
    <w:rsid w:val="00BF7A8A"/>
    <w:rsid w:val="00C14C8B"/>
    <w:rsid w:val="00C155E9"/>
    <w:rsid w:val="00C21364"/>
    <w:rsid w:val="00C4204B"/>
    <w:rsid w:val="00C5245A"/>
    <w:rsid w:val="00C570D9"/>
    <w:rsid w:val="00C63F72"/>
    <w:rsid w:val="00C70C2E"/>
    <w:rsid w:val="00C7169C"/>
    <w:rsid w:val="00C73FA8"/>
    <w:rsid w:val="00C74017"/>
    <w:rsid w:val="00C85F80"/>
    <w:rsid w:val="00C8630B"/>
    <w:rsid w:val="00C92825"/>
    <w:rsid w:val="00C970E1"/>
    <w:rsid w:val="00CC0527"/>
    <w:rsid w:val="00CF480A"/>
    <w:rsid w:val="00CF5B6C"/>
    <w:rsid w:val="00D06E19"/>
    <w:rsid w:val="00D156E8"/>
    <w:rsid w:val="00D16C7F"/>
    <w:rsid w:val="00D31025"/>
    <w:rsid w:val="00D314D7"/>
    <w:rsid w:val="00D35B2B"/>
    <w:rsid w:val="00D3659C"/>
    <w:rsid w:val="00D41934"/>
    <w:rsid w:val="00D45724"/>
    <w:rsid w:val="00D465D6"/>
    <w:rsid w:val="00D51B63"/>
    <w:rsid w:val="00D5680C"/>
    <w:rsid w:val="00D57C26"/>
    <w:rsid w:val="00D723AD"/>
    <w:rsid w:val="00D742DA"/>
    <w:rsid w:val="00D90D00"/>
    <w:rsid w:val="00DA240B"/>
    <w:rsid w:val="00DC4C16"/>
    <w:rsid w:val="00DC566E"/>
    <w:rsid w:val="00DD4A5F"/>
    <w:rsid w:val="00DD6F7C"/>
    <w:rsid w:val="00DE0082"/>
    <w:rsid w:val="00DE2199"/>
    <w:rsid w:val="00DE2E85"/>
    <w:rsid w:val="00DE7ACD"/>
    <w:rsid w:val="00DE7D59"/>
    <w:rsid w:val="00E01C37"/>
    <w:rsid w:val="00E02017"/>
    <w:rsid w:val="00E26359"/>
    <w:rsid w:val="00E4562D"/>
    <w:rsid w:val="00E46841"/>
    <w:rsid w:val="00E56C71"/>
    <w:rsid w:val="00E63D1F"/>
    <w:rsid w:val="00E70AC1"/>
    <w:rsid w:val="00E70C0A"/>
    <w:rsid w:val="00E72A7B"/>
    <w:rsid w:val="00E87A12"/>
    <w:rsid w:val="00E966F7"/>
    <w:rsid w:val="00EA0902"/>
    <w:rsid w:val="00EA1606"/>
    <w:rsid w:val="00EA19B8"/>
    <w:rsid w:val="00EB20B5"/>
    <w:rsid w:val="00EB3394"/>
    <w:rsid w:val="00EC2DCE"/>
    <w:rsid w:val="00EC3689"/>
    <w:rsid w:val="00EC7D1A"/>
    <w:rsid w:val="00EE09BD"/>
    <w:rsid w:val="00EF7680"/>
    <w:rsid w:val="00F006A0"/>
    <w:rsid w:val="00F0123D"/>
    <w:rsid w:val="00F068F0"/>
    <w:rsid w:val="00F15811"/>
    <w:rsid w:val="00F54881"/>
    <w:rsid w:val="00F70620"/>
    <w:rsid w:val="00F707F1"/>
    <w:rsid w:val="00F815F3"/>
    <w:rsid w:val="00F85206"/>
    <w:rsid w:val="00F85556"/>
    <w:rsid w:val="00F86057"/>
    <w:rsid w:val="00FB0ABE"/>
    <w:rsid w:val="00FE194E"/>
    <w:rsid w:val="00FE54AF"/>
    <w:rsid w:val="00FE5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D94BE"/>
  <w15:chartTrackingRefBased/>
  <w15:docId w15:val="{4EC54ED0-0A34-410E-9D09-2F20D19C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260D"/>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56260D"/>
    <w:pPr>
      <w:keepNext/>
      <w:keepLines/>
      <w:spacing w:before="480" w:line="240" w:lineRule="auto"/>
      <w:outlineLvl w:val="0"/>
    </w:pPr>
    <w:rPr>
      <w:rFonts w:ascii="Cambria" w:eastAsia="Times New Roman" w:hAnsi="Cambria"/>
      <w:b/>
      <w:bCs/>
      <w:color w:val="365F91"/>
      <w:sz w:val="28"/>
      <w:szCs w:val="28"/>
      <w:lang w:val="lt-LT" w:eastAsia="x-none"/>
    </w:rPr>
  </w:style>
  <w:style w:type="paragraph" w:styleId="Antrat3">
    <w:name w:val="heading 3"/>
    <w:basedOn w:val="prastasis"/>
    <w:next w:val="prastasis"/>
    <w:link w:val="Antrat3Diagrama"/>
    <w:uiPriority w:val="9"/>
    <w:qFormat/>
    <w:rsid w:val="0056260D"/>
    <w:pPr>
      <w:keepNext/>
      <w:keepLines/>
      <w:spacing w:before="200" w:line="240" w:lineRule="auto"/>
      <w:outlineLvl w:val="2"/>
    </w:pPr>
    <w:rPr>
      <w:rFonts w:ascii="Cambria" w:eastAsia="Times New Roman" w:hAnsi="Cambria"/>
      <w:b/>
      <w:bCs/>
      <w:color w:val="4F81BD"/>
      <w:sz w:val="20"/>
      <w:szCs w:val="24"/>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6260D"/>
    <w:rPr>
      <w:rFonts w:ascii="Cambria" w:eastAsia="Times New Roman" w:hAnsi="Cambria"/>
      <w:b/>
      <w:bCs/>
      <w:color w:val="365F91"/>
      <w:sz w:val="28"/>
      <w:szCs w:val="28"/>
      <w:lang w:val="lt-LT" w:eastAsia="x-none"/>
    </w:rPr>
  </w:style>
  <w:style w:type="character" w:customStyle="1" w:styleId="Antrat3Diagrama">
    <w:name w:val="Antraštė 3 Diagrama"/>
    <w:link w:val="Antrat3"/>
    <w:uiPriority w:val="9"/>
    <w:semiHidden/>
    <w:rsid w:val="0056260D"/>
    <w:rPr>
      <w:rFonts w:ascii="Cambria" w:eastAsia="Times New Roman" w:hAnsi="Cambria"/>
      <w:b/>
      <w:bCs/>
      <w:color w:val="4F81BD"/>
      <w:szCs w:val="24"/>
      <w:lang w:val="lt-LT" w:eastAsia="x-none"/>
    </w:rPr>
  </w:style>
  <w:style w:type="character" w:styleId="Hipersaitas">
    <w:name w:val="Hyperlink"/>
    <w:semiHidden/>
    <w:unhideWhenUsed/>
    <w:rsid w:val="0056260D"/>
    <w:rPr>
      <w:rFonts w:ascii="Times New Roman" w:hAnsi="Times New Roman" w:cs="Times New Roman" w:hint="default"/>
      <w:color w:val="0000FF"/>
      <w:u w:val="single"/>
    </w:rPr>
  </w:style>
  <w:style w:type="character" w:styleId="Perirtashipersaitas">
    <w:name w:val="FollowedHyperlink"/>
    <w:uiPriority w:val="99"/>
    <w:semiHidden/>
    <w:unhideWhenUsed/>
    <w:rsid w:val="0056260D"/>
    <w:rPr>
      <w:color w:val="800080"/>
      <w:u w:val="single"/>
    </w:rPr>
  </w:style>
  <w:style w:type="paragraph" w:styleId="Komentarotekstas">
    <w:name w:val="annotation text"/>
    <w:basedOn w:val="prastasis"/>
    <w:link w:val="KomentarotekstasDiagrama"/>
    <w:unhideWhenUsed/>
    <w:rsid w:val="0056260D"/>
    <w:pPr>
      <w:spacing w:line="240" w:lineRule="auto"/>
    </w:pPr>
    <w:rPr>
      <w:rFonts w:eastAsia="Times New Roman"/>
      <w:sz w:val="20"/>
      <w:szCs w:val="20"/>
      <w:lang w:val="lt-LT" w:eastAsia="x-none"/>
    </w:rPr>
  </w:style>
  <w:style w:type="character" w:customStyle="1" w:styleId="KomentarotekstasDiagrama">
    <w:name w:val="Komentaro tekstas Diagrama"/>
    <w:link w:val="Komentarotekstas"/>
    <w:rsid w:val="0056260D"/>
    <w:rPr>
      <w:rFonts w:ascii="Times New Roman" w:eastAsia="Times New Roman" w:hAnsi="Times New Roman"/>
      <w:lang w:val="lt-LT"/>
    </w:rPr>
  </w:style>
  <w:style w:type="paragraph" w:styleId="Antrats">
    <w:name w:val="header"/>
    <w:basedOn w:val="prastasis"/>
    <w:link w:val="AntratsDiagrama"/>
    <w:uiPriority w:val="99"/>
    <w:unhideWhenUsed/>
    <w:rsid w:val="0056260D"/>
    <w:pPr>
      <w:tabs>
        <w:tab w:val="center" w:pos="4819"/>
        <w:tab w:val="right" w:pos="9638"/>
      </w:tabs>
      <w:spacing w:line="240" w:lineRule="auto"/>
    </w:pPr>
    <w:rPr>
      <w:rFonts w:eastAsia="Times New Roman"/>
      <w:szCs w:val="24"/>
      <w:lang w:val="lt-LT" w:eastAsia="x-none"/>
    </w:rPr>
  </w:style>
  <w:style w:type="character" w:customStyle="1" w:styleId="AntratsDiagrama">
    <w:name w:val="Antraštės Diagrama"/>
    <w:link w:val="Antrats"/>
    <w:uiPriority w:val="99"/>
    <w:rsid w:val="0056260D"/>
    <w:rPr>
      <w:rFonts w:ascii="Times New Roman" w:eastAsia="Times New Roman" w:hAnsi="Times New Roman"/>
      <w:sz w:val="22"/>
      <w:szCs w:val="24"/>
      <w:lang w:val="lt-LT"/>
    </w:rPr>
  </w:style>
  <w:style w:type="paragraph" w:styleId="Porat">
    <w:name w:val="footer"/>
    <w:basedOn w:val="prastasis"/>
    <w:link w:val="PoratDiagrama"/>
    <w:unhideWhenUsed/>
    <w:rsid w:val="0056260D"/>
    <w:pPr>
      <w:tabs>
        <w:tab w:val="left" w:pos="567"/>
        <w:tab w:val="center" w:pos="4536"/>
        <w:tab w:val="center" w:pos="8930"/>
      </w:tabs>
      <w:spacing w:line="240" w:lineRule="auto"/>
    </w:pPr>
    <w:rPr>
      <w:rFonts w:ascii="Helvetica" w:eastAsia="Times New Roman" w:hAnsi="Helvetica"/>
      <w:sz w:val="16"/>
      <w:szCs w:val="20"/>
      <w:lang w:val="cs-CZ" w:eastAsia="lt-LT"/>
    </w:rPr>
  </w:style>
  <w:style w:type="character" w:customStyle="1" w:styleId="PoratDiagrama">
    <w:name w:val="Poraštė Diagrama"/>
    <w:link w:val="Porat"/>
    <w:rsid w:val="0056260D"/>
    <w:rPr>
      <w:rFonts w:ascii="Helvetica" w:eastAsia="Times New Roman" w:hAnsi="Helvetica"/>
      <w:sz w:val="16"/>
      <w:lang w:val="cs-CZ" w:eastAsia="lt-LT"/>
    </w:rPr>
  </w:style>
  <w:style w:type="paragraph" w:styleId="Pavadinimas">
    <w:name w:val="Title"/>
    <w:basedOn w:val="prastasis"/>
    <w:link w:val="PavadinimasDiagrama"/>
    <w:qFormat/>
    <w:rsid w:val="0056260D"/>
    <w:pPr>
      <w:spacing w:before="240" w:after="60" w:line="240" w:lineRule="auto"/>
      <w:jc w:val="center"/>
      <w:outlineLvl w:val="0"/>
    </w:pPr>
    <w:rPr>
      <w:rFonts w:ascii="Cambria" w:eastAsia="Times New Roman" w:hAnsi="Cambria"/>
      <w:b/>
      <w:bCs/>
      <w:kern w:val="28"/>
      <w:sz w:val="32"/>
      <w:szCs w:val="32"/>
      <w:lang w:val="lt-LT" w:eastAsia="lt-LT"/>
    </w:rPr>
  </w:style>
  <w:style w:type="character" w:customStyle="1" w:styleId="PavadinimasDiagrama">
    <w:name w:val="Pavadinimas Diagrama"/>
    <w:link w:val="Pavadinimas"/>
    <w:rsid w:val="0056260D"/>
    <w:rPr>
      <w:rFonts w:ascii="Cambria" w:eastAsia="Times New Roman" w:hAnsi="Cambria"/>
      <w:b/>
      <w:bCs/>
      <w:kern w:val="28"/>
      <w:sz w:val="32"/>
      <w:szCs w:val="32"/>
      <w:lang w:val="lt-LT" w:eastAsia="lt-LT"/>
    </w:rPr>
  </w:style>
  <w:style w:type="paragraph" w:styleId="Pagrindinistekstas">
    <w:name w:val="Body Text"/>
    <w:basedOn w:val="prastasis"/>
    <w:link w:val="PagrindinistekstasDiagrama"/>
    <w:semiHidden/>
    <w:unhideWhenUsed/>
    <w:rsid w:val="0056260D"/>
    <w:pPr>
      <w:tabs>
        <w:tab w:val="left" w:pos="567"/>
      </w:tabs>
      <w:spacing w:line="260" w:lineRule="exact"/>
    </w:pPr>
    <w:rPr>
      <w:rFonts w:eastAsia="Times New Roman"/>
      <w:b/>
      <w:i/>
      <w:sz w:val="20"/>
      <w:szCs w:val="20"/>
      <w:lang w:val="cs-CZ" w:eastAsia="lt-LT"/>
    </w:rPr>
  </w:style>
  <w:style w:type="character" w:customStyle="1" w:styleId="PagrindinistekstasDiagrama">
    <w:name w:val="Pagrindinis tekstas Diagrama"/>
    <w:link w:val="Pagrindinistekstas"/>
    <w:semiHidden/>
    <w:rsid w:val="0056260D"/>
    <w:rPr>
      <w:rFonts w:ascii="Times New Roman" w:eastAsia="Times New Roman" w:hAnsi="Times New Roman"/>
      <w:b/>
      <w:i/>
      <w:lang w:val="cs-CZ" w:eastAsia="lt-LT"/>
    </w:rPr>
  </w:style>
  <w:style w:type="paragraph" w:styleId="Komentarotema">
    <w:name w:val="annotation subject"/>
    <w:basedOn w:val="Komentarotekstas"/>
    <w:next w:val="Komentarotekstas"/>
    <w:link w:val="KomentarotemaDiagrama"/>
    <w:semiHidden/>
    <w:unhideWhenUsed/>
    <w:rsid w:val="0056260D"/>
    <w:rPr>
      <w:b/>
      <w:bCs/>
    </w:rPr>
  </w:style>
  <w:style w:type="character" w:customStyle="1" w:styleId="KomentarotemaDiagrama">
    <w:name w:val="Komentaro tema Diagrama"/>
    <w:link w:val="Komentarotema"/>
    <w:semiHidden/>
    <w:rsid w:val="0056260D"/>
    <w:rPr>
      <w:rFonts w:ascii="Times New Roman" w:eastAsia="Times New Roman" w:hAnsi="Times New Roman"/>
      <w:b/>
      <w:bCs/>
      <w:lang w:val="lt-LT"/>
    </w:rPr>
  </w:style>
  <w:style w:type="paragraph" w:styleId="Debesliotekstas">
    <w:name w:val="Balloon Text"/>
    <w:basedOn w:val="prastasis"/>
    <w:link w:val="DebesliotekstasDiagrama"/>
    <w:uiPriority w:val="99"/>
    <w:semiHidden/>
    <w:unhideWhenUsed/>
    <w:rsid w:val="0056260D"/>
    <w:pPr>
      <w:spacing w:line="240" w:lineRule="auto"/>
    </w:pPr>
    <w:rPr>
      <w:rFonts w:ascii="Tahoma" w:eastAsia="Times New Roman" w:hAnsi="Tahoma"/>
      <w:sz w:val="16"/>
      <w:szCs w:val="16"/>
      <w:lang w:val="x-none" w:eastAsia="x-none"/>
    </w:rPr>
  </w:style>
  <w:style w:type="character" w:customStyle="1" w:styleId="DebesliotekstasDiagrama">
    <w:name w:val="Debesėlio tekstas Diagrama"/>
    <w:link w:val="Debesliotekstas"/>
    <w:uiPriority w:val="99"/>
    <w:semiHidden/>
    <w:rsid w:val="0056260D"/>
    <w:rPr>
      <w:rFonts w:ascii="Tahoma" w:eastAsia="Times New Roman" w:hAnsi="Tahoma"/>
      <w:sz w:val="16"/>
      <w:szCs w:val="16"/>
      <w:lang w:val="x-none"/>
    </w:rPr>
  </w:style>
  <w:style w:type="character" w:customStyle="1" w:styleId="PI-1labEMEASMCAChar">
    <w:name w:val="PI-1_lab EMEA_SMCA Char"/>
    <w:link w:val="PI-1labEMEASMCA"/>
    <w:locked/>
    <w:rsid w:val="0056260D"/>
    <w:rPr>
      <w:rFonts w:ascii="Times New Roman" w:eastAsia="Times New Roman" w:hAnsi="Times New Roman"/>
      <w:b/>
      <w:noProof/>
      <w:lang w:val="lt-LT" w:eastAsia="lt-LT"/>
    </w:rPr>
  </w:style>
  <w:style w:type="paragraph" w:customStyle="1" w:styleId="PI-1labEMEASMCA">
    <w:name w:val="PI-1_lab EMEA_SMCA"/>
    <w:basedOn w:val="prastasis"/>
    <w:link w:val="PI-1labEMEASMCAChar"/>
    <w:autoRedefine/>
    <w:rsid w:val="0056260D"/>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sz w:val="20"/>
      <w:szCs w:val="20"/>
      <w:lang w:val="lt-LT" w:eastAsia="lt-LT"/>
    </w:rPr>
  </w:style>
  <w:style w:type="paragraph" w:customStyle="1" w:styleId="PI-2EMEASMCA">
    <w:name w:val="PI-2 EMEA_SMCA"/>
    <w:basedOn w:val="Antrat3"/>
    <w:autoRedefine/>
    <w:rsid w:val="0056260D"/>
    <w:pPr>
      <w:spacing w:before="0"/>
      <w:ind w:left="567" w:hanging="567"/>
    </w:pPr>
    <w:rPr>
      <w:rFonts w:ascii="Times New Roman" w:hAnsi="Times New Roman"/>
      <w:bCs w:val="0"/>
      <w:color w:val="auto"/>
      <w:kern w:val="28"/>
      <w:szCs w:val="22"/>
      <w:lang w:eastAsia="lt-LT"/>
    </w:rPr>
  </w:style>
  <w:style w:type="character" w:customStyle="1" w:styleId="BTEMEASMCAChar">
    <w:name w:val="BT EMEA_SMCA Char"/>
    <w:link w:val="BTEMEASMCA"/>
    <w:locked/>
    <w:rsid w:val="007A49BF"/>
    <w:rPr>
      <w:rFonts w:ascii="Times New Roman" w:eastAsia="Times New Roman" w:hAnsi="Times New Roman"/>
      <w:noProof/>
      <w:sz w:val="22"/>
      <w:szCs w:val="22"/>
      <w:lang w:eastAsia="x-none"/>
    </w:rPr>
  </w:style>
  <w:style w:type="paragraph" w:customStyle="1" w:styleId="BTEMEASMCA">
    <w:name w:val="BT EMEA_SMCA"/>
    <w:basedOn w:val="prastasis"/>
    <w:link w:val="BTEMEASMCAChar"/>
    <w:autoRedefine/>
    <w:rsid w:val="007A49BF"/>
    <w:pPr>
      <w:spacing w:line="240" w:lineRule="auto"/>
    </w:pPr>
    <w:rPr>
      <w:rFonts w:eastAsia="Times New Roman"/>
      <w:noProof/>
      <w:lang w:val="lt-LT" w:eastAsia="x-none"/>
    </w:rPr>
  </w:style>
  <w:style w:type="character" w:customStyle="1" w:styleId="TTEMEASMCAChar">
    <w:name w:val="TT EMEA_SMCA Char"/>
    <w:link w:val="TTEMEASMCA"/>
    <w:locked/>
    <w:rsid w:val="0056260D"/>
    <w:rPr>
      <w:rFonts w:ascii="Times New Roman" w:eastAsia="Times New Roman" w:hAnsi="Times New Roman"/>
      <w:b/>
      <w:caps/>
      <w:lang w:val="lt-LT" w:eastAsia="lt-LT"/>
    </w:rPr>
  </w:style>
  <w:style w:type="paragraph" w:customStyle="1" w:styleId="TTEMEASMCA">
    <w:name w:val="TT EMEA_SMCA"/>
    <w:basedOn w:val="Antrat1"/>
    <w:link w:val="TTEMEASMCAChar"/>
    <w:autoRedefine/>
    <w:rsid w:val="0056260D"/>
    <w:pPr>
      <w:keepNext w:val="0"/>
      <w:keepLines w:val="0"/>
      <w:spacing w:before="0"/>
      <w:ind w:left="567" w:hanging="567"/>
      <w:jc w:val="center"/>
    </w:pPr>
    <w:rPr>
      <w:rFonts w:ascii="Times New Roman" w:hAnsi="Times New Roman"/>
      <w:bCs w:val="0"/>
      <w:caps/>
      <w:color w:val="auto"/>
      <w:sz w:val="20"/>
      <w:szCs w:val="20"/>
      <w:lang w:eastAsia="lt-LT"/>
    </w:rPr>
  </w:style>
  <w:style w:type="paragraph" w:customStyle="1" w:styleId="BT-EMEASMCA">
    <w:name w:val="BT- EMEA_SMCA"/>
    <w:basedOn w:val="BTEMEASMCA"/>
    <w:autoRedefine/>
    <w:rsid w:val="0081574B"/>
    <w:pPr>
      <w:ind w:left="357"/>
    </w:pPr>
  </w:style>
  <w:style w:type="paragraph" w:customStyle="1" w:styleId="BTbEMEASMCA">
    <w:name w:val="BT(b) EMEA_SMCA"/>
    <w:basedOn w:val="BTEMEASMCA"/>
    <w:autoRedefine/>
    <w:rsid w:val="0056260D"/>
    <w:rPr>
      <w:b/>
    </w:rPr>
  </w:style>
  <w:style w:type="paragraph" w:customStyle="1" w:styleId="PI-3EMEASMCA">
    <w:name w:val="PI-3 EMEA_SMCA"/>
    <w:basedOn w:val="prastasis"/>
    <w:autoRedefine/>
    <w:rsid w:val="0056260D"/>
    <w:pPr>
      <w:spacing w:line="220" w:lineRule="exact"/>
    </w:pPr>
    <w:rPr>
      <w:rFonts w:eastAsia="Times New Roman"/>
      <w:b/>
      <w:bCs/>
      <w:lang w:val="lt-LT"/>
    </w:rPr>
  </w:style>
  <w:style w:type="character" w:customStyle="1" w:styleId="EMEABodyTextChar">
    <w:name w:val="EMEA Body Text Char"/>
    <w:link w:val="EMEABodyText"/>
    <w:locked/>
    <w:rsid w:val="0056260D"/>
    <w:rPr>
      <w:rFonts w:ascii="Times New Roman" w:eastAsia="Times New Roman" w:hAnsi="Times New Roman"/>
      <w:lang w:val="en-GB" w:eastAsia="lt-LT"/>
    </w:rPr>
  </w:style>
  <w:style w:type="paragraph" w:customStyle="1" w:styleId="EMEABodyText">
    <w:name w:val="EMEA Body Text"/>
    <w:basedOn w:val="prastasis"/>
    <w:link w:val="EMEABodyTextChar"/>
    <w:rsid w:val="0056260D"/>
    <w:pPr>
      <w:spacing w:line="240" w:lineRule="auto"/>
    </w:pPr>
    <w:rPr>
      <w:rFonts w:eastAsia="Times New Roman"/>
      <w:sz w:val="20"/>
      <w:szCs w:val="20"/>
      <w:lang w:val="en-GB" w:eastAsia="lt-LT"/>
    </w:rPr>
  </w:style>
  <w:style w:type="character" w:styleId="Komentaronuoroda">
    <w:name w:val="annotation reference"/>
    <w:unhideWhenUsed/>
    <w:rsid w:val="0056260D"/>
    <w:rPr>
      <w:sz w:val="16"/>
      <w:szCs w:val="16"/>
    </w:rPr>
  </w:style>
  <w:style w:type="character" w:styleId="Puslapionumeris">
    <w:name w:val="page number"/>
    <w:semiHidden/>
    <w:unhideWhenUsed/>
    <w:rsid w:val="0056260D"/>
    <w:rPr>
      <w:rFonts w:ascii="Times New Roman" w:hAnsi="Times New Roman" w:cs="Times New Roman" w:hint="default"/>
    </w:rPr>
  </w:style>
  <w:style w:type="character" w:customStyle="1" w:styleId="tw4winInternal">
    <w:name w:val="tw4winInternal"/>
    <w:uiPriority w:val="99"/>
    <w:rsid w:val="00142DC6"/>
    <w:rPr>
      <w:rFonts w:ascii="Courier New" w:hAnsi="Courier New"/>
      <w:noProof/>
      <w:color w:val="FF0000"/>
    </w:rPr>
  </w:style>
  <w:style w:type="paragraph" w:customStyle="1" w:styleId="MediumGrid1-Accent21">
    <w:name w:val="Medium Grid 1 - Accent 21"/>
    <w:basedOn w:val="prastasis"/>
    <w:uiPriority w:val="34"/>
    <w:qFormat/>
    <w:rsid w:val="00DE2E85"/>
    <w:pPr>
      <w:ind w:left="720"/>
      <w:contextualSpacing/>
    </w:pPr>
  </w:style>
  <w:style w:type="paragraph" w:customStyle="1" w:styleId="MediumList2-Accent21">
    <w:name w:val="Medium List 2 - Accent 21"/>
    <w:hidden/>
    <w:uiPriority w:val="99"/>
    <w:semiHidden/>
    <w:rsid w:val="0062128C"/>
    <w:rPr>
      <w:rFonts w:ascii="Times New Roman" w:hAnsi="Times New Roman"/>
      <w:sz w:val="22"/>
      <w:szCs w:val="22"/>
      <w:lang w:val="en-US" w:eastAsia="en-US"/>
    </w:rPr>
  </w:style>
  <w:style w:type="paragraph" w:styleId="Sraopastraipa">
    <w:name w:val="List Paragraph"/>
    <w:basedOn w:val="prastasis"/>
    <w:uiPriority w:val="34"/>
    <w:qFormat/>
    <w:rsid w:val="00282DD8"/>
    <w:pPr>
      <w:ind w:left="720"/>
      <w:contextualSpacing/>
    </w:pPr>
  </w:style>
  <w:style w:type="paragraph" w:styleId="Pataisymai">
    <w:name w:val="Revision"/>
    <w:hidden/>
    <w:uiPriority w:val="71"/>
    <w:unhideWhenUsed/>
    <w:rsid w:val="003B7750"/>
    <w:rPr>
      <w:rFonts w:ascii="Times New Roman" w:hAnsi="Times New Roman"/>
      <w:sz w:val="22"/>
      <w:szCs w:val="22"/>
      <w:lang w:val="en-US" w:eastAsia="en-US"/>
    </w:rPr>
  </w:style>
  <w:style w:type="paragraph" w:customStyle="1" w:styleId="BTEMEASMCADiagrama">
    <w:name w:val="BT EMEA_SMCA Diagrama"/>
    <w:basedOn w:val="prastasis"/>
    <w:link w:val="BTEMEASMCADiagramaDiagrama"/>
    <w:autoRedefine/>
    <w:uiPriority w:val="99"/>
    <w:rsid w:val="00DE7ACD"/>
    <w:pPr>
      <w:spacing w:line="240" w:lineRule="auto"/>
    </w:pPr>
    <w:rPr>
      <w:noProof/>
      <w:lang w:val="lt-LT" w:eastAsia="lt-LT"/>
    </w:rPr>
  </w:style>
  <w:style w:type="character" w:customStyle="1" w:styleId="BTEMEASMCADiagramaDiagrama">
    <w:name w:val="BT EMEA_SMCA Diagrama Diagrama"/>
    <w:link w:val="BTEMEASMCADiagrama"/>
    <w:uiPriority w:val="99"/>
    <w:locked/>
    <w:rsid w:val="00DE7ACD"/>
    <w:rPr>
      <w:rFonts w:ascii="Times New Roman" w:hAnsi="Times New Roman"/>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53170">
      <w:bodyDiv w:val="1"/>
      <w:marLeft w:val="0"/>
      <w:marRight w:val="0"/>
      <w:marTop w:val="0"/>
      <w:marBottom w:val="0"/>
      <w:divBdr>
        <w:top w:val="none" w:sz="0" w:space="0" w:color="auto"/>
        <w:left w:val="none" w:sz="0" w:space="0" w:color="auto"/>
        <w:bottom w:val="none" w:sz="0" w:space="0" w:color="auto"/>
        <w:right w:val="none" w:sz="0" w:space="0" w:color="auto"/>
      </w:divBdr>
    </w:div>
    <w:div w:id="1048992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EE5B-6173-4AED-AA54-CD98D9D5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1A7722-16D7-432E-98A3-FBBDEF321B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3264A5-3106-4AFB-B814-E8B8490886C7}">
  <ds:schemaRefs>
    <ds:schemaRef ds:uri="http://schemas.microsoft.com/sharepoint/v3/contenttype/forms"/>
  </ds:schemaRefs>
</ds:datastoreItem>
</file>

<file path=customXml/itemProps4.xml><?xml version="1.0" encoding="utf-8"?>
<ds:datastoreItem xmlns:ds="http://schemas.openxmlformats.org/officeDocument/2006/customXml" ds:itemID="{5C4BA7A0-7BFA-4F6E-943E-16E0FFE8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16048</Words>
  <Characters>9148</Characters>
  <Application>Microsoft Office Word</Application>
  <DocSecurity>0</DocSecurity>
  <Lines>76</Lines>
  <Paragraphs>50</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I PRIEDAS</vt:lpstr>
      <vt:lpstr>I PRIEDAS</vt:lpstr>
      <vt:lpstr>I PRIEDAS</vt:lpstr>
    </vt:vector>
  </TitlesOfParts>
  <Company>Microsoft</Company>
  <LinksUpToDate>false</LinksUpToDate>
  <CharactersWithSpaces>25146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HS</dc:creator>
  <cp:keywords/>
  <cp:lastModifiedBy>Jūratė Valaitienė</cp:lastModifiedBy>
  <cp:revision>27</cp:revision>
  <dcterms:created xsi:type="dcterms:W3CDTF">2022-05-18T07:13:00Z</dcterms:created>
  <dcterms:modified xsi:type="dcterms:W3CDTF">2023-10-09T11:16:00Z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