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9B913" w14:textId="389FE955" w:rsidR="00A53B16" w:rsidRPr="00BF28CA" w:rsidRDefault="00A53B16" w:rsidP="00A53B16">
      <w:pPr>
        <w:tabs>
          <w:tab w:val="clear" w:pos="567"/>
          <w:tab w:val="left" w:pos="720"/>
          <w:tab w:val="left" w:pos="9214"/>
        </w:tabs>
        <w:spacing w:line="240" w:lineRule="auto"/>
        <w:ind w:right="282"/>
        <w:jc w:val="center"/>
        <w:outlineLvl w:val="0"/>
      </w:pPr>
      <w:bookmarkStart w:id="0" w:name="_GoBack"/>
      <w:bookmarkEnd w:id="0"/>
      <w:r w:rsidRPr="00E00195">
        <w:rPr>
          <w:b/>
        </w:rPr>
        <w:t xml:space="preserve">Pakuotės lapelis: informacija </w:t>
      </w:r>
      <w:r w:rsidR="00161DE1">
        <w:rPr>
          <w:b/>
        </w:rPr>
        <w:t>vartotojui</w:t>
      </w:r>
    </w:p>
    <w:p w14:paraId="31FDD490" w14:textId="77777777" w:rsidR="00A53B16" w:rsidRPr="00BF28CA" w:rsidRDefault="00A53B16" w:rsidP="00A53B16">
      <w:pPr>
        <w:tabs>
          <w:tab w:val="clear" w:pos="567"/>
          <w:tab w:val="left" w:pos="720"/>
          <w:tab w:val="left" w:pos="9214"/>
        </w:tabs>
        <w:spacing w:line="240" w:lineRule="auto"/>
        <w:ind w:right="282"/>
        <w:jc w:val="center"/>
        <w:rPr>
          <w:b/>
        </w:rPr>
      </w:pPr>
    </w:p>
    <w:p w14:paraId="71D056CD" w14:textId="50FEC876" w:rsidR="00A53B16" w:rsidRPr="00BF28CA" w:rsidRDefault="00A53B16" w:rsidP="00A53B16">
      <w:pPr>
        <w:tabs>
          <w:tab w:val="clear" w:pos="567"/>
          <w:tab w:val="left" w:pos="720"/>
          <w:tab w:val="left" w:pos="9214"/>
        </w:tabs>
        <w:spacing w:line="240" w:lineRule="auto"/>
        <w:ind w:right="282"/>
        <w:jc w:val="center"/>
        <w:rPr>
          <w:b/>
        </w:rPr>
      </w:pPr>
      <w:r>
        <w:rPr>
          <w:b/>
          <w:bCs/>
          <w:szCs w:val="24"/>
        </w:rPr>
        <w:t>Apixaban Grindeks</w:t>
      </w:r>
      <w:r w:rsidRPr="00DD0E87">
        <w:rPr>
          <w:b/>
          <w:bCs/>
        </w:rPr>
        <w:t xml:space="preserve"> </w:t>
      </w:r>
      <w:r w:rsidRPr="00BF28CA">
        <w:rPr>
          <w:b/>
        </w:rPr>
        <w:t xml:space="preserve">5 mg plėvele dengtos tabletės </w:t>
      </w:r>
    </w:p>
    <w:p w14:paraId="609EE30B" w14:textId="77777777" w:rsidR="00A53B16" w:rsidRPr="00BF28CA" w:rsidRDefault="00A53B16" w:rsidP="00A53B16">
      <w:pPr>
        <w:tabs>
          <w:tab w:val="clear" w:pos="567"/>
          <w:tab w:val="left" w:pos="720"/>
          <w:tab w:val="left" w:pos="9214"/>
        </w:tabs>
        <w:spacing w:line="240" w:lineRule="auto"/>
        <w:ind w:right="282"/>
        <w:jc w:val="center"/>
      </w:pPr>
      <w:r w:rsidRPr="00BF28CA">
        <w:t>apiksabanas</w:t>
      </w:r>
    </w:p>
    <w:p w14:paraId="4A78FE7A" w14:textId="77777777" w:rsidR="00A53B16" w:rsidRPr="00BF28CA" w:rsidRDefault="00A53B16" w:rsidP="00A53B16">
      <w:pPr>
        <w:tabs>
          <w:tab w:val="clear" w:pos="567"/>
          <w:tab w:val="left" w:pos="720"/>
          <w:tab w:val="left" w:pos="9214"/>
        </w:tabs>
        <w:suppressAutoHyphens/>
        <w:spacing w:line="240" w:lineRule="auto"/>
        <w:ind w:left="142" w:right="282" w:hanging="142"/>
        <w:rPr>
          <w:b/>
        </w:rPr>
      </w:pPr>
    </w:p>
    <w:p w14:paraId="1EC7743A" w14:textId="77777777" w:rsidR="00A53B16" w:rsidRPr="00BF28CA" w:rsidRDefault="00A53B16" w:rsidP="00A53B16">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64C289BE"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162B3277"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23BBD0D" w14:textId="77777777" w:rsidR="00A53B16" w:rsidRPr="00BF28CA" w:rsidRDefault="00A53B16" w:rsidP="00A53B16">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8D04995" w14:textId="77777777" w:rsidR="00A53B16" w:rsidRPr="00BF28CA" w:rsidRDefault="00A53B16" w:rsidP="00A53B16">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t> </w:t>
      </w:r>
      <w:r w:rsidRPr="00BF28CA">
        <w:t>4</w:t>
      </w:r>
      <w:r>
        <w:t> </w:t>
      </w:r>
      <w:r w:rsidRPr="00BF28CA">
        <w:t>skyrių.</w:t>
      </w:r>
    </w:p>
    <w:p w14:paraId="09A392E7" w14:textId="77777777" w:rsidR="00A53B16" w:rsidRPr="00BF28CA" w:rsidRDefault="00A53B16" w:rsidP="00A53B16">
      <w:pPr>
        <w:tabs>
          <w:tab w:val="clear" w:pos="567"/>
          <w:tab w:val="left" w:pos="720"/>
          <w:tab w:val="left" w:pos="9214"/>
        </w:tabs>
        <w:spacing w:line="240" w:lineRule="auto"/>
        <w:ind w:right="282"/>
      </w:pPr>
    </w:p>
    <w:p w14:paraId="63475D1D"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3CC206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p>
    <w:p w14:paraId="090363AA" w14:textId="77777777" w:rsidR="00A53B16" w:rsidRPr="00BF28CA" w:rsidRDefault="00A53B16" w:rsidP="00BE370E">
      <w:pPr>
        <w:pStyle w:val="Sraopastraipa"/>
        <w:numPr>
          <w:ilvl w:val="0"/>
          <w:numId w:val="171"/>
        </w:numPr>
        <w:tabs>
          <w:tab w:val="left" w:pos="426"/>
          <w:tab w:val="left" w:pos="9214"/>
        </w:tabs>
        <w:spacing w:line="240" w:lineRule="auto"/>
        <w:ind w:left="420"/>
      </w:pPr>
      <w:r w:rsidRPr="00BF28CA">
        <w:t xml:space="preserve">Kas yra </w:t>
      </w:r>
      <w:r>
        <w:t>Apixaban Grindeks</w:t>
      </w:r>
      <w:r w:rsidRPr="00BF28CA">
        <w:t xml:space="preserve"> ir kam jis vartojamas </w:t>
      </w:r>
    </w:p>
    <w:p w14:paraId="6213213C"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Kas žinotina prieš vartojant </w:t>
      </w:r>
      <w:r>
        <w:t>Apixaban Grindeks</w:t>
      </w:r>
      <w:r w:rsidRPr="00BF28CA">
        <w:t xml:space="preserve"> </w:t>
      </w:r>
    </w:p>
    <w:p w14:paraId="12EEE8A5"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vartoti </w:t>
      </w:r>
      <w:r>
        <w:t>Apixaban Grindeks</w:t>
      </w:r>
      <w:r w:rsidRPr="00BF28CA">
        <w:t xml:space="preserve"> </w:t>
      </w:r>
    </w:p>
    <w:p w14:paraId="725FC05B"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Galimas šalutinis poveikis </w:t>
      </w:r>
    </w:p>
    <w:p w14:paraId="5E6348A9"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laikyti </w:t>
      </w:r>
      <w:r>
        <w:t>Apixaban Grindeks</w:t>
      </w:r>
      <w:r w:rsidRPr="00BF28CA">
        <w:t xml:space="preserve"> </w:t>
      </w:r>
    </w:p>
    <w:p w14:paraId="21E760ED"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Pakuotės turinys ir kita informacija</w:t>
      </w:r>
    </w:p>
    <w:p w14:paraId="447E1C4B" w14:textId="77777777" w:rsidR="00A53B16" w:rsidRPr="00BF28CA" w:rsidRDefault="00A53B16" w:rsidP="00A53B16">
      <w:pPr>
        <w:tabs>
          <w:tab w:val="clear" w:pos="567"/>
          <w:tab w:val="left" w:pos="720"/>
          <w:tab w:val="left" w:pos="9214"/>
        </w:tabs>
        <w:spacing w:line="240" w:lineRule="auto"/>
        <w:ind w:right="282"/>
      </w:pPr>
    </w:p>
    <w:p w14:paraId="35104BE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D3DA567" w14:textId="77777777" w:rsidR="00A53B16" w:rsidRPr="00BF28CA" w:rsidRDefault="00A53B16" w:rsidP="00BE370E">
      <w:pPr>
        <w:keepNext/>
        <w:numPr>
          <w:ilvl w:val="0"/>
          <w:numId w:val="172"/>
        </w:numPr>
        <w:tabs>
          <w:tab w:val="left" w:pos="9214"/>
        </w:tabs>
        <w:spacing w:line="240" w:lineRule="auto"/>
        <w:ind w:left="570"/>
        <w:rPr>
          <w:b/>
          <w:szCs w:val="22"/>
        </w:rPr>
      </w:pPr>
      <w:r w:rsidRPr="00BF28CA">
        <w:rPr>
          <w:b/>
        </w:rPr>
        <w:t xml:space="preserve">Kas yra </w:t>
      </w:r>
      <w:r>
        <w:rPr>
          <w:b/>
        </w:rPr>
        <w:t>Apixaban Grindeks</w:t>
      </w:r>
      <w:r w:rsidRPr="00BF28CA">
        <w:rPr>
          <w:b/>
        </w:rPr>
        <w:t xml:space="preserve"> ir kam jis vartojamas</w:t>
      </w:r>
    </w:p>
    <w:p w14:paraId="50FF463F" w14:textId="77777777" w:rsidR="00A53B16" w:rsidRPr="00BF28CA" w:rsidRDefault="00A53B16" w:rsidP="00A53B16">
      <w:pPr>
        <w:tabs>
          <w:tab w:val="clear" w:pos="567"/>
          <w:tab w:val="left" w:pos="720"/>
          <w:tab w:val="left" w:pos="9214"/>
        </w:tabs>
        <w:spacing w:line="240" w:lineRule="auto"/>
        <w:ind w:right="282"/>
        <w:rPr>
          <w:szCs w:val="22"/>
        </w:rPr>
      </w:pPr>
    </w:p>
    <w:p w14:paraId="6C36B2F4"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sudėtyje yra veikliosios medžiagos apiksabano, kuris priklauso antikoaguliantais vadinamų vaistų grupei. </w:t>
      </w:r>
      <w:r w:rsidRPr="00A65353">
        <w:t xml:space="preserve">Šis vaistas padeda </w:t>
      </w:r>
      <w:r>
        <w:t>apsisaugoti nuo</w:t>
      </w:r>
      <w:r w:rsidRPr="00A65353">
        <w:t xml:space="preserve"> kraujo krešulių susi</w:t>
      </w:r>
      <w:r>
        <w:t>formavimo</w:t>
      </w:r>
      <w:r w:rsidRPr="00A65353">
        <w:t xml:space="preserve"> blokuodamas Xa faktorių, kuris yra svarbus kraujo krešėjimo </w:t>
      </w:r>
      <w:r>
        <w:t>veiksnys</w:t>
      </w:r>
      <w:r w:rsidRPr="00A65353">
        <w:t>.</w:t>
      </w:r>
    </w:p>
    <w:p w14:paraId="097C3334" w14:textId="77777777" w:rsidR="00A53B16" w:rsidRPr="00BF28CA" w:rsidRDefault="00A53B16" w:rsidP="00A53B16">
      <w:pPr>
        <w:tabs>
          <w:tab w:val="clear" w:pos="567"/>
          <w:tab w:val="left" w:pos="720"/>
          <w:tab w:val="left" w:pos="9214"/>
        </w:tabs>
        <w:spacing w:line="240" w:lineRule="auto"/>
        <w:ind w:right="282"/>
      </w:pPr>
    </w:p>
    <w:p w14:paraId="7CC50F67"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vartojamas suaugusiesiems: </w:t>
      </w:r>
    </w:p>
    <w:p w14:paraId="40A3C19B" w14:textId="69C7252A" w:rsidR="00A53B16" w:rsidRDefault="00A53B16" w:rsidP="00A53B16">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F4365">
        <w:t>inės</w:t>
      </w:r>
      <w:r w:rsidRPr="00BF28CA">
        <w:t xml:space="preserve"> pagalbos;</w:t>
      </w:r>
    </w:p>
    <w:p w14:paraId="65473DE2" w14:textId="77777777" w:rsidR="00A53B16" w:rsidRPr="00BF28CA" w:rsidRDefault="00A53B16" w:rsidP="00A53B16">
      <w:pPr>
        <w:pStyle w:val="Sraopastraipa"/>
        <w:tabs>
          <w:tab w:val="clear" w:pos="567"/>
          <w:tab w:val="left" w:pos="540"/>
          <w:tab w:val="left" w:pos="9214"/>
        </w:tabs>
        <w:spacing w:line="240" w:lineRule="auto"/>
        <w:ind w:left="540" w:right="282"/>
      </w:pPr>
    </w:p>
    <w:p w14:paraId="791DFA7D" w14:textId="77777777" w:rsidR="00A53B16" w:rsidRPr="00BF28CA" w:rsidRDefault="00A53B16" w:rsidP="00A53B16">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0E1F8320" w14:textId="77777777" w:rsidR="00A53B16" w:rsidRPr="00BF28CA" w:rsidRDefault="00A53B16" w:rsidP="00A53B16">
      <w:pPr>
        <w:tabs>
          <w:tab w:val="clear" w:pos="567"/>
          <w:tab w:val="left" w:pos="720"/>
          <w:tab w:val="left" w:pos="9214"/>
        </w:tabs>
        <w:spacing w:line="240" w:lineRule="auto"/>
        <w:ind w:left="567" w:right="282" w:hanging="567"/>
        <w:rPr>
          <w:szCs w:val="22"/>
        </w:rPr>
      </w:pPr>
    </w:p>
    <w:p w14:paraId="69F623E3" w14:textId="17E99A72" w:rsidR="00A53B16" w:rsidRPr="00BD4DB3" w:rsidRDefault="00A53B16" w:rsidP="00A53B16">
      <w:pPr>
        <w:tabs>
          <w:tab w:val="clear" w:pos="567"/>
          <w:tab w:val="left" w:pos="720"/>
          <w:tab w:val="left" w:pos="9214"/>
        </w:tabs>
        <w:spacing w:line="240" w:lineRule="auto"/>
        <w:ind w:right="282"/>
        <w:rPr>
          <w:szCs w:val="22"/>
        </w:rPr>
      </w:pPr>
      <w:r>
        <w:rPr>
          <w:szCs w:val="22"/>
        </w:rPr>
        <w:t>Apixaban Grindeks</w:t>
      </w:r>
      <w:r w:rsidRPr="00BD4DB3">
        <w:rPr>
          <w:szCs w:val="22"/>
        </w:rPr>
        <w:t xml:space="preserve"> vartojamas vaikams nuo 28 dienų iki mažiau nei 18 metų kraujo krešuliams gydyti ir jų pasikartojimui venose ar plaučių kraujagyslėse išvengti.</w:t>
      </w:r>
    </w:p>
    <w:p w14:paraId="22CB9D53" w14:textId="77777777" w:rsidR="00A53B16" w:rsidRPr="00BD4DB3" w:rsidRDefault="00A53B16" w:rsidP="00A53B16">
      <w:pPr>
        <w:tabs>
          <w:tab w:val="clear" w:pos="567"/>
          <w:tab w:val="left" w:pos="720"/>
          <w:tab w:val="left" w:pos="9214"/>
        </w:tabs>
        <w:spacing w:line="240" w:lineRule="auto"/>
        <w:ind w:right="282"/>
        <w:rPr>
          <w:szCs w:val="22"/>
        </w:rPr>
      </w:pPr>
    </w:p>
    <w:p w14:paraId="785F352B" w14:textId="77777777" w:rsidR="00A53B16" w:rsidRDefault="00A53B16" w:rsidP="00A53B16">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7879F6A" w14:textId="77777777" w:rsidR="00A53B16" w:rsidRDefault="00A53B16" w:rsidP="00A53B16">
      <w:pPr>
        <w:tabs>
          <w:tab w:val="clear" w:pos="567"/>
          <w:tab w:val="left" w:pos="720"/>
          <w:tab w:val="left" w:pos="9214"/>
        </w:tabs>
        <w:spacing w:line="240" w:lineRule="auto"/>
        <w:ind w:right="282"/>
        <w:rPr>
          <w:szCs w:val="22"/>
        </w:rPr>
      </w:pPr>
    </w:p>
    <w:p w14:paraId="7B42073D" w14:textId="77777777" w:rsidR="00BE370E" w:rsidRPr="00BF28CA" w:rsidRDefault="00BE370E" w:rsidP="00A53B16">
      <w:pPr>
        <w:tabs>
          <w:tab w:val="clear" w:pos="567"/>
          <w:tab w:val="left" w:pos="720"/>
          <w:tab w:val="left" w:pos="9214"/>
        </w:tabs>
        <w:spacing w:line="240" w:lineRule="auto"/>
        <w:ind w:right="282"/>
        <w:rPr>
          <w:szCs w:val="22"/>
        </w:rPr>
      </w:pPr>
    </w:p>
    <w:p w14:paraId="28FB9BD2"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Kas žinotina prieš vartojant </w:t>
      </w:r>
      <w:r>
        <w:rPr>
          <w:b/>
        </w:rPr>
        <w:t>Apixaban Grindeks</w:t>
      </w:r>
      <w:r w:rsidRPr="00BF28CA">
        <w:t xml:space="preserve"> </w:t>
      </w:r>
    </w:p>
    <w:p w14:paraId="579599EF" w14:textId="77777777" w:rsidR="00A53B16" w:rsidRPr="00BF28CA" w:rsidRDefault="00A53B16" w:rsidP="00A53B16">
      <w:pPr>
        <w:keepNext/>
        <w:tabs>
          <w:tab w:val="clear" w:pos="567"/>
          <w:tab w:val="left" w:pos="720"/>
          <w:tab w:val="left" w:pos="9214"/>
        </w:tabs>
        <w:spacing w:line="240" w:lineRule="auto"/>
        <w:ind w:right="282"/>
        <w:outlineLvl w:val="0"/>
        <w:rPr>
          <w:i/>
          <w:szCs w:val="22"/>
        </w:rPr>
      </w:pPr>
    </w:p>
    <w:p w14:paraId="213F4D1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rPr>
          <w:szCs w:val="22"/>
        </w:rPr>
      </w:pPr>
      <w:r>
        <w:rPr>
          <w:b/>
        </w:rPr>
        <w:t>Apixaban Grindeks</w:t>
      </w:r>
      <w:r w:rsidRPr="00BF28CA">
        <w:rPr>
          <w:b/>
        </w:rPr>
        <w:t xml:space="preserve"> vartoti draudžiama:</w:t>
      </w:r>
    </w:p>
    <w:p w14:paraId="147CB749"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apiksabanui arba bet kuriai pagalbinei šio vaisto medžiagai (jos išvardytos 6</w:t>
      </w:r>
      <w:r>
        <w:rPr>
          <w:bCs/>
        </w:rPr>
        <w:t> </w:t>
      </w:r>
      <w:r w:rsidRPr="00DD0E87">
        <w:rPr>
          <w:bCs/>
        </w:rPr>
        <w:t xml:space="preserve">skyriuje); </w:t>
      </w:r>
    </w:p>
    <w:p w14:paraId="0F9015C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25A05E3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144B458A" w14:textId="41B788CF"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koaguliopatija); </w:t>
      </w:r>
    </w:p>
    <w:p w14:paraId="26B785A4" w14:textId="18999998"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DF4365">
        <w:rPr>
          <w:b/>
          <w:bCs/>
        </w:rPr>
        <w:t>mažinančių kraujo krešėjimą</w:t>
      </w:r>
      <w:r w:rsidRPr="00DD0E87">
        <w:t xml:space="preserve"> (pvz., varfarino, rivaroksabano, dabigatrano arba heparino), išskyrus atvejus, kai keičiamas gydymas antikoaguliantais arba yra veninis arba arterinis kateteris ir heparinas leidžiamas per š</w:t>
      </w:r>
      <w:r>
        <w:t>į</w:t>
      </w:r>
      <w:r w:rsidRPr="00DD0E87">
        <w:t xml:space="preserve"> kateterį jo praeinamumui palaikyti, arba jeigu</w:t>
      </w:r>
      <w:r>
        <w:t xml:space="preserve"> per</w:t>
      </w:r>
      <w:r w:rsidRPr="00DD0E87">
        <w:t xml:space="preserve"> į kraujagyslę </w:t>
      </w:r>
      <w:r w:rsidR="00DF4365">
        <w:t>įvestu</w:t>
      </w:r>
      <w:r w:rsidR="00DF4365" w:rsidRPr="00DD0E87">
        <w:t xml:space="preserve"> </w:t>
      </w:r>
      <w:r w:rsidRPr="00DD0E87">
        <w:t>vamzdeli</w:t>
      </w:r>
      <w:r>
        <w:t>u (zondu) siekiama gydyti</w:t>
      </w:r>
      <w:r w:rsidRPr="00DD0E87">
        <w:t xml:space="preserve"> (kateterinė abliacija) nereguliar</w:t>
      </w:r>
      <w:r>
        <w:t>ų</w:t>
      </w:r>
      <w:r w:rsidRPr="00DD0E87">
        <w:t xml:space="preserve"> širdies ritm</w:t>
      </w:r>
      <w:r>
        <w:t>ą</w:t>
      </w:r>
      <w:r w:rsidRPr="00DD0E87">
        <w:t xml:space="preserve"> (aritmij</w:t>
      </w:r>
      <w:r>
        <w:t>ą</w:t>
      </w:r>
      <w:r w:rsidRPr="00DD0E87">
        <w:t>).</w:t>
      </w:r>
    </w:p>
    <w:p w14:paraId="698EBB7E" w14:textId="77777777" w:rsidR="00A53B16" w:rsidRPr="00BF28CA" w:rsidRDefault="00A53B16" w:rsidP="00A53B16">
      <w:pPr>
        <w:tabs>
          <w:tab w:val="clear" w:pos="567"/>
          <w:tab w:val="left" w:pos="720"/>
          <w:tab w:val="left" w:pos="9214"/>
        </w:tabs>
        <w:spacing w:line="240" w:lineRule="auto"/>
        <w:ind w:right="282"/>
        <w:rPr>
          <w:szCs w:val="22"/>
        </w:rPr>
      </w:pPr>
    </w:p>
    <w:p w14:paraId="23BBC597"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597EC26" w14:textId="77777777" w:rsidR="00A53B16" w:rsidRPr="00DD0E87" w:rsidRDefault="00A53B16" w:rsidP="00A53B16">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604B53C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44DA01BD"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7A818094"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t>jamas</w:t>
      </w:r>
      <w:r w:rsidRPr="00DD0E87">
        <w:t xml:space="preserve"> skiriant gydymą vaistais; </w:t>
      </w:r>
    </w:p>
    <w:p w14:paraId="552EB490"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t> </w:t>
      </w:r>
      <w:r w:rsidRPr="00DD0E87">
        <w:t xml:space="preserve">metų; </w:t>
      </w:r>
    </w:p>
    <w:p w14:paraId="7BD1C975"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3A2A82D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390B3695" w14:textId="350651FA" w:rsidR="00A53B16" w:rsidRPr="00DD0E87" w:rsidRDefault="00A53B16" w:rsidP="0058344C">
      <w:pPr>
        <w:pStyle w:val="Sraopastraipa"/>
        <w:numPr>
          <w:ilvl w:val="0"/>
          <w:numId w:val="114"/>
        </w:numPr>
        <w:tabs>
          <w:tab w:val="clear" w:pos="567"/>
          <w:tab w:val="left" w:pos="900"/>
          <w:tab w:val="left" w:pos="9214"/>
        </w:tabs>
        <w:spacing w:line="240" w:lineRule="auto"/>
        <w:ind w:left="924" w:right="284" w:hanging="357"/>
      </w:pPr>
      <w:r w:rsidRPr="0058344C">
        <w:rPr>
          <w:b/>
          <w:bCs/>
        </w:rPr>
        <w:t>kepenų liga arba anksčiau buvo kepenų funkcijos sutrikimų.</w:t>
      </w:r>
      <w:r w:rsidR="0058344C">
        <w:t xml:space="preserve"> Š</w:t>
      </w:r>
      <w:r w:rsidRPr="00DD0E87">
        <w:t xml:space="preserve">io vaisto bus atsargiai skiriama pacientams, kuriems yra pakitusios kepenų </w:t>
      </w:r>
      <w:r w:rsidR="0058344C">
        <w:t>funkcijos</w:t>
      </w:r>
      <w:r w:rsidRPr="00DD0E87">
        <w:t xml:space="preserve"> požymių; </w:t>
      </w:r>
    </w:p>
    <w:p w14:paraId="7E39CE83"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t> </w:t>
      </w:r>
      <w:r w:rsidRPr="00DD0E87">
        <w:t xml:space="preserve">valandoms ar daugiau; </w:t>
      </w:r>
    </w:p>
    <w:p w14:paraId="0AB4765F"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482DDAE0"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22329E57" w14:textId="77777777" w:rsidR="00A53B16" w:rsidRPr="00BF28CA" w:rsidRDefault="00A53B16" w:rsidP="00A53B16">
      <w:pPr>
        <w:tabs>
          <w:tab w:val="clear" w:pos="567"/>
          <w:tab w:val="left" w:pos="720"/>
          <w:tab w:val="left" w:pos="9214"/>
        </w:tabs>
        <w:spacing w:line="240" w:lineRule="auto"/>
        <w:ind w:left="567" w:right="282" w:hanging="567"/>
      </w:pPr>
    </w:p>
    <w:p w14:paraId="0AF136B7"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Vartojant </w:t>
      </w:r>
      <w:r>
        <w:t>Apixaban Grindeks</w:t>
      </w:r>
      <w:r w:rsidRPr="00BF28CA">
        <w:t xml:space="preserve">, ypatingų atsargumo priemonių reikia, jeigu: </w:t>
      </w:r>
    </w:p>
    <w:p w14:paraId="62CCCC6A" w14:textId="77777777" w:rsidR="00A53B16" w:rsidRDefault="00A53B16" w:rsidP="00A53B16">
      <w:pPr>
        <w:pStyle w:val="Sraopastraipa"/>
        <w:numPr>
          <w:ilvl w:val="0"/>
          <w:numId w:val="115"/>
        </w:numPr>
        <w:tabs>
          <w:tab w:val="left" w:pos="9214"/>
        </w:tabs>
        <w:spacing w:line="240" w:lineRule="auto"/>
        <w:ind w:left="540" w:right="282" w:hanging="540"/>
      </w:pPr>
      <w:r w:rsidRPr="00BF28CA">
        <w:t xml:space="preserve">žinote, kad sergate liga, vadinama antifosfolipidiniu sindromu (imuninės sistemos sutrikimas, dėl kurio padidėja kraujo krešulių susiformavimo rizika). Tokiu atveju pasakykite apie tai gydytojui, kuris nuspręs, ar reikės keisti Jums taikomą gydymą. </w:t>
      </w:r>
    </w:p>
    <w:p w14:paraId="65CAF8B7" w14:textId="77777777" w:rsidR="00A53B16" w:rsidRDefault="00A53B16" w:rsidP="00A53B16">
      <w:pPr>
        <w:pStyle w:val="Sraopastraipa"/>
        <w:tabs>
          <w:tab w:val="left" w:pos="9214"/>
        </w:tabs>
        <w:spacing w:line="240" w:lineRule="auto"/>
        <w:ind w:left="540" w:right="282"/>
      </w:pPr>
    </w:p>
    <w:p w14:paraId="36B46823" w14:textId="77777777" w:rsidR="00A53B16" w:rsidRDefault="00A53B16" w:rsidP="00A53B16">
      <w:pPr>
        <w:pStyle w:val="Sraopastraipa"/>
        <w:tabs>
          <w:tab w:val="left" w:pos="9214"/>
        </w:tabs>
        <w:spacing w:line="240" w:lineRule="auto"/>
        <w:ind w:left="567" w:hanging="567"/>
      </w:pPr>
      <w:r w:rsidRPr="00BF28CA">
        <w:t>Jums prireiks chirurginės operacijos arba procedūros, kuri gali sukelti kraujavimą, Jūsų gydytojas gali</w:t>
      </w:r>
    </w:p>
    <w:p w14:paraId="420BD085" w14:textId="4E83AB60" w:rsidR="00A53B16" w:rsidRDefault="00A53B16" w:rsidP="00A53B16">
      <w:pPr>
        <w:pStyle w:val="Sraopastraipa"/>
        <w:tabs>
          <w:tab w:val="left" w:pos="9214"/>
        </w:tabs>
        <w:spacing w:line="240" w:lineRule="auto"/>
        <w:ind w:left="567" w:hanging="567"/>
      </w:pPr>
      <w:r w:rsidRPr="00BF28CA">
        <w:t>paprašyti laikinai nutraukti šio vaisto vartojimą. Jeigu abejojate, ar procedūra gali sukelti</w:t>
      </w:r>
    </w:p>
    <w:p w14:paraId="5A4B54EF" w14:textId="77777777" w:rsidR="00A53B16" w:rsidRPr="00BF28CA" w:rsidRDefault="00A53B16" w:rsidP="00A53B16">
      <w:pPr>
        <w:pStyle w:val="Sraopastraipa"/>
        <w:tabs>
          <w:tab w:val="left" w:pos="9214"/>
        </w:tabs>
        <w:spacing w:line="240" w:lineRule="auto"/>
        <w:ind w:left="567" w:hanging="567"/>
      </w:pPr>
      <w:r w:rsidRPr="00BF28CA">
        <w:t>kraujavimą, klauskite gydytojo</w:t>
      </w:r>
      <w:r>
        <w:t>.</w:t>
      </w:r>
    </w:p>
    <w:p w14:paraId="17062DC4"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631682FB" w14:textId="77777777"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71ABBBA9" w14:textId="2C526DA0"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 metų paaugliams</w:t>
      </w:r>
      <w:r>
        <w:t xml:space="preserve">, </w:t>
      </w:r>
      <w:r w:rsidRPr="00855DE8">
        <w:t>sveriantiems mažiau nei 35</w:t>
      </w:r>
      <w:r w:rsidR="001103BE">
        <w:t> </w:t>
      </w:r>
      <w:r w:rsidRPr="00855DE8">
        <w:t>kg</w:t>
      </w:r>
      <w:r w:rsidRPr="00BF28CA">
        <w:t>.</w:t>
      </w:r>
    </w:p>
    <w:p w14:paraId="644B327C" w14:textId="77777777" w:rsidR="00A53B16" w:rsidRPr="00BF28CA" w:rsidRDefault="00A53B16" w:rsidP="00A53B16">
      <w:pPr>
        <w:keepNext/>
        <w:numPr>
          <w:ilvl w:val="12"/>
          <w:numId w:val="0"/>
        </w:numPr>
        <w:tabs>
          <w:tab w:val="clear" w:pos="567"/>
          <w:tab w:val="left" w:pos="720"/>
          <w:tab w:val="left" w:pos="9214"/>
        </w:tabs>
        <w:spacing w:line="240" w:lineRule="auto"/>
        <w:ind w:right="282"/>
        <w:rPr>
          <w:b/>
        </w:rPr>
      </w:pPr>
    </w:p>
    <w:p w14:paraId="33DCB50F" w14:textId="77777777" w:rsidR="00A53B16" w:rsidRPr="00BF28CA" w:rsidRDefault="00A53B16" w:rsidP="00A53B16">
      <w:pPr>
        <w:keepNext/>
        <w:numPr>
          <w:ilvl w:val="12"/>
          <w:numId w:val="0"/>
        </w:numPr>
        <w:tabs>
          <w:tab w:val="clear" w:pos="567"/>
          <w:tab w:val="left" w:pos="720"/>
          <w:tab w:val="left" w:pos="9214"/>
        </w:tabs>
        <w:spacing w:line="240" w:lineRule="auto"/>
        <w:ind w:right="282"/>
      </w:pPr>
      <w:r w:rsidRPr="00BF28CA">
        <w:rPr>
          <w:b/>
        </w:rPr>
        <w:t xml:space="preserve">Kiti vaistai ir </w:t>
      </w:r>
      <w:r>
        <w:rPr>
          <w:b/>
        </w:rPr>
        <w:t>Apixaban Grindeks</w:t>
      </w:r>
    </w:p>
    <w:p w14:paraId="351ADD83"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2B0B4F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01C5C46"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Kai kurie vaistai gali stiprinti </w:t>
      </w:r>
      <w:r>
        <w:t>Apixaban Grindeks</w:t>
      </w:r>
      <w:r w:rsidRPr="00BF28CA">
        <w:t xml:space="preserve"> poveikį, o kiti vaistai gali jį silpninti. Jūsų gydytojas nuspręs, ar Jums skirti </w:t>
      </w:r>
      <w:r>
        <w:t>Apixaban Grindeks</w:t>
      </w:r>
      <w:r w:rsidRPr="00BF28CA">
        <w:t xml:space="preserve"> šių vaistų vartojimo metu ir kaip atidžiai </w:t>
      </w:r>
      <w:r>
        <w:t>turi būti stebima</w:t>
      </w:r>
      <w:r w:rsidRPr="00BF28CA">
        <w:t xml:space="preserve"> Jūsų būkl</w:t>
      </w:r>
      <w:r>
        <w:t>ė</w:t>
      </w:r>
      <w:r w:rsidRPr="00BF28CA">
        <w:t xml:space="preserve">. </w:t>
      </w:r>
    </w:p>
    <w:p w14:paraId="4B0CC7C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45877FB" w14:textId="77777777" w:rsidR="00A53B16" w:rsidRPr="00E00195" w:rsidRDefault="00A53B16" w:rsidP="00A53B16">
      <w:pPr>
        <w:numPr>
          <w:ilvl w:val="12"/>
          <w:numId w:val="0"/>
        </w:numPr>
        <w:tabs>
          <w:tab w:val="clear" w:pos="567"/>
          <w:tab w:val="left" w:pos="720"/>
          <w:tab w:val="left" w:pos="9214"/>
        </w:tabs>
        <w:spacing w:line="240" w:lineRule="auto"/>
        <w:ind w:right="282"/>
        <w:rPr>
          <w:szCs w:val="22"/>
        </w:rPr>
      </w:pPr>
      <w:r w:rsidRPr="00E00195">
        <w:t>Toliau išvardyti vaistai gali stiprinti Apixaban Grindeks poveikį ir didinti nepageidaujamo kraujavimo galimybę:</w:t>
      </w:r>
    </w:p>
    <w:p w14:paraId="10FFA07E"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ketokonazolas ir kt.); </w:t>
      </w:r>
    </w:p>
    <w:p w14:paraId="39BCC01D"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0E6389">
        <w:rPr>
          <w:b/>
          <w:bCs/>
        </w:rPr>
        <w:t>priešvirusiniai vaistai nuo ŽIV ar AIDS</w:t>
      </w:r>
      <w:r w:rsidRPr="00251760">
        <w:rPr>
          <w:i/>
          <w:iCs/>
        </w:rPr>
        <w:t xml:space="preserve"> </w:t>
      </w:r>
      <w:r w:rsidRPr="00251760">
        <w:t>(pvz., ritonaviras);</w:t>
      </w:r>
    </w:p>
    <w:p w14:paraId="1922F72C"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enoksaparinas ir kt.); </w:t>
      </w:r>
    </w:p>
    <w:p w14:paraId="6D711644"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vaistai nuo uždegimo</w:t>
      </w:r>
      <w:r w:rsidRPr="00251760">
        <w:t xml:space="preserve"> ar </w:t>
      </w:r>
      <w:r w:rsidRPr="00E00195">
        <w:rPr>
          <w:b/>
          <w:bCs/>
        </w:rPr>
        <w:t>skausmo</w:t>
      </w:r>
      <w:r w:rsidRPr="00251760">
        <w:t xml:space="preserve"> (pvz., acetilsalicilo rūgštis ar naproksenas). Ypač, jei</w:t>
      </w:r>
      <w:r>
        <w:t>gu</w:t>
      </w:r>
      <w:r w:rsidRPr="00251760">
        <w:t xml:space="preserve"> esate vyresni kaip 75</w:t>
      </w:r>
      <w:r>
        <w:t> </w:t>
      </w:r>
      <w:r w:rsidRPr="00251760">
        <w:t xml:space="preserve">metų ir vartojate acetilsalicilo rūgšties, Jums gali būti padidėjusi kraujavimo galimybė; </w:t>
      </w:r>
    </w:p>
    <w:p w14:paraId="26703341"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diltiazemas); </w:t>
      </w:r>
    </w:p>
    <w:p w14:paraId="396B0487"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antidepresantai, vadinamieji selektyvieji serotonino reabsorbcijos inhibitoriai</w:t>
      </w:r>
      <w:r w:rsidRPr="00251760">
        <w:t xml:space="preserve"> arba </w:t>
      </w:r>
      <w:r w:rsidRPr="00E00195">
        <w:rPr>
          <w:b/>
          <w:bCs/>
        </w:rPr>
        <w:t>serotonino-norepinefrino reabsorbcijos inhibitoriai.</w:t>
      </w:r>
      <w:r w:rsidRPr="00251760">
        <w:t xml:space="preserve"> </w:t>
      </w:r>
    </w:p>
    <w:p w14:paraId="5999868F" w14:textId="77777777" w:rsidR="00A53B16" w:rsidRPr="00251760" w:rsidRDefault="00A53B16" w:rsidP="00A53B16">
      <w:pPr>
        <w:numPr>
          <w:ilvl w:val="12"/>
          <w:numId w:val="0"/>
        </w:numPr>
        <w:tabs>
          <w:tab w:val="clear" w:pos="567"/>
          <w:tab w:val="left" w:pos="720"/>
          <w:tab w:val="left" w:pos="9214"/>
        </w:tabs>
        <w:spacing w:line="240" w:lineRule="auto"/>
        <w:ind w:right="282"/>
      </w:pPr>
    </w:p>
    <w:p w14:paraId="71CBFBC8" w14:textId="77777777" w:rsidR="00A53B16" w:rsidRPr="00E00195" w:rsidRDefault="00A53B16" w:rsidP="00A53B16">
      <w:pPr>
        <w:numPr>
          <w:ilvl w:val="12"/>
          <w:numId w:val="0"/>
        </w:numPr>
        <w:tabs>
          <w:tab w:val="clear" w:pos="567"/>
          <w:tab w:val="left" w:pos="720"/>
          <w:tab w:val="left" w:pos="9214"/>
        </w:tabs>
        <w:spacing w:line="240" w:lineRule="auto"/>
        <w:ind w:right="282"/>
      </w:pPr>
      <w:r w:rsidRPr="00E00195">
        <w:t xml:space="preserve">Toliau išvardyti vaistai gali silpninti Apixaban Grindeks pajėgumą apsaugoti nuo kraujo krešulių susiformavimo: </w:t>
      </w:r>
    </w:p>
    <w:p w14:paraId="39870DB6" w14:textId="52633856"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vaistai nuo epilepsijos ar traukulių</w:t>
      </w:r>
      <w:r w:rsidRPr="00251760">
        <w:t xml:space="preserve"> (pvz., fenitoinas ir kt.); </w:t>
      </w:r>
    </w:p>
    <w:p w14:paraId="0D25C1E2" w14:textId="647A866D"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jonažol</w:t>
      </w:r>
      <w:r w:rsidR="00ED25AE">
        <w:rPr>
          <w:b/>
          <w:bCs/>
        </w:rPr>
        <w:t>ės</w:t>
      </w:r>
      <w:r w:rsidRPr="00E00195">
        <w:rPr>
          <w:b/>
          <w:bCs/>
        </w:rPr>
        <w:t xml:space="preserve"> preparatai</w:t>
      </w:r>
      <w:r w:rsidRPr="00251760">
        <w:t xml:space="preserve"> (vaistažolių papildas, vartojamas nuo depresijos); </w:t>
      </w:r>
    </w:p>
    <w:p w14:paraId="7C8BA881" w14:textId="77777777"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rifampicinas).</w:t>
      </w:r>
    </w:p>
    <w:p w14:paraId="14CC5FEA"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F886201"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2E24C3F0" w14:textId="1D00E14B"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76E32">
        <w:t>į</w:t>
      </w:r>
      <w:r w:rsidRPr="00BF28CA">
        <w:t xml:space="preserve"> vaist</w:t>
      </w:r>
      <w:r w:rsidR="00676E32">
        <w:t>ą,</w:t>
      </w:r>
      <w:r w:rsidRPr="00BF28CA">
        <w:t xml:space="preserve"> pasitarkite su gydytoju arba vaistininku.</w:t>
      </w:r>
    </w:p>
    <w:p w14:paraId="537DA687"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66A68CE" w14:textId="77777777" w:rsidR="00A53B16" w:rsidRPr="00251760" w:rsidRDefault="00A53B16" w:rsidP="00A53B16">
      <w:pPr>
        <w:numPr>
          <w:ilvl w:val="12"/>
          <w:numId w:val="0"/>
        </w:numPr>
        <w:tabs>
          <w:tab w:val="clear" w:pos="567"/>
          <w:tab w:val="left" w:pos="720"/>
          <w:tab w:val="left" w:pos="9214"/>
        </w:tabs>
        <w:spacing w:line="240" w:lineRule="auto"/>
        <w:ind w:right="282"/>
        <w:rPr>
          <w:bCs/>
        </w:rPr>
      </w:pPr>
      <w:r>
        <w:t>Apixaban Grindeks</w:t>
      </w:r>
      <w:r w:rsidRPr="00BF28CA">
        <w:t xml:space="preserve"> poveikis nėštumo eigai ir negimusiam kūdikiui nežinomas. Jeigu esate nėščia, šio vaisto turite nevartoti. Jeigu </w:t>
      </w:r>
      <w:r>
        <w:t>Apixaban Grindeks</w:t>
      </w:r>
      <w:r w:rsidRPr="00BF28CA">
        <w:t xml:space="preserve"> vartojimo metu pastojote, </w:t>
      </w:r>
      <w:r w:rsidRPr="00251760">
        <w:rPr>
          <w:bCs/>
        </w:rPr>
        <w:t xml:space="preserve">nedelsdama kreipkitės į savo gydytoją. </w:t>
      </w:r>
    </w:p>
    <w:p w14:paraId="0B435F8F"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B5B7AF" w14:textId="45CFB810"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Nežinoma, ar </w:t>
      </w:r>
      <w:r>
        <w:t>Apixaban Grindeks</w:t>
      </w:r>
      <w:r w:rsidRPr="00BF28CA">
        <w:t xml:space="preserve"> </w:t>
      </w:r>
      <w:r w:rsidR="00676E32">
        <w:t>išsiskiria</w:t>
      </w:r>
      <w:r w:rsidR="00676E32" w:rsidRPr="00BF28CA">
        <w:t xml:space="preserve"> </w:t>
      </w:r>
      <w:r w:rsidRPr="00BF28CA">
        <w:t xml:space="preserve">į </w:t>
      </w:r>
      <w:r>
        <w:t>gydytų moterų</w:t>
      </w:r>
      <w:r w:rsidRPr="00BF28CA">
        <w:t xml:space="preserve"> pieną. Prieš vartojant šio vaisto žindymo metu, pasitarkite su gydytoju, vaistininku arba slaugytoja. Jie Jums patars arba nutraukti žindymą, arba nutraukti ar nepradėti vartoti </w:t>
      </w:r>
      <w:r>
        <w:t>šio vaisto</w:t>
      </w:r>
      <w:r w:rsidRPr="00BF28CA">
        <w:t>.</w:t>
      </w:r>
    </w:p>
    <w:p w14:paraId="00547A0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43DA6D5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2DA21DD8"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Nenustatyta, kad </w:t>
      </w:r>
      <w:r>
        <w:t>Apixaban Grindeks</w:t>
      </w:r>
      <w:r w:rsidRPr="00BF28CA">
        <w:t xml:space="preserve"> veiktų gebėjimą vairuoti ar valdyti mechanizmus</w:t>
      </w:r>
      <w:r>
        <w:t>.</w:t>
      </w:r>
    </w:p>
    <w:p w14:paraId="3F5FAAE8"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542C4C0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Pr>
          <w:b/>
        </w:rPr>
        <w:t>Apixaban Grindeks</w:t>
      </w:r>
      <w:r w:rsidRPr="00BF28CA">
        <w:t xml:space="preserve"> </w:t>
      </w:r>
      <w:r w:rsidRPr="00BF28CA">
        <w:rPr>
          <w:b/>
        </w:rPr>
        <w:t>sudėtyje yra laktozės ir natrio</w:t>
      </w:r>
      <w:r w:rsidRPr="00BF28CA">
        <w:t xml:space="preserve"> </w:t>
      </w:r>
    </w:p>
    <w:p w14:paraId="426DF998" w14:textId="77777777" w:rsidR="00A53B16" w:rsidRDefault="00A53B16" w:rsidP="00A53B16">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449B43FF" w14:textId="77777777" w:rsidR="00161DE1" w:rsidRPr="00BF28CA" w:rsidRDefault="00161DE1" w:rsidP="00A53B16">
      <w:pPr>
        <w:numPr>
          <w:ilvl w:val="12"/>
          <w:numId w:val="0"/>
        </w:numPr>
        <w:tabs>
          <w:tab w:val="clear" w:pos="567"/>
          <w:tab w:val="left" w:pos="720"/>
          <w:tab w:val="left" w:pos="9214"/>
        </w:tabs>
        <w:spacing w:line="240" w:lineRule="auto"/>
        <w:ind w:right="282"/>
      </w:pPr>
    </w:p>
    <w:p w14:paraId="100D0D85" w14:textId="10C20305"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Šio vaisto </w:t>
      </w:r>
      <w:r w:rsidR="00D26A49">
        <w:t xml:space="preserve">kiekvienoje </w:t>
      </w:r>
      <w:r>
        <w:t>dozėje</w:t>
      </w:r>
      <w:r w:rsidRPr="00BF28CA">
        <w:t xml:space="preserve"> yra mažiau kaip 1 mmol (23 mg) natrio, t. y. jis beveik neturi reikšmės.</w:t>
      </w:r>
    </w:p>
    <w:p w14:paraId="5FCC5DD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3E39CA1E"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A0BAAC7"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Kaip vartoti </w:t>
      </w:r>
      <w:r>
        <w:rPr>
          <w:b/>
        </w:rPr>
        <w:t>Apixaban Grindeks</w:t>
      </w:r>
    </w:p>
    <w:p w14:paraId="3CA371E1" w14:textId="77777777" w:rsidR="00A53B16" w:rsidRPr="00BF28CA" w:rsidRDefault="00A53B16" w:rsidP="00A53B16">
      <w:pPr>
        <w:keepNext/>
        <w:tabs>
          <w:tab w:val="clear" w:pos="567"/>
          <w:tab w:val="left" w:pos="720"/>
          <w:tab w:val="left" w:pos="9214"/>
        </w:tabs>
        <w:spacing w:line="240" w:lineRule="auto"/>
        <w:ind w:right="282"/>
      </w:pPr>
    </w:p>
    <w:p w14:paraId="6554998E" w14:textId="399202D6" w:rsidR="00A53B16" w:rsidRPr="00BF28CA" w:rsidRDefault="00A53B16" w:rsidP="00A53B16">
      <w:pPr>
        <w:keepNext/>
        <w:tabs>
          <w:tab w:val="clear" w:pos="567"/>
          <w:tab w:val="left" w:pos="720"/>
          <w:tab w:val="left" w:pos="9214"/>
        </w:tabs>
        <w:spacing w:line="240" w:lineRule="auto"/>
        <w:ind w:right="282"/>
      </w:pPr>
      <w:r w:rsidRPr="00BF28CA">
        <w:t>Visada vartokite šį vaistą tiksliai</w:t>
      </w:r>
      <w:r w:rsidR="00D26A49">
        <w:t>,</w:t>
      </w:r>
      <w:r w:rsidRPr="00BF28CA">
        <w:t xml:space="preserve"> kaip nurodė gydytojas arba vaistininkas. Jeigu abejojate, kreipkitės į gydytoją</w:t>
      </w:r>
      <w:r>
        <w:t>,</w:t>
      </w:r>
      <w:r w:rsidRPr="00BF28CA">
        <w:t xml:space="preserve"> vaistininką</w:t>
      </w:r>
      <w:r>
        <w:t xml:space="preserve"> arba slaugytoją</w:t>
      </w:r>
      <w:r w:rsidRPr="00BF28CA">
        <w:t>.</w:t>
      </w:r>
    </w:p>
    <w:p w14:paraId="7993CE19" w14:textId="77777777" w:rsidR="00A53B16" w:rsidRPr="00BF28CA" w:rsidRDefault="00A53B16" w:rsidP="00A53B16">
      <w:pPr>
        <w:keepNext/>
        <w:tabs>
          <w:tab w:val="clear" w:pos="567"/>
          <w:tab w:val="left" w:pos="720"/>
          <w:tab w:val="left" w:pos="9214"/>
        </w:tabs>
        <w:spacing w:line="240" w:lineRule="auto"/>
        <w:ind w:right="282"/>
      </w:pPr>
    </w:p>
    <w:p w14:paraId="36569C67" w14:textId="77777777" w:rsidR="00A53B16" w:rsidRPr="00BF28CA" w:rsidRDefault="00A53B16" w:rsidP="00A53B16">
      <w:pPr>
        <w:keepNext/>
        <w:tabs>
          <w:tab w:val="clear" w:pos="567"/>
          <w:tab w:val="left" w:pos="720"/>
          <w:tab w:val="left" w:pos="9214"/>
        </w:tabs>
        <w:spacing w:line="240" w:lineRule="auto"/>
        <w:ind w:right="282"/>
        <w:rPr>
          <w:b/>
        </w:rPr>
      </w:pPr>
      <w:r w:rsidRPr="00BF28CA">
        <w:rPr>
          <w:b/>
        </w:rPr>
        <w:t xml:space="preserve">Dozė </w:t>
      </w:r>
    </w:p>
    <w:p w14:paraId="33BAF70E" w14:textId="78DDBA5F" w:rsidR="00A53B16" w:rsidRPr="00BF28CA" w:rsidRDefault="00A53B16" w:rsidP="00A53B16">
      <w:pPr>
        <w:keepNext/>
        <w:tabs>
          <w:tab w:val="clear" w:pos="567"/>
          <w:tab w:val="left" w:pos="720"/>
          <w:tab w:val="left" w:pos="9214"/>
        </w:tabs>
        <w:spacing w:line="240" w:lineRule="auto"/>
        <w:ind w:right="282"/>
      </w:pPr>
      <w:r w:rsidRPr="00BF28CA">
        <w:t xml:space="preserve">Nurykite tabletę užsigerdami vandeniu. </w:t>
      </w:r>
      <w:r>
        <w:t>Apixaban Grindeks</w:t>
      </w:r>
      <w:r w:rsidRPr="00BF28CA">
        <w:t xml:space="preserve"> galima vartoti valg</w:t>
      </w:r>
      <w:r w:rsidR="005A11C1">
        <w:t>io metu</w:t>
      </w:r>
      <w:r w:rsidRPr="00BF28CA">
        <w:t xml:space="preserve"> arba nevalgius. Stenkitės tabletes vartoti kasdien tuo pačiu laiku, kad būtų pasiektas geriausias gydomasis poveikis. </w:t>
      </w:r>
    </w:p>
    <w:p w14:paraId="26A4B38C" w14:textId="77777777" w:rsidR="00A53B16" w:rsidRPr="00BF28CA" w:rsidRDefault="00A53B16" w:rsidP="00A53B16">
      <w:pPr>
        <w:keepNext/>
        <w:tabs>
          <w:tab w:val="clear" w:pos="567"/>
          <w:tab w:val="left" w:pos="720"/>
          <w:tab w:val="left" w:pos="9214"/>
        </w:tabs>
        <w:spacing w:line="240" w:lineRule="auto"/>
        <w:ind w:right="282"/>
      </w:pPr>
    </w:p>
    <w:p w14:paraId="1788C513" w14:textId="25219D0B" w:rsidR="00A53B16" w:rsidRPr="00BF28CA" w:rsidRDefault="00A53B16" w:rsidP="00A53B16">
      <w:pPr>
        <w:keepNext/>
        <w:tabs>
          <w:tab w:val="clear" w:pos="567"/>
          <w:tab w:val="left" w:pos="720"/>
          <w:tab w:val="left" w:pos="9214"/>
        </w:tabs>
        <w:spacing w:line="240" w:lineRule="auto"/>
        <w:ind w:right="282"/>
      </w:pPr>
      <w:r w:rsidRPr="00BF28CA">
        <w:t>Jeigu sunku nuryti</w:t>
      </w:r>
      <w:r>
        <w:t xml:space="preserve"> visą</w:t>
      </w:r>
      <w:r w:rsidRPr="00BF28CA">
        <w:t xml:space="preserve"> tabletę, su gydytoju aptarkite kitus būdus, kaip vartoti </w:t>
      </w:r>
      <w:r>
        <w:t>Apixaban Grindeks</w:t>
      </w:r>
      <w:r w:rsidRPr="00BF28CA">
        <w:t xml:space="preserve">. Tabletę galima susmulkinti ir sumaišius su vandeniu arba </w:t>
      </w:r>
      <w:r>
        <w:t>50</w:t>
      </w:r>
      <w:r w:rsidR="00D26A49">
        <w:t> </w:t>
      </w:r>
      <w:r>
        <w:t xml:space="preserve">mg/ml </w:t>
      </w:r>
      <w:r w:rsidRPr="00BF28CA">
        <w:t>5 % gliukozės tirpalu</w:t>
      </w:r>
      <w:r w:rsidR="00F8658C">
        <w:t>,</w:t>
      </w:r>
      <w:r>
        <w:t xml:space="preserve"> arba</w:t>
      </w:r>
      <w:r w:rsidRPr="00BF28CA">
        <w:t xml:space="preserve"> obuolių sultimis</w:t>
      </w:r>
      <w:r w:rsidR="00F8658C">
        <w:t>,</w:t>
      </w:r>
      <w:r w:rsidRPr="00BF28CA">
        <w:t xml:space="preserve"> ar obuolių tyre, nedelsiant išgerti.</w:t>
      </w:r>
    </w:p>
    <w:p w14:paraId="74FD1AC1"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CF84870" w14:textId="77777777" w:rsidR="00A53B16" w:rsidRPr="005C745F" w:rsidRDefault="00A53B16" w:rsidP="00A53B16">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4BFFC0EF" w14:textId="2C1AAAA8"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s</w:t>
      </w:r>
      <w:r w:rsidR="00A53B16" w:rsidRPr="00BF28CA">
        <w:t>usmulkinkite tabletes grūstuvėje su piestele</w:t>
      </w:r>
      <w:r>
        <w:t>;</w:t>
      </w:r>
      <w:r w:rsidR="00A53B16" w:rsidRPr="00BF28CA">
        <w:t xml:space="preserve"> </w:t>
      </w:r>
    </w:p>
    <w:p w14:paraId="2D997F45" w14:textId="408DE4A1"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a</w:t>
      </w:r>
      <w:r w:rsidR="00A53B16" w:rsidRPr="00BF28CA">
        <w:t>tsargiai išberkite visus miltelius į tinkamą indą ir sumaišykite su nedideliu kiekiu, pvz., 30 ml (2 valgomaisiais šaukštais) vandens ar vienu iš kitų pirmiau nurodytų skysčių, padarydami mišinį</w:t>
      </w:r>
      <w:r>
        <w:t>;</w:t>
      </w:r>
    </w:p>
    <w:p w14:paraId="74B449DD" w14:textId="7E9FFDDE"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i</w:t>
      </w:r>
      <w:r w:rsidR="00A53B16" w:rsidRPr="00BF28CA">
        <w:t>šgerkite mišinį</w:t>
      </w:r>
      <w:r>
        <w:t>;</w:t>
      </w:r>
    </w:p>
    <w:p w14:paraId="43828E48" w14:textId="5ADB399D"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p</w:t>
      </w:r>
      <w:r w:rsidR="00A53B16" w:rsidRPr="00BF28CA">
        <w:t>askalaukite grūstuvę ir piestelę, kuriuos naudojote, nedideliu kiekiu vandens ar kit</w:t>
      </w:r>
      <w:r w:rsidR="00A53B16">
        <w:t>u</w:t>
      </w:r>
      <w:r w:rsidR="00A53B16" w:rsidRPr="00BF28CA">
        <w:t xml:space="preserve"> skysči</w:t>
      </w:r>
      <w:r w:rsidR="00A53B16">
        <w:t>u</w:t>
      </w:r>
      <w:r w:rsidR="00A53B16" w:rsidRPr="00BF28CA">
        <w:t xml:space="preserve"> (pvz., 30 ml) ir jį išgerkite. </w:t>
      </w:r>
    </w:p>
    <w:p w14:paraId="029948AF" w14:textId="77777777" w:rsidR="00A53B16" w:rsidRPr="00BF28CA" w:rsidRDefault="00A53B16" w:rsidP="00A53B16">
      <w:pPr>
        <w:tabs>
          <w:tab w:val="clear" w:pos="567"/>
          <w:tab w:val="left" w:pos="720"/>
          <w:tab w:val="left" w:pos="9214"/>
        </w:tabs>
        <w:spacing w:line="240" w:lineRule="auto"/>
        <w:ind w:right="282"/>
      </w:pPr>
    </w:p>
    <w:p w14:paraId="4D8623F6" w14:textId="273E2191" w:rsidR="00A53B16" w:rsidRDefault="00A53B16" w:rsidP="00A53B16">
      <w:pPr>
        <w:tabs>
          <w:tab w:val="clear" w:pos="567"/>
          <w:tab w:val="left" w:pos="720"/>
          <w:tab w:val="left" w:pos="9214"/>
        </w:tabs>
        <w:spacing w:line="240" w:lineRule="auto"/>
        <w:ind w:right="282"/>
      </w:pPr>
      <w:r w:rsidRPr="00BF28CA">
        <w:t xml:space="preserve">Jeigu </w:t>
      </w:r>
      <w:r>
        <w:t>būtina</w:t>
      </w:r>
      <w:r w:rsidRPr="00BF28CA">
        <w:t xml:space="preserve">, gydytojas gali paskirti vartoti susmulkintą </w:t>
      </w:r>
      <w:r>
        <w:t>Apixaban Grindeks</w:t>
      </w:r>
      <w:r w:rsidRPr="00BF28CA">
        <w:t xml:space="preserve"> tabletę, sumaišytą su 60 ml vandens arba </w:t>
      </w:r>
      <w:r>
        <w:t>50</w:t>
      </w:r>
      <w:r w:rsidR="00F8658C">
        <w:t> </w:t>
      </w:r>
      <w:r>
        <w:t xml:space="preserve">mg/ml </w:t>
      </w:r>
      <w:r w:rsidRPr="00BF28CA">
        <w:t>5 % gliukozės tirpalo, per nosies-skrandžio vamzdelį.</w:t>
      </w:r>
    </w:p>
    <w:p w14:paraId="2E1E6BAA" w14:textId="77777777" w:rsidR="00A53B16" w:rsidRPr="00BF28CA" w:rsidRDefault="00A53B16" w:rsidP="00A53B16">
      <w:pPr>
        <w:tabs>
          <w:tab w:val="clear" w:pos="567"/>
          <w:tab w:val="left" w:pos="720"/>
          <w:tab w:val="left" w:pos="9214"/>
        </w:tabs>
        <w:spacing w:line="240" w:lineRule="auto"/>
        <w:ind w:right="282"/>
      </w:pPr>
    </w:p>
    <w:p w14:paraId="60151453" w14:textId="159A6FE0" w:rsidR="00A53B16"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vartokite </w:t>
      </w:r>
      <w:r>
        <w:rPr>
          <w:b/>
        </w:rPr>
        <w:t>kaip nurodyta toliau</w:t>
      </w:r>
    </w:p>
    <w:p w14:paraId="23B99D81" w14:textId="77777777" w:rsidR="00A53B16" w:rsidRDefault="00A53B16" w:rsidP="00A53B16">
      <w:pPr>
        <w:numPr>
          <w:ilvl w:val="12"/>
          <w:numId w:val="0"/>
        </w:numPr>
        <w:tabs>
          <w:tab w:val="clear" w:pos="567"/>
          <w:tab w:val="left" w:pos="720"/>
          <w:tab w:val="left" w:pos="9214"/>
        </w:tabs>
        <w:spacing w:line="240" w:lineRule="auto"/>
        <w:ind w:right="282"/>
        <w:rPr>
          <w:b/>
        </w:rPr>
      </w:pPr>
    </w:p>
    <w:p w14:paraId="22DC202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Suaugusiesiems</w:t>
      </w:r>
    </w:p>
    <w:p w14:paraId="4E9808AF" w14:textId="77777777" w:rsidR="00A53B16" w:rsidRPr="00E00195" w:rsidRDefault="00A53B16" w:rsidP="00A53B16">
      <w:pPr>
        <w:pStyle w:val="Sraopastraipa"/>
        <w:tabs>
          <w:tab w:val="clear" w:pos="567"/>
          <w:tab w:val="left" w:pos="9214"/>
        </w:tabs>
        <w:spacing w:line="240" w:lineRule="auto"/>
        <w:ind w:left="0" w:right="282"/>
        <w:rPr>
          <w:iCs/>
          <w:u w:val="single"/>
        </w:rPr>
      </w:pPr>
      <w:r w:rsidRPr="00E00195">
        <w:rPr>
          <w:iCs/>
          <w:u w:val="single"/>
        </w:rPr>
        <w:t>Kad apsaugotų nuo kraujo krešulių formavimosi širdyje pacientams, kurių širdis plaka neritmiškai ir yra bent vienas papildomas rizikos veiksnys</w:t>
      </w:r>
    </w:p>
    <w:p w14:paraId="39921317" w14:textId="77777777" w:rsidR="00A53B16" w:rsidRPr="00D96E52" w:rsidRDefault="00A53B16" w:rsidP="00A53B16">
      <w:pPr>
        <w:pStyle w:val="Sraopastraipa"/>
        <w:tabs>
          <w:tab w:val="clear" w:pos="567"/>
          <w:tab w:val="left" w:pos="9214"/>
        </w:tabs>
        <w:spacing w:line="240" w:lineRule="auto"/>
        <w:ind w:left="0" w:right="282"/>
        <w:rPr>
          <w:b/>
          <w:bCs/>
          <w:iCs/>
        </w:rPr>
      </w:pPr>
      <w:r w:rsidRPr="00D96E52">
        <w:rPr>
          <w:b/>
          <w:bCs/>
          <w:iCs/>
        </w:rPr>
        <w:t xml:space="preserve"> </w:t>
      </w:r>
    </w:p>
    <w:p w14:paraId="33F33A50" w14:textId="5A89B4D1"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Cs/>
        </w:rPr>
        <w:t xml:space="preserve"> </w:t>
      </w:r>
      <w:r>
        <w:t>Apixaban Grindeks</w:t>
      </w:r>
      <w:r w:rsidRPr="00BF28CA">
        <w:t xml:space="preserve"> </w:t>
      </w:r>
      <w:r w:rsidR="00E1201F" w:rsidRPr="00BF28CA">
        <w:rPr>
          <w:b/>
        </w:rPr>
        <w:t>5 mg</w:t>
      </w:r>
      <w:r w:rsidR="00E1201F" w:rsidRPr="00BF28CA">
        <w:t xml:space="preserve"> </w:t>
      </w:r>
      <w:r w:rsidRPr="00BF28CA">
        <w:t>tablet</w:t>
      </w:r>
      <w:r>
        <w:t>ė</w:t>
      </w:r>
      <w:r w:rsidRPr="00BF28CA">
        <w:t xml:space="preserve"> du kartus per parą. </w:t>
      </w:r>
    </w:p>
    <w:p w14:paraId="1510EA8E" w14:textId="77777777" w:rsidR="00A53B16" w:rsidRPr="00BF28CA" w:rsidRDefault="00A53B16" w:rsidP="00A53B16">
      <w:pPr>
        <w:numPr>
          <w:ilvl w:val="12"/>
          <w:numId w:val="0"/>
        </w:numPr>
        <w:tabs>
          <w:tab w:val="clear" w:pos="567"/>
          <w:tab w:val="left" w:pos="720"/>
          <w:tab w:val="left" w:pos="9214"/>
        </w:tabs>
        <w:spacing w:line="240" w:lineRule="auto"/>
        <w:ind w:left="360" w:right="282"/>
      </w:pPr>
    </w:p>
    <w:p w14:paraId="4502F4BF" w14:textId="15FE93D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
        </w:rPr>
        <w:t xml:space="preserve"> </w:t>
      </w:r>
      <w:r>
        <w:t>Apixaban Grindeks</w:t>
      </w:r>
      <w:r w:rsidRPr="00BF28CA">
        <w:t xml:space="preserve"> </w:t>
      </w:r>
      <w:r w:rsidR="00E1201F" w:rsidRPr="00BF28CA">
        <w:rPr>
          <w:b/>
        </w:rPr>
        <w:t>2,5 mg</w:t>
      </w:r>
      <w:r w:rsidR="00E1201F" w:rsidRPr="00BF28CA">
        <w:t xml:space="preserve"> </w:t>
      </w:r>
      <w:r w:rsidRPr="00BF28CA">
        <w:t>tablet</w:t>
      </w:r>
      <w:r>
        <w:t>ė</w:t>
      </w:r>
      <w:r w:rsidRPr="00BF28CA">
        <w:t xml:space="preserve"> du kartus per parą, jeigu </w:t>
      </w:r>
    </w:p>
    <w:p w14:paraId="1D740ED8" w14:textId="77777777" w:rsidR="00A53B16" w:rsidRPr="00BF28CA" w:rsidRDefault="00A53B16" w:rsidP="00A53B16">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Pr="00D96E52">
        <w:rPr>
          <w:b/>
          <w:bCs/>
        </w:rPr>
        <w:t>sunkus</w:t>
      </w:r>
      <w:r w:rsidRPr="00BF28CA">
        <w:rPr>
          <w:b/>
          <w:bCs/>
        </w:rPr>
        <w:t xml:space="preserve"> inkstų </w:t>
      </w:r>
      <w:r>
        <w:rPr>
          <w:b/>
          <w:bCs/>
        </w:rPr>
        <w:t>veiklos (</w:t>
      </w:r>
      <w:r w:rsidRPr="00BF28CA">
        <w:rPr>
          <w:b/>
          <w:bCs/>
        </w:rPr>
        <w:t>funkcij</w:t>
      </w:r>
      <w:r>
        <w:rPr>
          <w:b/>
          <w:bCs/>
        </w:rPr>
        <w:t>os) sutrikimas</w:t>
      </w:r>
      <w:r w:rsidRPr="00BF28CA">
        <w:t xml:space="preserve">; </w:t>
      </w:r>
    </w:p>
    <w:p w14:paraId="086A2494" w14:textId="77777777" w:rsidR="00A53B16" w:rsidRPr="00E00195" w:rsidRDefault="00A53B16" w:rsidP="00A53B16">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6B09E667" w14:textId="26777AC9"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Jūsų kraujo tyrimų rodmenys rodo blogą inkstų </w:t>
      </w:r>
      <w:r w:rsidR="00640ADD">
        <w:t>funkciją</w:t>
      </w:r>
      <w:r w:rsidRPr="00BF28CA">
        <w:t xml:space="preserve"> (kreatinino koncentracija serume yra 1,5 mg/dl [133 mikromoliai/l] arba didesnė); </w:t>
      </w:r>
    </w:p>
    <w:p w14:paraId="75D8F6CD" w14:textId="77777777"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esate 80</w:t>
      </w:r>
      <w:r>
        <w:t> </w:t>
      </w:r>
      <w:r w:rsidRPr="00BF28CA">
        <w:t xml:space="preserve">metų arba vyresni; </w:t>
      </w:r>
    </w:p>
    <w:p w14:paraId="1F80FA34" w14:textId="77777777" w:rsidR="00A53B16"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320B6DBD" w14:textId="77777777" w:rsidR="00A53B16" w:rsidRPr="00BF28CA" w:rsidRDefault="00A53B16" w:rsidP="00A53B16">
      <w:pPr>
        <w:tabs>
          <w:tab w:val="clear" w:pos="567"/>
          <w:tab w:val="left" w:pos="9214"/>
        </w:tabs>
        <w:spacing w:line="240" w:lineRule="auto"/>
        <w:ind w:right="282"/>
      </w:pPr>
    </w:p>
    <w:p w14:paraId="7B7DC51F" w14:textId="77777777" w:rsidR="00A53B16" w:rsidRDefault="00A53B16" w:rsidP="00A53B16">
      <w:pPr>
        <w:numPr>
          <w:ilvl w:val="12"/>
          <w:numId w:val="0"/>
        </w:numPr>
        <w:tabs>
          <w:tab w:val="clear" w:pos="567"/>
          <w:tab w:val="left" w:pos="720"/>
          <w:tab w:val="left" w:pos="9214"/>
        </w:tabs>
        <w:spacing w:line="240" w:lineRule="auto"/>
        <w:ind w:right="282"/>
      </w:pPr>
      <w:r w:rsidRPr="00BF28CA">
        <w:t>Rekomenduojama dozė yra vien</w:t>
      </w:r>
      <w:r>
        <w:t>a</w:t>
      </w:r>
      <w:r w:rsidRPr="00BF28CA">
        <w:t xml:space="preserve"> tablet</w:t>
      </w:r>
      <w:r>
        <w:t>ė</w:t>
      </w:r>
      <w:r w:rsidRPr="00BF28CA">
        <w:t xml:space="preserve"> du kartus per parą, pavyzdžiui, vieną tabletę reikia vartoti ryte</w:t>
      </w:r>
      <w:r>
        <w:t xml:space="preserve"> ir vieną</w:t>
      </w:r>
      <w:r w:rsidRPr="00BF28CA">
        <w:t xml:space="preserve"> – vakare. </w:t>
      </w:r>
      <w:r>
        <w:t>Jūsų g</w:t>
      </w:r>
      <w:r w:rsidRPr="00BF28CA">
        <w:t xml:space="preserve">ydytojas nuspręs, kaip ilgai turite tęsti gydymą. </w:t>
      </w:r>
    </w:p>
    <w:p w14:paraId="1AF90CE3" w14:textId="77777777" w:rsidR="00640ADD" w:rsidRPr="00BF28CA" w:rsidRDefault="00640ADD" w:rsidP="00A53B16">
      <w:pPr>
        <w:numPr>
          <w:ilvl w:val="12"/>
          <w:numId w:val="0"/>
        </w:numPr>
        <w:tabs>
          <w:tab w:val="clear" w:pos="567"/>
          <w:tab w:val="left" w:pos="720"/>
          <w:tab w:val="left" w:pos="9214"/>
        </w:tabs>
        <w:spacing w:line="240" w:lineRule="auto"/>
        <w:ind w:right="282"/>
      </w:pPr>
    </w:p>
    <w:p w14:paraId="230031D2" w14:textId="77777777" w:rsidR="00A53B16" w:rsidRPr="00E00195" w:rsidRDefault="00A53B16" w:rsidP="00A53B16">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59840CFF" w14:textId="627A6C5B" w:rsidR="00A53B16" w:rsidRPr="00BF28CA" w:rsidRDefault="00A53B16" w:rsidP="00A53B16">
      <w:pPr>
        <w:numPr>
          <w:ilvl w:val="12"/>
          <w:numId w:val="0"/>
        </w:numPr>
        <w:tabs>
          <w:tab w:val="clear" w:pos="567"/>
          <w:tab w:val="left" w:pos="720"/>
          <w:tab w:val="left" w:pos="9214"/>
        </w:tabs>
        <w:spacing w:line="240" w:lineRule="auto"/>
        <w:ind w:right="282"/>
      </w:pPr>
      <w:r w:rsidRPr="00BF28CA">
        <w:t>Rekomenduojama dozė pirmąsias 7</w:t>
      </w:r>
      <w:r>
        <w:t> </w:t>
      </w:r>
      <w:r w:rsidRPr="00BF28CA">
        <w:t xml:space="preserve">paras yra </w:t>
      </w:r>
      <w:r w:rsidRPr="00BF28CA">
        <w:rPr>
          <w:b/>
        </w:rPr>
        <w:t xml:space="preserve">dvi </w:t>
      </w:r>
      <w:r>
        <w:t>Apixaban Grindeks</w:t>
      </w:r>
      <w:r w:rsidR="00E1201F">
        <w:t xml:space="preserve"> </w:t>
      </w:r>
      <w:r w:rsidR="00E1201F" w:rsidRPr="00BF28CA">
        <w:rPr>
          <w:b/>
        </w:rPr>
        <w:t>5 mg</w:t>
      </w:r>
      <w:r w:rsidRPr="00BF28CA">
        <w:t xml:space="preserve"> tablet</w:t>
      </w:r>
      <w:r>
        <w:t>ės</w:t>
      </w:r>
      <w:r w:rsidRPr="00BF28CA">
        <w:t xml:space="preserve"> du kartus per parą, pavyzdžiui, dvi tabletes reikia vartoti ryte</w:t>
      </w:r>
      <w:r>
        <w:t xml:space="preserve"> ir dvi</w:t>
      </w:r>
      <w:r w:rsidRPr="00BF28CA">
        <w:t xml:space="preserve"> – vakare. </w:t>
      </w:r>
    </w:p>
    <w:p w14:paraId="39F365F5" w14:textId="0D9BC351" w:rsidR="00A53B16" w:rsidRPr="00BF28CA" w:rsidRDefault="00A53B16" w:rsidP="00A53B16">
      <w:pPr>
        <w:numPr>
          <w:ilvl w:val="12"/>
          <w:numId w:val="0"/>
        </w:numPr>
        <w:tabs>
          <w:tab w:val="clear" w:pos="567"/>
          <w:tab w:val="left" w:pos="720"/>
          <w:tab w:val="left" w:pos="9214"/>
        </w:tabs>
        <w:spacing w:line="240" w:lineRule="auto"/>
        <w:ind w:right="282"/>
      </w:pPr>
      <w:r w:rsidRPr="00BF28CA">
        <w:t>Po 7</w:t>
      </w:r>
      <w:r>
        <w:t> </w:t>
      </w:r>
      <w:r w:rsidRPr="00BF28CA">
        <w:t xml:space="preserve">parų 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5 mg </w:t>
      </w:r>
      <w:r w:rsidRPr="00BF28CA">
        <w:t>tablet</w:t>
      </w:r>
      <w:r>
        <w:t>ė</w:t>
      </w:r>
      <w:r w:rsidRPr="00BF28CA">
        <w:t xml:space="preserve"> du kartus per parą, pavyzdžiui, vieną tabletę reikia vartoti ryte</w:t>
      </w:r>
      <w:r>
        <w:t xml:space="preserve"> ir vieną</w:t>
      </w:r>
      <w:r w:rsidRPr="00BF28CA">
        <w:t xml:space="preserve"> – vakare. </w:t>
      </w:r>
    </w:p>
    <w:p w14:paraId="499B413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6422CE2C" w14:textId="77777777" w:rsidR="00A53B16" w:rsidRPr="00E00195" w:rsidRDefault="00A53B16" w:rsidP="00A53B16">
      <w:pPr>
        <w:tabs>
          <w:tab w:val="clear" w:pos="567"/>
          <w:tab w:val="left" w:pos="9214"/>
        </w:tabs>
        <w:spacing w:line="240" w:lineRule="auto"/>
        <w:ind w:right="282"/>
        <w:rPr>
          <w:iCs/>
          <w:u w:val="single"/>
        </w:rPr>
      </w:pPr>
      <w:r w:rsidRPr="00E00195">
        <w:rPr>
          <w:iCs/>
          <w:u w:val="single"/>
        </w:rPr>
        <w:t xml:space="preserve">Pakartotino kraujo krešulių susiformavimo prevencijai užbaigus 6 mėnesių gydymą </w:t>
      </w:r>
    </w:p>
    <w:p w14:paraId="264C6858" w14:textId="2BA0AF40"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2,5 mg </w:t>
      </w:r>
      <w:r w:rsidRPr="00BF28CA">
        <w:t>tablet</w:t>
      </w:r>
      <w:r>
        <w:t>ė</w:t>
      </w:r>
      <w:r w:rsidRPr="00BF28CA">
        <w:t xml:space="preserve"> du kartus per parą, pavyzdžiui, vieną tabletę reikia vartoti ryte</w:t>
      </w:r>
      <w:r>
        <w:t xml:space="preserve"> ir vieną</w:t>
      </w:r>
      <w:r w:rsidRPr="00BF28CA">
        <w:t xml:space="preserve"> – vakare. </w:t>
      </w:r>
    </w:p>
    <w:p w14:paraId="5C4BC332"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618C3D16" w14:textId="77777777" w:rsidR="00A53B16" w:rsidRDefault="00A53B16" w:rsidP="00A53B16">
      <w:pPr>
        <w:numPr>
          <w:ilvl w:val="12"/>
          <w:numId w:val="0"/>
        </w:numPr>
        <w:tabs>
          <w:tab w:val="clear" w:pos="567"/>
          <w:tab w:val="left" w:pos="720"/>
          <w:tab w:val="left" w:pos="9214"/>
        </w:tabs>
        <w:spacing w:line="240" w:lineRule="auto"/>
        <w:ind w:right="282"/>
      </w:pPr>
    </w:p>
    <w:p w14:paraId="5C1072B8" w14:textId="77777777" w:rsidR="00A53B16" w:rsidRDefault="00A53B16" w:rsidP="00A53B16">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7E0DF51A" w14:textId="77777777" w:rsidR="00A53B16" w:rsidRDefault="00A53B16" w:rsidP="00A53B16">
      <w:r w:rsidRPr="003D535B">
        <w:t>Kraujo krešuliams gydyti ir užkirsti kelią pakartotiniam kraujo krešulių susidarymui venose arba plaučių kraujagyslėse</w:t>
      </w:r>
    </w:p>
    <w:p w14:paraId="7880D4BD" w14:textId="6A91E4EF" w:rsidR="00A53B16" w:rsidRDefault="00A53B16" w:rsidP="00A53B16">
      <w:r w:rsidRPr="00E00195">
        <w:t>Visada vartokite arba duokite šį vaistą tiksliai, kaip nurodė Jūsų arba vaiko gydytojas</w:t>
      </w:r>
      <w:r w:rsidR="00E95596">
        <w:t>,</w:t>
      </w:r>
      <w:r w:rsidRPr="00E00195">
        <w:t xml:space="preserve"> arba vaistininkas. Jeigu abejojate, kreipkitės į savo arba vaiko gydytoją, vaistininką arba slaugytoją. </w:t>
      </w:r>
    </w:p>
    <w:p w14:paraId="016E3EE4" w14:textId="77777777" w:rsidR="00A53B16" w:rsidRDefault="00A53B16" w:rsidP="00A53B16"/>
    <w:p w14:paraId="7D6F576A" w14:textId="77777777" w:rsidR="00A53B16" w:rsidRDefault="00A53B16" w:rsidP="00A53B16">
      <w:r w:rsidRPr="00E00195">
        <w:t xml:space="preserve">Stenkitės dozę vartoti arba duoti kasdien tuo pačiu laiku, kad būtų pasiektas geriausias gydomasis poveikis. </w:t>
      </w:r>
    </w:p>
    <w:p w14:paraId="33796C41" w14:textId="485578C9" w:rsidR="00A53B16" w:rsidRDefault="00A53B16" w:rsidP="00A53B16">
      <w:r>
        <w:t>Apixaban Grindeks</w:t>
      </w:r>
      <w:r w:rsidRPr="00E00195">
        <w:t xml:space="preserve"> dozė priklauso nuo kūno svorio, ją apskaičiuos gydytojas. Rekomenduojama dozė vaikams ir paaugliams, sveriantiems mažiausiai 35</w:t>
      </w:r>
      <w:r w:rsidR="00DA5E2E">
        <w:t> </w:t>
      </w:r>
      <w:r w:rsidRPr="00E00195">
        <w:t xml:space="preserve">kg, pirmąsias 7 dienas yra </w:t>
      </w:r>
      <w:r>
        <w:rPr>
          <w:b/>
          <w:bCs/>
        </w:rPr>
        <w:t>dvi</w:t>
      </w:r>
      <w:r w:rsidRPr="00E00195">
        <w:t xml:space="preserve"> </w:t>
      </w:r>
      <w:r>
        <w:t>Apixaban Grindeks</w:t>
      </w:r>
      <w:r w:rsidRPr="00E00195">
        <w:t xml:space="preserve"> </w:t>
      </w:r>
      <w:r w:rsidRPr="00E00195">
        <w:rPr>
          <w:b/>
          <w:bCs/>
        </w:rPr>
        <w:t>5</w:t>
      </w:r>
      <w:r w:rsidR="00DA5E2E">
        <w:rPr>
          <w:b/>
          <w:bCs/>
        </w:rPr>
        <w:t> </w:t>
      </w:r>
      <w:r w:rsidRPr="00E00195">
        <w:rPr>
          <w:b/>
          <w:bCs/>
        </w:rPr>
        <w:t>mg tabletės</w:t>
      </w:r>
      <w:r w:rsidRPr="00E00195">
        <w:t xml:space="preserve"> du kartus per parą</w:t>
      </w:r>
      <w:r>
        <w:t>,</w:t>
      </w:r>
      <w:r w:rsidRPr="00E00195">
        <w:t xml:space="preserve"> pavyzdžiui</w:t>
      </w:r>
      <w:r>
        <w:t>,</w:t>
      </w:r>
      <w:r w:rsidRPr="00E00195">
        <w:t xml:space="preserve"> dvi tabletes reikia vartoti ryte</w:t>
      </w:r>
      <w:r>
        <w:t xml:space="preserve"> ir</w:t>
      </w:r>
      <w:r w:rsidRPr="00E00195">
        <w:t xml:space="preserve"> dvi – vakare. </w:t>
      </w:r>
    </w:p>
    <w:p w14:paraId="7AC82696" w14:textId="12078EC4" w:rsidR="00A53B16" w:rsidRDefault="00A53B16" w:rsidP="00A53B16">
      <w:r w:rsidRPr="00E00195">
        <w:t xml:space="preserve">Po 7 dienų rekomenduojama dozė yra </w:t>
      </w:r>
      <w:r>
        <w:rPr>
          <w:b/>
          <w:bCs/>
        </w:rPr>
        <w:t>viena</w:t>
      </w:r>
      <w:r w:rsidRPr="00E00195">
        <w:t xml:space="preserve"> </w:t>
      </w:r>
      <w:r>
        <w:t>Apixaban Grindeks</w:t>
      </w:r>
      <w:r w:rsidRPr="00E00195">
        <w:t xml:space="preserve"> </w:t>
      </w:r>
      <w:r w:rsidRPr="00E00195">
        <w:rPr>
          <w:b/>
          <w:bCs/>
        </w:rPr>
        <w:t>5</w:t>
      </w:r>
      <w:r w:rsidR="00DA5E2E">
        <w:rPr>
          <w:b/>
          <w:bCs/>
        </w:rPr>
        <w:t> </w:t>
      </w:r>
      <w:r w:rsidRPr="00E00195">
        <w:rPr>
          <w:b/>
          <w:bCs/>
        </w:rPr>
        <w:t>mg tabletė</w:t>
      </w:r>
      <w:r w:rsidRPr="00E00195">
        <w:t xml:space="preserve"> du kartus per parą, pavyzdžiui</w:t>
      </w:r>
      <w:r>
        <w:t>,</w:t>
      </w:r>
      <w:r w:rsidRPr="00E00195">
        <w:t xml:space="preserve"> dvi tabletes reikia vartoti ryte</w:t>
      </w:r>
      <w:r>
        <w:t xml:space="preserve"> ir</w:t>
      </w:r>
      <w:r w:rsidRPr="00E00195">
        <w:t xml:space="preserve"> dvi – vakare. </w:t>
      </w:r>
    </w:p>
    <w:p w14:paraId="543ACA76" w14:textId="77777777" w:rsidR="00A53B16" w:rsidRDefault="00A53B16" w:rsidP="00A53B16"/>
    <w:p w14:paraId="6E75EA54" w14:textId="77777777" w:rsidR="00A53B16" w:rsidRDefault="00A53B16" w:rsidP="00A53B16">
      <w:r w:rsidRPr="00E00195">
        <w:t xml:space="preserve">Tėvai ar prižiūrintys asmenys turi stebėti vaiką, kad įsitikintų, jog suvartota visa dozė. </w:t>
      </w:r>
    </w:p>
    <w:p w14:paraId="3CAB9413" w14:textId="77777777" w:rsidR="00A53B16" w:rsidRDefault="00A53B16" w:rsidP="00A53B16"/>
    <w:p w14:paraId="1D5C649C" w14:textId="77777777" w:rsidR="00A53B16" w:rsidRPr="003D535B" w:rsidRDefault="00A53B16" w:rsidP="00A53B16">
      <w:r w:rsidRPr="00E00195">
        <w:t>Svarbu laikytis vizitų pas gydytoją grafiko, nes keičiantis svoriui dozę gali tekti keisti.</w:t>
      </w:r>
      <w:r w:rsidRPr="003D535B">
        <w:t xml:space="preserve"> </w:t>
      </w:r>
    </w:p>
    <w:p w14:paraId="7C8C87FD" w14:textId="77777777" w:rsidR="00A53B16" w:rsidRPr="00E00195" w:rsidRDefault="00A53B16" w:rsidP="00A53B16">
      <w:pPr>
        <w:numPr>
          <w:ilvl w:val="12"/>
          <w:numId w:val="0"/>
        </w:numPr>
        <w:tabs>
          <w:tab w:val="clear" w:pos="567"/>
          <w:tab w:val="left" w:pos="720"/>
          <w:tab w:val="left" w:pos="9214"/>
        </w:tabs>
        <w:spacing w:line="240" w:lineRule="auto"/>
        <w:ind w:right="282"/>
        <w:rPr>
          <w:b/>
          <w:bCs/>
        </w:rPr>
      </w:pPr>
    </w:p>
    <w:p w14:paraId="3649F484" w14:textId="46FC9D37" w:rsidR="00A53B16" w:rsidRDefault="00A53B16" w:rsidP="00A53B16">
      <w:pPr>
        <w:tabs>
          <w:tab w:val="clear" w:pos="567"/>
          <w:tab w:val="left" w:pos="9214"/>
        </w:tabs>
        <w:spacing w:line="240" w:lineRule="auto"/>
        <w:ind w:right="282"/>
        <w:rPr>
          <w:b/>
          <w:iCs/>
        </w:rPr>
      </w:pPr>
      <w:r w:rsidRPr="00E00195">
        <w:rPr>
          <w:b/>
          <w:iCs/>
        </w:rPr>
        <w:t>Jūsų gydytojas gali keisti gydymą antikoaguliantais taip, kaip nurodyta toliau</w:t>
      </w:r>
      <w:r w:rsidR="00DA5E2E">
        <w:rPr>
          <w:b/>
          <w:iCs/>
        </w:rPr>
        <w:t>.</w:t>
      </w:r>
    </w:p>
    <w:p w14:paraId="4E362C51" w14:textId="77777777" w:rsidR="00A53B16" w:rsidRPr="00C64EC3" w:rsidRDefault="00A53B16" w:rsidP="00A53B16">
      <w:pPr>
        <w:tabs>
          <w:tab w:val="clear" w:pos="567"/>
          <w:tab w:val="left" w:pos="9214"/>
        </w:tabs>
        <w:spacing w:line="240" w:lineRule="auto"/>
        <w:ind w:right="282"/>
        <w:rPr>
          <w:iCs/>
        </w:rPr>
      </w:pPr>
      <w:r w:rsidRPr="00C64EC3">
        <w:rPr>
          <w:iCs/>
        </w:rPr>
        <w:t xml:space="preserve"> </w:t>
      </w:r>
    </w:p>
    <w:p w14:paraId="0F4EFA64" w14:textId="77777777" w:rsidR="00A53B16" w:rsidRPr="00E00195" w:rsidRDefault="00A53B16" w:rsidP="00A53B16">
      <w:pPr>
        <w:pStyle w:val="Sraopastraipa"/>
        <w:numPr>
          <w:ilvl w:val="0"/>
          <w:numId w:val="134"/>
        </w:numPr>
        <w:tabs>
          <w:tab w:val="clear" w:pos="567"/>
          <w:tab w:val="left" w:pos="810"/>
          <w:tab w:val="left" w:pos="9214"/>
        </w:tabs>
        <w:spacing w:line="240" w:lineRule="auto"/>
        <w:ind w:left="567" w:right="284" w:hanging="567"/>
        <w:rPr>
          <w:i/>
        </w:rPr>
      </w:pPr>
      <w:r w:rsidRPr="00E00195">
        <w:rPr>
          <w:i/>
        </w:rPr>
        <w:t xml:space="preserve">Gydymą Apixaban Grindeks keičiant į gydymą kitu antikoaguliantu </w:t>
      </w:r>
    </w:p>
    <w:p w14:paraId="63E8956F" w14:textId="77777777" w:rsidR="00A53B16" w:rsidRDefault="00A53B16" w:rsidP="00A53B16">
      <w:pPr>
        <w:tabs>
          <w:tab w:val="clear" w:pos="567"/>
          <w:tab w:val="left" w:pos="630"/>
          <w:tab w:val="left" w:pos="720"/>
          <w:tab w:val="left" w:pos="9214"/>
        </w:tabs>
        <w:spacing w:line="240" w:lineRule="auto"/>
        <w:ind w:right="284"/>
      </w:pPr>
      <w:r w:rsidRPr="00BF28CA">
        <w:t xml:space="preserve">Nutraukite </w:t>
      </w:r>
      <w:r>
        <w:t>Apixaban Grindeks</w:t>
      </w:r>
      <w:r w:rsidRPr="00BF28CA">
        <w:t xml:space="preserve"> vartojimą. Pradėkite gydymą antikoaguliant</w:t>
      </w:r>
      <w:r>
        <w:t>u</w:t>
      </w:r>
      <w:r w:rsidRPr="00BF28CA">
        <w:t xml:space="preserve"> (pvz., heparinu) tuo laiku, kada turite išgerti kitą tabletę.</w:t>
      </w:r>
    </w:p>
    <w:p w14:paraId="6CB9AB9F" w14:textId="77777777" w:rsidR="00A53B16" w:rsidRPr="00BF28CA" w:rsidRDefault="00A53B16" w:rsidP="00A53B16">
      <w:pPr>
        <w:tabs>
          <w:tab w:val="clear" w:pos="567"/>
          <w:tab w:val="left" w:pos="630"/>
          <w:tab w:val="left" w:pos="720"/>
          <w:tab w:val="left" w:pos="9214"/>
        </w:tabs>
        <w:spacing w:line="240" w:lineRule="auto"/>
        <w:ind w:left="900" w:right="282"/>
      </w:pPr>
    </w:p>
    <w:p w14:paraId="29F9ECF9" w14:textId="77777777" w:rsidR="00A53B16" w:rsidRPr="00E00195" w:rsidRDefault="00A53B16" w:rsidP="00A53B16">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 xml:space="preserve">Gydymą antikoaguliantu keičiant į gydymą Apixaban Grindeks </w:t>
      </w:r>
    </w:p>
    <w:p w14:paraId="7404C9D2" w14:textId="77777777" w:rsidR="00A53B16" w:rsidRPr="00D3160B" w:rsidRDefault="00A53B16" w:rsidP="00A53B16">
      <w:pPr>
        <w:tabs>
          <w:tab w:val="clear" w:pos="567"/>
          <w:tab w:val="left" w:pos="720"/>
          <w:tab w:val="left" w:pos="810"/>
          <w:tab w:val="left" w:pos="9214"/>
        </w:tabs>
        <w:autoSpaceDE w:val="0"/>
        <w:autoSpaceDN w:val="0"/>
        <w:adjustRightInd w:val="0"/>
        <w:spacing w:line="240" w:lineRule="auto"/>
        <w:ind w:right="284"/>
        <w:rPr>
          <w:iCs/>
        </w:rPr>
      </w:pPr>
      <w:r w:rsidRPr="00D3160B">
        <w:rPr>
          <w:iCs/>
        </w:rPr>
        <w:t xml:space="preserve">Nutraukite antikoagulianto vartojimą. Pradėkite gydymą </w:t>
      </w:r>
      <w:r>
        <w:rPr>
          <w:iCs/>
        </w:rPr>
        <w:t>Apixaban Grindeks</w:t>
      </w:r>
      <w:r w:rsidRPr="00D3160B">
        <w:rPr>
          <w:iCs/>
        </w:rPr>
        <w:t xml:space="preserve"> tuo laiku, kada turėtumėte vartoti kitą antikoagulianto dozę, o toliau vartokite vaistą įprastai. </w:t>
      </w:r>
    </w:p>
    <w:p w14:paraId="76BF746C" w14:textId="77777777" w:rsidR="00A53B16" w:rsidRPr="00BF28CA" w:rsidRDefault="00A53B16" w:rsidP="00A53B16">
      <w:pPr>
        <w:tabs>
          <w:tab w:val="clear" w:pos="567"/>
          <w:tab w:val="left" w:pos="900"/>
          <w:tab w:val="left" w:pos="9214"/>
        </w:tabs>
        <w:autoSpaceDE w:val="0"/>
        <w:autoSpaceDN w:val="0"/>
        <w:adjustRightInd w:val="0"/>
        <w:spacing w:line="240" w:lineRule="auto"/>
        <w:ind w:left="567" w:right="282"/>
        <w:rPr>
          <w:iCs/>
        </w:rPr>
      </w:pPr>
    </w:p>
    <w:p w14:paraId="29E24C3F"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Gydymą antikoaguliantu, kurio sudėtyje yra vitamino K antagonisto (pvz., varfarino) keičiant į gydymą Apixaban Grindeks</w:t>
      </w:r>
    </w:p>
    <w:p w14:paraId="6993CDD9" w14:textId="727A2A38" w:rsidR="00A53B16" w:rsidRPr="00D3160B" w:rsidRDefault="00A53B16" w:rsidP="00A53B16">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DA5E2E">
        <w:rPr>
          <w:iCs/>
        </w:rPr>
        <w:t>atlikti</w:t>
      </w:r>
      <w:r w:rsidR="00DA5E2E" w:rsidRPr="00D3160B">
        <w:rPr>
          <w:iCs/>
        </w:rPr>
        <w:t xml:space="preserve"> </w:t>
      </w:r>
      <w:r w:rsidRPr="00D3160B">
        <w:rPr>
          <w:iCs/>
        </w:rPr>
        <w:t xml:space="preserve">kraujo </w:t>
      </w:r>
      <w:r w:rsidR="00DA5E2E">
        <w:rPr>
          <w:iCs/>
        </w:rPr>
        <w:t>tyrimus</w:t>
      </w:r>
      <w:r w:rsidR="00DA5E2E" w:rsidRPr="00D3160B">
        <w:rPr>
          <w:iCs/>
        </w:rPr>
        <w:t xml:space="preserve"> </w:t>
      </w:r>
      <w:r w:rsidRPr="00D3160B">
        <w:rPr>
          <w:iCs/>
        </w:rPr>
        <w:t xml:space="preserve">ir nurodys Jums, kada pradėti vartoti </w:t>
      </w:r>
      <w:r>
        <w:rPr>
          <w:iCs/>
        </w:rPr>
        <w:t>Apixaban Grindeks</w:t>
      </w:r>
      <w:r w:rsidRPr="00D3160B">
        <w:rPr>
          <w:iCs/>
        </w:rPr>
        <w:t>.</w:t>
      </w:r>
    </w:p>
    <w:p w14:paraId="664CEA2D" w14:textId="77777777" w:rsidR="00A53B16" w:rsidRPr="00BF28CA" w:rsidRDefault="00A53B16" w:rsidP="00A53B16">
      <w:pPr>
        <w:tabs>
          <w:tab w:val="left" w:pos="9214"/>
        </w:tabs>
        <w:autoSpaceDE w:val="0"/>
        <w:autoSpaceDN w:val="0"/>
        <w:adjustRightInd w:val="0"/>
        <w:spacing w:line="240" w:lineRule="auto"/>
        <w:ind w:right="282"/>
        <w:rPr>
          <w:iCs/>
        </w:rPr>
      </w:pPr>
    </w:p>
    <w:p w14:paraId="2FC0B337"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Apixaban Grindeks keičiant į gydymą antikoaguliantu, kurio sudėtyje yra vitamino K antagonisto (pvz., varfarino) </w:t>
      </w:r>
    </w:p>
    <w:p w14:paraId="0EA809EB" w14:textId="03174F60" w:rsidR="00A53B16" w:rsidRPr="00BF28CA" w:rsidRDefault="00A53B16" w:rsidP="00A53B16">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vartokite </w:t>
      </w:r>
      <w:r>
        <w:rPr>
          <w:snapToGrid w:val="0"/>
        </w:rPr>
        <w:t>Apixaban Grindeks</w:t>
      </w:r>
      <w:r w:rsidRPr="00BF28CA">
        <w:rPr>
          <w:snapToGrid w:val="0"/>
        </w:rPr>
        <w:t xml:space="preserve"> </w:t>
      </w:r>
      <w:r w:rsidRPr="00BF28CA">
        <w:t xml:space="preserve">ne trumpiau kaip 2 paras po to, kai suvartosite pirmąją vaisto, kurio sudėtyje yra vitamino K antagonisto, dozę. Gydytojas turės </w:t>
      </w:r>
      <w:r w:rsidR="00EF617D">
        <w:t>atlikti</w:t>
      </w:r>
      <w:r w:rsidR="00EF617D" w:rsidRPr="00BF28CA">
        <w:t xml:space="preserve"> </w:t>
      </w:r>
      <w:r w:rsidRPr="00BF28CA">
        <w:t xml:space="preserve">kraujo </w:t>
      </w:r>
      <w:r w:rsidR="00EF617D">
        <w:t>tyrimus</w:t>
      </w:r>
      <w:r w:rsidR="00EF617D" w:rsidRPr="00BF28CA">
        <w:t xml:space="preserve"> </w:t>
      </w:r>
      <w:r w:rsidRPr="00BF28CA">
        <w:t xml:space="preserve">ir nurodys Jums, kada baigti vartoti </w:t>
      </w:r>
      <w:r>
        <w:rPr>
          <w:snapToGrid w:val="0"/>
        </w:rPr>
        <w:t>Apixaban Grindeks</w:t>
      </w:r>
      <w:r w:rsidRPr="00BF28CA">
        <w:t>.</w:t>
      </w:r>
    </w:p>
    <w:p w14:paraId="5F91340B"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p>
    <w:p w14:paraId="60866243"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1E747D22"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t>normaliai</w:t>
      </w:r>
      <w:r w:rsidRPr="00BF28CA">
        <w:t xml:space="preserve"> ir reikia atstatyti jos normalų ritmą taikant kardioversija vadinamą procedūrą, vartokite </w:t>
      </w:r>
      <w:r w:rsidRPr="00BF28CA">
        <w:rPr>
          <w:snapToGrid w:val="0"/>
        </w:rPr>
        <w:t xml:space="preserve">šį vaistą </w:t>
      </w:r>
      <w:r w:rsidRPr="00BF28CA">
        <w:t>taip, kaip nurodė gydytojas, siekiant išvengti krešulių susiformavimo galvos smegenų ir kitose Jūsų kūno kraujagyslėse.</w:t>
      </w:r>
    </w:p>
    <w:p w14:paraId="75F13E31" w14:textId="77777777" w:rsidR="00A53B16" w:rsidRPr="00BF28CA" w:rsidRDefault="00A53B16" w:rsidP="00A53B16">
      <w:pPr>
        <w:tabs>
          <w:tab w:val="left" w:pos="9214"/>
        </w:tabs>
        <w:autoSpaceDE w:val="0"/>
        <w:autoSpaceDN w:val="0"/>
        <w:adjustRightInd w:val="0"/>
        <w:spacing w:line="240" w:lineRule="auto"/>
        <w:ind w:right="282"/>
        <w:rPr>
          <w:b/>
        </w:rPr>
      </w:pPr>
    </w:p>
    <w:p w14:paraId="42EBCA8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Pr>
          <w:b/>
        </w:rPr>
        <w:t>Apixaban Grindeks</w:t>
      </w:r>
      <w:r w:rsidRPr="00BF28CA">
        <w:t xml:space="preserve"> </w:t>
      </w:r>
      <w:r w:rsidRPr="00BF28CA">
        <w:rPr>
          <w:b/>
        </w:rPr>
        <w:t>dozę</w:t>
      </w:r>
    </w:p>
    <w:p w14:paraId="6AC53F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r w:rsidRPr="00BF28CA">
        <w:t xml:space="preserve">Jeigu pavartojote didesnę šio vaisto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2C2AECF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05D14EF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t>Apixaban Grindeks</w:t>
      </w:r>
      <w:r w:rsidRPr="00BF28CA">
        <w:t xml:space="preserve"> dozę nei </w:t>
      </w:r>
      <w:r>
        <w:t>rekomenduojama</w:t>
      </w:r>
      <w:r w:rsidRPr="00BF28CA">
        <w:t xml:space="preserve">, Jums gali būti didesnė kraujavimo rizika. Jeigu pasireikštų kraujavimas, gali reikėti atlikti chirurginę operaciją arba perpilti kraują arba </w:t>
      </w:r>
      <w:r>
        <w:t>taikyti kitą gydymą, kuris gali</w:t>
      </w:r>
      <w:r w:rsidRPr="00BF28CA">
        <w:t xml:space="preserve"> panaikinti Xa </w:t>
      </w:r>
      <w:r>
        <w:t>antifaktoriaus aktyvumą</w:t>
      </w:r>
      <w:r w:rsidRPr="00BF28CA">
        <w:t>.</w:t>
      </w:r>
    </w:p>
    <w:p w14:paraId="49CE488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09C0EF6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Pr>
          <w:b/>
        </w:rPr>
        <w:t>Apixaban Grindeks</w:t>
      </w:r>
    </w:p>
    <w:p w14:paraId="49AD417F" w14:textId="77777777" w:rsidR="00A53B16" w:rsidRDefault="00A53B16" w:rsidP="00A53B16">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t xml:space="preserve"> ir</w:t>
      </w:r>
      <w:r w:rsidRPr="005A287C">
        <w:t xml:space="preserve"> ją galima vartoti kartu su vakarine doze. </w:t>
      </w:r>
    </w:p>
    <w:p w14:paraId="16B68160" w14:textId="77777777" w:rsidR="00A53B16" w:rsidRDefault="00A53B16" w:rsidP="00A53B16">
      <w:pPr>
        <w:pStyle w:val="Sraopastraipa"/>
        <w:numPr>
          <w:ilvl w:val="0"/>
          <w:numId w:val="141"/>
        </w:numPr>
        <w:tabs>
          <w:tab w:val="clear" w:pos="567"/>
        </w:tabs>
        <w:spacing w:line="240" w:lineRule="auto"/>
        <w:ind w:left="567" w:hanging="567"/>
      </w:pPr>
      <w:r w:rsidRPr="005A287C">
        <w:t>Praleistą vakarinę dozę galima vartoti tik tą patį vakarą.</w:t>
      </w:r>
      <w:r>
        <w:t xml:space="preserve"> </w:t>
      </w:r>
      <w:r w:rsidRPr="005A287C">
        <w:t>Nevartokite dviejų dozių kitą rytą. Kitą dieną tiesiog toliau vartokite įprastą dozę du kartus per parą, kaip rekomenduojama.</w:t>
      </w:r>
    </w:p>
    <w:p w14:paraId="728E0A5A" w14:textId="11978BFA" w:rsidR="00A53B16" w:rsidRPr="00BF28CA" w:rsidRDefault="00A53B16" w:rsidP="00A53B16">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t xml:space="preserve"> </w:t>
      </w:r>
      <w:r>
        <w:rPr>
          <w:szCs w:val="24"/>
        </w:rPr>
        <w:t>Negalima vartoti dvigubos dozės norint kompensuoti praleistą dozę.</w:t>
      </w:r>
    </w:p>
    <w:p w14:paraId="4E300DAA"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4890D0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Pr>
          <w:b/>
        </w:rPr>
        <w:t>Apixaban Grindeks</w:t>
      </w:r>
    </w:p>
    <w:p w14:paraId="38C65A7B"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2C89E159"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096E3CE"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7AE32D2"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0E08C16"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16B141C" w14:textId="77777777" w:rsidR="00A53B16" w:rsidRPr="00BF28CA" w:rsidRDefault="00A53B16" w:rsidP="00BE370E">
      <w:pPr>
        <w:keepNext/>
        <w:numPr>
          <w:ilvl w:val="0"/>
          <w:numId w:val="172"/>
        </w:numPr>
        <w:tabs>
          <w:tab w:val="left" w:pos="9214"/>
        </w:tabs>
        <w:spacing w:line="240" w:lineRule="auto"/>
        <w:ind w:left="567" w:hanging="567"/>
      </w:pPr>
      <w:r w:rsidRPr="00BF28CA">
        <w:rPr>
          <w:b/>
        </w:rPr>
        <w:t>Galimas šalutinis poveikis</w:t>
      </w:r>
    </w:p>
    <w:p w14:paraId="33EF7A92" w14:textId="77777777" w:rsidR="00A53B16" w:rsidRPr="00BF28CA" w:rsidRDefault="00A53B16" w:rsidP="00A53B16">
      <w:pPr>
        <w:keepNext/>
        <w:tabs>
          <w:tab w:val="clear" w:pos="567"/>
          <w:tab w:val="left" w:pos="720"/>
          <w:tab w:val="left" w:pos="9214"/>
        </w:tabs>
        <w:spacing w:line="240" w:lineRule="auto"/>
        <w:ind w:right="282"/>
      </w:pPr>
    </w:p>
    <w:p w14:paraId="053E0B62" w14:textId="77777777"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384767FF" w14:textId="3908556D"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 xml:space="preserve">Dažniausiai pasireiškęs bendrasis šio vaisto šalutinis poveikis visų šių </w:t>
      </w:r>
      <w:r w:rsidR="00E95596">
        <w:t>sveikatos</w:t>
      </w:r>
      <w:r w:rsidRPr="00BF28CA">
        <w:t xml:space="preserve"> būklių atveju buvo </w:t>
      </w:r>
      <w:r w:rsidRPr="00E00195">
        <w:t>kraujavimas</w:t>
      </w:r>
      <w:r w:rsidRPr="007D3950">
        <w:t>, kuris</w:t>
      </w:r>
      <w:r w:rsidRPr="00BF28CA">
        <w:t xml:space="preserve"> gali būti pavojingas gyvybei ir reikalauti skubios medicin</w:t>
      </w:r>
      <w:r w:rsidR="006177AD">
        <w:t>inės</w:t>
      </w:r>
      <w:r w:rsidRPr="00BF28CA">
        <w:t xml:space="preserve"> pagalbos.</w:t>
      </w:r>
    </w:p>
    <w:p w14:paraId="266D80B9" w14:textId="77777777" w:rsidR="00A53B16" w:rsidRPr="00BF28CA" w:rsidRDefault="00A53B16" w:rsidP="00475C49">
      <w:pPr>
        <w:numPr>
          <w:ilvl w:val="12"/>
          <w:numId w:val="0"/>
        </w:numPr>
        <w:tabs>
          <w:tab w:val="clear" w:pos="567"/>
          <w:tab w:val="left" w:pos="720"/>
          <w:tab w:val="left" w:pos="9214"/>
        </w:tabs>
        <w:spacing w:line="240" w:lineRule="auto"/>
        <w:ind w:right="282"/>
        <w:jc w:val="both"/>
        <w:outlineLvl w:val="0"/>
        <w:rPr>
          <w:b/>
        </w:rPr>
      </w:pPr>
    </w:p>
    <w:p w14:paraId="01C15FD5" w14:textId="77777777" w:rsidR="00A53B16" w:rsidRPr="00E00195" w:rsidRDefault="00A53B16"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Apixaban Grindeks, kad apsaugotų nuo kraujo krešulių formavimosi širdyje pacientams, kurių širdis plaka neritmiškai ir yra bent vienas papildomas rizikos veiksnys. </w:t>
      </w:r>
    </w:p>
    <w:p w14:paraId="7286278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Cs/>
          <w:u w:val="single"/>
        </w:rPr>
      </w:pPr>
    </w:p>
    <w:p w14:paraId="1FA81668"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 reiškiniai (gali pasireikšti rečiau kaip 1 iš 10 asmenų)</w:t>
      </w:r>
      <w:r>
        <w:rPr>
          <w:b/>
        </w:rPr>
        <w:t>:</w:t>
      </w:r>
      <w:r w:rsidRPr="00BF28CA">
        <w:rPr>
          <w:b/>
        </w:rPr>
        <w:t xml:space="preserve"> </w:t>
      </w:r>
    </w:p>
    <w:p w14:paraId="0E705798" w14:textId="74180C3D" w:rsidR="00A53B16" w:rsidRPr="00BF28CA" w:rsidRDefault="001A20AC"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06DD2476"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t>;</w:t>
      </w:r>
      <w:r w:rsidRPr="00BF28CA">
        <w:t xml:space="preserve"> </w:t>
      </w:r>
    </w:p>
    <w:p w14:paraId="6CCC65DB" w14:textId="77777777" w:rsidR="00A53B16"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t>yno;</w:t>
      </w:r>
      <w:r w:rsidRPr="00BF28CA">
        <w:t xml:space="preserve"> </w:t>
      </w:r>
    </w:p>
    <w:p w14:paraId="786C7C17"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t>;</w:t>
      </w:r>
      <w:r w:rsidRPr="00BF28CA">
        <w:t xml:space="preserve"> </w:t>
      </w:r>
    </w:p>
    <w:p w14:paraId="74E1702B"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t>;</w:t>
      </w:r>
      <w:r w:rsidRPr="00BF28CA">
        <w:t xml:space="preserve"> </w:t>
      </w:r>
    </w:p>
    <w:p w14:paraId="07991E8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1834F31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425E8F39" w14:textId="599A6C48"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1A20AC">
        <w:t>;</w:t>
      </w:r>
    </w:p>
    <w:p w14:paraId="40A95DB1" w14:textId="65970410"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m</w:t>
      </w:r>
      <w:r w:rsidR="00A53B16" w:rsidRPr="00BF28CA">
        <w:t>ažakraujystė, dėl kurios gali pasireikšti nuovargis ar blyškumas</w:t>
      </w:r>
      <w:r>
        <w:t>;</w:t>
      </w:r>
    </w:p>
    <w:p w14:paraId="3C7C1CED" w14:textId="5F71E38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s</w:t>
      </w:r>
      <w:r w:rsidR="00A53B16" w:rsidRPr="00BF28CA">
        <w:t xml:space="preserve">umažėjęs kraujospūdis, dėl ko galite jausti </w:t>
      </w:r>
      <w:r>
        <w:t>silpnumą</w:t>
      </w:r>
      <w:r w:rsidRPr="00BF28CA">
        <w:t xml:space="preserve"> </w:t>
      </w:r>
      <w:r w:rsidR="00A53B16" w:rsidRPr="00BF28CA">
        <w:t>ar padažnėti širdies plakimas</w:t>
      </w:r>
      <w:r>
        <w:t>;</w:t>
      </w:r>
    </w:p>
    <w:p w14:paraId="006E90D6" w14:textId="5B6800A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p</w:t>
      </w:r>
      <w:r w:rsidR="00A53B16" w:rsidRPr="00BF28CA">
        <w:t>ykinimas (šleikštulys)</w:t>
      </w:r>
      <w:r>
        <w:t>;</w:t>
      </w:r>
    </w:p>
    <w:p w14:paraId="2CB701F6" w14:textId="3FEE7BE9" w:rsidR="00A53B16" w:rsidRDefault="001A20AC" w:rsidP="00475C49">
      <w:pPr>
        <w:pStyle w:val="Sraopastraipa"/>
        <w:numPr>
          <w:ilvl w:val="0"/>
          <w:numId w:val="97"/>
        </w:numPr>
        <w:tabs>
          <w:tab w:val="left" w:pos="9214"/>
        </w:tabs>
        <w:spacing w:line="240" w:lineRule="auto"/>
        <w:ind w:left="540" w:right="282" w:hanging="540"/>
        <w:jc w:val="both"/>
        <w:outlineLvl w:val="0"/>
      </w:pPr>
      <w:r>
        <w:t>k</w:t>
      </w:r>
      <w:r w:rsidR="00A53B16" w:rsidRPr="00BF28CA">
        <w:t>raujo tyrimai gali rodyti</w:t>
      </w:r>
      <w:r w:rsidR="00A53B16">
        <w:t>:</w:t>
      </w:r>
    </w:p>
    <w:p w14:paraId="03D31842" w14:textId="77777777" w:rsidR="00A53B16" w:rsidRPr="00BF28CA" w:rsidRDefault="00A53B16"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gliutamiltransferazės (GGT) aktyvumą kraujyje. </w:t>
      </w:r>
    </w:p>
    <w:p w14:paraId="54564B71" w14:textId="77777777" w:rsidR="00A53B16" w:rsidRPr="00BF28CA" w:rsidRDefault="00A53B16" w:rsidP="00A53B16">
      <w:pPr>
        <w:numPr>
          <w:ilvl w:val="12"/>
          <w:numId w:val="0"/>
        </w:numPr>
        <w:tabs>
          <w:tab w:val="clear" w:pos="567"/>
          <w:tab w:val="left" w:pos="720"/>
          <w:tab w:val="left" w:pos="9214"/>
        </w:tabs>
        <w:spacing w:line="240" w:lineRule="auto"/>
        <w:ind w:left="540" w:right="282" w:hanging="540"/>
        <w:outlineLvl w:val="0"/>
      </w:pPr>
    </w:p>
    <w:p w14:paraId="0D991D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461671D7" w14:textId="3B1460AD" w:rsidR="00A53B16" w:rsidRPr="00BF28CA" w:rsidRDefault="001A20AC" w:rsidP="00475C49">
      <w:pPr>
        <w:pStyle w:val="Sraopastraipa"/>
        <w:numPr>
          <w:ilvl w:val="0"/>
          <w:numId w:val="28"/>
        </w:numPr>
        <w:tabs>
          <w:tab w:val="left" w:pos="9214"/>
        </w:tabs>
        <w:spacing w:line="240" w:lineRule="auto"/>
        <w:ind w:left="567" w:right="282" w:hanging="567"/>
        <w:jc w:val="both"/>
        <w:outlineLvl w:val="0"/>
      </w:pPr>
      <w:r>
        <w:t>k</w:t>
      </w:r>
      <w:r w:rsidR="00A53B16" w:rsidRPr="00BF28CA">
        <w:t xml:space="preserve">raujavimas: </w:t>
      </w:r>
    </w:p>
    <w:p w14:paraId="661A15F3"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t>;</w:t>
      </w:r>
      <w:r w:rsidRPr="00BF28CA">
        <w:t xml:space="preserve"> </w:t>
      </w:r>
    </w:p>
    <w:p w14:paraId="11C90B1C" w14:textId="0FC2037A"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E87ACC">
        <w:t>atsikosėjimas krauju</w:t>
      </w:r>
      <w:r>
        <w:t>;</w:t>
      </w:r>
      <w:r w:rsidRPr="00BF28CA">
        <w:t xml:space="preserve"> </w:t>
      </w:r>
    </w:p>
    <w:p w14:paraId="68BBE0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t>;</w:t>
      </w:r>
      <w:r w:rsidRPr="00BF28CA">
        <w:t xml:space="preserve"> </w:t>
      </w:r>
    </w:p>
    <w:p w14:paraId="0A8D4E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69F5FBFD"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t>iskyrimas</w:t>
      </w:r>
      <w:r w:rsidRPr="00BF28CA">
        <w:t xml:space="preserve"> iš chirurginės žaizdos (pjūvio) vietos (žaizdos sekreciją) arba injekcijos vietų</w:t>
      </w:r>
      <w:r>
        <w:t>;</w:t>
      </w:r>
      <w:r w:rsidRPr="00BF28CA">
        <w:t xml:space="preserve"> </w:t>
      </w:r>
    </w:p>
    <w:p w14:paraId="1CD0F646"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17849B59" w14:textId="489FF2AD"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1A20AC">
        <w:t>;</w:t>
      </w:r>
    </w:p>
    <w:p w14:paraId="5548567C" w14:textId="644A5150"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53B16" w:rsidRPr="00BF28CA">
        <w:t>umažėjęs trombocitų skaičius kraujyje (dėl to gali sutrikti krešėjimas)</w:t>
      </w:r>
      <w:r>
        <w:t>;</w:t>
      </w:r>
    </w:p>
    <w:p w14:paraId="532AB2E1" w14:textId="121E554A"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53B16" w:rsidRPr="00BF28CA">
        <w:t xml:space="preserve">raujo tyrimai gali rodyti: </w:t>
      </w:r>
    </w:p>
    <w:p w14:paraId="281D47CB" w14:textId="30BAA896"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0657F95C" w14:textId="77777777"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t>;</w:t>
      </w:r>
      <w:r w:rsidRPr="00BF28CA">
        <w:t xml:space="preserve"> </w:t>
      </w:r>
    </w:p>
    <w:p w14:paraId="78060440" w14:textId="6A056A1D"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bilirubino kiekį (tai raudonųjų kraujo ląstelių irimo produktas, kuris gali sukelti odos ir akių pageltimą)</w:t>
      </w:r>
      <w:r w:rsidR="00E87ACC">
        <w:t>;</w:t>
      </w:r>
      <w:r w:rsidRPr="00BF28CA">
        <w:t xml:space="preserve"> </w:t>
      </w:r>
    </w:p>
    <w:p w14:paraId="19DE168B" w14:textId="47ED1827"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53B16" w:rsidRPr="00BF28CA">
        <w:t>dos bėrimas</w:t>
      </w:r>
      <w:r>
        <w:t>;</w:t>
      </w:r>
    </w:p>
    <w:p w14:paraId="78139FBE" w14:textId="2614BE8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53B16" w:rsidRPr="00BF28CA">
        <w:t>iež</w:t>
      </w:r>
      <w:r w:rsidR="00A53B16">
        <w:t>ėjimas</w:t>
      </w:r>
      <w:r>
        <w:t>;</w:t>
      </w:r>
    </w:p>
    <w:p w14:paraId="23E446A5" w14:textId="4594F2C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53B16" w:rsidRPr="00BF28CA">
        <w:t>laukų slinkimas</w:t>
      </w:r>
      <w:r>
        <w:t>;</w:t>
      </w:r>
      <w:r w:rsidR="00A53B16" w:rsidRPr="00BF28CA">
        <w:t xml:space="preserve"> </w:t>
      </w:r>
    </w:p>
    <w:p w14:paraId="0776DCEB" w14:textId="7E321301"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a</w:t>
      </w:r>
      <w:r w:rsidR="00A53B16" w:rsidRPr="00BF28CA">
        <w:t xml:space="preserve">lerginės (padidėjusio jautrumo) reakcijos, kurios gali sukelti: veido, lūpų, burnos, liežuvio ir (arba) gerklės patinimą bei kvėpavimo pasunkėjimą. Jeigu pasireikštų bet kuris iš šių simptomų, </w:t>
      </w:r>
      <w:r w:rsidR="00A53B16" w:rsidRPr="00BF28CA">
        <w:rPr>
          <w:b/>
          <w:bCs/>
        </w:rPr>
        <w:t>nedelsdami kreipkitės į savo gydytoją</w:t>
      </w:r>
      <w:r w:rsidR="00A53B16" w:rsidRPr="00BF28CA">
        <w:t xml:space="preserve">. </w:t>
      </w:r>
    </w:p>
    <w:p w14:paraId="7605E6F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B7A18B3"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761260D1" w14:textId="62100A58" w:rsidR="00A53B16" w:rsidRPr="00BF28CA" w:rsidRDefault="001A20AC" w:rsidP="00475C49">
      <w:pPr>
        <w:pStyle w:val="Sraopastraipa"/>
        <w:numPr>
          <w:ilvl w:val="0"/>
          <w:numId w:val="100"/>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3A19314E"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4" w:hanging="567"/>
        <w:jc w:val="both"/>
        <w:outlineLvl w:val="0"/>
      </w:pPr>
      <w:r w:rsidRPr="00BF28CA">
        <w:t>iš plaučių arba gerklės</w:t>
      </w:r>
      <w:r>
        <w:t>;</w:t>
      </w:r>
      <w:r w:rsidRPr="00BF28CA">
        <w:t xml:space="preserve"> </w:t>
      </w:r>
    </w:p>
    <w:p w14:paraId="73854F14"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 xml:space="preserve">į </w:t>
      </w:r>
      <w:r>
        <w:t xml:space="preserve">erdvę už </w:t>
      </w:r>
      <w:r w:rsidRPr="00BF28CA">
        <w:t>pilvo ertm</w:t>
      </w:r>
      <w:r>
        <w:t>ės;</w:t>
      </w:r>
      <w:r w:rsidRPr="00BF28CA">
        <w:t xml:space="preserve"> </w:t>
      </w:r>
    </w:p>
    <w:p w14:paraId="5C37B8FC"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į raumenis.</w:t>
      </w:r>
    </w:p>
    <w:p w14:paraId="60C08C2A" w14:textId="77777777" w:rsidR="00A53B16" w:rsidRPr="00BF28CA" w:rsidRDefault="00A53B16" w:rsidP="00A53B16">
      <w:pPr>
        <w:numPr>
          <w:ilvl w:val="12"/>
          <w:numId w:val="0"/>
        </w:numPr>
        <w:tabs>
          <w:tab w:val="clear" w:pos="567"/>
          <w:tab w:val="left" w:pos="720"/>
          <w:tab w:val="left" w:pos="1170"/>
          <w:tab w:val="left" w:pos="9214"/>
        </w:tabs>
        <w:spacing w:line="240" w:lineRule="auto"/>
        <w:ind w:left="1170" w:right="282"/>
        <w:outlineLvl w:val="0"/>
      </w:pPr>
    </w:p>
    <w:p w14:paraId="55CE015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Pr>
          <w:b/>
        </w:rPr>
        <w:t>:</w:t>
      </w:r>
      <w:r w:rsidRPr="00BF28CA">
        <w:rPr>
          <w:b/>
        </w:rPr>
        <w:t xml:space="preserve"> </w:t>
      </w:r>
    </w:p>
    <w:p w14:paraId="5B158D5D" w14:textId="1CCE776D" w:rsidR="00A53B16" w:rsidRPr="00BF28CA" w:rsidRDefault="001A20AC"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53B16" w:rsidRPr="00BF28CA">
        <w:rPr>
          <w:szCs w:val="22"/>
        </w:rPr>
        <w:t>dos bėrimas su galimu pūslių susiformavimu ir atrodantis kaip maži taikiniai (centre tamsios dėmelės su supančia blyškesne zona bei tamsiu žiedu aplink kraštą) (</w:t>
      </w:r>
      <w:r w:rsidR="00A53B16" w:rsidRPr="00D96E52">
        <w:rPr>
          <w:szCs w:val="22"/>
        </w:rPr>
        <w:t>daugiaformė eritema</w:t>
      </w:r>
      <w:r w:rsidR="00A53B16" w:rsidRPr="00BF28CA">
        <w:rPr>
          <w:szCs w:val="22"/>
        </w:rPr>
        <w:t>).</w:t>
      </w:r>
    </w:p>
    <w:p w14:paraId="64DD1C2C" w14:textId="77777777" w:rsidR="00A53B16" w:rsidRPr="00BF28CA" w:rsidRDefault="00A53B16" w:rsidP="00A53B16">
      <w:pPr>
        <w:tabs>
          <w:tab w:val="left" w:pos="9214"/>
        </w:tabs>
        <w:autoSpaceDE w:val="0"/>
        <w:autoSpaceDN w:val="0"/>
        <w:adjustRightInd w:val="0"/>
        <w:spacing w:line="240" w:lineRule="auto"/>
        <w:ind w:right="282"/>
        <w:rPr>
          <w:b/>
        </w:rPr>
      </w:pPr>
    </w:p>
    <w:p w14:paraId="118EB9B3" w14:textId="77777777" w:rsidR="00A53B16" w:rsidRPr="00BF28CA" w:rsidRDefault="00A53B16" w:rsidP="00A53B16">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Pr>
          <w:b/>
        </w:rPr>
        <w:t>:</w:t>
      </w:r>
      <w:r w:rsidRPr="00BF28CA">
        <w:rPr>
          <w:b/>
        </w:rPr>
        <w:t xml:space="preserve"> </w:t>
      </w:r>
    </w:p>
    <w:p w14:paraId="2B76C937" w14:textId="508FC344" w:rsidR="00A53B16" w:rsidRPr="005934EE" w:rsidRDefault="001A20AC" w:rsidP="00E77875">
      <w:pPr>
        <w:pStyle w:val="Sraopastraipa"/>
        <w:numPr>
          <w:ilvl w:val="0"/>
          <w:numId w:val="102"/>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k</w:t>
      </w:r>
      <w:r w:rsidR="00A53B16" w:rsidRPr="005934EE">
        <w:rPr>
          <w:szCs w:val="22"/>
        </w:rPr>
        <w:t>raujagyslių uždegimas (vaskulitas), dėl kurio gali atsirasti odos bėrimas arba ryškios, plokščios, raudonos, apvalios dėmės po odos paviršiumi arba mėlynės (kraujosruvos</w:t>
      </w:r>
      <w:r w:rsidR="00A53B16" w:rsidRPr="005934EE">
        <w:rPr>
          <w:rFonts w:eastAsia="TimesNewRoman"/>
          <w:szCs w:val="22"/>
        </w:rPr>
        <w:t>)</w:t>
      </w:r>
      <w:r>
        <w:rPr>
          <w:rFonts w:eastAsia="TimesNewRoman"/>
          <w:szCs w:val="22"/>
        </w:rPr>
        <w:t>;</w:t>
      </w:r>
    </w:p>
    <w:p w14:paraId="07121DDF" w14:textId="3642E4C4" w:rsidR="00A53B16" w:rsidRPr="00BF28CA" w:rsidRDefault="001A20AC" w:rsidP="00E77875">
      <w:pPr>
        <w:pStyle w:val="Sraopastraipa"/>
        <w:numPr>
          <w:ilvl w:val="0"/>
          <w:numId w:val="102"/>
        </w:numPr>
        <w:tabs>
          <w:tab w:val="clear" w:pos="567"/>
          <w:tab w:val="left" w:pos="540"/>
          <w:tab w:val="left" w:pos="9214"/>
        </w:tabs>
        <w:spacing w:line="240" w:lineRule="auto"/>
        <w:ind w:left="567" w:right="284" w:hanging="567"/>
        <w:jc w:val="both"/>
        <w:outlineLvl w:val="0"/>
      </w:pPr>
      <w:r>
        <w:t>k</w:t>
      </w:r>
      <w:r w:rsidR="00A53B16" w:rsidRPr="005934EE">
        <w:t>raujavimas inkstuose, kartais su krauju šlapime, dėl kurio inkstai negali tinkamai veikti (su</w:t>
      </w:r>
      <w:r w:rsidR="00A53B16" w:rsidRPr="00795776">
        <w:t xml:space="preserve"> antikoaguliantais susijusi nefropatija).</w:t>
      </w:r>
    </w:p>
    <w:p w14:paraId="5D10B42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64DC0239" w14:textId="77777777" w:rsidR="00A53B16" w:rsidRPr="00E00195" w:rsidRDefault="00A53B16" w:rsidP="00E77875">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Toliau išvardytas žinomas šalutinis poveikis, kuris gali pasireikšti, kai Apixaban Grindeks vartojamas kraujo krešuliams Jūsų kojų venose ir Jūsų plaučių kraujagyslėse gydyti arba apsaugoti nuo jų kartotinio formavimosi</w:t>
      </w:r>
      <w:r w:rsidRPr="00E00195">
        <w:rPr>
          <w:i/>
          <w:u w:val="single"/>
        </w:rPr>
        <w:t xml:space="preserve">. </w:t>
      </w:r>
    </w:p>
    <w:p w14:paraId="674E3E8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rPr>
      </w:pPr>
    </w:p>
    <w:p w14:paraId="3FC21B4F"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r w:rsidRPr="00BF28CA">
        <w:rPr>
          <w:b/>
        </w:rPr>
        <w:t xml:space="preserve"> </w:t>
      </w:r>
    </w:p>
    <w:p w14:paraId="149E841D" w14:textId="3F4EFD9B" w:rsidR="00A53B16" w:rsidRPr="00BF28CA" w:rsidRDefault="001A20AC" w:rsidP="00E77875">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203EFAEB"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2B2CCD8F"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70D6A5A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t>;</w:t>
      </w:r>
      <w:r w:rsidRPr="00BF28CA">
        <w:t xml:space="preserve"> </w:t>
      </w:r>
    </w:p>
    <w:p w14:paraId="759E45DE"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t>;</w:t>
      </w:r>
      <w:r w:rsidRPr="00BF28CA">
        <w:t xml:space="preserve"> </w:t>
      </w:r>
    </w:p>
    <w:p w14:paraId="53EB510E" w14:textId="1D12B409"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1A20AC">
        <w:t>iš</w:t>
      </w:r>
      <w:r w:rsidR="001A20AC" w:rsidRPr="00BF28CA">
        <w:t xml:space="preserve"> </w:t>
      </w:r>
      <w:r w:rsidRPr="00BF28CA">
        <w:t>tiesi</w:t>
      </w:r>
      <w:r w:rsidR="001A20AC">
        <w:t>osios žarnos</w:t>
      </w:r>
      <w:r>
        <w:t>;</w:t>
      </w:r>
      <w:r w:rsidRPr="00BF28CA">
        <w:t xml:space="preserve"> </w:t>
      </w:r>
    </w:p>
    <w:p w14:paraId="0591663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t>;</w:t>
      </w:r>
      <w:r w:rsidRPr="00BF28CA">
        <w:t xml:space="preserve"> </w:t>
      </w:r>
    </w:p>
    <w:p w14:paraId="360B4DE8" w14:textId="71918B0B"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1A20AC">
        <w:t>;</w:t>
      </w:r>
      <w:r w:rsidRPr="00BF28CA">
        <w:t xml:space="preserve"> </w:t>
      </w:r>
    </w:p>
    <w:p w14:paraId="6AB895C5" w14:textId="6D4F45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53B16" w:rsidRPr="00BF28CA">
        <w:t>ažakraujystė, dėl kurios gali pasireikšti nuovargis ar blyškumas</w:t>
      </w:r>
      <w:r>
        <w:t>;</w:t>
      </w:r>
    </w:p>
    <w:p w14:paraId="46569443" w14:textId="409EC7FC"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53B16" w:rsidRPr="00BF28CA">
        <w:t xml:space="preserve">umažėjęs trombocitų </w:t>
      </w:r>
      <w:r w:rsidR="00A53B16">
        <w:t xml:space="preserve">(kraujo plokštelių) </w:t>
      </w:r>
      <w:r w:rsidR="00A53B16" w:rsidRPr="00BF28CA">
        <w:t>skaičius kraujyje (dėl ko gali sutrikti krešėjimas)</w:t>
      </w:r>
      <w:r>
        <w:t>;</w:t>
      </w:r>
    </w:p>
    <w:p w14:paraId="0282A530" w14:textId="6F844292"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53B16" w:rsidRPr="00BF28CA">
        <w:t>ykinimas (šleikštulys)</w:t>
      </w:r>
      <w:r>
        <w:t>;</w:t>
      </w:r>
    </w:p>
    <w:p w14:paraId="6907C38E" w14:textId="247694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53B16" w:rsidRPr="00BF28CA">
        <w:t>dos bėrimas</w:t>
      </w:r>
      <w:r>
        <w:t>;</w:t>
      </w:r>
    </w:p>
    <w:p w14:paraId="7409F6BC" w14:textId="742D05FC" w:rsidR="002B0E6C"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53B16" w:rsidRPr="00BF28CA">
        <w:t>raujo tyrimai gali rodyti</w:t>
      </w:r>
      <w:r w:rsidR="002B0E6C">
        <w:t>:</w:t>
      </w:r>
    </w:p>
    <w:p w14:paraId="69E6035D" w14:textId="7E4B99EA" w:rsidR="00A53B16" w:rsidRPr="00BF28CA" w:rsidRDefault="002B0E6C" w:rsidP="00E77875">
      <w:pPr>
        <w:pStyle w:val="Sraopastraipa"/>
        <w:tabs>
          <w:tab w:val="clear" w:pos="567"/>
          <w:tab w:val="left" w:pos="720"/>
          <w:tab w:val="left" w:pos="9214"/>
        </w:tabs>
        <w:spacing w:line="240" w:lineRule="auto"/>
        <w:ind w:left="567" w:right="284"/>
        <w:jc w:val="both"/>
        <w:outlineLvl w:val="0"/>
      </w:pPr>
      <w:r w:rsidRPr="00475C49">
        <w:t>-</w:t>
      </w:r>
      <w:r w:rsidR="00A53B16" w:rsidRPr="00475C49">
        <w:t xml:space="preserve"> padidėjusį gama gliutamiltransferazės (GGT) arba alaninaminotransferazės (ALT) aktyvumą kraujyje.</w:t>
      </w:r>
      <w:r w:rsidR="00A53B16" w:rsidRPr="00BF28CA">
        <w:t xml:space="preserve"> </w:t>
      </w:r>
    </w:p>
    <w:p w14:paraId="381C0364" w14:textId="77777777" w:rsidR="00A53B16" w:rsidRPr="00BF28CA" w:rsidRDefault="00A53B16" w:rsidP="00E77875">
      <w:pPr>
        <w:numPr>
          <w:ilvl w:val="12"/>
          <w:numId w:val="0"/>
        </w:numPr>
        <w:tabs>
          <w:tab w:val="clear" w:pos="567"/>
          <w:tab w:val="left" w:pos="720"/>
          <w:tab w:val="left" w:pos="9214"/>
        </w:tabs>
        <w:spacing w:line="240" w:lineRule="auto"/>
        <w:ind w:right="282"/>
        <w:jc w:val="both"/>
        <w:outlineLvl w:val="0"/>
      </w:pPr>
    </w:p>
    <w:p w14:paraId="25BAEFC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0F8DF7C5" w14:textId="4038A228"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53B16" w:rsidRPr="00BF28CA">
        <w:t xml:space="preserve">umažėjęs kraujospūdis, dėl ko galite jausti </w:t>
      </w:r>
      <w:r w:rsidR="00A53B16">
        <w:t>silpnumą</w:t>
      </w:r>
      <w:r w:rsidR="00A53B16" w:rsidRPr="00BF28CA">
        <w:t xml:space="preserve"> ar gali padažnėti širdies susitraukim</w:t>
      </w:r>
      <w:r w:rsidR="00A53B16">
        <w:t>ų dažnis</w:t>
      </w:r>
      <w:r>
        <w:t>;</w:t>
      </w:r>
    </w:p>
    <w:p w14:paraId="5466FCCF" w14:textId="57B1A136"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DFD6C8A"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t>a</w:t>
      </w:r>
      <w:r w:rsidRPr="00BF28CA">
        <w:t>kyse</w:t>
      </w:r>
      <w:r>
        <w:t>;</w:t>
      </w:r>
      <w:r w:rsidRPr="00BF28CA">
        <w:t xml:space="preserve"> </w:t>
      </w:r>
    </w:p>
    <w:p w14:paraId="4E39ADB8" w14:textId="548275CC"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 xml:space="preserve">iš burnos arba </w:t>
      </w:r>
      <w:r w:rsidR="001A20AC">
        <w:t xml:space="preserve">atsikosėjimas </w:t>
      </w:r>
      <w:r w:rsidRPr="00BF28CA">
        <w:t>krauj</w:t>
      </w:r>
      <w:r w:rsidR="001A20AC">
        <w:t>u</w:t>
      </w:r>
      <w:r>
        <w:t>;</w:t>
      </w:r>
      <w:r w:rsidRPr="00BF28CA">
        <w:t xml:space="preserve"> </w:t>
      </w:r>
    </w:p>
    <w:p w14:paraId="15CA3F8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0AF466D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t>;</w:t>
      </w:r>
      <w:r w:rsidRPr="00BF28CA">
        <w:t xml:space="preserve"> </w:t>
      </w:r>
    </w:p>
    <w:p w14:paraId="5D1A8B3E"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t>iskyrimas</w:t>
      </w:r>
      <w:r w:rsidRPr="00BF28CA">
        <w:t xml:space="preserve"> iš chirurginės žaizdos (pjūvio) vietos (žaizdos sekreciją) arba injekcijos vietų</w:t>
      </w:r>
      <w:r>
        <w:t>;</w:t>
      </w:r>
      <w:r w:rsidRPr="00BF28CA">
        <w:t xml:space="preserve"> </w:t>
      </w:r>
    </w:p>
    <w:p w14:paraId="5E5C9F64"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225B9F50" w14:textId="2BEE0381"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1A20AC">
        <w:t>;</w:t>
      </w:r>
    </w:p>
    <w:p w14:paraId="2FFB8DB1" w14:textId="2CAA7FC2" w:rsidR="00A53B16" w:rsidRPr="00BF28CA" w:rsidRDefault="001A20AC" w:rsidP="00E77875">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53B16" w:rsidRPr="00BF28CA">
        <w:t>iež</w:t>
      </w:r>
      <w:r w:rsidR="00A53B16">
        <w:t>ėjimas</w:t>
      </w:r>
      <w:r>
        <w:t>;</w:t>
      </w:r>
    </w:p>
    <w:p w14:paraId="607779AB" w14:textId="62E5C027"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p</w:t>
      </w:r>
      <w:r w:rsidR="00A53B16" w:rsidRPr="00BF28CA">
        <w:t>laukų slinkimas</w:t>
      </w:r>
      <w:r>
        <w:t>;</w:t>
      </w:r>
    </w:p>
    <w:p w14:paraId="62838211" w14:textId="3C398A78"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53B16" w:rsidRPr="00BF28CA">
        <w:t xml:space="preserve">lerginės (padidėjusio jautrumo) reakcijos, kurios gali sukelti: veido, lūpų, burnos, liežuvio ir (arba) ryklės (gerklės) patinimą bei kvėpavimo pasunkėjimą. Jeigu pasireikštų bet kuris iš šių simptomų, </w:t>
      </w:r>
      <w:r w:rsidR="00A53B16" w:rsidRPr="00BF28CA">
        <w:rPr>
          <w:b/>
        </w:rPr>
        <w:t>nedelsdami kreipkitės į gydytoją</w:t>
      </w:r>
      <w:r>
        <w:t>;</w:t>
      </w:r>
    </w:p>
    <w:p w14:paraId="6A21A40F" w14:textId="0681EC33"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53B16" w:rsidRPr="00BF28CA">
        <w:t xml:space="preserve">raujo tyrimai gali rodyti: </w:t>
      </w:r>
    </w:p>
    <w:p w14:paraId="279FC425" w14:textId="414F0265"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37347A1C"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t>;</w:t>
      </w:r>
    </w:p>
    <w:p w14:paraId="733D66A0"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bilirubino kiekį (tai raudonųjų kraujo ląstelių irimo produktas, kuris gali sukelti odos ir akių pageltimą). </w:t>
      </w:r>
    </w:p>
    <w:p w14:paraId="1596FBE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C4A25B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239650D9" w14:textId="0F1BBA6E"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58A86D79" w14:textId="77777777" w:rsidR="00A53B16" w:rsidRPr="009D443D"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r w:rsidRPr="009D443D">
        <w:rPr>
          <w:w w:val="105"/>
          <w:lang w:val="pt-PT"/>
        </w:rPr>
        <w:t>į</w:t>
      </w:r>
      <w:r w:rsidRPr="00361623">
        <w:t xml:space="preserve"> </w:t>
      </w:r>
      <w:r w:rsidRPr="00BF28CA">
        <w:t>galvos arba nugaros smegenis</w:t>
      </w:r>
      <w:r>
        <w:t>;</w:t>
      </w:r>
    </w:p>
    <w:p w14:paraId="507C903A" w14:textId="77777777" w:rsidR="00A53B16" w:rsidRPr="009F22F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Pr="009F22F5">
        <w:rPr>
          <w:w w:val="105"/>
          <w:lang w:val="en-GB"/>
        </w:rPr>
        <w:t>.</w:t>
      </w:r>
    </w:p>
    <w:p w14:paraId="55B5CFAB" w14:textId="77777777" w:rsidR="00A53B16" w:rsidRPr="00BF28CA" w:rsidRDefault="00A53B16" w:rsidP="00A53B16"/>
    <w:p w14:paraId="3AECC1B7" w14:textId="77777777" w:rsidR="00A53B16" w:rsidRDefault="00A53B16" w:rsidP="00A53B16">
      <w:pPr>
        <w:numPr>
          <w:ilvl w:val="12"/>
          <w:numId w:val="0"/>
        </w:numPr>
        <w:tabs>
          <w:tab w:val="clear" w:pos="567"/>
          <w:tab w:val="left" w:pos="720"/>
          <w:tab w:val="left" w:pos="9214"/>
        </w:tabs>
        <w:spacing w:line="240" w:lineRule="auto"/>
        <w:ind w:right="282"/>
        <w:outlineLvl w:val="0"/>
      </w:pPr>
      <w:r w:rsidRPr="00BF28CA">
        <w:rPr>
          <w:b/>
        </w:rPr>
        <w:t>Šalutinio poveikio reiškiniai, kurių dažnis nežinomas (negali būti apskaičiuotas pagal turimus duomenis)</w:t>
      </w:r>
      <w:r>
        <w:rPr>
          <w:b/>
        </w:rPr>
        <w:t>:</w:t>
      </w:r>
      <w:r w:rsidRPr="00BF28CA">
        <w:rPr>
          <w:b/>
        </w:rPr>
        <w:t xml:space="preserve"> </w:t>
      </w:r>
    </w:p>
    <w:p w14:paraId="27D06738" w14:textId="35CBCA5B"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1148BBD" w14:textId="77777777" w:rsidR="00A53B16" w:rsidRPr="00E0019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p>
    <w:p w14:paraId="0C419493" w14:textId="4A10CAEB" w:rsidR="00A53B16" w:rsidRPr="009034B2" w:rsidRDefault="001A20AC" w:rsidP="00E77875">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53B16" w:rsidRPr="009034B2">
        <w:rPr>
          <w:szCs w:val="22"/>
        </w:rPr>
        <w:t xml:space="preserve">dos bėrimas su galimu pūslių susiformavimu ir atrodantis kaip maži taikiniai (centre tamsios dėmelės su supančia blyškesne zona bei tamsiu žiedu aplink kraštą) </w:t>
      </w:r>
      <w:r w:rsidR="00A53B16" w:rsidRPr="00E00195">
        <w:rPr>
          <w:i/>
          <w:iCs/>
          <w:szCs w:val="22"/>
        </w:rPr>
        <w:t>(</w:t>
      </w:r>
      <w:r w:rsidR="00A53B16" w:rsidRPr="000E6389">
        <w:rPr>
          <w:szCs w:val="22"/>
        </w:rPr>
        <w:t>daugiaformė eritema</w:t>
      </w:r>
      <w:r w:rsidR="00A53B16" w:rsidRPr="00E00195">
        <w:rPr>
          <w:i/>
          <w:iCs/>
          <w:szCs w:val="22"/>
        </w:rPr>
        <w:t>)</w:t>
      </w:r>
      <w:r>
        <w:rPr>
          <w:szCs w:val="22"/>
        </w:rPr>
        <w:t>;</w:t>
      </w:r>
    </w:p>
    <w:p w14:paraId="4AED86BF" w14:textId="6FB93E90" w:rsidR="00A53B16" w:rsidRPr="00BF28CA" w:rsidRDefault="001A20AC" w:rsidP="00E77875">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A53B16" w:rsidRPr="00BF28CA">
        <w:t>raujagyslių uždegimas (vaskulitas), dėl kurio gali atsirasti odos bėrimas arba ryškios, plokščios, raudonos, apvalios dėmės po odos paviršiumi arba mėlynės</w:t>
      </w:r>
      <w:r>
        <w:t>;</w:t>
      </w:r>
    </w:p>
    <w:p w14:paraId="15572D56" w14:textId="30A208E8" w:rsidR="00A53B16" w:rsidRPr="00BF28CA" w:rsidRDefault="001A20AC" w:rsidP="00E77875">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A53B16" w:rsidRPr="00795776">
        <w:t>raujavimas inkstuose, kartais su krauju šlapime, dėl kurio inkstai negali tinkamai veikti (su antikoaguliantais susijusi nefropatija).</w:t>
      </w:r>
    </w:p>
    <w:p w14:paraId="4C72F33D" w14:textId="77777777" w:rsidR="00A53B16" w:rsidRDefault="00A53B16" w:rsidP="00A53B16">
      <w:pPr>
        <w:tabs>
          <w:tab w:val="left" w:pos="9214"/>
        </w:tabs>
        <w:autoSpaceDE w:val="0"/>
        <w:autoSpaceDN w:val="0"/>
        <w:adjustRightInd w:val="0"/>
        <w:spacing w:line="240" w:lineRule="auto"/>
        <w:ind w:right="282"/>
        <w:rPr>
          <w:szCs w:val="22"/>
        </w:rPr>
      </w:pPr>
    </w:p>
    <w:p w14:paraId="70EA516F" w14:textId="533C8A04" w:rsidR="00A53B16" w:rsidRPr="000E6389" w:rsidRDefault="001A20AC" w:rsidP="00A53B16">
      <w:pPr>
        <w:tabs>
          <w:tab w:val="left" w:pos="9214"/>
        </w:tabs>
        <w:autoSpaceDE w:val="0"/>
        <w:autoSpaceDN w:val="0"/>
        <w:adjustRightInd w:val="0"/>
        <w:spacing w:line="240" w:lineRule="auto"/>
        <w:ind w:right="282"/>
        <w:rPr>
          <w:b/>
          <w:bCs/>
          <w:szCs w:val="22"/>
          <w:u w:val="single"/>
        </w:rPr>
      </w:pPr>
      <w:r w:rsidRPr="000E6389">
        <w:rPr>
          <w:b/>
          <w:bCs/>
          <w:szCs w:val="22"/>
          <w:u w:val="single"/>
        </w:rPr>
        <w:t xml:space="preserve">Kitas </w:t>
      </w:r>
      <w:r w:rsidR="00A53B16" w:rsidRPr="000E6389">
        <w:rPr>
          <w:b/>
          <w:bCs/>
          <w:szCs w:val="22"/>
          <w:u w:val="single"/>
        </w:rPr>
        <w:t>šalutinis poveikis</w:t>
      </w:r>
      <w:r w:rsidRPr="000E6389">
        <w:rPr>
          <w:b/>
          <w:bCs/>
          <w:szCs w:val="22"/>
          <w:u w:val="single"/>
        </w:rPr>
        <w:t>, kuris gali pasireikšti</w:t>
      </w:r>
      <w:r w:rsidR="00A53B16" w:rsidRPr="000E6389">
        <w:rPr>
          <w:b/>
          <w:bCs/>
          <w:szCs w:val="22"/>
          <w:u w:val="single"/>
        </w:rPr>
        <w:t xml:space="preserve"> vaikams ir paaugliams </w:t>
      </w:r>
    </w:p>
    <w:p w14:paraId="68430D34" w14:textId="77777777" w:rsidR="00A53B16" w:rsidRDefault="00A53B16" w:rsidP="00A53B16">
      <w:pPr>
        <w:tabs>
          <w:tab w:val="left" w:pos="9214"/>
        </w:tabs>
        <w:autoSpaceDE w:val="0"/>
        <w:autoSpaceDN w:val="0"/>
        <w:adjustRightInd w:val="0"/>
        <w:spacing w:line="240" w:lineRule="auto"/>
        <w:ind w:right="282"/>
        <w:rPr>
          <w:szCs w:val="22"/>
        </w:rPr>
      </w:pPr>
    </w:p>
    <w:p w14:paraId="6F5E63B9" w14:textId="7777777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13249643" w14:textId="54879E35" w:rsidR="00A53B16" w:rsidRPr="00BE370E" w:rsidRDefault="001A20AC" w:rsidP="00E77875">
      <w:pPr>
        <w:pStyle w:val="Sraopastraipa"/>
        <w:numPr>
          <w:ilvl w:val="0"/>
          <w:numId w:val="173"/>
        </w:numPr>
        <w:tabs>
          <w:tab w:val="left" w:pos="9214"/>
        </w:tabs>
        <w:autoSpaceDE w:val="0"/>
        <w:autoSpaceDN w:val="0"/>
        <w:adjustRightInd w:val="0"/>
        <w:spacing w:line="240" w:lineRule="auto"/>
        <w:ind w:left="567" w:right="284" w:hanging="567"/>
        <w:jc w:val="both"/>
        <w:rPr>
          <w:szCs w:val="22"/>
        </w:rPr>
      </w:pPr>
      <w:r>
        <w:rPr>
          <w:szCs w:val="22"/>
        </w:rPr>
        <w:t>a</w:t>
      </w:r>
      <w:r w:rsidR="00A53B16" w:rsidRPr="00BE370E">
        <w:rPr>
          <w:szCs w:val="22"/>
        </w:rPr>
        <w:t xml:space="preserve">lerginės (padidėjusio jautrumo) reakcijos, kurios gali sukelti: veido, lūpų, burnos, liežuvio ir (arba) gerklės patinimą bei kvėpavimo pasunkėjimą. Šie šalutiniai poveikiai yra dažni (gali pasireikšti rečiau kaip 1 iš 10 asmenų). </w:t>
      </w:r>
    </w:p>
    <w:p w14:paraId="7DA54B19" w14:textId="77777777" w:rsidR="00A53B16" w:rsidRDefault="00A53B16" w:rsidP="00BE370E">
      <w:pPr>
        <w:tabs>
          <w:tab w:val="left" w:pos="9214"/>
        </w:tabs>
        <w:autoSpaceDE w:val="0"/>
        <w:autoSpaceDN w:val="0"/>
        <w:adjustRightInd w:val="0"/>
        <w:spacing w:line="240" w:lineRule="auto"/>
        <w:ind w:left="567" w:right="284" w:hanging="567"/>
        <w:rPr>
          <w:szCs w:val="22"/>
        </w:rPr>
      </w:pPr>
    </w:p>
    <w:p w14:paraId="493EF837" w14:textId="71CD408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Apskritai vaikams ir paaugliams, gydytiems </w:t>
      </w:r>
      <w:r>
        <w:rPr>
          <w:szCs w:val="22"/>
        </w:rPr>
        <w:t>apiksabanu</w:t>
      </w:r>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0FC532D2" w14:textId="77777777" w:rsidR="00A53B16" w:rsidRDefault="00A53B16" w:rsidP="00A53B16">
      <w:pPr>
        <w:tabs>
          <w:tab w:val="left" w:pos="9214"/>
        </w:tabs>
        <w:autoSpaceDE w:val="0"/>
        <w:autoSpaceDN w:val="0"/>
        <w:adjustRightInd w:val="0"/>
        <w:spacing w:line="240" w:lineRule="auto"/>
        <w:ind w:right="282"/>
        <w:rPr>
          <w:szCs w:val="22"/>
        </w:rPr>
      </w:pPr>
    </w:p>
    <w:p w14:paraId="1B3B57CA" w14:textId="77777777" w:rsidR="00A53B16" w:rsidRPr="00E00195" w:rsidRDefault="00A53B16" w:rsidP="00A53B16">
      <w:pPr>
        <w:tabs>
          <w:tab w:val="left" w:pos="9214"/>
        </w:tabs>
        <w:autoSpaceDE w:val="0"/>
        <w:autoSpaceDN w:val="0"/>
        <w:adjustRightInd w:val="0"/>
        <w:spacing w:line="240" w:lineRule="auto"/>
        <w:ind w:right="282"/>
        <w:jc w:val="both"/>
        <w:rPr>
          <w:b/>
          <w:bCs/>
          <w:szCs w:val="22"/>
        </w:rPr>
      </w:pPr>
      <w:r w:rsidRPr="00E00195">
        <w:rPr>
          <w:b/>
          <w:bCs/>
          <w:szCs w:val="22"/>
        </w:rPr>
        <w:t>Labai dažn</w:t>
      </w:r>
      <w:r>
        <w:rPr>
          <w:b/>
          <w:bCs/>
          <w:szCs w:val="22"/>
        </w:rPr>
        <w:t>i</w:t>
      </w:r>
      <w:r w:rsidRPr="00E00195">
        <w:rPr>
          <w:b/>
          <w:bCs/>
          <w:szCs w:val="22"/>
        </w:rPr>
        <w:t xml:space="preserve"> šalutini</w:t>
      </w:r>
      <w:r>
        <w:rPr>
          <w:b/>
          <w:bCs/>
          <w:szCs w:val="22"/>
        </w:rPr>
        <w:t>ai</w:t>
      </w:r>
      <w:r w:rsidRPr="00E00195">
        <w:rPr>
          <w:b/>
          <w:bCs/>
          <w:szCs w:val="22"/>
        </w:rPr>
        <w:t xml:space="preserve"> poveiki</w:t>
      </w:r>
      <w:r>
        <w:rPr>
          <w:b/>
          <w:bCs/>
          <w:szCs w:val="22"/>
        </w:rPr>
        <w:t>ai</w:t>
      </w:r>
      <w:r w:rsidRPr="00E00195">
        <w:rPr>
          <w:b/>
          <w:bCs/>
          <w:szCs w:val="22"/>
        </w:rPr>
        <w:t xml:space="preserve"> (gali pasireikšti ne rečiau kaip 1 iš 10 asmenų)</w:t>
      </w:r>
      <w:r>
        <w:rPr>
          <w:b/>
          <w:bCs/>
          <w:szCs w:val="22"/>
        </w:rPr>
        <w:t>:</w:t>
      </w:r>
    </w:p>
    <w:p w14:paraId="4EA3AE62" w14:textId="6A315CBF" w:rsidR="00A53B16" w:rsidRPr="000E6389" w:rsidRDefault="001A20AC" w:rsidP="00A53B16">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A53B16" w:rsidRPr="000E6389">
        <w:rPr>
          <w:i w:val="0"/>
          <w:color w:val="auto"/>
        </w:rPr>
        <w:t>raujavimas, įskaitant:</w:t>
      </w:r>
    </w:p>
    <w:p w14:paraId="7865C2CF"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72EF7DE6"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68BDE6C0" w14:textId="77777777" w:rsidR="00A53B16" w:rsidRPr="00E00195" w:rsidRDefault="00A53B16" w:rsidP="00A53B16">
      <w:pPr>
        <w:rPr>
          <w:i/>
          <w:iCs/>
          <w:szCs w:val="22"/>
          <w:lang w:val="en-GB"/>
        </w:rPr>
      </w:pPr>
    </w:p>
    <w:p w14:paraId="69B78AF5" w14:textId="77777777" w:rsidR="00E77875" w:rsidRDefault="00A53B16" w:rsidP="00E77875">
      <w:pPr>
        <w:widowControl w:val="0"/>
        <w:tabs>
          <w:tab w:val="clear" w:pos="567"/>
        </w:tabs>
        <w:autoSpaceDE w:val="0"/>
        <w:autoSpaceDN w:val="0"/>
        <w:spacing w:line="240" w:lineRule="auto"/>
        <w:jc w:val="both"/>
      </w:pPr>
      <w:r w:rsidRPr="00EF17B5">
        <w:rPr>
          <w:b/>
          <w:bCs/>
        </w:rPr>
        <w:t>Dažni šalutiniai poveikiai (gali pasireikšti rečiau kaip 1 iš 10 asmenų):</w:t>
      </w:r>
      <w:r>
        <w:t xml:space="preserve"> </w:t>
      </w:r>
    </w:p>
    <w:p w14:paraId="584A39E0" w14:textId="02C00633" w:rsidR="00A53B16" w:rsidRPr="00E00195" w:rsidRDefault="00E77875" w:rsidP="00E77875">
      <w:pPr>
        <w:widowControl w:val="0"/>
        <w:tabs>
          <w:tab w:val="clear" w:pos="567"/>
        </w:tabs>
        <w:autoSpaceDE w:val="0"/>
        <w:autoSpaceDN w:val="0"/>
        <w:spacing w:line="240" w:lineRule="auto"/>
        <w:jc w:val="both"/>
        <w:rPr>
          <w:snapToGrid/>
          <w:szCs w:val="22"/>
          <w:lang w:val="en-GB"/>
        </w:rPr>
      </w:pPr>
      <w:r>
        <w:t>-</w:t>
      </w:r>
      <w:r w:rsidR="002D4860">
        <w:tab/>
      </w:r>
      <w:r w:rsidR="001A20AC">
        <w:rPr>
          <w:szCs w:val="22"/>
        </w:rPr>
        <w:t>k</w:t>
      </w:r>
      <w:r w:rsidR="00A53B16" w:rsidRPr="00D3364B">
        <w:rPr>
          <w:szCs w:val="22"/>
        </w:rPr>
        <w:t xml:space="preserve">raujavimas, įskaitant: </w:t>
      </w:r>
    </w:p>
    <w:p w14:paraId="329B3652"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077FA981"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479678CE"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2A5407D"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48A7EA74" w14:textId="77777777" w:rsidR="00A53B16" w:rsidRPr="000E6389" w:rsidRDefault="00A53B16" w:rsidP="00A53B1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ryškaus (raudono) kraujo atsiradimą išmatose;</w:t>
      </w:r>
    </w:p>
    <w:p w14:paraId="6CDA4578" w14:textId="1BBA7AD7" w:rsidR="00A53B16" w:rsidRPr="000E6389" w:rsidRDefault="00A53B16" w:rsidP="00A53B1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po operacijos pasireiškiantį kraujavimą, įskaitant mėlynes ir patinimą, kraujo sunkimąsi iš chirurginės žaizdos (pjūvio) vietos (žaizdos sekreciją) arba injekcijos vietų</w:t>
      </w:r>
      <w:r w:rsidR="001A20AC">
        <w:rPr>
          <w:i w:val="0"/>
          <w:iCs/>
          <w:color w:val="auto"/>
          <w:szCs w:val="22"/>
        </w:rPr>
        <w:t>;</w:t>
      </w:r>
    </w:p>
    <w:p w14:paraId="0CA80AED" w14:textId="20F9F5F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laukų slinkimas</w:t>
      </w:r>
      <w:r>
        <w:rPr>
          <w:szCs w:val="22"/>
        </w:rPr>
        <w:t>;</w:t>
      </w:r>
    </w:p>
    <w:p w14:paraId="25B7E32B" w14:textId="0AF9BEF9" w:rsidR="00A53B16" w:rsidRPr="000E6389"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m</w:t>
      </w:r>
      <w:r w:rsidR="00A53B16" w:rsidRPr="0061501C">
        <w:rPr>
          <w:szCs w:val="22"/>
        </w:rPr>
        <w:t>ažakraujystė, dėl kurios gali pasireikšti nuovargis ar blyškumas</w:t>
      </w:r>
      <w:r>
        <w:rPr>
          <w:szCs w:val="22"/>
        </w:rPr>
        <w:t>;</w:t>
      </w:r>
    </w:p>
    <w:p w14:paraId="1A929D86" w14:textId="283E5D9D" w:rsidR="00A53B16" w:rsidRPr="000E6389"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s</w:t>
      </w:r>
      <w:r w:rsidR="00A53B16" w:rsidRPr="0061501C">
        <w:rPr>
          <w:szCs w:val="22"/>
        </w:rPr>
        <w:t>umažėjęs trombocitų (kraujo plokštelių) skaičius vaiko kraujyje (dėl ko gali sutrikti krešėjimas)</w:t>
      </w:r>
      <w:r>
        <w:rPr>
          <w:szCs w:val="22"/>
        </w:rPr>
        <w:t>;</w:t>
      </w:r>
    </w:p>
    <w:p w14:paraId="05B1DA4D" w14:textId="60939298"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ykinimas (šleikštulys)</w:t>
      </w:r>
      <w:r>
        <w:rPr>
          <w:szCs w:val="22"/>
        </w:rPr>
        <w:t>;</w:t>
      </w:r>
    </w:p>
    <w:p w14:paraId="13106D6E" w14:textId="259B4011"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o</w:t>
      </w:r>
      <w:r w:rsidR="00A53B16" w:rsidRPr="0061501C">
        <w:rPr>
          <w:szCs w:val="22"/>
        </w:rPr>
        <w:t>dos bėrimas</w:t>
      </w:r>
      <w:r>
        <w:rPr>
          <w:szCs w:val="22"/>
        </w:rPr>
        <w:t>;</w:t>
      </w:r>
    </w:p>
    <w:p w14:paraId="7842C3F0" w14:textId="1A3FE38C"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A53B16" w:rsidRPr="0061501C">
        <w:rPr>
          <w:szCs w:val="22"/>
        </w:rPr>
        <w:t>iež</w:t>
      </w:r>
      <w:r w:rsidR="00A53B16">
        <w:rPr>
          <w:szCs w:val="22"/>
        </w:rPr>
        <w:t>ėjimas</w:t>
      </w:r>
      <w:r>
        <w:rPr>
          <w:szCs w:val="22"/>
        </w:rPr>
        <w:t>;</w:t>
      </w:r>
    </w:p>
    <w:p w14:paraId="3463CA1F" w14:textId="621882EE"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A53B16"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A53B16" w:rsidRPr="0061501C">
        <w:rPr>
          <w:szCs w:val="22"/>
        </w:rPr>
        <w:t>(pulsas)</w:t>
      </w:r>
      <w:r>
        <w:rPr>
          <w:szCs w:val="22"/>
        </w:rPr>
        <w:t>;</w:t>
      </w:r>
    </w:p>
    <w:p w14:paraId="734DCB85" w14:textId="6163DD6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A53B16" w:rsidRPr="0061501C">
        <w:rPr>
          <w:szCs w:val="22"/>
        </w:rPr>
        <w:t>raujo tyrimų pokyčiai, kurie gali rodyti:</w:t>
      </w:r>
    </w:p>
    <w:p w14:paraId="0A85995E" w14:textId="4F314BF9" w:rsidR="00A53B16" w:rsidRPr="00E00195"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1A20AC">
        <w:rPr>
          <w:szCs w:val="22"/>
        </w:rPr>
        <w:t>funkciją</w:t>
      </w:r>
      <w:r w:rsidRPr="0061501C">
        <w:rPr>
          <w:szCs w:val="22"/>
        </w:rPr>
        <w:t>;</w:t>
      </w:r>
    </w:p>
    <w:p w14:paraId="42595BED"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79287673"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0551470" w14:textId="77777777" w:rsidR="00A53B16" w:rsidRPr="00E00195" w:rsidRDefault="00A53B16" w:rsidP="00A53B16">
      <w:pPr>
        <w:rPr>
          <w:szCs w:val="22"/>
          <w:lang w:val="en-GB"/>
        </w:rPr>
      </w:pPr>
    </w:p>
    <w:p w14:paraId="7AFDCD7F" w14:textId="77777777" w:rsidR="00A53B16" w:rsidRDefault="00A53B16" w:rsidP="00A53B16">
      <w:pPr>
        <w:rPr>
          <w:szCs w:val="22"/>
        </w:rPr>
      </w:pPr>
      <w:r>
        <w:rPr>
          <w:b/>
          <w:bCs/>
          <w:szCs w:val="22"/>
          <w:lang w:eastAsia="lt-LT"/>
        </w:rPr>
        <w:t>Šalutinio poveikio reiškiniai, kurių dažnis nežinomas (negali būti apskaičiuotas pagal turimus duomenis):</w:t>
      </w:r>
    </w:p>
    <w:p w14:paraId="75C185E8" w14:textId="313C78F5"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raujavimas:</w:t>
      </w:r>
    </w:p>
    <w:p w14:paraId="1C3B1064"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20F0909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47E7B68A"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1F52A320" w14:textId="77F91F40" w:rsidR="00A53B16" w:rsidRPr="00E00195" w:rsidRDefault="001A20AC" w:rsidP="00A53B16">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t>burnoje</w:t>
      </w:r>
      <w:r w:rsidR="00A53B16" w:rsidRPr="00E00195">
        <w:rPr>
          <w:i w:val="0"/>
          <w:iCs/>
          <w:color w:val="auto"/>
          <w:szCs w:val="22"/>
        </w:rPr>
        <w:t>;</w:t>
      </w:r>
    </w:p>
    <w:p w14:paraId="4048D80B"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iš hemoroidų;</w:t>
      </w:r>
    </w:p>
    <w:p w14:paraId="4594FA88" w14:textId="2B30C8B2" w:rsidR="00A53B16" w:rsidRPr="000E6389" w:rsidRDefault="00A53B16" w:rsidP="00A53B16">
      <w:pPr>
        <w:pStyle w:val="Pagrindinistekstas"/>
        <w:widowControl w:val="0"/>
        <w:numPr>
          <w:ilvl w:val="0"/>
          <w:numId w:val="166"/>
        </w:numPr>
        <w:autoSpaceDE w:val="0"/>
        <w:autoSpaceDN w:val="0"/>
        <w:ind w:left="1134" w:hanging="567"/>
        <w:jc w:val="both"/>
        <w:rPr>
          <w:i w:val="0"/>
          <w:iCs/>
          <w:color w:val="auto"/>
          <w:szCs w:val="22"/>
          <w:lang w:val="sv-SE"/>
        </w:rPr>
      </w:pPr>
      <w:r w:rsidRPr="00E00195">
        <w:rPr>
          <w:i w:val="0"/>
          <w:iCs/>
          <w:color w:val="auto"/>
          <w:szCs w:val="22"/>
        </w:rPr>
        <w:t xml:space="preserve">iš burnos arba </w:t>
      </w:r>
      <w:r w:rsidR="001A20AC">
        <w:rPr>
          <w:i w:val="0"/>
          <w:iCs/>
          <w:color w:val="auto"/>
          <w:szCs w:val="22"/>
        </w:rPr>
        <w:t xml:space="preserve">atsikosėjimas </w:t>
      </w:r>
      <w:r w:rsidRPr="00E00195">
        <w:rPr>
          <w:i w:val="0"/>
          <w:iCs/>
          <w:color w:val="auto"/>
          <w:szCs w:val="22"/>
        </w:rPr>
        <w:t>krauj</w:t>
      </w:r>
      <w:r w:rsidR="001A20AC">
        <w:rPr>
          <w:i w:val="0"/>
          <w:iCs/>
          <w:color w:val="auto"/>
          <w:szCs w:val="22"/>
        </w:rPr>
        <w:t>u</w:t>
      </w:r>
      <w:r w:rsidRPr="00E00195">
        <w:rPr>
          <w:i w:val="0"/>
          <w:iCs/>
          <w:color w:val="auto"/>
          <w:szCs w:val="22"/>
        </w:rPr>
        <w:t>;</w:t>
      </w:r>
    </w:p>
    <w:p w14:paraId="7F5C19C1"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0B5505F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7D28A27" w14:textId="19F23CE9"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r w:rsidR="00BE370E">
        <w:rPr>
          <w:i w:val="0"/>
          <w:iCs/>
          <w:color w:val="auto"/>
          <w:szCs w:val="22"/>
        </w:rPr>
        <w:t>.</w:t>
      </w:r>
    </w:p>
    <w:p w14:paraId="430AE790" w14:textId="254EB39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A53B16" w:rsidRPr="00E00195">
        <w:rPr>
          <w:i w:val="0"/>
          <w:iCs/>
          <w:color w:val="auto"/>
          <w:szCs w:val="22"/>
        </w:rPr>
        <w:t>dos bėrimas, dėl kurio gali susidaryti pūslės arba dėmės, atrodančios kaip maži taikiniai (tams</w:t>
      </w:r>
      <w:r w:rsidR="00C3639B">
        <w:rPr>
          <w:i w:val="0"/>
          <w:iCs/>
          <w:color w:val="auto"/>
          <w:szCs w:val="22"/>
        </w:rPr>
        <w:t>ū</w:t>
      </w:r>
      <w:r w:rsidR="00A53B16" w:rsidRPr="00E00195">
        <w:rPr>
          <w:i w:val="0"/>
          <w:iCs/>
          <w:color w:val="auto"/>
          <w:szCs w:val="22"/>
        </w:rPr>
        <w:t>s taška</w:t>
      </w:r>
      <w:r w:rsidR="00C3639B">
        <w:rPr>
          <w:i w:val="0"/>
          <w:iCs/>
          <w:color w:val="auto"/>
          <w:szCs w:val="22"/>
        </w:rPr>
        <w:t>i</w:t>
      </w:r>
      <w:r w:rsidR="00A53B16" w:rsidRPr="00E00195">
        <w:rPr>
          <w:i w:val="0"/>
          <w:iCs/>
          <w:color w:val="auto"/>
          <w:szCs w:val="22"/>
        </w:rPr>
        <w:t xml:space="preserve"> viduryje, apjuost</w:t>
      </w:r>
      <w:r w:rsidR="00C3639B">
        <w:rPr>
          <w:i w:val="0"/>
          <w:iCs/>
          <w:color w:val="auto"/>
          <w:szCs w:val="22"/>
        </w:rPr>
        <w:t>i</w:t>
      </w:r>
      <w:r w:rsidR="00A53B16" w:rsidRPr="00E00195">
        <w:rPr>
          <w:i w:val="0"/>
          <w:iCs/>
          <w:color w:val="auto"/>
          <w:szCs w:val="22"/>
        </w:rPr>
        <w:t xml:space="preserve"> šviesesniu apskritimu su tamsiu išoriniu žiedu; toks išbėrimas vadinamas daugiaforme raudone)</w:t>
      </w:r>
      <w:r>
        <w:rPr>
          <w:i w:val="0"/>
          <w:iCs/>
          <w:color w:val="auto"/>
          <w:szCs w:val="22"/>
        </w:rPr>
        <w:t>;</w:t>
      </w:r>
    </w:p>
    <w:p w14:paraId="146260A6" w14:textId="1037A8AD"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raujagyslių uždegimas (vaskulitas), dėl kurio gali atsirasti odos bėrimas arba ryškios, plokščios, raudonos, apvalios dėmės po odos paviršiumi arba mėlynės</w:t>
      </w:r>
      <w:r>
        <w:rPr>
          <w:i w:val="0"/>
          <w:iCs/>
          <w:color w:val="auto"/>
          <w:szCs w:val="22"/>
        </w:rPr>
        <w:t>;</w:t>
      </w:r>
    </w:p>
    <w:p w14:paraId="1D2271E9" w14:textId="424E9EA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raujo tyrimų pokyčiai, kurie gali rodyti:</w:t>
      </w:r>
    </w:p>
    <w:p w14:paraId="4D78B490" w14:textId="77777777" w:rsidR="00A53B16" w:rsidRPr="00E00195" w:rsidRDefault="00A53B16" w:rsidP="00A53B16">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padidėjusį gama gliutamiltransferazės (GGT) aktyvumą kraujyje;</w:t>
      </w:r>
    </w:p>
    <w:p w14:paraId="2AB3C5A4" w14:textId="5D297A81" w:rsidR="00A53B16" w:rsidRPr="00E00195" w:rsidRDefault="00A53B16" w:rsidP="00A53B16">
      <w:pPr>
        <w:pStyle w:val="Pagrindinistekstas"/>
        <w:widowControl w:val="0"/>
        <w:numPr>
          <w:ilvl w:val="0"/>
          <w:numId w:val="165"/>
        </w:numPr>
        <w:autoSpaceDE w:val="0"/>
        <w:autoSpaceDN w:val="0"/>
        <w:ind w:left="1134" w:hanging="567"/>
        <w:jc w:val="both"/>
        <w:rPr>
          <w:i w:val="0"/>
          <w:iCs/>
          <w:color w:val="auto"/>
          <w:szCs w:val="22"/>
          <w:lang w:val="pt-PT"/>
        </w:rPr>
      </w:pPr>
      <w:r w:rsidRPr="00E00195">
        <w:rPr>
          <w:i w:val="0"/>
          <w:iCs/>
          <w:color w:val="auto"/>
          <w:szCs w:val="22"/>
        </w:rPr>
        <w:t>laboratoriniais tyrimais nustatomas kraujas išmatose arba šlapime</w:t>
      </w:r>
      <w:r w:rsidR="001A20AC">
        <w:rPr>
          <w:i w:val="0"/>
          <w:iCs/>
          <w:color w:val="auto"/>
          <w:szCs w:val="22"/>
        </w:rPr>
        <w:t>;</w:t>
      </w:r>
    </w:p>
    <w:p w14:paraId="4DB1E970" w14:textId="1B4DA126" w:rsidR="00A53B16" w:rsidRPr="00E00195" w:rsidRDefault="001A20AC" w:rsidP="00A53B16">
      <w:pPr>
        <w:pStyle w:val="Pagrindinistekstas"/>
        <w:widowControl w:val="0"/>
        <w:numPr>
          <w:ilvl w:val="0"/>
          <w:numId w:val="167"/>
        </w:numPr>
        <w:autoSpaceDE w:val="0"/>
        <w:autoSpaceDN w:val="0"/>
        <w:ind w:left="567" w:hanging="567"/>
        <w:jc w:val="both"/>
        <w:rPr>
          <w:iCs/>
          <w:szCs w:val="22"/>
          <w:lang w:val="pt-PT"/>
        </w:rPr>
      </w:pPr>
      <w:r>
        <w:rPr>
          <w:i w:val="0"/>
          <w:iCs/>
          <w:color w:val="auto"/>
          <w:szCs w:val="22"/>
        </w:rPr>
        <w:t>k</w:t>
      </w:r>
      <w:r w:rsidR="00A53B16" w:rsidRPr="00E00195">
        <w:rPr>
          <w:i w:val="0"/>
          <w:iCs/>
          <w:color w:val="auto"/>
          <w:szCs w:val="22"/>
        </w:rPr>
        <w:t>raujavimas inkstuose, kartais su krauju šlapime, dėl kurio inkstai negali tinkamai veikti (su antikoaguliantais susijusi nefropatija)</w:t>
      </w:r>
      <w:r w:rsidR="00A53B16">
        <w:rPr>
          <w:i w:val="0"/>
          <w:iCs/>
          <w:color w:val="auto"/>
          <w:szCs w:val="22"/>
        </w:rPr>
        <w:t>.</w:t>
      </w:r>
    </w:p>
    <w:p w14:paraId="3D5544C1" w14:textId="77777777" w:rsidR="00A53B16" w:rsidRDefault="00A53B16" w:rsidP="00A53B16">
      <w:pPr>
        <w:numPr>
          <w:ilvl w:val="12"/>
          <w:numId w:val="0"/>
        </w:numPr>
        <w:spacing w:line="240" w:lineRule="auto"/>
        <w:ind w:right="-22"/>
        <w:outlineLvl w:val="0"/>
        <w:rPr>
          <w:b/>
        </w:rPr>
      </w:pPr>
    </w:p>
    <w:p w14:paraId="0B3B7C81" w14:textId="77777777" w:rsidR="00A53B16" w:rsidRPr="00BF28CA" w:rsidRDefault="00A53B16" w:rsidP="00A53B16">
      <w:pPr>
        <w:numPr>
          <w:ilvl w:val="12"/>
          <w:numId w:val="0"/>
        </w:numPr>
        <w:spacing w:line="240" w:lineRule="auto"/>
        <w:ind w:right="-22"/>
        <w:outlineLvl w:val="0"/>
        <w:rPr>
          <w:b/>
        </w:rPr>
      </w:pPr>
      <w:r w:rsidRPr="00BF28CA">
        <w:rPr>
          <w:b/>
        </w:rPr>
        <w:t>Pranešimas apie šalutinį poveikį</w:t>
      </w:r>
    </w:p>
    <w:p w14:paraId="042412EB" w14:textId="0C2BF311" w:rsidR="00A53B16" w:rsidRPr="00BF28CA" w:rsidRDefault="00A53B16" w:rsidP="00A53B16">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161DE1">
        <w:rPr>
          <w:szCs w:val="22"/>
          <w:lang w:eastAsia="lt-LT"/>
        </w:rPr>
        <w:t>+370</w:t>
      </w:r>
      <w:r>
        <w:rPr>
          <w:szCs w:val="22"/>
          <w:lang w:eastAsia="lt-LT"/>
        </w:rPr>
        <w:t xml:space="preserve"> 800 73 568. Pranešdami apie šalutinį poveikį galite mums padėti gauti daugiau informacijos apie šio vaisto saugumą.</w:t>
      </w:r>
    </w:p>
    <w:p w14:paraId="76F681BB" w14:textId="77777777" w:rsidR="00A53B16" w:rsidRPr="00BF28CA" w:rsidRDefault="00A53B16" w:rsidP="00A53B16">
      <w:pPr>
        <w:tabs>
          <w:tab w:val="left" w:pos="9214"/>
        </w:tabs>
        <w:autoSpaceDE w:val="0"/>
        <w:autoSpaceDN w:val="0"/>
        <w:adjustRightInd w:val="0"/>
        <w:spacing w:line="240" w:lineRule="auto"/>
        <w:ind w:right="282"/>
        <w:rPr>
          <w:szCs w:val="22"/>
        </w:rPr>
      </w:pPr>
    </w:p>
    <w:p w14:paraId="69DBE442" w14:textId="77777777" w:rsidR="00A53B16" w:rsidRPr="00BF28CA" w:rsidRDefault="00A53B16" w:rsidP="00A53B16">
      <w:pPr>
        <w:tabs>
          <w:tab w:val="left" w:pos="9214"/>
        </w:tabs>
        <w:autoSpaceDE w:val="0"/>
        <w:autoSpaceDN w:val="0"/>
        <w:adjustRightInd w:val="0"/>
        <w:spacing w:line="240" w:lineRule="auto"/>
        <w:ind w:right="282"/>
        <w:rPr>
          <w:szCs w:val="22"/>
        </w:rPr>
      </w:pPr>
    </w:p>
    <w:p w14:paraId="33D0A599" w14:textId="77777777" w:rsidR="00A53B16" w:rsidRPr="00BF28CA" w:rsidRDefault="00A53B16" w:rsidP="003A0473">
      <w:pPr>
        <w:keepNext/>
        <w:numPr>
          <w:ilvl w:val="0"/>
          <w:numId w:val="172"/>
        </w:numPr>
        <w:tabs>
          <w:tab w:val="left" w:pos="9214"/>
        </w:tabs>
        <w:spacing w:line="240" w:lineRule="auto"/>
        <w:ind w:left="567" w:right="282"/>
        <w:rPr>
          <w:szCs w:val="22"/>
        </w:rPr>
      </w:pPr>
      <w:r w:rsidRPr="00BF28CA">
        <w:rPr>
          <w:b/>
        </w:rPr>
        <w:t xml:space="preserve">Kaip laikyti </w:t>
      </w:r>
      <w:r>
        <w:rPr>
          <w:b/>
        </w:rPr>
        <w:t>Apixaban Grindeks</w:t>
      </w:r>
    </w:p>
    <w:p w14:paraId="666DAE7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8CA8A1C"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2D211237" w14:textId="77777777" w:rsidR="00A53B16" w:rsidRDefault="00A53B16" w:rsidP="00A53B16">
      <w:pPr>
        <w:numPr>
          <w:ilvl w:val="12"/>
          <w:numId w:val="0"/>
        </w:numPr>
        <w:ind w:right="-2"/>
        <w:jc w:val="both"/>
      </w:pPr>
    </w:p>
    <w:p w14:paraId="68C48ABD" w14:textId="77777777" w:rsidR="00A53B16" w:rsidRDefault="00A53B16" w:rsidP="00A53B16">
      <w:pPr>
        <w:numPr>
          <w:ilvl w:val="12"/>
          <w:numId w:val="0"/>
        </w:numPr>
        <w:ind w:right="-2"/>
        <w:jc w:val="both"/>
        <w:rPr>
          <w:szCs w:val="24"/>
        </w:rPr>
      </w:pPr>
      <w:r>
        <w:rPr>
          <w:szCs w:val="24"/>
        </w:rPr>
        <w:t>Ant kartono dėžutės ir lizdinės plokštelės po „EXP“ nurodytam tinkamumo laikui pasibaigus, šio vaisto vartoti negalima. Vaistas tinkamas vartoti iki paskutinės nurodyto mėnesio dienos.</w:t>
      </w:r>
    </w:p>
    <w:p w14:paraId="570B6ECB"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6CA63E6E"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40B5F640"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1FB4CB7F" w14:textId="77777777" w:rsidR="00A53B16" w:rsidRPr="00BF28CA" w:rsidRDefault="00A53B16" w:rsidP="00A53B16">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75EF7D3B"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7FA4462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5C253564" w14:textId="77777777" w:rsidR="00A53B16" w:rsidRPr="00BF28CA" w:rsidRDefault="00A53B16" w:rsidP="003A0473">
      <w:pPr>
        <w:numPr>
          <w:ilvl w:val="0"/>
          <w:numId w:val="172"/>
        </w:numPr>
        <w:tabs>
          <w:tab w:val="left" w:pos="9214"/>
        </w:tabs>
        <w:spacing w:line="240" w:lineRule="auto"/>
        <w:ind w:left="567" w:right="284"/>
        <w:rPr>
          <w:b/>
        </w:rPr>
      </w:pPr>
      <w:r w:rsidRPr="00BF28CA">
        <w:rPr>
          <w:b/>
        </w:rPr>
        <w:t>Pakuotės turinys ir kita informacija</w:t>
      </w:r>
    </w:p>
    <w:p w14:paraId="1A7E1FB6" w14:textId="77777777" w:rsidR="00A53B16" w:rsidRPr="00BF28CA" w:rsidRDefault="00A53B16" w:rsidP="00A53B16">
      <w:pPr>
        <w:tabs>
          <w:tab w:val="clear" w:pos="567"/>
          <w:tab w:val="left" w:pos="720"/>
          <w:tab w:val="left" w:pos="9214"/>
        </w:tabs>
        <w:spacing w:line="240" w:lineRule="auto"/>
        <w:ind w:right="284"/>
      </w:pPr>
    </w:p>
    <w:p w14:paraId="73934F8C" w14:textId="77777777" w:rsidR="00A53B16" w:rsidRDefault="00A53B16" w:rsidP="00A53B16">
      <w:pPr>
        <w:numPr>
          <w:ilvl w:val="12"/>
          <w:numId w:val="0"/>
        </w:numPr>
        <w:tabs>
          <w:tab w:val="clear" w:pos="567"/>
          <w:tab w:val="left" w:pos="720"/>
          <w:tab w:val="left" w:pos="9214"/>
        </w:tabs>
        <w:spacing w:line="240" w:lineRule="auto"/>
        <w:ind w:right="284"/>
        <w:rPr>
          <w:b/>
        </w:rPr>
      </w:pPr>
      <w:r>
        <w:rPr>
          <w:b/>
        </w:rPr>
        <w:t>Apixaban Grindeks</w:t>
      </w:r>
      <w:r w:rsidRPr="00BF28CA">
        <w:rPr>
          <w:b/>
        </w:rPr>
        <w:t xml:space="preserve"> sudėtis </w:t>
      </w:r>
    </w:p>
    <w:p w14:paraId="755FA42B" w14:textId="77777777" w:rsidR="00A53B16" w:rsidRPr="00BF28CA" w:rsidRDefault="00A53B16" w:rsidP="00A53B16">
      <w:pPr>
        <w:tabs>
          <w:tab w:val="clear" w:pos="567"/>
          <w:tab w:val="left" w:pos="720"/>
          <w:tab w:val="left" w:pos="9214"/>
        </w:tabs>
        <w:spacing w:line="240" w:lineRule="auto"/>
        <w:ind w:right="284"/>
        <w:rPr>
          <w:i/>
          <w:iCs/>
          <w:szCs w:val="22"/>
        </w:rPr>
      </w:pPr>
    </w:p>
    <w:p w14:paraId="7129FEA1" w14:textId="77777777" w:rsidR="00A53B16"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Veiklioji medžiaga yra apiksabanas. Kiekvienoje tabletėje yra 2,5 mg apiksabano.</w:t>
      </w:r>
    </w:p>
    <w:p w14:paraId="731A4DD0" w14:textId="77777777" w:rsidR="00A53B16" w:rsidRPr="00E00195"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532810FC" w14:textId="03AD06EB" w:rsidR="00A53B16" w:rsidRPr="00E00195" w:rsidRDefault="00FD4438" w:rsidP="00A53B16">
      <w:pPr>
        <w:pStyle w:val="Pagrindinistekstas"/>
        <w:widowControl w:val="0"/>
        <w:numPr>
          <w:ilvl w:val="0"/>
          <w:numId w:val="168"/>
        </w:numPr>
        <w:tabs>
          <w:tab w:val="left" w:pos="0"/>
        </w:tabs>
        <w:autoSpaceDE w:val="0"/>
        <w:autoSpaceDN w:val="0"/>
        <w:ind w:left="1134" w:hanging="567"/>
        <w:rPr>
          <w:i w:val="0"/>
          <w:color w:val="auto"/>
          <w:w w:val="105"/>
          <w:szCs w:val="22"/>
        </w:rPr>
      </w:pPr>
      <w:r>
        <w:rPr>
          <w:i w:val="0"/>
          <w:iCs/>
          <w:color w:val="auto"/>
          <w:w w:val="105"/>
          <w:szCs w:val="22"/>
        </w:rPr>
        <w:t>t</w:t>
      </w:r>
      <w:r w:rsidR="00A53B16">
        <w:rPr>
          <w:i w:val="0"/>
          <w:iCs/>
          <w:color w:val="auto"/>
          <w:w w:val="105"/>
          <w:szCs w:val="22"/>
        </w:rPr>
        <w:t>abletės šerd</w:t>
      </w:r>
      <w:r>
        <w:rPr>
          <w:i w:val="0"/>
          <w:iCs/>
          <w:color w:val="auto"/>
          <w:w w:val="105"/>
          <w:szCs w:val="22"/>
        </w:rPr>
        <w:t>yje</w:t>
      </w:r>
      <w:r w:rsidR="00A53B16">
        <w:rPr>
          <w:i w:val="0"/>
          <w:iCs/>
          <w:color w:val="auto"/>
          <w:w w:val="105"/>
          <w:szCs w:val="22"/>
        </w:rPr>
        <w:t xml:space="preserve">: </w:t>
      </w:r>
      <w:r w:rsidR="00A53B16" w:rsidRPr="00E00195">
        <w:rPr>
          <w:i w:val="0"/>
          <w:color w:val="auto"/>
          <w:w w:val="105"/>
          <w:szCs w:val="22"/>
        </w:rPr>
        <w:t>mikrokristalinė celiuliozė (E460), laktozė, kroskarmeliozės natrio druska, natrio laurilsulfatas, magnio stearatas (E470b)</w:t>
      </w:r>
      <w:r w:rsidR="00BE370E">
        <w:rPr>
          <w:i w:val="0"/>
          <w:color w:val="auto"/>
          <w:w w:val="105"/>
          <w:szCs w:val="22"/>
        </w:rPr>
        <w:t>.</w:t>
      </w:r>
    </w:p>
    <w:p w14:paraId="43206718" w14:textId="1FEF146E" w:rsidR="00A53B16" w:rsidRPr="00E00195" w:rsidRDefault="00FD4438" w:rsidP="00A53B16">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A53B16" w:rsidRPr="00E00195">
        <w:rPr>
          <w:i w:val="0"/>
          <w:color w:val="auto"/>
          <w:w w:val="105"/>
        </w:rPr>
        <w:t>abletės plėvelė</w:t>
      </w:r>
      <w:r>
        <w:rPr>
          <w:i w:val="0"/>
          <w:color w:val="auto"/>
          <w:w w:val="105"/>
        </w:rPr>
        <w:t>je</w:t>
      </w:r>
      <w:r w:rsidR="00A53B16" w:rsidRPr="00E00195">
        <w:rPr>
          <w:i w:val="0"/>
          <w:color w:val="auto"/>
          <w:w w:val="105"/>
        </w:rPr>
        <w:t>:</w:t>
      </w:r>
    </w:p>
    <w:p w14:paraId="4D1FCB80"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skiepytasis makrogolio ir polivinilo alkoholio kopolimeras;</w:t>
      </w:r>
    </w:p>
    <w:p w14:paraId="57CEC7CA"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p>
    <w:p w14:paraId="32D36581"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t>;</w:t>
      </w:r>
    </w:p>
    <w:p w14:paraId="72E9C686"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glicerolio monokaprilokapratas;</w:t>
      </w:r>
    </w:p>
    <w:p w14:paraId="0D71F985"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polivinilo alkoholis;</w:t>
      </w:r>
    </w:p>
    <w:p w14:paraId="687E1A16" w14:textId="251B7E33" w:rsidR="00A53B16" w:rsidRPr="00E0019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raudonasis</w:t>
      </w:r>
      <w:r w:rsidRPr="00BF28CA">
        <w:t xml:space="preserve"> geležies oksidas (E172)</w:t>
      </w:r>
      <w:r>
        <w:t>.</w:t>
      </w:r>
    </w:p>
    <w:p w14:paraId="64378473" w14:textId="77777777" w:rsidR="00A53B16" w:rsidRDefault="00A53B16" w:rsidP="00A53B16">
      <w:pPr>
        <w:numPr>
          <w:ilvl w:val="12"/>
          <w:numId w:val="0"/>
        </w:numPr>
        <w:tabs>
          <w:tab w:val="clear" w:pos="567"/>
          <w:tab w:val="left" w:pos="720"/>
          <w:tab w:val="left" w:pos="9214"/>
        </w:tabs>
        <w:spacing w:line="240" w:lineRule="auto"/>
        <w:ind w:right="282"/>
        <w:rPr>
          <w:b/>
        </w:rPr>
      </w:pPr>
    </w:p>
    <w:p w14:paraId="40E10E7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išvaizda ir kiekis pakuotėje</w:t>
      </w:r>
    </w:p>
    <w:p w14:paraId="14F59BAB" w14:textId="31EF7623" w:rsidR="00A53B16" w:rsidRPr="00BF28CA" w:rsidRDefault="00A53B16" w:rsidP="00A53B16">
      <w:pPr>
        <w:tabs>
          <w:tab w:val="left" w:pos="9214"/>
        </w:tabs>
        <w:spacing w:line="240" w:lineRule="auto"/>
        <w:ind w:right="282"/>
        <w:rPr>
          <w:snapToGrid/>
          <w:szCs w:val="24"/>
        </w:rPr>
      </w:pPr>
      <w:r>
        <w:t xml:space="preserve">Apixaban Grindeks 5 mg yra </w:t>
      </w:r>
      <w:r w:rsidR="00C658C9">
        <w:t>rožinės</w:t>
      </w:r>
      <w:r w:rsidRPr="00B94B0C">
        <w:rPr>
          <w:szCs w:val="22"/>
        </w:rPr>
        <w:t>, abipus išgaubt</w:t>
      </w:r>
      <w:r>
        <w:rPr>
          <w:szCs w:val="22"/>
        </w:rPr>
        <w:t>os</w:t>
      </w:r>
      <w:r w:rsidRPr="00B94B0C">
        <w:rPr>
          <w:szCs w:val="22"/>
        </w:rPr>
        <w:t xml:space="preserve">, </w:t>
      </w:r>
      <w:r w:rsidR="00C658C9">
        <w:rPr>
          <w:szCs w:val="22"/>
        </w:rPr>
        <w:t>pailgos</w:t>
      </w:r>
      <w:r w:rsidRPr="00B94B0C">
        <w:rPr>
          <w:szCs w:val="22"/>
        </w:rPr>
        <w:t xml:space="preserve"> (</w:t>
      </w:r>
      <w:r w:rsidR="00C658C9">
        <w:rPr>
          <w:szCs w:val="22"/>
        </w:rPr>
        <w:t>maždaug 10</w:t>
      </w:r>
      <w:r w:rsidRPr="00B94B0C">
        <w:rPr>
          <w:szCs w:val="22"/>
        </w:rPr>
        <w:t xml:space="preserve"> mm </w:t>
      </w:r>
      <w:r w:rsidR="00C658C9">
        <w:rPr>
          <w:szCs w:val="22"/>
        </w:rPr>
        <w:t>x 5 mm</w:t>
      </w:r>
      <w:r w:rsidRPr="00B94B0C">
        <w:rPr>
          <w:szCs w:val="22"/>
        </w:rPr>
        <w:t>), plėvele dengt</w:t>
      </w:r>
      <w:r>
        <w:rPr>
          <w:szCs w:val="22"/>
        </w:rPr>
        <w:t>os</w:t>
      </w:r>
      <w:r w:rsidRPr="00B94B0C">
        <w:rPr>
          <w:szCs w:val="22"/>
        </w:rPr>
        <w:t xml:space="preserve"> tabletė</w:t>
      </w:r>
      <w:r>
        <w:rPr>
          <w:szCs w:val="22"/>
        </w:rPr>
        <w:t>s</w:t>
      </w:r>
      <w:r w:rsidRPr="00B94B0C">
        <w:rPr>
          <w:szCs w:val="22"/>
        </w:rPr>
        <w:t xml:space="preserve">, su „5“ įspaudu vienoje pusėje, o kitoje </w:t>
      </w:r>
      <w:r>
        <w:rPr>
          <w:szCs w:val="22"/>
        </w:rPr>
        <w:t>–</w:t>
      </w:r>
      <w:r w:rsidRPr="00B94B0C">
        <w:rPr>
          <w:szCs w:val="22"/>
        </w:rPr>
        <w:t xml:space="preserve"> s</w:t>
      </w:r>
      <w:r>
        <w:rPr>
          <w:szCs w:val="22"/>
        </w:rPr>
        <w:t xml:space="preserve">u </w:t>
      </w:r>
      <w:r w:rsidR="00FD4438">
        <w:rPr>
          <w:szCs w:val="22"/>
        </w:rPr>
        <w:t>,,</w:t>
      </w:r>
      <w:r w:rsidRPr="009F22F5">
        <w:rPr>
          <w:noProof/>
          <w:lang w:eastAsia="lt-LT"/>
        </w:rPr>
        <w:drawing>
          <wp:inline distT="0" distB="0" distL="0" distR="0" wp14:anchorId="180073B4" wp14:editId="64638AB8">
            <wp:extent cx="147963" cy="223669"/>
            <wp:effectExtent l="0" t="0" r="4445" b="5080"/>
            <wp:docPr id="2065515092" name="Picture 20655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Pr>
          <w:szCs w:val="22"/>
        </w:rPr>
        <w:t>“ įspaudu.</w:t>
      </w:r>
    </w:p>
    <w:p w14:paraId="2D61A2D3" w14:textId="188DA2B6" w:rsidR="00A53B16" w:rsidRPr="009F22F5" w:rsidRDefault="00A53B16" w:rsidP="00A53B16">
      <w:pPr>
        <w:jc w:val="both"/>
      </w:pPr>
      <w:r>
        <w:t>Apixaban Grindeks 5 mg yra tiekiamos lizdinėse plokštelėse kartono dėžutėje, kurioje yra 2</w:t>
      </w:r>
      <w:r w:rsidR="00C658C9">
        <w:t>8</w:t>
      </w:r>
      <w:r>
        <w:t xml:space="preserve">, </w:t>
      </w:r>
      <w:r w:rsidR="00C658C9">
        <w:t>30</w:t>
      </w:r>
      <w:r>
        <w:t xml:space="preserve">, </w:t>
      </w:r>
      <w:r w:rsidR="00C658C9">
        <w:t xml:space="preserve">56, 60, 100, </w:t>
      </w:r>
      <w:r>
        <w:t>168 arba 200 plėvele dengtų tablečių.</w:t>
      </w:r>
    </w:p>
    <w:p w14:paraId="15B038DE" w14:textId="77777777" w:rsidR="00A53B16" w:rsidRPr="00BF28CA" w:rsidRDefault="00A53B16" w:rsidP="00A53B16">
      <w:pPr>
        <w:tabs>
          <w:tab w:val="clear" w:pos="567"/>
          <w:tab w:val="left" w:pos="720"/>
          <w:tab w:val="left" w:pos="9214"/>
        </w:tabs>
        <w:spacing w:line="240" w:lineRule="auto"/>
        <w:ind w:right="282"/>
      </w:pPr>
    </w:p>
    <w:p w14:paraId="248269AD" w14:textId="77777777" w:rsidR="00A53B16" w:rsidRPr="00BF28CA" w:rsidRDefault="00A53B16" w:rsidP="00A53B16">
      <w:pPr>
        <w:tabs>
          <w:tab w:val="clear" w:pos="567"/>
          <w:tab w:val="left" w:pos="720"/>
          <w:tab w:val="left" w:pos="9214"/>
        </w:tabs>
        <w:spacing w:line="240" w:lineRule="auto"/>
        <w:ind w:right="282"/>
      </w:pPr>
      <w:r w:rsidRPr="00BF28CA">
        <w:t>Gali būti tiekiamos ne visų dydžių pakuotės.</w:t>
      </w:r>
    </w:p>
    <w:p w14:paraId="3A1CE133"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0F822B8" w14:textId="0E5EDA3F" w:rsidR="00A53B16" w:rsidRPr="00BF28CA" w:rsidRDefault="00A53B16" w:rsidP="00A53B16">
      <w:pPr>
        <w:numPr>
          <w:ilvl w:val="12"/>
          <w:numId w:val="0"/>
        </w:numPr>
        <w:tabs>
          <w:tab w:val="clear" w:pos="567"/>
          <w:tab w:val="left" w:pos="720"/>
          <w:tab w:val="left" w:pos="9214"/>
        </w:tabs>
        <w:spacing w:line="240" w:lineRule="auto"/>
        <w:ind w:right="282"/>
        <w:rPr>
          <w:b/>
        </w:rPr>
      </w:pPr>
      <w:r w:rsidRPr="00BF28CA">
        <w:rPr>
          <w:b/>
        </w:rPr>
        <w:t xml:space="preserve">Paciento </w:t>
      </w:r>
      <w:r w:rsidR="00E87ACC">
        <w:rPr>
          <w:b/>
        </w:rPr>
        <w:t xml:space="preserve">įspėjamojoje </w:t>
      </w:r>
      <w:r w:rsidRPr="00BF28CA">
        <w:rPr>
          <w:b/>
        </w:rPr>
        <w:t xml:space="preserve">kortelėje pateikiama informacija </w:t>
      </w:r>
    </w:p>
    <w:p w14:paraId="4A58A15E" w14:textId="7F616236"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Kartu su pakuotės lapeliu, </w:t>
      </w:r>
      <w:r>
        <w:t>Apixaban Grindeks</w:t>
      </w:r>
      <w:r w:rsidRPr="00BF28CA">
        <w:t xml:space="preserve"> pakuotėje rasite paciento </w:t>
      </w:r>
      <w:r w:rsidR="00E87ACC">
        <w:t>įspėjamąją</w:t>
      </w:r>
      <w:r w:rsidR="00E87ACC" w:rsidRPr="00BF28CA">
        <w:t xml:space="preserve"> </w:t>
      </w:r>
      <w:r w:rsidRPr="00BF28CA">
        <w:t xml:space="preserve">kortelę arba panašią kortelę gali duoti Jūsų </w:t>
      </w:r>
      <w:r>
        <w:t>gydytojas</w:t>
      </w:r>
      <w:r w:rsidRPr="00BF28CA">
        <w:t>.</w:t>
      </w:r>
    </w:p>
    <w:p w14:paraId="453379A7" w14:textId="5D6336F1"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Šioje paciento </w:t>
      </w:r>
      <w:r w:rsidR="00E87ACC">
        <w:t>įspėjamojoje</w:t>
      </w:r>
      <w:r w:rsidR="00E87ACC" w:rsidRPr="00BF28CA">
        <w:t xml:space="preserve"> </w:t>
      </w:r>
      <w:r w:rsidRPr="00BF28CA">
        <w:t xml:space="preserve">kortelėje pateikiama informacijos, kuri bus naudinga Jums ir kitus gydytojus įspės, kad vartojate </w:t>
      </w:r>
      <w:r>
        <w:t>Apixaban Grindeks</w:t>
      </w:r>
      <w:r w:rsidRPr="00BF28CA">
        <w:t xml:space="preserve">. </w:t>
      </w:r>
      <w:r w:rsidRPr="00BF28CA">
        <w:rPr>
          <w:b/>
        </w:rPr>
        <w:t>Šią kortelę turite visada nešiotis su savimi</w:t>
      </w:r>
      <w:r w:rsidRPr="00BF28CA">
        <w:t xml:space="preserve">. </w:t>
      </w:r>
    </w:p>
    <w:p w14:paraId="62CECD30"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A29C41" w14:textId="77777777" w:rsidR="00A53B16" w:rsidRDefault="00A53B16" w:rsidP="00A53B16">
      <w:pPr>
        <w:numPr>
          <w:ilvl w:val="12"/>
          <w:numId w:val="0"/>
        </w:numPr>
        <w:tabs>
          <w:tab w:val="clear" w:pos="567"/>
          <w:tab w:val="left" w:pos="540"/>
          <w:tab w:val="left" w:pos="9214"/>
        </w:tabs>
        <w:spacing w:line="240" w:lineRule="auto"/>
        <w:ind w:right="282"/>
        <w:jc w:val="both"/>
      </w:pPr>
      <w:r w:rsidRPr="00BF28CA">
        <w:t>1.</w:t>
      </w:r>
      <w:r>
        <w:tab/>
      </w:r>
      <w:r w:rsidRPr="00BF28CA">
        <w:t>Kortelę išimkite</w:t>
      </w:r>
      <w:r>
        <w:t>.</w:t>
      </w:r>
    </w:p>
    <w:p w14:paraId="23514015" w14:textId="77777777" w:rsidR="00A53B16" w:rsidRPr="00BF28CA" w:rsidRDefault="00A53B16" w:rsidP="00A53B16">
      <w:pPr>
        <w:numPr>
          <w:ilvl w:val="12"/>
          <w:numId w:val="0"/>
        </w:numPr>
        <w:tabs>
          <w:tab w:val="clear" w:pos="567"/>
          <w:tab w:val="left" w:pos="540"/>
          <w:tab w:val="left" w:pos="9214"/>
        </w:tabs>
        <w:spacing w:line="240" w:lineRule="auto"/>
        <w:ind w:left="540" w:right="282" w:hanging="540"/>
        <w:jc w:val="both"/>
      </w:pPr>
      <w:r>
        <w:t>2.</w:t>
      </w:r>
      <w:r>
        <w:tab/>
        <w:t>Jei reikia,</w:t>
      </w:r>
      <w:r w:rsidRPr="00B0430A">
        <w:t xml:space="preserve"> atskirkite</w:t>
      </w:r>
      <w:r>
        <w:t xml:space="preserve"> tą dalį, kurioje informacija pateikta Jūsų</w:t>
      </w:r>
      <w:r w:rsidRPr="00B0430A">
        <w:t xml:space="preserve"> kalb</w:t>
      </w:r>
      <w:r>
        <w:t>a</w:t>
      </w:r>
      <w:r w:rsidRPr="00B0430A">
        <w:t xml:space="preserve"> (tai palengvina perforuoti kraštai).</w:t>
      </w:r>
    </w:p>
    <w:p w14:paraId="7F1430A1" w14:textId="77777777" w:rsidR="00A53B16" w:rsidRPr="00BF28CA" w:rsidRDefault="00A53B16" w:rsidP="00A53B16">
      <w:pPr>
        <w:numPr>
          <w:ilvl w:val="12"/>
          <w:numId w:val="0"/>
        </w:numPr>
        <w:tabs>
          <w:tab w:val="clear" w:pos="567"/>
          <w:tab w:val="left" w:pos="540"/>
          <w:tab w:val="left" w:pos="9214"/>
        </w:tabs>
        <w:spacing w:line="240" w:lineRule="auto"/>
        <w:ind w:right="282"/>
        <w:jc w:val="both"/>
      </w:pPr>
      <w:r>
        <w:t>3</w:t>
      </w:r>
      <w:r w:rsidRPr="00BF28CA">
        <w:t xml:space="preserve">. </w:t>
      </w:r>
      <w:r>
        <w:tab/>
      </w:r>
      <w:r w:rsidRPr="00BF28CA">
        <w:t xml:space="preserve">Užpildykite toliau nurodytas skiltis arba paprašykite, kad jas užpildytų gydytojas: </w:t>
      </w:r>
    </w:p>
    <w:p w14:paraId="449A89DF"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77A813BD"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498F1BED" w14:textId="77777777" w:rsidR="00076B4D"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Indikacija:</w:t>
      </w:r>
    </w:p>
    <w:p w14:paraId="060A30CD" w14:textId="7DE8D410" w:rsidR="00A53B16" w:rsidRPr="00BF28CA" w:rsidRDefault="00076B4D" w:rsidP="00A53B16">
      <w:pPr>
        <w:pStyle w:val="Sraopastraipa"/>
        <w:numPr>
          <w:ilvl w:val="0"/>
          <w:numId w:val="111"/>
        </w:numPr>
        <w:tabs>
          <w:tab w:val="clear" w:pos="567"/>
          <w:tab w:val="left" w:pos="990"/>
          <w:tab w:val="left" w:pos="9214"/>
        </w:tabs>
        <w:spacing w:line="240" w:lineRule="auto"/>
        <w:ind w:left="990" w:right="282"/>
        <w:jc w:val="both"/>
      </w:pPr>
      <w:r w:rsidRPr="00076B4D">
        <w:t>Svoris</w:t>
      </w:r>
      <w:r>
        <w:t>:</w:t>
      </w:r>
      <w:r w:rsidR="00A53B16" w:rsidRPr="00BF28CA">
        <w:t xml:space="preserve"> </w:t>
      </w:r>
    </w:p>
    <w:p w14:paraId="4FFED4C1"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7E34D75C"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4C36F02A"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72A84BF4" w14:textId="1BFE9C25" w:rsidR="00A53B16" w:rsidRPr="00BF28CA" w:rsidRDefault="00A53B16" w:rsidP="00A53B16">
      <w:pPr>
        <w:numPr>
          <w:ilvl w:val="12"/>
          <w:numId w:val="0"/>
        </w:numPr>
        <w:tabs>
          <w:tab w:val="clear" w:pos="567"/>
          <w:tab w:val="left" w:pos="540"/>
          <w:tab w:val="left" w:pos="9214"/>
        </w:tabs>
        <w:spacing w:line="240" w:lineRule="auto"/>
        <w:ind w:right="282"/>
      </w:pPr>
      <w:r>
        <w:t>4</w:t>
      </w:r>
      <w:r w:rsidRPr="00BF28CA">
        <w:t>.</w:t>
      </w:r>
      <w:r>
        <w:tab/>
      </w:r>
      <w:r w:rsidRPr="00BF28CA">
        <w:t>Kortelę sulenkite ir visada nešiokitės su savimi</w:t>
      </w:r>
      <w:r w:rsidR="00FD4438">
        <w:t>.</w:t>
      </w:r>
    </w:p>
    <w:p w14:paraId="3D76C188"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FEB5BD8" w14:textId="77777777" w:rsidR="00A53B16" w:rsidRDefault="00A53B16" w:rsidP="00A53B16">
      <w:pPr>
        <w:keepNext/>
        <w:numPr>
          <w:ilvl w:val="12"/>
          <w:numId w:val="0"/>
        </w:numPr>
        <w:tabs>
          <w:tab w:val="clear" w:pos="567"/>
          <w:tab w:val="left" w:pos="720"/>
          <w:tab w:val="left" w:pos="9214"/>
        </w:tabs>
        <w:spacing w:line="240" w:lineRule="auto"/>
        <w:ind w:right="282"/>
        <w:rPr>
          <w:b/>
        </w:rPr>
      </w:pPr>
      <w:r w:rsidRPr="00BF28CA">
        <w:rPr>
          <w:b/>
        </w:rPr>
        <w:t xml:space="preserve">Registruotojas </w:t>
      </w:r>
      <w:r>
        <w:rPr>
          <w:b/>
        </w:rPr>
        <w:t>ir gamintojas</w:t>
      </w:r>
    </w:p>
    <w:p w14:paraId="2E52810B" w14:textId="77777777" w:rsidR="00985C85" w:rsidRDefault="00985C85" w:rsidP="00A53B16">
      <w:pPr>
        <w:keepNext/>
        <w:numPr>
          <w:ilvl w:val="12"/>
          <w:numId w:val="0"/>
        </w:numPr>
        <w:tabs>
          <w:tab w:val="clear" w:pos="567"/>
          <w:tab w:val="left" w:pos="720"/>
          <w:tab w:val="left" w:pos="9214"/>
        </w:tabs>
        <w:spacing w:line="240" w:lineRule="auto"/>
        <w:ind w:right="282"/>
        <w:rPr>
          <w:b/>
        </w:rPr>
      </w:pPr>
    </w:p>
    <w:p w14:paraId="18CBC368" w14:textId="4EA13ADD" w:rsidR="00985C85" w:rsidRPr="00B009AC" w:rsidRDefault="00985C85" w:rsidP="00A53B16">
      <w:pPr>
        <w:keepNext/>
        <w:numPr>
          <w:ilvl w:val="12"/>
          <w:numId w:val="0"/>
        </w:numPr>
        <w:tabs>
          <w:tab w:val="clear" w:pos="567"/>
          <w:tab w:val="left" w:pos="720"/>
          <w:tab w:val="left" w:pos="9214"/>
        </w:tabs>
        <w:spacing w:line="240" w:lineRule="auto"/>
        <w:ind w:right="282"/>
        <w:rPr>
          <w:bCs/>
          <w:i/>
          <w:iCs/>
        </w:rPr>
      </w:pPr>
      <w:r w:rsidRPr="00B009AC">
        <w:rPr>
          <w:bCs/>
          <w:i/>
          <w:iCs/>
        </w:rPr>
        <w:t>Registruotojas</w:t>
      </w:r>
    </w:p>
    <w:p w14:paraId="532F345A" w14:textId="76F30D2D" w:rsidR="00A53B16" w:rsidRPr="00963CC2" w:rsidRDefault="00A53B16" w:rsidP="00A53B16">
      <w:pPr>
        <w:spacing w:line="240" w:lineRule="auto"/>
        <w:jc w:val="both"/>
      </w:pPr>
      <w:r w:rsidRPr="00963CC2">
        <w:t>AS GRINDEKS</w:t>
      </w:r>
    </w:p>
    <w:p w14:paraId="54F83417" w14:textId="77777777" w:rsidR="00A53B16" w:rsidRPr="00963CC2" w:rsidRDefault="00A53B16" w:rsidP="00A53B16">
      <w:pPr>
        <w:spacing w:line="240" w:lineRule="auto"/>
        <w:jc w:val="both"/>
      </w:pPr>
      <w:r w:rsidRPr="00963CC2">
        <w:t xml:space="preserve">Krustpils iela 53, </w:t>
      </w:r>
    </w:p>
    <w:p w14:paraId="50F33690" w14:textId="77777777" w:rsidR="00A53B16" w:rsidRPr="00963CC2" w:rsidRDefault="00A53B16" w:rsidP="00A53B16">
      <w:pPr>
        <w:spacing w:line="240" w:lineRule="auto"/>
        <w:jc w:val="both"/>
      </w:pPr>
      <w:r w:rsidRPr="00963CC2">
        <w:rPr>
          <w:bCs/>
        </w:rPr>
        <w:t>Rīga</w:t>
      </w:r>
      <w:r w:rsidRPr="00963CC2">
        <w:t xml:space="preserve">, LV-1057, </w:t>
      </w:r>
    </w:p>
    <w:p w14:paraId="1D8114D8" w14:textId="77777777" w:rsidR="00A53B16" w:rsidRPr="00BF28CA" w:rsidRDefault="00A53B16" w:rsidP="00A53B16">
      <w:pPr>
        <w:overflowPunct w:val="0"/>
        <w:autoSpaceDE w:val="0"/>
        <w:autoSpaceDN w:val="0"/>
        <w:adjustRightInd w:val="0"/>
        <w:spacing w:line="240" w:lineRule="auto"/>
        <w:textAlignment w:val="baseline"/>
        <w:rPr>
          <w:snapToGrid/>
          <w:szCs w:val="22"/>
        </w:rPr>
      </w:pPr>
      <w:r w:rsidRPr="00963CC2">
        <w:t>Latvija</w:t>
      </w:r>
    </w:p>
    <w:p w14:paraId="1220DDD1" w14:textId="6743B5BA" w:rsidR="00A53B16" w:rsidRPr="00963CC2" w:rsidRDefault="00A53B16" w:rsidP="00A53B16">
      <w:pPr>
        <w:spacing w:line="240" w:lineRule="auto"/>
        <w:jc w:val="both"/>
      </w:pPr>
      <w:r w:rsidRPr="00963CC2">
        <w:t>Tel. +371 67083205</w:t>
      </w:r>
    </w:p>
    <w:p w14:paraId="11EA47F6" w14:textId="2B9F9203" w:rsidR="00A53B16" w:rsidRDefault="00A53B16" w:rsidP="00A53B16">
      <w:pPr>
        <w:tabs>
          <w:tab w:val="clear" w:pos="567"/>
          <w:tab w:val="left" w:pos="720"/>
          <w:tab w:val="left" w:pos="9214"/>
        </w:tabs>
        <w:spacing w:line="240" w:lineRule="auto"/>
        <w:ind w:right="282"/>
        <w:rPr>
          <w:szCs w:val="22"/>
        </w:rPr>
      </w:pPr>
      <w:r w:rsidRPr="00963CC2">
        <w:t xml:space="preserve">El. paštas: </w:t>
      </w:r>
      <w:hyperlink r:id="rId13" w:history="1">
        <w:r w:rsidR="00985C85">
          <w:rPr>
            <w:rStyle w:val="Hipersaitas"/>
          </w:rPr>
          <w:t>grindeks@grindeks.com</w:t>
        </w:r>
      </w:hyperlink>
    </w:p>
    <w:p w14:paraId="63D76236" w14:textId="77777777" w:rsidR="00A53B16" w:rsidRDefault="00A53B16" w:rsidP="00A53B16">
      <w:pPr>
        <w:tabs>
          <w:tab w:val="clear" w:pos="567"/>
        </w:tabs>
        <w:spacing w:line="240" w:lineRule="auto"/>
        <w:rPr>
          <w:snapToGrid/>
          <w:szCs w:val="22"/>
          <w:lang w:eastAsia="lt-LT"/>
        </w:rPr>
      </w:pPr>
    </w:p>
    <w:p w14:paraId="6AB317CB"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73A4AA53"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0F271B5B" w14:textId="5D108A93" w:rsidR="00985C85" w:rsidRPr="00985C85" w:rsidRDefault="00985C85" w:rsidP="00985C85">
      <w:pPr>
        <w:tabs>
          <w:tab w:val="clear" w:pos="567"/>
        </w:tabs>
        <w:spacing w:line="240" w:lineRule="auto"/>
        <w:rPr>
          <w:snapToGrid/>
          <w:szCs w:val="22"/>
          <w:lang w:eastAsia="lt-LT"/>
        </w:rPr>
      </w:pPr>
      <w:r w:rsidRPr="00985C85">
        <w:rPr>
          <w:snapToGrid/>
          <w:szCs w:val="22"/>
          <w:lang w:eastAsia="lt-LT"/>
        </w:rPr>
        <w:t>Krustpils iela 53</w:t>
      </w:r>
      <w:r>
        <w:rPr>
          <w:snapToGrid/>
          <w:szCs w:val="22"/>
          <w:lang w:eastAsia="lt-LT"/>
        </w:rPr>
        <w:t>,</w:t>
      </w:r>
    </w:p>
    <w:p w14:paraId="6A51266E" w14:textId="0224C01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463C48E4"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Latvija</w:t>
      </w:r>
    </w:p>
    <w:p w14:paraId="11C52122" w14:textId="77777777" w:rsidR="00985C85" w:rsidRPr="00985C85" w:rsidRDefault="00985C85" w:rsidP="00985C85">
      <w:pPr>
        <w:tabs>
          <w:tab w:val="clear" w:pos="567"/>
        </w:tabs>
        <w:spacing w:line="240" w:lineRule="auto"/>
        <w:rPr>
          <w:snapToGrid/>
          <w:szCs w:val="22"/>
          <w:lang w:eastAsia="lt-LT"/>
        </w:rPr>
      </w:pPr>
    </w:p>
    <w:p w14:paraId="5294C1B5"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5698B54F" w14:textId="77777777" w:rsidR="00985C85" w:rsidRDefault="00985C85" w:rsidP="00A53B16">
      <w:pPr>
        <w:tabs>
          <w:tab w:val="clear" w:pos="567"/>
        </w:tabs>
        <w:spacing w:line="240" w:lineRule="auto"/>
        <w:rPr>
          <w:snapToGrid/>
          <w:szCs w:val="22"/>
          <w:lang w:eastAsia="lt-LT"/>
        </w:rPr>
      </w:pPr>
    </w:p>
    <w:p w14:paraId="76F76ACE" w14:textId="77777777" w:rsidR="00985C85" w:rsidRPr="00985C85" w:rsidRDefault="00985C85" w:rsidP="00985C85">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0CC9494A" w14:textId="4DA163B6"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Avenida Leganes 62, Alcorcon</w:t>
      </w:r>
      <w:r>
        <w:rPr>
          <w:snapToGrid/>
          <w:szCs w:val="22"/>
          <w:lang w:val="fi-FI" w:eastAsia="lt-LT"/>
        </w:rPr>
        <w:t>,</w:t>
      </w:r>
    </w:p>
    <w:p w14:paraId="210D5774" w14:textId="241F552B"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Madrid, 28923</w:t>
      </w:r>
      <w:r>
        <w:rPr>
          <w:snapToGrid/>
          <w:szCs w:val="22"/>
          <w:lang w:val="fi-FI" w:eastAsia="lt-LT"/>
        </w:rPr>
        <w:t>,</w:t>
      </w:r>
    </w:p>
    <w:p w14:paraId="4FE5F70E" w14:textId="0BF72586" w:rsidR="00985C85" w:rsidRPr="00B009AC" w:rsidRDefault="00985C85" w:rsidP="00A53B16">
      <w:pPr>
        <w:tabs>
          <w:tab w:val="clear" w:pos="567"/>
        </w:tabs>
        <w:spacing w:line="240" w:lineRule="auto"/>
        <w:rPr>
          <w:snapToGrid/>
          <w:szCs w:val="22"/>
          <w:lang w:val="fi-FI" w:eastAsia="lt-LT"/>
        </w:rPr>
      </w:pPr>
      <w:r w:rsidRPr="00985C85">
        <w:rPr>
          <w:snapToGrid/>
          <w:szCs w:val="22"/>
          <w:lang w:val="fi-FI" w:eastAsia="lt-LT"/>
        </w:rPr>
        <w:t>Ispanija</w:t>
      </w:r>
    </w:p>
    <w:p w14:paraId="58DF9426" w14:textId="77777777" w:rsidR="00A53B16" w:rsidRPr="00BF28CA" w:rsidRDefault="00A53B16" w:rsidP="00A53B16">
      <w:pPr>
        <w:tabs>
          <w:tab w:val="clear" w:pos="567"/>
        </w:tabs>
        <w:spacing w:line="240" w:lineRule="auto"/>
        <w:rPr>
          <w:snapToGrid/>
          <w:szCs w:val="22"/>
          <w:lang w:eastAsia="lt-LT"/>
        </w:rPr>
      </w:pPr>
    </w:p>
    <w:p w14:paraId="14434A2D" w14:textId="77777777" w:rsidR="00A53B16" w:rsidRDefault="00A53B16" w:rsidP="00A53B16">
      <w:pPr>
        <w:tabs>
          <w:tab w:val="clear" w:pos="567"/>
        </w:tabs>
        <w:spacing w:line="240" w:lineRule="auto"/>
        <w:rPr>
          <w:snapToGrid/>
        </w:rPr>
      </w:pPr>
      <w:r w:rsidRPr="00BF28CA">
        <w:rPr>
          <w:snapToGrid/>
        </w:rPr>
        <w:t>Jeigu apie šį vaistą norite sužinoti daugiau, kreipkitės į vietinį registruotojo atstovą</w:t>
      </w:r>
      <w:r>
        <w:rPr>
          <w:snapToGrid/>
        </w:rPr>
        <w:t>:</w:t>
      </w:r>
    </w:p>
    <w:p w14:paraId="1726791B" w14:textId="77777777" w:rsidR="00FD4438" w:rsidRDefault="00FD4438" w:rsidP="00A53B16">
      <w:pPr>
        <w:tabs>
          <w:tab w:val="clear" w:pos="567"/>
        </w:tabs>
        <w:spacing w:line="240" w:lineRule="auto"/>
        <w:rPr>
          <w:snapToGrid/>
        </w:rPr>
      </w:pPr>
    </w:p>
    <w:p w14:paraId="7481680D" w14:textId="77777777" w:rsidR="00A53B16" w:rsidRPr="00963CC2" w:rsidRDefault="00A53B16" w:rsidP="00A53B16">
      <w:r w:rsidRPr="00963CC2">
        <w:t>„Grindeks Kalceks Lietuva“ UAB</w:t>
      </w:r>
    </w:p>
    <w:p w14:paraId="2381B469" w14:textId="77777777" w:rsidR="00A53B16" w:rsidRPr="00963CC2" w:rsidRDefault="00A53B16" w:rsidP="00A53B16">
      <w:r w:rsidRPr="00963CC2">
        <w:t>Kalvarijų g. 300</w:t>
      </w:r>
    </w:p>
    <w:p w14:paraId="41F2D305" w14:textId="77777777" w:rsidR="00A53B16" w:rsidRPr="00963CC2" w:rsidRDefault="00A53B16" w:rsidP="00A53B16">
      <w:r w:rsidRPr="00963CC2">
        <w:t>LT-08318 Vilnius</w:t>
      </w:r>
    </w:p>
    <w:p w14:paraId="1B964D79" w14:textId="77777777" w:rsidR="00A53B16" w:rsidRDefault="00A53B16" w:rsidP="00A53B16">
      <w:r w:rsidRPr="00963CC2">
        <w:t>Tel. + 370 5 2101401</w:t>
      </w:r>
    </w:p>
    <w:p w14:paraId="7026C896" w14:textId="77777777" w:rsidR="00A53B16" w:rsidRPr="00963CC2" w:rsidRDefault="00A53B16" w:rsidP="00A53B16"/>
    <w:p w14:paraId="1AEA1416" w14:textId="77777777" w:rsidR="00A53B16" w:rsidRPr="00BF28CA" w:rsidRDefault="00A53B16" w:rsidP="00A53B16">
      <w:pPr>
        <w:tabs>
          <w:tab w:val="clear" w:pos="567"/>
        </w:tabs>
        <w:suppressAutoHyphens/>
        <w:spacing w:line="240" w:lineRule="auto"/>
        <w:jc w:val="both"/>
        <w:rPr>
          <w:b/>
          <w:snapToGrid/>
          <w:szCs w:val="22"/>
        </w:rPr>
      </w:pPr>
      <w:r w:rsidRPr="00BF28CA">
        <w:rPr>
          <w:b/>
          <w:snapToGrid/>
          <w:szCs w:val="22"/>
        </w:rPr>
        <w:t xml:space="preserve">Šis vaistas </w:t>
      </w:r>
      <w:r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A53B16" w14:paraId="356FE18A" w14:textId="77777777" w:rsidTr="001D1306">
        <w:tc>
          <w:tcPr>
            <w:tcW w:w="1304" w:type="dxa"/>
          </w:tcPr>
          <w:p w14:paraId="2111518F" w14:textId="77777777" w:rsidR="00A53B16" w:rsidRDefault="00A53B16" w:rsidP="001D1306">
            <w:pPr>
              <w:jc w:val="both"/>
              <w:rPr>
                <w:szCs w:val="26"/>
              </w:rPr>
            </w:pPr>
            <w:r>
              <w:rPr>
                <w:szCs w:val="26"/>
              </w:rPr>
              <w:t>Airija</w:t>
            </w:r>
          </w:p>
        </w:tc>
        <w:tc>
          <w:tcPr>
            <w:tcW w:w="7756" w:type="dxa"/>
          </w:tcPr>
          <w:p w14:paraId="30728BF4" w14:textId="77777777" w:rsidR="00A53B16" w:rsidRPr="00AD08A7" w:rsidRDefault="00A53B16" w:rsidP="001D1306">
            <w:pPr>
              <w:jc w:val="both"/>
              <w:rPr>
                <w:szCs w:val="24"/>
              </w:rPr>
            </w:pPr>
            <w:r w:rsidRPr="00E00195">
              <w:rPr>
                <w:snapToGrid/>
                <w:szCs w:val="24"/>
                <w:lang w:val="en-US"/>
              </w:rPr>
              <w:t>Apixaban Grindeks 2.5 mg, 5 mg film­coated tablets</w:t>
            </w:r>
          </w:p>
        </w:tc>
      </w:tr>
      <w:tr w:rsidR="00A53B16" w14:paraId="268CAD83" w14:textId="77777777" w:rsidTr="001D1306">
        <w:tc>
          <w:tcPr>
            <w:tcW w:w="1304" w:type="dxa"/>
          </w:tcPr>
          <w:p w14:paraId="202C3311" w14:textId="77777777" w:rsidR="00A53B16" w:rsidRDefault="00A53B16" w:rsidP="001D1306">
            <w:pPr>
              <w:jc w:val="both"/>
              <w:rPr>
                <w:szCs w:val="26"/>
              </w:rPr>
            </w:pPr>
            <w:r w:rsidRPr="00ED0003">
              <w:rPr>
                <w:bCs/>
                <w:snapToGrid/>
                <w:szCs w:val="22"/>
              </w:rPr>
              <w:t>Austrija</w:t>
            </w:r>
          </w:p>
        </w:tc>
        <w:tc>
          <w:tcPr>
            <w:tcW w:w="7756" w:type="dxa"/>
          </w:tcPr>
          <w:p w14:paraId="5AAFD50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 xml:space="preserve">, </w:t>
            </w:r>
            <w:r>
              <w:rPr>
                <w:szCs w:val="26"/>
              </w:rPr>
              <w:t>5</w:t>
            </w:r>
            <w:r w:rsidRPr="00B45EDC">
              <w:rPr>
                <w:szCs w:val="26"/>
              </w:rPr>
              <w:t> mg Filmtabletten</w:t>
            </w:r>
          </w:p>
        </w:tc>
      </w:tr>
      <w:tr w:rsidR="00A53B16" w14:paraId="212DAFB9" w14:textId="77777777" w:rsidTr="001D1306">
        <w:tc>
          <w:tcPr>
            <w:tcW w:w="1304" w:type="dxa"/>
          </w:tcPr>
          <w:p w14:paraId="7DE93C00" w14:textId="77777777" w:rsidR="00A53B16" w:rsidRDefault="00A53B16" w:rsidP="001D1306">
            <w:pPr>
              <w:jc w:val="both"/>
              <w:rPr>
                <w:szCs w:val="26"/>
              </w:rPr>
            </w:pPr>
            <w:r>
              <w:rPr>
                <w:szCs w:val="26"/>
              </w:rPr>
              <w:t>Belgija</w:t>
            </w:r>
          </w:p>
        </w:tc>
        <w:tc>
          <w:tcPr>
            <w:tcW w:w="7756" w:type="dxa"/>
          </w:tcPr>
          <w:p w14:paraId="77AFBBCA" w14:textId="77777777" w:rsidR="00A53B16" w:rsidRDefault="00A53B16" w:rsidP="001D1306">
            <w:pPr>
              <w:jc w:val="both"/>
            </w:pPr>
            <w:r w:rsidRPr="0003285D">
              <w:t>Apixaban Grindeks 2,5 mg comprimés pelliculés</w:t>
            </w:r>
            <w:r w:rsidRPr="008B095C">
              <w:t>/filmomhulde tabletten/Filmtabletten</w:t>
            </w:r>
          </w:p>
          <w:p w14:paraId="2BC434E3" w14:textId="77777777" w:rsidR="00A53B16" w:rsidRDefault="00A53B16" w:rsidP="001D1306">
            <w:pPr>
              <w:jc w:val="both"/>
              <w:rPr>
                <w:szCs w:val="26"/>
              </w:rPr>
            </w:pPr>
            <w:r w:rsidRPr="0003285D">
              <w:t>Apixaban Grindeks 5 mg comprimés pelliculés</w:t>
            </w:r>
            <w:r w:rsidRPr="009D443D">
              <w:t>/filmomhulde tabletten/Filmtabletten</w:t>
            </w:r>
          </w:p>
        </w:tc>
      </w:tr>
      <w:tr w:rsidR="00A53B16" w14:paraId="74CF8EBC" w14:textId="77777777" w:rsidTr="001D1306">
        <w:tc>
          <w:tcPr>
            <w:tcW w:w="1304" w:type="dxa"/>
          </w:tcPr>
          <w:p w14:paraId="70BB1C14" w14:textId="77777777" w:rsidR="00A53B16" w:rsidRDefault="00A53B16" w:rsidP="001D1306">
            <w:pPr>
              <w:jc w:val="both"/>
              <w:rPr>
                <w:szCs w:val="26"/>
              </w:rPr>
            </w:pPr>
            <w:r>
              <w:rPr>
                <w:szCs w:val="26"/>
              </w:rPr>
              <w:t>Bulgarija</w:t>
            </w:r>
          </w:p>
        </w:tc>
        <w:tc>
          <w:tcPr>
            <w:tcW w:w="7756" w:type="dxa"/>
          </w:tcPr>
          <w:p w14:paraId="55311D3B" w14:textId="77777777" w:rsidR="00A53B16" w:rsidRPr="00940F3F"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xml:space="preserve"> mg </w:t>
            </w:r>
            <w:r w:rsidRPr="009D443D">
              <w:rPr>
                <w:szCs w:val="26"/>
              </w:rPr>
              <w:t>филмирани</w:t>
            </w:r>
            <w:r w:rsidRPr="00940F3F">
              <w:rPr>
                <w:szCs w:val="26"/>
              </w:rPr>
              <w:t xml:space="preserve"> </w:t>
            </w:r>
            <w:r w:rsidRPr="009D443D">
              <w:rPr>
                <w:szCs w:val="26"/>
              </w:rPr>
              <w:t>таблетки</w:t>
            </w:r>
          </w:p>
          <w:p w14:paraId="583B44E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mg film-coated tablets</w:t>
            </w:r>
          </w:p>
        </w:tc>
      </w:tr>
      <w:tr w:rsidR="00A53B16" w14:paraId="261B621E" w14:textId="77777777" w:rsidTr="001D1306">
        <w:tc>
          <w:tcPr>
            <w:tcW w:w="1304" w:type="dxa"/>
          </w:tcPr>
          <w:p w14:paraId="59A3B84F" w14:textId="77777777" w:rsidR="00A53B16" w:rsidRDefault="00A53B16" w:rsidP="001D1306">
            <w:pPr>
              <w:jc w:val="both"/>
              <w:rPr>
                <w:szCs w:val="26"/>
              </w:rPr>
            </w:pPr>
            <w:r>
              <w:rPr>
                <w:szCs w:val="26"/>
              </w:rPr>
              <w:t>Čekija</w:t>
            </w:r>
          </w:p>
        </w:tc>
        <w:tc>
          <w:tcPr>
            <w:tcW w:w="7756" w:type="dxa"/>
          </w:tcPr>
          <w:p w14:paraId="78E28BD5" w14:textId="77777777" w:rsidR="00A53B16" w:rsidRDefault="00A53B16" w:rsidP="001D1306">
            <w:pPr>
              <w:tabs>
                <w:tab w:val="clear" w:pos="567"/>
                <w:tab w:val="left" w:pos="1318"/>
              </w:tabs>
              <w:jc w:val="both"/>
              <w:rPr>
                <w:szCs w:val="26"/>
              </w:rPr>
            </w:pPr>
            <w:r>
              <w:rPr>
                <w:szCs w:val="26"/>
              </w:rPr>
              <w:t>Apixaban Grindeks</w:t>
            </w:r>
          </w:p>
        </w:tc>
      </w:tr>
      <w:tr w:rsidR="00A53B16" w14:paraId="3CA72561" w14:textId="77777777" w:rsidTr="001D1306">
        <w:tc>
          <w:tcPr>
            <w:tcW w:w="1304" w:type="dxa"/>
          </w:tcPr>
          <w:p w14:paraId="038FD692" w14:textId="77777777" w:rsidR="00A53B16" w:rsidRDefault="00A53B16" w:rsidP="001D1306">
            <w:pPr>
              <w:jc w:val="both"/>
              <w:rPr>
                <w:szCs w:val="26"/>
              </w:rPr>
            </w:pPr>
            <w:r>
              <w:rPr>
                <w:szCs w:val="26"/>
              </w:rPr>
              <w:t>Danija</w:t>
            </w:r>
          </w:p>
        </w:tc>
        <w:tc>
          <w:tcPr>
            <w:tcW w:w="7756" w:type="dxa"/>
          </w:tcPr>
          <w:p w14:paraId="40273EF5"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filmovertrukne tabletter</w:t>
            </w:r>
            <w:r>
              <w:rPr>
                <w:szCs w:val="26"/>
              </w:rPr>
              <w:tab/>
            </w:r>
          </w:p>
        </w:tc>
      </w:tr>
      <w:tr w:rsidR="00A53B16" w14:paraId="0326353C" w14:textId="77777777" w:rsidTr="001D1306">
        <w:tc>
          <w:tcPr>
            <w:tcW w:w="1304" w:type="dxa"/>
          </w:tcPr>
          <w:p w14:paraId="7351D50C" w14:textId="77777777" w:rsidR="00A53B16" w:rsidRDefault="00A53B16" w:rsidP="001D1306">
            <w:pPr>
              <w:jc w:val="both"/>
              <w:rPr>
                <w:szCs w:val="26"/>
              </w:rPr>
            </w:pPr>
            <w:r>
              <w:rPr>
                <w:szCs w:val="26"/>
              </w:rPr>
              <w:t>Estija</w:t>
            </w:r>
          </w:p>
        </w:tc>
        <w:tc>
          <w:tcPr>
            <w:tcW w:w="7756" w:type="dxa"/>
          </w:tcPr>
          <w:p w14:paraId="25673342" w14:textId="77777777" w:rsidR="00A53B16" w:rsidRDefault="00A53B16" w:rsidP="001D1306">
            <w:pPr>
              <w:jc w:val="both"/>
              <w:rPr>
                <w:szCs w:val="26"/>
              </w:rPr>
            </w:pPr>
            <w:r>
              <w:rPr>
                <w:szCs w:val="26"/>
              </w:rPr>
              <w:t>Apixaban Grindeks</w:t>
            </w:r>
          </w:p>
        </w:tc>
      </w:tr>
      <w:tr w:rsidR="00A53B16" w14:paraId="21F1C883" w14:textId="77777777" w:rsidTr="001D1306">
        <w:tc>
          <w:tcPr>
            <w:tcW w:w="1304" w:type="dxa"/>
          </w:tcPr>
          <w:p w14:paraId="6BD4F27F" w14:textId="77777777" w:rsidR="00A53B16" w:rsidRDefault="00A53B16" w:rsidP="001D1306">
            <w:pPr>
              <w:jc w:val="both"/>
              <w:rPr>
                <w:szCs w:val="26"/>
              </w:rPr>
            </w:pPr>
            <w:r>
              <w:rPr>
                <w:szCs w:val="26"/>
              </w:rPr>
              <w:t>Graikija</w:t>
            </w:r>
          </w:p>
        </w:tc>
        <w:tc>
          <w:tcPr>
            <w:tcW w:w="7756" w:type="dxa"/>
          </w:tcPr>
          <w:p w14:paraId="6367D8B7" w14:textId="77777777" w:rsidR="00A53B16" w:rsidRDefault="00A53B16" w:rsidP="001D1306">
            <w:pPr>
              <w:jc w:val="both"/>
              <w:rPr>
                <w:szCs w:val="26"/>
              </w:rPr>
            </w:pPr>
            <w:r w:rsidRPr="005E6D34">
              <w:t>APIXABAN/GRINDEKS</w:t>
            </w:r>
          </w:p>
        </w:tc>
      </w:tr>
      <w:tr w:rsidR="00A53B16" w14:paraId="52B69EC7" w14:textId="77777777" w:rsidTr="001D1306">
        <w:tc>
          <w:tcPr>
            <w:tcW w:w="1304" w:type="dxa"/>
          </w:tcPr>
          <w:p w14:paraId="53A60FDF" w14:textId="77777777" w:rsidR="00A53B16" w:rsidRDefault="00A53B16" w:rsidP="001D1306">
            <w:pPr>
              <w:jc w:val="both"/>
              <w:rPr>
                <w:szCs w:val="26"/>
              </w:rPr>
            </w:pPr>
            <w:r>
              <w:rPr>
                <w:szCs w:val="26"/>
              </w:rPr>
              <w:t>Italija</w:t>
            </w:r>
          </w:p>
        </w:tc>
        <w:tc>
          <w:tcPr>
            <w:tcW w:w="7756" w:type="dxa"/>
          </w:tcPr>
          <w:p w14:paraId="24BBC664" w14:textId="77777777" w:rsidR="00A53B16" w:rsidRDefault="00A53B16" w:rsidP="001D1306">
            <w:pPr>
              <w:jc w:val="both"/>
              <w:rPr>
                <w:szCs w:val="26"/>
              </w:rPr>
            </w:pPr>
            <w:r>
              <w:rPr>
                <w:szCs w:val="26"/>
              </w:rPr>
              <w:t>Apixaban</w:t>
            </w:r>
            <w:r w:rsidRPr="00B45EDC">
              <w:rPr>
                <w:szCs w:val="26"/>
              </w:rPr>
              <w:t xml:space="preserve"> Grindeks</w:t>
            </w:r>
          </w:p>
        </w:tc>
      </w:tr>
      <w:tr w:rsidR="00A53B16" w14:paraId="02B15343" w14:textId="77777777" w:rsidTr="001D1306">
        <w:tc>
          <w:tcPr>
            <w:tcW w:w="1304" w:type="dxa"/>
          </w:tcPr>
          <w:p w14:paraId="42F617D4" w14:textId="77777777" w:rsidR="00A53B16" w:rsidRDefault="00A53B16" w:rsidP="001D1306">
            <w:pPr>
              <w:jc w:val="both"/>
              <w:rPr>
                <w:szCs w:val="26"/>
              </w:rPr>
            </w:pPr>
            <w:r>
              <w:rPr>
                <w:szCs w:val="26"/>
              </w:rPr>
              <w:t>Ispanija</w:t>
            </w:r>
          </w:p>
        </w:tc>
        <w:tc>
          <w:tcPr>
            <w:tcW w:w="7756" w:type="dxa"/>
          </w:tcPr>
          <w:p w14:paraId="75FCEA31"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recubiertos con película</w:t>
            </w:r>
          </w:p>
        </w:tc>
      </w:tr>
      <w:tr w:rsidR="00A53B16" w14:paraId="723A1443" w14:textId="77777777" w:rsidTr="001D1306">
        <w:tc>
          <w:tcPr>
            <w:tcW w:w="1304" w:type="dxa"/>
          </w:tcPr>
          <w:p w14:paraId="67D3F5BF" w14:textId="77777777" w:rsidR="00A53B16" w:rsidRDefault="00A53B16" w:rsidP="001D1306">
            <w:pPr>
              <w:jc w:val="both"/>
              <w:rPr>
                <w:szCs w:val="26"/>
              </w:rPr>
            </w:pPr>
            <w:r>
              <w:rPr>
                <w:szCs w:val="26"/>
              </w:rPr>
              <w:t>Kroatija</w:t>
            </w:r>
          </w:p>
        </w:tc>
        <w:tc>
          <w:tcPr>
            <w:tcW w:w="7756" w:type="dxa"/>
          </w:tcPr>
          <w:p w14:paraId="49879A5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obložene tablete</w:t>
            </w:r>
          </w:p>
        </w:tc>
      </w:tr>
      <w:tr w:rsidR="00A53B16" w14:paraId="0E6C6579" w14:textId="77777777" w:rsidTr="001D1306">
        <w:tc>
          <w:tcPr>
            <w:tcW w:w="1304" w:type="dxa"/>
          </w:tcPr>
          <w:p w14:paraId="392841CE" w14:textId="77777777" w:rsidR="00A53B16" w:rsidRDefault="00A53B16" w:rsidP="001D1306">
            <w:pPr>
              <w:jc w:val="both"/>
              <w:rPr>
                <w:szCs w:val="26"/>
              </w:rPr>
            </w:pPr>
            <w:r>
              <w:rPr>
                <w:szCs w:val="26"/>
              </w:rPr>
              <w:t>Latvija</w:t>
            </w:r>
          </w:p>
        </w:tc>
        <w:tc>
          <w:tcPr>
            <w:tcW w:w="7756" w:type="dxa"/>
          </w:tcPr>
          <w:p w14:paraId="5871523A"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apvalkotās tabletes</w:t>
            </w:r>
          </w:p>
        </w:tc>
      </w:tr>
      <w:tr w:rsidR="00A53B16" w14:paraId="018D291E" w14:textId="77777777" w:rsidTr="001D1306">
        <w:tc>
          <w:tcPr>
            <w:tcW w:w="1304" w:type="dxa"/>
          </w:tcPr>
          <w:p w14:paraId="6F7D83BC" w14:textId="77777777" w:rsidR="00A53B16" w:rsidRDefault="00A53B16" w:rsidP="001D1306">
            <w:pPr>
              <w:jc w:val="both"/>
              <w:rPr>
                <w:szCs w:val="26"/>
              </w:rPr>
            </w:pPr>
            <w:r>
              <w:rPr>
                <w:szCs w:val="26"/>
              </w:rPr>
              <w:t>Lenkija</w:t>
            </w:r>
          </w:p>
        </w:tc>
        <w:tc>
          <w:tcPr>
            <w:tcW w:w="7756" w:type="dxa"/>
            <w:vAlign w:val="center"/>
          </w:tcPr>
          <w:p w14:paraId="3D33A6A7" w14:textId="77777777" w:rsidR="00A53B16" w:rsidRDefault="00A53B16" w:rsidP="001D1306">
            <w:pPr>
              <w:jc w:val="both"/>
              <w:rPr>
                <w:szCs w:val="26"/>
              </w:rPr>
            </w:pPr>
            <w:r>
              <w:rPr>
                <w:szCs w:val="26"/>
              </w:rPr>
              <w:t>Apixaban</w:t>
            </w:r>
            <w:r w:rsidRPr="00B45EDC">
              <w:rPr>
                <w:szCs w:val="26"/>
              </w:rPr>
              <w:t xml:space="preserve"> Grindeks </w:t>
            </w:r>
          </w:p>
        </w:tc>
      </w:tr>
      <w:tr w:rsidR="00A53B16" w14:paraId="180A3E6B" w14:textId="77777777" w:rsidTr="001D1306">
        <w:tc>
          <w:tcPr>
            <w:tcW w:w="1304" w:type="dxa"/>
          </w:tcPr>
          <w:p w14:paraId="1F6F0C36" w14:textId="77777777" w:rsidR="00A53B16" w:rsidRDefault="00A53B16" w:rsidP="001D1306">
            <w:pPr>
              <w:jc w:val="both"/>
              <w:rPr>
                <w:szCs w:val="26"/>
              </w:rPr>
            </w:pPr>
            <w:r>
              <w:rPr>
                <w:szCs w:val="26"/>
              </w:rPr>
              <w:t>Lietuva</w:t>
            </w:r>
          </w:p>
        </w:tc>
        <w:tc>
          <w:tcPr>
            <w:tcW w:w="7756" w:type="dxa"/>
          </w:tcPr>
          <w:p w14:paraId="023442D2" w14:textId="77777777" w:rsidR="00A53B16" w:rsidRPr="00E00195" w:rsidRDefault="00A53B16" w:rsidP="001D1306">
            <w:pPr>
              <w:tabs>
                <w:tab w:val="clear" w:pos="567"/>
              </w:tabs>
              <w:spacing w:line="240" w:lineRule="auto"/>
              <w:jc w:val="both"/>
              <w:rPr>
                <w:snapToGrid/>
                <w:szCs w:val="24"/>
              </w:rPr>
            </w:pPr>
            <w:r w:rsidRPr="00E00195">
              <w:rPr>
                <w:snapToGrid/>
                <w:szCs w:val="24"/>
              </w:rPr>
              <w:t>Apixaban Grindeks 2.5 mg plėvele dengtos tabletės</w:t>
            </w:r>
          </w:p>
          <w:p w14:paraId="29F4310B" w14:textId="77777777" w:rsidR="00A53B16" w:rsidRDefault="00A53B16" w:rsidP="001D1306">
            <w:pPr>
              <w:jc w:val="both"/>
              <w:rPr>
                <w:szCs w:val="26"/>
              </w:rPr>
            </w:pPr>
            <w:r w:rsidRPr="00E00195">
              <w:rPr>
                <w:snapToGrid/>
                <w:szCs w:val="24"/>
              </w:rPr>
              <w:t>Apixaban Grindeks 5 mg plėvele dengtos tabletės</w:t>
            </w:r>
          </w:p>
        </w:tc>
      </w:tr>
      <w:tr w:rsidR="00A53B16" w14:paraId="3A589925" w14:textId="77777777" w:rsidTr="001D1306">
        <w:tc>
          <w:tcPr>
            <w:tcW w:w="1304" w:type="dxa"/>
          </w:tcPr>
          <w:p w14:paraId="5C093F50" w14:textId="77777777" w:rsidR="00A53B16" w:rsidRDefault="00A53B16" w:rsidP="001D1306">
            <w:pPr>
              <w:jc w:val="both"/>
              <w:rPr>
                <w:szCs w:val="26"/>
              </w:rPr>
            </w:pPr>
            <w:r>
              <w:rPr>
                <w:szCs w:val="26"/>
              </w:rPr>
              <w:t>Nyderlandai</w:t>
            </w:r>
          </w:p>
        </w:tc>
        <w:tc>
          <w:tcPr>
            <w:tcW w:w="7756" w:type="dxa"/>
          </w:tcPr>
          <w:p w14:paraId="69CEB73D" w14:textId="23B15715" w:rsidR="00A53B16" w:rsidRDefault="00A53B16" w:rsidP="001D1306">
            <w:pPr>
              <w:jc w:val="both"/>
              <w:rPr>
                <w:szCs w:val="26"/>
              </w:rPr>
            </w:pPr>
            <w:r>
              <w:rPr>
                <w:szCs w:val="26"/>
              </w:rPr>
              <w:t>Apixaban</w:t>
            </w:r>
            <w:r w:rsidRPr="00B45EDC">
              <w:rPr>
                <w:szCs w:val="26"/>
              </w:rPr>
              <w:t xml:space="preserve"> Grindeks </w:t>
            </w:r>
            <w:r>
              <w:rPr>
                <w:szCs w:val="26"/>
              </w:rPr>
              <w:t>2</w:t>
            </w:r>
            <w:r w:rsidR="00AC3BA1">
              <w:rPr>
                <w:szCs w:val="26"/>
              </w:rPr>
              <w:t>,</w:t>
            </w:r>
            <w:r>
              <w:rPr>
                <w:szCs w:val="26"/>
              </w:rPr>
              <w:t>5 mg, 5</w:t>
            </w:r>
            <w:r w:rsidRPr="00B45EDC">
              <w:rPr>
                <w:szCs w:val="26"/>
              </w:rPr>
              <w:t> mg filmomhulde tabletten</w:t>
            </w:r>
          </w:p>
        </w:tc>
      </w:tr>
      <w:tr w:rsidR="00A53B16" w14:paraId="5A51FFBC" w14:textId="77777777" w:rsidTr="001D1306">
        <w:tc>
          <w:tcPr>
            <w:tcW w:w="1304" w:type="dxa"/>
          </w:tcPr>
          <w:p w14:paraId="73F7EF30" w14:textId="77777777" w:rsidR="00A53B16" w:rsidRDefault="00A53B16" w:rsidP="001D1306">
            <w:pPr>
              <w:jc w:val="both"/>
              <w:rPr>
                <w:szCs w:val="26"/>
              </w:rPr>
            </w:pPr>
            <w:r>
              <w:rPr>
                <w:szCs w:val="26"/>
              </w:rPr>
              <w:t>Norvegija</w:t>
            </w:r>
          </w:p>
        </w:tc>
        <w:tc>
          <w:tcPr>
            <w:tcW w:w="7756" w:type="dxa"/>
            <w:vAlign w:val="center"/>
          </w:tcPr>
          <w:p w14:paraId="09A000F9" w14:textId="77777777" w:rsidR="00A53B16" w:rsidRDefault="00A53B16" w:rsidP="001D1306">
            <w:pPr>
              <w:jc w:val="both"/>
              <w:rPr>
                <w:szCs w:val="26"/>
              </w:rPr>
            </w:pPr>
            <w:r>
              <w:rPr>
                <w:szCs w:val="26"/>
              </w:rPr>
              <w:t>Apixaban</w:t>
            </w:r>
            <w:r w:rsidRPr="00B45EDC">
              <w:rPr>
                <w:szCs w:val="26"/>
              </w:rPr>
              <w:t xml:space="preserve"> Grindeks </w:t>
            </w:r>
          </w:p>
        </w:tc>
      </w:tr>
      <w:tr w:rsidR="00A53B16" w14:paraId="470F9128" w14:textId="77777777" w:rsidTr="001D1306">
        <w:tc>
          <w:tcPr>
            <w:tcW w:w="1304" w:type="dxa"/>
          </w:tcPr>
          <w:p w14:paraId="16CCC0BE" w14:textId="77777777" w:rsidR="00A53B16" w:rsidRDefault="00A53B16" w:rsidP="001D1306">
            <w:pPr>
              <w:jc w:val="both"/>
              <w:rPr>
                <w:szCs w:val="26"/>
              </w:rPr>
            </w:pPr>
            <w:r>
              <w:rPr>
                <w:szCs w:val="26"/>
              </w:rPr>
              <w:t>Prancūzija</w:t>
            </w:r>
          </w:p>
        </w:tc>
        <w:tc>
          <w:tcPr>
            <w:tcW w:w="7756" w:type="dxa"/>
          </w:tcPr>
          <w:p w14:paraId="480AECA6" w14:textId="77777777" w:rsidR="00A53B16" w:rsidRPr="00DD7914" w:rsidRDefault="00A53B16" w:rsidP="001D1306">
            <w:pPr>
              <w:jc w:val="both"/>
            </w:pPr>
            <w:r>
              <w:rPr>
                <w:szCs w:val="26"/>
              </w:rPr>
              <w:t>Apixaban</w:t>
            </w:r>
            <w:r w:rsidRPr="00B45EDC">
              <w:rPr>
                <w:szCs w:val="26"/>
              </w:rPr>
              <w:t xml:space="preserve"> Grindeks </w:t>
            </w:r>
            <w:r>
              <w:rPr>
                <w:szCs w:val="26"/>
              </w:rPr>
              <w:t xml:space="preserve">2.5 mg, </w:t>
            </w:r>
            <w:r w:rsidRPr="00DD7914">
              <w:rPr>
                <w:bCs/>
              </w:rPr>
              <w:t>comprimé pelliculé</w:t>
            </w:r>
          </w:p>
          <w:p w14:paraId="66257BE9" w14:textId="77777777" w:rsidR="00A53B16" w:rsidRDefault="00A53B16" w:rsidP="001D1306">
            <w:pPr>
              <w:tabs>
                <w:tab w:val="clear" w:pos="567"/>
                <w:tab w:val="left" w:pos="1223"/>
              </w:tabs>
              <w:jc w:val="both"/>
              <w:rPr>
                <w:szCs w:val="26"/>
              </w:rPr>
            </w:pPr>
            <w:r>
              <w:rPr>
                <w:szCs w:val="26"/>
              </w:rPr>
              <w:t>Apixaban</w:t>
            </w:r>
            <w:r w:rsidRPr="00B45EDC">
              <w:rPr>
                <w:szCs w:val="26"/>
              </w:rPr>
              <w:t xml:space="preserve"> Grindeks</w:t>
            </w:r>
            <w:r>
              <w:rPr>
                <w:szCs w:val="26"/>
              </w:rPr>
              <w:t xml:space="preserve"> 5</w:t>
            </w:r>
            <w:r w:rsidRPr="00B45EDC">
              <w:rPr>
                <w:szCs w:val="26"/>
              </w:rPr>
              <w:t> mg</w:t>
            </w:r>
            <w:r w:rsidRPr="00DD7914">
              <w:rPr>
                <w:bCs/>
              </w:rPr>
              <w:t>, comprimé pelliculé</w:t>
            </w:r>
          </w:p>
        </w:tc>
      </w:tr>
      <w:tr w:rsidR="00A53B16" w14:paraId="64F36D51" w14:textId="77777777" w:rsidTr="001D1306">
        <w:tc>
          <w:tcPr>
            <w:tcW w:w="1304" w:type="dxa"/>
          </w:tcPr>
          <w:p w14:paraId="3B407A82" w14:textId="77777777" w:rsidR="00A53B16" w:rsidRDefault="00A53B16" w:rsidP="001D1306">
            <w:pPr>
              <w:jc w:val="both"/>
              <w:rPr>
                <w:szCs w:val="26"/>
              </w:rPr>
            </w:pPr>
            <w:r>
              <w:rPr>
                <w:szCs w:val="26"/>
              </w:rPr>
              <w:t>Portugalija</w:t>
            </w:r>
          </w:p>
        </w:tc>
        <w:tc>
          <w:tcPr>
            <w:tcW w:w="7756" w:type="dxa"/>
          </w:tcPr>
          <w:p w14:paraId="33A891F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revestidos por película</w:t>
            </w:r>
          </w:p>
        </w:tc>
      </w:tr>
      <w:tr w:rsidR="00A53B16" w14:paraId="5DAF4C85" w14:textId="77777777" w:rsidTr="001D1306">
        <w:tc>
          <w:tcPr>
            <w:tcW w:w="1304" w:type="dxa"/>
          </w:tcPr>
          <w:p w14:paraId="69B5A10D" w14:textId="77777777" w:rsidR="00A53B16" w:rsidRDefault="00A53B16" w:rsidP="001D1306">
            <w:pPr>
              <w:jc w:val="both"/>
              <w:rPr>
                <w:szCs w:val="26"/>
              </w:rPr>
            </w:pPr>
            <w:r>
              <w:rPr>
                <w:szCs w:val="26"/>
              </w:rPr>
              <w:t>Rumunija</w:t>
            </w:r>
          </w:p>
        </w:tc>
        <w:tc>
          <w:tcPr>
            <w:tcW w:w="7756" w:type="dxa"/>
            <w:vAlign w:val="center"/>
          </w:tcPr>
          <w:p w14:paraId="77F06DC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comprimate filmate</w:t>
            </w:r>
          </w:p>
        </w:tc>
      </w:tr>
      <w:tr w:rsidR="00A53B16" w14:paraId="22D60E61" w14:textId="77777777" w:rsidTr="001D1306">
        <w:tc>
          <w:tcPr>
            <w:tcW w:w="1304" w:type="dxa"/>
          </w:tcPr>
          <w:p w14:paraId="29176834" w14:textId="77777777" w:rsidR="00A53B16" w:rsidRDefault="00A53B16" w:rsidP="001D1306">
            <w:pPr>
              <w:jc w:val="both"/>
              <w:rPr>
                <w:szCs w:val="26"/>
              </w:rPr>
            </w:pPr>
            <w:r>
              <w:rPr>
                <w:szCs w:val="26"/>
              </w:rPr>
              <w:t>Slovakija</w:t>
            </w:r>
          </w:p>
        </w:tc>
        <w:tc>
          <w:tcPr>
            <w:tcW w:w="7756" w:type="dxa"/>
            <w:vAlign w:val="center"/>
          </w:tcPr>
          <w:p w14:paraId="02055D3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obalené tablety</w:t>
            </w:r>
          </w:p>
        </w:tc>
      </w:tr>
      <w:tr w:rsidR="00A53B16" w14:paraId="19C5A349" w14:textId="77777777" w:rsidTr="001D1306">
        <w:tc>
          <w:tcPr>
            <w:tcW w:w="1304" w:type="dxa"/>
          </w:tcPr>
          <w:p w14:paraId="08F25B56" w14:textId="77777777" w:rsidR="00A53B16" w:rsidRDefault="00A53B16" w:rsidP="001D1306">
            <w:pPr>
              <w:jc w:val="both"/>
              <w:rPr>
                <w:szCs w:val="26"/>
              </w:rPr>
            </w:pPr>
            <w:r>
              <w:rPr>
                <w:szCs w:val="26"/>
              </w:rPr>
              <w:t>Slovėnija</w:t>
            </w:r>
          </w:p>
        </w:tc>
        <w:tc>
          <w:tcPr>
            <w:tcW w:w="7756" w:type="dxa"/>
            <w:vAlign w:val="center"/>
          </w:tcPr>
          <w:p w14:paraId="54A6B048" w14:textId="77777777" w:rsidR="00A53B16" w:rsidRDefault="00A53B16" w:rsidP="001D1306">
            <w:pPr>
              <w:jc w:val="both"/>
              <w:rPr>
                <w:szCs w:val="26"/>
              </w:rPr>
            </w:pPr>
            <w:r>
              <w:rPr>
                <w:szCs w:val="26"/>
              </w:rPr>
              <w:t>Apiksaban</w:t>
            </w:r>
            <w:r w:rsidRPr="00B45EDC">
              <w:rPr>
                <w:szCs w:val="26"/>
              </w:rPr>
              <w:t xml:space="preserve"> Grindeks </w:t>
            </w:r>
            <w:r>
              <w:rPr>
                <w:szCs w:val="26"/>
              </w:rPr>
              <w:t>2,5 mg, 5</w:t>
            </w:r>
            <w:r w:rsidRPr="00B45EDC">
              <w:rPr>
                <w:szCs w:val="26"/>
              </w:rPr>
              <w:t> mg filmsko obložene tablete</w:t>
            </w:r>
          </w:p>
        </w:tc>
      </w:tr>
      <w:tr w:rsidR="00A53B16" w14:paraId="42A540F2" w14:textId="77777777" w:rsidTr="001D1306">
        <w:tc>
          <w:tcPr>
            <w:tcW w:w="1304" w:type="dxa"/>
          </w:tcPr>
          <w:p w14:paraId="4E15D4ED" w14:textId="77777777" w:rsidR="00A53B16" w:rsidRDefault="00A53B16" w:rsidP="001D1306">
            <w:pPr>
              <w:jc w:val="both"/>
              <w:rPr>
                <w:szCs w:val="26"/>
              </w:rPr>
            </w:pPr>
            <w:r>
              <w:rPr>
                <w:szCs w:val="26"/>
              </w:rPr>
              <w:t>Suomija</w:t>
            </w:r>
          </w:p>
        </w:tc>
        <w:tc>
          <w:tcPr>
            <w:tcW w:w="7756" w:type="dxa"/>
            <w:vAlign w:val="center"/>
          </w:tcPr>
          <w:p w14:paraId="369664C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kalvopäällysteiset tabletit</w:t>
            </w:r>
          </w:p>
        </w:tc>
      </w:tr>
      <w:tr w:rsidR="00A53B16" w14:paraId="6461CBA8" w14:textId="77777777" w:rsidTr="001D1306">
        <w:tc>
          <w:tcPr>
            <w:tcW w:w="1304" w:type="dxa"/>
          </w:tcPr>
          <w:p w14:paraId="58B95A28" w14:textId="77777777" w:rsidR="00A53B16" w:rsidRDefault="00A53B16" w:rsidP="001D1306">
            <w:pPr>
              <w:jc w:val="both"/>
              <w:rPr>
                <w:szCs w:val="26"/>
              </w:rPr>
            </w:pPr>
            <w:r>
              <w:rPr>
                <w:szCs w:val="26"/>
              </w:rPr>
              <w:t>Švedija</w:t>
            </w:r>
          </w:p>
        </w:tc>
        <w:tc>
          <w:tcPr>
            <w:tcW w:w="7756" w:type="dxa"/>
            <w:vAlign w:val="center"/>
          </w:tcPr>
          <w:p w14:paraId="59C48CFE" w14:textId="77777777" w:rsidR="00A53B16" w:rsidRDefault="00A53B16" w:rsidP="001D1306">
            <w:pPr>
              <w:jc w:val="both"/>
              <w:rPr>
                <w:szCs w:val="26"/>
              </w:rPr>
            </w:pPr>
            <w:r>
              <w:rPr>
                <w:szCs w:val="26"/>
              </w:rPr>
              <w:t>Apixaban</w:t>
            </w:r>
            <w:r w:rsidRPr="00B45EDC">
              <w:rPr>
                <w:szCs w:val="26"/>
              </w:rPr>
              <w:t xml:space="preserve"> Grindeks </w:t>
            </w:r>
          </w:p>
        </w:tc>
      </w:tr>
      <w:tr w:rsidR="00A53B16" w14:paraId="48D2F12C" w14:textId="77777777" w:rsidTr="001D1306">
        <w:tc>
          <w:tcPr>
            <w:tcW w:w="1304" w:type="dxa"/>
          </w:tcPr>
          <w:p w14:paraId="16CECEA4" w14:textId="77777777" w:rsidR="00A53B16" w:rsidRDefault="00A53B16" w:rsidP="001D1306">
            <w:pPr>
              <w:jc w:val="both"/>
              <w:rPr>
                <w:szCs w:val="26"/>
              </w:rPr>
            </w:pPr>
            <w:r>
              <w:rPr>
                <w:szCs w:val="26"/>
              </w:rPr>
              <w:t>Vengrija</w:t>
            </w:r>
          </w:p>
        </w:tc>
        <w:tc>
          <w:tcPr>
            <w:tcW w:w="7756" w:type="dxa"/>
            <w:vAlign w:val="center"/>
          </w:tcPr>
          <w:p w14:paraId="16DA1E8E"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filmtabletta</w:t>
            </w:r>
          </w:p>
        </w:tc>
      </w:tr>
      <w:tr w:rsidR="00A53B16" w14:paraId="07677C83" w14:textId="77777777" w:rsidTr="001D1306">
        <w:tc>
          <w:tcPr>
            <w:tcW w:w="1304" w:type="dxa"/>
          </w:tcPr>
          <w:p w14:paraId="5F7AF8AD" w14:textId="77777777" w:rsidR="00A53B16" w:rsidRDefault="00A53B16" w:rsidP="001D1306">
            <w:pPr>
              <w:jc w:val="both"/>
              <w:rPr>
                <w:szCs w:val="26"/>
              </w:rPr>
            </w:pPr>
            <w:r>
              <w:rPr>
                <w:szCs w:val="26"/>
              </w:rPr>
              <w:t>Vokietija</w:t>
            </w:r>
          </w:p>
        </w:tc>
        <w:tc>
          <w:tcPr>
            <w:tcW w:w="7756" w:type="dxa"/>
            <w:vAlign w:val="center"/>
          </w:tcPr>
          <w:p w14:paraId="0BA300E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Filmtabletten</w:t>
            </w:r>
          </w:p>
        </w:tc>
      </w:tr>
    </w:tbl>
    <w:p w14:paraId="28205D19" w14:textId="77777777" w:rsidR="00A53B16" w:rsidRPr="00B45EDC" w:rsidRDefault="00A53B16" w:rsidP="00A53B16">
      <w:pPr>
        <w:jc w:val="both"/>
        <w:rPr>
          <w:szCs w:val="26"/>
        </w:rPr>
      </w:pPr>
    </w:p>
    <w:p w14:paraId="7CA041B3" w14:textId="2A91D177" w:rsidR="00A53B16" w:rsidRDefault="00A53B16" w:rsidP="00A53B16">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2025-11-11</w:t>
      </w:r>
      <w:r>
        <w:rPr>
          <w:b/>
          <w:bCs/>
          <w:szCs w:val="22"/>
          <w:lang w:eastAsia="lt-LT"/>
        </w:rPr>
        <w:t>.</w:t>
      </w:r>
    </w:p>
    <w:p w14:paraId="2B056405" w14:textId="77777777" w:rsidR="00A53B16" w:rsidRPr="00BF28CA" w:rsidRDefault="00A53B16" w:rsidP="00A53B16">
      <w:pPr>
        <w:numPr>
          <w:ilvl w:val="12"/>
          <w:numId w:val="0"/>
        </w:numPr>
        <w:spacing w:line="240" w:lineRule="auto"/>
        <w:ind w:right="-2"/>
        <w:rPr>
          <w:i/>
          <w:szCs w:val="22"/>
        </w:rPr>
      </w:pPr>
    </w:p>
    <w:p w14:paraId="08DACE30" w14:textId="77777777" w:rsidR="00A53B16" w:rsidRPr="00BF28CA" w:rsidRDefault="00A53B16" w:rsidP="00A53B16">
      <w:pPr>
        <w:numPr>
          <w:ilvl w:val="12"/>
          <w:numId w:val="0"/>
        </w:numPr>
        <w:spacing w:line="240" w:lineRule="auto"/>
        <w:ind w:right="-2"/>
        <w:jc w:val="both"/>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4" w:history="1">
        <w:r w:rsidRPr="0022384B">
          <w:rPr>
            <w:rStyle w:val="Hipersaitas"/>
            <w:rFonts w:eastAsia="SimSun"/>
            <w:szCs w:val="22"/>
          </w:rPr>
          <w:t>https://vvkt.lrv.lt/lt/</w:t>
        </w:r>
      </w:hyperlink>
      <w:r w:rsidRPr="00BF28CA">
        <w:rPr>
          <w:szCs w:val="22"/>
        </w:rPr>
        <w:t>.</w:t>
      </w:r>
    </w:p>
    <w:p w14:paraId="4D24CE05" w14:textId="77777777" w:rsidR="00A53B16" w:rsidRPr="00BF28CA" w:rsidRDefault="00A53B16" w:rsidP="00A53B16">
      <w:pPr>
        <w:tabs>
          <w:tab w:val="clear" w:pos="567"/>
          <w:tab w:val="left" w:pos="5954"/>
          <w:tab w:val="left" w:pos="6237"/>
          <w:tab w:val="left" w:pos="6663"/>
          <w:tab w:val="left" w:pos="6946"/>
        </w:tabs>
        <w:spacing w:line="240" w:lineRule="auto"/>
        <w:rPr>
          <w:rFonts w:eastAsia="SimSun"/>
          <w:snapToGrid/>
          <w:szCs w:val="22"/>
        </w:rPr>
      </w:pPr>
    </w:p>
    <w:p w14:paraId="3EFB94D5" w14:textId="77777777" w:rsidR="00A53B16" w:rsidRDefault="00A53B16" w:rsidP="008B6DB5">
      <w:pPr>
        <w:tabs>
          <w:tab w:val="clear" w:pos="567"/>
          <w:tab w:val="left" w:pos="720"/>
          <w:tab w:val="left" w:pos="9214"/>
        </w:tabs>
        <w:spacing w:line="240" w:lineRule="auto"/>
        <w:ind w:right="282"/>
        <w:jc w:val="center"/>
        <w:outlineLvl w:val="0"/>
        <w:rPr>
          <w:b/>
        </w:rPr>
      </w:pPr>
    </w:p>
    <w:p w14:paraId="3984D07C" w14:textId="77777777" w:rsidR="00A53B16" w:rsidRDefault="00A53B16" w:rsidP="008B6DB5">
      <w:pPr>
        <w:tabs>
          <w:tab w:val="clear" w:pos="567"/>
          <w:tab w:val="left" w:pos="720"/>
          <w:tab w:val="left" w:pos="9214"/>
        </w:tabs>
        <w:spacing w:line="240" w:lineRule="auto"/>
        <w:ind w:right="282"/>
        <w:jc w:val="center"/>
        <w:outlineLvl w:val="0"/>
        <w:rPr>
          <w:b/>
        </w:rPr>
      </w:pPr>
    </w:p>
    <w:p w14:paraId="0E103B76" w14:textId="77777777" w:rsidR="00A53B16" w:rsidRDefault="00A53B16" w:rsidP="008B6DB5">
      <w:pPr>
        <w:tabs>
          <w:tab w:val="clear" w:pos="567"/>
          <w:tab w:val="left" w:pos="720"/>
          <w:tab w:val="left" w:pos="9214"/>
        </w:tabs>
        <w:spacing w:line="240" w:lineRule="auto"/>
        <w:ind w:right="282"/>
        <w:jc w:val="center"/>
        <w:outlineLvl w:val="0"/>
        <w:rPr>
          <w:b/>
        </w:rPr>
      </w:pPr>
    </w:p>
    <w:p w14:paraId="042DA0F0" w14:textId="77777777" w:rsidR="00A53B16" w:rsidRDefault="00A53B16" w:rsidP="008B6DB5">
      <w:pPr>
        <w:tabs>
          <w:tab w:val="clear" w:pos="567"/>
          <w:tab w:val="left" w:pos="720"/>
          <w:tab w:val="left" w:pos="9214"/>
        </w:tabs>
        <w:spacing w:line="240" w:lineRule="auto"/>
        <w:ind w:right="282"/>
        <w:jc w:val="center"/>
        <w:outlineLvl w:val="0"/>
        <w:rPr>
          <w:b/>
        </w:rPr>
      </w:pPr>
    </w:p>
    <w:p w14:paraId="09B847D1" w14:textId="77777777" w:rsidR="00A53B16" w:rsidRDefault="00A53B16" w:rsidP="008B6DB5">
      <w:pPr>
        <w:tabs>
          <w:tab w:val="clear" w:pos="567"/>
          <w:tab w:val="left" w:pos="720"/>
          <w:tab w:val="left" w:pos="9214"/>
        </w:tabs>
        <w:spacing w:line="240" w:lineRule="auto"/>
        <w:ind w:right="282"/>
        <w:jc w:val="center"/>
        <w:outlineLvl w:val="0"/>
        <w:rPr>
          <w:b/>
        </w:rPr>
      </w:pPr>
    </w:p>
    <w:p w14:paraId="2963178F" w14:textId="77777777" w:rsidR="00A53B16" w:rsidRDefault="00A53B16" w:rsidP="008B6DB5">
      <w:pPr>
        <w:tabs>
          <w:tab w:val="clear" w:pos="567"/>
          <w:tab w:val="left" w:pos="720"/>
          <w:tab w:val="left" w:pos="9214"/>
        </w:tabs>
        <w:spacing w:line="240" w:lineRule="auto"/>
        <w:ind w:right="282"/>
        <w:jc w:val="center"/>
        <w:outlineLvl w:val="0"/>
        <w:rPr>
          <w:b/>
        </w:rPr>
      </w:pPr>
    </w:p>
    <w:p w14:paraId="59421B79" w14:textId="77777777" w:rsidR="00A53B16" w:rsidRDefault="00A53B16" w:rsidP="008B6DB5">
      <w:pPr>
        <w:tabs>
          <w:tab w:val="clear" w:pos="567"/>
          <w:tab w:val="left" w:pos="720"/>
          <w:tab w:val="left" w:pos="9214"/>
        </w:tabs>
        <w:spacing w:line="240" w:lineRule="auto"/>
        <w:ind w:right="282"/>
        <w:jc w:val="center"/>
        <w:outlineLvl w:val="0"/>
        <w:rPr>
          <w:b/>
        </w:rPr>
      </w:pPr>
    </w:p>
    <w:p w14:paraId="17CC770A" w14:textId="77777777" w:rsidR="00A53B16" w:rsidRDefault="00A53B16" w:rsidP="008B6DB5">
      <w:pPr>
        <w:tabs>
          <w:tab w:val="clear" w:pos="567"/>
          <w:tab w:val="left" w:pos="720"/>
          <w:tab w:val="left" w:pos="9214"/>
        </w:tabs>
        <w:spacing w:line="240" w:lineRule="auto"/>
        <w:ind w:right="282"/>
        <w:jc w:val="center"/>
        <w:outlineLvl w:val="0"/>
        <w:rPr>
          <w:b/>
        </w:rPr>
      </w:pPr>
    </w:p>
    <w:p w14:paraId="7B7448B2" w14:textId="77777777" w:rsidR="00A53B16" w:rsidRDefault="00A53B16" w:rsidP="008B6DB5">
      <w:pPr>
        <w:tabs>
          <w:tab w:val="clear" w:pos="567"/>
          <w:tab w:val="left" w:pos="720"/>
          <w:tab w:val="left" w:pos="9214"/>
        </w:tabs>
        <w:spacing w:line="240" w:lineRule="auto"/>
        <w:ind w:right="282"/>
        <w:jc w:val="center"/>
        <w:outlineLvl w:val="0"/>
        <w:rPr>
          <w:b/>
        </w:rPr>
      </w:pPr>
    </w:p>
    <w:p w14:paraId="5C8B4F46" w14:textId="77777777" w:rsidR="00A53B16" w:rsidRDefault="00A53B16" w:rsidP="008B6DB5">
      <w:pPr>
        <w:tabs>
          <w:tab w:val="clear" w:pos="567"/>
          <w:tab w:val="left" w:pos="720"/>
          <w:tab w:val="left" w:pos="9214"/>
        </w:tabs>
        <w:spacing w:line="240" w:lineRule="auto"/>
        <w:ind w:right="282"/>
        <w:jc w:val="center"/>
        <w:outlineLvl w:val="0"/>
        <w:rPr>
          <w:b/>
        </w:rPr>
      </w:pPr>
    </w:p>
    <w:p w14:paraId="5CCB2F43" w14:textId="77777777" w:rsidR="00A53B16" w:rsidRDefault="00A53B16" w:rsidP="008B6DB5">
      <w:pPr>
        <w:tabs>
          <w:tab w:val="clear" w:pos="567"/>
          <w:tab w:val="left" w:pos="720"/>
          <w:tab w:val="left" w:pos="9214"/>
        </w:tabs>
        <w:spacing w:line="240" w:lineRule="auto"/>
        <w:ind w:right="282"/>
        <w:jc w:val="center"/>
        <w:outlineLvl w:val="0"/>
        <w:rPr>
          <w:b/>
        </w:rPr>
      </w:pPr>
    </w:p>
    <w:p w14:paraId="4AC45FDA" w14:textId="77777777" w:rsidR="00A53B16" w:rsidRDefault="00A53B16" w:rsidP="008B6DB5">
      <w:pPr>
        <w:tabs>
          <w:tab w:val="clear" w:pos="567"/>
          <w:tab w:val="left" w:pos="720"/>
          <w:tab w:val="left" w:pos="9214"/>
        </w:tabs>
        <w:spacing w:line="240" w:lineRule="auto"/>
        <w:ind w:right="282"/>
        <w:jc w:val="center"/>
        <w:outlineLvl w:val="0"/>
        <w:rPr>
          <w:b/>
        </w:rPr>
      </w:pPr>
    </w:p>
    <w:p w14:paraId="4AC6DD07" w14:textId="77777777" w:rsidR="00A53B16" w:rsidRDefault="00A53B16" w:rsidP="008B6DB5">
      <w:pPr>
        <w:tabs>
          <w:tab w:val="clear" w:pos="567"/>
          <w:tab w:val="left" w:pos="720"/>
          <w:tab w:val="left" w:pos="9214"/>
        </w:tabs>
        <w:spacing w:line="240" w:lineRule="auto"/>
        <w:ind w:right="282"/>
        <w:jc w:val="center"/>
        <w:outlineLvl w:val="0"/>
        <w:rPr>
          <w:b/>
        </w:rPr>
      </w:pPr>
    </w:p>
    <w:p w14:paraId="6BB4FBF5" w14:textId="77777777" w:rsidR="00A53B16" w:rsidRDefault="00A53B16" w:rsidP="008B6DB5">
      <w:pPr>
        <w:tabs>
          <w:tab w:val="clear" w:pos="567"/>
          <w:tab w:val="left" w:pos="720"/>
          <w:tab w:val="left" w:pos="9214"/>
        </w:tabs>
        <w:spacing w:line="240" w:lineRule="auto"/>
        <w:ind w:right="282"/>
        <w:jc w:val="center"/>
        <w:outlineLvl w:val="0"/>
        <w:rPr>
          <w:b/>
        </w:rPr>
      </w:pPr>
    </w:p>
    <w:p w14:paraId="4F859EB5" w14:textId="77777777" w:rsidR="00A53B16" w:rsidRDefault="00A53B16" w:rsidP="008B6DB5">
      <w:pPr>
        <w:tabs>
          <w:tab w:val="clear" w:pos="567"/>
          <w:tab w:val="left" w:pos="720"/>
          <w:tab w:val="left" w:pos="9214"/>
        </w:tabs>
        <w:spacing w:line="240" w:lineRule="auto"/>
        <w:ind w:right="282"/>
        <w:jc w:val="center"/>
        <w:outlineLvl w:val="0"/>
        <w:rPr>
          <w:b/>
        </w:rPr>
      </w:pPr>
    </w:p>
    <w:p w14:paraId="62615708" w14:textId="77777777" w:rsidR="00A53B16" w:rsidRDefault="00A53B16" w:rsidP="008B6DB5">
      <w:pPr>
        <w:tabs>
          <w:tab w:val="clear" w:pos="567"/>
          <w:tab w:val="left" w:pos="720"/>
          <w:tab w:val="left" w:pos="9214"/>
        </w:tabs>
        <w:spacing w:line="240" w:lineRule="auto"/>
        <w:ind w:right="282"/>
        <w:jc w:val="center"/>
        <w:outlineLvl w:val="0"/>
        <w:rPr>
          <w:b/>
        </w:rPr>
      </w:pPr>
    </w:p>
    <w:p w14:paraId="0BD9235C" w14:textId="77777777" w:rsidR="00A53B16" w:rsidRDefault="00A53B16" w:rsidP="008B6DB5">
      <w:pPr>
        <w:tabs>
          <w:tab w:val="clear" w:pos="567"/>
          <w:tab w:val="left" w:pos="720"/>
          <w:tab w:val="left" w:pos="9214"/>
        </w:tabs>
        <w:spacing w:line="240" w:lineRule="auto"/>
        <w:ind w:right="282"/>
        <w:jc w:val="center"/>
        <w:outlineLvl w:val="0"/>
        <w:rPr>
          <w:b/>
        </w:rPr>
      </w:pPr>
    </w:p>
    <w:sectPr w:rsidR="00A53B16" w:rsidSect="007F7611">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ED2E" w14:textId="77777777" w:rsidR="001D1306" w:rsidRDefault="001D1306">
      <w:pPr>
        <w:spacing w:line="240" w:lineRule="auto"/>
      </w:pPr>
      <w:r>
        <w:separator/>
      </w:r>
    </w:p>
  </w:endnote>
  <w:endnote w:type="continuationSeparator" w:id="0">
    <w:p w14:paraId="130F2B09" w14:textId="77777777" w:rsidR="001D1306" w:rsidRDefault="001D1306">
      <w:pPr>
        <w:spacing w:line="240" w:lineRule="auto"/>
      </w:pPr>
      <w:r>
        <w:continuationSeparator/>
      </w:r>
    </w:p>
  </w:endnote>
  <w:endnote w:type="continuationNotice" w:id="1">
    <w:p w14:paraId="464B922F" w14:textId="77777777" w:rsidR="001D1306" w:rsidRDefault="001D1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71DC" w14:textId="66AC807C" w:rsidR="001D1306" w:rsidRDefault="001D1306" w:rsidP="00502948">
    <w:pPr>
      <w:pStyle w:val="Porat"/>
      <w:jc w:val="center"/>
    </w:pPr>
    <w:r>
      <w:fldChar w:fldCharType="begin"/>
    </w:r>
    <w:r>
      <w:instrText xml:space="preserve"> PAGE   \* MERGEFORMAT </w:instrText>
    </w:r>
    <w:r>
      <w:fldChar w:fldCharType="separate"/>
    </w:r>
    <w:r w:rsidR="006A1B08">
      <w:rPr>
        <w:noProof/>
      </w:rPr>
      <w:t>1</w:t>
    </w:r>
    <w:r>
      <w:rPr>
        <w:noProof/>
      </w:rPr>
      <w:fldChar w:fldCharType="end"/>
    </w:r>
  </w:p>
  <w:p w14:paraId="1D45DD0A" w14:textId="77777777" w:rsidR="001D1306" w:rsidRDefault="001D1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D73E" w14:textId="77777777" w:rsidR="001D1306" w:rsidRDefault="001D1306">
      <w:pPr>
        <w:spacing w:line="240" w:lineRule="auto"/>
      </w:pPr>
      <w:r>
        <w:separator/>
      </w:r>
    </w:p>
  </w:footnote>
  <w:footnote w:type="continuationSeparator" w:id="0">
    <w:p w14:paraId="41EFCCDD" w14:textId="77777777" w:rsidR="001D1306" w:rsidRDefault="001D1306">
      <w:pPr>
        <w:spacing w:line="240" w:lineRule="auto"/>
      </w:pPr>
      <w:r>
        <w:continuationSeparator/>
      </w:r>
    </w:p>
  </w:footnote>
  <w:footnote w:type="continuationNotice" w:id="1">
    <w:p w14:paraId="504CC33C" w14:textId="77777777" w:rsidR="001D1306" w:rsidRDefault="001D13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9152" w14:textId="77777777" w:rsidR="001D1306" w:rsidRDefault="001D1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58A4"/>
    <w:multiLevelType w:val="hybridMultilevel"/>
    <w:tmpl w:val="AA5629A0"/>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16EF"/>
    <w:multiLevelType w:val="hybridMultilevel"/>
    <w:tmpl w:val="9A20462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6B677D"/>
    <w:multiLevelType w:val="hybridMultilevel"/>
    <w:tmpl w:val="0B480A0C"/>
    <w:lvl w:ilvl="0" w:tplc="4662698E">
      <w:numFmt w:val="bullet"/>
      <w:lvlText w:val="-"/>
      <w:lvlJc w:val="left"/>
      <w:pPr>
        <w:ind w:left="63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933AD"/>
    <w:multiLevelType w:val="hybridMultilevel"/>
    <w:tmpl w:val="5FE693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B13492"/>
    <w:multiLevelType w:val="hybridMultilevel"/>
    <w:tmpl w:val="4140C7FE"/>
    <w:lvl w:ilvl="0" w:tplc="FFFFFFFF">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4662698E">
      <w:numFmt w:val="bullet"/>
      <w:lvlText w:val="-"/>
      <w:lvlJc w:val="left"/>
      <w:pPr>
        <w:ind w:left="1103" w:hanging="360"/>
      </w:pPr>
      <w:rPr>
        <w:rFonts w:hint="default"/>
        <w:w w:val="103"/>
        <w:lang w:val="en-US" w:eastAsia="en-US" w:bidi="ar-SA"/>
      </w:rPr>
    </w:lvl>
    <w:lvl w:ilvl="2" w:tplc="FFFFFFFF">
      <w:numFmt w:val="bullet"/>
      <w:lvlText w:val="•"/>
      <w:lvlJc w:val="left"/>
      <w:pPr>
        <w:ind w:left="2182" w:hanging="533"/>
      </w:pPr>
      <w:rPr>
        <w:rFonts w:hint="default"/>
        <w:lang w:val="en-US" w:eastAsia="en-US" w:bidi="ar-SA"/>
      </w:rPr>
    </w:lvl>
    <w:lvl w:ilvl="3" w:tplc="FFFFFFFF">
      <w:numFmt w:val="bullet"/>
      <w:lvlText w:val="•"/>
      <w:lvlJc w:val="left"/>
      <w:pPr>
        <w:ind w:left="3084" w:hanging="533"/>
      </w:pPr>
      <w:rPr>
        <w:rFonts w:hint="default"/>
        <w:lang w:val="en-US" w:eastAsia="en-US" w:bidi="ar-SA"/>
      </w:rPr>
    </w:lvl>
    <w:lvl w:ilvl="4" w:tplc="FFFFFFFF">
      <w:numFmt w:val="bullet"/>
      <w:lvlText w:val="•"/>
      <w:lvlJc w:val="left"/>
      <w:pPr>
        <w:ind w:left="3986" w:hanging="533"/>
      </w:pPr>
      <w:rPr>
        <w:rFonts w:hint="default"/>
        <w:lang w:val="en-US" w:eastAsia="en-US" w:bidi="ar-SA"/>
      </w:rPr>
    </w:lvl>
    <w:lvl w:ilvl="5" w:tplc="FFFFFFFF">
      <w:numFmt w:val="bullet"/>
      <w:lvlText w:val="•"/>
      <w:lvlJc w:val="left"/>
      <w:pPr>
        <w:ind w:left="4888" w:hanging="533"/>
      </w:pPr>
      <w:rPr>
        <w:rFonts w:hint="default"/>
        <w:lang w:val="en-US" w:eastAsia="en-US" w:bidi="ar-SA"/>
      </w:rPr>
    </w:lvl>
    <w:lvl w:ilvl="6" w:tplc="FFFFFFFF">
      <w:numFmt w:val="bullet"/>
      <w:lvlText w:val="•"/>
      <w:lvlJc w:val="left"/>
      <w:pPr>
        <w:ind w:left="5791" w:hanging="533"/>
      </w:pPr>
      <w:rPr>
        <w:rFonts w:hint="default"/>
        <w:lang w:val="en-US" w:eastAsia="en-US" w:bidi="ar-SA"/>
      </w:rPr>
    </w:lvl>
    <w:lvl w:ilvl="7" w:tplc="FFFFFFFF">
      <w:numFmt w:val="bullet"/>
      <w:lvlText w:val="•"/>
      <w:lvlJc w:val="left"/>
      <w:pPr>
        <w:ind w:left="6693" w:hanging="533"/>
      </w:pPr>
      <w:rPr>
        <w:rFonts w:hint="default"/>
        <w:lang w:val="en-US" w:eastAsia="en-US" w:bidi="ar-SA"/>
      </w:rPr>
    </w:lvl>
    <w:lvl w:ilvl="8" w:tplc="FFFFFFFF">
      <w:numFmt w:val="bullet"/>
      <w:lvlText w:val="•"/>
      <w:lvlJc w:val="left"/>
      <w:pPr>
        <w:ind w:left="7595" w:hanging="533"/>
      </w:pPr>
      <w:rPr>
        <w:rFonts w:hint="default"/>
        <w:lang w:val="en-US" w:eastAsia="en-US" w:bidi="ar-SA"/>
      </w:rPr>
    </w:lvl>
  </w:abstractNum>
  <w:abstractNum w:abstractNumId="1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112CE"/>
    <w:multiLevelType w:val="hybridMultilevel"/>
    <w:tmpl w:val="1DB067AC"/>
    <w:lvl w:ilvl="0"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62D1423"/>
    <w:multiLevelType w:val="hybridMultilevel"/>
    <w:tmpl w:val="9B42AA7E"/>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8630F"/>
    <w:multiLevelType w:val="hybridMultilevel"/>
    <w:tmpl w:val="F8BAA6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3158C"/>
    <w:multiLevelType w:val="hybridMultilevel"/>
    <w:tmpl w:val="A314D54C"/>
    <w:lvl w:ilvl="0" w:tplc="4662698E">
      <w:numFmt w:val="bullet"/>
      <w:lvlText w:val="-"/>
      <w:lvlJc w:val="left"/>
      <w:pPr>
        <w:ind w:left="1953" w:hanging="360"/>
      </w:pPr>
      <w:rPr>
        <w:rFonts w:hint="default"/>
        <w:w w:val="103"/>
        <w:lang w:val="en-US" w:eastAsia="en-US" w:bidi="ar-SA"/>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1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95837A3"/>
    <w:multiLevelType w:val="hybridMultilevel"/>
    <w:tmpl w:val="433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C1C2D69"/>
    <w:multiLevelType w:val="hybridMultilevel"/>
    <w:tmpl w:val="BB94C95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65ACE"/>
    <w:multiLevelType w:val="hybridMultilevel"/>
    <w:tmpl w:val="70F4B80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D842B5"/>
    <w:multiLevelType w:val="hybridMultilevel"/>
    <w:tmpl w:val="A41A1904"/>
    <w:lvl w:ilvl="0" w:tplc="79D41C60">
      <w:start w:val="1"/>
      <w:numFmt w:val="bullet"/>
      <w:lvlText w:val=""/>
      <w:lvlJc w:val="left"/>
      <w:pPr>
        <w:ind w:left="927" w:hanging="360"/>
      </w:pPr>
      <w:rPr>
        <w:rFonts w:ascii="Symbol" w:hAnsi="Symbol" w:hint="default"/>
        <w:w w:val="103"/>
        <w:lang w:val="en-US" w:eastAsia="en-US" w:bidi="ar-SA"/>
      </w:rPr>
    </w:lvl>
    <w:lvl w:ilvl="1"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32"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DD1EB1"/>
    <w:multiLevelType w:val="hybridMultilevel"/>
    <w:tmpl w:val="F0FA4358"/>
    <w:lvl w:ilvl="0" w:tplc="FFFFFFFF">
      <w:numFmt w:val="bullet"/>
      <w:lvlText w:val="-"/>
      <w:lvlJc w:val="left"/>
      <w:pPr>
        <w:ind w:left="107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9586B18"/>
    <w:multiLevelType w:val="hybridMultilevel"/>
    <w:tmpl w:val="718A54AE"/>
    <w:lvl w:ilvl="0" w:tplc="55109DA8">
      <w:numFmt w:val="bullet"/>
      <w:lvlText w:val="-"/>
      <w:lvlJc w:val="left"/>
      <w:pPr>
        <w:ind w:left="36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8951E1"/>
    <w:multiLevelType w:val="hybridMultilevel"/>
    <w:tmpl w:val="F9D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1F2A49A4"/>
    <w:multiLevelType w:val="hybridMultilevel"/>
    <w:tmpl w:val="7E7CCF68"/>
    <w:lvl w:ilvl="0" w:tplc="79D41C60">
      <w:start w:val="1"/>
      <w:numFmt w:val="bullet"/>
      <w:lvlText w:val=""/>
      <w:lvlJc w:val="left"/>
      <w:pPr>
        <w:ind w:left="720"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17F3CFE"/>
    <w:multiLevelType w:val="hybridMultilevel"/>
    <w:tmpl w:val="36F83EF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1F74721"/>
    <w:multiLevelType w:val="hybridMultilevel"/>
    <w:tmpl w:val="FD5412B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0F0C06"/>
    <w:multiLevelType w:val="hybridMultilevel"/>
    <w:tmpl w:val="3ADECCE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4F51365"/>
    <w:multiLevelType w:val="hybridMultilevel"/>
    <w:tmpl w:val="23E466F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52A03BF"/>
    <w:multiLevelType w:val="hybridMultilevel"/>
    <w:tmpl w:val="BA06234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DF7D40"/>
    <w:multiLevelType w:val="hybridMultilevel"/>
    <w:tmpl w:val="D87A80C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6EF585D"/>
    <w:multiLevelType w:val="hybridMultilevel"/>
    <w:tmpl w:val="75E2BC1E"/>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2754086B"/>
    <w:multiLevelType w:val="hybridMultilevel"/>
    <w:tmpl w:val="2A020C3C"/>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43404B"/>
    <w:multiLevelType w:val="hybridMultilevel"/>
    <w:tmpl w:val="CE983FB4"/>
    <w:lvl w:ilvl="0" w:tplc="79D41C60">
      <w:start w:val="1"/>
      <w:numFmt w:val="bullet"/>
      <w:lvlText w:val=""/>
      <w:lvlJc w:val="left"/>
      <w:pPr>
        <w:ind w:left="630" w:hanging="360"/>
      </w:pPr>
      <w:rPr>
        <w:rFonts w:ascii="Symbol" w:hAnsi="Symbol"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95259E"/>
    <w:multiLevelType w:val="hybridMultilevel"/>
    <w:tmpl w:val="1C949CB0"/>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3" w15:restartNumberingAfterBreak="0">
    <w:nsid w:val="29317343"/>
    <w:multiLevelType w:val="hybridMultilevel"/>
    <w:tmpl w:val="6A5810AC"/>
    <w:lvl w:ilvl="0" w:tplc="4662698E">
      <w:numFmt w:val="bullet"/>
      <w:lvlText w:val="-"/>
      <w:lvlJc w:val="left"/>
      <w:pPr>
        <w:ind w:left="1287" w:hanging="360"/>
      </w:pPr>
      <w:rPr>
        <w:rFonts w:hint="default"/>
        <w:w w:val="103"/>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7"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8" w15:restartNumberingAfterBreak="0">
    <w:nsid w:val="2D583845"/>
    <w:multiLevelType w:val="hybridMultilevel"/>
    <w:tmpl w:val="494AF5D8"/>
    <w:lvl w:ilvl="0" w:tplc="FFFFFFFF">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E8032AA"/>
    <w:multiLevelType w:val="hybridMultilevel"/>
    <w:tmpl w:val="FEB619AC"/>
    <w:lvl w:ilvl="0" w:tplc="79D41C60">
      <w:start w:val="1"/>
      <w:numFmt w:val="bullet"/>
      <w:lvlText w:val=""/>
      <w:lvlJc w:val="left"/>
      <w:pPr>
        <w:ind w:left="927"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1" w15:restartNumberingAfterBreak="0">
    <w:nsid w:val="309C0446"/>
    <w:multiLevelType w:val="hybridMultilevel"/>
    <w:tmpl w:val="9880FF34"/>
    <w:lvl w:ilvl="0" w:tplc="0409000F">
      <w:start w:val="1"/>
      <w:numFmt w:val="decimal"/>
      <w:lvlText w:val="%1."/>
      <w:lvlJc w:val="left"/>
      <w:pPr>
        <w:ind w:left="120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4" w15:restartNumberingAfterBreak="0">
    <w:nsid w:val="32C32E26"/>
    <w:multiLevelType w:val="hybridMultilevel"/>
    <w:tmpl w:val="0C7C6E14"/>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2FC2F49"/>
    <w:multiLevelType w:val="hybridMultilevel"/>
    <w:tmpl w:val="E190F22C"/>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35CD3C34"/>
    <w:multiLevelType w:val="hybridMultilevel"/>
    <w:tmpl w:val="91ACF9EE"/>
    <w:lvl w:ilvl="0" w:tplc="A3509E90">
      <w:start w:val="1"/>
      <w:numFmt w:val="decimal"/>
      <w:lvlText w:val="%1."/>
      <w:lvlJc w:val="left"/>
      <w:pPr>
        <w:ind w:left="120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883130"/>
    <w:multiLevelType w:val="hybridMultilevel"/>
    <w:tmpl w:val="F7A05B2E"/>
    <w:lvl w:ilvl="0" w:tplc="4662698E">
      <w:numFmt w:val="bullet"/>
      <w:lvlText w:val="-"/>
      <w:lvlJc w:val="left"/>
      <w:pPr>
        <w:ind w:left="3677" w:hanging="360"/>
      </w:pPr>
      <w:rPr>
        <w:rFonts w:hint="default"/>
        <w:w w:val="103"/>
        <w:sz w:val="22"/>
        <w:lang w:val="en-US" w:eastAsia="en-US" w:bidi="ar-SA"/>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0"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7376FDC"/>
    <w:multiLevelType w:val="hybridMultilevel"/>
    <w:tmpl w:val="3E243F44"/>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65ADF"/>
    <w:multiLevelType w:val="hybridMultilevel"/>
    <w:tmpl w:val="C76271F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8387E76"/>
    <w:multiLevelType w:val="hybridMultilevel"/>
    <w:tmpl w:val="628034C2"/>
    <w:lvl w:ilvl="0" w:tplc="79D41C60">
      <w:start w:val="1"/>
      <w:numFmt w:val="bullet"/>
      <w:lvlText w:val=""/>
      <w:lvlJc w:val="left"/>
      <w:pPr>
        <w:ind w:left="360" w:hanging="360"/>
      </w:pPr>
      <w:rPr>
        <w:rFonts w:ascii="Symbol" w:hAnsi="Symbol" w:hint="default"/>
        <w:w w:val="103"/>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8694D02"/>
    <w:multiLevelType w:val="hybridMultilevel"/>
    <w:tmpl w:val="2848DAD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9890B8F"/>
    <w:multiLevelType w:val="hybridMultilevel"/>
    <w:tmpl w:val="3D7C2108"/>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C4B3F2E"/>
    <w:multiLevelType w:val="hybridMultilevel"/>
    <w:tmpl w:val="25522CF6"/>
    <w:lvl w:ilvl="0" w:tplc="55109DA8">
      <w:numFmt w:val="bullet"/>
      <w:lvlText w:val="-"/>
      <w:lvlJc w:val="left"/>
      <w:pPr>
        <w:ind w:left="128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3CC0529D"/>
    <w:multiLevelType w:val="hybridMultilevel"/>
    <w:tmpl w:val="0C58D9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086D0C"/>
    <w:multiLevelType w:val="hybridMultilevel"/>
    <w:tmpl w:val="8E328300"/>
    <w:lvl w:ilvl="0" w:tplc="2B20B940">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68923870">
      <w:numFmt w:val="bullet"/>
      <w:lvlText w:val="-"/>
      <w:lvlJc w:val="left"/>
      <w:pPr>
        <w:ind w:left="1276" w:hanging="533"/>
      </w:pPr>
      <w:rPr>
        <w:rFonts w:ascii="Times New Roman" w:eastAsia="Times New Roman" w:hAnsi="Times New Roman" w:cs="Times New Roman" w:hint="default"/>
        <w:w w:val="103"/>
        <w:sz w:val="20"/>
        <w:szCs w:val="20"/>
        <w:lang w:val="en-US" w:eastAsia="en-US" w:bidi="ar-SA"/>
      </w:rPr>
    </w:lvl>
    <w:lvl w:ilvl="2" w:tplc="A7D2B2A6">
      <w:numFmt w:val="bullet"/>
      <w:lvlText w:val="•"/>
      <w:lvlJc w:val="left"/>
      <w:pPr>
        <w:ind w:left="2182" w:hanging="533"/>
      </w:pPr>
      <w:rPr>
        <w:rFonts w:hint="default"/>
        <w:lang w:val="en-US" w:eastAsia="en-US" w:bidi="ar-SA"/>
      </w:rPr>
    </w:lvl>
    <w:lvl w:ilvl="3" w:tplc="F69A000E">
      <w:numFmt w:val="bullet"/>
      <w:lvlText w:val="•"/>
      <w:lvlJc w:val="left"/>
      <w:pPr>
        <w:ind w:left="3084" w:hanging="533"/>
      </w:pPr>
      <w:rPr>
        <w:rFonts w:hint="default"/>
        <w:lang w:val="en-US" w:eastAsia="en-US" w:bidi="ar-SA"/>
      </w:rPr>
    </w:lvl>
    <w:lvl w:ilvl="4" w:tplc="648E0EB2">
      <w:numFmt w:val="bullet"/>
      <w:lvlText w:val="•"/>
      <w:lvlJc w:val="left"/>
      <w:pPr>
        <w:ind w:left="3986" w:hanging="533"/>
      </w:pPr>
      <w:rPr>
        <w:rFonts w:hint="default"/>
        <w:lang w:val="en-US" w:eastAsia="en-US" w:bidi="ar-SA"/>
      </w:rPr>
    </w:lvl>
    <w:lvl w:ilvl="5" w:tplc="03C2727A">
      <w:numFmt w:val="bullet"/>
      <w:lvlText w:val="•"/>
      <w:lvlJc w:val="left"/>
      <w:pPr>
        <w:ind w:left="4888" w:hanging="533"/>
      </w:pPr>
      <w:rPr>
        <w:rFonts w:hint="default"/>
        <w:lang w:val="en-US" w:eastAsia="en-US" w:bidi="ar-SA"/>
      </w:rPr>
    </w:lvl>
    <w:lvl w:ilvl="6" w:tplc="456C99DC">
      <w:numFmt w:val="bullet"/>
      <w:lvlText w:val="•"/>
      <w:lvlJc w:val="left"/>
      <w:pPr>
        <w:ind w:left="5791" w:hanging="533"/>
      </w:pPr>
      <w:rPr>
        <w:rFonts w:hint="default"/>
        <w:lang w:val="en-US" w:eastAsia="en-US" w:bidi="ar-SA"/>
      </w:rPr>
    </w:lvl>
    <w:lvl w:ilvl="7" w:tplc="087A88EC">
      <w:numFmt w:val="bullet"/>
      <w:lvlText w:val="•"/>
      <w:lvlJc w:val="left"/>
      <w:pPr>
        <w:ind w:left="6693" w:hanging="533"/>
      </w:pPr>
      <w:rPr>
        <w:rFonts w:hint="default"/>
        <w:lang w:val="en-US" w:eastAsia="en-US" w:bidi="ar-SA"/>
      </w:rPr>
    </w:lvl>
    <w:lvl w:ilvl="8" w:tplc="3E128B9A">
      <w:numFmt w:val="bullet"/>
      <w:lvlText w:val="•"/>
      <w:lvlJc w:val="left"/>
      <w:pPr>
        <w:ind w:left="7595" w:hanging="533"/>
      </w:pPr>
      <w:rPr>
        <w:rFonts w:hint="default"/>
        <w:lang w:val="en-US" w:eastAsia="en-US" w:bidi="ar-SA"/>
      </w:rPr>
    </w:lvl>
  </w:abstractNum>
  <w:abstractNum w:abstractNumId="93" w15:restartNumberingAfterBreak="0">
    <w:nsid w:val="3E1E4BF7"/>
    <w:multiLevelType w:val="hybridMultilevel"/>
    <w:tmpl w:val="4C56D656"/>
    <w:lvl w:ilvl="0" w:tplc="FFFFFFFF">
      <w:numFmt w:val="bullet"/>
      <w:lvlText w:val="-"/>
      <w:lvlJc w:val="left"/>
      <w:pPr>
        <w:ind w:left="927" w:hanging="360"/>
      </w:pPr>
      <w:rPr>
        <w:rFonts w:hint="default"/>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4" w15:restartNumberingAfterBreak="0">
    <w:nsid w:val="3E201085"/>
    <w:multiLevelType w:val="hybridMultilevel"/>
    <w:tmpl w:val="E848AC0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6" w15:restartNumberingAfterBreak="0">
    <w:nsid w:val="3E9D548C"/>
    <w:multiLevelType w:val="hybridMultilevel"/>
    <w:tmpl w:val="71C2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AE5E90"/>
    <w:multiLevelType w:val="hybridMultilevel"/>
    <w:tmpl w:val="CBDC4A5E"/>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A97C11"/>
    <w:multiLevelType w:val="hybridMultilevel"/>
    <w:tmpl w:val="EDB4D734"/>
    <w:lvl w:ilvl="0" w:tplc="4662698E">
      <w:numFmt w:val="bullet"/>
      <w:lvlText w:val="-"/>
      <w:lvlJc w:val="left"/>
      <w:pPr>
        <w:ind w:left="1593" w:hanging="360"/>
      </w:pPr>
      <w:rPr>
        <w:rFonts w:hint="default"/>
        <w:w w:val="103"/>
        <w:lang w:val="en-US" w:eastAsia="en-US" w:bidi="ar-SA"/>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00" w15:restartNumberingAfterBreak="0">
    <w:nsid w:val="404011DC"/>
    <w:multiLevelType w:val="hybridMultilevel"/>
    <w:tmpl w:val="ADA0418C"/>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1" w15:restartNumberingAfterBreak="0">
    <w:nsid w:val="406C2741"/>
    <w:multiLevelType w:val="hybridMultilevel"/>
    <w:tmpl w:val="2A9859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433E9E"/>
    <w:multiLevelType w:val="hybridMultilevel"/>
    <w:tmpl w:val="C3DE90B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31E25DD"/>
    <w:multiLevelType w:val="hybridMultilevel"/>
    <w:tmpl w:val="8436A8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66C01"/>
    <w:multiLevelType w:val="hybridMultilevel"/>
    <w:tmpl w:val="8738EC34"/>
    <w:lvl w:ilvl="0" w:tplc="E43C586A">
      <w:start w:val="1"/>
      <w:numFmt w:val="decimal"/>
      <w:lvlText w:val="%1."/>
      <w:lvlJc w:val="left"/>
      <w:pPr>
        <w:ind w:left="87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8471E84"/>
    <w:multiLevelType w:val="hybridMultilevel"/>
    <w:tmpl w:val="F41C9CEE"/>
    <w:lvl w:ilvl="0" w:tplc="79D41C60">
      <w:start w:val="1"/>
      <w:numFmt w:val="bullet"/>
      <w:lvlText w:val=""/>
      <w:lvlJc w:val="left"/>
      <w:pPr>
        <w:ind w:left="333" w:hanging="360"/>
      </w:pPr>
      <w:rPr>
        <w:rFonts w:ascii="Symbol" w:hAnsi="Symbol" w:hint="default"/>
        <w:w w:val="103"/>
        <w:lang w:val="en-US" w:eastAsia="en-US" w:bidi="ar-SA"/>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109" w15:restartNumberingAfterBreak="0">
    <w:nsid w:val="487B4B63"/>
    <w:multiLevelType w:val="hybridMultilevel"/>
    <w:tmpl w:val="A5DEC6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D67DE5"/>
    <w:multiLevelType w:val="hybridMultilevel"/>
    <w:tmpl w:val="31FAD420"/>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9E6D7B"/>
    <w:multiLevelType w:val="hybridMultilevel"/>
    <w:tmpl w:val="5D560EA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06063A"/>
    <w:multiLevelType w:val="hybridMultilevel"/>
    <w:tmpl w:val="944E1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3C2FC5"/>
    <w:multiLevelType w:val="hybridMultilevel"/>
    <w:tmpl w:val="1A56A960"/>
    <w:lvl w:ilvl="0" w:tplc="FFFFFFFF">
      <w:numFmt w:val="bullet"/>
      <w:lvlText w:val="-"/>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646120"/>
    <w:multiLevelType w:val="hybridMultilevel"/>
    <w:tmpl w:val="C8B2DD00"/>
    <w:lvl w:ilvl="0" w:tplc="4662698E">
      <w:numFmt w:val="bullet"/>
      <w:lvlText w:val="-"/>
      <w:lvlJc w:val="left"/>
      <w:pPr>
        <w:ind w:left="4959" w:hanging="360"/>
      </w:pPr>
      <w:rPr>
        <w:rFonts w:hint="default"/>
        <w:w w:val="103"/>
        <w:lang w:val="en-US" w:eastAsia="en-US" w:bidi="ar-SA"/>
      </w:rPr>
    </w:lvl>
    <w:lvl w:ilvl="1" w:tplc="04090003" w:tentative="1">
      <w:start w:val="1"/>
      <w:numFmt w:val="bullet"/>
      <w:lvlText w:val="o"/>
      <w:lvlJc w:val="left"/>
      <w:pPr>
        <w:ind w:left="5679" w:hanging="360"/>
      </w:pPr>
      <w:rPr>
        <w:rFonts w:ascii="Courier New" w:hAnsi="Courier New" w:cs="Courier New" w:hint="default"/>
      </w:rPr>
    </w:lvl>
    <w:lvl w:ilvl="2" w:tplc="04090005" w:tentative="1">
      <w:start w:val="1"/>
      <w:numFmt w:val="bullet"/>
      <w:lvlText w:val=""/>
      <w:lvlJc w:val="left"/>
      <w:pPr>
        <w:ind w:left="6399" w:hanging="360"/>
      </w:pPr>
      <w:rPr>
        <w:rFonts w:ascii="Wingdings" w:hAnsi="Wingdings" w:hint="default"/>
      </w:rPr>
    </w:lvl>
    <w:lvl w:ilvl="3" w:tplc="04090001" w:tentative="1">
      <w:start w:val="1"/>
      <w:numFmt w:val="bullet"/>
      <w:lvlText w:val=""/>
      <w:lvlJc w:val="left"/>
      <w:pPr>
        <w:ind w:left="7119" w:hanging="360"/>
      </w:pPr>
      <w:rPr>
        <w:rFonts w:ascii="Symbol" w:hAnsi="Symbol" w:hint="default"/>
      </w:rPr>
    </w:lvl>
    <w:lvl w:ilvl="4" w:tplc="04090003" w:tentative="1">
      <w:start w:val="1"/>
      <w:numFmt w:val="bullet"/>
      <w:lvlText w:val="o"/>
      <w:lvlJc w:val="left"/>
      <w:pPr>
        <w:ind w:left="7839" w:hanging="360"/>
      </w:pPr>
      <w:rPr>
        <w:rFonts w:ascii="Courier New" w:hAnsi="Courier New" w:cs="Courier New" w:hint="default"/>
      </w:rPr>
    </w:lvl>
    <w:lvl w:ilvl="5" w:tplc="04090005" w:tentative="1">
      <w:start w:val="1"/>
      <w:numFmt w:val="bullet"/>
      <w:lvlText w:val=""/>
      <w:lvlJc w:val="left"/>
      <w:pPr>
        <w:ind w:left="8559" w:hanging="360"/>
      </w:pPr>
      <w:rPr>
        <w:rFonts w:ascii="Wingdings" w:hAnsi="Wingdings" w:hint="default"/>
      </w:rPr>
    </w:lvl>
    <w:lvl w:ilvl="6" w:tplc="04090001" w:tentative="1">
      <w:start w:val="1"/>
      <w:numFmt w:val="bullet"/>
      <w:lvlText w:val=""/>
      <w:lvlJc w:val="left"/>
      <w:pPr>
        <w:ind w:left="9279" w:hanging="360"/>
      </w:pPr>
      <w:rPr>
        <w:rFonts w:ascii="Symbol" w:hAnsi="Symbol" w:hint="default"/>
      </w:rPr>
    </w:lvl>
    <w:lvl w:ilvl="7" w:tplc="04090003" w:tentative="1">
      <w:start w:val="1"/>
      <w:numFmt w:val="bullet"/>
      <w:lvlText w:val="o"/>
      <w:lvlJc w:val="left"/>
      <w:pPr>
        <w:ind w:left="9999" w:hanging="360"/>
      </w:pPr>
      <w:rPr>
        <w:rFonts w:ascii="Courier New" w:hAnsi="Courier New" w:cs="Courier New" w:hint="default"/>
      </w:rPr>
    </w:lvl>
    <w:lvl w:ilvl="8" w:tplc="04090005" w:tentative="1">
      <w:start w:val="1"/>
      <w:numFmt w:val="bullet"/>
      <w:lvlText w:val=""/>
      <w:lvlJc w:val="left"/>
      <w:pPr>
        <w:ind w:left="10719" w:hanging="360"/>
      </w:pPr>
      <w:rPr>
        <w:rFonts w:ascii="Wingdings" w:hAnsi="Wingdings" w:hint="default"/>
      </w:rPr>
    </w:lvl>
  </w:abstractNum>
  <w:abstractNum w:abstractNumId="118" w15:restartNumberingAfterBreak="0">
    <w:nsid w:val="4F9430AD"/>
    <w:multiLevelType w:val="hybridMultilevel"/>
    <w:tmpl w:val="03202602"/>
    <w:lvl w:ilvl="0" w:tplc="C4A6C480">
      <w:numFmt w:val="bullet"/>
      <w:lvlText w:val="-"/>
      <w:lvlJc w:val="left"/>
      <w:pPr>
        <w:ind w:left="107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2B35B7"/>
    <w:multiLevelType w:val="hybridMultilevel"/>
    <w:tmpl w:val="C79EA3D6"/>
    <w:lvl w:ilvl="0" w:tplc="55109DA8">
      <w:numFmt w:val="bullet"/>
      <w:lvlText w:val="-"/>
      <w:lvlJc w:val="left"/>
      <w:pPr>
        <w:ind w:left="144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0574E04"/>
    <w:multiLevelType w:val="hybridMultilevel"/>
    <w:tmpl w:val="372E3D3A"/>
    <w:lvl w:ilvl="0" w:tplc="79D41C60">
      <w:start w:val="1"/>
      <w:numFmt w:val="bullet"/>
      <w:lvlText w:val=""/>
      <w:lvlJc w:val="left"/>
      <w:pPr>
        <w:ind w:left="344" w:hanging="132"/>
      </w:pPr>
      <w:rPr>
        <w:rFonts w:ascii="Symbol" w:hAnsi="Symbol" w:hint="default"/>
        <w:w w:val="103"/>
        <w:sz w:val="20"/>
        <w:szCs w:val="20"/>
        <w:lang w:val="en-US" w:eastAsia="en-US" w:bidi="ar-SA"/>
      </w:rPr>
    </w:lvl>
    <w:lvl w:ilvl="1" w:tplc="FFFFFFFF">
      <w:numFmt w:val="bullet"/>
      <w:lvlText w:val="-"/>
      <w:lvlJc w:val="left"/>
      <w:pPr>
        <w:ind w:left="1276" w:hanging="533"/>
      </w:pPr>
      <w:rPr>
        <w:rFonts w:hint="default"/>
        <w:w w:val="103"/>
        <w:lang w:val="en-US" w:eastAsia="en-US" w:bidi="ar-SA"/>
      </w:rPr>
    </w:lvl>
    <w:lvl w:ilvl="2" w:tplc="FFFFFFFF">
      <w:numFmt w:val="bullet"/>
      <w:lvlText w:val="•"/>
      <w:lvlJc w:val="left"/>
      <w:pPr>
        <w:ind w:left="1420" w:hanging="533"/>
      </w:pPr>
      <w:rPr>
        <w:rFonts w:hint="default"/>
        <w:lang w:val="en-US" w:eastAsia="en-US" w:bidi="ar-SA"/>
      </w:rPr>
    </w:lvl>
    <w:lvl w:ilvl="3" w:tplc="FFFFFFFF">
      <w:numFmt w:val="bullet"/>
      <w:lvlText w:val="•"/>
      <w:lvlJc w:val="left"/>
      <w:pPr>
        <w:ind w:left="2417" w:hanging="533"/>
      </w:pPr>
      <w:rPr>
        <w:rFonts w:hint="default"/>
        <w:lang w:val="en-US" w:eastAsia="en-US" w:bidi="ar-SA"/>
      </w:rPr>
    </w:lvl>
    <w:lvl w:ilvl="4" w:tplc="FFFFFFFF">
      <w:numFmt w:val="bullet"/>
      <w:lvlText w:val="•"/>
      <w:lvlJc w:val="left"/>
      <w:pPr>
        <w:ind w:left="3415" w:hanging="533"/>
      </w:pPr>
      <w:rPr>
        <w:rFonts w:hint="default"/>
        <w:lang w:val="en-US" w:eastAsia="en-US" w:bidi="ar-SA"/>
      </w:rPr>
    </w:lvl>
    <w:lvl w:ilvl="5" w:tplc="FFFFFFFF">
      <w:numFmt w:val="bullet"/>
      <w:lvlText w:val="•"/>
      <w:lvlJc w:val="left"/>
      <w:pPr>
        <w:ind w:left="4412" w:hanging="533"/>
      </w:pPr>
      <w:rPr>
        <w:rFonts w:hint="default"/>
        <w:lang w:val="en-US" w:eastAsia="en-US" w:bidi="ar-SA"/>
      </w:rPr>
    </w:lvl>
    <w:lvl w:ilvl="6" w:tplc="FFFFFFFF">
      <w:numFmt w:val="bullet"/>
      <w:lvlText w:val="•"/>
      <w:lvlJc w:val="left"/>
      <w:pPr>
        <w:ind w:left="5410" w:hanging="533"/>
      </w:pPr>
      <w:rPr>
        <w:rFonts w:hint="default"/>
        <w:lang w:val="en-US" w:eastAsia="en-US" w:bidi="ar-SA"/>
      </w:rPr>
    </w:lvl>
    <w:lvl w:ilvl="7" w:tplc="FFFFFFFF">
      <w:numFmt w:val="bullet"/>
      <w:lvlText w:val="•"/>
      <w:lvlJc w:val="left"/>
      <w:pPr>
        <w:ind w:left="6407" w:hanging="533"/>
      </w:pPr>
      <w:rPr>
        <w:rFonts w:hint="default"/>
        <w:lang w:val="en-US" w:eastAsia="en-US" w:bidi="ar-SA"/>
      </w:rPr>
    </w:lvl>
    <w:lvl w:ilvl="8" w:tplc="FFFFFFFF">
      <w:numFmt w:val="bullet"/>
      <w:lvlText w:val="•"/>
      <w:lvlJc w:val="left"/>
      <w:pPr>
        <w:ind w:left="7405" w:hanging="533"/>
      </w:pPr>
      <w:rPr>
        <w:rFonts w:hint="default"/>
        <w:lang w:val="en-US" w:eastAsia="en-US" w:bidi="ar-SA"/>
      </w:rPr>
    </w:lvl>
  </w:abstractNum>
  <w:abstractNum w:abstractNumId="12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1003A2F"/>
    <w:multiLevelType w:val="hybridMultilevel"/>
    <w:tmpl w:val="5D68CAA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1AA23A2"/>
    <w:multiLevelType w:val="hybridMultilevel"/>
    <w:tmpl w:val="B3149B3C"/>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794071"/>
    <w:multiLevelType w:val="hybridMultilevel"/>
    <w:tmpl w:val="C1EA9F96"/>
    <w:lvl w:ilvl="0" w:tplc="B106B386">
      <w:start w:val="30"/>
      <w:numFmt w:val="bullet"/>
      <w:lvlText w:val="-"/>
      <w:lvlJc w:val="left"/>
      <w:pPr>
        <w:ind w:left="927" w:hanging="360"/>
      </w:pPr>
      <w:rPr>
        <w:rFonts w:ascii="Arial" w:eastAsia="Times New Roman" w:hAnsi="Aria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7" w15:restartNumberingAfterBreak="0">
    <w:nsid w:val="55ED327A"/>
    <w:multiLevelType w:val="hybridMultilevel"/>
    <w:tmpl w:val="0D4C5712"/>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8" w15:restartNumberingAfterBreak="0">
    <w:nsid w:val="566C23A1"/>
    <w:multiLevelType w:val="hybridMultilevel"/>
    <w:tmpl w:val="49FCBF64"/>
    <w:lvl w:ilvl="0" w:tplc="0D12A92E">
      <w:numFmt w:val="bullet"/>
      <w:lvlText w:val="-"/>
      <w:lvlJc w:val="left"/>
      <w:pPr>
        <w:ind w:left="360" w:hanging="360"/>
      </w:pPr>
      <w:rPr>
        <w:rFonts w:ascii="Times New Roman" w:eastAsia="Times New Roman" w:hAnsi="Times New Roman" w:cs="Times New Roman" w:hint="default"/>
        <w:w w:val="103"/>
        <w:sz w:val="22"/>
        <w:szCs w:val="22"/>
        <w:lang w:val="en-US" w:eastAsia="en-US" w:bidi="ar-SA"/>
      </w:rPr>
    </w:lvl>
    <w:lvl w:ilvl="1" w:tplc="6AD4D5F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131"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DD5A2C"/>
    <w:multiLevelType w:val="hybridMultilevel"/>
    <w:tmpl w:val="497EF02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4" w15:restartNumberingAfterBreak="0">
    <w:nsid w:val="5CA0403A"/>
    <w:multiLevelType w:val="hybridMultilevel"/>
    <w:tmpl w:val="7664410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CE034A7"/>
    <w:multiLevelType w:val="hybridMultilevel"/>
    <w:tmpl w:val="5AD033F4"/>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6"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13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5F796366"/>
    <w:multiLevelType w:val="hybridMultilevel"/>
    <w:tmpl w:val="B64E84F6"/>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1485CAC"/>
    <w:multiLevelType w:val="hybridMultilevel"/>
    <w:tmpl w:val="DEB45B52"/>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582C7C"/>
    <w:multiLevelType w:val="hybridMultilevel"/>
    <w:tmpl w:val="B0808B1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C50705"/>
    <w:multiLevelType w:val="hybridMultilevel"/>
    <w:tmpl w:val="DE78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144" w15:restartNumberingAfterBreak="0">
    <w:nsid w:val="6219246E"/>
    <w:multiLevelType w:val="hybridMultilevel"/>
    <w:tmpl w:val="2F4018D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485115B"/>
    <w:multiLevelType w:val="hybridMultilevel"/>
    <w:tmpl w:val="957E7E6A"/>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9"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50" w15:restartNumberingAfterBreak="0">
    <w:nsid w:val="675C793B"/>
    <w:multiLevelType w:val="hybridMultilevel"/>
    <w:tmpl w:val="5F222636"/>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2"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4E73E4"/>
    <w:multiLevelType w:val="hybridMultilevel"/>
    <w:tmpl w:val="ABD0BF4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5" w15:restartNumberingAfterBreak="0">
    <w:nsid w:val="6A81348C"/>
    <w:multiLevelType w:val="hybridMultilevel"/>
    <w:tmpl w:val="4E684BD8"/>
    <w:lvl w:ilvl="0" w:tplc="79D41C60">
      <w:start w:val="1"/>
      <w:numFmt w:val="bullet"/>
      <w:lvlText w:val=""/>
      <w:lvlJc w:val="left"/>
      <w:pPr>
        <w:ind w:left="720" w:hanging="360"/>
      </w:pPr>
      <w:rPr>
        <w:rFonts w:ascii="Symbol" w:hAnsi="Symbol" w:hint="default"/>
        <w:w w:val="10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6"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7" w15:restartNumberingAfterBreak="0">
    <w:nsid w:val="6BFA165C"/>
    <w:multiLevelType w:val="hybridMultilevel"/>
    <w:tmpl w:val="044C2590"/>
    <w:lvl w:ilvl="0" w:tplc="1C4AAB2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8"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953313"/>
    <w:multiLevelType w:val="hybridMultilevel"/>
    <w:tmpl w:val="12EC638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5432FC"/>
    <w:multiLevelType w:val="hybridMultilevel"/>
    <w:tmpl w:val="9E4A2DA0"/>
    <w:lvl w:ilvl="0" w:tplc="4662698E">
      <w:numFmt w:val="bullet"/>
      <w:lvlText w:val="-"/>
      <w:lvlJc w:val="left"/>
      <w:pPr>
        <w:ind w:left="720" w:hanging="360"/>
      </w:pPr>
      <w:rPr>
        <w:rFonts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775D4C"/>
    <w:multiLevelType w:val="hybridMultilevel"/>
    <w:tmpl w:val="EC0AE34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0BA7177"/>
    <w:multiLevelType w:val="hybridMultilevel"/>
    <w:tmpl w:val="B4302554"/>
    <w:lvl w:ilvl="0" w:tplc="AEB49BD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6" w15:restartNumberingAfterBreak="0">
    <w:nsid w:val="71051452"/>
    <w:multiLevelType w:val="hybridMultilevel"/>
    <w:tmpl w:val="C9BA895E"/>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8"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EC5D93"/>
    <w:multiLevelType w:val="hybridMultilevel"/>
    <w:tmpl w:val="128031F6"/>
    <w:lvl w:ilvl="0" w:tplc="4662698E">
      <w:numFmt w:val="bullet"/>
      <w:lvlText w:val="-"/>
      <w:lvlJc w:val="left"/>
      <w:pPr>
        <w:ind w:left="990" w:hanging="360"/>
      </w:pPr>
      <w:rPr>
        <w:rFonts w:hint="default"/>
        <w:w w:val="103"/>
        <w:lang w:val="en-US" w:eastAsia="en-US" w:bidi="ar-SA"/>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73" w15:restartNumberingAfterBreak="0">
    <w:nsid w:val="75047273"/>
    <w:multiLevelType w:val="hybridMultilevel"/>
    <w:tmpl w:val="57969F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4" w15:restartNumberingAfterBreak="0">
    <w:nsid w:val="76D51CA9"/>
    <w:multiLevelType w:val="hybridMultilevel"/>
    <w:tmpl w:val="F4C006D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7F70C18"/>
    <w:multiLevelType w:val="hybridMultilevel"/>
    <w:tmpl w:val="DA30F23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7" w15:restartNumberingAfterBreak="0">
    <w:nsid w:val="7A40454C"/>
    <w:multiLevelType w:val="hybridMultilevel"/>
    <w:tmpl w:val="B40CA6C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A4634EC"/>
    <w:multiLevelType w:val="hybridMultilevel"/>
    <w:tmpl w:val="9D2ADFBC"/>
    <w:lvl w:ilvl="0" w:tplc="4662698E">
      <w:numFmt w:val="bullet"/>
      <w:lvlText w:val="-"/>
      <w:lvlJc w:val="left"/>
      <w:pPr>
        <w:ind w:left="1571" w:hanging="360"/>
      </w:pPr>
      <w:rPr>
        <w:rFonts w:hint="default"/>
        <w:w w:val="103"/>
        <w:sz w:val="22"/>
        <w:lang w:val="en-US"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9"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0" w15:restartNumberingAfterBreak="0">
    <w:nsid w:val="7B287A3C"/>
    <w:multiLevelType w:val="hybridMultilevel"/>
    <w:tmpl w:val="28C0CDC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B4C5F15"/>
    <w:multiLevelType w:val="hybridMultilevel"/>
    <w:tmpl w:val="DC0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C4D6C80"/>
    <w:multiLevelType w:val="hybridMultilevel"/>
    <w:tmpl w:val="B4640F6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351CF5"/>
    <w:multiLevelType w:val="hybridMultilevel"/>
    <w:tmpl w:val="6930ACCC"/>
    <w:lvl w:ilvl="0" w:tplc="73E0BFB0">
      <w:start w:val="3"/>
      <w:numFmt w:val="upp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6" w15:restartNumberingAfterBreak="0">
    <w:nsid w:val="7E597BD4"/>
    <w:multiLevelType w:val="hybridMultilevel"/>
    <w:tmpl w:val="A676AE6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1"/>
  </w:num>
  <w:num w:numId="4">
    <w:abstractNumId w:val="121"/>
  </w:num>
  <w:num w:numId="5">
    <w:abstractNumId w:val="3"/>
  </w:num>
  <w:num w:numId="6">
    <w:abstractNumId w:val="161"/>
  </w:num>
  <w:num w:numId="7">
    <w:abstractNumId w:val="65"/>
  </w:num>
  <w:num w:numId="8">
    <w:abstractNumId w:val="27"/>
  </w:num>
  <w:num w:numId="9">
    <w:abstractNumId w:val="184"/>
  </w:num>
  <w:num w:numId="10">
    <w:abstractNumId w:val="29"/>
  </w:num>
  <w:num w:numId="11">
    <w:abstractNumId w:val="129"/>
  </w:num>
  <w:num w:numId="12">
    <w:abstractNumId w:val="34"/>
  </w:num>
  <w:num w:numId="13">
    <w:abstractNumId w:val="103"/>
  </w:num>
  <w:num w:numId="14">
    <w:abstractNumId w:val="22"/>
  </w:num>
  <w:num w:numId="15">
    <w:abstractNumId w:val="158"/>
  </w:num>
  <w:num w:numId="16">
    <w:abstractNumId w:val="167"/>
  </w:num>
  <w:num w:numId="17">
    <w:abstractNumId w:val="16"/>
  </w:num>
  <w:num w:numId="18">
    <w:abstractNumId w:val="44"/>
  </w:num>
  <w:num w:numId="19">
    <w:abstractNumId w:val="32"/>
  </w:num>
  <w:num w:numId="20">
    <w:abstractNumId w:val="24"/>
  </w:num>
  <w:num w:numId="21">
    <w:abstractNumId w:val="182"/>
  </w:num>
  <w:num w:numId="22">
    <w:abstractNumId w:val="1"/>
  </w:num>
  <w:num w:numId="23">
    <w:abstractNumId w:val="82"/>
  </w:num>
  <w:num w:numId="24">
    <w:abstractNumId w:val="53"/>
  </w:num>
  <w:num w:numId="25">
    <w:abstractNumId w:val="42"/>
  </w:num>
  <w:num w:numId="26">
    <w:abstractNumId w:val="30"/>
  </w:num>
  <w:num w:numId="27">
    <w:abstractNumId w:val="43"/>
  </w:num>
  <w:num w:numId="28">
    <w:abstractNumId w:val="159"/>
  </w:num>
  <w:num w:numId="29">
    <w:abstractNumId w:val="33"/>
  </w:num>
  <w:num w:numId="30">
    <w:abstractNumId w:val="153"/>
  </w:num>
  <w:num w:numId="31">
    <w:abstractNumId w:val="15"/>
  </w:num>
  <w:num w:numId="32">
    <w:abstractNumId w:val="131"/>
  </w:num>
  <w:num w:numId="33">
    <w:abstractNumId w:val="183"/>
  </w:num>
  <w:num w:numId="34">
    <w:abstractNumId w:val="12"/>
  </w:num>
  <w:num w:numId="35">
    <w:abstractNumId w:val="116"/>
  </w:num>
  <w:num w:numId="36">
    <w:abstractNumId w:val="41"/>
  </w:num>
  <w:num w:numId="37">
    <w:abstractNumId w:val="98"/>
  </w:num>
  <w:num w:numId="38">
    <w:abstractNumId w:val="91"/>
  </w:num>
  <w:num w:numId="39">
    <w:abstractNumId w:val="40"/>
  </w:num>
  <w:num w:numId="40">
    <w:abstractNumId w:val="72"/>
  </w:num>
  <w:num w:numId="41">
    <w:abstractNumId w:val="137"/>
  </w:num>
  <w:num w:numId="42">
    <w:abstractNumId w:val="59"/>
  </w:num>
  <w:num w:numId="43">
    <w:abstractNumId w:val="149"/>
  </w:num>
  <w:num w:numId="44">
    <w:abstractNumId w:val="18"/>
  </w:num>
  <w:num w:numId="45">
    <w:abstractNumId w:val="83"/>
  </w:num>
  <w:num w:numId="46">
    <w:abstractNumId w:val="170"/>
  </w:num>
  <w:num w:numId="47">
    <w:abstractNumId w:val="123"/>
  </w:num>
  <w:num w:numId="48">
    <w:abstractNumId w:val="35"/>
  </w:num>
  <w:num w:numId="49">
    <w:abstractNumId w:val="128"/>
  </w:num>
  <w:num w:numId="50">
    <w:abstractNumId w:val="118"/>
  </w:num>
  <w:num w:numId="51">
    <w:abstractNumId w:val="36"/>
  </w:num>
  <w:num w:numId="52">
    <w:abstractNumId w:val="113"/>
  </w:num>
  <w:num w:numId="53">
    <w:abstractNumId w:val="168"/>
  </w:num>
  <w:num w:numId="54">
    <w:abstractNumId w:val="160"/>
  </w:num>
  <w:num w:numId="55">
    <w:abstractNumId w:val="115"/>
  </w:num>
  <w:num w:numId="56">
    <w:abstractNumId w:val="100"/>
  </w:num>
  <w:num w:numId="57">
    <w:abstractNumId w:val="81"/>
  </w:num>
  <w:num w:numId="58">
    <w:abstractNumId w:val="6"/>
  </w:num>
  <w:num w:numId="59">
    <w:abstractNumId w:val="124"/>
  </w:num>
  <w:num w:numId="60">
    <w:abstractNumId w:val="172"/>
  </w:num>
  <w:num w:numId="61">
    <w:abstractNumId w:val="178"/>
  </w:num>
  <w:num w:numId="62">
    <w:abstractNumId w:val="97"/>
  </w:num>
  <w:num w:numId="63">
    <w:abstractNumId w:val="135"/>
  </w:num>
  <w:num w:numId="64">
    <w:abstractNumId w:val="151"/>
  </w:num>
  <w:num w:numId="65">
    <w:abstractNumId w:val="57"/>
  </w:num>
  <w:num w:numId="66">
    <w:abstractNumId w:val="127"/>
  </w:num>
  <w:num w:numId="67">
    <w:abstractNumId w:val="87"/>
  </w:num>
  <w:num w:numId="68">
    <w:abstractNumId w:val="62"/>
  </w:num>
  <w:num w:numId="69">
    <w:abstractNumId w:val="165"/>
  </w:num>
  <w:num w:numId="70">
    <w:abstractNumId w:val="70"/>
  </w:num>
  <w:num w:numId="71">
    <w:abstractNumId w:val="164"/>
  </w:num>
  <w:num w:numId="72">
    <w:abstractNumId w:val="21"/>
  </w:num>
  <w:num w:numId="73">
    <w:abstractNumId w:val="162"/>
  </w:num>
  <w:num w:numId="74">
    <w:abstractNumId w:val="133"/>
  </w:num>
  <w:num w:numId="75">
    <w:abstractNumId w:val="136"/>
  </w:num>
  <w:num w:numId="76">
    <w:abstractNumId w:val="73"/>
  </w:num>
  <w:num w:numId="77">
    <w:abstractNumId w:val="179"/>
  </w:num>
  <w:num w:numId="78">
    <w:abstractNumId w:val="143"/>
  </w:num>
  <w:num w:numId="79">
    <w:abstractNumId w:val="31"/>
  </w:num>
  <w:num w:numId="80">
    <w:abstractNumId w:val="8"/>
  </w:num>
  <w:num w:numId="81">
    <w:abstractNumId w:val="109"/>
  </w:num>
  <w:num w:numId="82">
    <w:abstractNumId w:val="45"/>
  </w:num>
  <w:num w:numId="83">
    <w:abstractNumId w:val="114"/>
  </w:num>
  <w:num w:numId="84">
    <w:abstractNumId w:val="177"/>
  </w:num>
  <w:num w:numId="85">
    <w:abstractNumId w:val="105"/>
  </w:num>
  <w:num w:numId="86">
    <w:abstractNumId w:val="171"/>
  </w:num>
  <w:num w:numId="87">
    <w:abstractNumId w:val="96"/>
  </w:num>
  <w:num w:numId="88">
    <w:abstractNumId w:val="20"/>
  </w:num>
  <w:num w:numId="89">
    <w:abstractNumId w:val="181"/>
  </w:num>
  <w:num w:numId="90">
    <w:abstractNumId w:val="101"/>
  </w:num>
  <w:num w:numId="91">
    <w:abstractNumId w:val="134"/>
  </w:num>
  <w:num w:numId="92">
    <w:abstractNumId w:val="180"/>
  </w:num>
  <w:num w:numId="93">
    <w:abstractNumId w:val="104"/>
  </w:num>
  <w:num w:numId="94">
    <w:abstractNumId w:val="48"/>
  </w:num>
  <w:num w:numId="95">
    <w:abstractNumId w:val="60"/>
  </w:num>
  <w:num w:numId="96">
    <w:abstractNumId w:val="132"/>
  </w:num>
  <w:num w:numId="97">
    <w:abstractNumId w:val="110"/>
  </w:num>
  <w:num w:numId="98">
    <w:abstractNumId w:val="52"/>
  </w:num>
  <w:num w:numId="99">
    <w:abstractNumId w:val="144"/>
  </w:num>
  <w:num w:numId="100">
    <w:abstractNumId w:val="51"/>
  </w:num>
  <w:num w:numId="101">
    <w:abstractNumId w:val="4"/>
  </w:num>
  <w:num w:numId="102">
    <w:abstractNumId w:val="111"/>
  </w:num>
  <w:num w:numId="103">
    <w:abstractNumId w:val="174"/>
  </w:num>
  <w:num w:numId="104">
    <w:abstractNumId w:val="28"/>
  </w:num>
  <w:num w:numId="105">
    <w:abstractNumId w:val="108"/>
  </w:num>
  <w:num w:numId="106">
    <w:abstractNumId w:val="85"/>
  </w:num>
  <w:num w:numId="107">
    <w:abstractNumId w:val="69"/>
  </w:num>
  <w:num w:numId="108">
    <w:abstractNumId w:val="61"/>
  </w:num>
  <w:num w:numId="109">
    <w:abstractNumId w:val="145"/>
  </w:num>
  <w:num w:numId="110">
    <w:abstractNumId w:val="67"/>
  </w:num>
  <w:num w:numId="111">
    <w:abstractNumId w:val="146"/>
  </w:num>
  <w:num w:numId="112">
    <w:abstractNumId w:val="64"/>
  </w:num>
  <w:num w:numId="113">
    <w:abstractNumId w:val="5"/>
  </w:num>
  <w:num w:numId="114">
    <w:abstractNumId w:val="79"/>
  </w:num>
  <w:num w:numId="115">
    <w:abstractNumId w:val="56"/>
  </w:num>
  <w:num w:numId="116">
    <w:abstractNumId w:val="152"/>
  </w:num>
  <w:num w:numId="117">
    <w:abstractNumId w:val="84"/>
  </w:num>
  <w:num w:numId="118">
    <w:abstractNumId w:val="25"/>
  </w:num>
  <w:num w:numId="119">
    <w:abstractNumId w:val="107"/>
  </w:num>
  <w:num w:numId="120">
    <w:abstractNumId w:val="88"/>
  </w:num>
  <w:num w:numId="121">
    <w:abstractNumId w:val="50"/>
  </w:num>
  <w:num w:numId="122">
    <w:abstractNumId w:val="169"/>
  </w:num>
  <w:num w:numId="123">
    <w:abstractNumId w:val="55"/>
  </w:num>
  <w:num w:numId="124">
    <w:abstractNumId w:val="76"/>
  </w:num>
  <w:num w:numId="125">
    <w:abstractNumId w:val="80"/>
  </w:num>
  <w:num w:numId="126">
    <w:abstractNumId w:val="102"/>
  </w:num>
  <w:num w:numId="127">
    <w:abstractNumId w:val="175"/>
  </w:num>
  <w:num w:numId="128">
    <w:abstractNumId w:val="142"/>
  </w:num>
  <w:num w:numId="129">
    <w:abstractNumId w:val="7"/>
  </w:num>
  <w:num w:numId="130">
    <w:abstractNumId w:val="37"/>
  </w:num>
  <w:num w:numId="131">
    <w:abstractNumId w:val="112"/>
  </w:num>
  <w:num w:numId="132">
    <w:abstractNumId w:val="141"/>
  </w:num>
  <w:num w:numId="133">
    <w:abstractNumId w:val="94"/>
  </w:num>
  <w:num w:numId="134">
    <w:abstractNumId w:val="47"/>
  </w:num>
  <w:num w:numId="135">
    <w:abstractNumId w:val="86"/>
  </w:num>
  <w:num w:numId="136">
    <w:abstractNumId w:val="66"/>
  </w:num>
  <w:num w:numId="137">
    <w:abstractNumId w:val="10"/>
  </w:num>
  <w:num w:numId="138">
    <w:abstractNumId w:val="139"/>
  </w:num>
  <w:num w:numId="139">
    <w:abstractNumId w:val="92"/>
  </w:num>
  <w:num w:numId="140">
    <w:abstractNumId w:val="68"/>
  </w:num>
  <w:num w:numId="141">
    <w:abstractNumId w:val="163"/>
  </w:num>
  <w:num w:numId="142">
    <w:abstractNumId w:val="99"/>
  </w:num>
  <w:num w:numId="143">
    <w:abstractNumId w:val="17"/>
  </w:num>
  <w:num w:numId="144">
    <w:abstractNumId w:val="74"/>
  </w:num>
  <w:num w:numId="145">
    <w:abstractNumId w:val="117"/>
  </w:num>
  <w:num w:numId="146">
    <w:abstractNumId w:val="63"/>
  </w:num>
  <w:num w:numId="147">
    <w:abstractNumId w:val="147"/>
  </w:num>
  <w:num w:numId="148">
    <w:abstractNumId w:val="11"/>
  </w:num>
  <w:num w:numId="149">
    <w:abstractNumId w:val="89"/>
  </w:num>
  <w:num w:numId="150">
    <w:abstractNumId w:val="13"/>
  </w:num>
  <w:num w:numId="151">
    <w:abstractNumId w:val="119"/>
  </w:num>
  <w:num w:numId="152">
    <w:abstractNumId w:val="38"/>
  </w:num>
  <w:num w:numId="153">
    <w:abstractNumId w:val="90"/>
  </w:num>
  <w:num w:numId="154">
    <w:abstractNumId w:val="2"/>
  </w:num>
  <w:num w:numId="155">
    <w:abstractNumId w:val="58"/>
  </w:num>
  <w:num w:numId="156">
    <w:abstractNumId w:val="14"/>
  </w:num>
  <w:num w:numId="157">
    <w:abstractNumId w:val="75"/>
  </w:num>
  <w:num w:numId="158">
    <w:abstractNumId w:val="150"/>
  </w:num>
  <w:num w:numId="159">
    <w:abstractNumId w:val="26"/>
  </w:num>
  <w:num w:numId="160">
    <w:abstractNumId w:val="154"/>
  </w:num>
  <w:num w:numId="161">
    <w:abstractNumId w:val="122"/>
  </w:num>
  <w:num w:numId="162">
    <w:abstractNumId w:val="49"/>
  </w:num>
  <w:num w:numId="163">
    <w:abstractNumId w:val="138"/>
  </w:num>
  <w:num w:numId="164">
    <w:abstractNumId w:val="173"/>
  </w:num>
  <w:num w:numId="165">
    <w:abstractNumId w:val="186"/>
  </w:num>
  <w:num w:numId="166">
    <w:abstractNumId w:val="166"/>
  </w:num>
  <w:num w:numId="167">
    <w:abstractNumId w:val="155"/>
  </w:num>
  <w:num w:numId="168">
    <w:abstractNumId w:val="120"/>
  </w:num>
  <w:num w:numId="169">
    <w:abstractNumId w:val="157"/>
  </w:num>
  <w:num w:numId="170">
    <w:abstractNumId w:val="71"/>
  </w:num>
  <w:num w:numId="171">
    <w:abstractNumId w:val="106"/>
  </w:num>
  <w:num w:numId="172">
    <w:abstractNumId w:val="78"/>
  </w:num>
  <w:num w:numId="173">
    <w:abstractNumId w:val="140"/>
  </w:num>
  <w:num w:numId="174">
    <w:abstractNumId w:val="130"/>
  </w:num>
  <w:num w:numId="175">
    <w:abstractNumId w:val="185"/>
  </w:num>
  <w:num w:numId="176">
    <w:abstractNumId w:val="77"/>
  </w:num>
  <w:num w:numId="177">
    <w:abstractNumId w:val="19"/>
  </w:num>
  <w:num w:numId="178">
    <w:abstractNumId w:val="176"/>
  </w:num>
  <w:num w:numId="179">
    <w:abstractNumId w:val="148"/>
  </w:num>
  <w:num w:numId="180">
    <w:abstractNumId w:val="23"/>
  </w:num>
  <w:num w:numId="181">
    <w:abstractNumId w:val="9"/>
  </w:num>
  <w:num w:numId="182">
    <w:abstractNumId w:val="126"/>
  </w:num>
  <w:num w:numId="183">
    <w:abstractNumId w:val="46"/>
  </w:num>
  <w:num w:numId="184">
    <w:abstractNumId w:val="54"/>
  </w:num>
  <w:num w:numId="185">
    <w:abstractNumId w:val="95"/>
  </w:num>
  <w:num w:numId="186">
    <w:abstractNumId w:val="39"/>
  </w:num>
  <w:num w:numId="187">
    <w:abstractNumId w:val="156"/>
  </w:num>
  <w:num w:numId="188">
    <w:abstractNumId w:val="125"/>
  </w:num>
  <w:num w:numId="189">
    <w:abstractNumId w:val="9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97"/>
    <w:rsid w:val="00000022"/>
    <w:rsid w:val="00000C75"/>
    <w:rsid w:val="00000DE3"/>
    <w:rsid w:val="000018A8"/>
    <w:rsid w:val="00001D7C"/>
    <w:rsid w:val="00007A96"/>
    <w:rsid w:val="00007AC8"/>
    <w:rsid w:val="00007C1E"/>
    <w:rsid w:val="00010D95"/>
    <w:rsid w:val="00010FA2"/>
    <w:rsid w:val="000114C1"/>
    <w:rsid w:val="0001303A"/>
    <w:rsid w:val="00013BFA"/>
    <w:rsid w:val="00014328"/>
    <w:rsid w:val="00014B34"/>
    <w:rsid w:val="00015AD9"/>
    <w:rsid w:val="00015D34"/>
    <w:rsid w:val="000175D7"/>
    <w:rsid w:val="00020B33"/>
    <w:rsid w:val="00021CE6"/>
    <w:rsid w:val="00024C6C"/>
    <w:rsid w:val="000253B5"/>
    <w:rsid w:val="000262D8"/>
    <w:rsid w:val="0002642C"/>
    <w:rsid w:val="000270E5"/>
    <w:rsid w:val="000279C4"/>
    <w:rsid w:val="00027DC2"/>
    <w:rsid w:val="00030D5D"/>
    <w:rsid w:val="00031C4E"/>
    <w:rsid w:val="000372B2"/>
    <w:rsid w:val="00040DA5"/>
    <w:rsid w:val="00044996"/>
    <w:rsid w:val="00045A05"/>
    <w:rsid w:val="0005045F"/>
    <w:rsid w:val="0005417E"/>
    <w:rsid w:val="00055F08"/>
    <w:rsid w:val="00057890"/>
    <w:rsid w:val="00057B8F"/>
    <w:rsid w:val="00060787"/>
    <w:rsid w:val="00061AB7"/>
    <w:rsid w:val="00061D13"/>
    <w:rsid w:val="000643F4"/>
    <w:rsid w:val="00064CA3"/>
    <w:rsid w:val="00065525"/>
    <w:rsid w:val="00065AC7"/>
    <w:rsid w:val="00066C4A"/>
    <w:rsid w:val="000715BD"/>
    <w:rsid w:val="00072488"/>
    <w:rsid w:val="00072782"/>
    <w:rsid w:val="00074A2A"/>
    <w:rsid w:val="000755B2"/>
    <w:rsid w:val="00075669"/>
    <w:rsid w:val="0007691C"/>
    <w:rsid w:val="00076B4D"/>
    <w:rsid w:val="00076E44"/>
    <w:rsid w:val="00077298"/>
    <w:rsid w:val="0007797C"/>
    <w:rsid w:val="00077B27"/>
    <w:rsid w:val="00080732"/>
    <w:rsid w:val="000817BE"/>
    <w:rsid w:val="00081DFF"/>
    <w:rsid w:val="00082221"/>
    <w:rsid w:val="00086D20"/>
    <w:rsid w:val="000875EF"/>
    <w:rsid w:val="00087E1B"/>
    <w:rsid w:val="0009018A"/>
    <w:rsid w:val="000911FE"/>
    <w:rsid w:val="0009184E"/>
    <w:rsid w:val="00092134"/>
    <w:rsid w:val="0009273A"/>
    <w:rsid w:val="00094126"/>
    <w:rsid w:val="00094A6F"/>
    <w:rsid w:val="00094A9A"/>
    <w:rsid w:val="00095999"/>
    <w:rsid w:val="00097AC0"/>
    <w:rsid w:val="00097CC9"/>
    <w:rsid w:val="000A040A"/>
    <w:rsid w:val="000A06AB"/>
    <w:rsid w:val="000A2F47"/>
    <w:rsid w:val="000A36DB"/>
    <w:rsid w:val="000A3FD0"/>
    <w:rsid w:val="000A5385"/>
    <w:rsid w:val="000B098B"/>
    <w:rsid w:val="000B2D3C"/>
    <w:rsid w:val="000B4A6A"/>
    <w:rsid w:val="000B516E"/>
    <w:rsid w:val="000B6C3B"/>
    <w:rsid w:val="000C1E70"/>
    <w:rsid w:val="000C24AF"/>
    <w:rsid w:val="000C2E13"/>
    <w:rsid w:val="000C31D8"/>
    <w:rsid w:val="000C5E19"/>
    <w:rsid w:val="000C6474"/>
    <w:rsid w:val="000C6904"/>
    <w:rsid w:val="000C75AF"/>
    <w:rsid w:val="000D03D3"/>
    <w:rsid w:val="000D0B03"/>
    <w:rsid w:val="000D167B"/>
    <w:rsid w:val="000D1D11"/>
    <w:rsid w:val="000D40E1"/>
    <w:rsid w:val="000D57EC"/>
    <w:rsid w:val="000D6B56"/>
    <w:rsid w:val="000D7282"/>
    <w:rsid w:val="000E02B2"/>
    <w:rsid w:val="000E14E8"/>
    <w:rsid w:val="000E15D3"/>
    <w:rsid w:val="000E2043"/>
    <w:rsid w:val="000E266F"/>
    <w:rsid w:val="000E2865"/>
    <w:rsid w:val="000E4177"/>
    <w:rsid w:val="000E4E0C"/>
    <w:rsid w:val="000E6389"/>
    <w:rsid w:val="000E75AC"/>
    <w:rsid w:val="000F01C9"/>
    <w:rsid w:val="000F1050"/>
    <w:rsid w:val="000F2393"/>
    <w:rsid w:val="000F26BC"/>
    <w:rsid w:val="000F4FE0"/>
    <w:rsid w:val="000F61A5"/>
    <w:rsid w:val="000F6C5C"/>
    <w:rsid w:val="000F70C7"/>
    <w:rsid w:val="00102838"/>
    <w:rsid w:val="00103A32"/>
    <w:rsid w:val="00104521"/>
    <w:rsid w:val="00107BE1"/>
    <w:rsid w:val="001100BE"/>
    <w:rsid w:val="001103BE"/>
    <w:rsid w:val="00113B25"/>
    <w:rsid w:val="001146C7"/>
    <w:rsid w:val="0011617C"/>
    <w:rsid w:val="001164EB"/>
    <w:rsid w:val="001166AD"/>
    <w:rsid w:val="001173AB"/>
    <w:rsid w:val="0011784E"/>
    <w:rsid w:val="0012047A"/>
    <w:rsid w:val="0012060C"/>
    <w:rsid w:val="0012088C"/>
    <w:rsid w:val="00121784"/>
    <w:rsid w:val="00121DF8"/>
    <w:rsid w:val="00123359"/>
    <w:rsid w:val="0012378B"/>
    <w:rsid w:val="00124826"/>
    <w:rsid w:val="00126300"/>
    <w:rsid w:val="00126F43"/>
    <w:rsid w:val="00126FE4"/>
    <w:rsid w:val="001313DE"/>
    <w:rsid w:val="001331EE"/>
    <w:rsid w:val="001346A0"/>
    <w:rsid w:val="00134A5F"/>
    <w:rsid w:val="001379F8"/>
    <w:rsid w:val="00141BD9"/>
    <w:rsid w:val="0014303D"/>
    <w:rsid w:val="00144F94"/>
    <w:rsid w:val="00146393"/>
    <w:rsid w:val="00152106"/>
    <w:rsid w:val="001542DB"/>
    <w:rsid w:val="00154D97"/>
    <w:rsid w:val="00154F3E"/>
    <w:rsid w:val="001571A5"/>
    <w:rsid w:val="00157B7F"/>
    <w:rsid w:val="001610E8"/>
    <w:rsid w:val="00161DE1"/>
    <w:rsid w:val="00163E7C"/>
    <w:rsid w:val="0016628D"/>
    <w:rsid w:val="001708C4"/>
    <w:rsid w:val="00172CE8"/>
    <w:rsid w:val="00173233"/>
    <w:rsid w:val="0017456C"/>
    <w:rsid w:val="00174B78"/>
    <w:rsid w:val="0017538B"/>
    <w:rsid w:val="00176527"/>
    <w:rsid w:val="0017692D"/>
    <w:rsid w:val="00176D54"/>
    <w:rsid w:val="00177176"/>
    <w:rsid w:val="001772DA"/>
    <w:rsid w:val="00177867"/>
    <w:rsid w:val="00180896"/>
    <w:rsid w:val="00180E89"/>
    <w:rsid w:val="00181986"/>
    <w:rsid w:val="0018198E"/>
    <w:rsid w:val="00183648"/>
    <w:rsid w:val="001840BA"/>
    <w:rsid w:val="00184920"/>
    <w:rsid w:val="001854E3"/>
    <w:rsid w:val="00187411"/>
    <w:rsid w:val="00190B63"/>
    <w:rsid w:val="00191381"/>
    <w:rsid w:val="0019291D"/>
    <w:rsid w:val="001935A6"/>
    <w:rsid w:val="00194499"/>
    <w:rsid w:val="0019572A"/>
    <w:rsid w:val="00195D10"/>
    <w:rsid w:val="001971E5"/>
    <w:rsid w:val="0019732B"/>
    <w:rsid w:val="001A0E69"/>
    <w:rsid w:val="001A117C"/>
    <w:rsid w:val="001A20AC"/>
    <w:rsid w:val="001A5144"/>
    <w:rsid w:val="001A5992"/>
    <w:rsid w:val="001A61AE"/>
    <w:rsid w:val="001A739E"/>
    <w:rsid w:val="001B0008"/>
    <w:rsid w:val="001B0AB7"/>
    <w:rsid w:val="001B2214"/>
    <w:rsid w:val="001B2EBF"/>
    <w:rsid w:val="001B5064"/>
    <w:rsid w:val="001B5858"/>
    <w:rsid w:val="001B674F"/>
    <w:rsid w:val="001B779E"/>
    <w:rsid w:val="001B7B44"/>
    <w:rsid w:val="001B7CA9"/>
    <w:rsid w:val="001C0682"/>
    <w:rsid w:val="001C09EA"/>
    <w:rsid w:val="001C1D93"/>
    <w:rsid w:val="001C2ECF"/>
    <w:rsid w:val="001C58D9"/>
    <w:rsid w:val="001C59DE"/>
    <w:rsid w:val="001C5E07"/>
    <w:rsid w:val="001D00D7"/>
    <w:rsid w:val="001D08CB"/>
    <w:rsid w:val="001D0ADA"/>
    <w:rsid w:val="001D0DD3"/>
    <w:rsid w:val="001D1306"/>
    <w:rsid w:val="001D16A9"/>
    <w:rsid w:val="001D1A7F"/>
    <w:rsid w:val="001D1E1E"/>
    <w:rsid w:val="001D2166"/>
    <w:rsid w:val="001D589F"/>
    <w:rsid w:val="001D653E"/>
    <w:rsid w:val="001D6944"/>
    <w:rsid w:val="001D6B21"/>
    <w:rsid w:val="001D6D2C"/>
    <w:rsid w:val="001E025E"/>
    <w:rsid w:val="001E04D5"/>
    <w:rsid w:val="001E3361"/>
    <w:rsid w:val="001E4C14"/>
    <w:rsid w:val="001E5ED8"/>
    <w:rsid w:val="001E623F"/>
    <w:rsid w:val="001F0A84"/>
    <w:rsid w:val="001F3274"/>
    <w:rsid w:val="001F3F17"/>
    <w:rsid w:val="001F4AB3"/>
    <w:rsid w:val="001F76FE"/>
    <w:rsid w:val="00202C6A"/>
    <w:rsid w:val="0020332F"/>
    <w:rsid w:val="0020385A"/>
    <w:rsid w:val="00204F07"/>
    <w:rsid w:val="00206DB6"/>
    <w:rsid w:val="0020796B"/>
    <w:rsid w:val="00212FA4"/>
    <w:rsid w:val="002133E8"/>
    <w:rsid w:val="0021363B"/>
    <w:rsid w:val="00213C16"/>
    <w:rsid w:val="00215764"/>
    <w:rsid w:val="002158A4"/>
    <w:rsid w:val="0022063F"/>
    <w:rsid w:val="00220971"/>
    <w:rsid w:val="00221849"/>
    <w:rsid w:val="002222EA"/>
    <w:rsid w:val="0022251C"/>
    <w:rsid w:val="002238B7"/>
    <w:rsid w:val="00223B39"/>
    <w:rsid w:val="002246A9"/>
    <w:rsid w:val="0022616D"/>
    <w:rsid w:val="00227D77"/>
    <w:rsid w:val="002317C4"/>
    <w:rsid w:val="002336A6"/>
    <w:rsid w:val="0023483D"/>
    <w:rsid w:val="00234AA5"/>
    <w:rsid w:val="00234DDA"/>
    <w:rsid w:val="002356D6"/>
    <w:rsid w:val="002374A2"/>
    <w:rsid w:val="00240869"/>
    <w:rsid w:val="00240A92"/>
    <w:rsid w:val="00241145"/>
    <w:rsid w:val="002417EA"/>
    <w:rsid w:val="00241CEF"/>
    <w:rsid w:val="00241E8D"/>
    <w:rsid w:val="00243054"/>
    <w:rsid w:val="00244D86"/>
    <w:rsid w:val="002459E9"/>
    <w:rsid w:val="00246111"/>
    <w:rsid w:val="00246C8D"/>
    <w:rsid w:val="00247550"/>
    <w:rsid w:val="002509F2"/>
    <w:rsid w:val="00251760"/>
    <w:rsid w:val="00251D99"/>
    <w:rsid w:val="002540E1"/>
    <w:rsid w:val="00254A19"/>
    <w:rsid w:val="00255DF0"/>
    <w:rsid w:val="0025601E"/>
    <w:rsid w:val="00257B37"/>
    <w:rsid w:val="00257B86"/>
    <w:rsid w:val="00257E99"/>
    <w:rsid w:val="00260F56"/>
    <w:rsid w:val="00266EB1"/>
    <w:rsid w:val="0026734A"/>
    <w:rsid w:val="00270531"/>
    <w:rsid w:val="00270742"/>
    <w:rsid w:val="0027086C"/>
    <w:rsid w:val="00270C65"/>
    <w:rsid w:val="002724F5"/>
    <w:rsid w:val="00274C57"/>
    <w:rsid w:val="002764FA"/>
    <w:rsid w:val="0027699C"/>
    <w:rsid w:val="002776A3"/>
    <w:rsid w:val="00277A2B"/>
    <w:rsid w:val="00277EAB"/>
    <w:rsid w:val="00281662"/>
    <w:rsid w:val="00285A45"/>
    <w:rsid w:val="00285AE7"/>
    <w:rsid w:val="00290677"/>
    <w:rsid w:val="0029075F"/>
    <w:rsid w:val="00294030"/>
    <w:rsid w:val="002965D5"/>
    <w:rsid w:val="00297A23"/>
    <w:rsid w:val="00297BB2"/>
    <w:rsid w:val="002B0E6C"/>
    <w:rsid w:val="002B0FF5"/>
    <w:rsid w:val="002B12AA"/>
    <w:rsid w:val="002B16C4"/>
    <w:rsid w:val="002B171A"/>
    <w:rsid w:val="002B2E33"/>
    <w:rsid w:val="002B325B"/>
    <w:rsid w:val="002B4DAA"/>
    <w:rsid w:val="002B5807"/>
    <w:rsid w:val="002C008D"/>
    <w:rsid w:val="002C21E5"/>
    <w:rsid w:val="002C25DC"/>
    <w:rsid w:val="002C2B88"/>
    <w:rsid w:val="002C354F"/>
    <w:rsid w:val="002C35E6"/>
    <w:rsid w:val="002C4274"/>
    <w:rsid w:val="002C56E6"/>
    <w:rsid w:val="002C66C1"/>
    <w:rsid w:val="002C7A03"/>
    <w:rsid w:val="002C7F74"/>
    <w:rsid w:val="002D0BBB"/>
    <w:rsid w:val="002D0E80"/>
    <w:rsid w:val="002D0F1D"/>
    <w:rsid w:val="002D2D3B"/>
    <w:rsid w:val="002D34D2"/>
    <w:rsid w:val="002D4860"/>
    <w:rsid w:val="002D4924"/>
    <w:rsid w:val="002D54C5"/>
    <w:rsid w:val="002D6578"/>
    <w:rsid w:val="002D7779"/>
    <w:rsid w:val="002D7AE4"/>
    <w:rsid w:val="002D7BA9"/>
    <w:rsid w:val="002E1331"/>
    <w:rsid w:val="002E1565"/>
    <w:rsid w:val="002E197F"/>
    <w:rsid w:val="002E1F9D"/>
    <w:rsid w:val="002E4586"/>
    <w:rsid w:val="002E4695"/>
    <w:rsid w:val="002E4E62"/>
    <w:rsid w:val="002F2226"/>
    <w:rsid w:val="002F3663"/>
    <w:rsid w:val="002F5383"/>
    <w:rsid w:val="002F57CB"/>
    <w:rsid w:val="002F5CDA"/>
    <w:rsid w:val="002F749B"/>
    <w:rsid w:val="003003C3"/>
    <w:rsid w:val="00300D46"/>
    <w:rsid w:val="00300E22"/>
    <w:rsid w:val="00300E7F"/>
    <w:rsid w:val="0030101C"/>
    <w:rsid w:val="00302253"/>
    <w:rsid w:val="003023D9"/>
    <w:rsid w:val="00304A71"/>
    <w:rsid w:val="00304D30"/>
    <w:rsid w:val="003079E5"/>
    <w:rsid w:val="0031037A"/>
    <w:rsid w:val="00310990"/>
    <w:rsid w:val="00312350"/>
    <w:rsid w:val="0031246A"/>
    <w:rsid w:val="00312866"/>
    <w:rsid w:val="00314E45"/>
    <w:rsid w:val="00314F38"/>
    <w:rsid w:val="003154E1"/>
    <w:rsid w:val="0031592B"/>
    <w:rsid w:val="00315A9D"/>
    <w:rsid w:val="003170AB"/>
    <w:rsid w:val="003173CC"/>
    <w:rsid w:val="00321FDC"/>
    <w:rsid w:val="003222DA"/>
    <w:rsid w:val="003223D7"/>
    <w:rsid w:val="0032332D"/>
    <w:rsid w:val="003234D5"/>
    <w:rsid w:val="0032388D"/>
    <w:rsid w:val="00324644"/>
    <w:rsid w:val="0032515E"/>
    <w:rsid w:val="0032798E"/>
    <w:rsid w:val="00332C49"/>
    <w:rsid w:val="00333908"/>
    <w:rsid w:val="00333D41"/>
    <w:rsid w:val="00334AC1"/>
    <w:rsid w:val="00336727"/>
    <w:rsid w:val="003403F2"/>
    <w:rsid w:val="00340517"/>
    <w:rsid w:val="00340805"/>
    <w:rsid w:val="003413BA"/>
    <w:rsid w:val="003415EC"/>
    <w:rsid w:val="00341C8E"/>
    <w:rsid w:val="00341D81"/>
    <w:rsid w:val="00347746"/>
    <w:rsid w:val="003567C8"/>
    <w:rsid w:val="00361623"/>
    <w:rsid w:val="00362066"/>
    <w:rsid w:val="003621CB"/>
    <w:rsid w:val="00363968"/>
    <w:rsid w:val="003653A7"/>
    <w:rsid w:val="003653B6"/>
    <w:rsid w:val="00365EE7"/>
    <w:rsid w:val="003679D8"/>
    <w:rsid w:val="00370DE7"/>
    <w:rsid w:val="003746A0"/>
    <w:rsid w:val="00375114"/>
    <w:rsid w:val="00375A85"/>
    <w:rsid w:val="0038078B"/>
    <w:rsid w:val="003817F6"/>
    <w:rsid w:val="00382270"/>
    <w:rsid w:val="003825CF"/>
    <w:rsid w:val="00384738"/>
    <w:rsid w:val="00384D48"/>
    <w:rsid w:val="00385F33"/>
    <w:rsid w:val="0038601A"/>
    <w:rsid w:val="0039132D"/>
    <w:rsid w:val="003968FE"/>
    <w:rsid w:val="0039712B"/>
    <w:rsid w:val="00397CA4"/>
    <w:rsid w:val="003A0022"/>
    <w:rsid w:val="003A0473"/>
    <w:rsid w:val="003A07DD"/>
    <w:rsid w:val="003A0FC0"/>
    <w:rsid w:val="003A216C"/>
    <w:rsid w:val="003A2AE7"/>
    <w:rsid w:val="003A374E"/>
    <w:rsid w:val="003A387C"/>
    <w:rsid w:val="003A3E3B"/>
    <w:rsid w:val="003A404A"/>
    <w:rsid w:val="003A4165"/>
    <w:rsid w:val="003A4DDF"/>
    <w:rsid w:val="003A7877"/>
    <w:rsid w:val="003B0346"/>
    <w:rsid w:val="003B23CF"/>
    <w:rsid w:val="003B2845"/>
    <w:rsid w:val="003B32EC"/>
    <w:rsid w:val="003B356C"/>
    <w:rsid w:val="003B7840"/>
    <w:rsid w:val="003C2C89"/>
    <w:rsid w:val="003C3D45"/>
    <w:rsid w:val="003C3DC1"/>
    <w:rsid w:val="003C4531"/>
    <w:rsid w:val="003C523A"/>
    <w:rsid w:val="003C52B0"/>
    <w:rsid w:val="003C6404"/>
    <w:rsid w:val="003C74F7"/>
    <w:rsid w:val="003D00AC"/>
    <w:rsid w:val="003D1730"/>
    <w:rsid w:val="003D1A4E"/>
    <w:rsid w:val="003D2B81"/>
    <w:rsid w:val="003D3581"/>
    <w:rsid w:val="003D3D52"/>
    <w:rsid w:val="003D535B"/>
    <w:rsid w:val="003D577A"/>
    <w:rsid w:val="003D5D37"/>
    <w:rsid w:val="003D70E8"/>
    <w:rsid w:val="003E1F32"/>
    <w:rsid w:val="003E35D0"/>
    <w:rsid w:val="003E3D56"/>
    <w:rsid w:val="003E4828"/>
    <w:rsid w:val="003E5227"/>
    <w:rsid w:val="003E5FC4"/>
    <w:rsid w:val="003E760D"/>
    <w:rsid w:val="003F06D8"/>
    <w:rsid w:val="003F15D9"/>
    <w:rsid w:val="003F3E01"/>
    <w:rsid w:val="0040282E"/>
    <w:rsid w:val="00403962"/>
    <w:rsid w:val="00405992"/>
    <w:rsid w:val="00406704"/>
    <w:rsid w:val="004069FD"/>
    <w:rsid w:val="004108D0"/>
    <w:rsid w:val="00411208"/>
    <w:rsid w:val="00411993"/>
    <w:rsid w:val="00414B8B"/>
    <w:rsid w:val="00415659"/>
    <w:rsid w:val="00416FDC"/>
    <w:rsid w:val="00417068"/>
    <w:rsid w:val="004217C0"/>
    <w:rsid w:val="0042210C"/>
    <w:rsid w:val="00423319"/>
    <w:rsid w:val="00424727"/>
    <w:rsid w:val="00426DF6"/>
    <w:rsid w:val="00430041"/>
    <w:rsid w:val="004323F6"/>
    <w:rsid w:val="004330A6"/>
    <w:rsid w:val="0043325A"/>
    <w:rsid w:val="004333B5"/>
    <w:rsid w:val="00433AD6"/>
    <w:rsid w:val="0044041F"/>
    <w:rsid w:val="00440475"/>
    <w:rsid w:val="004408EB"/>
    <w:rsid w:val="00441CBF"/>
    <w:rsid w:val="00442133"/>
    <w:rsid w:val="00442626"/>
    <w:rsid w:val="00442732"/>
    <w:rsid w:val="0044327E"/>
    <w:rsid w:val="004440E0"/>
    <w:rsid w:val="004442BC"/>
    <w:rsid w:val="00446CB9"/>
    <w:rsid w:val="00446ED4"/>
    <w:rsid w:val="00446F4A"/>
    <w:rsid w:val="00447619"/>
    <w:rsid w:val="00451005"/>
    <w:rsid w:val="004562B4"/>
    <w:rsid w:val="00457BAF"/>
    <w:rsid w:val="00461942"/>
    <w:rsid w:val="004635CA"/>
    <w:rsid w:val="00463EA5"/>
    <w:rsid w:val="00466715"/>
    <w:rsid w:val="00467B07"/>
    <w:rsid w:val="00470FB5"/>
    <w:rsid w:val="0047180A"/>
    <w:rsid w:val="0047204E"/>
    <w:rsid w:val="00474C32"/>
    <w:rsid w:val="00475C49"/>
    <w:rsid w:val="004761F1"/>
    <w:rsid w:val="00476791"/>
    <w:rsid w:val="004860A3"/>
    <w:rsid w:val="00486FE6"/>
    <w:rsid w:val="00487B3C"/>
    <w:rsid w:val="00487D24"/>
    <w:rsid w:val="00491470"/>
    <w:rsid w:val="004929B4"/>
    <w:rsid w:val="00492A07"/>
    <w:rsid w:val="00492AA4"/>
    <w:rsid w:val="00492AE5"/>
    <w:rsid w:val="004952DB"/>
    <w:rsid w:val="00497555"/>
    <w:rsid w:val="004A0CE7"/>
    <w:rsid w:val="004A52EE"/>
    <w:rsid w:val="004A567B"/>
    <w:rsid w:val="004A61C1"/>
    <w:rsid w:val="004A6706"/>
    <w:rsid w:val="004B3545"/>
    <w:rsid w:val="004B5F68"/>
    <w:rsid w:val="004B62BD"/>
    <w:rsid w:val="004B77BC"/>
    <w:rsid w:val="004C11A9"/>
    <w:rsid w:val="004C1BF6"/>
    <w:rsid w:val="004C2C87"/>
    <w:rsid w:val="004C3367"/>
    <w:rsid w:val="004C3AD1"/>
    <w:rsid w:val="004C47B1"/>
    <w:rsid w:val="004C4D80"/>
    <w:rsid w:val="004C6D16"/>
    <w:rsid w:val="004C7AD9"/>
    <w:rsid w:val="004D06D6"/>
    <w:rsid w:val="004D2B84"/>
    <w:rsid w:val="004D60DE"/>
    <w:rsid w:val="004D7629"/>
    <w:rsid w:val="004E25A2"/>
    <w:rsid w:val="004E2AF3"/>
    <w:rsid w:val="004E32C3"/>
    <w:rsid w:val="004E481B"/>
    <w:rsid w:val="004E6A58"/>
    <w:rsid w:val="004E6C1E"/>
    <w:rsid w:val="004E6F0A"/>
    <w:rsid w:val="004F01C0"/>
    <w:rsid w:val="004F25FD"/>
    <w:rsid w:val="004F5E88"/>
    <w:rsid w:val="004F6629"/>
    <w:rsid w:val="004F6E36"/>
    <w:rsid w:val="004F72ED"/>
    <w:rsid w:val="005002C8"/>
    <w:rsid w:val="00500A5D"/>
    <w:rsid w:val="00501DD7"/>
    <w:rsid w:val="00501DF6"/>
    <w:rsid w:val="00502948"/>
    <w:rsid w:val="00503392"/>
    <w:rsid w:val="0050531A"/>
    <w:rsid w:val="005069D7"/>
    <w:rsid w:val="0050748F"/>
    <w:rsid w:val="005157D8"/>
    <w:rsid w:val="00516ECC"/>
    <w:rsid w:val="005200AE"/>
    <w:rsid w:val="00521CF4"/>
    <w:rsid w:val="00522578"/>
    <w:rsid w:val="00522621"/>
    <w:rsid w:val="0052483D"/>
    <w:rsid w:val="005270C4"/>
    <w:rsid w:val="00531033"/>
    <w:rsid w:val="005314F2"/>
    <w:rsid w:val="00531E5C"/>
    <w:rsid w:val="0053230E"/>
    <w:rsid w:val="00534AC3"/>
    <w:rsid w:val="00534E81"/>
    <w:rsid w:val="005354BC"/>
    <w:rsid w:val="00536986"/>
    <w:rsid w:val="00540F0C"/>
    <w:rsid w:val="005428EF"/>
    <w:rsid w:val="005446F9"/>
    <w:rsid w:val="00544EAA"/>
    <w:rsid w:val="00545A1D"/>
    <w:rsid w:val="005471BB"/>
    <w:rsid w:val="00547766"/>
    <w:rsid w:val="00547E94"/>
    <w:rsid w:val="00551105"/>
    <w:rsid w:val="00551335"/>
    <w:rsid w:val="00552547"/>
    <w:rsid w:val="00554344"/>
    <w:rsid w:val="00555710"/>
    <w:rsid w:val="00555919"/>
    <w:rsid w:val="00555F1F"/>
    <w:rsid w:val="00557D63"/>
    <w:rsid w:val="0056009C"/>
    <w:rsid w:val="00563574"/>
    <w:rsid w:val="0056697C"/>
    <w:rsid w:val="00567301"/>
    <w:rsid w:val="00571322"/>
    <w:rsid w:val="005726E2"/>
    <w:rsid w:val="0057334D"/>
    <w:rsid w:val="00573547"/>
    <w:rsid w:val="00573792"/>
    <w:rsid w:val="00574D0A"/>
    <w:rsid w:val="00575156"/>
    <w:rsid w:val="0057516B"/>
    <w:rsid w:val="0057521E"/>
    <w:rsid w:val="00576D8A"/>
    <w:rsid w:val="00576D99"/>
    <w:rsid w:val="0058022A"/>
    <w:rsid w:val="00580B4E"/>
    <w:rsid w:val="005816FD"/>
    <w:rsid w:val="00581B02"/>
    <w:rsid w:val="00582D2F"/>
    <w:rsid w:val="00583296"/>
    <w:rsid w:val="0058344C"/>
    <w:rsid w:val="005878B0"/>
    <w:rsid w:val="00587C72"/>
    <w:rsid w:val="00591430"/>
    <w:rsid w:val="00591E4E"/>
    <w:rsid w:val="00592B5A"/>
    <w:rsid w:val="00593002"/>
    <w:rsid w:val="00593121"/>
    <w:rsid w:val="005934EE"/>
    <w:rsid w:val="005958C5"/>
    <w:rsid w:val="0059630D"/>
    <w:rsid w:val="00596CDC"/>
    <w:rsid w:val="00596ECD"/>
    <w:rsid w:val="00597434"/>
    <w:rsid w:val="00597BEF"/>
    <w:rsid w:val="005A07D3"/>
    <w:rsid w:val="005A0F8A"/>
    <w:rsid w:val="005A10E5"/>
    <w:rsid w:val="005A11C1"/>
    <w:rsid w:val="005A2142"/>
    <w:rsid w:val="005A242C"/>
    <w:rsid w:val="005A287C"/>
    <w:rsid w:val="005A4032"/>
    <w:rsid w:val="005A6BBC"/>
    <w:rsid w:val="005A708D"/>
    <w:rsid w:val="005B2DD3"/>
    <w:rsid w:val="005B3401"/>
    <w:rsid w:val="005B43D3"/>
    <w:rsid w:val="005B4C89"/>
    <w:rsid w:val="005B7A7B"/>
    <w:rsid w:val="005C196F"/>
    <w:rsid w:val="005C1C62"/>
    <w:rsid w:val="005C32FF"/>
    <w:rsid w:val="005C3C19"/>
    <w:rsid w:val="005C44D3"/>
    <w:rsid w:val="005C4577"/>
    <w:rsid w:val="005C6932"/>
    <w:rsid w:val="005C6C2C"/>
    <w:rsid w:val="005C745F"/>
    <w:rsid w:val="005D1898"/>
    <w:rsid w:val="005D1910"/>
    <w:rsid w:val="005D21F4"/>
    <w:rsid w:val="005D2408"/>
    <w:rsid w:val="005D477E"/>
    <w:rsid w:val="005D5CF8"/>
    <w:rsid w:val="005D6008"/>
    <w:rsid w:val="005D6085"/>
    <w:rsid w:val="005D6C44"/>
    <w:rsid w:val="005E1341"/>
    <w:rsid w:val="005E3A42"/>
    <w:rsid w:val="005E3FE3"/>
    <w:rsid w:val="005E78AE"/>
    <w:rsid w:val="005E7AD9"/>
    <w:rsid w:val="005F4DE3"/>
    <w:rsid w:val="005F7979"/>
    <w:rsid w:val="00600647"/>
    <w:rsid w:val="0060228D"/>
    <w:rsid w:val="0060733F"/>
    <w:rsid w:val="006115D2"/>
    <w:rsid w:val="00611BF3"/>
    <w:rsid w:val="00613000"/>
    <w:rsid w:val="00614125"/>
    <w:rsid w:val="0061501C"/>
    <w:rsid w:val="00615800"/>
    <w:rsid w:val="006177AD"/>
    <w:rsid w:val="006179D7"/>
    <w:rsid w:val="00620913"/>
    <w:rsid w:val="006210B1"/>
    <w:rsid w:val="00621535"/>
    <w:rsid w:val="00623042"/>
    <w:rsid w:val="00623A62"/>
    <w:rsid w:val="00624ED1"/>
    <w:rsid w:val="006255E1"/>
    <w:rsid w:val="0062590A"/>
    <w:rsid w:val="00626178"/>
    <w:rsid w:val="00626685"/>
    <w:rsid w:val="006274CB"/>
    <w:rsid w:val="00630530"/>
    <w:rsid w:val="00630829"/>
    <w:rsid w:val="00630999"/>
    <w:rsid w:val="006310FA"/>
    <w:rsid w:val="00634257"/>
    <w:rsid w:val="00635E1E"/>
    <w:rsid w:val="00636333"/>
    <w:rsid w:val="00637637"/>
    <w:rsid w:val="00640ADD"/>
    <w:rsid w:val="00641DEE"/>
    <w:rsid w:val="00642A76"/>
    <w:rsid w:val="00643251"/>
    <w:rsid w:val="0064435A"/>
    <w:rsid w:val="00646D50"/>
    <w:rsid w:val="00650845"/>
    <w:rsid w:val="0065207B"/>
    <w:rsid w:val="00652D1E"/>
    <w:rsid w:val="006530DA"/>
    <w:rsid w:val="00653877"/>
    <w:rsid w:val="00653F3F"/>
    <w:rsid w:val="006562A3"/>
    <w:rsid w:val="00656DB1"/>
    <w:rsid w:val="00656EA9"/>
    <w:rsid w:val="006606E7"/>
    <w:rsid w:val="006608A9"/>
    <w:rsid w:val="006608EE"/>
    <w:rsid w:val="00660BDE"/>
    <w:rsid w:val="00661345"/>
    <w:rsid w:val="00661DF4"/>
    <w:rsid w:val="00664EBA"/>
    <w:rsid w:val="00664F93"/>
    <w:rsid w:val="00665099"/>
    <w:rsid w:val="00665478"/>
    <w:rsid w:val="006666A5"/>
    <w:rsid w:val="00666A19"/>
    <w:rsid w:val="00666F8A"/>
    <w:rsid w:val="006676A8"/>
    <w:rsid w:val="00667780"/>
    <w:rsid w:val="00670465"/>
    <w:rsid w:val="00670B03"/>
    <w:rsid w:val="00673D6B"/>
    <w:rsid w:val="00675AB8"/>
    <w:rsid w:val="00676442"/>
    <w:rsid w:val="00676E32"/>
    <w:rsid w:val="00680585"/>
    <w:rsid w:val="00680D2F"/>
    <w:rsid w:val="00681A7D"/>
    <w:rsid w:val="00681B06"/>
    <w:rsid w:val="006820B9"/>
    <w:rsid w:val="00682D00"/>
    <w:rsid w:val="00684A97"/>
    <w:rsid w:val="00684E85"/>
    <w:rsid w:val="006856C1"/>
    <w:rsid w:val="00687E7F"/>
    <w:rsid w:val="00690CA5"/>
    <w:rsid w:val="00690F74"/>
    <w:rsid w:val="00691C39"/>
    <w:rsid w:val="00692323"/>
    <w:rsid w:val="00693CFE"/>
    <w:rsid w:val="00696188"/>
    <w:rsid w:val="00696D86"/>
    <w:rsid w:val="0069726B"/>
    <w:rsid w:val="006A1B08"/>
    <w:rsid w:val="006A2035"/>
    <w:rsid w:val="006A2AA2"/>
    <w:rsid w:val="006A38DE"/>
    <w:rsid w:val="006A3959"/>
    <w:rsid w:val="006A4313"/>
    <w:rsid w:val="006A49E8"/>
    <w:rsid w:val="006A6325"/>
    <w:rsid w:val="006A7AFA"/>
    <w:rsid w:val="006B01A9"/>
    <w:rsid w:val="006B14E2"/>
    <w:rsid w:val="006B26FF"/>
    <w:rsid w:val="006B2DC3"/>
    <w:rsid w:val="006B327F"/>
    <w:rsid w:val="006B38CF"/>
    <w:rsid w:val="006B3E58"/>
    <w:rsid w:val="006B456D"/>
    <w:rsid w:val="006B4FF3"/>
    <w:rsid w:val="006B60D8"/>
    <w:rsid w:val="006B6E11"/>
    <w:rsid w:val="006B6E5F"/>
    <w:rsid w:val="006C26F8"/>
    <w:rsid w:val="006C34C8"/>
    <w:rsid w:val="006C359F"/>
    <w:rsid w:val="006C384E"/>
    <w:rsid w:val="006C389C"/>
    <w:rsid w:val="006C42DB"/>
    <w:rsid w:val="006C531E"/>
    <w:rsid w:val="006C56B6"/>
    <w:rsid w:val="006C5F8E"/>
    <w:rsid w:val="006C7695"/>
    <w:rsid w:val="006D08D8"/>
    <w:rsid w:val="006D130C"/>
    <w:rsid w:val="006D5966"/>
    <w:rsid w:val="006D60B0"/>
    <w:rsid w:val="006D7CA7"/>
    <w:rsid w:val="006E176D"/>
    <w:rsid w:val="006E4CB0"/>
    <w:rsid w:val="006E72F0"/>
    <w:rsid w:val="006F039C"/>
    <w:rsid w:val="006F09B2"/>
    <w:rsid w:val="006F1375"/>
    <w:rsid w:val="006F22FB"/>
    <w:rsid w:val="006F6009"/>
    <w:rsid w:val="006F60B9"/>
    <w:rsid w:val="006F63D8"/>
    <w:rsid w:val="006F6A7A"/>
    <w:rsid w:val="006F7265"/>
    <w:rsid w:val="006F75C6"/>
    <w:rsid w:val="007004F5"/>
    <w:rsid w:val="00700562"/>
    <w:rsid w:val="00702A8A"/>
    <w:rsid w:val="00704BC7"/>
    <w:rsid w:val="007060DB"/>
    <w:rsid w:val="0070735D"/>
    <w:rsid w:val="007124CB"/>
    <w:rsid w:val="00715158"/>
    <w:rsid w:val="007152F9"/>
    <w:rsid w:val="00717AD8"/>
    <w:rsid w:val="007223A5"/>
    <w:rsid w:val="007238CC"/>
    <w:rsid w:val="00726224"/>
    <w:rsid w:val="00730437"/>
    <w:rsid w:val="00730AC7"/>
    <w:rsid w:val="007318B0"/>
    <w:rsid w:val="00732464"/>
    <w:rsid w:val="00732DC9"/>
    <w:rsid w:val="0073347C"/>
    <w:rsid w:val="00733F86"/>
    <w:rsid w:val="00734C92"/>
    <w:rsid w:val="007374AD"/>
    <w:rsid w:val="00737857"/>
    <w:rsid w:val="00737C8B"/>
    <w:rsid w:val="00740541"/>
    <w:rsid w:val="007423AF"/>
    <w:rsid w:val="00743104"/>
    <w:rsid w:val="0074412B"/>
    <w:rsid w:val="00744EFF"/>
    <w:rsid w:val="00750139"/>
    <w:rsid w:val="007507C9"/>
    <w:rsid w:val="0075322F"/>
    <w:rsid w:val="007536C0"/>
    <w:rsid w:val="00753BE8"/>
    <w:rsid w:val="00755ADF"/>
    <w:rsid w:val="00755DD8"/>
    <w:rsid w:val="007608F3"/>
    <w:rsid w:val="0076101D"/>
    <w:rsid w:val="007610DF"/>
    <w:rsid w:val="007625A0"/>
    <w:rsid w:val="00762F56"/>
    <w:rsid w:val="0076458C"/>
    <w:rsid w:val="007650A4"/>
    <w:rsid w:val="007677C0"/>
    <w:rsid w:val="007700EC"/>
    <w:rsid w:val="007709E3"/>
    <w:rsid w:val="00770C17"/>
    <w:rsid w:val="0077144C"/>
    <w:rsid w:val="00771A86"/>
    <w:rsid w:val="00771B1D"/>
    <w:rsid w:val="00771C44"/>
    <w:rsid w:val="007720FC"/>
    <w:rsid w:val="00773626"/>
    <w:rsid w:val="00773D4C"/>
    <w:rsid w:val="0077559D"/>
    <w:rsid w:val="007768E9"/>
    <w:rsid w:val="00776C66"/>
    <w:rsid w:val="0078204B"/>
    <w:rsid w:val="007829C8"/>
    <w:rsid w:val="00782C60"/>
    <w:rsid w:val="00783665"/>
    <w:rsid w:val="007869E6"/>
    <w:rsid w:val="00786E08"/>
    <w:rsid w:val="00787104"/>
    <w:rsid w:val="007903E8"/>
    <w:rsid w:val="00792F29"/>
    <w:rsid w:val="00793189"/>
    <w:rsid w:val="00793924"/>
    <w:rsid w:val="00795776"/>
    <w:rsid w:val="007963A3"/>
    <w:rsid w:val="00796B6B"/>
    <w:rsid w:val="007A177B"/>
    <w:rsid w:val="007A2442"/>
    <w:rsid w:val="007A3587"/>
    <w:rsid w:val="007A4356"/>
    <w:rsid w:val="007A4DBE"/>
    <w:rsid w:val="007A7539"/>
    <w:rsid w:val="007B06EC"/>
    <w:rsid w:val="007B299C"/>
    <w:rsid w:val="007B3FB9"/>
    <w:rsid w:val="007B4C2D"/>
    <w:rsid w:val="007B54B9"/>
    <w:rsid w:val="007B5762"/>
    <w:rsid w:val="007B5F7F"/>
    <w:rsid w:val="007B7E17"/>
    <w:rsid w:val="007C0D08"/>
    <w:rsid w:val="007C1CF0"/>
    <w:rsid w:val="007C1F38"/>
    <w:rsid w:val="007C2A41"/>
    <w:rsid w:val="007C38FA"/>
    <w:rsid w:val="007C45E6"/>
    <w:rsid w:val="007C4874"/>
    <w:rsid w:val="007C5D9C"/>
    <w:rsid w:val="007C6FC5"/>
    <w:rsid w:val="007C7C84"/>
    <w:rsid w:val="007D07DC"/>
    <w:rsid w:val="007D0FC2"/>
    <w:rsid w:val="007D107C"/>
    <w:rsid w:val="007D1FF7"/>
    <w:rsid w:val="007D3950"/>
    <w:rsid w:val="007D3F46"/>
    <w:rsid w:val="007D4F07"/>
    <w:rsid w:val="007D593F"/>
    <w:rsid w:val="007E3EC8"/>
    <w:rsid w:val="007E41DC"/>
    <w:rsid w:val="007E51C1"/>
    <w:rsid w:val="007E5969"/>
    <w:rsid w:val="007F0C54"/>
    <w:rsid w:val="007F1CBC"/>
    <w:rsid w:val="007F1E5F"/>
    <w:rsid w:val="007F2BC5"/>
    <w:rsid w:val="007F7611"/>
    <w:rsid w:val="007F7A8C"/>
    <w:rsid w:val="00801F17"/>
    <w:rsid w:val="00804D9E"/>
    <w:rsid w:val="00806558"/>
    <w:rsid w:val="00807463"/>
    <w:rsid w:val="00807F02"/>
    <w:rsid w:val="00811A39"/>
    <w:rsid w:val="00814642"/>
    <w:rsid w:val="008150CA"/>
    <w:rsid w:val="00816DBC"/>
    <w:rsid w:val="00820D54"/>
    <w:rsid w:val="00820DE8"/>
    <w:rsid w:val="008221B1"/>
    <w:rsid w:val="008224ED"/>
    <w:rsid w:val="00824DA1"/>
    <w:rsid w:val="0082794C"/>
    <w:rsid w:val="008301A9"/>
    <w:rsid w:val="00830295"/>
    <w:rsid w:val="0083084C"/>
    <w:rsid w:val="00831421"/>
    <w:rsid w:val="0083252A"/>
    <w:rsid w:val="00834826"/>
    <w:rsid w:val="00836B47"/>
    <w:rsid w:val="0083743E"/>
    <w:rsid w:val="008429E2"/>
    <w:rsid w:val="00844AA5"/>
    <w:rsid w:val="00844E2C"/>
    <w:rsid w:val="00845392"/>
    <w:rsid w:val="00845D71"/>
    <w:rsid w:val="00846109"/>
    <w:rsid w:val="008468F4"/>
    <w:rsid w:val="00846E13"/>
    <w:rsid w:val="008500B6"/>
    <w:rsid w:val="008507EE"/>
    <w:rsid w:val="00851394"/>
    <w:rsid w:val="00852AE4"/>
    <w:rsid w:val="008531EF"/>
    <w:rsid w:val="00855B01"/>
    <w:rsid w:val="00855DE8"/>
    <w:rsid w:val="00861D11"/>
    <w:rsid w:val="008624BC"/>
    <w:rsid w:val="00863C53"/>
    <w:rsid w:val="0086482C"/>
    <w:rsid w:val="00864B6C"/>
    <w:rsid w:val="00864D42"/>
    <w:rsid w:val="0086749F"/>
    <w:rsid w:val="00871213"/>
    <w:rsid w:val="00872115"/>
    <w:rsid w:val="008734CC"/>
    <w:rsid w:val="0087428B"/>
    <w:rsid w:val="008755BB"/>
    <w:rsid w:val="008808C4"/>
    <w:rsid w:val="00881923"/>
    <w:rsid w:val="00882A17"/>
    <w:rsid w:val="00883BAF"/>
    <w:rsid w:val="0088467B"/>
    <w:rsid w:val="00886B7F"/>
    <w:rsid w:val="0088766E"/>
    <w:rsid w:val="00887F40"/>
    <w:rsid w:val="00887F7D"/>
    <w:rsid w:val="00890A5A"/>
    <w:rsid w:val="0089180B"/>
    <w:rsid w:val="008925F2"/>
    <w:rsid w:val="0089267A"/>
    <w:rsid w:val="0089346A"/>
    <w:rsid w:val="008946A2"/>
    <w:rsid w:val="008966C6"/>
    <w:rsid w:val="008A0CE1"/>
    <w:rsid w:val="008A1FE2"/>
    <w:rsid w:val="008A289F"/>
    <w:rsid w:val="008A462A"/>
    <w:rsid w:val="008A4B83"/>
    <w:rsid w:val="008A4F12"/>
    <w:rsid w:val="008A5757"/>
    <w:rsid w:val="008A72D6"/>
    <w:rsid w:val="008B1181"/>
    <w:rsid w:val="008B1193"/>
    <w:rsid w:val="008B2133"/>
    <w:rsid w:val="008B2B21"/>
    <w:rsid w:val="008B2BED"/>
    <w:rsid w:val="008B33E9"/>
    <w:rsid w:val="008B42FC"/>
    <w:rsid w:val="008B4587"/>
    <w:rsid w:val="008B6ADF"/>
    <w:rsid w:val="008B6DB5"/>
    <w:rsid w:val="008C05A7"/>
    <w:rsid w:val="008C4B46"/>
    <w:rsid w:val="008C5881"/>
    <w:rsid w:val="008C7F37"/>
    <w:rsid w:val="008D463F"/>
    <w:rsid w:val="008D59BC"/>
    <w:rsid w:val="008D702C"/>
    <w:rsid w:val="008D70C8"/>
    <w:rsid w:val="008E0883"/>
    <w:rsid w:val="008E0BF3"/>
    <w:rsid w:val="008E0C33"/>
    <w:rsid w:val="008E2EB8"/>
    <w:rsid w:val="008E3A67"/>
    <w:rsid w:val="008E3E8D"/>
    <w:rsid w:val="008E4531"/>
    <w:rsid w:val="008F0325"/>
    <w:rsid w:val="008F51E5"/>
    <w:rsid w:val="008F5843"/>
    <w:rsid w:val="008F5F22"/>
    <w:rsid w:val="008F6682"/>
    <w:rsid w:val="008F683B"/>
    <w:rsid w:val="008F6884"/>
    <w:rsid w:val="008F6C0F"/>
    <w:rsid w:val="0090020B"/>
    <w:rsid w:val="0090025C"/>
    <w:rsid w:val="0090081B"/>
    <w:rsid w:val="009034B2"/>
    <w:rsid w:val="009041A1"/>
    <w:rsid w:val="00904AD7"/>
    <w:rsid w:val="00904E8D"/>
    <w:rsid w:val="0090736F"/>
    <w:rsid w:val="00914770"/>
    <w:rsid w:val="0091663A"/>
    <w:rsid w:val="009172E6"/>
    <w:rsid w:val="009176E6"/>
    <w:rsid w:val="00917906"/>
    <w:rsid w:val="009207DF"/>
    <w:rsid w:val="00922010"/>
    <w:rsid w:val="009226EC"/>
    <w:rsid w:val="00922749"/>
    <w:rsid w:val="00922BB1"/>
    <w:rsid w:val="00923F20"/>
    <w:rsid w:val="009241EF"/>
    <w:rsid w:val="00924BE1"/>
    <w:rsid w:val="009322A9"/>
    <w:rsid w:val="0093375E"/>
    <w:rsid w:val="0094043B"/>
    <w:rsid w:val="0094043C"/>
    <w:rsid w:val="00941CC0"/>
    <w:rsid w:val="00942742"/>
    <w:rsid w:val="00943B2C"/>
    <w:rsid w:val="00944D6F"/>
    <w:rsid w:val="00945054"/>
    <w:rsid w:val="009455A7"/>
    <w:rsid w:val="00945E05"/>
    <w:rsid w:val="009462DC"/>
    <w:rsid w:val="00947578"/>
    <w:rsid w:val="009475B5"/>
    <w:rsid w:val="00950691"/>
    <w:rsid w:val="009512C0"/>
    <w:rsid w:val="009540FC"/>
    <w:rsid w:val="00957966"/>
    <w:rsid w:val="009601F5"/>
    <w:rsid w:val="00960259"/>
    <w:rsid w:val="00963A44"/>
    <w:rsid w:val="00963F4E"/>
    <w:rsid w:val="009645E8"/>
    <w:rsid w:val="00965498"/>
    <w:rsid w:val="00966F6D"/>
    <w:rsid w:val="00967B94"/>
    <w:rsid w:val="00971559"/>
    <w:rsid w:val="009739E2"/>
    <w:rsid w:val="00975174"/>
    <w:rsid w:val="00975799"/>
    <w:rsid w:val="00975C60"/>
    <w:rsid w:val="009769BF"/>
    <w:rsid w:val="00977639"/>
    <w:rsid w:val="00980B8A"/>
    <w:rsid w:val="0098100D"/>
    <w:rsid w:val="00981650"/>
    <w:rsid w:val="00982A6B"/>
    <w:rsid w:val="00984910"/>
    <w:rsid w:val="00985B88"/>
    <w:rsid w:val="00985C85"/>
    <w:rsid w:val="00987496"/>
    <w:rsid w:val="0099037D"/>
    <w:rsid w:val="00990404"/>
    <w:rsid w:val="00990A90"/>
    <w:rsid w:val="00990E4E"/>
    <w:rsid w:val="00993882"/>
    <w:rsid w:val="009948F0"/>
    <w:rsid w:val="00995DFB"/>
    <w:rsid w:val="00996E6F"/>
    <w:rsid w:val="00997FAA"/>
    <w:rsid w:val="009A1E2A"/>
    <w:rsid w:val="009A1F84"/>
    <w:rsid w:val="009A25A1"/>
    <w:rsid w:val="009A2CE8"/>
    <w:rsid w:val="009A3B1A"/>
    <w:rsid w:val="009A3F7C"/>
    <w:rsid w:val="009A57E1"/>
    <w:rsid w:val="009A7D1E"/>
    <w:rsid w:val="009B1B67"/>
    <w:rsid w:val="009B1D6F"/>
    <w:rsid w:val="009B3262"/>
    <w:rsid w:val="009B3470"/>
    <w:rsid w:val="009B63A1"/>
    <w:rsid w:val="009B678F"/>
    <w:rsid w:val="009C3CD2"/>
    <w:rsid w:val="009C6256"/>
    <w:rsid w:val="009C68F0"/>
    <w:rsid w:val="009D00BE"/>
    <w:rsid w:val="009D19BD"/>
    <w:rsid w:val="009D35B9"/>
    <w:rsid w:val="009D443D"/>
    <w:rsid w:val="009D566D"/>
    <w:rsid w:val="009D5883"/>
    <w:rsid w:val="009D58A0"/>
    <w:rsid w:val="009E043E"/>
    <w:rsid w:val="009E2658"/>
    <w:rsid w:val="009E3037"/>
    <w:rsid w:val="009E31B5"/>
    <w:rsid w:val="009E3601"/>
    <w:rsid w:val="009E3779"/>
    <w:rsid w:val="009E3DBB"/>
    <w:rsid w:val="009E3E16"/>
    <w:rsid w:val="009F41BF"/>
    <w:rsid w:val="009F44B4"/>
    <w:rsid w:val="00A000A2"/>
    <w:rsid w:val="00A008CE"/>
    <w:rsid w:val="00A01577"/>
    <w:rsid w:val="00A027DA"/>
    <w:rsid w:val="00A03C00"/>
    <w:rsid w:val="00A05BAF"/>
    <w:rsid w:val="00A069FD"/>
    <w:rsid w:val="00A06D15"/>
    <w:rsid w:val="00A06F7B"/>
    <w:rsid w:val="00A0774D"/>
    <w:rsid w:val="00A106F6"/>
    <w:rsid w:val="00A111C0"/>
    <w:rsid w:val="00A11456"/>
    <w:rsid w:val="00A11ABE"/>
    <w:rsid w:val="00A1222C"/>
    <w:rsid w:val="00A13D48"/>
    <w:rsid w:val="00A14749"/>
    <w:rsid w:val="00A21B47"/>
    <w:rsid w:val="00A230A2"/>
    <w:rsid w:val="00A23FE2"/>
    <w:rsid w:val="00A24427"/>
    <w:rsid w:val="00A24BDD"/>
    <w:rsid w:val="00A27A48"/>
    <w:rsid w:val="00A27B31"/>
    <w:rsid w:val="00A31F83"/>
    <w:rsid w:val="00A348A9"/>
    <w:rsid w:val="00A34F53"/>
    <w:rsid w:val="00A40E0D"/>
    <w:rsid w:val="00A4182E"/>
    <w:rsid w:val="00A41985"/>
    <w:rsid w:val="00A41F5C"/>
    <w:rsid w:val="00A42928"/>
    <w:rsid w:val="00A42BA2"/>
    <w:rsid w:val="00A43A46"/>
    <w:rsid w:val="00A45F95"/>
    <w:rsid w:val="00A53384"/>
    <w:rsid w:val="00A53B16"/>
    <w:rsid w:val="00A542B4"/>
    <w:rsid w:val="00A54EA1"/>
    <w:rsid w:val="00A5591F"/>
    <w:rsid w:val="00A55F35"/>
    <w:rsid w:val="00A561BE"/>
    <w:rsid w:val="00A577AB"/>
    <w:rsid w:val="00A577E6"/>
    <w:rsid w:val="00A603AB"/>
    <w:rsid w:val="00A60B0F"/>
    <w:rsid w:val="00A635E2"/>
    <w:rsid w:val="00A63D4A"/>
    <w:rsid w:val="00A65353"/>
    <w:rsid w:val="00A66259"/>
    <w:rsid w:val="00A70277"/>
    <w:rsid w:val="00A717F2"/>
    <w:rsid w:val="00A72385"/>
    <w:rsid w:val="00A73406"/>
    <w:rsid w:val="00A73DFB"/>
    <w:rsid w:val="00A80E47"/>
    <w:rsid w:val="00A8354F"/>
    <w:rsid w:val="00A85F80"/>
    <w:rsid w:val="00A87C48"/>
    <w:rsid w:val="00A9042F"/>
    <w:rsid w:val="00A90597"/>
    <w:rsid w:val="00A91D80"/>
    <w:rsid w:val="00A933AA"/>
    <w:rsid w:val="00A93564"/>
    <w:rsid w:val="00A93801"/>
    <w:rsid w:val="00A93D7C"/>
    <w:rsid w:val="00A95D6B"/>
    <w:rsid w:val="00AA001A"/>
    <w:rsid w:val="00AA2459"/>
    <w:rsid w:val="00AA3894"/>
    <w:rsid w:val="00AA612A"/>
    <w:rsid w:val="00AA6138"/>
    <w:rsid w:val="00AA778B"/>
    <w:rsid w:val="00AB15B8"/>
    <w:rsid w:val="00AB31B0"/>
    <w:rsid w:val="00AB40AD"/>
    <w:rsid w:val="00AB6054"/>
    <w:rsid w:val="00AB6E50"/>
    <w:rsid w:val="00AC13AF"/>
    <w:rsid w:val="00AC3BA1"/>
    <w:rsid w:val="00AC3E66"/>
    <w:rsid w:val="00AC3EAA"/>
    <w:rsid w:val="00AC4A99"/>
    <w:rsid w:val="00AC5121"/>
    <w:rsid w:val="00AC59E7"/>
    <w:rsid w:val="00AC7109"/>
    <w:rsid w:val="00AD08A7"/>
    <w:rsid w:val="00AD140E"/>
    <w:rsid w:val="00AD1E03"/>
    <w:rsid w:val="00AD20CE"/>
    <w:rsid w:val="00AD2D68"/>
    <w:rsid w:val="00AD324B"/>
    <w:rsid w:val="00AD3413"/>
    <w:rsid w:val="00AD4B90"/>
    <w:rsid w:val="00AD7461"/>
    <w:rsid w:val="00AE046F"/>
    <w:rsid w:val="00AE1143"/>
    <w:rsid w:val="00AE191F"/>
    <w:rsid w:val="00AE221F"/>
    <w:rsid w:val="00AE34D2"/>
    <w:rsid w:val="00AE3643"/>
    <w:rsid w:val="00AE63EF"/>
    <w:rsid w:val="00AE7F4B"/>
    <w:rsid w:val="00AF0082"/>
    <w:rsid w:val="00AF4F66"/>
    <w:rsid w:val="00AF5031"/>
    <w:rsid w:val="00AF59DB"/>
    <w:rsid w:val="00AF6289"/>
    <w:rsid w:val="00AF64E5"/>
    <w:rsid w:val="00AF73A0"/>
    <w:rsid w:val="00B0094B"/>
    <w:rsid w:val="00B009AC"/>
    <w:rsid w:val="00B01695"/>
    <w:rsid w:val="00B029A6"/>
    <w:rsid w:val="00B03392"/>
    <w:rsid w:val="00B037D3"/>
    <w:rsid w:val="00B0554E"/>
    <w:rsid w:val="00B10F68"/>
    <w:rsid w:val="00B12339"/>
    <w:rsid w:val="00B13D61"/>
    <w:rsid w:val="00B15F79"/>
    <w:rsid w:val="00B16B93"/>
    <w:rsid w:val="00B17A0A"/>
    <w:rsid w:val="00B17A9A"/>
    <w:rsid w:val="00B2005B"/>
    <w:rsid w:val="00B3041E"/>
    <w:rsid w:val="00B319E6"/>
    <w:rsid w:val="00B320D5"/>
    <w:rsid w:val="00B3321E"/>
    <w:rsid w:val="00B35B60"/>
    <w:rsid w:val="00B35CE9"/>
    <w:rsid w:val="00B376B7"/>
    <w:rsid w:val="00B40BBC"/>
    <w:rsid w:val="00B41ECB"/>
    <w:rsid w:val="00B426FB"/>
    <w:rsid w:val="00B43310"/>
    <w:rsid w:val="00B43773"/>
    <w:rsid w:val="00B443DE"/>
    <w:rsid w:val="00B4463E"/>
    <w:rsid w:val="00B4713E"/>
    <w:rsid w:val="00B50AA7"/>
    <w:rsid w:val="00B523F5"/>
    <w:rsid w:val="00B52C57"/>
    <w:rsid w:val="00B53FBA"/>
    <w:rsid w:val="00B5567F"/>
    <w:rsid w:val="00B55EF3"/>
    <w:rsid w:val="00B560FF"/>
    <w:rsid w:val="00B571AF"/>
    <w:rsid w:val="00B57567"/>
    <w:rsid w:val="00B57822"/>
    <w:rsid w:val="00B61B6F"/>
    <w:rsid w:val="00B638E3"/>
    <w:rsid w:val="00B648B6"/>
    <w:rsid w:val="00B66696"/>
    <w:rsid w:val="00B67347"/>
    <w:rsid w:val="00B70015"/>
    <w:rsid w:val="00B70317"/>
    <w:rsid w:val="00B7072A"/>
    <w:rsid w:val="00B7106C"/>
    <w:rsid w:val="00B7337E"/>
    <w:rsid w:val="00B73F87"/>
    <w:rsid w:val="00B7449D"/>
    <w:rsid w:val="00B751E3"/>
    <w:rsid w:val="00B81797"/>
    <w:rsid w:val="00B822FF"/>
    <w:rsid w:val="00B835DB"/>
    <w:rsid w:val="00B83658"/>
    <w:rsid w:val="00B8371A"/>
    <w:rsid w:val="00B83F35"/>
    <w:rsid w:val="00B8442A"/>
    <w:rsid w:val="00B85A2E"/>
    <w:rsid w:val="00B85A85"/>
    <w:rsid w:val="00B94B0C"/>
    <w:rsid w:val="00B954ED"/>
    <w:rsid w:val="00B95E9F"/>
    <w:rsid w:val="00B9664E"/>
    <w:rsid w:val="00B97151"/>
    <w:rsid w:val="00BA2529"/>
    <w:rsid w:val="00BA2BFA"/>
    <w:rsid w:val="00BA4D4A"/>
    <w:rsid w:val="00BA630A"/>
    <w:rsid w:val="00BA6906"/>
    <w:rsid w:val="00BA6A3D"/>
    <w:rsid w:val="00BA748F"/>
    <w:rsid w:val="00BB1A7E"/>
    <w:rsid w:val="00BB25A9"/>
    <w:rsid w:val="00BB2879"/>
    <w:rsid w:val="00BB38A9"/>
    <w:rsid w:val="00BB3B5D"/>
    <w:rsid w:val="00BB4684"/>
    <w:rsid w:val="00BC0142"/>
    <w:rsid w:val="00BC311F"/>
    <w:rsid w:val="00BC35FC"/>
    <w:rsid w:val="00BC373F"/>
    <w:rsid w:val="00BC5367"/>
    <w:rsid w:val="00BC5622"/>
    <w:rsid w:val="00BC617C"/>
    <w:rsid w:val="00BC635B"/>
    <w:rsid w:val="00BC6B32"/>
    <w:rsid w:val="00BC7CBE"/>
    <w:rsid w:val="00BD145E"/>
    <w:rsid w:val="00BD2251"/>
    <w:rsid w:val="00BD2C02"/>
    <w:rsid w:val="00BD2E67"/>
    <w:rsid w:val="00BD30DA"/>
    <w:rsid w:val="00BD33DD"/>
    <w:rsid w:val="00BD35CF"/>
    <w:rsid w:val="00BD39EF"/>
    <w:rsid w:val="00BD4DB3"/>
    <w:rsid w:val="00BE1541"/>
    <w:rsid w:val="00BE26E2"/>
    <w:rsid w:val="00BE370E"/>
    <w:rsid w:val="00BE38F0"/>
    <w:rsid w:val="00BE587D"/>
    <w:rsid w:val="00BE60DC"/>
    <w:rsid w:val="00BE6277"/>
    <w:rsid w:val="00BF0F74"/>
    <w:rsid w:val="00BF28CA"/>
    <w:rsid w:val="00BF3753"/>
    <w:rsid w:val="00BF44AE"/>
    <w:rsid w:val="00BF471A"/>
    <w:rsid w:val="00BF69AB"/>
    <w:rsid w:val="00BF771D"/>
    <w:rsid w:val="00C00DC2"/>
    <w:rsid w:val="00C06BE1"/>
    <w:rsid w:val="00C07D0D"/>
    <w:rsid w:val="00C07F98"/>
    <w:rsid w:val="00C12276"/>
    <w:rsid w:val="00C12C9D"/>
    <w:rsid w:val="00C146EB"/>
    <w:rsid w:val="00C14E03"/>
    <w:rsid w:val="00C15009"/>
    <w:rsid w:val="00C16F0F"/>
    <w:rsid w:val="00C17F0A"/>
    <w:rsid w:val="00C20A5E"/>
    <w:rsid w:val="00C211C3"/>
    <w:rsid w:val="00C2301E"/>
    <w:rsid w:val="00C232B7"/>
    <w:rsid w:val="00C27D08"/>
    <w:rsid w:val="00C30C52"/>
    <w:rsid w:val="00C31DBF"/>
    <w:rsid w:val="00C31FA8"/>
    <w:rsid w:val="00C3319F"/>
    <w:rsid w:val="00C33240"/>
    <w:rsid w:val="00C33625"/>
    <w:rsid w:val="00C36102"/>
    <w:rsid w:val="00C3639B"/>
    <w:rsid w:val="00C4011F"/>
    <w:rsid w:val="00C40692"/>
    <w:rsid w:val="00C40932"/>
    <w:rsid w:val="00C43AE0"/>
    <w:rsid w:val="00C448C5"/>
    <w:rsid w:val="00C51252"/>
    <w:rsid w:val="00C52789"/>
    <w:rsid w:val="00C53FB9"/>
    <w:rsid w:val="00C56270"/>
    <w:rsid w:val="00C569EB"/>
    <w:rsid w:val="00C6152B"/>
    <w:rsid w:val="00C62003"/>
    <w:rsid w:val="00C62AA1"/>
    <w:rsid w:val="00C643C1"/>
    <w:rsid w:val="00C64957"/>
    <w:rsid w:val="00C64EC3"/>
    <w:rsid w:val="00C658C9"/>
    <w:rsid w:val="00C66798"/>
    <w:rsid w:val="00C67203"/>
    <w:rsid w:val="00C711DF"/>
    <w:rsid w:val="00C71654"/>
    <w:rsid w:val="00C72023"/>
    <w:rsid w:val="00C7250C"/>
    <w:rsid w:val="00C7267A"/>
    <w:rsid w:val="00C75AD7"/>
    <w:rsid w:val="00C75CB4"/>
    <w:rsid w:val="00C7641D"/>
    <w:rsid w:val="00C77A76"/>
    <w:rsid w:val="00C77FEB"/>
    <w:rsid w:val="00C814E9"/>
    <w:rsid w:val="00C83B83"/>
    <w:rsid w:val="00C86E11"/>
    <w:rsid w:val="00C878A0"/>
    <w:rsid w:val="00C91542"/>
    <w:rsid w:val="00C91D1B"/>
    <w:rsid w:val="00C92545"/>
    <w:rsid w:val="00C93160"/>
    <w:rsid w:val="00C93E0A"/>
    <w:rsid w:val="00C95917"/>
    <w:rsid w:val="00CA07AD"/>
    <w:rsid w:val="00CA0801"/>
    <w:rsid w:val="00CA2A74"/>
    <w:rsid w:val="00CA606D"/>
    <w:rsid w:val="00CB1853"/>
    <w:rsid w:val="00CB2187"/>
    <w:rsid w:val="00CB28D0"/>
    <w:rsid w:val="00CB2E43"/>
    <w:rsid w:val="00CB4158"/>
    <w:rsid w:val="00CB7972"/>
    <w:rsid w:val="00CC1B54"/>
    <w:rsid w:val="00CC2A22"/>
    <w:rsid w:val="00CC2CC4"/>
    <w:rsid w:val="00CC3C12"/>
    <w:rsid w:val="00CC59AF"/>
    <w:rsid w:val="00CC5B8B"/>
    <w:rsid w:val="00CC6B0D"/>
    <w:rsid w:val="00CD0285"/>
    <w:rsid w:val="00CD1D0C"/>
    <w:rsid w:val="00CD49B6"/>
    <w:rsid w:val="00CD49E9"/>
    <w:rsid w:val="00CD4A1E"/>
    <w:rsid w:val="00CE1A66"/>
    <w:rsid w:val="00CE2628"/>
    <w:rsid w:val="00CE2F17"/>
    <w:rsid w:val="00CE441E"/>
    <w:rsid w:val="00CE5F77"/>
    <w:rsid w:val="00CE65EB"/>
    <w:rsid w:val="00CE7133"/>
    <w:rsid w:val="00CE7386"/>
    <w:rsid w:val="00CF1FE5"/>
    <w:rsid w:val="00CF462D"/>
    <w:rsid w:val="00CF642D"/>
    <w:rsid w:val="00D033CB"/>
    <w:rsid w:val="00D0379F"/>
    <w:rsid w:val="00D03810"/>
    <w:rsid w:val="00D04EFC"/>
    <w:rsid w:val="00D054DD"/>
    <w:rsid w:val="00D10748"/>
    <w:rsid w:val="00D109D3"/>
    <w:rsid w:val="00D12C5F"/>
    <w:rsid w:val="00D12DB1"/>
    <w:rsid w:val="00D14393"/>
    <w:rsid w:val="00D15DF2"/>
    <w:rsid w:val="00D17645"/>
    <w:rsid w:val="00D17D44"/>
    <w:rsid w:val="00D25CC1"/>
    <w:rsid w:val="00D2659D"/>
    <w:rsid w:val="00D26946"/>
    <w:rsid w:val="00D26A49"/>
    <w:rsid w:val="00D27C98"/>
    <w:rsid w:val="00D3028D"/>
    <w:rsid w:val="00D3160B"/>
    <w:rsid w:val="00D31866"/>
    <w:rsid w:val="00D31976"/>
    <w:rsid w:val="00D325BE"/>
    <w:rsid w:val="00D3364B"/>
    <w:rsid w:val="00D343E6"/>
    <w:rsid w:val="00D34410"/>
    <w:rsid w:val="00D34A14"/>
    <w:rsid w:val="00D377CB"/>
    <w:rsid w:val="00D37ADC"/>
    <w:rsid w:val="00D40614"/>
    <w:rsid w:val="00D41244"/>
    <w:rsid w:val="00D4273F"/>
    <w:rsid w:val="00D434BB"/>
    <w:rsid w:val="00D44AB8"/>
    <w:rsid w:val="00D453DF"/>
    <w:rsid w:val="00D45A3F"/>
    <w:rsid w:val="00D46B9F"/>
    <w:rsid w:val="00D47FFA"/>
    <w:rsid w:val="00D50C00"/>
    <w:rsid w:val="00D5280F"/>
    <w:rsid w:val="00D5431E"/>
    <w:rsid w:val="00D617C3"/>
    <w:rsid w:val="00D6187F"/>
    <w:rsid w:val="00D620F8"/>
    <w:rsid w:val="00D64328"/>
    <w:rsid w:val="00D6477F"/>
    <w:rsid w:val="00D659E5"/>
    <w:rsid w:val="00D673ED"/>
    <w:rsid w:val="00D742EF"/>
    <w:rsid w:val="00D76027"/>
    <w:rsid w:val="00D770C1"/>
    <w:rsid w:val="00D80B50"/>
    <w:rsid w:val="00D8248A"/>
    <w:rsid w:val="00D82D7E"/>
    <w:rsid w:val="00D82E46"/>
    <w:rsid w:val="00D835AA"/>
    <w:rsid w:val="00D83F98"/>
    <w:rsid w:val="00D84F16"/>
    <w:rsid w:val="00D8551B"/>
    <w:rsid w:val="00D85884"/>
    <w:rsid w:val="00D85A84"/>
    <w:rsid w:val="00D85AF2"/>
    <w:rsid w:val="00D85B1B"/>
    <w:rsid w:val="00D86668"/>
    <w:rsid w:val="00D914DB"/>
    <w:rsid w:val="00D91871"/>
    <w:rsid w:val="00D91D8E"/>
    <w:rsid w:val="00D9548B"/>
    <w:rsid w:val="00D958E2"/>
    <w:rsid w:val="00D95D18"/>
    <w:rsid w:val="00D963B5"/>
    <w:rsid w:val="00D968F1"/>
    <w:rsid w:val="00D96AB2"/>
    <w:rsid w:val="00D96E52"/>
    <w:rsid w:val="00D96F15"/>
    <w:rsid w:val="00D972CC"/>
    <w:rsid w:val="00D97529"/>
    <w:rsid w:val="00DA0BCD"/>
    <w:rsid w:val="00DA116D"/>
    <w:rsid w:val="00DA1D1B"/>
    <w:rsid w:val="00DA4209"/>
    <w:rsid w:val="00DA487B"/>
    <w:rsid w:val="00DA5E2E"/>
    <w:rsid w:val="00DA6E94"/>
    <w:rsid w:val="00DA7F3B"/>
    <w:rsid w:val="00DB1F3D"/>
    <w:rsid w:val="00DB2FBA"/>
    <w:rsid w:val="00DB34EE"/>
    <w:rsid w:val="00DB4AA2"/>
    <w:rsid w:val="00DB4BC0"/>
    <w:rsid w:val="00DB4CEE"/>
    <w:rsid w:val="00DB742A"/>
    <w:rsid w:val="00DB7466"/>
    <w:rsid w:val="00DB7FA0"/>
    <w:rsid w:val="00DC2651"/>
    <w:rsid w:val="00DC32E2"/>
    <w:rsid w:val="00DC60F9"/>
    <w:rsid w:val="00DC6D5D"/>
    <w:rsid w:val="00DC7525"/>
    <w:rsid w:val="00DD0E87"/>
    <w:rsid w:val="00DD18F8"/>
    <w:rsid w:val="00DD1D4D"/>
    <w:rsid w:val="00DD2144"/>
    <w:rsid w:val="00DD3999"/>
    <w:rsid w:val="00DD4BF4"/>
    <w:rsid w:val="00DD4BFA"/>
    <w:rsid w:val="00DD4D72"/>
    <w:rsid w:val="00DD599D"/>
    <w:rsid w:val="00DD5B97"/>
    <w:rsid w:val="00DD70F0"/>
    <w:rsid w:val="00DD71C3"/>
    <w:rsid w:val="00DE3036"/>
    <w:rsid w:val="00DE389D"/>
    <w:rsid w:val="00DE3DCB"/>
    <w:rsid w:val="00DE42F0"/>
    <w:rsid w:val="00DE5390"/>
    <w:rsid w:val="00DE628A"/>
    <w:rsid w:val="00DE74A2"/>
    <w:rsid w:val="00DE787F"/>
    <w:rsid w:val="00DF2250"/>
    <w:rsid w:val="00DF3372"/>
    <w:rsid w:val="00DF4365"/>
    <w:rsid w:val="00DF4648"/>
    <w:rsid w:val="00DF6DAB"/>
    <w:rsid w:val="00DF6E0F"/>
    <w:rsid w:val="00DF77A6"/>
    <w:rsid w:val="00E00195"/>
    <w:rsid w:val="00E009C6"/>
    <w:rsid w:val="00E01230"/>
    <w:rsid w:val="00E012B4"/>
    <w:rsid w:val="00E01B91"/>
    <w:rsid w:val="00E01E20"/>
    <w:rsid w:val="00E04A1F"/>
    <w:rsid w:val="00E04A85"/>
    <w:rsid w:val="00E0655E"/>
    <w:rsid w:val="00E1169E"/>
    <w:rsid w:val="00E1201F"/>
    <w:rsid w:val="00E1241F"/>
    <w:rsid w:val="00E13AA8"/>
    <w:rsid w:val="00E1442A"/>
    <w:rsid w:val="00E14552"/>
    <w:rsid w:val="00E14E18"/>
    <w:rsid w:val="00E15A6E"/>
    <w:rsid w:val="00E16769"/>
    <w:rsid w:val="00E16D9A"/>
    <w:rsid w:val="00E20DCD"/>
    <w:rsid w:val="00E21C20"/>
    <w:rsid w:val="00E221F2"/>
    <w:rsid w:val="00E237D1"/>
    <w:rsid w:val="00E26D0A"/>
    <w:rsid w:val="00E27069"/>
    <w:rsid w:val="00E27D4A"/>
    <w:rsid w:val="00E32B59"/>
    <w:rsid w:val="00E32F23"/>
    <w:rsid w:val="00E33729"/>
    <w:rsid w:val="00E345C4"/>
    <w:rsid w:val="00E354AC"/>
    <w:rsid w:val="00E360B2"/>
    <w:rsid w:val="00E43755"/>
    <w:rsid w:val="00E4420B"/>
    <w:rsid w:val="00E45EDA"/>
    <w:rsid w:val="00E47473"/>
    <w:rsid w:val="00E47AAB"/>
    <w:rsid w:val="00E47C2E"/>
    <w:rsid w:val="00E50435"/>
    <w:rsid w:val="00E50D12"/>
    <w:rsid w:val="00E52292"/>
    <w:rsid w:val="00E52951"/>
    <w:rsid w:val="00E5423F"/>
    <w:rsid w:val="00E55F2C"/>
    <w:rsid w:val="00E5688A"/>
    <w:rsid w:val="00E61083"/>
    <w:rsid w:val="00E61CD4"/>
    <w:rsid w:val="00E62077"/>
    <w:rsid w:val="00E63900"/>
    <w:rsid w:val="00E64937"/>
    <w:rsid w:val="00E6726A"/>
    <w:rsid w:val="00E672D6"/>
    <w:rsid w:val="00E67BDB"/>
    <w:rsid w:val="00E67CD9"/>
    <w:rsid w:val="00E70A84"/>
    <w:rsid w:val="00E71220"/>
    <w:rsid w:val="00E71E9E"/>
    <w:rsid w:val="00E730CC"/>
    <w:rsid w:val="00E734E4"/>
    <w:rsid w:val="00E73976"/>
    <w:rsid w:val="00E73C04"/>
    <w:rsid w:val="00E75645"/>
    <w:rsid w:val="00E758B2"/>
    <w:rsid w:val="00E76352"/>
    <w:rsid w:val="00E77875"/>
    <w:rsid w:val="00E77B27"/>
    <w:rsid w:val="00E827DB"/>
    <w:rsid w:val="00E8396C"/>
    <w:rsid w:val="00E84337"/>
    <w:rsid w:val="00E84D47"/>
    <w:rsid w:val="00E87ACC"/>
    <w:rsid w:val="00E9385D"/>
    <w:rsid w:val="00E94800"/>
    <w:rsid w:val="00E94813"/>
    <w:rsid w:val="00E952EA"/>
    <w:rsid w:val="00E95596"/>
    <w:rsid w:val="00E95B24"/>
    <w:rsid w:val="00EA076D"/>
    <w:rsid w:val="00EA0BBF"/>
    <w:rsid w:val="00EA1BE9"/>
    <w:rsid w:val="00EA2838"/>
    <w:rsid w:val="00EA3931"/>
    <w:rsid w:val="00EB1603"/>
    <w:rsid w:val="00EB1D88"/>
    <w:rsid w:val="00EB228F"/>
    <w:rsid w:val="00EB2436"/>
    <w:rsid w:val="00EB366F"/>
    <w:rsid w:val="00EB3B54"/>
    <w:rsid w:val="00EB63A5"/>
    <w:rsid w:val="00EB72BD"/>
    <w:rsid w:val="00EC01DA"/>
    <w:rsid w:val="00EC345C"/>
    <w:rsid w:val="00ED25AE"/>
    <w:rsid w:val="00ED28E7"/>
    <w:rsid w:val="00ED2A60"/>
    <w:rsid w:val="00ED4944"/>
    <w:rsid w:val="00ED5C18"/>
    <w:rsid w:val="00ED5CE0"/>
    <w:rsid w:val="00ED61B2"/>
    <w:rsid w:val="00ED7439"/>
    <w:rsid w:val="00EE0521"/>
    <w:rsid w:val="00EE1F63"/>
    <w:rsid w:val="00EE28FC"/>
    <w:rsid w:val="00EE33FB"/>
    <w:rsid w:val="00EE3F0D"/>
    <w:rsid w:val="00EE4768"/>
    <w:rsid w:val="00EE603B"/>
    <w:rsid w:val="00EE729E"/>
    <w:rsid w:val="00EF093E"/>
    <w:rsid w:val="00EF17B5"/>
    <w:rsid w:val="00EF2252"/>
    <w:rsid w:val="00EF3390"/>
    <w:rsid w:val="00EF36AA"/>
    <w:rsid w:val="00EF40B7"/>
    <w:rsid w:val="00EF5EF5"/>
    <w:rsid w:val="00EF617D"/>
    <w:rsid w:val="00EF7469"/>
    <w:rsid w:val="00F00C7C"/>
    <w:rsid w:val="00F01B6B"/>
    <w:rsid w:val="00F02D4E"/>
    <w:rsid w:val="00F04A82"/>
    <w:rsid w:val="00F1135B"/>
    <w:rsid w:val="00F11C73"/>
    <w:rsid w:val="00F12430"/>
    <w:rsid w:val="00F13886"/>
    <w:rsid w:val="00F139F1"/>
    <w:rsid w:val="00F14C97"/>
    <w:rsid w:val="00F15B21"/>
    <w:rsid w:val="00F15DD5"/>
    <w:rsid w:val="00F20697"/>
    <w:rsid w:val="00F236B0"/>
    <w:rsid w:val="00F237AF"/>
    <w:rsid w:val="00F24761"/>
    <w:rsid w:val="00F24ECB"/>
    <w:rsid w:val="00F317DE"/>
    <w:rsid w:val="00F31A04"/>
    <w:rsid w:val="00F32036"/>
    <w:rsid w:val="00F34395"/>
    <w:rsid w:val="00F3530D"/>
    <w:rsid w:val="00F36269"/>
    <w:rsid w:val="00F36FB0"/>
    <w:rsid w:val="00F37557"/>
    <w:rsid w:val="00F41B6F"/>
    <w:rsid w:val="00F41D7A"/>
    <w:rsid w:val="00F43F41"/>
    <w:rsid w:val="00F468D4"/>
    <w:rsid w:val="00F4731D"/>
    <w:rsid w:val="00F5069F"/>
    <w:rsid w:val="00F50A15"/>
    <w:rsid w:val="00F52EFF"/>
    <w:rsid w:val="00F5334B"/>
    <w:rsid w:val="00F5360C"/>
    <w:rsid w:val="00F548F4"/>
    <w:rsid w:val="00F54BBA"/>
    <w:rsid w:val="00F55849"/>
    <w:rsid w:val="00F5647C"/>
    <w:rsid w:val="00F56641"/>
    <w:rsid w:val="00F567AD"/>
    <w:rsid w:val="00F56D42"/>
    <w:rsid w:val="00F60108"/>
    <w:rsid w:val="00F60131"/>
    <w:rsid w:val="00F61550"/>
    <w:rsid w:val="00F61C68"/>
    <w:rsid w:val="00F63523"/>
    <w:rsid w:val="00F64310"/>
    <w:rsid w:val="00F70D70"/>
    <w:rsid w:val="00F71F7C"/>
    <w:rsid w:val="00F7214B"/>
    <w:rsid w:val="00F72875"/>
    <w:rsid w:val="00F72E2F"/>
    <w:rsid w:val="00F748CC"/>
    <w:rsid w:val="00F750BF"/>
    <w:rsid w:val="00F768BD"/>
    <w:rsid w:val="00F7723A"/>
    <w:rsid w:val="00F80720"/>
    <w:rsid w:val="00F81056"/>
    <w:rsid w:val="00F82FC2"/>
    <w:rsid w:val="00F858CE"/>
    <w:rsid w:val="00F8658C"/>
    <w:rsid w:val="00F87213"/>
    <w:rsid w:val="00F900CB"/>
    <w:rsid w:val="00F9027E"/>
    <w:rsid w:val="00F91E37"/>
    <w:rsid w:val="00F91E75"/>
    <w:rsid w:val="00F92105"/>
    <w:rsid w:val="00F922E9"/>
    <w:rsid w:val="00F93B0D"/>
    <w:rsid w:val="00F9565B"/>
    <w:rsid w:val="00FA0E45"/>
    <w:rsid w:val="00FA20D2"/>
    <w:rsid w:val="00FA2E78"/>
    <w:rsid w:val="00FA5CC0"/>
    <w:rsid w:val="00FA70A1"/>
    <w:rsid w:val="00FA7AF7"/>
    <w:rsid w:val="00FB0717"/>
    <w:rsid w:val="00FB2BFA"/>
    <w:rsid w:val="00FB5728"/>
    <w:rsid w:val="00FB5853"/>
    <w:rsid w:val="00FB5FB7"/>
    <w:rsid w:val="00FB6905"/>
    <w:rsid w:val="00FB6D5C"/>
    <w:rsid w:val="00FC0521"/>
    <w:rsid w:val="00FC0FCB"/>
    <w:rsid w:val="00FC3EFA"/>
    <w:rsid w:val="00FC595D"/>
    <w:rsid w:val="00FC5F07"/>
    <w:rsid w:val="00FD051C"/>
    <w:rsid w:val="00FD0884"/>
    <w:rsid w:val="00FD24D0"/>
    <w:rsid w:val="00FD2679"/>
    <w:rsid w:val="00FD2D5A"/>
    <w:rsid w:val="00FD3B22"/>
    <w:rsid w:val="00FD4438"/>
    <w:rsid w:val="00FD51C4"/>
    <w:rsid w:val="00FD5C90"/>
    <w:rsid w:val="00FD697E"/>
    <w:rsid w:val="00FD7D21"/>
    <w:rsid w:val="00FE0F2F"/>
    <w:rsid w:val="00FE13B0"/>
    <w:rsid w:val="00FE1E51"/>
    <w:rsid w:val="00FE3121"/>
    <w:rsid w:val="00FE3C52"/>
    <w:rsid w:val="00FE56D7"/>
    <w:rsid w:val="00FE7B6C"/>
    <w:rsid w:val="00FE7CD4"/>
    <w:rsid w:val="00FE7FB4"/>
    <w:rsid w:val="00FF0620"/>
    <w:rsid w:val="00FF154E"/>
    <w:rsid w:val="00FF4913"/>
    <w:rsid w:val="00FF5265"/>
    <w:rsid w:val="00FF5C2F"/>
    <w:rsid w:val="00FF5D8B"/>
    <w:rsid w:val="00FF6750"/>
    <w:rsid w:val="00FF7C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76D"/>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1"/>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character" w:customStyle="1" w:styleId="UnresolvedMention2">
    <w:name w:val="Unresolved Mention2"/>
    <w:basedOn w:val="Numatytasispastraiposriftas"/>
    <w:uiPriority w:val="99"/>
    <w:semiHidden/>
    <w:unhideWhenUsed/>
    <w:rsid w:val="002356D6"/>
    <w:rPr>
      <w:color w:val="605E5C"/>
      <w:shd w:val="clear" w:color="auto" w:fill="E1DFDD"/>
    </w:rPr>
  </w:style>
  <w:style w:type="table" w:customStyle="1" w:styleId="TableGrid1">
    <w:name w:val="Table Grid1"/>
    <w:basedOn w:val="prastojilentel"/>
    <w:next w:val="Lentelstinklelis"/>
    <w:uiPriority w:val="39"/>
    <w:rsid w:val="008D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B1193"/>
    <w:pPr>
      <w:widowControl w:val="0"/>
      <w:tabs>
        <w:tab w:val="clear" w:pos="567"/>
      </w:tabs>
      <w:autoSpaceDE w:val="0"/>
      <w:autoSpaceDN w:val="0"/>
      <w:spacing w:line="240" w:lineRule="auto"/>
      <w:ind w:left="110"/>
      <w:jc w:val="center"/>
    </w:pPr>
    <w:rPr>
      <w:snapToGrid/>
      <w:szCs w:val="22"/>
    </w:rPr>
  </w:style>
  <w:style w:type="character" w:customStyle="1" w:styleId="UnresolvedMention">
    <w:name w:val="Unresolved Mention"/>
    <w:basedOn w:val="Numatytasispastraiposriftas"/>
    <w:uiPriority w:val="99"/>
    <w:semiHidden/>
    <w:unhideWhenUsed/>
    <w:rsid w:val="00CE2F17"/>
    <w:rPr>
      <w:color w:val="605E5C"/>
      <w:shd w:val="clear" w:color="auto" w:fill="E1DFDD"/>
    </w:rPr>
  </w:style>
  <w:style w:type="paragraph" w:styleId="HTMLiankstoformatuotas">
    <w:name w:val="HTML Preformatted"/>
    <w:basedOn w:val="prastasis"/>
    <w:link w:val="HTMLiankstoformatuotasDiagrama"/>
    <w:uiPriority w:val="99"/>
    <w:semiHidden/>
    <w:unhideWhenUsed/>
    <w:rsid w:val="00855DE8"/>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855DE8"/>
    <w:rPr>
      <w:rFonts w:ascii="Consolas" w:eastAsia="Times New Roman" w:hAnsi="Consola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238">
      <w:bodyDiv w:val="1"/>
      <w:marLeft w:val="0"/>
      <w:marRight w:val="0"/>
      <w:marTop w:val="0"/>
      <w:marBottom w:val="0"/>
      <w:divBdr>
        <w:top w:val="none" w:sz="0" w:space="0" w:color="auto"/>
        <w:left w:val="none" w:sz="0" w:space="0" w:color="auto"/>
        <w:bottom w:val="none" w:sz="0" w:space="0" w:color="auto"/>
        <w:right w:val="none" w:sz="0" w:space="0" w:color="auto"/>
      </w:divBdr>
    </w:div>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1203280">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2816166">
      <w:bodyDiv w:val="1"/>
      <w:marLeft w:val="0"/>
      <w:marRight w:val="0"/>
      <w:marTop w:val="0"/>
      <w:marBottom w:val="0"/>
      <w:divBdr>
        <w:top w:val="none" w:sz="0" w:space="0" w:color="auto"/>
        <w:left w:val="none" w:sz="0" w:space="0" w:color="auto"/>
        <w:bottom w:val="none" w:sz="0" w:space="0" w:color="auto"/>
        <w:right w:val="none" w:sz="0" w:space="0" w:color="auto"/>
      </w:divBdr>
    </w:div>
    <w:div w:id="581187492">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281312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01010006">
      <w:bodyDiv w:val="1"/>
      <w:marLeft w:val="0"/>
      <w:marRight w:val="0"/>
      <w:marTop w:val="0"/>
      <w:marBottom w:val="0"/>
      <w:divBdr>
        <w:top w:val="none" w:sz="0" w:space="0" w:color="auto"/>
        <w:left w:val="none" w:sz="0" w:space="0" w:color="auto"/>
        <w:bottom w:val="none" w:sz="0" w:space="0" w:color="auto"/>
        <w:right w:val="none" w:sz="0" w:space="0" w:color="auto"/>
      </w:divBdr>
    </w:div>
    <w:div w:id="1019427542">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65172685">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45067331">
      <w:bodyDiv w:val="1"/>
      <w:marLeft w:val="0"/>
      <w:marRight w:val="0"/>
      <w:marTop w:val="0"/>
      <w:marBottom w:val="0"/>
      <w:divBdr>
        <w:top w:val="none" w:sz="0" w:space="0" w:color="auto"/>
        <w:left w:val="none" w:sz="0" w:space="0" w:color="auto"/>
        <w:bottom w:val="none" w:sz="0" w:space="0" w:color="auto"/>
        <w:right w:val="none" w:sz="0" w:space="0" w:color="auto"/>
      </w:divBdr>
    </w:div>
    <w:div w:id="1248542703">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06840023">
      <w:bodyDiv w:val="1"/>
      <w:marLeft w:val="0"/>
      <w:marRight w:val="0"/>
      <w:marTop w:val="0"/>
      <w:marBottom w:val="0"/>
      <w:divBdr>
        <w:top w:val="none" w:sz="0" w:space="0" w:color="auto"/>
        <w:left w:val="none" w:sz="0" w:space="0" w:color="auto"/>
        <w:bottom w:val="none" w:sz="0" w:space="0" w:color="auto"/>
        <w:right w:val="none" w:sz="0" w:space="0" w:color="auto"/>
      </w:divBdr>
    </w:div>
    <w:div w:id="173114998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29789504">
      <w:bodyDiv w:val="1"/>
      <w:marLeft w:val="0"/>
      <w:marRight w:val="0"/>
      <w:marTop w:val="0"/>
      <w:marBottom w:val="0"/>
      <w:divBdr>
        <w:top w:val="none" w:sz="0" w:space="0" w:color="auto"/>
        <w:left w:val="none" w:sz="0" w:space="0" w:color="auto"/>
        <w:bottom w:val="none" w:sz="0" w:space="0" w:color="auto"/>
        <w:right w:val="none" w:sz="0" w:space="0" w:color="auto"/>
      </w:divBdr>
    </w:div>
    <w:div w:id="1846549125">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08690032">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ndeks@grindek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91498.F30E37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3.xml><?xml version="1.0" encoding="utf-8"?>
<ds:datastoreItem xmlns:ds="http://schemas.openxmlformats.org/officeDocument/2006/customXml" ds:itemID="{BA25202F-0C0E-4DEA-8CFF-53DD8C69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B4E8D-E9B6-45A5-8D8F-FF225BA7CB6F}">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17987</Words>
  <Characters>10253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dc:description/>
  <cp:lastModifiedBy>Birutė Valkauskaitė</cp:lastModifiedBy>
  <cp:revision>2</cp:revision>
  <dcterms:created xsi:type="dcterms:W3CDTF">2025-11-11T11:54:00Z</dcterms:created>
  <dcterms:modified xsi:type="dcterms:W3CDTF">2025-11-11T11:54:00Z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y fmtid="{D5CDD505-2E9C-101B-9397-08002B2CF9AE}" pid="9" name="MSIP_Label_66a256bb-f010-45f7-99b4-329a9a9e7a5c_Enabled">
    <vt:lpwstr>true</vt:lpwstr>
  </property>
  <property fmtid="{D5CDD505-2E9C-101B-9397-08002B2CF9AE}" pid="10" name="MSIP_Label_66a256bb-f010-45f7-99b4-329a9a9e7a5c_SetDate">
    <vt:lpwstr>2025-06-18T10:16:22Z</vt:lpwstr>
  </property>
  <property fmtid="{D5CDD505-2E9C-101B-9397-08002B2CF9AE}" pid="11" name="MSIP_Label_66a256bb-f010-45f7-99b4-329a9a9e7a5c_Method">
    <vt:lpwstr>Standard</vt:lpwstr>
  </property>
  <property fmtid="{D5CDD505-2E9C-101B-9397-08002B2CF9AE}" pid="12" name="MSIP_Label_66a256bb-f010-45f7-99b4-329a9a9e7a5c_Name">
    <vt:lpwstr>Public</vt:lpwstr>
  </property>
  <property fmtid="{D5CDD505-2E9C-101B-9397-08002B2CF9AE}" pid="13" name="MSIP_Label_66a256bb-f010-45f7-99b4-329a9a9e7a5c_SiteId">
    <vt:lpwstr>68b628ab-578a-4367-8d4e-bc98746c4353</vt:lpwstr>
  </property>
  <property fmtid="{D5CDD505-2E9C-101B-9397-08002B2CF9AE}" pid="14" name="MSIP_Label_66a256bb-f010-45f7-99b4-329a9a9e7a5c_ActionId">
    <vt:lpwstr>a1e2bee6-4932-44db-959d-7c6f2dde2730</vt:lpwstr>
  </property>
  <property fmtid="{D5CDD505-2E9C-101B-9397-08002B2CF9AE}" pid="15" name="MSIP_Label_66a256bb-f010-45f7-99b4-329a9a9e7a5c_ContentBits">
    <vt:lpwstr>0</vt:lpwstr>
  </property>
  <property fmtid="{D5CDD505-2E9C-101B-9397-08002B2CF9AE}" pid="16" name="MSIP_Label_66a256bb-f010-45f7-99b4-329a9a9e7a5c_Tag">
    <vt:lpwstr>10, 3, 0, 1</vt:lpwstr>
  </property>
</Properties>
</file>