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AE897" w14:textId="77777777" w:rsidR="002F6581" w:rsidRPr="00FC1EAF" w:rsidRDefault="002F6581" w:rsidP="002F6581">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8"/>
      <w:bookmarkStart w:id="1" w:name="_Toc129243263"/>
      <w:r w:rsidRPr="00FC1EAF">
        <w:rPr>
          <w:rFonts w:ascii="Times New Roman" w:eastAsia="Times New Roman" w:hAnsi="Times New Roman" w:cs="Times New Roman"/>
          <w:b/>
        </w:rPr>
        <w:t>Pakuotės lapelis: informacija vartotojui</w:t>
      </w:r>
    </w:p>
    <w:p w14:paraId="48498C12" w14:textId="77777777" w:rsidR="002F6581" w:rsidRPr="00FC1EAF" w:rsidRDefault="002F6581" w:rsidP="002F6581">
      <w:pPr>
        <w:spacing w:after="0" w:line="240" w:lineRule="auto"/>
        <w:rPr>
          <w:rFonts w:ascii="Times New Roman" w:eastAsia="Times New Roman" w:hAnsi="Times New Roman" w:cs="Times New Roman"/>
        </w:rPr>
      </w:pPr>
    </w:p>
    <w:p w14:paraId="488F769D" w14:textId="77777777" w:rsidR="002F6581" w:rsidRPr="009152B2" w:rsidRDefault="002F6581" w:rsidP="002F6581">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Pr="009152B2">
        <w:rPr>
          <w:rFonts w:ascii="Times New Roman" w:eastAsia="Times New Roman" w:hAnsi="Times New Roman" w:cs="Times New Roman"/>
          <w:b/>
        </w:rPr>
        <w:t xml:space="preserve"> 100 mg kietosios kapsulės</w:t>
      </w:r>
    </w:p>
    <w:p w14:paraId="42C64A57" w14:textId="77777777" w:rsidR="002F6581" w:rsidRPr="009152B2" w:rsidRDefault="002F6581" w:rsidP="002F6581">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Pr="009152B2">
        <w:rPr>
          <w:rFonts w:ascii="Times New Roman" w:eastAsia="Times New Roman" w:hAnsi="Times New Roman" w:cs="Times New Roman"/>
          <w:b/>
        </w:rPr>
        <w:t xml:space="preserve"> 300 mg kietosios kapsulės</w:t>
      </w:r>
    </w:p>
    <w:p w14:paraId="4C1EB542" w14:textId="77777777" w:rsidR="002F6581" w:rsidRPr="009152B2" w:rsidRDefault="002F6581" w:rsidP="002F6581">
      <w:pPr>
        <w:spacing w:after="0" w:line="240" w:lineRule="auto"/>
        <w:jc w:val="center"/>
        <w:rPr>
          <w:rFonts w:ascii="Times New Roman" w:eastAsia="Times New Roman" w:hAnsi="Times New Roman" w:cs="Times New Roman"/>
          <w:b/>
        </w:rPr>
      </w:pPr>
      <w:proofErr w:type="spellStart"/>
      <w:r w:rsidRPr="009152B2">
        <w:rPr>
          <w:rFonts w:ascii="Times New Roman" w:eastAsia="Times New Roman" w:hAnsi="Times New Roman" w:cs="Times New Roman"/>
          <w:b/>
        </w:rPr>
        <w:t>Gamanea</w:t>
      </w:r>
      <w:proofErr w:type="spellEnd"/>
      <w:r w:rsidRPr="009152B2">
        <w:rPr>
          <w:rFonts w:ascii="Times New Roman" w:eastAsia="Times New Roman" w:hAnsi="Times New Roman" w:cs="Times New Roman"/>
          <w:b/>
        </w:rPr>
        <w:t xml:space="preserve"> 400 mg kietosios kapsulės</w:t>
      </w:r>
    </w:p>
    <w:p w14:paraId="511C9405" w14:textId="77777777" w:rsidR="002F6581" w:rsidRPr="00FC1EAF" w:rsidRDefault="002F6581" w:rsidP="002F6581">
      <w:pPr>
        <w:spacing w:after="0" w:line="240" w:lineRule="auto"/>
        <w:jc w:val="center"/>
        <w:rPr>
          <w:rFonts w:ascii="Times New Roman" w:eastAsia="Times New Roman" w:hAnsi="Times New Roman" w:cs="Times New Roman"/>
        </w:rPr>
      </w:pPr>
      <w:proofErr w:type="spellStart"/>
      <w:r w:rsidRPr="009152B2">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w:t>
      </w:r>
    </w:p>
    <w:p w14:paraId="506764FF" w14:textId="77777777" w:rsidR="002F6581" w:rsidRPr="00FC1EAF" w:rsidRDefault="002F6581" w:rsidP="002F6581">
      <w:pPr>
        <w:spacing w:after="0" w:line="240" w:lineRule="auto"/>
        <w:rPr>
          <w:rFonts w:ascii="Times New Roman" w:eastAsia="Times New Roman" w:hAnsi="Times New Roman" w:cs="Times New Roman"/>
        </w:rPr>
      </w:pPr>
    </w:p>
    <w:p w14:paraId="299A7B08"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Atidžiai perskaitykite visą šį lapelį, prieš pradėdami vartoti vaistą, nes jame pateikiama Jums svarbi informacija.</w:t>
      </w:r>
    </w:p>
    <w:p w14:paraId="266EA711"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Neišmeskite šio lapelio, nes vėl gali prireikti jį perskaityti.</w:t>
      </w:r>
    </w:p>
    <w:p w14:paraId="7E0C03C0"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Jeigu kiltų daugiau klausimų, kreipkitės į gydytoją arba vaistininką.</w:t>
      </w:r>
    </w:p>
    <w:p w14:paraId="2DF8CF04"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D2AA671"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w:t>
      </w:r>
      <w:r w:rsidRPr="00FC1EAF">
        <w:rPr>
          <w:rFonts w:ascii="Times New Roman" w:eastAsia="Times New Roman" w:hAnsi="Times New Roman" w:cs="Times New Roman"/>
        </w:rPr>
        <w:tab/>
        <w:t>Jeigu pasireiškė šalutinis poveikis (net jeigu jis šiame lapelyje nenurodytas), kreipkitės į gydytoją arba vaistininką. Žr. 4 skyrių.</w:t>
      </w:r>
    </w:p>
    <w:p w14:paraId="28401CA9" w14:textId="77777777" w:rsidR="002F6581" w:rsidRPr="00FC1EAF" w:rsidRDefault="002F6581" w:rsidP="002F6581">
      <w:pPr>
        <w:spacing w:after="0" w:line="240" w:lineRule="auto"/>
        <w:ind w:left="540" w:hanging="540"/>
        <w:rPr>
          <w:rFonts w:ascii="Times New Roman" w:eastAsia="Times New Roman" w:hAnsi="Times New Roman" w:cs="Times New Roman"/>
        </w:rPr>
      </w:pPr>
    </w:p>
    <w:p w14:paraId="3E98508B"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Apie ką rašoma šiame lapelyje?</w:t>
      </w:r>
    </w:p>
    <w:p w14:paraId="7456B378"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1.</w:t>
      </w:r>
      <w:r w:rsidRPr="00FC1EAF">
        <w:rPr>
          <w:rFonts w:ascii="Times New Roman" w:eastAsia="Times New Roman" w:hAnsi="Times New Roman" w:cs="Times New Roman"/>
        </w:rPr>
        <w:tab/>
        <w:t xml:space="preserve">Kas yra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ir kam jis vartojamas</w:t>
      </w:r>
    </w:p>
    <w:p w14:paraId="3D2FEDAB"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2.</w:t>
      </w:r>
      <w:r w:rsidRPr="00FC1EAF">
        <w:rPr>
          <w:rFonts w:ascii="Times New Roman" w:eastAsia="Times New Roman" w:hAnsi="Times New Roman" w:cs="Times New Roman"/>
        </w:rPr>
        <w:tab/>
        <w:t xml:space="preserve">Kas žinotina prieš vartojant </w:t>
      </w:r>
      <w:proofErr w:type="spellStart"/>
      <w:r w:rsidRPr="00FC1EAF">
        <w:rPr>
          <w:rFonts w:ascii="Times New Roman" w:eastAsia="Times New Roman" w:hAnsi="Times New Roman" w:cs="Times New Roman"/>
        </w:rPr>
        <w:t>Gamanea</w:t>
      </w:r>
      <w:proofErr w:type="spellEnd"/>
    </w:p>
    <w:p w14:paraId="72BD8253"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3.</w:t>
      </w:r>
      <w:r w:rsidRPr="00FC1EAF">
        <w:rPr>
          <w:rFonts w:ascii="Times New Roman" w:eastAsia="Times New Roman" w:hAnsi="Times New Roman" w:cs="Times New Roman"/>
        </w:rPr>
        <w:tab/>
        <w:t xml:space="preserve">Kaip vartoti </w:t>
      </w:r>
      <w:proofErr w:type="spellStart"/>
      <w:r w:rsidRPr="00FC1EAF">
        <w:rPr>
          <w:rFonts w:ascii="Times New Roman" w:eastAsia="Times New Roman" w:hAnsi="Times New Roman" w:cs="Times New Roman"/>
        </w:rPr>
        <w:t>Gamanea</w:t>
      </w:r>
      <w:proofErr w:type="spellEnd"/>
    </w:p>
    <w:p w14:paraId="6B3D95BF"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4.</w:t>
      </w:r>
      <w:r w:rsidRPr="00FC1EAF">
        <w:rPr>
          <w:rFonts w:ascii="Times New Roman" w:eastAsia="Times New Roman" w:hAnsi="Times New Roman" w:cs="Times New Roman"/>
        </w:rPr>
        <w:tab/>
        <w:t>Galimas šalutinis poveikis</w:t>
      </w:r>
    </w:p>
    <w:p w14:paraId="34A6BA4C"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5.</w:t>
      </w:r>
      <w:r w:rsidRPr="00FC1EAF">
        <w:rPr>
          <w:rFonts w:ascii="Times New Roman" w:eastAsia="Times New Roman" w:hAnsi="Times New Roman" w:cs="Times New Roman"/>
        </w:rPr>
        <w:tab/>
        <w:t xml:space="preserve">Kaip laikyti </w:t>
      </w:r>
      <w:proofErr w:type="spellStart"/>
      <w:r w:rsidRPr="00FC1EAF">
        <w:rPr>
          <w:rFonts w:ascii="Times New Roman" w:eastAsia="Times New Roman" w:hAnsi="Times New Roman" w:cs="Times New Roman"/>
        </w:rPr>
        <w:t>Gamanea</w:t>
      </w:r>
      <w:proofErr w:type="spellEnd"/>
    </w:p>
    <w:p w14:paraId="7B45BD76" w14:textId="77777777" w:rsidR="002F6581" w:rsidRPr="00FC1EAF" w:rsidRDefault="002F6581" w:rsidP="002F6581">
      <w:pPr>
        <w:spacing w:after="0" w:line="240" w:lineRule="auto"/>
        <w:ind w:left="540" w:hanging="540"/>
        <w:rPr>
          <w:rFonts w:ascii="Times New Roman" w:eastAsia="Times New Roman" w:hAnsi="Times New Roman" w:cs="Times New Roman"/>
        </w:rPr>
      </w:pPr>
      <w:r w:rsidRPr="00FC1EAF">
        <w:rPr>
          <w:rFonts w:ascii="Times New Roman" w:eastAsia="Times New Roman" w:hAnsi="Times New Roman" w:cs="Times New Roman"/>
        </w:rPr>
        <w:t>6.</w:t>
      </w:r>
      <w:r w:rsidRPr="00FC1EAF">
        <w:rPr>
          <w:rFonts w:ascii="Times New Roman" w:eastAsia="Times New Roman" w:hAnsi="Times New Roman" w:cs="Times New Roman"/>
        </w:rPr>
        <w:tab/>
        <w:t>Pakuotės turinys ir kita informacija</w:t>
      </w:r>
    </w:p>
    <w:p w14:paraId="3D825F7D" w14:textId="77777777" w:rsidR="002F6581" w:rsidRPr="00FC1EAF" w:rsidRDefault="002F6581" w:rsidP="002F6581">
      <w:pPr>
        <w:tabs>
          <w:tab w:val="center" w:pos="4986"/>
          <w:tab w:val="right" w:pos="9972"/>
        </w:tabs>
        <w:spacing w:after="0" w:line="240" w:lineRule="auto"/>
        <w:rPr>
          <w:rFonts w:ascii="Times New Roman" w:eastAsia="Times New Roman" w:hAnsi="Times New Roman" w:cs="Times New Roman"/>
        </w:rPr>
      </w:pPr>
    </w:p>
    <w:p w14:paraId="4D960F8F" w14:textId="77777777" w:rsidR="002F6581" w:rsidRPr="00FC1EAF" w:rsidRDefault="002F6581" w:rsidP="002F6581">
      <w:pPr>
        <w:tabs>
          <w:tab w:val="center" w:pos="4986"/>
          <w:tab w:val="right" w:pos="9972"/>
        </w:tabs>
        <w:spacing w:after="0" w:line="240" w:lineRule="auto"/>
        <w:rPr>
          <w:rFonts w:ascii="Times New Roman" w:eastAsia="Times New Roman" w:hAnsi="Times New Roman" w:cs="Times New Roman"/>
        </w:rPr>
      </w:pPr>
    </w:p>
    <w:p w14:paraId="10DFAFED"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1.</w:t>
      </w:r>
      <w:r w:rsidRPr="00FC1EAF">
        <w:rPr>
          <w:rFonts w:ascii="Times New Roman" w:eastAsia="Times New Roman" w:hAnsi="Times New Roman" w:cs="Times New Roman"/>
          <w:b/>
        </w:rPr>
        <w:tab/>
        <w:t xml:space="preserve">Kas yra </w:t>
      </w: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ir kam jis vartojamas</w:t>
      </w:r>
    </w:p>
    <w:p w14:paraId="706CDBCE" w14:textId="77777777" w:rsidR="002F6581" w:rsidRPr="00FC1EAF" w:rsidRDefault="002F6581" w:rsidP="002F6581">
      <w:pPr>
        <w:tabs>
          <w:tab w:val="center" w:pos="4986"/>
          <w:tab w:val="right" w:pos="9972"/>
        </w:tabs>
        <w:spacing w:after="0" w:line="240" w:lineRule="auto"/>
        <w:rPr>
          <w:rFonts w:ascii="Times New Roman" w:eastAsia="Times New Roman" w:hAnsi="Times New Roman" w:cs="Times New Roman"/>
        </w:rPr>
      </w:pPr>
    </w:p>
    <w:p w14:paraId="1B395D55"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priklauso vaistų, vartojamų epilepsijai gydyti ir periferiniam </w:t>
      </w:r>
      <w:proofErr w:type="spellStart"/>
      <w:r w:rsidRPr="00FC1EAF">
        <w:rPr>
          <w:rFonts w:ascii="Times New Roman" w:eastAsia="Times New Roman" w:hAnsi="Times New Roman" w:cs="Times New Roman"/>
        </w:rPr>
        <w:t>neuropatiniam</w:t>
      </w:r>
      <w:proofErr w:type="spellEnd"/>
      <w:r w:rsidRPr="00FC1EAF">
        <w:rPr>
          <w:rFonts w:ascii="Times New Roman" w:eastAsia="Times New Roman" w:hAnsi="Times New Roman" w:cs="Times New Roman"/>
        </w:rPr>
        <w:t xml:space="preserve"> skausmui (ilgalaikiam skausmui, kuris atsiranda dėl nervų pažaidos) malšinti, grupei.</w:t>
      </w:r>
    </w:p>
    <w:p w14:paraId="02BE4426" w14:textId="77777777" w:rsidR="002F6581" w:rsidRPr="00FC1EAF" w:rsidRDefault="002F6581" w:rsidP="002F6581">
      <w:pPr>
        <w:spacing w:after="0" w:line="240" w:lineRule="auto"/>
        <w:rPr>
          <w:rFonts w:ascii="Times New Roman" w:eastAsia="Times New Roman" w:hAnsi="Times New Roman" w:cs="Times New Roman"/>
        </w:rPr>
      </w:pPr>
    </w:p>
    <w:p w14:paraId="5849171B"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Veiklioji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medžiaga yra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w:t>
      </w:r>
    </w:p>
    <w:p w14:paraId="07085496" w14:textId="77777777" w:rsidR="002F6581" w:rsidRPr="00FC1EAF" w:rsidRDefault="002F6581" w:rsidP="002F6581">
      <w:pPr>
        <w:spacing w:after="0" w:line="240" w:lineRule="auto"/>
        <w:rPr>
          <w:rFonts w:ascii="Times New Roman" w:eastAsia="Times New Roman" w:hAnsi="Times New Roman" w:cs="Times New Roman"/>
        </w:rPr>
      </w:pPr>
    </w:p>
    <w:p w14:paraId="65A1A694" w14:textId="77777777" w:rsidR="002F6581" w:rsidRPr="00FC1EAF" w:rsidRDefault="002F6581" w:rsidP="002F6581">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w:t>
      </w:r>
      <w:r>
        <w:rPr>
          <w:rFonts w:ascii="Times New Roman" w:eastAsia="Times New Roman" w:hAnsi="Times New Roman" w:cs="Times New Roman"/>
          <w:b/>
        </w:rPr>
        <w:t>vartojamas gydyti</w:t>
      </w:r>
    </w:p>
    <w:p w14:paraId="05805C6D" w14:textId="77777777" w:rsidR="002F6581" w:rsidRPr="00FC1EAF" w:rsidRDefault="002F6581" w:rsidP="002F6581">
      <w:pPr>
        <w:spacing w:after="0" w:line="240" w:lineRule="auto"/>
        <w:rPr>
          <w:rFonts w:ascii="Times New Roman" w:eastAsia="Times New Roman" w:hAnsi="Times New Roman" w:cs="Times New Roman"/>
        </w:rPr>
      </w:pPr>
    </w:p>
    <w:p w14:paraId="28668137" w14:textId="77777777" w:rsidR="002F6581" w:rsidRPr="00FC1EAF" w:rsidRDefault="002F6581" w:rsidP="002F6581">
      <w:pPr>
        <w:pStyle w:val="Sraopastraipa"/>
        <w:numPr>
          <w:ilvl w:val="0"/>
          <w:numId w:val="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Įvairio</w:t>
      </w:r>
      <w:r>
        <w:rPr>
          <w:rFonts w:ascii="Times New Roman" w:eastAsia="Times New Roman" w:hAnsi="Times New Roman" w:cs="Times New Roman"/>
        </w:rPr>
        <w:t>ms</w:t>
      </w:r>
      <w:r w:rsidRPr="00FC1EAF">
        <w:rPr>
          <w:rFonts w:ascii="Times New Roman" w:eastAsia="Times New Roman" w:hAnsi="Times New Roman" w:cs="Times New Roman"/>
        </w:rPr>
        <w:t xml:space="preserve"> epilepsijos formo</w:t>
      </w:r>
      <w:r>
        <w:rPr>
          <w:rFonts w:ascii="Times New Roman" w:eastAsia="Times New Roman" w:hAnsi="Times New Roman" w:cs="Times New Roman"/>
        </w:rPr>
        <w:t>m</w:t>
      </w:r>
      <w:r w:rsidRPr="00FC1EAF">
        <w:rPr>
          <w:rFonts w:ascii="Times New Roman" w:eastAsia="Times New Roman" w:hAnsi="Times New Roman" w:cs="Times New Roman"/>
        </w:rPr>
        <w:t xml:space="preserve">s (priepuoliai, kurie iš pradžių kyla tik tam tikrose smegenų dalyse, o vėliau išplinta arba neišplinta į kitas smegenų dalis). Jus arba Jūsų 6 metų ir vyresnį vaiką gydantis gydytojas gali skirti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pagalbiniam epilepsijos gydymui, jeigu dabartinis gydymas negali pilnai kontroliuoti būklės. Jūs arba Jūsų 6 metų ir vyresnis vaikas turi vartoti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papildomai su jau vartojamais </w:t>
      </w:r>
      <w:r>
        <w:rPr>
          <w:rFonts w:ascii="Times New Roman" w:eastAsia="Times New Roman" w:hAnsi="Times New Roman" w:cs="Times New Roman"/>
        </w:rPr>
        <w:t xml:space="preserve">kitais </w:t>
      </w:r>
      <w:r w:rsidRPr="00FC1EAF">
        <w:rPr>
          <w:rFonts w:ascii="Times New Roman" w:eastAsia="Times New Roman" w:hAnsi="Times New Roman" w:cs="Times New Roman"/>
        </w:rPr>
        <w:t xml:space="preserve">vaistais, išskyrus atvejus, kai gydytojas nurodo kitaip. Suaugusiuosius ir vyresnius kaip 12 metų paauglius galima gydyti ir vienu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w:t>
      </w:r>
    </w:p>
    <w:p w14:paraId="7F77D69F" w14:textId="77777777" w:rsidR="002F6581" w:rsidRPr="00FC1EAF" w:rsidRDefault="002F6581" w:rsidP="002F6581">
      <w:pPr>
        <w:pStyle w:val="Sraopastraipa"/>
        <w:numPr>
          <w:ilvl w:val="0"/>
          <w:numId w:val="1"/>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Periferini</w:t>
      </w:r>
      <w:r>
        <w:rPr>
          <w:rFonts w:ascii="Times New Roman" w:eastAsia="Times New Roman" w:hAnsi="Times New Roman" w:cs="Times New Roman"/>
        </w:rPr>
        <w:t>am</w:t>
      </w:r>
      <w:r w:rsidRPr="00FC1EAF">
        <w:rPr>
          <w:rFonts w:ascii="Times New Roman" w:eastAsia="Times New Roman" w:hAnsi="Times New Roman" w:cs="Times New Roman"/>
        </w:rPr>
        <w:t xml:space="preserve"> </w:t>
      </w:r>
      <w:proofErr w:type="spellStart"/>
      <w:r w:rsidRPr="00FC1EAF">
        <w:rPr>
          <w:rFonts w:ascii="Times New Roman" w:eastAsia="Times New Roman" w:hAnsi="Times New Roman" w:cs="Times New Roman"/>
        </w:rPr>
        <w:t>neuropatini</w:t>
      </w:r>
      <w:r>
        <w:rPr>
          <w:rFonts w:ascii="Times New Roman" w:eastAsia="Times New Roman" w:hAnsi="Times New Roman" w:cs="Times New Roman"/>
        </w:rPr>
        <w:t>am</w:t>
      </w:r>
      <w:proofErr w:type="spellEnd"/>
      <w:r w:rsidRPr="00FC1EAF">
        <w:rPr>
          <w:rFonts w:ascii="Times New Roman" w:eastAsia="Times New Roman" w:hAnsi="Times New Roman" w:cs="Times New Roman"/>
        </w:rPr>
        <w:t xml:space="preserve"> skausm</w:t>
      </w:r>
      <w:r>
        <w:rPr>
          <w:rFonts w:ascii="Times New Roman" w:eastAsia="Times New Roman" w:hAnsi="Times New Roman" w:cs="Times New Roman"/>
        </w:rPr>
        <w:t>ui</w:t>
      </w:r>
      <w:r w:rsidRPr="00FC1EAF">
        <w:rPr>
          <w:rFonts w:ascii="Times New Roman" w:eastAsia="Times New Roman" w:hAnsi="Times New Roman" w:cs="Times New Roman"/>
        </w:rPr>
        <w:t xml:space="preserve"> (ilgalaikis skausmas, kurį sukelia nervų p</w:t>
      </w:r>
      <w:r>
        <w:rPr>
          <w:rFonts w:ascii="Times New Roman" w:eastAsia="Times New Roman" w:hAnsi="Times New Roman" w:cs="Times New Roman"/>
        </w:rPr>
        <w:t xml:space="preserve">ažaida). Daugelis įvairių ligų, </w:t>
      </w:r>
      <w:r w:rsidRPr="00FC1EAF">
        <w:rPr>
          <w:rFonts w:ascii="Times New Roman" w:eastAsia="Times New Roman" w:hAnsi="Times New Roman" w:cs="Times New Roman"/>
        </w:rPr>
        <w:t>pvz.: cukrin</w:t>
      </w:r>
      <w:r>
        <w:rPr>
          <w:rFonts w:ascii="Times New Roman" w:eastAsia="Times New Roman" w:hAnsi="Times New Roman" w:cs="Times New Roman"/>
        </w:rPr>
        <w:t>is diabetas, juostinė pūslelinė,</w:t>
      </w:r>
      <w:r w:rsidRPr="00FC1EAF">
        <w:rPr>
          <w:rFonts w:ascii="Times New Roman" w:eastAsia="Times New Roman" w:hAnsi="Times New Roman" w:cs="Times New Roman"/>
        </w:rPr>
        <w:t xml:space="preserve"> gali sukelti periferinį </w:t>
      </w:r>
      <w:proofErr w:type="spellStart"/>
      <w:r w:rsidRPr="00FC1EAF">
        <w:rPr>
          <w:rFonts w:ascii="Times New Roman" w:eastAsia="Times New Roman" w:hAnsi="Times New Roman" w:cs="Times New Roman"/>
        </w:rPr>
        <w:t>neuropatinį</w:t>
      </w:r>
      <w:proofErr w:type="spellEnd"/>
      <w:r w:rsidRPr="00FC1EAF">
        <w:rPr>
          <w:rFonts w:ascii="Times New Roman" w:eastAsia="Times New Roman" w:hAnsi="Times New Roman" w:cs="Times New Roman"/>
        </w:rPr>
        <w:t xml:space="preserve"> skausmą </w:t>
      </w:r>
      <w:r>
        <w:rPr>
          <w:rFonts w:ascii="Times New Roman" w:eastAsia="Times New Roman" w:hAnsi="Times New Roman" w:cs="Times New Roman"/>
        </w:rPr>
        <w:t>(</w:t>
      </w:r>
      <w:r w:rsidRPr="00FC1EAF">
        <w:rPr>
          <w:rFonts w:ascii="Times New Roman" w:eastAsia="Times New Roman" w:hAnsi="Times New Roman" w:cs="Times New Roman"/>
        </w:rPr>
        <w:t>pirmiausiai atsirandantį kojose ir (arba) rankose</w:t>
      </w:r>
      <w:r>
        <w:rPr>
          <w:rFonts w:ascii="Times New Roman" w:eastAsia="Times New Roman" w:hAnsi="Times New Roman" w:cs="Times New Roman"/>
        </w:rPr>
        <w:t>)</w:t>
      </w:r>
      <w:r w:rsidRPr="00FC1EAF">
        <w:rPr>
          <w:rFonts w:ascii="Times New Roman" w:eastAsia="Times New Roman" w:hAnsi="Times New Roman" w:cs="Times New Roman"/>
        </w:rPr>
        <w:t xml:space="preserve">. Skausmas gali būti jaučiamas kaip karštis, deginimas, tvinkčiojimas, duriantis, aštrus skausmas, </w:t>
      </w:r>
      <w:r>
        <w:rPr>
          <w:rFonts w:ascii="Times New Roman" w:eastAsia="Times New Roman" w:hAnsi="Times New Roman" w:cs="Times New Roman"/>
        </w:rPr>
        <w:t>mėšlungis</w:t>
      </w:r>
      <w:r w:rsidRPr="00FC1EAF">
        <w:rPr>
          <w:rFonts w:ascii="Times New Roman" w:eastAsia="Times New Roman" w:hAnsi="Times New Roman" w:cs="Times New Roman"/>
        </w:rPr>
        <w:t xml:space="preserve">, gėlimas, dilgčiojimas, tirpimas, </w:t>
      </w:r>
      <w:r>
        <w:rPr>
          <w:rFonts w:ascii="Times New Roman" w:eastAsia="Times New Roman" w:hAnsi="Times New Roman" w:cs="Times New Roman"/>
        </w:rPr>
        <w:t>dilgčiojimas („badymo adatomis“ jutimas)</w:t>
      </w:r>
      <w:r w:rsidRPr="00FC1EAF">
        <w:rPr>
          <w:rFonts w:ascii="Times New Roman" w:eastAsia="Times New Roman" w:hAnsi="Times New Roman" w:cs="Times New Roman"/>
        </w:rPr>
        <w:t xml:space="preserve"> ir pan.</w:t>
      </w:r>
    </w:p>
    <w:p w14:paraId="33718215" w14:textId="77777777" w:rsidR="002F6581" w:rsidRPr="00FC1EAF" w:rsidRDefault="002F6581" w:rsidP="002F6581">
      <w:pPr>
        <w:spacing w:after="0" w:line="240" w:lineRule="auto"/>
        <w:rPr>
          <w:rFonts w:ascii="Times New Roman" w:eastAsia="Times New Roman" w:hAnsi="Times New Roman" w:cs="Times New Roman"/>
        </w:rPr>
      </w:pPr>
    </w:p>
    <w:p w14:paraId="24981DE5" w14:textId="77777777" w:rsidR="002F6581" w:rsidRPr="00FC1EAF" w:rsidRDefault="002F6581" w:rsidP="002F6581">
      <w:pPr>
        <w:spacing w:after="0" w:line="240" w:lineRule="auto"/>
        <w:rPr>
          <w:rFonts w:ascii="Times New Roman" w:eastAsia="Times New Roman" w:hAnsi="Times New Roman" w:cs="Times New Roman"/>
        </w:rPr>
      </w:pPr>
    </w:p>
    <w:p w14:paraId="7ABFB1DB"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2.</w:t>
      </w:r>
      <w:r w:rsidRPr="00FC1EAF">
        <w:rPr>
          <w:rFonts w:ascii="Times New Roman" w:eastAsia="Times New Roman" w:hAnsi="Times New Roman" w:cs="Times New Roman"/>
          <w:b/>
        </w:rPr>
        <w:tab/>
        <w:t xml:space="preserve">Kas žinotina prieš vartojant </w:t>
      </w:r>
      <w:proofErr w:type="spellStart"/>
      <w:r w:rsidRPr="00FC1EAF">
        <w:rPr>
          <w:rFonts w:ascii="Times New Roman" w:eastAsia="Times New Roman" w:hAnsi="Times New Roman" w:cs="Times New Roman"/>
          <w:b/>
        </w:rPr>
        <w:t>Gamanea</w:t>
      </w:r>
      <w:proofErr w:type="spellEnd"/>
    </w:p>
    <w:p w14:paraId="27170C55" w14:textId="77777777" w:rsidR="002F6581" w:rsidRPr="00FC1EAF" w:rsidRDefault="002F6581" w:rsidP="002F6581">
      <w:pPr>
        <w:spacing w:after="0" w:line="240" w:lineRule="auto"/>
        <w:rPr>
          <w:rFonts w:ascii="Times New Roman" w:eastAsia="Times New Roman" w:hAnsi="Times New Roman" w:cs="Times New Roman"/>
        </w:rPr>
      </w:pPr>
    </w:p>
    <w:p w14:paraId="3A40D067" w14:textId="77777777" w:rsidR="002F6581" w:rsidRPr="00FC1EAF" w:rsidRDefault="002F6581" w:rsidP="002F6581">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vartoti draudžiama:</w:t>
      </w:r>
    </w:p>
    <w:p w14:paraId="6387C9BF" w14:textId="77777777" w:rsidR="002F6581" w:rsidRPr="00FC1EAF" w:rsidRDefault="002F6581" w:rsidP="002F6581">
      <w:pPr>
        <w:spacing w:after="0" w:line="240" w:lineRule="auto"/>
        <w:rPr>
          <w:rFonts w:ascii="Times New Roman" w:eastAsia="Times New Roman" w:hAnsi="Times New Roman" w:cs="Times New Roman"/>
          <w:b/>
        </w:rPr>
      </w:pPr>
    </w:p>
    <w:p w14:paraId="6B53856B" w14:textId="77777777" w:rsidR="002F6581" w:rsidRPr="00FC1EAF" w:rsidRDefault="002F6581" w:rsidP="002F6581">
      <w:pPr>
        <w:pStyle w:val="Sraopastraipa"/>
        <w:numPr>
          <w:ilvl w:val="0"/>
          <w:numId w:val="2"/>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yra alergija </w:t>
      </w:r>
      <w:proofErr w:type="spellStart"/>
      <w:r w:rsidRPr="00FC1EAF">
        <w:rPr>
          <w:rFonts w:ascii="Times New Roman" w:eastAsia="Times New Roman" w:hAnsi="Times New Roman" w:cs="Times New Roman"/>
        </w:rPr>
        <w:t>gabapentinui</w:t>
      </w:r>
      <w:proofErr w:type="spellEnd"/>
      <w:r w:rsidRPr="00FC1EAF">
        <w:rPr>
          <w:rFonts w:ascii="Times New Roman" w:eastAsia="Times New Roman" w:hAnsi="Times New Roman" w:cs="Times New Roman"/>
        </w:rPr>
        <w:t xml:space="preserve"> arba bet kuriai pagalbinei šio vaisto medžiagai (jos išvardytos 6 skyriuje).</w:t>
      </w:r>
    </w:p>
    <w:p w14:paraId="7E323C53" w14:textId="77777777" w:rsidR="002F6581" w:rsidRPr="00FC1EAF" w:rsidRDefault="002F6581" w:rsidP="002F6581">
      <w:pPr>
        <w:spacing w:after="0" w:line="240" w:lineRule="auto"/>
        <w:ind w:left="540" w:hanging="540"/>
        <w:rPr>
          <w:rFonts w:ascii="Times New Roman" w:eastAsia="Times New Roman" w:hAnsi="Times New Roman" w:cs="Times New Roman"/>
        </w:rPr>
      </w:pPr>
    </w:p>
    <w:p w14:paraId="68413010" w14:textId="77777777" w:rsidR="002F6581" w:rsidRPr="00FC1EAF" w:rsidRDefault="002F6581" w:rsidP="002F6581">
      <w:pPr>
        <w:keepNext/>
        <w:keepLines/>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Įspėjimai ir atsargumo priemonės</w:t>
      </w:r>
    </w:p>
    <w:p w14:paraId="27DDD604" w14:textId="77777777" w:rsidR="002F6581" w:rsidRPr="00FC1EAF" w:rsidRDefault="002F6581" w:rsidP="002F6581">
      <w:pPr>
        <w:keepNext/>
        <w:keepLines/>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Pasitarkite su gydytoju arba vaistininku, prieš pradėdami vartoti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w:t>
      </w:r>
    </w:p>
    <w:p w14:paraId="04682921" w14:textId="77777777" w:rsidR="002F6581" w:rsidRPr="00FC1EAF" w:rsidRDefault="002F6581" w:rsidP="002F6581">
      <w:pPr>
        <w:pStyle w:val="Sraopastraipa"/>
        <w:keepNext/>
        <w:keepLines/>
        <w:numPr>
          <w:ilvl w:val="0"/>
          <w:numId w:val="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sergate inkstų liga, gydytojas gali skirti vaistą vartoti pagal kitokį dozavimo </w:t>
      </w:r>
      <w:r>
        <w:rPr>
          <w:rFonts w:ascii="Times New Roman" w:eastAsia="Times New Roman" w:hAnsi="Times New Roman" w:cs="Times New Roman"/>
        </w:rPr>
        <w:t>grafik</w:t>
      </w:r>
      <w:r w:rsidRPr="00FC1EAF">
        <w:rPr>
          <w:rFonts w:ascii="Times New Roman" w:eastAsia="Times New Roman" w:hAnsi="Times New Roman" w:cs="Times New Roman"/>
        </w:rPr>
        <w:t>ą;</w:t>
      </w:r>
    </w:p>
    <w:p w14:paraId="2AFE8A04" w14:textId="77777777" w:rsidR="002F6581" w:rsidRPr="00FC1EAF" w:rsidRDefault="002F6581" w:rsidP="002F6581">
      <w:pPr>
        <w:pStyle w:val="Sraopastraipa"/>
        <w:keepNext/>
        <w:keepLines/>
        <w:numPr>
          <w:ilvl w:val="0"/>
          <w:numId w:val="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Pr>
          <w:rFonts w:ascii="Times New Roman" w:eastAsia="Times New Roman" w:hAnsi="Times New Roman" w:cs="Times New Roman"/>
        </w:rPr>
        <w:t xml:space="preserve">Jums </w:t>
      </w:r>
      <w:r w:rsidRPr="00FC1EAF">
        <w:rPr>
          <w:rFonts w:ascii="Times New Roman" w:eastAsia="Times New Roman" w:hAnsi="Times New Roman" w:cs="Times New Roman"/>
        </w:rPr>
        <w:t>atliekamos hemodializės (nereikalingoms medžiagoms iš organizmo šalinti inkstų nepakankamumo atveju), pasakykite gydytojui, jeigu pasireiškia raumenų skausmas ir (arba) silpnumas;</w:t>
      </w:r>
    </w:p>
    <w:p w14:paraId="020189AF" w14:textId="77777777" w:rsidR="002F6581" w:rsidRPr="00FC1EAF" w:rsidRDefault="002F6581" w:rsidP="002F6581">
      <w:pPr>
        <w:pStyle w:val="Sraopastraipa"/>
        <w:numPr>
          <w:ilvl w:val="0"/>
          <w:numId w:val="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pasireiškia nuolatinis pilvo skausmas, pykinimas ar vėmimas, nedelsdami kreipkitės į gydytoją, nes tai gali būti ūminio pankreatito (kasos uždegimo) požymiai;</w:t>
      </w:r>
    </w:p>
    <w:p w14:paraId="100BA3F7" w14:textId="77777777" w:rsidR="002F6581" w:rsidRDefault="002F6581" w:rsidP="002F6581">
      <w:pPr>
        <w:pStyle w:val="Sraopastraipa"/>
        <w:numPr>
          <w:ilvl w:val="0"/>
          <w:numId w:val="3"/>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Pr>
          <w:rFonts w:ascii="Times New Roman" w:eastAsia="Times New Roman" w:hAnsi="Times New Roman" w:cs="Times New Roman"/>
        </w:rPr>
        <w:t>J</w:t>
      </w:r>
      <w:r w:rsidRPr="00FC1EAF">
        <w:rPr>
          <w:rFonts w:ascii="Times New Roman" w:eastAsia="Times New Roman" w:hAnsi="Times New Roman" w:cs="Times New Roman"/>
        </w:rPr>
        <w:t>ums yra nervų sistemos</w:t>
      </w:r>
      <w:r>
        <w:rPr>
          <w:rFonts w:ascii="Times New Roman" w:eastAsia="Times New Roman" w:hAnsi="Times New Roman" w:cs="Times New Roman"/>
        </w:rPr>
        <w:t xml:space="preserve"> sutrikimų</w:t>
      </w:r>
      <w:r w:rsidRPr="00FC1EAF">
        <w:rPr>
          <w:rFonts w:ascii="Times New Roman" w:eastAsia="Times New Roman" w:hAnsi="Times New Roman" w:cs="Times New Roman"/>
        </w:rPr>
        <w:t>, kvėpavimo sutrikimų arba esate vyresni nei 65 metų, gydytojas gali paskirti Jums kitokį šio vaisto dozavimo režimą.</w:t>
      </w:r>
    </w:p>
    <w:p w14:paraId="299E06B6" w14:textId="77777777" w:rsidR="002F6581" w:rsidRPr="007C1875" w:rsidRDefault="002F6581" w:rsidP="002F6581">
      <w:pPr>
        <w:spacing w:after="0" w:line="240" w:lineRule="auto"/>
        <w:rPr>
          <w:rFonts w:ascii="Times New Roman" w:eastAsia="Times New Roman" w:hAnsi="Times New Roman" w:cs="Times New Roman"/>
        </w:rPr>
      </w:pPr>
      <w:r w:rsidRPr="007C1875">
        <w:rPr>
          <w:rFonts w:ascii="Times New Roman" w:eastAsia="Times New Roman" w:hAnsi="Times New Roman" w:cs="Times New Roman"/>
        </w:rPr>
        <w:t>Prieš pradėdami vartoti šį vaistą, pasakykite gydytojui, jeigu kada nors piktnaudžiavote alkoholiu, receptiniais vaistais ar narkotikais</w:t>
      </w:r>
      <w:r>
        <w:rPr>
          <w:rFonts w:ascii="Times New Roman" w:eastAsia="Times New Roman" w:hAnsi="Times New Roman" w:cs="Times New Roman"/>
        </w:rPr>
        <w:t>,</w:t>
      </w:r>
      <w:r w:rsidRPr="007C1875">
        <w:rPr>
          <w:rFonts w:ascii="Times New Roman" w:eastAsia="Times New Roman" w:hAnsi="Times New Roman" w:cs="Times New Roman"/>
        </w:rPr>
        <w:t xml:space="preserve"> arba buvote nuo šių medžiagų priklausomi; tai gali reikšti, kad turite didesnę riziką tapti priklausomi nuo </w:t>
      </w:r>
      <w:proofErr w:type="spellStart"/>
      <w:r w:rsidRPr="007C1875">
        <w:rPr>
          <w:rFonts w:ascii="Times New Roman" w:eastAsia="Times New Roman" w:hAnsi="Times New Roman" w:cs="Times New Roman"/>
        </w:rPr>
        <w:t>Gamanea</w:t>
      </w:r>
      <w:proofErr w:type="spellEnd"/>
      <w:r w:rsidRPr="007C1875">
        <w:rPr>
          <w:rFonts w:ascii="Times New Roman" w:eastAsia="Times New Roman" w:hAnsi="Times New Roman" w:cs="Times New Roman"/>
        </w:rPr>
        <w:t>.</w:t>
      </w:r>
    </w:p>
    <w:p w14:paraId="2E7445A4" w14:textId="77777777" w:rsidR="002F6581" w:rsidRPr="00FC1EAF" w:rsidRDefault="002F6581" w:rsidP="002F6581">
      <w:pPr>
        <w:spacing w:after="0" w:line="240" w:lineRule="auto"/>
        <w:rPr>
          <w:rFonts w:ascii="Times New Roman" w:eastAsia="Times New Roman" w:hAnsi="Times New Roman" w:cs="Times New Roman"/>
        </w:rPr>
      </w:pPr>
    </w:p>
    <w:p w14:paraId="3DA07008" w14:textId="77777777" w:rsidR="002F6581" w:rsidRPr="007C1875" w:rsidRDefault="002F6581" w:rsidP="002F6581">
      <w:pPr>
        <w:pStyle w:val="Default"/>
        <w:rPr>
          <w:i/>
          <w:sz w:val="22"/>
          <w:szCs w:val="22"/>
        </w:rPr>
      </w:pPr>
      <w:r w:rsidRPr="007C1875">
        <w:rPr>
          <w:bCs/>
          <w:i/>
          <w:sz w:val="22"/>
          <w:szCs w:val="22"/>
        </w:rPr>
        <w:t xml:space="preserve">Priklausomybė </w:t>
      </w:r>
    </w:p>
    <w:p w14:paraId="4EF6B95F" w14:textId="77777777" w:rsidR="002F6581" w:rsidRPr="00FC1EAF" w:rsidRDefault="002F6581" w:rsidP="002F6581">
      <w:pPr>
        <w:pStyle w:val="Default"/>
        <w:rPr>
          <w:sz w:val="22"/>
          <w:szCs w:val="22"/>
        </w:rPr>
      </w:pPr>
      <w:r w:rsidRPr="00FC1EAF">
        <w:rPr>
          <w:sz w:val="22"/>
          <w:szCs w:val="22"/>
        </w:rPr>
        <w:t xml:space="preserve">Kai kurie žmonės gali tapti priklausomi nuo </w:t>
      </w:r>
      <w:proofErr w:type="spellStart"/>
      <w:r w:rsidRPr="00FC1EAF">
        <w:rPr>
          <w:rFonts w:eastAsia="Times New Roman"/>
          <w:sz w:val="22"/>
          <w:szCs w:val="22"/>
        </w:rPr>
        <w:t>Gamanea</w:t>
      </w:r>
      <w:proofErr w:type="spellEnd"/>
      <w:r w:rsidRPr="00FC1EAF">
        <w:rPr>
          <w:sz w:val="22"/>
          <w:szCs w:val="22"/>
        </w:rPr>
        <w:t xml:space="preserve"> (jiems gali atsirasti poreikis toliau vartoti vaistą). Nustojus vartoti </w:t>
      </w:r>
      <w:proofErr w:type="spellStart"/>
      <w:r w:rsidRPr="00FC1EAF">
        <w:rPr>
          <w:sz w:val="22"/>
          <w:szCs w:val="22"/>
        </w:rPr>
        <w:t>Gamanea</w:t>
      </w:r>
      <w:proofErr w:type="spellEnd"/>
      <w:r w:rsidRPr="00FC1EAF">
        <w:rPr>
          <w:sz w:val="22"/>
          <w:szCs w:val="22"/>
        </w:rPr>
        <w:t xml:space="preserve">, jiems gali atsirasti abstinencijos reiškinių (žr. 3 skyrių „Kaip vartoti </w:t>
      </w:r>
      <w:proofErr w:type="spellStart"/>
      <w:r w:rsidRPr="00FC1EAF">
        <w:rPr>
          <w:sz w:val="22"/>
          <w:szCs w:val="22"/>
        </w:rPr>
        <w:t>Gamanea</w:t>
      </w:r>
      <w:proofErr w:type="spellEnd"/>
      <w:r w:rsidRPr="00FC1EAF">
        <w:rPr>
          <w:sz w:val="22"/>
          <w:szCs w:val="22"/>
        </w:rPr>
        <w:t xml:space="preserve">“ ir „Nustojus vartoti </w:t>
      </w:r>
      <w:proofErr w:type="spellStart"/>
      <w:r w:rsidRPr="00FC1EAF">
        <w:rPr>
          <w:sz w:val="22"/>
          <w:szCs w:val="22"/>
        </w:rPr>
        <w:t>Gamanea</w:t>
      </w:r>
      <w:proofErr w:type="spellEnd"/>
      <w:r w:rsidRPr="00FC1EAF">
        <w:rPr>
          <w:sz w:val="22"/>
          <w:szCs w:val="22"/>
        </w:rPr>
        <w:t xml:space="preserve">“). Jei nerimaujate, kad galite tapti priklausomi nuo </w:t>
      </w:r>
      <w:proofErr w:type="spellStart"/>
      <w:r w:rsidRPr="00FC1EAF">
        <w:rPr>
          <w:sz w:val="22"/>
          <w:szCs w:val="22"/>
        </w:rPr>
        <w:t>Gamanea</w:t>
      </w:r>
      <w:proofErr w:type="spellEnd"/>
      <w:r w:rsidRPr="00FC1EAF">
        <w:rPr>
          <w:sz w:val="22"/>
          <w:szCs w:val="22"/>
        </w:rPr>
        <w:t xml:space="preserve">, svarbu pasitarti su gydytoju. </w:t>
      </w:r>
    </w:p>
    <w:p w14:paraId="6A3262E0" w14:textId="77777777" w:rsidR="002F6581" w:rsidRPr="00FC1EAF" w:rsidRDefault="002F6581" w:rsidP="002F6581">
      <w:pPr>
        <w:pStyle w:val="Default"/>
        <w:rPr>
          <w:sz w:val="22"/>
          <w:szCs w:val="22"/>
        </w:rPr>
      </w:pPr>
      <w:r w:rsidRPr="00FC1EAF">
        <w:rPr>
          <w:sz w:val="22"/>
          <w:szCs w:val="22"/>
        </w:rPr>
        <w:t xml:space="preserve">Jeigu vartodami </w:t>
      </w:r>
      <w:proofErr w:type="spellStart"/>
      <w:r w:rsidRPr="00FC1EAF">
        <w:rPr>
          <w:sz w:val="22"/>
          <w:szCs w:val="22"/>
        </w:rPr>
        <w:t>Gamanea</w:t>
      </w:r>
      <w:proofErr w:type="spellEnd"/>
      <w:r w:rsidRPr="00FC1EAF">
        <w:rPr>
          <w:sz w:val="22"/>
          <w:szCs w:val="22"/>
        </w:rPr>
        <w:t xml:space="preserve"> pastebėjote bet kurį iš šių požymių, tai gali būti ženklas, kad tapote priklausomi: </w:t>
      </w:r>
    </w:p>
    <w:p w14:paraId="2A0824C3" w14:textId="77777777" w:rsidR="002F6581" w:rsidRPr="00FC1EAF" w:rsidRDefault="002F6581" w:rsidP="002F6581">
      <w:pPr>
        <w:pStyle w:val="Default"/>
        <w:numPr>
          <w:ilvl w:val="0"/>
          <w:numId w:val="12"/>
        </w:numPr>
        <w:ind w:left="567" w:hanging="567"/>
        <w:rPr>
          <w:sz w:val="22"/>
          <w:szCs w:val="22"/>
        </w:rPr>
      </w:pPr>
      <w:r w:rsidRPr="00FC1EAF">
        <w:rPr>
          <w:sz w:val="22"/>
          <w:szCs w:val="22"/>
        </w:rPr>
        <w:t xml:space="preserve">yra poreikis vartoti vaistą ilgiau nei nurodė jį išrašęs gydytojas; </w:t>
      </w:r>
    </w:p>
    <w:p w14:paraId="15770A36" w14:textId="77777777" w:rsidR="002F6581" w:rsidRPr="00FC1EAF" w:rsidRDefault="002F6581" w:rsidP="002F6581">
      <w:pPr>
        <w:pStyle w:val="Default"/>
        <w:numPr>
          <w:ilvl w:val="0"/>
          <w:numId w:val="12"/>
        </w:numPr>
        <w:ind w:left="567" w:hanging="567"/>
        <w:rPr>
          <w:sz w:val="22"/>
          <w:szCs w:val="22"/>
        </w:rPr>
      </w:pPr>
      <w:r w:rsidRPr="00FC1EAF">
        <w:rPr>
          <w:sz w:val="22"/>
          <w:szCs w:val="22"/>
        </w:rPr>
        <w:t xml:space="preserve">jaučiate, kad Jums reikia vartoti didesnę nei rekomenduojamą vaisto dozę; </w:t>
      </w:r>
    </w:p>
    <w:p w14:paraId="12CF6408" w14:textId="77777777" w:rsidR="002F6581" w:rsidRPr="00FC1EAF" w:rsidRDefault="002F6581" w:rsidP="002F6581">
      <w:pPr>
        <w:pStyle w:val="Default"/>
        <w:numPr>
          <w:ilvl w:val="0"/>
          <w:numId w:val="12"/>
        </w:numPr>
        <w:ind w:left="567" w:hanging="567"/>
        <w:rPr>
          <w:sz w:val="22"/>
          <w:szCs w:val="22"/>
        </w:rPr>
      </w:pPr>
      <w:r w:rsidRPr="00FC1EAF">
        <w:rPr>
          <w:sz w:val="22"/>
          <w:szCs w:val="22"/>
        </w:rPr>
        <w:t xml:space="preserve">vartojate vaistą dėl kitų priežasčių, nei vaistas buvo skirtas; </w:t>
      </w:r>
    </w:p>
    <w:p w14:paraId="393D330A" w14:textId="77777777" w:rsidR="002F6581" w:rsidRPr="00FC1EAF" w:rsidRDefault="002F6581" w:rsidP="002F6581">
      <w:pPr>
        <w:pStyle w:val="Default"/>
        <w:numPr>
          <w:ilvl w:val="0"/>
          <w:numId w:val="12"/>
        </w:numPr>
        <w:ind w:left="567" w:hanging="567"/>
        <w:rPr>
          <w:sz w:val="22"/>
          <w:szCs w:val="22"/>
        </w:rPr>
      </w:pPr>
      <w:r w:rsidRPr="00FC1EAF">
        <w:rPr>
          <w:sz w:val="22"/>
          <w:szCs w:val="22"/>
        </w:rPr>
        <w:t xml:space="preserve">pakartotinai nesėkmingai bandėte nutraukti arba kontroliuoti vaisto vartojimą; </w:t>
      </w:r>
    </w:p>
    <w:p w14:paraId="7BDBDFF2" w14:textId="77777777" w:rsidR="002F6581" w:rsidRPr="00FC1EAF" w:rsidRDefault="002F6581" w:rsidP="002F6581">
      <w:pPr>
        <w:pStyle w:val="Default"/>
        <w:numPr>
          <w:ilvl w:val="0"/>
          <w:numId w:val="12"/>
        </w:numPr>
        <w:ind w:left="567" w:hanging="567"/>
        <w:rPr>
          <w:sz w:val="22"/>
          <w:szCs w:val="22"/>
        </w:rPr>
      </w:pPr>
      <w:r>
        <w:rPr>
          <w:sz w:val="22"/>
          <w:szCs w:val="22"/>
        </w:rPr>
        <w:t xml:space="preserve">jei </w:t>
      </w:r>
      <w:r w:rsidRPr="00FC1EAF">
        <w:rPr>
          <w:sz w:val="22"/>
          <w:szCs w:val="22"/>
        </w:rPr>
        <w:t xml:space="preserve">nustoję vartoti vaistą jaučiatės blogai, o </w:t>
      </w:r>
      <w:r>
        <w:rPr>
          <w:sz w:val="22"/>
          <w:szCs w:val="22"/>
        </w:rPr>
        <w:t xml:space="preserve">pakartojus </w:t>
      </w:r>
      <w:r w:rsidRPr="00FC1EAF">
        <w:rPr>
          <w:sz w:val="22"/>
          <w:szCs w:val="22"/>
        </w:rPr>
        <w:t xml:space="preserve">vaisto </w:t>
      </w:r>
      <w:r>
        <w:rPr>
          <w:sz w:val="22"/>
          <w:szCs w:val="22"/>
        </w:rPr>
        <w:t xml:space="preserve">vartojimą </w:t>
      </w:r>
      <w:r w:rsidRPr="00FC1EAF">
        <w:rPr>
          <w:sz w:val="22"/>
          <w:szCs w:val="22"/>
        </w:rPr>
        <w:t xml:space="preserve">jaučiatės geriau. </w:t>
      </w:r>
    </w:p>
    <w:p w14:paraId="3D2B3489" w14:textId="77777777" w:rsidR="002F6581" w:rsidRDefault="002F6581" w:rsidP="002F6581">
      <w:pPr>
        <w:spacing w:after="0" w:line="240" w:lineRule="auto"/>
        <w:rPr>
          <w:rFonts w:ascii="Times New Roman" w:hAnsi="Times New Roman" w:cs="Times New Roman"/>
        </w:rPr>
      </w:pPr>
    </w:p>
    <w:p w14:paraId="3D8B3BB8" w14:textId="77777777" w:rsidR="002F6581" w:rsidRPr="00FC1EAF" w:rsidRDefault="002F6581" w:rsidP="002F6581">
      <w:pPr>
        <w:spacing w:after="0" w:line="240" w:lineRule="auto"/>
        <w:rPr>
          <w:rFonts w:ascii="Times New Roman" w:hAnsi="Times New Roman" w:cs="Times New Roman"/>
        </w:rPr>
      </w:pPr>
      <w:r w:rsidRPr="00FC1EAF">
        <w:rPr>
          <w:rFonts w:ascii="Times New Roman" w:hAnsi="Times New Roman" w:cs="Times New Roman"/>
        </w:rPr>
        <w:t xml:space="preserve">Jei pastebėjote bet kurį iš šių požymių, pasitarkite su gydytoju, kad aptartumėte geriausią gydymo būdą, įskaitant tai, kada tikslinga nustoti vartoti vaistą ir kaip tai padaryti saugiai. </w:t>
      </w:r>
    </w:p>
    <w:p w14:paraId="217ED46B" w14:textId="77777777" w:rsidR="002F6581" w:rsidRPr="00FC1EAF" w:rsidRDefault="002F6581" w:rsidP="002F6581">
      <w:pPr>
        <w:spacing w:after="0" w:line="240" w:lineRule="auto"/>
        <w:ind w:left="540" w:hanging="540"/>
        <w:rPr>
          <w:rFonts w:ascii="Times New Roman" w:eastAsia="Times New Roman" w:hAnsi="Times New Roman" w:cs="Times New Roman"/>
        </w:rPr>
      </w:pPr>
    </w:p>
    <w:p w14:paraId="19A7C6CB"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Nedaugelis žmonių, kurie buvo gydomi</w:t>
      </w:r>
      <w:r>
        <w:rPr>
          <w:rFonts w:ascii="Times New Roman" w:eastAsia="Times New Roman" w:hAnsi="Times New Roman" w:cs="Times New Roman"/>
        </w:rPr>
        <w:t xml:space="preserve"> vaistais nuo </w:t>
      </w:r>
      <w:r w:rsidRPr="00FC1EAF">
        <w:rPr>
          <w:rFonts w:ascii="Times New Roman" w:eastAsia="Times New Roman" w:hAnsi="Times New Roman" w:cs="Times New Roman"/>
        </w:rPr>
        <w:t>epilepsi</w:t>
      </w:r>
      <w:r>
        <w:rPr>
          <w:rFonts w:ascii="Times New Roman" w:eastAsia="Times New Roman" w:hAnsi="Times New Roman" w:cs="Times New Roman"/>
        </w:rPr>
        <w:t>jos</w:t>
      </w:r>
      <w:r w:rsidRPr="00FC1EAF">
        <w:rPr>
          <w:rFonts w:ascii="Times New Roman" w:eastAsia="Times New Roman" w:hAnsi="Times New Roman" w:cs="Times New Roman"/>
        </w:rPr>
        <w:t xml:space="preserve">, tokiais kaip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turėjo minčių apie savęs žalojimą arba savižudybę. Jeigu bet kuriuo metu kyla tokių minčių, nedelsdami kreipkitės į gydytoją. </w:t>
      </w:r>
    </w:p>
    <w:p w14:paraId="54821CE2" w14:textId="77777777" w:rsidR="002F6581" w:rsidRPr="00FC1EAF" w:rsidRDefault="002F6581" w:rsidP="002F6581">
      <w:pPr>
        <w:spacing w:after="0" w:line="240" w:lineRule="auto"/>
        <w:rPr>
          <w:rFonts w:ascii="Times New Roman" w:eastAsia="Times New Roman" w:hAnsi="Times New Roman" w:cs="Times New Roman"/>
        </w:rPr>
      </w:pPr>
    </w:p>
    <w:p w14:paraId="1E9ADA5A" w14:textId="77777777" w:rsidR="002F6581" w:rsidRPr="00FC1EAF" w:rsidRDefault="002F6581" w:rsidP="002F6581">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Svarbi informacija apie galimas sunkias reakcijas</w:t>
      </w:r>
    </w:p>
    <w:p w14:paraId="35B776C7" w14:textId="77777777" w:rsidR="002F6581" w:rsidRPr="00FC1EAF" w:rsidRDefault="002F6581" w:rsidP="002F6581">
      <w:pPr>
        <w:spacing w:after="0" w:line="240" w:lineRule="auto"/>
        <w:rPr>
          <w:rFonts w:ascii="Times New Roman" w:eastAsia="Times New Roman" w:hAnsi="Times New Roman" w:cs="Times New Roman"/>
          <w:b/>
          <w:bCs/>
        </w:rPr>
      </w:pPr>
    </w:p>
    <w:p w14:paraId="5A548017" w14:textId="77777777" w:rsidR="002F6581" w:rsidRPr="00FC1EAF" w:rsidRDefault="002F6581" w:rsidP="002F6581">
      <w:pPr>
        <w:spacing w:after="0" w:line="240" w:lineRule="auto"/>
        <w:rPr>
          <w:rFonts w:ascii="Times New Roman" w:eastAsia="Times New Roman" w:hAnsi="Times New Roman" w:cs="Times New Roman"/>
          <w:i/>
        </w:rPr>
      </w:pPr>
      <w:r w:rsidRPr="00FC1EAF">
        <w:rPr>
          <w:rFonts w:ascii="Times New Roman" w:eastAsia="Times New Roman" w:hAnsi="Times New Roman" w:cs="Times New Roman"/>
        </w:rPr>
        <w:t>Gauta</w:t>
      </w:r>
      <w:r>
        <w:rPr>
          <w:rFonts w:ascii="Times New Roman" w:eastAsia="Times New Roman" w:hAnsi="Times New Roman" w:cs="Times New Roman"/>
        </w:rPr>
        <w:t xml:space="preserve"> pranešimų apie s</w:t>
      </w:r>
      <w:r w:rsidRPr="00FC1EAF">
        <w:rPr>
          <w:rFonts w:ascii="Times New Roman" w:eastAsia="Times New Roman" w:hAnsi="Times New Roman" w:cs="Times New Roman"/>
        </w:rPr>
        <w:t xml:space="preserve">u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vartojimu susijusi</w:t>
      </w:r>
      <w:r>
        <w:rPr>
          <w:rFonts w:ascii="Times New Roman" w:eastAsia="Times New Roman" w:hAnsi="Times New Roman" w:cs="Times New Roman"/>
        </w:rPr>
        <w:t>us</w:t>
      </w:r>
      <w:r w:rsidRPr="00FC1EAF">
        <w:rPr>
          <w:rFonts w:ascii="Times New Roman" w:eastAsia="Times New Roman" w:hAnsi="Times New Roman" w:cs="Times New Roman"/>
        </w:rPr>
        <w:t xml:space="preserve"> sunkius odos bėrimus, įskaitant </w:t>
      </w:r>
      <w:proofErr w:type="spellStart"/>
      <w:r w:rsidRPr="00FC1EAF">
        <w:rPr>
          <w:rFonts w:ascii="Times New Roman" w:eastAsia="Times New Roman" w:hAnsi="Times New Roman" w:cs="Times New Roman"/>
        </w:rPr>
        <w:t>Stivenso</w:t>
      </w:r>
      <w:proofErr w:type="spellEnd"/>
      <w:r w:rsidRPr="00FC1EAF">
        <w:rPr>
          <w:rFonts w:ascii="Times New Roman" w:eastAsia="Times New Roman" w:hAnsi="Times New Roman" w:cs="Times New Roman"/>
        </w:rPr>
        <w:t xml:space="preserve">-Džonsono sindromą, toksinę epidermio </w:t>
      </w:r>
      <w:proofErr w:type="spellStart"/>
      <w:r w:rsidRPr="00FC1EAF">
        <w:rPr>
          <w:rFonts w:ascii="Times New Roman" w:eastAsia="Times New Roman" w:hAnsi="Times New Roman" w:cs="Times New Roman"/>
        </w:rPr>
        <w:t>nekrolizę</w:t>
      </w:r>
      <w:proofErr w:type="spellEnd"/>
      <w:r w:rsidRPr="00FC1EAF">
        <w:rPr>
          <w:rFonts w:ascii="Times New Roman" w:eastAsia="Times New Roman" w:hAnsi="Times New Roman" w:cs="Times New Roman"/>
        </w:rPr>
        <w:t xml:space="preserve"> ir reakciją į vaistą su </w:t>
      </w:r>
      <w:proofErr w:type="spellStart"/>
      <w:r w:rsidRPr="00FC1EAF">
        <w:rPr>
          <w:rFonts w:ascii="Times New Roman" w:eastAsia="Times New Roman" w:hAnsi="Times New Roman" w:cs="Times New Roman"/>
        </w:rPr>
        <w:t>eozinofilija</w:t>
      </w:r>
      <w:proofErr w:type="spellEnd"/>
      <w:r w:rsidRPr="00FC1EAF">
        <w:rPr>
          <w:rFonts w:ascii="Times New Roman" w:eastAsia="Times New Roman" w:hAnsi="Times New Roman" w:cs="Times New Roman"/>
        </w:rPr>
        <w:t xml:space="preserve"> ir sisteminiais simptomais (DRESS). Pastebėję bent vieną iš simptomų, susijusių su šiomis 4 skyriuje aprašytomis sunkiomis odos reakcijomis, nutraukite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ir nedelsdami kreipkitės į gydytoją.</w:t>
      </w:r>
      <w:r>
        <w:rPr>
          <w:rFonts w:ascii="Times New Roman" w:eastAsia="Times New Roman" w:hAnsi="Times New Roman" w:cs="Times New Roman"/>
        </w:rPr>
        <w:t xml:space="preserve"> </w:t>
      </w:r>
      <w:r w:rsidRPr="007C1875">
        <w:rPr>
          <w:rFonts w:ascii="Times New Roman" w:eastAsia="Times New Roman" w:hAnsi="Times New Roman" w:cs="Times New Roman"/>
          <w:bCs/>
        </w:rPr>
        <w:t>Perskaitykite šių simptomų aprašymą pakuotės lapelio 4 skyriuje</w:t>
      </w:r>
      <w:r>
        <w:rPr>
          <w:rFonts w:ascii="Times New Roman" w:eastAsia="Times New Roman" w:hAnsi="Times New Roman" w:cs="Times New Roman"/>
        </w:rPr>
        <w:t>.</w:t>
      </w:r>
    </w:p>
    <w:p w14:paraId="76C2DD5A" w14:textId="77777777" w:rsidR="002F6581" w:rsidRPr="00FC1EAF" w:rsidRDefault="002F6581" w:rsidP="002F6581">
      <w:pPr>
        <w:spacing w:after="0" w:line="240" w:lineRule="auto"/>
        <w:rPr>
          <w:rFonts w:ascii="Times New Roman" w:eastAsia="Times New Roman" w:hAnsi="Times New Roman" w:cs="Times New Roman"/>
        </w:rPr>
      </w:pPr>
    </w:p>
    <w:p w14:paraId="2CB2AE39" w14:textId="77777777" w:rsidR="002F6581" w:rsidRDefault="002F6581" w:rsidP="002F6581">
      <w:pPr>
        <w:autoSpaceDE w:val="0"/>
        <w:autoSpaceDN w:val="0"/>
        <w:adjustRightInd w:val="0"/>
        <w:spacing w:after="0" w:line="240" w:lineRule="auto"/>
        <w:rPr>
          <w:rFonts w:ascii="Times New Roman" w:eastAsia="Calibri" w:hAnsi="Times New Roman" w:cs="Times New Roman"/>
        </w:rPr>
      </w:pPr>
      <w:r w:rsidRPr="00FC1EAF">
        <w:rPr>
          <w:rFonts w:ascii="Times New Roman" w:eastAsia="Times New Roman" w:hAnsi="Times New Roman" w:cs="Times New Roman"/>
        </w:rPr>
        <w:t>Raumenų silpnumas, jautrumas arba skausmas, ypač, jeigu tuo pačiu metu jaučiatės prastai arba pakilo aukšta temperatūra, gali atsirasti dėl nenormalaus raumenų irimo, kuris gali pasireikšti sunkia gyvybei pavojinga būkle</w:t>
      </w:r>
      <w:r>
        <w:rPr>
          <w:rFonts w:ascii="Times New Roman" w:eastAsia="Times New Roman" w:hAnsi="Times New Roman" w:cs="Times New Roman"/>
        </w:rPr>
        <w:t>,</w:t>
      </w:r>
      <w:r w:rsidRPr="00FC1EAF">
        <w:rPr>
          <w:rFonts w:ascii="Times New Roman" w:eastAsia="Times New Roman" w:hAnsi="Times New Roman" w:cs="Times New Roman"/>
        </w:rPr>
        <w:t xml:space="preserve"> sukeliančia inkstų sutrikimus. </w:t>
      </w:r>
      <w:r w:rsidRPr="00FC1EAF">
        <w:rPr>
          <w:rFonts w:ascii="Times New Roman" w:eastAsia="Calibri" w:hAnsi="Times New Roman" w:cs="Times New Roman"/>
        </w:rPr>
        <w:t xml:space="preserve">Be to, gali pakisti šlapimo spalva ir kraujo tyrimų rezultatai (labai padidėti </w:t>
      </w:r>
      <w:proofErr w:type="spellStart"/>
      <w:r w:rsidRPr="00FC1EAF">
        <w:rPr>
          <w:rFonts w:ascii="Times New Roman" w:eastAsia="Calibri" w:hAnsi="Times New Roman" w:cs="Times New Roman"/>
        </w:rPr>
        <w:t>kreatinfosfokinazės</w:t>
      </w:r>
      <w:proofErr w:type="spellEnd"/>
      <w:r w:rsidRPr="00FC1EAF">
        <w:rPr>
          <w:rFonts w:ascii="Times New Roman" w:eastAsia="Calibri" w:hAnsi="Times New Roman" w:cs="Times New Roman"/>
        </w:rPr>
        <w:t xml:space="preserve"> aktyvumas kraujyje). Jeigu atsiranda tokių požymių ar simptomų, nedelsdami kreipkitės į gydytoją.</w:t>
      </w:r>
    </w:p>
    <w:p w14:paraId="5DD2832B" w14:textId="77777777" w:rsidR="002F6581" w:rsidRDefault="002F6581" w:rsidP="002F6581">
      <w:pPr>
        <w:autoSpaceDE w:val="0"/>
        <w:autoSpaceDN w:val="0"/>
        <w:adjustRightInd w:val="0"/>
        <w:spacing w:after="0" w:line="240" w:lineRule="auto"/>
        <w:rPr>
          <w:rFonts w:ascii="Times New Roman" w:eastAsia="Calibri" w:hAnsi="Times New Roman" w:cs="Times New Roman"/>
        </w:rPr>
      </w:pPr>
    </w:p>
    <w:p w14:paraId="6FFEE6E1" w14:textId="77777777" w:rsidR="002F6581" w:rsidRPr="007C1875" w:rsidRDefault="002F6581" w:rsidP="002F6581">
      <w:pPr>
        <w:autoSpaceDE w:val="0"/>
        <w:autoSpaceDN w:val="0"/>
        <w:adjustRightInd w:val="0"/>
        <w:spacing w:after="0" w:line="240" w:lineRule="auto"/>
        <w:rPr>
          <w:rFonts w:ascii="Times New Roman" w:eastAsia="Calibri" w:hAnsi="Times New Roman" w:cs="Times New Roman"/>
          <w:i/>
        </w:rPr>
      </w:pPr>
      <w:r w:rsidRPr="007C1875">
        <w:rPr>
          <w:rFonts w:ascii="Times New Roman" w:eastAsia="Calibri" w:hAnsi="Times New Roman" w:cs="Times New Roman"/>
          <w:i/>
        </w:rPr>
        <w:t>Laboratoriniai tyrimai</w:t>
      </w:r>
    </w:p>
    <w:p w14:paraId="20EC32E9" w14:textId="77777777" w:rsidR="002F6581" w:rsidRPr="00BF5587" w:rsidRDefault="002F6581" w:rsidP="002F65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Šis vaistas </w:t>
      </w:r>
      <w:r w:rsidRPr="00BF5587">
        <w:rPr>
          <w:rFonts w:ascii="Times New Roman" w:eastAsia="Times New Roman" w:hAnsi="Times New Roman" w:cs="Times New Roman"/>
        </w:rPr>
        <w:t xml:space="preserve">gali turėti įtakos kai kuriems laboratorinių tyrimų rodmenims. Jeigu reikia atlikti šlapimo tyrimus, pasakykite gydytojui arba ligoninės personalui, kad vartojate </w:t>
      </w:r>
      <w:proofErr w:type="spellStart"/>
      <w:r w:rsidRPr="00BF5587">
        <w:rPr>
          <w:rFonts w:ascii="Times New Roman" w:eastAsia="Times New Roman" w:hAnsi="Times New Roman" w:cs="Times New Roman"/>
        </w:rPr>
        <w:t>Gamanea</w:t>
      </w:r>
      <w:proofErr w:type="spellEnd"/>
      <w:r w:rsidRPr="00BF5587">
        <w:rPr>
          <w:rFonts w:ascii="Times New Roman" w:eastAsia="Times New Roman" w:hAnsi="Times New Roman" w:cs="Times New Roman"/>
        </w:rPr>
        <w:t>.</w:t>
      </w:r>
    </w:p>
    <w:p w14:paraId="2069E126" w14:textId="77777777" w:rsidR="002F6581" w:rsidRDefault="002F6581" w:rsidP="002F6581">
      <w:pPr>
        <w:keepNext/>
        <w:spacing w:after="0" w:line="240" w:lineRule="auto"/>
        <w:rPr>
          <w:rFonts w:ascii="Times New Roman" w:eastAsia="Times New Roman" w:hAnsi="Times New Roman" w:cs="Times New Roman"/>
          <w:b/>
        </w:rPr>
      </w:pPr>
    </w:p>
    <w:p w14:paraId="18EF33BE" w14:textId="77777777" w:rsidR="002F6581" w:rsidRDefault="002F6581" w:rsidP="002F6581">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Vaikams</w:t>
      </w:r>
    </w:p>
    <w:p w14:paraId="2BA0B7B2" w14:textId="77777777" w:rsidR="002F6581" w:rsidRPr="00BF5587" w:rsidRDefault="002F6581" w:rsidP="002F6581">
      <w:pPr>
        <w:keepNext/>
        <w:spacing w:after="0" w:line="240" w:lineRule="auto"/>
        <w:rPr>
          <w:rFonts w:ascii="Times New Roman" w:eastAsia="Times New Roman" w:hAnsi="Times New Roman" w:cs="Times New Roman"/>
        </w:rPr>
      </w:pPr>
      <w:proofErr w:type="spellStart"/>
      <w:r w:rsidRPr="00BF5587">
        <w:rPr>
          <w:rFonts w:ascii="Times New Roman" w:eastAsia="Times New Roman" w:hAnsi="Times New Roman" w:cs="Times New Roman"/>
        </w:rPr>
        <w:t>Gamanea</w:t>
      </w:r>
      <w:proofErr w:type="spellEnd"/>
      <w:r w:rsidRPr="00BF5587">
        <w:rPr>
          <w:rFonts w:ascii="Times New Roman" w:eastAsia="Times New Roman" w:hAnsi="Times New Roman" w:cs="Times New Roman"/>
        </w:rPr>
        <w:t xml:space="preserve"> </w:t>
      </w:r>
      <w:r>
        <w:rPr>
          <w:rFonts w:ascii="Times New Roman" w:eastAsia="Times New Roman" w:hAnsi="Times New Roman" w:cs="Times New Roman"/>
        </w:rPr>
        <w:t>nerekomenduojama vartoti jaunesniems nei 6 metų vaikams gydyti.</w:t>
      </w:r>
    </w:p>
    <w:p w14:paraId="4FB3FFEE" w14:textId="77777777" w:rsidR="002F6581" w:rsidRDefault="002F6581" w:rsidP="002F6581">
      <w:pPr>
        <w:keepNext/>
        <w:spacing w:after="0" w:line="240" w:lineRule="auto"/>
        <w:rPr>
          <w:rFonts w:ascii="Times New Roman" w:eastAsia="Times New Roman" w:hAnsi="Times New Roman" w:cs="Times New Roman"/>
          <w:b/>
        </w:rPr>
      </w:pPr>
    </w:p>
    <w:p w14:paraId="476E2640" w14:textId="77777777" w:rsidR="002F6581" w:rsidRPr="00FC1EAF" w:rsidRDefault="002F6581" w:rsidP="002F6581">
      <w:pPr>
        <w:keepNext/>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Kiti vaistai ir </w:t>
      </w:r>
      <w:proofErr w:type="spellStart"/>
      <w:r w:rsidRPr="00FC1EAF">
        <w:rPr>
          <w:rFonts w:ascii="Times New Roman" w:eastAsia="Times New Roman" w:hAnsi="Times New Roman" w:cs="Times New Roman"/>
          <w:b/>
        </w:rPr>
        <w:t>Gamanea</w:t>
      </w:r>
      <w:proofErr w:type="spellEnd"/>
    </w:p>
    <w:p w14:paraId="67BE4874" w14:textId="77777777" w:rsidR="002F6581" w:rsidRPr="00FC1EAF" w:rsidRDefault="002F6581" w:rsidP="002F6581">
      <w:pPr>
        <w:keepNext/>
        <w:spacing w:after="0" w:line="240" w:lineRule="auto"/>
        <w:rPr>
          <w:rFonts w:ascii="Times New Roman" w:eastAsia="Times New Roman" w:hAnsi="Times New Roman" w:cs="Times New Roman"/>
          <w:b/>
        </w:rPr>
      </w:pPr>
    </w:p>
    <w:p w14:paraId="09EE76DD" w14:textId="77777777" w:rsidR="002F6581" w:rsidRPr="00FC1EAF" w:rsidRDefault="002F6581" w:rsidP="002F6581">
      <w:pPr>
        <w:keepNext/>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vartojate ar neseniai vartojote kitų vaistų arba dėl to nesate tikri, apie tai pasakykite gydytojui arba vaistininkui. V</w:t>
      </w:r>
      <w:r>
        <w:rPr>
          <w:rFonts w:ascii="Times New Roman" w:eastAsia="Times New Roman" w:hAnsi="Times New Roman" w:cs="Times New Roman"/>
        </w:rPr>
        <w:t>isų pirma pasakykite gydytojui arba vaistininkui</w:t>
      </w:r>
      <w:r w:rsidRPr="00FC1EAF">
        <w:rPr>
          <w:rFonts w:ascii="Times New Roman" w:eastAsia="Times New Roman" w:hAnsi="Times New Roman" w:cs="Times New Roman"/>
        </w:rPr>
        <w:t>, jeigu vartojate arba nesenai vartojote kokių nors vaistų nuo traukulių</w:t>
      </w:r>
      <w:r>
        <w:rPr>
          <w:rFonts w:ascii="Times New Roman" w:eastAsia="Times New Roman" w:hAnsi="Times New Roman" w:cs="Times New Roman"/>
        </w:rPr>
        <w:t xml:space="preserve"> (priepuolių)</w:t>
      </w:r>
      <w:r w:rsidRPr="00FC1EAF">
        <w:rPr>
          <w:rFonts w:ascii="Times New Roman" w:eastAsia="Times New Roman" w:hAnsi="Times New Roman" w:cs="Times New Roman"/>
        </w:rPr>
        <w:t>, miego sutrikimų, depresijos, nerimo arba kitų neurologinių ar psichikos sutrikimų.</w:t>
      </w:r>
    </w:p>
    <w:p w14:paraId="1C52C545" w14:textId="77777777" w:rsidR="002F6581" w:rsidRPr="00FC1EAF" w:rsidRDefault="002F6581" w:rsidP="002F6581">
      <w:pPr>
        <w:spacing w:after="0" w:line="240" w:lineRule="auto"/>
        <w:rPr>
          <w:rFonts w:ascii="Times New Roman" w:eastAsia="Times New Roman" w:hAnsi="Times New Roman" w:cs="Times New Roman"/>
        </w:rPr>
      </w:pPr>
    </w:p>
    <w:p w14:paraId="2E669866" w14:textId="77777777" w:rsidR="002F6581" w:rsidRPr="00FC1EAF" w:rsidRDefault="002F6581" w:rsidP="002F6581">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 xml:space="preserve">Vaistai, kurių sudėtyje yra </w:t>
      </w:r>
      <w:proofErr w:type="spellStart"/>
      <w:r w:rsidRPr="00FC1EAF">
        <w:rPr>
          <w:rFonts w:ascii="Times New Roman" w:eastAsia="Times New Roman" w:hAnsi="Times New Roman" w:cs="Times New Roman"/>
          <w:u w:val="single"/>
        </w:rPr>
        <w:t>opioidų</w:t>
      </w:r>
      <w:proofErr w:type="spellEnd"/>
      <w:r w:rsidRPr="00FC1EAF">
        <w:rPr>
          <w:rFonts w:ascii="Times New Roman" w:eastAsia="Times New Roman" w:hAnsi="Times New Roman" w:cs="Times New Roman"/>
          <w:u w:val="single"/>
        </w:rPr>
        <w:t>, pvz., morfino</w:t>
      </w:r>
    </w:p>
    <w:p w14:paraId="30F13A9A"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vartojate vaistų, kurių sudėtyje yra </w:t>
      </w:r>
      <w:proofErr w:type="spellStart"/>
      <w:r w:rsidRPr="00FC1EAF">
        <w:rPr>
          <w:rFonts w:ascii="Times New Roman" w:eastAsia="Times New Roman" w:hAnsi="Times New Roman" w:cs="Times New Roman"/>
        </w:rPr>
        <w:t>opioidų</w:t>
      </w:r>
      <w:proofErr w:type="spellEnd"/>
      <w:r w:rsidRPr="00FC1EAF">
        <w:rPr>
          <w:rFonts w:ascii="Times New Roman" w:eastAsia="Times New Roman" w:hAnsi="Times New Roman" w:cs="Times New Roman"/>
        </w:rPr>
        <w:t xml:space="preserve"> (pvz., morfino), apie tai pasakykite savo gydytojui arba vaistininkui, nes </w:t>
      </w:r>
      <w:proofErr w:type="spellStart"/>
      <w:r w:rsidRPr="00FC1EAF">
        <w:rPr>
          <w:rFonts w:ascii="Times New Roman" w:eastAsia="Times New Roman" w:hAnsi="Times New Roman" w:cs="Times New Roman"/>
        </w:rPr>
        <w:t>opioidai</w:t>
      </w:r>
      <w:proofErr w:type="spellEnd"/>
      <w:r w:rsidRPr="00FC1EAF">
        <w:rPr>
          <w:rFonts w:ascii="Times New Roman" w:eastAsia="Times New Roman" w:hAnsi="Times New Roman" w:cs="Times New Roman"/>
        </w:rPr>
        <w:t xml:space="preserve"> gali sustiprinti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poveikį. Be to,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vartojant kartu su </w:t>
      </w:r>
      <w:proofErr w:type="spellStart"/>
      <w:r w:rsidRPr="00FC1EAF">
        <w:rPr>
          <w:rFonts w:ascii="Times New Roman" w:eastAsia="Times New Roman" w:hAnsi="Times New Roman" w:cs="Times New Roman"/>
        </w:rPr>
        <w:t>opioidais</w:t>
      </w:r>
      <w:proofErr w:type="spellEnd"/>
      <w:r w:rsidRPr="00FC1EAF">
        <w:rPr>
          <w:rFonts w:ascii="Times New Roman" w:eastAsia="Times New Roman" w:hAnsi="Times New Roman" w:cs="Times New Roman"/>
        </w:rPr>
        <w:t xml:space="preserve">, gali pasireikšti mieguistumas, </w:t>
      </w:r>
      <w:r>
        <w:rPr>
          <w:rFonts w:ascii="Times New Roman" w:eastAsia="Times New Roman" w:hAnsi="Times New Roman" w:cs="Times New Roman"/>
        </w:rPr>
        <w:t>sąmonės slopinimas (</w:t>
      </w:r>
      <w:proofErr w:type="spellStart"/>
      <w:r w:rsidRPr="00FC1EAF">
        <w:rPr>
          <w:rFonts w:ascii="Times New Roman" w:eastAsia="Times New Roman" w:hAnsi="Times New Roman" w:cs="Times New Roman"/>
        </w:rPr>
        <w:t>sedacija</w:t>
      </w:r>
      <w:proofErr w:type="spellEnd"/>
      <w:r>
        <w:rPr>
          <w:rFonts w:ascii="Times New Roman" w:eastAsia="Times New Roman" w:hAnsi="Times New Roman" w:cs="Times New Roman"/>
        </w:rPr>
        <w:t>)</w:t>
      </w:r>
      <w:r w:rsidRPr="00FC1EAF">
        <w:rPr>
          <w:rFonts w:ascii="Times New Roman" w:eastAsia="Times New Roman" w:hAnsi="Times New Roman" w:cs="Times New Roman"/>
        </w:rPr>
        <w:t>, kvėpavimo pasunkėjimas arba mirtis.</w:t>
      </w:r>
    </w:p>
    <w:p w14:paraId="3161EC9B" w14:textId="77777777" w:rsidR="002F6581" w:rsidRPr="00FC1EAF" w:rsidRDefault="002F6581" w:rsidP="002F6581">
      <w:pPr>
        <w:spacing w:after="0" w:line="240" w:lineRule="auto"/>
        <w:rPr>
          <w:rFonts w:ascii="Times New Roman" w:eastAsia="Times New Roman" w:hAnsi="Times New Roman" w:cs="Times New Roman"/>
        </w:rPr>
      </w:pPr>
    </w:p>
    <w:p w14:paraId="14BEB4CD" w14:textId="77777777" w:rsidR="002F6581" w:rsidRPr="00FC1EAF" w:rsidRDefault="002F6581" w:rsidP="002F6581">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 xml:space="preserve">Skrandžio </w:t>
      </w:r>
      <w:r>
        <w:rPr>
          <w:rFonts w:ascii="Times New Roman" w:eastAsia="Times New Roman" w:hAnsi="Times New Roman" w:cs="Times New Roman"/>
          <w:u w:val="single"/>
        </w:rPr>
        <w:t>rūgštingumą mažinantys vaistai esant virškinimo sutrikimui</w:t>
      </w:r>
    </w:p>
    <w:p w14:paraId="732AE2AD"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vartojamas kartu su skrandžio rūgštingumą mažinančiais (</w:t>
      </w:r>
      <w:proofErr w:type="spellStart"/>
      <w:r w:rsidRPr="00FC1EAF">
        <w:rPr>
          <w:rFonts w:ascii="Times New Roman" w:eastAsia="Times New Roman" w:hAnsi="Times New Roman" w:cs="Times New Roman"/>
        </w:rPr>
        <w:t>antacidiniais</w:t>
      </w:r>
      <w:proofErr w:type="spellEnd"/>
      <w:r w:rsidRPr="00FC1EAF">
        <w:rPr>
          <w:rFonts w:ascii="Times New Roman" w:eastAsia="Times New Roman" w:hAnsi="Times New Roman" w:cs="Times New Roman"/>
        </w:rPr>
        <w:t>) vaistais</w:t>
      </w:r>
      <w:r w:rsidRPr="00BF5587">
        <w:rPr>
          <w:rFonts w:ascii="Times New Roman" w:eastAsia="Times New Roman" w:hAnsi="Times New Roman" w:cs="Times New Roman"/>
        </w:rPr>
        <w:t>, ku</w:t>
      </w:r>
      <w:r w:rsidRPr="00FC1EAF">
        <w:rPr>
          <w:rFonts w:ascii="Times New Roman" w:eastAsia="Times New Roman" w:hAnsi="Times New Roman" w:cs="Times New Roman"/>
        </w:rPr>
        <w:t xml:space="preserve">rių sudėtyje yra aliuminio ir magnio, gali sumažėti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absorbcija iš skrandžio. Dėl to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rekomenduojama gerti ne anksčiau, kaip praėjus dviem valandoms po skrandžio rūgštingumą mažinančių vaistų pavartojimo.</w:t>
      </w:r>
    </w:p>
    <w:p w14:paraId="4F470E9E" w14:textId="77777777" w:rsidR="002F6581" w:rsidRPr="00FC1EAF" w:rsidRDefault="002F6581" w:rsidP="002F6581">
      <w:pPr>
        <w:spacing w:after="0" w:line="240" w:lineRule="auto"/>
        <w:rPr>
          <w:rFonts w:ascii="Times New Roman" w:eastAsia="Times New Roman" w:hAnsi="Times New Roman" w:cs="Times New Roman"/>
        </w:rPr>
      </w:pPr>
    </w:p>
    <w:p w14:paraId="7408A254" w14:textId="77777777" w:rsidR="002F6581" w:rsidRPr="00FC1EAF" w:rsidRDefault="002F6581" w:rsidP="002F658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vaisto </w:t>
      </w:r>
      <w:r w:rsidRPr="00FC1EAF">
        <w:rPr>
          <w:rFonts w:ascii="Times New Roman" w:eastAsia="Times New Roman" w:hAnsi="Times New Roman" w:cs="Times New Roman"/>
        </w:rPr>
        <w:t xml:space="preserve">sąveikos su kitais </w:t>
      </w:r>
      <w:proofErr w:type="spellStart"/>
      <w:r w:rsidRPr="00FC1EAF">
        <w:rPr>
          <w:rFonts w:ascii="Times New Roman" w:eastAsia="Times New Roman" w:hAnsi="Times New Roman" w:cs="Times New Roman"/>
        </w:rPr>
        <w:t>antiepilepsiniais</w:t>
      </w:r>
      <w:proofErr w:type="spellEnd"/>
      <w:r w:rsidRPr="00FC1EAF">
        <w:rPr>
          <w:rFonts w:ascii="Times New Roman" w:eastAsia="Times New Roman" w:hAnsi="Times New Roman" w:cs="Times New Roman"/>
        </w:rPr>
        <w:t xml:space="preserve"> vaistais arba geriamaisiais kontraceptikais nesitikima</w:t>
      </w:r>
      <w:r>
        <w:rPr>
          <w:rFonts w:ascii="Times New Roman" w:eastAsia="Times New Roman" w:hAnsi="Times New Roman" w:cs="Times New Roman"/>
        </w:rPr>
        <w:t>.</w:t>
      </w:r>
    </w:p>
    <w:p w14:paraId="0A48760B" w14:textId="77777777" w:rsidR="002F6581" w:rsidRPr="00FC1EAF" w:rsidRDefault="002F6581" w:rsidP="002F6581">
      <w:pPr>
        <w:spacing w:after="0" w:line="240" w:lineRule="auto"/>
        <w:rPr>
          <w:rFonts w:ascii="Times New Roman" w:eastAsia="Times New Roman" w:hAnsi="Times New Roman" w:cs="Times New Roman"/>
        </w:rPr>
      </w:pPr>
    </w:p>
    <w:p w14:paraId="18E52B7C"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Nėštumas, žindymo laikotarpis ir vaisingumas</w:t>
      </w:r>
    </w:p>
    <w:p w14:paraId="2AC20353" w14:textId="77777777" w:rsidR="002F6581" w:rsidRDefault="002F6581" w:rsidP="002F6581">
      <w:pPr>
        <w:spacing w:after="0" w:line="240" w:lineRule="auto"/>
        <w:rPr>
          <w:rFonts w:ascii="Times New Roman" w:eastAsia="Times New Roman" w:hAnsi="Times New Roman" w:cs="Times New Roman"/>
        </w:rPr>
      </w:pPr>
      <w:r w:rsidRPr="00290222">
        <w:rPr>
          <w:rFonts w:ascii="Times New Roman" w:eastAsia="Times New Roman" w:hAnsi="Times New Roman" w:cs="Times New Roman"/>
        </w:rPr>
        <w:t>Jeigu esate nėščia arba manote, kad galbūt esate nėščia, turite nedelsdama apie tai pasakyti gydytojui ir aptarti galimą riziką, kurią vaistas gali kelti vaisiui.</w:t>
      </w:r>
    </w:p>
    <w:p w14:paraId="7006415E" w14:textId="77777777" w:rsidR="002F6581" w:rsidRPr="00FC1EAF" w:rsidRDefault="002F6581" w:rsidP="002F6581">
      <w:pPr>
        <w:pStyle w:val="Sraopastraipa"/>
        <w:numPr>
          <w:ilvl w:val="0"/>
          <w:numId w:val="14"/>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Negalima nutraukti gydymo nepasitarus su gydytoju.</w:t>
      </w:r>
    </w:p>
    <w:p w14:paraId="3B06B885" w14:textId="77777777" w:rsidR="002F6581" w:rsidRPr="00FC1EAF" w:rsidRDefault="002F6581" w:rsidP="002F6581">
      <w:pPr>
        <w:pStyle w:val="Sraopastraipa"/>
        <w:numPr>
          <w:ilvl w:val="0"/>
          <w:numId w:val="14"/>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planuojate pastoti, turite aptarti savo gydymą su gydytoju kuo anksčiau prieš pastojant.</w:t>
      </w:r>
    </w:p>
    <w:p w14:paraId="0BE1AC72" w14:textId="77777777" w:rsidR="002F6581" w:rsidRDefault="002F6581" w:rsidP="002F6581">
      <w:pPr>
        <w:pStyle w:val="Sraopastraipa"/>
        <w:numPr>
          <w:ilvl w:val="0"/>
          <w:numId w:val="14"/>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Jeigu žindote arba planuojate žindyti, kreipkitės patarimo į gydytoją, prieš pradėdama vartoti šį vaistą.</w:t>
      </w:r>
    </w:p>
    <w:p w14:paraId="6BA15AFE" w14:textId="77777777" w:rsidR="002F6581" w:rsidRDefault="002F6581" w:rsidP="002F6581">
      <w:pPr>
        <w:spacing w:after="0" w:line="240" w:lineRule="auto"/>
        <w:rPr>
          <w:rFonts w:ascii="Times New Roman" w:eastAsia="Times New Roman" w:hAnsi="Times New Roman" w:cs="Times New Roman"/>
          <w:b/>
        </w:rPr>
      </w:pPr>
    </w:p>
    <w:p w14:paraId="282CAA5A" w14:textId="77777777" w:rsidR="002F6581" w:rsidRPr="00290222" w:rsidRDefault="002F6581" w:rsidP="002F6581">
      <w:pPr>
        <w:spacing w:after="0" w:line="240" w:lineRule="auto"/>
        <w:rPr>
          <w:rFonts w:ascii="Times New Roman" w:eastAsia="Times New Roman" w:hAnsi="Times New Roman" w:cs="Times New Roman"/>
        </w:rPr>
      </w:pPr>
      <w:r w:rsidRPr="00290222">
        <w:rPr>
          <w:rFonts w:ascii="Times New Roman" w:eastAsia="Times New Roman" w:hAnsi="Times New Roman" w:cs="Times New Roman"/>
          <w:b/>
        </w:rPr>
        <w:t>Nėštumas</w:t>
      </w:r>
    </w:p>
    <w:p w14:paraId="548FFDB6"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reikia,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galima vartoti pirmaisiais trimis nėštumo mėnesiais.</w:t>
      </w:r>
    </w:p>
    <w:p w14:paraId="3304FFBE"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planuojate pastoti, esate nėščia arba manote, kad </w:t>
      </w:r>
      <w:r>
        <w:rPr>
          <w:rFonts w:ascii="Times New Roman" w:eastAsia="Times New Roman" w:hAnsi="Times New Roman" w:cs="Times New Roman"/>
        </w:rPr>
        <w:t>esate</w:t>
      </w:r>
      <w:r w:rsidRPr="00FC1EAF">
        <w:rPr>
          <w:rFonts w:ascii="Times New Roman" w:eastAsia="Times New Roman" w:hAnsi="Times New Roman" w:cs="Times New Roman"/>
        </w:rPr>
        <w:t xml:space="preserve"> nėščia, nedelsdama pasitarkite su gydytoju. </w:t>
      </w:r>
    </w:p>
    <w:p w14:paraId="61D3E095"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pastojote ir sergate epilepsija, svarbu nenutraukti vaisto vartojimo nepasitarus su gydytoju, nes tai gali pabloginti Jūsų ligą. Epilepsijos pablogėjimas gali kelti pavojų Jums ir Jūsų dar negimusiam vaikui. </w:t>
      </w:r>
    </w:p>
    <w:p w14:paraId="185B95B0"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Atlikus tyrimą, kuriame buvo analizuojami Šiaurės šalyse gyvenančių moterų, vartojusių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per pirmuosius 3 nėštumo mėnesius, duomenys, įgimtų formavimosi ydų ar smegenų funkcijos vystymosi sutrikimų (nervų sistemos raidos sutrikimų) rizikos padidėjimo nebuvo nustatyta. Vis dėlto moterims, kurios nėštumo metu vartojo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buvo padidėjusi mažo naujagimių gimimo svorio ir priešlaikinio gimdymo rizika.</w:t>
      </w:r>
    </w:p>
    <w:p w14:paraId="0C8A4773"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Gabapentin</w:t>
      </w:r>
      <w:r>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vartojant nėštumo laikotarpiu, naujagimiams gali pasireikšti abstinencijos</w:t>
      </w:r>
      <w:r>
        <w:rPr>
          <w:rFonts w:ascii="Times New Roman" w:eastAsia="Times New Roman" w:hAnsi="Times New Roman" w:cs="Times New Roman"/>
        </w:rPr>
        <w:t xml:space="preserve"> (nutraukimo)</w:t>
      </w:r>
      <w:r w:rsidRPr="00FC1EAF">
        <w:rPr>
          <w:rFonts w:ascii="Times New Roman" w:eastAsia="Times New Roman" w:hAnsi="Times New Roman" w:cs="Times New Roman"/>
        </w:rPr>
        <w:t xml:space="preserve"> simptomų. Ši rizika gali padidėti, jei </w:t>
      </w:r>
      <w:proofErr w:type="spellStart"/>
      <w:r w:rsidRPr="00FC1EAF">
        <w:rPr>
          <w:rFonts w:ascii="Times New Roman" w:eastAsia="Times New Roman" w:hAnsi="Times New Roman" w:cs="Times New Roman"/>
        </w:rPr>
        <w:t>gabapentin</w:t>
      </w:r>
      <w:r>
        <w:rPr>
          <w:rFonts w:ascii="Times New Roman" w:eastAsia="Times New Roman" w:hAnsi="Times New Roman" w:cs="Times New Roman"/>
        </w:rPr>
        <w:t>o</w:t>
      </w:r>
      <w:proofErr w:type="spellEnd"/>
      <w:r w:rsidRPr="00FC1EAF">
        <w:rPr>
          <w:rFonts w:ascii="Times New Roman" w:eastAsia="Times New Roman" w:hAnsi="Times New Roman" w:cs="Times New Roman"/>
        </w:rPr>
        <w:t xml:space="preserve"> vartojamas kartu su </w:t>
      </w:r>
      <w:proofErr w:type="spellStart"/>
      <w:r w:rsidRPr="00FC1EAF">
        <w:rPr>
          <w:rFonts w:ascii="Times New Roman" w:eastAsia="Times New Roman" w:hAnsi="Times New Roman" w:cs="Times New Roman"/>
        </w:rPr>
        <w:t>opioidiniais</w:t>
      </w:r>
      <w:proofErr w:type="spellEnd"/>
      <w:r w:rsidRPr="00FC1EAF">
        <w:rPr>
          <w:rFonts w:ascii="Times New Roman" w:eastAsia="Times New Roman" w:hAnsi="Times New Roman" w:cs="Times New Roman"/>
        </w:rPr>
        <w:t xml:space="preserve"> analgetikais (vaistais, skirtais stipriam skausmui malšinti).</w:t>
      </w:r>
    </w:p>
    <w:p w14:paraId="2FE3B755" w14:textId="77777777" w:rsidR="002F6581" w:rsidRPr="00FC1EAF" w:rsidRDefault="002F6581" w:rsidP="002F6581">
      <w:pPr>
        <w:spacing w:after="0" w:line="240" w:lineRule="auto"/>
        <w:rPr>
          <w:rFonts w:ascii="Times New Roman" w:eastAsia="Times New Roman" w:hAnsi="Times New Roman" w:cs="Times New Roman"/>
        </w:rPr>
      </w:pPr>
    </w:p>
    <w:p w14:paraId="4DFD0654"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pastojote, manote, kad </w:t>
      </w:r>
      <w:r>
        <w:rPr>
          <w:rFonts w:ascii="Times New Roman" w:eastAsia="Times New Roman" w:hAnsi="Times New Roman" w:cs="Times New Roman"/>
        </w:rPr>
        <w:t>galbūt esate</w:t>
      </w:r>
      <w:r w:rsidRPr="00FC1EAF">
        <w:rPr>
          <w:rFonts w:ascii="Times New Roman" w:eastAsia="Times New Roman" w:hAnsi="Times New Roman" w:cs="Times New Roman"/>
        </w:rPr>
        <w:t xml:space="preserve"> nėščia, ar</w:t>
      </w:r>
      <w:r>
        <w:rPr>
          <w:rFonts w:ascii="Times New Roman" w:eastAsia="Times New Roman" w:hAnsi="Times New Roman" w:cs="Times New Roman"/>
        </w:rPr>
        <w:t>ba</w:t>
      </w:r>
      <w:r w:rsidRPr="00FC1EAF">
        <w:rPr>
          <w:rFonts w:ascii="Times New Roman" w:eastAsia="Times New Roman" w:hAnsi="Times New Roman" w:cs="Times New Roman"/>
        </w:rPr>
        <w:t xml:space="preserve"> planuojate pastoti vartodama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nedelsdama kreipkitės į savo gydytoją. Staigiai nutraukti šio vaisto vartojimo negalima, nes tai gali sukelti nutraukimo priepuolius, kurie gali turėti rimtų pasekmių Jums ir Jūsų kūdikiui.</w:t>
      </w:r>
    </w:p>
    <w:p w14:paraId="7EE8A52B" w14:textId="77777777" w:rsidR="002F6581" w:rsidRPr="00FC1EAF" w:rsidRDefault="002F6581" w:rsidP="002F6581">
      <w:pPr>
        <w:spacing w:after="0" w:line="240" w:lineRule="auto"/>
        <w:rPr>
          <w:rFonts w:ascii="Times New Roman" w:eastAsia="Times New Roman" w:hAnsi="Times New Roman" w:cs="Times New Roman"/>
        </w:rPr>
      </w:pPr>
    </w:p>
    <w:p w14:paraId="3E156EF6"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Žindymo laikotarpis</w:t>
      </w:r>
    </w:p>
    <w:p w14:paraId="574EB572"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veiklioji medžiaga </w:t>
      </w:r>
      <w:proofErr w:type="spellStart"/>
      <w:r w:rsidRPr="00FC1EAF">
        <w:rPr>
          <w:rFonts w:ascii="Times New Roman" w:eastAsia="Times New Roman" w:hAnsi="Times New Roman" w:cs="Times New Roman"/>
        </w:rPr>
        <w:t>gabapentinas</w:t>
      </w:r>
      <w:proofErr w:type="spellEnd"/>
      <w:r w:rsidRPr="00FC1EAF">
        <w:rPr>
          <w:rFonts w:ascii="Times New Roman" w:eastAsia="Times New Roman" w:hAnsi="Times New Roman" w:cs="Times New Roman"/>
        </w:rPr>
        <w:t xml:space="preserve"> išsiskiria į </w:t>
      </w:r>
      <w:r>
        <w:rPr>
          <w:rFonts w:ascii="Times New Roman" w:eastAsia="Times New Roman" w:hAnsi="Times New Roman" w:cs="Times New Roman"/>
        </w:rPr>
        <w:t>žindyvės</w:t>
      </w:r>
      <w:r w:rsidRPr="00FC1EAF">
        <w:rPr>
          <w:rFonts w:ascii="Times New Roman" w:eastAsia="Times New Roman" w:hAnsi="Times New Roman" w:cs="Times New Roman"/>
        </w:rPr>
        <w:t xml:space="preserve"> pieną. </w:t>
      </w:r>
      <w:r>
        <w:rPr>
          <w:rFonts w:ascii="Times New Roman" w:eastAsia="Times New Roman" w:hAnsi="Times New Roman" w:cs="Times New Roman"/>
        </w:rPr>
        <w:t>Kadangi p</w:t>
      </w:r>
      <w:r w:rsidRPr="00FC1EAF">
        <w:rPr>
          <w:rFonts w:ascii="Times New Roman" w:eastAsia="Times New Roman" w:hAnsi="Times New Roman" w:cs="Times New Roman"/>
        </w:rPr>
        <w:t xml:space="preserve">oveikis žindomam kūdikiui nežinomas, todėl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vartoti žindymo laikotarpiu nerekomenduojama.</w:t>
      </w:r>
    </w:p>
    <w:p w14:paraId="0193CDB4" w14:textId="77777777" w:rsidR="002F6581" w:rsidRPr="00FC1EAF" w:rsidRDefault="002F6581" w:rsidP="002F6581">
      <w:pPr>
        <w:spacing w:after="0" w:line="240" w:lineRule="auto"/>
        <w:rPr>
          <w:rFonts w:ascii="Times New Roman" w:eastAsia="Times New Roman" w:hAnsi="Times New Roman" w:cs="Times New Roman"/>
        </w:rPr>
      </w:pPr>
    </w:p>
    <w:p w14:paraId="1E472C76" w14:textId="77777777" w:rsidR="002F6581" w:rsidRPr="00FC1EAF" w:rsidRDefault="002F6581" w:rsidP="002F6581">
      <w:pPr>
        <w:keepNext/>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lastRenderedPageBreak/>
        <w:t>Vaisingumas</w:t>
      </w:r>
    </w:p>
    <w:p w14:paraId="2B817BF1" w14:textId="77777777" w:rsidR="002F6581" w:rsidRPr="00FC1EAF" w:rsidRDefault="002F6581" w:rsidP="002F6581">
      <w:pPr>
        <w:keepNext/>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Tyrimų su gyvūnais metu poveikio vaisingumui nepastebėta.</w:t>
      </w:r>
    </w:p>
    <w:p w14:paraId="217CA010" w14:textId="77777777" w:rsidR="002F6581" w:rsidRPr="00FC1EAF" w:rsidRDefault="002F6581" w:rsidP="002F6581">
      <w:pPr>
        <w:spacing w:after="0" w:line="240" w:lineRule="auto"/>
        <w:rPr>
          <w:rFonts w:ascii="Times New Roman" w:eastAsia="Times New Roman" w:hAnsi="Times New Roman" w:cs="Times New Roman"/>
        </w:rPr>
      </w:pPr>
    </w:p>
    <w:p w14:paraId="451536EE"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Vairavimas ir mechanizmų valdymas</w:t>
      </w:r>
    </w:p>
    <w:p w14:paraId="59E911A1"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gali sukelti svaigulį, mieguistumą ir nuovargį. Vairuoti ir mechanizmų valdyti ar dalyvauti kitoje pavojingoje veikloje negalima tol, kol ne</w:t>
      </w:r>
      <w:r>
        <w:rPr>
          <w:rFonts w:ascii="Times New Roman" w:eastAsia="Times New Roman" w:hAnsi="Times New Roman" w:cs="Times New Roman"/>
        </w:rPr>
        <w:t>įsitikinsite</w:t>
      </w:r>
      <w:r w:rsidRPr="00FC1EAF">
        <w:rPr>
          <w:rFonts w:ascii="Times New Roman" w:eastAsia="Times New Roman" w:hAnsi="Times New Roman" w:cs="Times New Roman"/>
        </w:rPr>
        <w:t>, kaip gydymas šiuo vaistu veikia Jūsų gebėjimą vykdyti tokią veiklą.</w:t>
      </w:r>
    </w:p>
    <w:p w14:paraId="5D562275" w14:textId="77777777" w:rsidR="002F6581" w:rsidRPr="00FC1EAF" w:rsidRDefault="002F6581" w:rsidP="002F6581">
      <w:pPr>
        <w:spacing w:after="0" w:line="240" w:lineRule="auto"/>
        <w:rPr>
          <w:rFonts w:ascii="Times New Roman" w:eastAsia="Times New Roman" w:hAnsi="Times New Roman" w:cs="Times New Roman"/>
        </w:rPr>
      </w:pPr>
    </w:p>
    <w:p w14:paraId="4C74BB98" w14:textId="77777777" w:rsidR="002F6581" w:rsidRPr="00FC1EAF" w:rsidRDefault="002F6581" w:rsidP="002F6581">
      <w:pPr>
        <w:spacing w:after="0" w:line="240" w:lineRule="auto"/>
        <w:rPr>
          <w:rFonts w:ascii="Times New Roman" w:eastAsia="Times New Roman" w:hAnsi="Times New Roman" w:cs="Times New Roman"/>
          <w:b/>
        </w:rPr>
      </w:pP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sudėtyje yra natrio</w:t>
      </w:r>
    </w:p>
    <w:p w14:paraId="354D8EEF"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Šio vaisto </w:t>
      </w:r>
      <w:r>
        <w:rPr>
          <w:rFonts w:ascii="Times New Roman" w:eastAsia="Times New Roman" w:hAnsi="Times New Roman" w:cs="Times New Roman"/>
        </w:rPr>
        <w:t xml:space="preserve">kiekvienoje </w:t>
      </w:r>
      <w:r w:rsidRPr="00FC1EAF">
        <w:rPr>
          <w:rFonts w:ascii="Times New Roman" w:eastAsia="Times New Roman" w:hAnsi="Times New Roman" w:cs="Times New Roman"/>
        </w:rPr>
        <w:t>kapsulėje yra mažiau kaip 1 </w:t>
      </w:r>
      <w:proofErr w:type="spellStart"/>
      <w:r w:rsidRPr="00FC1EAF">
        <w:rPr>
          <w:rFonts w:ascii="Times New Roman" w:eastAsia="Times New Roman" w:hAnsi="Times New Roman" w:cs="Times New Roman"/>
        </w:rPr>
        <w:t>mmol</w:t>
      </w:r>
      <w:proofErr w:type="spellEnd"/>
      <w:r w:rsidRPr="00FC1EAF">
        <w:rPr>
          <w:rFonts w:ascii="Times New Roman" w:eastAsia="Times New Roman" w:hAnsi="Times New Roman" w:cs="Times New Roman"/>
        </w:rPr>
        <w:t xml:space="preserve"> (23 mg) natrio, t. y. jis beveik neturi reikšmės.</w:t>
      </w:r>
    </w:p>
    <w:p w14:paraId="7B71430F" w14:textId="77777777" w:rsidR="002F6581" w:rsidRPr="00FC1EAF" w:rsidRDefault="002F6581" w:rsidP="002F6581">
      <w:pPr>
        <w:spacing w:after="0" w:line="240" w:lineRule="auto"/>
        <w:rPr>
          <w:rFonts w:ascii="Times New Roman" w:eastAsia="Times New Roman" w:hAnsi="Times New Roman" w:cs="Times New Roman"/>
        </w:rPr>
      </w:pPr>
    </w:p>
    <w:p w14:paraId="4326874B"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3.</w:t>
      </w:r>
      <w:r w:rsidRPr="00FC1EAF">
        <w:rPr>
          <w:rFonts w:ascii="Times New Roman" w:eastAsia="Times New Roman" w:hAnsi="Times New Roman" w:cs="Times New Roman"/>
          <w:b/>
        </w:rPr>
        <w:tab/>
        <w:t xml:space="preserve">Kaip vartoti </w:t>
      </w:r>
      <w:proofErr w:type="spellStart"/>
      <w:r w:rsidRPr="00FC1EAF">
        <w:rPr>
          <w:rFonts w:ascii="Times New Roman" w:eastAsia="Times New Roman" w:hAnsi="Times New Roman" w:cs="Times New Roman"/>
          <w:b/>
        </w:rPr>
        <w:t>Gamanea</w:t>
      </w:r>
      <w:proofErr w:type="spellEnd"/>
    </w:p>
    <w:p w14:paraId="38211101" w14:textId="77777777" w:rsidR="002F6581" w:rsidRPr="00FC1EAF" w:rsidRDefault="002F6581" w:rsidP="002F6581">
      <w:pPr>
        <w:spacing w:after="0" w:line="240" w:lineRule="auto"/>
        <w:rPr>
          <w:rFonts w:ascii="Times New Roman" w:eastAsia="Times New Roman" w:hAnsi="Times New Roman" w:cs="Times New Roman"/>
        </w:rPr>
      </w:pPr>
    </w:p>
    <w:p w14:paraId="67961526"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Visada vartokite šį vaistą tiksliai</w:t>
      </w:r>
      <w:r>
        <w:rPr>
          <w:rFonts w:ascii="Times New Roman" w:eastAsia="Times New Roman" w:hAnsi="Times New Roman" w:cs="Times New Roman"/>
        </w:rPr>
        <w:t>,</w:t>
      </w:r>
      <w:r w:rsidRPr="00FC1EAF">
        <w:rPr>
          <w:rFonts w:ascii="Times New Roman" w:eastAsia="Times New Roman" w:hAnsi="Times New Roman" w:cs="Times New Roman"/>
        </w:rPr>
        <w:t xml:space="preserve"> kaip nurodė gydytojas arba vaistininkas. Jeigu abejojate, kreipkitės į gydytoją arba vaistininką.</w:t>
      </w:r>
      <w:r w:rsidRPr="00FC1EAF">
        <w:rPr>
          <w:rFonts w:ascii="Times New Roman" w:hAnsi="Times New Roman" w:cs="Times New Roman"/>
        </w:rPr>
        <w:t xml:space="preserve"> </w:t>
      </w:r>
    </w:p>
    <w:p w14:paraId="03B63F14" w14:textId="77777777" w:rsidR="002F6581" w:rsidRPr="00FC1EAF" w:rsidRDefault="002F6581" w:rsidP="002F6581">
      <w:pPr>
        <w:spacing w:after="0" w:line="240" w:lineRule="auto"/>
        <w:rPr>
          <w:rFonts w:ascii="Times New Roman" w:eastAsia="Times New Roman" w:hAnsi="Times New Roman" w:cs="Times New Roman"/>
        </w:rPr>
      </w:pPr>
    </w:p>
    <w:p w14:paraId="019EA7CE"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Gydytojas nustatys kokia dozė Jums tinkama.</w:t>
      </w:r>
    </w:p>
    <w:p w14:paraId="3E982C87" w14:textId="77777777" w:rsidR="002F6581" w:rsidRPr="00FC1EAF" w:rsidRDefault="002F6581" w:rsidP="002F6581">
      <w:pPr>
        <w:spacing w:after="0" w:line="240" w:lineRule="auto"/>
        <w:rPr>
          <w:rFonts w:ascii="Times New Roman" w:eastAsia="Times New Roman" w:hAnsi="Times New Roman" w:cs="Times New Roman"/>
        </w:rPr>
      </w:pPr>
    </w:p>
    <w:p w14:paraId="6EF114B4" w14:textId="77777777" w:rsidR="002F6581" w:rsidRDefault="002F6581" w:rsidP="002F6581">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Epilepsija</w:t>
      </w:r>
      <w:r>
        <w:rPr>
          <w:rFonts w:ascii="Times New Roman" w:eastAsia="Times New Roman" w:hAnsi="Times New Roman" w:cs="Times New Roman"/>
          <w:b/>
          <w:bCs/>
        </w:rPr>
        <w:t>i gydyti r</w:t>
      </w:r>
      <w:r w:rsidRPr="00FC1EAF">
        <w:rPr>
          <w:rFonts w:ascii="Times New Roman" w:eastAsia="Times New Roman" w:hAnsi="Times New Roman" w:cs="Times New Roman"/>
          <w:b/>
          <w:bCs/>
        </w:rPr>
        <w:t xml:space="preserve">ekomenduojama dozė </w:t>
      </w:r>
    </w:p>
    <w:p w14:paraId="31B424A5" w14:textId="77777777" w:rsidR="002F6581" w:rsidRPr="00FC1EAF" w:rsidRDefault="002F6581" w:rsidP="002F6581">
      <w:pPr>
        <w:spacing w:after="0" w:line="240" w:lineRule="auto"/>
        <w:rPr>
          <w:rFonts w:ascii="Times New Roman" w:eastAsia="Times New Roman" w:hAnsi="Times New Roman" w:cs="Times New Roman"/>
          <w:b/>
        </w:rPr>
      </w:pPr>
    </w:p>
    <w:p w14:paraId="66EE8D1B" w14:textId="77777777" w:rsidR="002F6581" w:rsidRPr="00FC1EAF" w:rsidRDefault="002F6581" w:rsidP="002F6581">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Suaugusiesiems ir paaugliams</w:t>
      </w:r>
    </w:p>
    <w:p w14:paraId="68A8235E"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w:t>
      </w:r>
      <w:r>
        <w:rPr>
          <w:rFonts w:ascii="Times New Roman" w:eastAsia="Times New Roman" w:hAnsi="Times New Roman" w:cs="Times New Roman"/>
        </w:rPr>
        <w:t> </w:t>
      </w:r>
      <w:r w:rsidRPr="00FC1EAF">
        <w:rPr>
          <w:rFonts w:ascii="Times New Roman" w:eastAsia="Times New Roman" w:hAnsi="Times New Roman" w:cs="Times New Roman"/>
        </w:rPr>
        <w:t xml:space="preserve">600 mg paros dozės, kurią gydytojas nurodys išgerti lygiomis dalimis per tris kartus, </w:t>
      </w:r>
      <w:r>
        <w:rPr>
          <w:rFonts w:ascii="Times New Roman" w:eastAsia="Times New Roman" w:hAnsi="Times New Roman" w:cs="Times New Roman"/>
        </w:rPr>
        <w:t xml:space="preserve">pavyzdžiui, </w:t>
      </w:r>
      <w:r w:rsidRPr="00FC1EAF">
        <w:rPr>
          <w:rFonts w:ascii="Times New Roman" w:eastAsia="Times New Roman" w:hAnsi="Times New Roman" w:cs="Times New Roman"/>
        </w:rPr>
        <w:t>vieną dozę gerti ryte, kitą – per pietus ir trečią – vakare.</w:t>
      </w:r>
    </w:p>
    <w:p w14:paraId="1561AFD5" w14:textId="77777777" w:rsidR="002F6581" w:rsidRPr="00FC1EAF" w:rsidRDefault="002F6581" w:rsidP="002F6581">
      <w:pPr>
        <w:spacing w:after="0" w:line="240" w:lineRule="auto"/>
        <w:rPr>
          <w:rFonts w:ascii="Times New Roman" w:eastAsia="Times New Roman" w:hAnsi="Times New Roman" w:cs="Times New Roman"/>
        </w:rPr>
      </w:pPr>
    </w:p>
    <w:p w14:paraId="5FA33A52" w14:textId="77777777" w:rsidR="002F6581" w:rsidRPr="00FC1EAF" w:rsidRDefault="002F6581" w:rsidP="002F6581">
      <w:pPr>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6 metų ir vyresniems vaikams</w:t>
      </w:r>
    </w:p>
    <w:p w14:paraId="1401419F"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Kokią vaisto dozę skirti Jūsų vaikui, nustatys gydytojas, nes ji yra apskaičiuojama pagal vaiko svorį. Gydymas pradedamas mažiausia pradine doze, kuri per maždaug tris dienas palaipsniui didinama. Rekomenduojama pradinė paros dozė epilepsijai gydyti yra 25–35 mg/kg. Ši dozė paprastai padalijama į tris dalis ir kapsules reikia gerti kiekvieną dieną, vieną dozę gerti ryte, kitą – per pietus ir trečią – vakare.</w:t>
      </w:r>
    </w:p>
    <w:p w14:paraId="0F3F1E79" w14:textId="77777777" w:rsidR="002F6581" w:rsidRPr="00FC1EAF" w:rsidRDefault="002F6581" w:rsidP="002F6581">
      <w:pPr>
        <w:spacing w:after="0" w:line="240" w:lineRule="auto"/>
        <w:rPr>
          <w:rFonts w:ascii="Times New Roman" w:eastAsia="Times New Roman" w:hAnsi="Times New Roman" w:cs="Times New Roman"/>
        </w:rPr>
      </w:pPr>
    </w:p>
    <w:p w14:paraId="0380B3CB"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Periferini</w:t>
      </w:r>
      <w:r>
        <w:rPr>
          <w:rFonts w:ascii="Times New Roman" w:eastAsia="Times New Roman" w:hAnsi="Times New Roman" w:cs="Times New Roman"/>
          <w:b/>
        </w:rPr>
        <w:t xml:space="preserve">am </w:t>
      </w:r>
      <w:proofErr w:type="spellStart"/>
      <w:r w:rsidRPr="00FC1EAF">
        <w:rPr>
          <w:rFonts w:ascii="Times New Roman" w:eastAsia="Times New Roman" w:hAnsi="Times New Roman" w:cs="Times New Roman"/>
          <w:b/>
        </w:rPr>
        <w:t>neuropatini</w:t>
      </w:r>
      <w:r>
        <w:rPr>
          <w:rFonts w:ascii="Times New Roman" w:eastAsia="Times New Roman" w:hAnsi="Times New Roman" w:cs="Times New Roman"/>
          <w:b/>
        </w:rPr>
        <w:t>am</w:t>
      </w:r>
      <w:proofErr w:type="spellEnd"/>
      <w:r>
        <w:rPr>
          <w:rFonts w:ascii="Times New Roman" w:eastAsia="Times New Roman" w:hAnsi="Times New Roman" w:cs="Times New Roman"/>
          <w:b/>
        </w:rPr>
        <w:t xml:space="preserve"> skausmui gydyti r</w:t>
      </w:r>
      <w:r w:rsidRPr="00FC1EAF">
        <w:rPr>
          <w:rFonts w:ascii="Times New Roman" w:eastAsia="Times New Roman" w:hAnsi="Times New Roman" w:cs="Times New Roman"/>
          <w:b/>
        </w:rPr>
        <w:t xml:space="preserve">ekomenduojama dozė </w:t>
      </w:r>
    </w:p>
    <w:p w14:paraId="7B7E302F" w14:textId="77777777" w:rsidR="002F6581" w:rsidRPr="00FC1EAF" w:rsidRDefault="002F6581" w:rsidP="002F6581">
      <w:pPr>
        <w:keepNext/>
        <w:keepLines/>
        <w:spacing w:after="0" w:line="240" w:lineRule="auto"/>
        <w:rPr>
          <w:rFonts w:ascii="Times New Roman" w:eastAsia="Times New Roman" w:hAnsi="Times New Roman" w:cs="Times New Roman"/>
          <w:b/>
        </w:rPr>
      </w:pPr>
    </w:p>
    <w:p w14:paraId="330B792E" w14:textId="77777777" w:rsidR="002F6581" w:rsidRPr="00FC1EAF" w:rsidRDefault="002F6581" w:rsidP="002F6581">
      <w:pPr>
        <w:keepNext/>
        <w:keepLines/>
        <w:spacing w:after="0" w:line="240" w:lineRule="auto"/>
        <w:rPr>
          <w:rFonts w:ascii="Times New Roman" w:eastAsia="Times New Roman" w:hAnsi="Times New Roman" w:cs="Times New Roman"/>
          <w:u w:val="single"/>
        </w:rPr>
      </w:pPr>
      <w:r w:rsidRPr="00FC1EAF">
        <w:rPr>
          <w:rFonts w:ascii="Times New Roman" w:eastAsia="Times New Roman" w:hAnsi="Times New Roman" w:cs="Times New Roman"/>
          <w:u w:val="single"/>
        </w:rPr>
        <w:t>Suaugusiesiems</w:t>
      </w:r>
    </w:p>
    <w:p w14:paraId="5A34A829"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Vartokite tiek kapsulių, kiek nurodė gydytojas. Paprastai gydytojas palaipsniui nustato tinkamą dozę. Pradinė paros dozė paprastai būna nuo 300 mg iki 900 mg. Vėliau dozė gali būti palaipsniui didinama taip, kaip nurodė gydytojas iki didžiausios 3</w:t>
      </w:r>
      <w:r>
        <w:rPr>
          <w:rFonts w:ascii="Times New Roman" w:eastAsia="Times New Roman" w:hAnsi="Times New Roman" w:cs="Times New Roman"/>
        </w:rPr>
        <w:t> </w:t>
      </w:r>
      <w:r w:rsidRPr="00FC1EAF">
        <w:rPr>
          <w:rFonts w:ascii="Times New Roman" w:eastAsia="Times New Roman" w:hAnsi="Times New Roman" w:cs="Times New Roman"/>
        </w:rPr>
        <w:t xml:space="preserve">600 mg paros dozės, kurią gydytojas nurodys išgerti lygiomis dalimis per tris kartus, </w:t>
      </w:r>
      <w:r>
        <w:rPr>
          <w:rFonts w:ascii="Times New Roman" w:eastAsia="Times New Roman" w:hAnsi="Times New Roman" w:cs="Times New Roman"/>
        </w:rPr>
        <w:t xml:space="preserve">pavyzdžiui, </w:t>
      </w:r>
      <w:r w:rsidRPr="00FC1EAF">
        <w:rPr>
          <w:rFonts w:ascii="Times New Roman" w:eastAsia="Times New Roman" w:hAnsi="Times New Roman" w:cs="Times New Roman"/>
        </w:rPr>
        <w:t>vieną dozę gerti ryte, kitą – per pietus ir trečią – vakare.</w:t>
      </w:r>
    </w:p>
    <w:p w14:paraId="31240D8E" w14:textId="77777777" w:rsidR="002F6581" w:rsidRPr="00FC1EAF" w:rsidRDefault="002F6581" w:rsidP="002F6581">
      <w:pPr>
        <w:spacing w:after="0" w:line="240" w:lineRule="auto"/>
        <w:rPr>
          <w:rFonts w:ascii="Times New Roman" w:eastAsia="Times New Roman" w:hAnsi="Times New Roman" w:cs="Times New Roman"/>
        </w:rPr>
      </w:pPr>
    </w:p>
    <w:p w14:paraId="4F28C033"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Jeigu sergate inkstų ligomis arba Jums atliekama hemodializė </w:t>
      </w:r>
    </w:p>
    <w:p w14:paraId="69624688" w14:textId="77777777" w:rsidR="002F6581" w:rsidRPr="00FC1EAF" w:rsidRDefault="002F6581" w:rsidP="002F6581">
      <w:pPr>
        <w:spacing w:after="0" w:line="240" w:lineRule="auto"/>
        <w:rPr>
          <w:rFonts w:ascii="Times New Roman" w:eastAsia="Times New Roman" w:hAnsi="Times New Roman" w:cs="Times New Roman"/>
          <w:b/>
        </w:rPr>
      </w:pPr>
    </w:p>
    <w:p w14:paraId="7A38BFB8"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sergate inkstų ligomis arba Jums atliekamos hemodializės, gydytojas gali skirti vartoti kitokią vaisto dozę ir (arba) kitokį dozavimo planą.</w:t>
      </w:r>
    </w:p>
    <w:p w14:paraId="6E2000C2" w14:textId="77777777" w:rsidR="002F6581" w:rsidRPr="00FC1EAF" w:rsidRDefault="002F6581" w:rsidP="002F6581">
      <w:pPr>
        <w:spacing w:after="0" w:line="240" w:lineRule="auto"/>
        <w:rPr>
          <w:rFonts w:ascii="Times New Roman" w:eastAsia="Times New Roman" w:hAnsi="Times New Roman" w:cs="Times New Roman"/>
        </w:rPr>
      </w:pPr>
    </w:p>
    <w:p w14:paraId="5CCA09B0"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b/>
        </w:rPr>
        <w:t>Jeigu esate senyv</w:t>
      </w:r>
      <w:r>
        <w:rPr>
          <w:rFonts w:ascii="Times New Roman" w:eastAsia="Times New Roman" w:hAnsi="Times New Roman" w:cs="Times New Roman"/>
          <w:b/>
        </w:rPr>
        <w:t>o amžiaus</w:t>
      </w:r>
      <w:r w:rsidRPr="00FC1EAF">
        <w:rPr>
          <w:rFonts w:ascii="Times New Roman" w:eastAsia="Times New Roman" w:hAnsi="Times New Roman" w:cs="Times New Roman"/>
          <w:b/>
        </w:rPr>
        <w:t xml:space="preserve"> pacientas (vyresnis kaip 65 metų)</w:t>
      </w:r>
      <w:r w:rsidRPr="00FC1EAF">
        <w:rPr>
          <w:rFonts w:ascii="Times New Roman" w:eastAsia="Times New Roman" w:hAnsi="Times New Roman" w:cs="Times New Roman"/>
        </w:rPr>
        <w:t xml:space="preserve">, galite vartoti įprastinę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dozę, </w:t>
      </w:r>
      <w:r>
        <w:rPr>
          <w:rFonts w:ascii="Times New Roman" w:eastAsia="Times New Roman" w:hAnsi="Times New Roman" w:cs="Times New Roman"/>
        </w:rPr>
        <w:t xml:space="preserve">nebent </w:t>
      </w:r>
      <w:r w:rsidRPr="00FC1EAF">
        <w:rPr>
          <w:rFonts w:ascii="Times New Roman" w:eastAsia="Times New Roman" w:hAnsi="Times New Roman" w:cs="Times New Roman"/>
        </w:rPr>
        <w:t>sergate inkstų liga. Jeigu sergate inkstų liga, gydytojas gali skirti kitokią gydymo schemą ir (arba) dozę.</w:t>
      </w:r>
    </w:p>
    <w:p w14:paraId="4DE27E7A" w14:textId="77777777" w:rsidR="002F6581" w:rsidRPr="00FC1EAF" w:rsidRDefault="002F6581" w:rsidP="002F6581">
      <w:pPr>
        <w:spacing w:after="0" w:line="240" w:lineRule="auto"/>
        <w:rPr>
          <w:rFonts w:ascii="Times New Roman" w:eastAsia="Times New Roman" w:hAnsi="Times New Roman" w:cs="Times New Roman"/>
        </w:rPr>
      </w:pPr>
    </w:p>
    <w:p w14:paraId="051AEA7C"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manote, kad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veikia per stipriai arba per silpnai, kiek galima greičiau kreipkitės į gydytoją arba vaistininką.</w:t>
      </w:r>
    </w:p>
    <w:p w14:paraId="74A25A8E" w14:textId="77777777" w:rsidR="002F6581" w:rsidRPr="00FC1EAF" w:rsidRDefault="002F6581" w:rsidP="002F6581">
      <w:pPr>
        <w:spacing w:after="0" w:line="240" w:lineRule="auto"/>
        <w:rPr>
          <w:rFonts w:ascii="Times New Roman" w:eastAsia="Times New Roman" w:hAnsi="Times New Roman" w:cs="Times New Roman"/>
        </w:rPr>
      </w:pPr>
    </w:p>
    <w:p w14:paraId="1378ECAE" w14:textId="77777777" w:rsidR="002F6581" w:rsidRPr="00FC1EAF" w:rsidRDefault="002F6581" w:rsidP="002F6581">
      <w:pPr>
        <w:keepNext/>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lastRenderedPageBreak/>
        <w:t>Vartojimo metodas</w:t>
      </w:r>
    </w:p>
    <w:p w14:paraId="211C82B0" w14:textId="77777777" w:rsidR="002F6581" w:rsidRPr="00FC1EAF" w:rsidRDefault="002F6581" w:rsidP="002F6581">
      <w:pPr>
        <w:keepNext/>
        <w:spacing w:after="0" w:line="240" w:lineRule="auto"/>
        <w:rPr>
          <w:rFonts w:ascii="Times New Roman" w:eastAsia="Times New Roman" w:hAnsi="Times New Roman" w:cs="Times New Roman"/>
          <w:b/>
          <w:bCs/>
        </w:rPr>
      </w:pPr>
    </w:p>
    <w:p w14:paraId="5DCE6B9C" w14:textId="77777777" w:rsidR="002F6581" w:rsidRDefault="002F6581" w:rsidP="002F6581">
      <w:pPr>
        <w:keepNext/>
        <w:spacing w:after="0" w:line="240" w:lineRule="auto"/>
        <w:rPr>
          <w:rFonts w:ascii="Times New Roman" w:eastAsia="Times New Roman" w:hAnsi="Times New Roman" w:cs="Times New Roman"/>
          <w:bCs/>
        </w:rPr>
      </w:pPr>
      <w:proofErr w:type="spellStart"/>
      <w:r w:rsidRPr="00FC1EAF">
        <w:rPr>
          <w:rFonts w:ascii="Times New Roman" w:eastAsia="Times New Roman" w:hAnsi="Times New Roman" w:cs="Times New Roman"/>
          <w:bCs/>
        </w:rPr>
        <w:t>Gamanea</w:t>
      </w:r>
      <w:proofErr w:type="spellEnd"/>
      <w:r w:rsidRPr="00FC1EAF">
        <w:rPr>
          <w:rFonts w:ascii="Times New Roman" w:eastAsia="Times New Roman" w:hAnsi="Times New Roman" w:cs="Times New Roman"/>
          <w:bCs/>
        </w:rPr>
        <w:t xml:space="preserve"> reikia vartoti per burną. </w:t>
      </w:r>
    </w:p>
    <w:p w14:paraId="5303190F" w14:textId="77777777" w:rsidR="002F6581" w:rsidRPr="00FC1EAF" w:rsidRDefault="002F6581" w:rsidP="002F6581">
      <w:pPr>
        <w:keepNext/>
        <w:spacing w:after="0" w:line="240" w:lineRule="auto"/>
        <w:rPr>
          <w:rFonts w:ascii="Times New Roman" w:eastAsia="Times New Roman" w:hAnsi="Times New Roman" w:cs="Times New Roman"/>
          <w:bCs/>
        </w:rPr>
      </w:pPr>
      <w:r w:rsidRPr="00FC1EAF">
        <w:rPr>
          <w:rFonts w:ascii="Times New Roman" w:eastAsia="Times New Roman" w:hAnsi="Times New Roman" w:cs="Times New Roman"/>
          <w:bCs/>
        </w:rPr>
        <w:t xml:space="preserve">Visada reikia nuryti kapsulę užsigeriant </w:t>
      </w:r>
      <w:r>
        <w:rPr>
          <w:rFonts w:ascii="Times New Roman" w:eastAsia="Times New Roman" w:hAnsi="Times New Roman" w:cs="Times New Roman"/>
          <w:bCs/>
        </w:rPr>
        <w:t>gausiu</w:t>
      </w:r>
      <w:r w:rsidRPr="00FC1EAF">
        <w:rPr>
          <w:rFonts w:ascii="Times New Roman" w:eastAsia="Times New Roman" w:hAnsi="Times New Roman" w:cs="Times New Roman"/>
          <w:bCs/>
        </w:rPr>
        <w:t xml:space="preserve"> vandens kiekiu. </w:t>
      </w:r>
    </w:p>
    <w:p w14:paraId="38E5490A" w14:textId="77777777" w:rsidR="002F6581" w:rsidRPr="00FC1EAF" w:rsidRDefault="002F6581" w:rsidP="002F6581">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galima vartoti valgymo metu arba nevalgius.</w:t>
      </w:r>
    </w:p>
    <w:p w14:paraId="4F2FD062" w14:textId="77777777" w:rsidR="002F6581" w:rsidRPr="00FC1EAF" w:rsidRDefault="002F6581" w:rsidP="002F6581">
      <w:pPr>
        <w:spacing w:after="0" w:line="240" w:lineRule="auto"/>
        <w:rPr>
          <w:rFonts w:ascii="Times New Roman" w:eastAsia="Times New Roman" w:hAnsi="Times New Roman" w:cs="Times New Roman"/>
        </w:rPr>
      </w:pPr>
    </w:p>
    <w:p w14:paraId="785A31F0"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Ką daryti pavartojus per didelę </w:t>
      </w: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dozę</w:t>
      </w:r>
    </w:p>
    <w:p w14:paraId="373ACB6F" w14:textId="77777777" w:rsidR="002F6581" w:rsidRPr="00FC1EAF" w:rsidRDefault="002F6581" w:rsidP="002F6581">
      <w:pPr>
        <w:keepNext/>
        <w:keepLines/>
        <w:spacing w:after="0" w:line="240" w:lineRule="auto"/>
        <w:rPr>
          <w:rFonts w:ascii="Times New Roman" w:eastAsia="Times New Roman" w:hAnsi="Times New Roman" w:cs="Times New Roman"/>
          <w:b/>
        </w:rPr>
      </w:pPr>
    </w:p>
    <w:p w14:paraId="659B35EB" w14:textId="77777777" w:rsidR="002F6581" w:rsidRPr="00FC1EAF" w:rsidRDefault="002F6581" w:rsidP="002F6581">
      <w:pPr>
        <w:spacing w:after="0" w:line="240" w:lineRule="auto"/>
        <w:rPr>
          <w:rFonts w:ascii="Times New Roman" w:eastAsia="Times New Roman" w:hAnsi="Times New Roman" w:cs="Times New Roman"/>
        </w:rPr>
      </w:pPr>
      <w:r>
        <w:rPr>
          <w:rFonts w:ascii="Times New Roman" w:eastAsia="Times New Roman" w:hAnsi="Times New Roman" w:cs="Times New Roman"/>
        </w:rPr>
        <w:t>Pavartojus didesnes nei</w:t>
      </w:r>
      <w:r w:rsidRPr="00FC1EAF">
        <w:rPr>
          <w:rFonts w:ascii="Times New Roman" w:eastAsia="Times New Roman" w:hAnsi="Times New Roman" w:cs="Times New Roman"/>
        </w:rPr>
        <w:t xml:space="preserve"> rekomenduojamas dozes, gali dažniau pasireikšti šalutinis poveikis, įskaitant sąmonės netekimą, svaigulį, dvejinimąsi akyse, </w:t>
      </w:r>
      <w:r>
        <w:rPr>
          <w:rFonts w:ascii="Times New Roman" w:eastAsia="Times New Roman" w:hAnsi="Times New Roman" w:cs="Times New Roman"/>
        </w:rPr>
        <w:t>nerišlią kalbą</w:t>
      </w:r>
      <w:r w:rsidRPr="00FC1EAF">
        <w:rPr>
          <w:rFonts w:ascii="Times New Roman" w:eastAsia="Times New Roman" w:hAnsi="Times New Roman" w:cs="Times New Roman"/>
        </w:rPr>
        <w:t xml:space="preserve">, mieguistumą ir viduriavimą. Jeigu išgėrėte daugiau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nei skyrė vartoti gydytojas, nedelsdami kreipkitės į gydytoją arba vykite į artimiausios ligoninės </w:t>
      </w:r>
      <w:r>
        <w:rPr>
          <w:rFonts w:ascii="Times New Roman" w:eastAsia="Times New Roman" w:hAnsi="Times New Roman" w:cs="Times New Roman"/>
        </w:rPr>
        <w:t xml:space="preserve">skubios pagalbos </w:t>
      </w:r>
      <w:r w:rsidRPr="00FC1EAF">
        <w:rPr>
          <w:rFonts w:ascii="Times New Roman" w:eastAsia="Times New Roman" w:hAnsi="Times New Roman" w:cs="Times New Roman"/>
        </w:rPr>
        <w:t xml:space="preserve">skyrių. Pasiimkite su savimi likusias kapsules kartu su </w:t>
      </w:r>
      <w:r>
        <w:rPr>
          <w:rFonts w:ascii="Times New Roman" w:eastAsia="Times New Roman" w:hAnsi="Times New Roman" w:cs="Times New Roman"/>
        </w:rPr>
        <w:t xml:space="preserve">vaisto </w:t>
      </w:r>
      <w:r w:rsidRPr="00FC1EAF">
        <w:rPr>
          <w:rFonts w:ascii="Times New Roman" w:eastAsia="Times New Roman" w:hAnsi="Times New Roman" w:cs="Times New Roman"/>
        </w:rPr>
        <w:t>dėžute ir etikete, kad ligoninėje galėtumėte tiksliai pasakyti, kokio vaisto išgėrėte.</w:t>
      </w:r>
    </w:p>
    <w:p w14:paraId="0E7054FC" w14:textId="77777777" w:rsidR="002F6581" w:rsidRPr="00FC1EAF" w:rsidRDefault="002F6581" w:rsidP="002F6581">
      <w:pPr>
        <w:spacing w:after="0" w:line="240" w:lineRule="auto"/>
        <w:rPr>
          <w:rFonts w:ascii="Times New Roman" w:eastAsia="Times New Roman" w:hAnsi="Times New Roman" w:cs="Times New Roman"/>
        </w:rPr>
      </w:pPr>
    </w:p>
    <w:p w14:paraId="06790E82"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Pamiršus pavartoti </w:t>
      </w:r>
      <w:proofErr w:type="spellStart"/>
      <w:r w:rsidRPr="00FC1EAF">
        <w:rPr>
          <w:rFonts w:ascii="Times New Roman" w:eastAsia="Times New Roman" w:hAnsi="Times New Roman" w:cs="Times New Roman"/>
          <w:b/>
        </w:rPr>
        <w:t>Gamanea</w:t>
      </w:r>
      <w:proofErr w:type="spellEnd"/>
    </w:p>
    <w:p w14:paraId="6D2E4539" w14:textId="77777777" w:rsidR="002F6581" w:rsidRPr="00FC1EAF" w:rsidRDefault="002F6581" w:rsidP="002F6581">
      <w:pPr>
        <w:spacing w:after="0" w:line="240" w:lineRule="auto"/>
        <w:rPr>
          <w:rFonts w:ascii="Times New Roman" w:eastAsia="Times New Roman" w:hAnsi="Times New Roman" w:cs="Times New Roman"/>
          <w:b/>
        </w:rPr>
      </w:pPr>
    </w:p>
    <w:p w14:paraId="23229E29"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Jeigu pamiršote pavartoti vaisto, jo dozę išgerkite iš karto, kai tik prisiminsite, išskyrus atvejus, jeigu jau </w:t>
      </w:r>
      <w:r>
        <w:rPr>
          <w:rFonts w:ascii="Times New Roman" w:eastAsia="Times New Roman" w:hAnsi="Times New Roman" w:cs="Times New Roman"/>
        </w:rPr>
        <w:t xml:space="preserve">yra </w:t>
      </w:r>
      <w:r w:rsidRPr="00FC1EAF">
        <w:rPr>
          <w:rFonts w:ascii="Times New Roman" w:eastAsia="Times New Roman" w:hAnsi="Times New Roman" w:cs="Times New Roman"/>
        </w:rPr>
        <w:t>kitos dozės vartojimo laikas. Negalima vartoti dvigubos dozės norint kompensuoti praleistą dozę.</w:t>
      </w:r>
    </w:p>
    <w:p w14:paraId="021A4784" w14:textId="77777777" w:rsidR="002F6581" w:rsidRPr="00FC1EAF" w:rsidRDefault="002F6581" w:rsidP="002F6581">
      <w:pPr>
        <w:spacing w:after="0" w:line="240" w:lineRule="auto"/>
        <w:rPr>
          <w:rFonts w:ascii="Times New Roman" w:eastAsia="Times New Roman" w:hAnsi="Times New Roman" w:cs="Times New Roman"/>
        </w:rPr>
      </w:pPr>
    </w:p>
    <w:p w14:paraId="45364468" w14:textId="77777777" w:rsidR="002F6581" w:rsidRPr="00FC1EAF" w:rsidRDefault="002F6581" w:rsidP="002F6581">
      <w:pPr>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Nustojus vartoti </w:t>
      </w:r>
      <w:proofErr w:type="spellStart"/>
      <w:r w:rsidRPr="00FC1EAF">
        <w:rPr>
          <w:rFonts w:ascii="Times New Roman" w:eastAsia="Times New Roman" w:hAnsi="Times New Roman" w:cs="Times New Roman"/>
          <w:b/>
        </w:rPr>
        <w:t>Gamanea</w:t>
      </w:r>
      <w:proofErr w:type="spellEnd"/>
    </w:p>
    <w:p w14:paraId="4DEB1F20" w14:textId="77777777" w:rsidR="002F6581" w:rsidRPr="00FC1EAF" w:rsidRDefault="002F6581" w:rsidP="002F6581">
      <w:pPr>
        <w:spacing w:after="0" w:line="240" w:lineRule="auto"/>
        <w:rPr>
          <w:rFonts w:ascii="Times New Roman" w:eastAsia="Times New Roman" w:hAnsi="Times New Roman" w:cs="Times New Roman"/>
          <w:b/>
        </w:rPr>
      </w:pPr>
    </w:p>
    <w:p w14:paraId="5015FB32"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Nenustokite vartoti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staiga. Jei norite nustoti vartoti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pirmiausia pasitarkite su gydytoju. Jis nurodys, kaip tai padaryti. Jei gydymą reikia nutraukti, tai turi būti </w:t>
      </w:r>
      <w:r>
        <w:rPr>
          <w:rFonts w:ascii="Times New Roman" w:eastAsia="Times New Roman" w:hAnsi="Times New Roman" w:cs="Times New Roman"/>
        </w:rPr>
        <w:t xml:space="preserve">daroma palaipsniui, mažiausiai vienos </w:t>
      </w:r>
      <w:r w:rsidRPr="00FC1EAF">
        <w:rPr>
          <w:rFonts w:ascii="Times New Roman" w:eastAsia="Times New Roman" w:hAnsi="Times New Roman" w:cs="Times New Roman"/>
        </w:rPr>
        <w:t xml:space="preserve">savaitės laikotarpiu. </w:t>
      </w:r>
      <w:r>
        <w:rPr>
          <w:rFonts w:ascii="Times New Roman" w:eastAsia="Times New Roman" w:hAnsi="Times New Roman" w:cs="Times New Roman"/>
        </w:rPr>
        <w:t>Ž</w:t>
      </w:r>
      <w:r w:rsidRPr="00FC1EAF">
        <w:rPr>
          <w:rFonts w:ascii="Times New Roman" w:eastAsia="Times New Roman" w:hAnsi="Times New Roman" w:cs="Times New Roman"/>
        </w:rPr>
        <w:t>ino</w:t>
      </w:r>
      <w:r>
        <w:rPr>
          <w:rFonts w:ascii="Times New Roman" w:eastAsia="Times New Roman" w:hAnsi="Times New Roman" w:cs="Times New Roman"/>
        </w:rPr>
        <w:t>kite</w:t>
      </w:r>
      <w:r w:rsidRPr="00FC1EAF">
        <w:rPr>
          <w:rFonts w:ascii="Times New Roman" w:eastAsia="Times New Roman" w:hAnsi="Times New Roman" w:cs="Times New Roman"/>
        </w:rPr>
        <w:t xml:space="preserve">, kad baigus trumpalaikį ar ilgalaikį gydymą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galite patirti tam tikrą šalutinį poveikį, taip vadinamus abstinencijos </w:t>
      </w:r>
      <w:r>
        <w:rPr>
          <w:rFonts w:ascii="Times New Roman" w:eastAsia="Times New Roman" w:hAnsi="Times New Roman" w:cs="Times New Roman"/>
        </w:rPr>
        <w:t xml:space="preserve">(nutraukimo) </w:t>
      </w:r>
      <w:r w:rsidRPr="00FC1EAF">
        <w:rPr>
          <w:rFonts w:ascii="Times New Roman" w:eastAsia="Times New Roman" w:hAnsi="Times New Roman" w:cs="Times New Roman"/>
        </w:rPr>
        <w:t xml:space="preserve">reiškinius. Galimi tokie reiškiniai: priepuoliai, nerimas, miego sutrikimai, šleikštulys (pykinimas), skausmas, prakaitavimas, drebulys, galvos skausmas, depresija, nenormali savijauta, </w:t>
      </w:r>
      <w:r>
        <w:rPr>
          <w:rFonts w:ascii="Times New Roman" w:eastAsia="Times New Roman" w:hAnsi="Times New Roman" w:cs="Times New Roman"/>
        </w:rPr>
        <w:t>svaigulys</w:t>
      </w:r>
      <w:r w:rsidRPr="00FC1EAF">
        <w:rPr>
          <w:rFonts w:ascii="Times New Roman" w:eastAsia="Times New Roman" w:hAnsi="Times New Roman" w:cs="Times New Roman"/>
        </w:rPr>
        <w:t xml:space="preserve"> ir prasta bendra savijauta. Šie reiškiniai paprastai pasireiškia per 48 valandas nustojus vartoti </w:t>
      </w:r>
      <w:proofErr w:type="spellStart"/>
      <w:r w:rsidRPr="00FC1EAF">
        <w:rPr>
          <w:rFonts w:ascii="Times New Roman" w:eastAsia="Times New Roman" w:hAnsi="Times New Roman" w:cs="Times New Roman"/>
        </w:rPr>
        <w:t>Gamanea</w:t>
      </w:r>
      <w:proofErr w:type="spellEnd"/>
      <w:r w:rsidRPr="00FC1EAF">
        <w:rPr>
          <w:rFonts w:ascii="Times New Roman" w:eastAsia="Times New Roman" w:hAnsi="Times New Roman" w:cs="Times New Roman"/>
        </w:rPr>
        <w:t xml:space="preserve">. Jei patiriate abstinencijos reiškinių, </w:t>
      </w:r>
      <w:r>
        <w:rPr>
          <w:rFonts w:ascii="Times New Roman" w:eastAsia="Times New Roman" w:hAnsi="Times New Roman" w:cs="Times New Roman"/>
        </w:rPr>
        <w:t xml:space="preserve">turėtumėte </w:t>
      </w:r>
      <w:r w:rsidRPr="00FC1EAF">
        <w:rPr>
          <w:rFonts w:ascii="Times New Roman" w:eastAsia="Times New Roman" w:hAnsi="Times New Roman" w:cs="Times New Roman"/>
        </w:rPr>
        <w:t>kreip</w:t>
      </w:r>
      <w:r>
        <w:rPr>
          <w:rFonts w:ascii="Times New Roman" w:eastAsia="Times New Roman" w:hAnsi="Times New Roman" w:cs="Times New Roman"/>
        </w:rPr>
        <w:t>tis</w:t>
      </w:r>
      <w:r w:rsidRPr="00FC1EAF">
        <w:rPr>
          <w:rFonts w:ascii="Times New Roman" w:eastAsia="Times New Roman" w:hAnsi="Times New Roman" w:cs="Times New Roman"/>
        </w:rPr>
        <w:t xml:space="preserve"> į gydytoją.</w:t>
      </w:r>
      <w:r w:rsidRPr="00FC1EAF" w:rsidDel="00043B1E">
        <w:rPr>
          <w:rFonts w:ascii="Times New Roman" w:eastAsia="Times New Roman" w:hAnsi="Times New Roman" w:cs="Times New Roman"/>
        </w:rPr>
        <w:t xml:space="preserve"> </w:t>
      </w:r>
    </w:p>
    <w:p w14:paraId="76528E91" w14:textId="77777777" w:rsidR="002F6581" w:rsidRPr="00FC1EAF" w:rsidRDefault="002F6581" w:rsidP="002F6581">
      <w:pPr>
        <w:spacing w:after="0" w:line="240" w:lineRule="auto"/>
        <w:rPr>
          <w:rFonts w:ascii="Times New Roman" w:eastAsia="Times New Roman" w:hAnsi="Times New Roman" w:cs="Times New Roman"/>
        </w:rPr>
      </w:pPr>
    </w:p>
    <w:p w14:paraId="583455F9"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Jeigu kiltų daugiau klausimų dėl šio vaisto vartojimo, kreipkitės į gydytoją arba vaistininką.</w:t>
      </w:r>
    </w:p>
    <w:p w14:paraId="6AD310B0" w14:textId="77777777" w:rsidR="002F6581" w:rsidRPr="00FC1EAF" w:rsidRDefault="002F6581" w:rsidP="002F6581">
      <w:pPr>
        <w:spacing w:after="0" w:line="240" w:lineRule="auto"/>
        <w:rPr>
          <w:rFonts w:ascii="Times New Roman" w:eastAsia="Times New Roman" w:hAnsi="Times New Roman" w:cs="Times New Roman"/>
        </w:rPr>
      </w:pPr>
    </w:p>
    <w:p w14:paraId="3E342AF8" w14:textId="77777777" w:rsidR="002F6581" w:rsidRPr="00FC1EAF" w:rsidRDefault="002F6581" w:rsidP="002F6581">
      <w:pPr>
        <w:spacing w:after="0" w:line="240" w:lineRule="auto"/>
        <w:rPr>
          <w:rFonts w:ascii="Times New Roman" w:eastAsia="Times New Roman" w:hAnsi="Times New Roman" w:cs="Times New Roman"/>
        </w:rPr>
      </w:pPr>
    </w:p>
    <w:p w14:paraId="72614FD2"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4.</w:t>
      </w:r>
      <w:r w:rsidRPr="00FC1EAF">
        <w:rPr>
          <w:rFonts w:ascii="Times New Roman" w:eastAsia="Times New Roman" w:hAnsi="Times New Roman" w:cs="Times New Roman"/>
          <w:b/>
        </w:rPr>
        <w:tab/>
        <w:t>Galimas šalutinis poveikis</w:t>
      </w:r>
    </w:p>
    <w:p w14:paraId="1A40226D" w14:textId="77777777" w:rsidR="002F6581" w:rsidRPr="00FC1EAF" w:rsidRDefault="002F6581" w:rsidP="002F6581">
      <w:pPr>
        <w:spacing w:after="0" w:line="240" w:lineRule="auto"/>
        <w:rPr>
          <w:rFonts w:ascii="Times New Roman" w:eastAsia="Times New Roman" w:hAnsi="Times New Roman" w:cs="Times New Roman"/>
        </w:rPr>
      </w:pPr>
    </w:p>
    <w:p w14:paraId="2975823F"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Šis vaistas, kaip ir visi kiti, gali sukelti šalutinį poveikį, nors jis pasireiškia ne visiems žmonėms.</w:t>
      </w:r>
    </w:p>
    <w:p w14:paraId="1C126BC7" w14:textId="77777777" w:rsidR="002F6581" w:rsidRPr="00FC1EAF" w:rsidRDefault="002F6581" w:rsidP="002F6581">
      <w:pPr>
        <w:pStyle w:val="Default"/>
        <w:rPr>
          <w:sz w:val="22"/>
          <w:szCs w:val="22"/>
        </w:rPr>
      </w:pPr>
      <w:r w:rsidRPr="00DA0DDB">
        <w:rPr>
          <w:b/>
          <w:bCs/>
          <w:sz w:val="22"/>
          <w:szCs w:val="22"/>
        </w:rPr>
        <w:t>Pastebėję bent vieną iš toliau nurodytų simptomų,</w:t>
      </w:r>
      <w:r w:rsidRPr="00FC1EAF">
        <w:rPr>
          <w:sz w:val="22"/>
          <w:szCs w:val="22"/>
        </w:rPr>
        <w:t xml:space="preserve"> </w:t>
      </w:r>
      <w:r w:rsidRPr="00FC1EAF">
        <w:rPr>
          <w:b/>
          <w:bCs/>
          <w:sz w:val="22"/>
          <w:szCs w:val="22"/>
        </w:rPr>
        <w:t xml:space="preserve">nutraukite </w:t>
      </w:r>
      <w:proofErr w:type="spellStart"/>
      <w:r w:rsidRPr="00FC1EAF">
        <w:rPr>
          <w:b/>
          <w:bCs/>
          <w:sz w:val="22"/>
          <w:szCs w:val="22"/>
        </w:rPr>
        <w:t>Gamanea</w:t>
      </w:r>
      <w:proofErr w:type="spellEnd"/>
      <w:r w:rsidRPr="00FC1EAF">
        <w:rPr>
          <w:b/>
          <w:bCs/>
          <w:sz w:val="22"/>
          <w:szCs w:val="22"/>
        </w:rPr>
        <w:t xml:space="preserve"> vartojimą ir nedelsdami kreipkitės į gydytoją: </w:t>
      </w:r>
    </w:p>
    <w:p w14:paraId="09BD7050" w14:textId="77777777" w:rsidR="002F6581" w:rsidRPr="00FC1EAF" w:rsidRDefault="002F6581" w:rsidP="002F6581">
      <w:pPr>
        <w:pStyle w:val="Default"/>
        <w:numPr>
          <w:ilvl w:val="0"/>
          <w:numId w:val="13"/>
        </w:numPr>
        <w:ind w:left="567" w:hanging="567"/>
        <w:rPr>
          <w:sz w:val="22"/>
          <w:szCs w:val="22"/>
        </w:rPr>
      </w:pPr>
      <w:r w:rsidRPr="00FC1EAF">
        <w:rPr>
          <w:sz w:val="22"/>
          <w:szCs w:val="22"/>
        </w:rPr>
        <w:t>rausvos neiškilusios į taikinį panašios ar apskritos dėmės</w:t>
      </w:r>
      <w:r>
        <w:rPr>
          <w:sz w:val="22"/>
          <w:szCs w:val="22"/>
        </w:rPr>
        <w:t xml:space="preserve">, kurių </w:t>
      </w:r>
      <w:r w:rsidRPr="00FC1EAF">
        <w:rPr>
          <w:sz w:val="22"/>
          <w:szCs w:val="22"/>
        </w:rPr>
        <w:t>centre dažnai atsiranda pūslė</w:t>
      </w:r>
      <w:r>
        <w:rPr>
          <w:sz w:val="22"/>
          <w:szCs w:val="22"/>
        </w:rPr>
        <w:t>,</w:t>
      </w:r>
      <w:r w:rsidRPr="00FC1EAF">
        <w:rPr>
          <w:sz w:val="22"/>
          <w:szCs w:val="22"/>
        </w:rPr>
        <w:t xml:space="preserve"> liemens srityje, odos lupimasis, burnos, gerklės, nosies, lytinių organų ir akių </w:t>
      </w:r>
      <w:r>
        <w:rPr>
          <w:sz w:val="22"/>
          <w:szCs w:val="22"/>
        </w:rPr>
        <w:t>opos</w:t>
      </w:r>
      <w:r w:rsidRPr="00FC1EAF">
        <w:rPr>
          <w:sz w:val="22"/>
          <w:szCs w:val="22"/>
        </w:rPr>
        <w:t>. Prieš atsirandant tokiam sunkiam odos bėrimui, pacientui gali pasireikšti karščiavimas ir gripą primenantys simptomai (</w:t>
      </w:r>
      <w:proofErr w:type="spellStart"/>
      <w:r w:rsidRPr="00FC1EAF">
        <w:rPr>
          <w:sz w:val="22"/>
          <w:szCs w:val="22"/>
        </w:rPr>
        <w:t>Stivenso</w:t>
      </w:r>
      <w:proofErr w:type="spellEnd"/>
      <w:r w:rsidRPr="00FC1EAF">
        <w:rPr>
          <w:sz w:val="22"/>
          <w:szCs w:val="22"/>
        </w:rPr>
        <w:t xml:space="preserve">-Džonsono sindromas, toksinė epidermio </w:t>
      </w:r>
      <w:proofErr w:type="spellStart"/>
      <w:r w:rsidRPr="00FC1EAF">
        <w:rPr>
          <w:sz w:val="22"/>
          <w:szCs w:val="22"/>
        </w:rPr>
        <w:t>nekrolizė</w:t>
      </w:r>
      <w:proofErr w:type="spellEnd"/>
      <w:r w:rsidRPr="00FC1EAF">
        <w:rPr>
          <w:sz w:val="22"/>
          <w:szCs w:val="22"/>
        </w:rPr>
        <w:t xml:space="preserve">); </w:t>
      </w:r>
    </w:p>
    <w:p w14:paraId="438A5752" w14:textId="77777777" w:rsidR="002F6581" w:rsidRPr="00FC1EAF" w:rsidRDefault="002F6581" w:rsidP="002F6581">
      <w:pPr>
        <w:pStyle w:val="Default"/>
        <w:numPr>
          <w:ilvl w:val="0"/>
          <w:numId w:val="13"/>
        </w:numPr>
        <w:ind w:left="567" w:hanging="567"/>
        <w:rPr>
          <w:sz w:val="22"/>
          <w:szCs w:val="22"/>
        </w:rPr>
      </w:pPr>
      <w:r w:rsidRPr="00FC1EAF">
        <w:rPr>
          <w:sz w:val="22"/>
          <w:szCs w:val="22"/>
        </w:rPr>
        <w:t>išplitęs bėrimas, aukšta kūno temperatūra ir padidėję limfmazgiai (</w:t>
      </w:r>
      <w:r w:rsidRPr="00FC1EAF">
        <w:rPr>
          <w:i/>
          <w:iCs/>
          <w:sz w:val="22"/>
          <w:szCs w:val="22"/>
        </w:rPr>
        <w:t xml:space="preserve">DRESS </w:t>
      </w:r>
      <w:r w:rsidRPr="00FC1EAF">
        <w:rPr>
          <w:sz w:val="22"/>
          <w:szCs w:val="22"/>
        </w:rPr>
        <w:t>sindromas ar</w:t>
      </w:r>
      <w:r>
        <w:rPr>
          <w:sz w:val="22"/>
          <w:szCs w:val="22"/>
        </w:rPr>
        <w:t>ba</w:t>
      </w:r>
      <w:r w:rsidRPr="00FC1EAF">
        <w:rPr>
          <w:sz w:val="22"/>
          <w:szCs w:val="22"/>
        </w:rPr>
        <w:t xml:space="preserve"> padidėjusio jautrumo vaistui sindromas). </w:t>
      </w:r>
    </w:p>
    <w:p w14:paraId="2D44CFB7" w14:textId="77777777" w:rsidR="002F6581" w:rsidRPr="00FC1EAF" w:rsidRDefault="002F6581" w:rsidP="002F6581">
      <w:pPr>
        <w:spacing w:after="0" w:line="240" w:lineRule="auto"/>
        <w:rPr>
          <w:rFonts w:ascii="Times New Roman" w:eastAsia="Times New Roman" w:hAnsi="Times New Roman" w:cs="Times New Roman"/>
        </w:rPr>
      </w:pPr>
    </w:p>
    <w:p w14:paraId="43E15AAD"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rPr>
        <w:t>Nedelsdami kreipkitės į gydytoją, jeigu pavartojus šio vaisto, pasireiškia kuris nors iš toliau išvardytų simptomų, nes jie gali</w:t>
      </w:r>
      <w:r w:rsidRPr="00FC1EAF">
        <w:rPr>
          <w:rFonts w:ascii="Times New Roman" w:eastAsia="Times New Roman" w:hAnsi="Times New Roman" w:cs="Times New Roman"/>
          <w:b/>
        </w:rPr>
        <w:t xml:space="preserve"> </w:t>
      </w:r>
      <w:r w:rsidRPr="00FC1EAF">
        <w:rPr>
          <w:rFonts w:ascii="Times New Roman" w:eastAsia="Times New Roman" w:hAnsi="Times New Roman" w:cs="Times New Roman"/>
          <w:bCs/>
        </w:rPr>
        <w:t>būti sunkūs:</w:t>
      </w:r>
    </w:p>
    <w:p w14:paraId="3760655B" w14:textId="77777777" w:rsidR="002F6581" w:rsidRPr="00FC1EAF" w:rsidRDefault="002F6581" w:rsidP="002F6581">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FC1EAF">
        <w:rPr>
          <w:rFonts w:ascii="Times New Roman" w:eastAsia="Times New Roman" w:hAnsi="Times New Roman" w:cs="Times New Roman"/>
          <w:bCs/>
        </w:rPr>
        <w:t>nuolatinis pilvo skausmas, pykinimas ir vėmimas, nes tai gali būti ūminio pankreatito (kasos uždegimo) simptomai;</w:t>
      </w:r>
    </w:p>
    <w:p w14:paraId="081D2AFB" w14:textId="77777777" w:rsidR="002F6581" w:rsidRPr="00FC1EAF" w:rsidRDefault="002F6581" w:rsidP="002F6581">
      <w:pPr>
        <w:pStyle w:val="Sraopastraipa"/>
        <w:keepNext/>
        <w:keepLines/>
        <w:numPr>
          <w:ilvl w:val="0"/>
          <w:numId w:val="4"/>
        </w:numPr>
        <w:spacing w:after="0" w:line="240" w:lineRule="auto"/>
        <w:ind w:left="567" w:hanging="567"/>
        <w:rPr>
          <w:rFonts w:ascii="Times New Roman" w:eastAsia="Times New Roman" w:hAnsi="Times New Roman" w:cs="Times New Roman"/>
          <w:bCs/>
        </w:rPr>
      </w:pPr>
      <w:r w:rsidRPr="00FC1EAF">
        <w:rPr>
          <w:rFonts w:ascii="Times New Roman" w:eastAsia="Times New Roman" w:hAnsi="Times New Roman" w:cs="Times New Roman"/>
          <w:bCs/>
        </w:rPr>
        <w:t>kvėpavimo sutrikimai, kuriems pasireiškus s</w:t>
      </w:r>
      <w:r>
        <w:rPr>
          <w:rFonts w:ascii="Times New Roman" w:eastAsia="Times New Roman" w:hAnsi="Times New Roman" w:cs="Times New Roman"/>
          <w:bCs/>
        </w:rPr>
        <w:t xml:space="preserve">unkia forma, Jums gali reikėti </w:t>
      </w:r>
      <w:r w:rsidRPr="00FC1EAF">
        <w:rPr>
          <w:rFonts w:ascii="Times New Roman" w:eastAsia="Times New Roman" w:hAnsi="Times New Roman" w:cs="Times New Roman"/>
          <w:bCs/>
        </w:rPr>
        <w:t>skubios medicininės pagalbos ir intensyvios priežiūros, kad Jūs galėtumėte toliau normaliai kvėpuoti.</w:t>
      </w:r>
    </w:p>
    <w:p w14:paraId="62068745" w14:textId="77777777" w:rsidR="002F6581" w:rsidRPr="00FC1EAF" w:rsidRDefault="002F6581" w:rsidP="002F6581">
      <w:pPr>
        <w:pStyle w:val="Sraopastraipa"/>
        <w:numPr>
          <w:ilvl w:val="0"/>
          <w:numId w:val="4"/>
        </w:numPr>
        <w:spacing w:after="0" w:line="240" w:lineRule="auto"/>
        <w:ind w:left="567" w:hanging="567"/>
        <w:rPr>
          <w:rFonts w:ascii="Times New Roman" w:eastAsia="Times New Roman" w:hAnsi="Times New Roman" w:cs="Times New Roman"/>
          <w:bCs/>
        </w:rPr>
      </w:pPr>
      <w:proofErr w:type="spellStart"/>
      <w:r w:rsidRPr="00FC1EAF">
        <w:rPr>
          <w:rFonts w:ascii="Times New Roman" w:eastAsia="Times New Roman" w:hAnsi="Times New Roman" w:cs="Times New Roman"/>
          <w:bCs/>
        </w:rPr>
        <w:t>Gamanea</w:t>
      </w:r>
      <w:proofErr w:type="spellEnd"/>
      <w:r w:rsidRPr="00FC1EAF">
        <w:rPr>
          <w:rFonts w:ascii="Times New Roman" w:eastAsia="Times New Roman" w:hAnsi="Times New Roman" w:cs="Times New Roman"/>
          <w:bCs/>
        </w:rPr>
        <w:t xml:space="preserve"> gali sukelti sunkią arba gyvybei pavojingą alerginę reakciją, kuri gali pažeisti odą ar kitus kūno organus, pavyzdžiui, kepenis ar kraujo ląsteles. Jeigu kyla šios rūšies alerginė reakcija, bėrimas gali pasireikšti arba nepasireikšti. Dėl šios reakcijos gali prireikti gydymo ligoninėje arba nutraukti </w:t>
      </w:r>
      <w:proofErr w:type="spellStart"/>
      <w:r w:rsidRPr="00FC1EAF">
        <w:rPr>
          <w:rFonts w:ascii="Times New Roman" w:eastAsia="Times New Roman" w:hAnsi="Times New Roman" w:cs="Times New Roman"/>
          <w:bCs/>
        </w:rPr>
        <w:t>Gamanea</w:t>
      </w:r>
      <w:proofErr w:type="spellEnd"/>
      <w:r w:rsidRPr="00FC1EAF">
        <w:rPr>
          <w:rFonts w:ascii="Times New Roman" w:eastAsia="Times New Roman" w:hAnsi="Times New Roman" w:cs="Times New Roman"/>
          <w:bCs/>
        </w:rPr>
        <w:t xml:space="preserve"> vartojimą. Nedelsdami kreipkitės į gydytoją, jeigu pasireiškia kuris nors iš išvardytų simptomų:</w:t>
      </w:r>
    </w:p>
    <w:p w14:paraId="2F8042BA"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lastRenderedPageBreak/>
        <w:t>odos bėrimas ir paraudimas ir (arba) plaukų slinkimas;</w:t>
      </w:r>
    </w:p>
    <w:p w14:paraId="668C992F"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dilgėlinė;</w:t>
      </w:r>
    </w:p>
    <w:p w14:paraId="3ADD8215"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karščiavimas;</w:t>
      </w:r>
    </w:p>
    <w:p w14:paraId="5ED42995"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nepraeinantis limfmazgių padidėjimas;</w:t>
      </w:r>
    </w:p>
    <w:p w14:paraId="0C4C1DB0"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lūpų, veido ar liežuvio patinimas;</w:t>
      </w:r>
    </w:p>
    <w:p w14:paraId="5F1B9345"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odos ar akių baltymo pageltimas;</w:t>
      </w:r>
    </w:p>
    <w:p w14:paraId="3FEDAFF5"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neįprastos mėlynės ar kraujavimas;</w:t>
      </w:r>
    </w:p>
    <w:p w14:paraId="1C842771"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stiprus nuovargis arba silpnumas;</w:t>
      </w:r>
    </w:p>
    <w:p w14:paraId="14E9E0F0"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netikėtas raumenų skausmas;</w:t>
      </w:r>
    </w:p>
    <w:p w14:paraId="6B670438" w14:textId="77777777" w:rsidR="002F6581" w:rsidRPr="00FC1EAF" w:rsidRDefault="002F6581" w:rsidP="002F6581">
      <w:pPr>
        <w:pStyle w:val="Sraopastraipa"/>
        <w:numPr>
          <w:ilvl w:val="1"/>
          <w:numId w:val="5"/>
        </w:numPr>
        <w:spacing w:after="0" w:line="240" w:lineRule="auto"/>
        <w:ind w:left="1134" w:hanging="567"/>
        <w:rPr>
          <w:rFonts w:ascii="Times New Roman" w:eastAsia="Times New Roman" w:hAnsi="Times New Roman" w:cs="Times New Roman"/>
          <w:bCs/>
        </w:rPr>
      </w:pPr>
      <w:r w:rsidRPr="00FC1EAF">
        <w:rPr>
          <w:rFonts w:ascii="Times New Roman" w:eastAsia="Times New Roman" w:hAnsi="Times New Roman" w:cs="Times New Roman"/>
          <w:bCs/>
        </w:rPr>
        <w:t>dažnos infekcinės ligos.</w:t>
      </w:r>
    </w:p>
    <w:p w14:paraId="6A19B88D" w14:textId="77777777" w:rsidR="002F6581" w:rsidRPr="00FC1EAF" w:rsidRDefault="002F6581" w:rsidP="002F6581">
      <w:pPr>
        <w:spacing w:after="0" w:line="240" w:lineRule="auto"/>
        <w:rPr>
          <w:rFonts w:ascii="Times New Roman" w:eastAsia="Times New Roman" w:hAnsi="Times New Roman" w:cs="Times New Roman"/>
          <w:bCs/>
        </w:rPr>
      </w:pPr>
      <w:r w:rsidRPr="00FC1EAF">
        <w:rPr>
          <w:rFonts w:ascii="Times New Roman" w:eastAsia="Times New Roman" w:hAnsi="Times New Roman" w:cs="Times New Roman"/>
          <w:bCs/>
        </w:rPr>
        <w:t xml:space="preserve">Šie simptomai gali būti pirmieji sunkios reakcijos požymiai. Gydytojas turės Jus ištirti ir nuspręsti, ar galite toliau vartoti </w:t>
      </w:r>
      <w:proofErr w:type="spellStart"/>
      <w:r w:rsidRPr="00FC1EAF">
        <w:rPr>
          <w:rFonts w:ascii="Times New Roman" w:eastAsia="Times New Roman" w:hAnsi="Times New Roman" w:cs="Times New Roman"/>
          <w:bCs/>
        </w:rPr>
        <w:t>Gamanea</w:t>
      </w:r>
      <w:proofErr w:type="spellEnd"/>
      <w:r w:rsidRPr="00FC1EAF">
        <w:rPr>
          <w:rFonts w:ascii="Times New Roman" w:eastAsia="Times New Roman" w:hAnsi="Times New Roman" w:cs="Times New Roman"/>
          <w:bCs/>
        </w:rPr>
        <w:t>.</w:t>
      </w:r>
    </w:p>
    <w:p w14:paraId="77C9DBC0" w14:textId="77777777" w:rsidR="002F6581" w:rsidRPr="00FC1EAF" w:rsidRDefault="002F6581" w:rsidP="002F6581">
      <w:pPr>
        <w:pStyle w:val="Sraopastraipa"/>
        <w:numPr>
          <w:ilvl w:val="0"/>
          <w:numId w:val="6"/>
        </w:numPr>
        <w:spacing w:after="0" w:line="240" w:lineRule="auto"/>
        <w:ind w:left="567" w:hanging="567"/>
        <w:rPr>
          <w:rFonts w:ascii="Times New Roman" w:eastAsia="Times New Roman" w:hAnsi="Times New Roman" w:cs="Times New Roman"/>
        </w:rPr>
      </w:pPr>
      <w:r w:rsidRPr="00FC1EAF">
        <w:rPr>
          <w:rFonts w:ascii="Times New Roman" w:eastAsia="Times New Roman" w:hAnsi="Times New Roman" w:cs="Times New Roman"/>
        </w:rPr>
        <w:t xml:space="preserve">Jeigu </w:t>
      </w:r>
      <w:r>
        <w:rPr>
          <w:rFonts w:ascii="Times New Roman" w:eastAsia="Times New Roman" w:hAnsi="Times New Roman" w:cs="Times New Roman"/>
        </w:rPr>
        <w:t xml:space="preserve">Jums </w:t>
      </w:r>
      <w:r w:rsidRPr="00FC1EAF">
        <w:rPr>
          <w:rFonts w:ascii="Times New Roman" w:eastAsia="Times New Roman" w:hAnsi="Times New Roman" w:cs="Times New Roman"/>
        </w:rPr>
        <w:t>atliekamos hemodializės, pasireišk</w:t>
      </w:r>
      <w:r>
        <w:rPr>
          <w:rFonts w:ascii="Times New Roman" w:eastAsia="Times New Roman" w:hAnsi="Times New Roman" w:cs="Times New Roman"/>
        </w:rPr>
        <w:t>us</w:t>
      </w:r>
      <w:r w:rsidRPr="00FC1EAF">
        <w:rPr>
          <w:rFonts w:ascii="Times New Roman" w:eastAsia="Times New Roman" w:hAnsi="Times New Roman" w:cs="Times New Roman"/>
        </w:rPr>
        <w:t xml:space="preserve"> raumenų skausm</w:t>
      </w:r>
      <w:r>
        <w:rPr>
          <w:rFonts w:ascii="Times New Roman" w:eastAsia="Times New Roman" w:hAnsi="Times New Roman" w:cs="Times New Roman"/>
        </w:rPr>
        <w:t>ui</w:t>
      </w:r>
      <w:r w:rsidRPr="00FC1EAF">
        <w:rPr>
          <w:rFonts w:ascii="Times New Roman" w:eastAsia="Times New Roman" w:hAnsi="Times New Roman" w:cs="Times New Roman"/>
        </w:rPr>
        <w:t xml:space="preserve"> ir (arba) silpnum</w:t>
      </w:r>
      <w:r>
        <w:rPr>
          <w:rFonts w:ascii="Times New Roman" w:eastAsia="Times New Roman" w:hAnsi="Times New Roman" w:cs="Times New Roman"/>
        </w:rPr>
        <w:t xml:space="preserve">ui, </w:t>
      </w:r>
      <w:r w:rsidRPr="00FC1EAF">
        <w:rPr>
          <w:rFonts w:ascii="Times New Roman" w:eastAsia="Times New Roman" w:hAnsi="Times New Roman" w:cs="Times New Roman"/>
        </w:rPr>
        <w:t>pasakykite gydytojui.</w:t>
      </w:r>
    </w:p>
    <w:p w14:paraId="16004F7C" w14:textId="77777777" w:rsidR="002F6581" w:rsidRPr="00FC1EAF" w:rsidRDefault="002F6581" w:rsidP="002F6581">
      <w:pPr>
        <w:spacing w:after="0" w:line="240" w:lineRule="auto"/>
        <w:rPr>
          <w:rFonts w:ascii="Times New Roman" w:eastAsia="Times New Roman" w:hAnsi="Times New Roman" w:cs="Times New Roman"/>
        </w:rPr>
      </w:pPr>
    </w:p>
    <w:p w14:paraId="24F60FE8"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Kitas šalutinis poveikis</w:t>
      </w:r>
    </w:p>
    <w:p w14:paraId="0ECCF22E" w14:textId="77777777" w:rsidR="002F6581" w:rsidRPr="009C78A2" w:rsidRDefault="002F6581" w:rsidP="002F6581">
      <w:pPr>
        <w:tabs>
          <w:tab w:val="left" w:pos="567"/>
        </w:tabs>
        <w:spacing w:after="0" w:line="240" w:lineRule="auto"/>
        <w:ind w:right="-29"/>
        <w:rPr>
          <w:rFonts w:ascii="Times New Roman" w:hAnsi="Times New Roman" w:cs="Times New Roman"/>
          <w:b/>
          <w:bCs/>
        </w:rPr>
      </w:pPr>
      <w:r w:rsidRPr="009C78A2">
        <w:rPr>
          <w:rFonts w:ascii="Times New Roman" w:hAnsi="Times New Roman" w:cs="Times New Roman"/>
          <w:b/>
          <w:bCs/>
        </w:rPr>
        <w:t>Labai dažni šalutinio poveikio reiškiniai (gali pasireikšti ne rečiau kaip 1 iš 10 asmenų):</w:t>
      </w:r>
    </w:p>
    <w:p w14:paraId="67737958" w14:textId="77777777" w:rsidR="002F6581" w:rsidRPr="00FC1EAF" w:rsidRDefault="002F6581" w:rsidP="002F6581">
      <w:pPr>
        <w:pStyle w:val="Sraopastraipa"/>
        <w:numPr>
          <w:ilvl w:val="1"/>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FC1EAF">
        <w:rPr>
          <w:rFonts w:ascii="Times New Roman" w:eastAsia="Times New Roman" w:hAnsi="Times New Roman" w:cs="Times New Roman"/>
        </w:rPr>
        <w:t>irusinė infekcija</w:t>
      </w:r>
      <w:r>
        <w:rPr>
          <w:rFonts w:ascii="Times New Roman" w:eastAsia="Times New Roman" w:hAnsi="Times New Roman" w:cs="Times New Roman"/>
        </w:rPr>
        <w:t>;</w:t>
      </w:r>
    </w:p>
    <w:p w14:paraId="54030C5E" w14:textId="77777777" w:rsidR="002F6581" w:rsidRPr="00FC1EAF" w:rsidRDefault="002F6581" w:rsidP="002F6581">
      <w:pPr>
        <w:pStyle w:val="Sraopastraipa"/>
        <w:numPr>
          <w:ilvl w:val="1"/>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w:t>
      </w:r>
      <w:r w:rsidRPr="00FC1EAF">
        <w:rPr>
          <w:rFonts w:ascii="Times New Roman" w:eastAsia="Times New Roman" w:hAnsi="Times New Roman" w:cs="Times New Roman"/>
        </w:rPr>
        <w:t>ieguistumas, svaigulys, koordinacijos sutrikimas</w:t>
      </w:r>
      <w:r>
        <w:rPr>
          <w:rFonts w:ascii="Times New Roman" w:eastAsia="Times New Roman" w:hAnsi="Times New Roman" w:cs="Times New Roman"/>
        </w:rPr>
        <w:t>;</w:t>
      </w:r>
    </w:p>
    <w:p w14:paraId="13FE6577" w14:textId="77777777" w:rsidR="002F6581" w:rsidRPr="00FC1EAF" w:rsidRDefault="002F6581" w:rsidP="002F6581">
      <w:pPr>
        <w:pStyle w:val="Sraopastraipa"/>
        <w:numPr>
          <w:ilvl w:val="1"/>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Pr="00FC1EAF">
        <w:rPr>
          <w:rFonts w:ascii="Times New Roman" w:eastAsia="Times New Roman" w:hAnsi="Times New Roman" w:cs="Times New Roman"/>
        </w:rPr>
        <w:t>uovargis, karščiavimas.</w:t>
      </w:r>
    </w:p>
    <w:p w14:paraId="21874E9D" w14:textId="77777777" w:rsidR="002F6581" w:rsidRPr="00FC1EAF" w:rsidRDefault="002F6581" w:rsidP="002F6581">
      <w:pPr>
        <w:spacing w:after="0" w:line="240" w:lineRule="auto"/>
        <w:rPr>
          <w:rFonts w:ascii="Times New Roman" w:eastAsia="Times New Roman" w:hAnsi="Times New Roman" w:cs="Times New Roman"/>
          <w:b/>
        </w:rPr>
      </w:pPr>
    </w:p>
    <w:p w14:paraId="5EDFA258" w14:textId="77777777" w:rsidR="002F6581" w:rsidRPr="005C28D5" w:rsidRDefault="002F6581" w:rsidP="002F6581">
      <w:pPr>
        <w:tabs>
          <w:tab w:val="left" w:pos="567"/>
        </w:tabs>
        <w:spacing w:after="0" w:line="240" w:lineRule="auto"/>
        <w:ind w:right="-29"/>
        <w:rPr>
          <w:rFonts w:ascii="Times New Roman" w:hAnsi="Times New Roman" w:cs="Times New Roman"/>
        </w:rPr>
      </w:pPr>
      <w:r w:rsidRPr="005C28D5">
        <w:rPr>
          <w:rFonts w:ascii="Times New Roman" w:hAnsi="Times New Roman" w:cs="Times New Roman"/>
          <w:b/>
          <w:bCs/>
        </w:rPr>
        <w:t>Dažni šalutinio poveikio reiškiniai (gali pasireikšti rečiau kaip 1 iš 10 asmenų)</w:t>
      </w:r>
      <w:r>
        <w:rPr>
          <w:rFonts w:ascii="Times New Roman" w:hAnsi="Times New Roman" w:cs="Times New Roman"/>
          <w:b/>
          <w:bCs/>
        </w:rPr>
        <w:t>:</w:t>
      </w:r>
    </w:p>
    <w:p w14:paraId="4463E47B"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5C28D5">
        <w:rPr>
          <w:rFonts w:ascii="Times New Roman" w:eastAsia="Times New Roman" w:hAnsi="Times New Roman" w:cs="Times New Roman"/>
        </w:rPr>
        <w:t>laučių uždegimas, kvėpavimo takų infekcijos, šlapimo takų infekcija, ausų uždegimas ar</w:t>
      </w:r>
      <w:r w:rsidRPr="00FC1EAF">
        <w:rPr>
          <w:rFonts w:ascii="Times New Roman" w:eastAsia="Times New Roman" w:hAnsi="Times New Roman" w:cs="Times New Roman"/>
        </w:rPr>
        <w:t xml:space="preserve"> kitokios infekcijos</w:t>
      </w:r>
      <w:r>
        <w:rPr>
          <w:rFonts w:ascii="Times New Roman" w:eastAsia="Times New Roman" w:hAnsi="Times New Roman" w:cs="Times New Roman"/>
        </w:rPr>
        <w:t>;</w:t>
      </w:r>
    </w:p>
    <w:p w14:paraId="47412CB5"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Pr="00FC1EAF">
        <w:rPr>
          <w:rFonts w:ascii="Times New Roman" w:eastAsia="Times New Roman" w:hAnsi="Times New Roman" w:cs="Times New Roman"/>
        </w:rPr>
        <w:t>altųjų kraujo kūnelių kiekio sumažėjimas</w:t>
      </w:r>
      <w:r>
        <w:rPr>
          <w:rFonts w:ascii="Times New Roman" w:eastAsia="Times New Roman" w:hAnsi="Times New Roman" w:cs="Times New Roman"/>
        </w:rPr>
        <w:t>;</w:t>
      </w:r>
    </w:p>
    <w:p w14:paraId="2A5CF66B"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Pr="00FC1EAF">
        <w:rPr>
          <w:rFonts w:ascii="Times New Roman" w:eastAsia="Times New Roman" w:hAnsi="Times New Roman" w:cs="Times New Roman"/>
        </w:rPr>
        <w:t>noreksija, apetito padidėjimas</w:t>
      </w:r>
      <w:r>
        <w:rPr>
          <w:rFonts w:ascii="Times New Roman" w:eastAsia="Times New Roman" w:hAnsi="Times New Roman" w:cs="Times New Roman"/>
        </w:rPr>
        <w:t>;</w:t>
      </w:r>
    </w:p>
    <w:p w14:paraId="4B663878"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FC1EAF">
        <w:rPr>
          <w:rFonts w:ascii="Times New Roman" w:eastAsia="Times New Roman" w:hAnsi="Times New Roman" w:cs="Times New Roman"/>
        </w:rPr>
        <w:t>yktis kitiems, sumišimas, nuotaikų kaita, depresija, nerimas, nervingumas, mąstymo sutrikimai</w:t>
      </w:r>
      <w:r>
        <w:rPr>
          <w:rFonts w:ascii="Times New Roman" w:eastAsia="Times New Roman" w:hAnsi="Times New Roman" w:cs="Times New Roman"/>
        </w:rPr>
        <w:t>;</w:t>
      </w:r>
    </w:p>
    <w:p w14:paraId="2B912604"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Pr="00FC1EAF">
        <w:rPr>
          <w:rFonts w:ascii="Times New Roman" w:eastAsia="Times New Roman" w:hAnsi="Times New Roman" w:cs="Times New Roman"/>
        </w:rPr>
        <w:t>raukuliai, trūkčiojantys judesiai, kalbos sutrikimas, atminties sutrikimas, drebulys, miego sutrikimai, galvos skausmas, odos jautrumas, jutimų susilpnėjimas (sustingimas), koordinacijos sutrikimai, neįprasti akių judesiai, refleksų sustiprėjimas, susilpnėjimas arba išnykimas</w:t>
      </w:r>
      <w:r>
        <w:rPr>
          <w:rFonts w:ascii="Times New Roman" w:eastAsia="Times New Roman" w:hAnsi="Times New Roman" w:cs="Times New Roman"/>
        </w:rPr>
        <w:t>;</w:t>
      </w:r>
    </w:p>
    <w:p w14:paraId="7A6C39CC"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Pr="00FC1EAF">
        <w:rPr>
          <w:rFonts w:ascii="Times New Roman" w:eastAsia="Times New Roman" w:hAnsi="Times New Roman" w:cs="Times New Roman"/>
        </w:rPr>
        <w:t>eryškus matymas, dvejinimasis akyse</w:t>
      </w:r>
      <w:r>
        <w:rPr>
          <w:rFonts w:ascii="Times New Roman" w:eastAsia="Times New Roman" w:hAnsi="Times New Roman" w:cs="Times New Roman"/>
        </w:rPr>
        <w:t>;</w:t>
      </w:r>
    </w:p>
    <w:p w14:paraId="24F238DA"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Pr="00FC1EAF">
        <w:rPr>
          <w:rFonts w:ascii="Times New Roman" w:eastAsia="Times New Roman" w:hAnsi="Times New Roman" w:cs="Times New Roman"/>
        </w:rPr>
        <w:t>alvos svaigimas (</w:t>
      </w:r>
      <w:proofErr w:type="spellStart"/>
      <w:r w:rsidRPr="00FC1EAF">
        <w:rPr>
          <w:rFonts w:ascii="Times New Roman" w:eastAsia="Times New Roman" w:hAnsi="Times New Roman" w:cs="Times New Roman"/>
          <w:i/>
        </w:rPr>
        <w:t>vertigo</w:t>
      </w:r>
      <w:proofErr w:type="spellEnd"/>
      <w:r w:rsidRPr="00FC1EAF">
        <w:rPr>
          <w:rFonts w:ascii="Times New Roman" w:eastAsia="Times New Roman" w:hAnsi="Times New Roman" w:cs="Times New Roman"/>
        </w:rPr>
        <w:t>)</w:t>
      </w:r>
      <w:r>
        <w:rPr>
          <w:rFonts w:ascii="Times New Roman" w:eastAsia="Times New Roman" w:hAnsi="Times New Roman" w:cs="Times New Roman"/>
        </w:rPr>
        <w:t>;</w:t>
      </w:r>
    </w:p>
    <w:p w14:paraId="7B7BD2D7"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FC1EAF">
        <w:rPr>
          <w:rFonts w:ascii="Times New Roman" w:eastAsia="Times New Roman" w:hAnsi="Times New Roman" w:cs="Times New Roman"/>
        </w:rPr>
        <w:t>raujospūdžio padidėjimas, paraudimas ar kraujagyslių išsiplėtimas</w:t>
      </w:r>
      <w:r>
        <w:rPr>
          <w:rFonts w:ascii="Times New Roman" w:eastAsia="Times New Roman" w:hAnsi="Times New Roman" w:cs="Times New Roman"/>
        </w:rPr>
        <w:t>;</w:t>
      </w:r>
    </w:p>
    <w:p w14:paraId="58548587"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FC1EAF">
        <w:rPr>
          <w:rFonts w:ascii="Times New Roman" w:eastAsia="Times New Roman" w:hAnsi="Times New Roman" w:cs="Times New Roman"/>
        </w:rPr>
        <w:t>vėpavimo pasunkėjimas, bronchitas, gerklės skausmas, kosulys, nosies išsausėjimas</w:t>
      </w:r>
      <w:r>
        <w:rPr>
          <w:rFonts w:ascii="Times New Roman" w:eastAsia="Times New Roman" w:hAnsi="Times New Roman" w:cs="Times New Roman"/>
        </w:rPr>
        <w:t>;</w:t>
      </w:r>
    </w:p>
    <w:p w14:paraId="3D937CF6"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FC1EAF">
        <w:rPr>
          <w:rFonts w:ascii="Times New Roman" w:eastAsia="Times New Roman" w:hAnsi="Times New Roman" w:cs="Times New Roman"/>
        </w:rPr>
        <w:t xml:space="preserve">ėmimas, pykinimas, dantų sutrikimai, dantenų uždegimas, viduriavimas, pilvo skausmas, virškinimo sutrikimas, vidurių užkietėjimas, </w:t>
      </w:r>
      <w:r>
        <w:rPr>
          <w:rFonts w:ascii="Times New Roman" w:eastAsia="Times New Roman" w:hAnsi="Times New Roman" w:cs="Times New Roman"/>
        </w:rPr>
        <w:t xml:space="preserve">sausa </w:t>
      </w:r>
      <w:r w:rsidRPr="00FC1EAF">
        <w:rPr>
          <w:rFonts w:ascii="Times New Roman" w:eastAsia="Times New Roman" w:hAnsi="Times New Roman" w:cs="Times New Roman"/>
        </w:rPr>
        <w:t>burn</w:t>
      </w:r>
      <w:r>
        <w:rPr>
          <w:rFonts w:ascii="Times New Roman" w:eastAsia="Times New Roman" w:hAnsi="Times New Roman" w:cs="Times New Roman"/>
        </w:rPr>
        <w:t>a</w:t>
      </w:r>
      <w:r w:rsidRPr="00FC1EAF">
        <w:rPr>
          <w:rFonts w:ascii="Times New Roman" w:eastAsia="Times New Roman" w:hAnsi="Times New Roman" w:cs="Times New Roman"/>
        </w:rPr>
        <w:t xml:space="preserve"> ar gerklė, vidurių pūtimas</w:t>
      </w:r>
      <w:r>
        <w:rPr>
          <w:rFonts w:ascii="Times New Roman" w:eastAsia="Times New Roman" w:hAnsi="Times New Roman" w:cs="Times New Roman"/>
        </w:rPr>
        <w:t>;</w:t>
      </w:r>
    </w:p>
    <w:p w14:paraId="5E2DB8F1"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v</w:t>
      </w:r>
      <w:r w:rsidRPr="00FC1EAF">
        <w:rPr>
          <w:rFonts w:ascii="Times New Roman" w:eastAsia="Times New Roman" w:hAnsi="Times New Roman" w:cs="Times New Roman"/>
        </w:rPr>
        <w:t xml:space="preserve">eido patinimas, mėlynės, bėrimas, </w:t>
      </w:r>
      <w:r>
        <w:rPr>
          <w:rFonts w:ascii="Times New Roman" w:eastAsia="Times New Roman" w:hAnsi="Times New Roman" w:cs="Times New Roman"/>
        </w:rPr>
        <w:t>niežėjimas</w:t>
      </w:r>
      <w:r w:rsidRPr="00FC1EAF">
        <w:rPr>
          <w:rFonts w:ascii="Times New Roman" w:eastAsia="Times New Roman" w:hAnsi="Times New Roman" w:cs="Times New Roman"/>
        </w:rPr>
        <w:t>, spuogai</w:t>
      </w:r>
      <w:r>
        <w:rPr>
          <w:rFonts w:ascii="Times New Roman" w:eastAsia="Times New Roman" w:hAnsi="Times New Roman" w:cs="Times New Roman"/>
        </w:rPr>
        <w:t>;</w:t>
      </w:r>
    </w:p>
    <w:p w14:paraId="1B1CCBA5"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FC1EAF">
        <w:rPr>
          <w:rFonts w:ascii="Times New Roman" w:eastAsia="Times New Roman" w:hAnsi="Times New Roman" w:cs="Times New Roman"/>
        </w:rPr>
        <w:t>ąnarių, raumenų, nugaros skausmas, trūkčiojimas</w:t>
      </w:r>
      <w:r>
        <w:rPr>
          <w:rFonts w:ascii="Times New Roman" w:eastAsia="Times New Roman" w:hAnsi="Times New Roman" w:cs="Times New Roman"/>
        </w:rPr>
        <w:t>;</w:t>
      </w:r>
    </w:p>
    <w:p w14:paraId="3ABD4778"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w:t>
      </w:r>
      <w:r w:rsidRPr="00FC1EAF">
        <w:rPr>
          <w:rFonts w:ascii="Times New Roman" w:eastAsia="Times New Roman" w:hAnsi="Times New Roman" w:cs="Times New Roman"/>
        </w:rPr>
        <w:t>rekcijos sutrikimas (impotencija)</w:t>
      </w:r>
      <w:r>
        <w:rPr>
          <w:rFonts w:ascii="Times New Roman" w:eastAsia="Times New Roman" w:hAnsi="Times New Roman" w:cs="Times New Roman"/>
        </w:rPr>
        <w:t>;</w:t>
      </w:r>
    </w:p>
    <w:p w14:paraId="0A6B87DC"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FC1EAF">
        <w:rPr>
          <w:rFonts w:ascii="Times New Roman" w:eastAsia="Times New Roman" w:hAnsi="Times New Roman" w:cs="Times New Roman"/>
        </w:rPr>
        <w:t>ojų ir rankų patinimas, eisenos sutrikimas, silpnumas, skausmas, prasta savijauta, į gripą panašūs simptomai</w:t>
      </w:r>
      <w:r>
        <w:rPr>
          <w:rFonts w:ascii="Times New Roman" w:eastAsia="Times New Roman" w:hAnsi="Times New Roman" w:cs="Times New Roman"/>
        </w:rPr>
        <w:t>;</w:t>
      </w:r>
    </w:p>
    <w:p w14:paraId="5A47BE6A"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b</w:t>
      </w:r>
      <w:r w:rsidRPr="00FC1EAF">
        <w:rPr>
          <w:rFonts w:ascii="Times New Roman" w:eastAsia="Times New Roman" w:hAnsi="Times New Roman" w:cs="Times New Roman"/>
        </w:rPr>
        <w:t>altųjų kraujo kūnelių kiekio sumažėjimas, svorio padidėjimas</w:t>
      </w:r>
      <w:r>
        <w:rPr>
          <w:rFonts w:ascii="Times New Roman" w:eastAsia="Times New Roman" w:hAnsi="Times New Roman" w:cs="Times New Roman"/>
        </w:rPr>
        <w:t>;</w:t>
      </w:r>
    </w:p>
    <w:p w14:paraId="0D60CAE4" w14:textId="77777777" w:rsidR="002F6581" w:rsidRPr="00FC1EAF" w:rsidRDefault="002F6581" w:rsidP="002F6581">
      <w:pPr>
        <w:pStyle w:val="Sraopastraipa"/>
        <w:numPr>
          <w:ilvl w:val="1"/>
          <w:numId w:val="8"/>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Pr="00FC1EAF">
        <w:rPr>
          <w:rFonts w:ascii="Times New Roman" w:eastAsia="Times New Roman" w:hAnsi="Times New Roman" w:cs="Times New Roman"/>
        </w:rPr>
        <w:t>tsitiktiniai susižalojimai, kaulų lūžiai, įbrėžimai.</w:t>
      </w:r>
    </w:p>
    <w:p w14:paraId="55545342" w14:textId="77777777" w:rsidR="002F6581" w:rsidRPr="00FC1EAF" w:rsidRDefault="002F6581" w:rsidP="002F6581">
      <w:pPr>
        <w:spacing w:after="0" w:line="240" w:lineRule="auto"/>
        <w:rPr>
          <w:rFonts w:ascii="Times New Roman" w:eastAsia="Times New Roman" w:hAnsi="Times New Roman" w:cs="Times New Roman"/>
        </w:rPr>
      </w:pPr>
    </w:p>
    <w:p w14:paraId="1F0B014A" w14:textId="77777777" w:rsidR="002F6581" w:rsidRPr="005C28D5" w:rsidRDefault="002F6581" w:rsidP="002F6581">
      <w:pPr>
        <w:tabs>
          <w:tab w:val="left" w:pos="567"/>
        </w:tabs>
        <w:spacing w:after="0" w:line="240" w:lineRule="auto"/>
        <w:ind w:right="-29"/>
        <w:rPr>
          <w:rFonts w:ascii="Times New Roman" w:hAnsi="Times New Roman" w:cs="Times New Roman"/>
          <w:b/>
          <w:bCs/>
        </w:rPr>
      </w:pPr>
      <w:r w:rsidRPr="005C28D5">
        <w:rPr>
          <w:rFonts w:ascii="Times New Roman" w:hAnsi="Times New Roman" w:cs="Times New Roman"/>
          <w:b/>
          <w:bCs/>
        </w:rPr>
        <w:t xml:space="preserve">Nedažni šalutinio poveikio reiškiniai (gali pasireikšti rečiau kaip 1 iš 100 asmenų): </w:t>
      </w:r>
    </w:p>
    <w:p w14:paraId="043D4675"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susijaudinimas</w:t>
      </w:r>
      <w:r w:rsidRPr="00FC1EAF">
        <w:rPr>
          <w:rFonts w:ascii="Times New Roman" w:eastAsia="Times New Roman" w:hAnsi="Times New Roman" w:cs="Times New Roman"/>
        </w:rPr>
        <w:t xml:space="preserve"> (lėtinė būklė, susijusi su nenustygimu vietoje ir nesąmoningais</w:t>
      </w:r>
      <w:r>
        <w:rPr>
          <w:rFonts w:ascii="Times New Roman" w:eastAsia="Times New Roman" w:hAnsi="Times New Roman" w:cs="Times New Roman"/>
        </w:rPr>
        <w:t xml:space="preserve"> bei</w:t>
      </w:r>
      <w:r w:rsidRPr="00FC1EAF">
        <w:rPr>
          <w:rFonts w:ascii="Times New Roman" w:eastAsia="Times New Roman" w:hAnsi="Times New Roman" w:cs="Times New Roman"/>
        </w:rPr>
        <w:t xml:space="preserve"> </w:t>
      </w:r>
      <w:r>
        <w:rPr>
          <w:rFonts w:ascii="Times New Roman" w:eastAsia="Times New Roman" w:hAnsi="Times New Roman" w:cs="Times New Roman"/>
        </w:rPr>
        <w:t>be</w:t>
      </w:r>
      <w:r w:rsidRPr="00FC1EAF">
        <w:rPr>
          <w:rFonts w:ascii="Times New Roman" w:eastAsia="Times New Roman" w:hAnsi="Times New Roman" w:cs="Times New Roman"/>
        </w:rPr>
        <w:t>tiksliais judesiais)</w:t>
      </w:r>
      <w:r>
        <w:rPr>
          <w:rFonts w:ascii="Times New Roman" w:eastAsia="Times New Roman" w:hAnsi="Times New Roman" w:cs="Times New Roman"/>
        </w:rPr>
        <w:t>;</w:t>
      </w:r>
    </w:p>
    <w:p w14:paraId="3DC4B06D"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Pr="00FC1EAF">
        <w:rPr>
          <w:rFonts w:ascii="Times New Roman" w:eastAsia="Times New Roman" w:hAnsi="Times New Roman" w:cs="Times New Roman"/>
        </w:rPr>
        <w:t>lerginė reakcija, pavyzdžiui, dilgėlinė</w:t>
      </w:r>
      <w:r>
        <w:rPr>
          <w:rFonts w:ascii="Times New Roman" w:eastAsia="Times New Roman" w:hAnsi="Times New Roman" w:cs="Times New Roman"/>
        </w:rPr>
        <w:t>;</w:t>
      </w:r>
    </w:p>
    <w:p w14:paraId="3DB108BC"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FC1EAF">
        <w:rPr>
          <w:rFonts w:ascii="Times New Roman" w:eastAsia="Times New Roman" w:hAnsi="Times New Roman" w:cs="Times New Roman"/>
        </w:rPr>
        <w:t>umažėjęs judrumas</w:t>
      </w:r>
      <w:r>
        <w:rPr>
          <w:rFonts w:ascii="Times New Roman" w:eastAsia="Times New Roman" w:hAnsi="Times New Roman" w:cs="Times New Roman"/>
        </w:rPr>
        <w:t>;</w:t>
      </w:r>
    </w:p>
    <w:p w14:paraId="4BA8E48B" w14:textId="77777777" w:rsidR="002F6581"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š</w:t>
      </w:r>
      <w:r w:rsidRPr="00FC1EAF">
        <w:rPr>
          <w:rFonts w:ascii="Times New Roman" w:eastAsia="Times New Roman" w:hAnsi="Times New Roman" w:cs="Times New Roman"/>
        </w:rPr>
        <w:t>irdies plakimo padažnėjimas</w:t>
      </w:r>
      <w:r>
        <w:rPr>
          <w:rFonts w:ascii="Times New Roman" w:eastAsia="Times New Roman" w:hAnsi="Times New Roman" w:cs="Times New Roman"/>
        </w:rPr>
        <w:t>;</w:t>
      </w:r>
    </w:p>
    <w:p w14:paraId="295496F1"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apsunkintas rijimas;</w:t>
      </w:r>
    </w:p>
    <w:p w14:paraId="2D2F6B5A"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Pr="00FC1EAF">
        <w:rPr>
          <w:rFonts w:ascii="Times New Roman" w:eastAsia="Times New Roman" w:hAnsi="Times New Roman" w:cs="Times New Roman"/>
        </w:rPr>
        <w:t>inimas, apimantis veidą, liemenį ir galūnes</w:t>
      </w:r>
      <w:r>
        <w:rPr>
          <w:rFonts w:ascii="Times New Roman" w:eastAsia="Times New Roman" w:hAnsi="Times New Roman" w:cs="Times New Roman"/>
        </w:rPr>
        <w:t>;</w:t>
      </w:r>
    </w:p>
    <w:p w14:paraId="0F362055"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Pr="00FC1EAF">
        <w:rPr>
          <w:rFonts w:ascii="Times New Roman" w:eastAsia="Times New Roman" w:hAnsi="Times New Roman" w:cs="Times New Roman"/>
        </w:rPr>
        <w:t xml:space="preserve">enormalūs kraujo tyrimų rodmenys, rodantys kepenų </w:t>
      </w:r>
      <w:r>
        <w:rPr>
          <w:rFonts w:ascii="Times New Roman" w:eastAsia="Times New Roman" w:hAnsi="Times New Roman" w:cs="Times New Roman"/>
        </w:rPr>
        <w:t xml:space="preserve">funkcijos </w:t>
      </w:r>
      <w:r w:rsidRPr="00FC1EAF">
        <w:rPr>
          <w:rFonts w:ascii="Times New Roman" w:eastAsia="Times New Roman" w:hAnsi="Times New Roman" w:cs="Times New Roman"/>
        </w:rPr>
        <w:t>sutrikimą</w:t>
      </w:r>
      <w:r>
        <w:rPr>
          <w:rFonts w:ascii="Times New Roman" w:eastAsia="Times New Roman" w:hAnsi="Times New Roman" w:cs="Times New Roman"/>
        </w:rPr>
        <w:t>;</w:t>
      </w:r>
    </w:p>
    <w:p w14:paraId="2A831F0B"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FC1EAF">
        <w:rPr>
          <w:rFonts w:ascii="Times New Roman" w:eastAsia="Times New Roman" w:hAnsi="Times New Roman" w:cs="Times New Roman"/>
        </w:rPr>
        <w:t>sichikos sutrikimai</w:t>
      </w:r>
      <w:r>
        <w:rPr>
          <w:rFonts w:ascii="Times New Roman" w:eastAsia="Times New Roman" w:hAnsi="Times New Roman" w:cs="Times New Roman"/>
        </w:rPr>
        <w:t>;</w:t>
      </w:r>
    </w:p>
    <w:p w14:paraId="034AAB63"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lastRenderedPageBreak/>
        <w:t>n</w:t>
      </w:r>
      <w:r w:rsidRPr="00FC1EAF">
        <w:rPr>
          <w:rFonts w:ascii="Times New Roman" w:eastAsia="Times New Roman" w:hAnsi="Times New Roman" w:cs="Times New Roman"/>
        </w:rPr>
        <w:t>ugriuvimas</w:t>
      </w:r>
      <w:r>
        <w:rPr>
          <w:rFonts w:ascii="Times New Roman" w:eastAsia="Times New Roman" w:hAnsi="Times New Roman" w:cs="Times New Roman"/>
        </w:rPr>
        <w:t>;</w:t>
      </w:r>
    </w:p>
    <w:p w14:paraId="629DA5E4" w14:textId="77777777" w:rsidR="002F6581" w:rsidRPr="00FC1EAF" w:rsidRDefault="002F6581" w:rsidP="002F6581">
      <w:pPr>
        <w:pStyle w:val="Sraopastraipa"/>
        <w:numPr>
          <w:ilvl w:val="1"/>
          <w:numId w:val="9"/>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Pr="00FC1EAF">
        <w:rPr>
          <w:rFonts w:ascii="Times New Roman" w:eastAsia="Times New Roman" w:hAnsi="Times New Roman" w:cs="Times New Roman"/>
        </w:rPr>
        <w:t xml:space="preserve">liukozės </w:t>
      </w:r>
      <w:r>
        <w:rPr>
          <w:rFonts w:ascii="Times New Roman" w:eastAsia="Times New Roman" w:hAnsi="Times New Roman" w:cs="Times New Roman"/>
        </w:rPr>
        <w:t>kiekio</w:t>
      </w:r>
      <w:r w:rsidRPr="00FC1EAF">
        <w:rPr>
          <w:rFonts w:ascii="Times New Roman" w:eastAsia="Times New Roman" w:hAnsi="Times New Roman" w:cs="Times New Roman"/>
        </w:rPr>
        <w:t xml:space="preserve"> kraujyje padidėjimas (dažniausiai stebima cukriniu diabetu sergantiems pacientams).</w:t>
      </w:r>
    </w:p>
    <w:p w14:paraId="54F20D1F" w14:textId="77777777" w:rsidR="002F6581" w:rsidRPr="00FC1EAF" w:rsidRDefault="002F6581" w:rsidP="002F6581">
      <w:pPr>
        <w:spacing w:after="0" w:line="240" w:lineRule="auto"/>
        <w:ind w:left="540" w:hanging="540"/>
        <w:rPr>
          <w:rFonts w:ascii="Times New Roman" w:eastAsia="Times New Roman" w:hAnsi="Times New Roman" w:cs="Times New Roman"/>
        </w:rPr>
      </w:pPr>
    </w:p>
    <w:p w14:paraId="64EE4151" w14:textId="77777777" w:rsidR="002F6581" w:rsidRPr="005C28D5" w:rsidRDefault="002F6581" w:rsidP="002F6581">
      <w:pPr>
        <w:tabs>
          <w:tab w:val="left" w:pos="567"/>
        </w:tabs>
        <w:spacing w:after="0" w:line="240" w:lineRule="auto"/>
        <w:ind w:right="-29"/>
        <w:rPr>
          <w:rFonts w:ascii="Times New Roman" w:eastAsia="Segoe UI Emoji" w:hAnsi="Times New Roman" w:cs="Times New Roman"/>
          <w:b/>
          <w:bCs/>
        </w:rPr>
      </w:pPr>
      <w:r w:rsidRPr="005C28D5">
        <w:rPr>
          <w:rFonts w:ascii="Times New Roman" w:hAnsi="Times New Roman" w:cs="Times New Roman"/>
          <w:b/>
          <w:bCs/>
        </w:rPr>
        <w:t xml:space="preserve">Reti šalutinio poveikio reiškiniai (gali pasireikšti rečiau kaip 1 iš 1 000 asmenų): </w:t>
      </w:r>
    </w:p>
    <w:p w14:paraId="234C9F36" w14:textId="77777777" w:rsidR="002F6581" w:rsidRPr="00FC1EAF" w:rsidRDefault="002F6581" w:rsidP="002F6581">
      <w:pPr>
        <w:pStyle w:val="Sraopastraipa"/>
        <w:numPr>
          <w:ilvl w:val="1"/>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Pr="00FC1EAF">
        <w:rPr>
          <w:rFonts w:ascii="Times New Roman" w:eastAsia="Times New Roman" w:hAnsi="Times New Roman" w:cs="Times New Roman"/>
        </w:rPr>
        <w:t xml:space="preserve">liukozės </w:t>
      </w:r>
      <w:r>
        <w:rPr>
          <w:rFonts w:ascii="Times New Roman" w:eastAsia="Times New Roman" w:hAnsi="Times New Roman" w:cs="Times New Roman"/>
        </w:rPr>
        <w:t>kiekio</w:t>
      </w:r>
      <w:r w:rsidRPr="00FC1EAF">
        <w:rPr>
          <w:rFonts w:ascii="Times New Roman" w:eastAsia="Times New Roman" w:hAnsi="Times New Roman" w:cs="Times New Roman"/>
        </w:rPr>
        <w:t xml:space="preserve"> kraujyje sumažėjimas (dažniausiai pastebimas cukriniu diabetu sergantiems pacientams)</w:t>
      </w:r>
      <w:r>
        <w:rPr>
          <w:rFonts w:ascii="Times New Roman" w:eastAsia="Times New Roman" w:hAnsi="Times New Roman" w:cs="Times New Roman"/>
        </w:rPr>
        <w:t>;</w:t>
      </w:r>
    </w:p>
    <w:p w14:paraId="4D84ABD7" w14:textId="77777777" w:rsidR="002F6581" w:rsidRPr="00FC1EAF" w:rsidRDefault="002F6581" w:rsidP="002F6581">
      <w:pPr>
        <w:pStyle w:val="Sraopastraipa"/>
        <w:numPr>
          <w:ilvl w:val="1"/>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FC1EAF">
        <w:rPr>
          <w:rFonts w:ascii="Times New Roman" w:eastAsia="Times New Roman" w:hAnsi="Times New Roman" w:cs="Times New Roman"/>
        </w:rPr>
        <w:t>ąmonės netekimas</w:t>
      </w:r>
      <w:r>
        <w:rPr>
          <w:rFonts w:ascii="Times New Roman" w:eastAsia="Times New Roman" w:hAnsi="Times New Roman" w:cs="Times New Roman"/>
        </w:rPr>
        <w:t>;</w:t>
      </w:r>
    </w:p>
    <w:p w14:paraId="75C12D0C" w14:textId="77777777" w:rsidR="002F6581" w:rsidRPr="00FC1EAF" w:rsidRDefault="002F6581" w:rsidP="002F6581">
      <w:pPr>
        <w:pStyle w:val="Sraopastraipa"/>
        <w:numPr>
          <w:ilvl w:val="1"/>
          <w:numId w:val="10"/>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FC1EAF">
        <w:rPr>
          <w:rFonts w:ascii="Times New Roman" w:eastAsia="Times New Roman" w:hAnsi="Times New Roman" w:cs="Times New Roman"/>
        </w:rPr>
        <w:t>asunkėjęs kvėpavimas, paviršutiniškas kvėpavimas (kvėpavimo slopinimas).</w:t>
      </w:r>
    </w:p>
    <w:p w14:paraId="0EEA0C50" w14:textId="77777777" w:rsidR="002F6581" w:rsidRPr="00FC1EAF" w:rsidRDefault="002F6581" w:rsidP="002F6581">
      <w:pPr>
        <w:spacing w:after="0" w:line="240" w:lineRule="auto"/>
        <w:rPr>
          <w:rFonts w:ascii="Times New Roman" w:eastAsia="Times New Roman" w:hAnsi="Times New Roman" w:cs="Times New Roman"/>
        </w:rPr>
      </w:pPr>
    </w:p>
    <w:p w14:paraId="43E722B8" w14:textId="77777777" w:rsidR="002F6581" w:rsidRPr="009C08EF" w:rsidRDefault="002F6581" w:rsidP="002F6581">
      <w:pPr>
        <w:spacing w:after="0" w:line="240" w:lineRule="auto"/>
        <w:rPr>
          <w:rFonts w:ascii="Times New Roman" w:eastAsia="Times New Roman" w:hAnsi="Times New Roman" w:cs="Times New Roman"/>
          <w:b/>
          <w:bCs/>
        </w:rPr>
      </w:pPr>
      <w:r w:rsidRPr="009C08EF">
        <w:rPr>
          <w:rFonts w:ascii="Times New Roman" w:eastAsia="Times New Roman" w:hAnsi="Times New Roman" w:cs="Times New Roman"/>
          <w:b/>
        </w:rPr>
        <w:t xml:space="preserve">Po </w:t>
      </w:r>
      <w:proofErr w:type="spellStart"/>
      <w:r w:rsidRPr="009C08EF">
        <w:rPr>
          <w:rFonts w:ascii="Times New Roman" w:eastAsia="Times New Roman" w:hAnsi="Times New Roman" w:cs="Times New Roman"/>
          <w:b/>
        </w:rPr>
        <w:t>Gamanea</w:t>
      </w:r>
      <w:proofErr w:type="spellEnd"/>
      <w:r w:rsidRPr="009C08EF">
        <w:rPr>
          <w:rFonts w:ascii="Times New Roman" w:eastAsia="Times New Roman" w:hAnsi="Times New Roman" w:cs="Times New Roman"/>
          <w:b/>
        </w:rPr>
        <w:t xml:space="preserve"> patekimo į rinką pasireiškė </w:t>
      </w:r>
      <w:r>
        <w:rPr>
          <w:rFonts w:ascii="Times New Roman" w:eastAsia="Times New Roman" w:hAnsi="Times New Roman" w:cs="Times New Roman"/>
          <w:b/>
        </w:rPr>
        <w:t>šalutinio poveikio reiškiniai, kurių dažnis nežinomas</w:t>
      </w:r>
      <w:r w:rsidRPr="009C08EF">
        <w:rPr>
          <w:rFonts w:ascii="Times New Roman" w:eastAsia="Times New Roman" w:hAnsi="Times New Roman" w:cs="Times New Roman"/>
          <w:b/>
          <w:bCs/>
        </w:rPr>
        <w:t xml:space="preserve"> (negali būti apskaičiuotas pagal turimus duomenis):</w:t>
      </w:r>
    </w:p>
    <w:p w14:paraId="152BB587"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t</w:t>
      </w:r>
      <w:r w:rsidRPr="00FC1EAF">
        <w:rPr>
          <w:rFonts w:ascii="Times New Roman" w:eastAsia="Times New Roman" w:hAnsi="Times New Roman" w:cs="Times New Roman"/>
        </w:rPr>
        <w:t>rombocitų (ląstelių, nuo kurių priklauso kraujo krešėjimas) kiekio sumažėjimas</w:t>
      </w:r>
      <w:r>
        <w:rPr>
          <w:rFonts w:ascii="Times New Roman" w:eastAsia="Times New Roman" w:hAnsi="Times New Roman" w:cs="Times New Roman"/>
        </w:rPr>
        <w:t>;</w:t>
      </w:r>
    </w:p>
    <w:p w14:paraId="48DFB6DD"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m</w:t>
      </w:r>
      <w:r w:rsidRPr="00FC1EAF">
        <w:rPr>
          <w:rFonts w:ascii="Times New Roman" w:eastAsia="Times New Roman" w:hAnsi="Times New Roman" w:cs="Times New Roman"/>
        </w:rPr>
        <w:t>intys apie savižudybę, haliucinacijos</w:t>
      </w:r>
      <w:r>
        <w:rPr>
          <w:rFonts w:ascii="Times New Roman" w:eastAsia="Times New Roman" w:hAnsi="Times New Roman" w:cs="Times New Roman"/>
        </w:rPr>
        <w:t>;</w:t>
      </w:r>
    </w:p>
    <w:p w14:paraId="49770650"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Pr="00FC1EAF">
        <w:rPr>
          <w:rFonts w:ascii="Times New Roman" w:eastAsia="Times New Roman" w:hAnsi="Times New Roman" w:cs="Times New Roman"/>
        </w:rPr>
        <w:t>udesių sutrikimai, pavyzdžiui, rangymasis, trūkčiojantys judesiai ir sustingimas</w:t>
      </w:r>
      <w:r>
        <w:rPr>
          <w:rFonts w:ascii="Times New Roman" w:eastAsia="Times New Roman" w:hAnsi="Times New Roman" w:cs="Times New Roman"/>
        </w:rPr>
        <w:t>;</w:t>
      </w:r>
    </w:p>
    <w:p w14:paraId="763A1695"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ūžesys</w:t>
      </w:r>
      <w:r w:rsidRPr="00FC1EAF">
        <w:rPr>
          <w:rFonts w:ascii="Times New Roman" w:eastAsia="Times New Roman" w:hAnsi="Times New Roman" w:cs="Times New Roman"/>
        </w:rPr>
        <w:t xml:space="preserve"> ausyse</w:t>
      </w:r>
      <w:r>
        <w:rPr>
          <w:rFonts w:ascii="Times New Roman" w:eastAsia="Times New Roman" w:hAnsi="Times New Roman" w:cs="Times New Roman"/>
        </w:rPr>
        <w:t>;</w:t>
      </w:r>
    </w:p>
    <w:p w14:paraId="2D814512"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o</w:t>
      </w:r>
      <w:r w:rsidRPr="00FC1EAF">
        <w:rPr>
          <w:rFonts w:ascii="Times New Roman" w:eastAsia="Times New Roman" w:hAnsi="Times New Roman" w:cs="Times New Roman"/>
        </w:rPr>
        <w:t>dos ir akių pageltimas</w:t>
      </w:r>
      <w:r w:rsidRPr="00FC1EAF" w:rsidDel="00CE509B">
        <w:rPr>
          <w:rFonts w:ascii="Times New Roman" w:eastAsia="Times New Roman" w:hAnsi="Times New Roman" w:cs="Times New Roman"/>
        </w:rPr>
        <w:t xml:space="preserve"> </w:t>
      </w:r>
      <w:r w:rsidRPr="00FC1EAF">
        <w:rPr>
          <w:rFonts w:ascii="Times New Roman" w:eastAsia="Times New Roman" w:hAnsi="Times New Roman" w:cs="Times New Roman"/>
        </w:rPr>
        <w:t>(gelta), kepenų uždegimas</w:t>
      </w:r>
      <w:r>
        <w:rPr>
          <w:rFonts w:ascii="Times New Roman" w:eastAsia="Times New Roman" w:hAnsi="Times New Roman" w:cs="Times New Roman"/>
        </w:rPr>
        <w:t>;</w:t>
      </w:r>
    </w:p>
    <w:p w14:paraId="53438F97"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ū</w:t>
      </w:r>
      <w:r w:rsidRPr="00FC1EAF">
        <w:rPr>
          <w:rFonts w:ascii="Times New Roman" w:eastAsia="Times New Roman" w:hAnsi="Times New Roman" w:cs="Times New Roman"/>
        </w:rPr>
        <w:t>minis inkstų nepakankamumas, šlapimo nelaikymas</w:t>
      </w:r>
      <w:r>
        <w:rPr>
          <w:rFonts w:ascii="Times New Roman" w:eastAsia="Times New Roman" w:hAnsi="Times New Roman" w:cs="Times New Roman"/>
        </w:rPr>
        <w:t>;</w:t>
      </w:r>
    </w:p>
    <w:p w14:paraId="61E87BB4"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k</w:t>
      </w:r>
      <w:r w:rsidRPr="00FC1EAF">
        <w:rPr>
          <w:rFonts w:ascii="Times New Roman" w:eastAsia="Times New Roman" w:hAnsi="Times New Roman" w:cs="Times New Roman"/>
        </w:rPr>
        <w:t>rūtų audinio išvešėjimas, krūtų padidėjimas</w:t>
      </w:r>
      <w:r>
        <w:rPr>
          <w:rFonts w:ascii="Times New Roman" w:eastAsia="Times New Roman" w:hAnsi="Times New Roman" w:cs="Times New Roman"/>
        </w:rPr>
        <w:t>;</w:t>
      </w:r>
    </w:p>
    <w:p w14:paraId="2EDE9F27"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šalutinio poveikio </w:t>
      </w:r>
      <w:r w:rsidRPr="00FC1EAF">
        <w:rPr>
          <w:rFonts w:ascii="Times New Roman" w:eastAsia="Times New Roman" w:hAnsi="Times New Roman" w:cs="Times New Roman"/>
        </w:rPr>
        <w:t xml:space="preserve">reiškiniai, kurie pasireiškia staigiai nutraukus </w:t>
      </w:r>
      <w:proofErr w:type="spellStart"/>
      <w:r w:rsidRPr="00FC1EAF">
        <w:rPr>
          <w:rFonts w:ascii="Times New Roman" w:eastAsia="Times New Roman" w:hAnsi="Times New Roman" w:cs="Times New Roman"/>
        </w:rPr>
        <w:t>gabapentino</w:t>
      </w:r>
      <w:proofErr w:type="spellEnd"/>
      <w:r w:rsidRPr="00FC1EAF">
        <w:rPr>
          <w:rFonts w:ascii="Times New Roman" w:eastAsia="Times New Roman" w:hAnsi="Times New Roman" w:cs="Times New Roman"/>
        </w:rPr>
        <w:t xml:space="preserve"> vartojimą (nerimas, miego sutrikimas, pykinimas, skausmas, prakaitavimas), krūtinės skausmas.</w:t>
      </w:r>
    </w:p>
    <w:p w14:paraId="2D8C7130"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r</w:t>
      </w:r>
      <w:r w:rsidRPr="00FC1EAF">
        <w:rPr>
          <w:rFonts w:ascii="Times New Roman" w:eastAsia="Times New Roman" w:hAnsi="Times New Roman" w:cs="Times New Roman"/>
        </w:rPr>
        <w:t>aumenų skaidulų irimas (</w:t>
      </w:r>
      <w:proofErr w:type="spellStart"/>
      <w:r w:rsidRPr="00FC1EAF">
        <w:rPr>
          <w:rFonts w:ascii="Times New Roman" w:eastAsia="Times New Roman" w:hAnsi="Times New Roman" w:cs="Times New Roman"/>
        </w:rPr>
        <w:t>rabdomiolizė</w:t>
      </w:r>
      <w:proofErr w:type="spellEnd"/>
      <w:r w:rsidRPr="00FC1EAF">
        <w:rPr>
          <w:rFonts w:ascii="Times New Roman" w:eastAsia="Times New Roman" w:hAnsi="Times New Roman" w:cs="Times New Roman"/>
        </w:rPr>
        <w:t>)</w:t>
      </w:r>
      <w:r>
        <w:rPr>
          <w:rFonts w:ascii="Times New Roman" w:eastAsia="Times New Roman" w:hAnsi="Times New Roman" w:cs="Times New Roman"/>
        </w:rPr>
        <w:t>;</w:t>
      </w:r>
    </w:p>
    <w:p w14:paraId="7FDF05FE"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rPr>
        <w:t>k</w:t>
      </w:r>
      <w:r w:rsidRPr="00FC1EAF">
        <w:rPr>
          <w:rFonts w:ascii="Times New Roman" w:eastAsia="Times New Roman" w:hAnsi="Times New Roman" w:cs="Times New Roman"/>
        </w:rPr>
        <w:t>raujo tyrimų rodmenų pasikeitimas (</w:t>
      </w:r>
      <w:proofErr w:type="spellStart"/>
      <w:r w:rsidRPr="00FC1EAF">
        <w:rPr>
          <w:rFonts w:ascii="Times New Roman" w:eastAsia="Times New Roman" w:hAnsi="Times New Roman" w:cs="Times New Roman"/>
          <w:lang w:eastAsia="lt-LT"/>
        </w:rPr>
        <w:t>kreatinfosfokinazės</w:t>
      </w:r>
      <w:proofErr w:type="spellEnd"/>
      <w:r w:rsidRPr="00FC1EAF">
        <w:rPr>
          <w:rFonts w:ascii="Times New Roman" w:eastAsia="Times New Roman" w:hAnsi="Times New Roman" w:cs="Times New Roman"/>
          <w:lang w:eastAsia="lt-LT"/>
        </w:rPr>
        <w:t xml:space="preserve"> aktyvumo padidėjimas)</w:t>
      </w:r>
      <w:r>
        <w:rPr>
          <w:rFonts w:ascii="Times New Roman" w:eastAsia="Times New Roman" w:hAnsi="Times New Roman" w:cs="Times New Roman"/>
          <w:lang w:eastAsia="lt-LT"/>
        </w:rPr>
        <w:t>;</w:t>
      </w:r>
    </w:p>
    <w:p w14:paraId="29F5CD06"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l</w:t>
      </w:r>
      <w:r w:rsidRPr="00FC1EAF">
        <w:rPr>
          <w:rFonts w:ascii="Times New Roman" w:eastAsia="Times New Roman" w:hAnsi="Times New Roman" w:cs="Times New Roman"/>
        </w:rPr>
        <w:t>ytinės funkcijos sutrikimai, įskaitant negalėjimą pasiekti orgazmo, uždelstą ejakuliaciją</w:t>
      </w:r>
      <w:r>
        <w:rPr>
          <w:rFonts w:ascii="Times New Roman" w:eastAsia="Times New Roman" w:hAnsi="Times New Roman" w:cs="Times New Roman"/>
          <w:lang w:eastAsia="lt-LT"/>
        </w:rPr>
        <w:t>;</w:t>
      </w:r>
    </w:p>
    <w:p w14:paraId="55C71A72"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w:t>
      </w:r>
      <w:r w:rsidRPr="00FC1EAF">
        <w:rPr>
          <w:rFonts w:ascii="Times New Roman" w:eastAsia="Times New Roman" w:hAnsi="Times New Roman" w:cs="Times New Roman"/>
        </w:rPr>
        <w:t>atrio koncentracijos kraujo serume sumažėjimas</w:t>
      </w:r>
      <w:r>
        <w:rPr>
          <w:rFonts w:ascii="Times New Roman" w:eastAsia="Times New Roman" w:hAnsi="Times New Roman" w:cs="Times New Roman"/>
        </w:rPr>
        <w:t>;</w:t>
      </w:r>
    </w:p>
    <w:p w14:paraId="524E7B41" w14:textId="77777777" w:rsidR="002F6581"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a</w:t>
      </w:r>
      <w:r w:rsidRPr="00FC1EAF">
        <w:rPr>
          <w:rFonts w:ascii="Times New Roman" w:eastAsia="Times New Roman" w:hAnsi="Times New Roman" w:cs="Times New Roman"/>
        </w:rPr>
        <w:t>nafilaksija</w:t>
      </w:r>
      <w:proofErr w:type="spellEnd"/>
      <w:r w:rsidRPr="00FC1EAF">
        <w:rPr>
          <w:rFonts w:ascii="Times New Roman" w:eastAsia="Times New Roman" w:hAnsi="Times New Roman" w:cs="Times New Roman"/>
        </w:rPr>
        <w:t xml:space="preserve"> (sunki, galinti būti pavojinga gyvybei alerginė reakcija, pasireiškianti pasunkėjusiu kvėpavimu</w:t>
      </w:r>
      <w:r>
        <w:rPr>
          <w:rFonts w:ascii="Times New Roman" w:eastAsia="Times New Roman" w:hAnsi="Times New Roman" w:cs="Times New Roman"/>
        </w:rPr>
        <w:t>,</w:t>
      </w:r>
      <w:r w:rsidRPr="00FC1EAF">
        <w:rPr>
          <w:rFonts w:ascii="Times New Roman" w:eastAsia="Times New Roman" w:hAnsi="Times New Roman" w:cs="Times New Roman"/>
        </w:rPr>
        <w:t xml:space="preserve"> lūpų, gerklės ir liežuvio tinimu bei </w:t>
      </w:r>
      <w:proofErr w:type="spellStart"/>
      <w:r w:rsidRPr="00FC1EAF">
        <w:rPr>
          <w:rFonts w:ascii="Times New Roman" w:eastAsia="Times New Roman" w:hAnsi="Times New Roman" w:cs="Times New Roman"/>
        </w:rPr>
        <w:t>hipotenzija</w:t>
      </w:r>
      <w:proofErr w:type="spellEnd"/>
      <w:r w:rsidRPr="00FC1EAF">
        <w:rPr>
          <w:rFonts w:ascii="Times New Roman" w:eastAsia="Times New Roman" w:hAnsi="Times New Roman" w:cs="Times New Roman"/>
        </w:rPr>
        <w:t>, dėl kurių reikia skubios medicinos pagalbos)</w:t>
      </w:r>
      <w:r>
        <w:rPr>
          <w:rFonts w:ascii="Times New Roman" w:eastAsia="Times New Roman" w:hAnsi="Times New Roman" w:cs="Times New Roman"/>
        </w:rPr>
        <w:t>;</w:t>
      </w:r>
    </w:p>
    <w:p w14:paraId="27DB3F69" w14:textId="77777777" w:rsidR="002F6581" w:rsidRPr="00FC1EAF" w:rsidRDefault="002F6581" w:rsidP="002F6581">
      <w:pPr>
        <w:pStyle w:val="Sraopastraipa"/>
        <w:numPr>
          <w:ilvl w:val="1"/>
          <w:numId w:val="11"/>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priklausomybės </w:t>
      </w:r>
      <w:proofErr w:type="spellStart"/>
      <w:r>
        <w:rPr>
          <w:rFonts w:ascii="Times New Roman" w:eastAsia="Times New Roman" w:hAnsi="Times New Roman" w:cs="Times New Roman"/>
        </w:rPr>
        <w:t>Gamanea</w:t>
      </w:r>
      <w:proofErr w:type="spellEnd"/>
      <w:r>
        <w:rPr>
          <w:rFonts w:ascii="Times New Roman" w:eastAsia="Times New Roman" w:hAnsi="Times New Roman" w:cs="Times New Roman"/>
        </w:rPr>
        <w:t xml:space="preserve"> susidarymas („priklausomybė vaistui“).</w:t>
      </w:r>
    </w:p>
    <w:p w14:paraId="211C6DF9" w14:textId="77777777" w:rsidR="002F6581" w:rsidRDefault="002F6581" w:rsidP="002F6581">
      <w:pPr>
        <w:spacing w:after="0" w:line="240" w:lineRule="auto"/>
        <w:rPr>
          <w:rFonts w:ascii="Times New Roman" w:eastAsia="Times New Roman" w:hAnsi="Times New Roman" w:cs="Times New Roman"/>
        </w:rPr>
      </w:pPr>
    </w:p>
    <w:p w14:paraId="5AB3A03A" w14:textId="77777777" w:rsidR="002F6581" w:rsidRPr="009C08EF" w:rsidRDefault="002F6581" w:rsidP="002F6581">
      <w:pPr>
        <w:spacing w:after="0" w:line="240" w:lineRule="auto"/>
        <w:rPr>
          <w:rFonts w:ascii="Times New Roman" w:eastAsia="Times New Roman" w:hAnsi="Times New Roman" w:cs="Times New Roman"/>
          <w:b/>
        </w:rPr>
      </w:pPr>
      <w:r>
        <w:rPr>
          <w:rFonts w:ascii="Times New Roman" w:eastAsia="Times New Roman" w:hAnsi="Times New Roman" w:cs="Times New Roman"/>
          <w:b/>
        </w:rPr>
        <w:t>Kitas šalutinis poveikis, kuris gali pasireikšti vaikams</w:t>
      </w:r>
    </w:p>
    <w:p w14:paraId="3816C8CE" w14:textId="77777777" w:rsidR="002F6581" w:rsidRDefault="002F6581" w:rsidP="002F6581">
      <w:pPr>
        <w:spacing w:after="0" w:line="240" w:lineRule="auto"/>
        <w:rPr>
          <w:rFonts w:ascii="Times New Roman" w:eastAsia="Times New Roman" w:hAnsi="Times New Roman" w:cs="Times New Roman"/>
        </w:rPr>
      </w:pPr>
      <w:r>
        <w:rPr>
          <w:rFonts w:ascii="Times New Roman" w:eastAsia="Times New Roman" w:hAnsi="Times New Roman" w:cs="Times New Roman"/>
        </w:rPr>
        <w:t>Vaikų klinikinių tyrimų metu dažnai papildomai stebėtas agresyvus elgesys ir trūkčiojantys judesiai.</w:t>
      </w:r>
    </w:p>
    <w:p w14:paraId="5D226AB7" w14:textId="77777777" w:rsidR="002F6581" w:rsidRDefault="002F6581" w:rsidP="002F6581">
      <w:pPr>
        <w:spacing w:after="0" w:line="240" w:lineRule="auto"/>
        <w:rPr>
          <w:rFonts w:ascii="Times New Roman" w:eastAsia="Times New Roman" w:hAnsi="Times New Roman" w:cs="Times New Roman"/>
        </w:rPr>
      </w:pPr>
    </w:p>
    <w:p w14:paraId="0C64CD31"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Pranešimas apie šalutinį poveikį</w:t>
      </w:r>
    </w:p>
    <w:p w14:paraId="12209B0F" w14:textId="77777777" w:rsidR="002F6581" w:rsidRPr="00FC1EAF" w:rsidRDefault="002F6581" w:rsidP="002F6581">
      <w:pPr>
        <w:tabs>
          <w:tab w:val="left" w:pos="567"/>
        </w:tabs>
        <w:spacing w:after="0" w:line="240" w:lineRule="auto"/>
        <w:rPr>
          <w:rFonts w:ascii="Times New Roman" w:hAnsi="Times New Roman" w:cs="Times New Roman"/>
          <w:snapToGrid w:val="0"/>
        </w:rPr>
      </w:pPr>
      <w:r w:rsidRPr="00FC1EAF">
        <w:rPr>
          <w:rFonts w:ascii="Times New Roman" w:hAnsi="Times New Roman" w:cs="Times New Roman"/>
          <w:snapToGrid w:val="0"/>
        </w:rPr>
        <w:t xml:space="preserve">Jeigu pasireiškė šalutinis poveikis, įskaitant šiame lapelyje nenurodytą, pasakykite gydytojui arba vaistininkui. Pranešimą apie šalutinį poveikį galite pateikti šiais būdais: užpildyti ir pateikti Valstybinės vaistų kontrolės tarnybos prie Lietuvos Respublikos sveikatos apsaugos ministerijos tinklalapyje </w:t>
      </w:r>
      <w:r w:rsidRPr="00FC1EAF">
        <w:rPr>
          <w:rFonts w:ascii="Times New Roman" w:hAnsi="Times New Roman" w:cs="Times New Roman"/>
          <w:snapToGrid w:val="0"/>
          <w:u w:val="single"/>
        </w:rPr>
        <w:t>https://vvkt.lrv.lt/lt/</w:t>
      </w:r>
      <w:r w:rsidRPr="00FC1EAF">
        <w:rPr>
          <w:rFonts w:ascii="Times New Roman" w:hAnsi="Times New Roman" w:cs="Times New Roman"/>
          <w:snapToGrid w:val="0"/>
        </w:rPr>
        <w:t xml:space="preserve"> nurodytais būdais arba paskambinti nemokamu telefonu +370 800 73 568. Pranešdami apie šalutinį poveikį galite mums padėti gauti daugiau informacijos apie šio vaisto saugumą.</w:t>
      </w:r>
    </w:p>
    <w:p w14:paraId="07E94227" w14:textId="77777777" w:rsidR="002F6581" w:rsidRPr="00FC1EAF" w:rsidRDefault="002F6581" w:rsidP="002F6581">
      <w:pPr>
        <w:keepNext/>
        <w:keepLines/>
        <w:spacing w:after="0" w:line="240" w:lineRule="auto"/>
        <w:rPr>
          <w:rFonts w:ascii="Times New Roman" w:eastAsia="Times New Roman" w:hAnsi="Times New Roman" w:cs="Times New Roman"/>
        </w:rPr>
      </w:pPr>
    </w:p>
    <w:p w14:paraId="1A9B9262" w14:textId="77777777" w:rsidR="002F6581" w:rsidRPr="00FC1EAF" w:rsidRDefault="002F6581" w:rsidP="002F6581">
      <w:pPr>
        <w:spacing w:after="0" w:line="240" w:lineRule="auto"/>
        <w:rPr>
          <w:rFonts w:ascii="Times New Roman" w:eastAsia="Times New Roman" w:hAnsi="Times New Roman" w:cs="Times New Roman"/>
        </w:rPr>
      </w:pPr>
    </w:p>
    <w:p w14:paraId="5D4B86A0"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t>5.</w:t>
      </w:r>
      <w:r w:rsidRPr="00FC1EAF">
        <w:rPr>
          <w:rFonts w:ascii="Times New Roman" w:eastAsia="Times New Roman" w:hAnsi="Times New Roman" w:cs="Times New Roman"/>
          <w:b/>
        </w:rPr>
        <w:tab/>
        <w:t xml:space="preserve">Kaip laikyti </w:t>
      </w:r>
      <w:proofErr w:type="spellStart"/>
      <w:r w:rsidRPr="00FC1EAF">
        <w:rPr>
          <w:rFonts w:ascii="Times New Roman" w:eastAsia="Times New Roman" w:hAnsi="Times New Roman" w:cs="Times New Roman"/>
          <w:b/>
        </w:rPr>
        <w:t>Gamanea</w:t>
      </w:r>
      <w:proofErr w:type="spellEnd"/>
    </w:p>
    <w:p w14:paraId="35789DD7" w14:textId="77777777" w:rsidR="002F6581" w:rsidRPr="00FC1EAF" w:rsidRDefault="002F6581" w:rsidP="002F6581">
      <w:pPr>
        <w:spacing w:after="0" w:line="240" w:lineRule="auto"/>
        <w:rPr>
          <w:rFonts w:ascii="Times New Roman" w:eastAsia="Times New Roman" w:hAnsi="Times New Roman" w:cs="Times New Roman"/>
        </w:rPr>
      </w:pPr>
    </w:p>
    <w:p w14:paraId="6F4C024A"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Šį vaistą laikykite vaikams nepastebimoje ir nepasiekiamoje vietoje.</w:t>
      </w:r>
    </w:p>
    <w:p w14:paraId="5200D222" w14:textId="77777777" w:rsidR="002F6581" w:rsidRPr="00FC1EAF" w:rsidRDefault="002F6581" w:rsidP="002F6581">
      <w:pPr>
        <w:spacing w:after="0" w:line="240" w:lineRule="auto"/>
        <w:rPr>
          <w:rFonts w:ascii="Times New Roman" w:eastAsia="Times New Roman" w:hAnsi="Times New Roman" w:cs="Times New Roman"/>
        </w:rPr>
      </w:pPr>
    </w:p>
    <w:p w14:paraId="048A48EF"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Ant lizdinės plokštelės, buteliuko etiketės ir kartono dėžutės po „EXP“ nurodytam tinkamumo laikui pasibaigus, šio vaisto vartoti negalima. Vaistas tinkamas vartoti iki paskutinės nurodyto mėnesio dienos.</w:t>
      </w:r>
    </w:p>
    <w:p w14:paraId="481C9F7D" w14:textId="77777777" w:rsidR="002F6581" w:rsidRDefault="002F6581" w:rsidP="002F6581">
      <w:pPr>
        <w:spacing w:after="0" w:line="240" w:lineRule="auto"/>
        <w:rPr>
          <w:rFonts w:ascii="Times New Roman" w:eastAsia="Times New Roman" w:hAnsi="Times New Roman" w:cs="Times New Roman"/>
        </w:rPr>
      </w:pPr>
    </w:p>
    <w:p w14:paraId="0D1F4DC3"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Laikyti ne aukštesnėje kaip 30 </w:t>
      </w:r>
      <w:r w:rsidRPr="00FC1EAF">
        <w:rPr>
          <w:rFonts w:ascii="Times New Roman" w:eastAsia="Times New Roman" w:hAnsi="Times New Roman" w:cs="Times New Roman"/>
        </w:rPr>
        <w:sym w:font="Symbol" w:char="F0B0"/>
      </w:r>
      <w:r w:rsidRPr="00FC1EAF">
        <w:rPr>
          <w:rFonts w:ascii="Times New Roman" w:eastAsia="Times New Roman" w:hAnsi="Times New Roman" w:cs="Times New Roman"/>
        </w:rPr>
        <w:t>C temperatūroje</w:t>
      </w:r>
    </w:p>
    <w:p w14:paraId="04F6F308" w14:textId="77777777" w:rsidR="002F6581" w:rsidRDefault="002F6581" w:rsidP="002F6581">
      <w:pPr>
        <w:spacing w:after="0" w:line="240" w:lineRule="auto"/>
        <w:rPr>
          <w:rFonts w:ascii="Times New Roman" w:eastAsia="Times New Roman" w:hAnsi="Times New Roman" w:cs="Times New Roman"/>
        </w:rPr>
      </w:pPr>
    </w:p>
    <w:p w14:paraId="10D62E6F"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3C01878" w14:textId="77777777" w:rsidR="002F6581" w:rsidRPr="00FC1EAF" w:rsidRDefault="002F6581" w:rsidP="002F6581">
      <w:pPr>
        <w:spacing w:after="0" w:line="240" w:lineRule="auto"/>
        <w:rPr>
          <w:rFonts w:ascii="Times New Roman" w:eastAsia="Times New Roman" w:hAnsi="Times New Roman" w:cs="Times New Roman"/>
        </w:rPr>
      </w:pPr>
    </w:p>
    <w:p w14:paraId="7B775349" w14:textId="77777777" w:rsidR="002F6581" w:rsidRPr="00FC1EAF" w:rsidRDefault="002F6581" w:rsidP="002F6581">
      <w:pPr>
        <w:spacing w:after="0" w:line="240" w:lineRule="auto"/>
        <w:rPr>
          <w:rFonts w:ascii="Times New Roman" w:eastAsia="Times New Roman" w:hAnsi="Times New Roman" w:cs="Times New Roman"/>
        </w:rPr>
      </w:pPr>
    </w:p>
    <w:p w14:paraId="2BC3115B" w14:textId="77777777" w:rsidR="002F6581" w:rsidRPr="00FC1EAF" w:rsidRDefault="002F6581" w:rsidP="002F6581">
      <w:pPr>
        <w:spacing w:after="0" w:line="240" w:lineRule="auto"/>
        <w:ind w:left="540" w:hanging="540"/>
        <w:rPr>
          <w:rFonts w:ascii="Times New Roman" w:eastAsia="Times New Roman" w:hAnsi="Times New Roman" w:cs="Times New Roman"/>
          <w:b/>
        </w:rPr>
      </w:pPr>
      <w:r w:rsidRPr="00FC1EAF">
        <w:rPr>
          <w:rFonts w:ascii="Times New Roman" w:eastAsia="Times New Roman" w:hAnsi="Times New Roman" w:cs="Times New Roman"/>
          <w:b/>
        </w:rPr>
        <w:lastRenderedPageBreak/>
        <w:t>6.</w:t>
      </w:r>
      <w:r w:rsidRPr="00FC1EAF">
        <w:rPr>
          <w:rFonts w:ascii="Times New Roman" w:eastAsia="Times New Roman" w:hAnsi="Times New Roman" w:cs="Times New Roman"/>
          <w:b/>
        </w:rPr>
        <w:tab/>
        <w:t>Pakuotės turinys ir kita informacija</w:t>
      </w:r>
    </w:p>
    <w:p w14:paraId="757D9105" w14:textId="77777777" w:rsidR="002F6581" w:rsidRPr="00FC1EAF" w:rsidRDefault="002F6581" w:rsidP="002F6581">
      <w:pPr>
        <w:spacing w:after="0" w:line="240" w:lineRule="auto"/>
        <w:rPr>
          <w:rFonts w:ascii="Times New Roman" w:eastAsia="Times New Roman" w:hAnsi="Times New Roman" w:cs="Times New Roman"/>
        </w:rPr>
      </w:pPr>
    </w:p>
    <w:p w14:paraId="6D315929"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sudėtis</w:t>
      </w:r>
    </w:p>
    <w:p w14:paraId="19366CEA" w14:textId="77777777" w:rsidR="002F6581" w:rsidRPr="00DA0DDB" w:rsidRDefault="002F6581" w:rsidP="002F6581">
      <w:pPr>
        <w:pStyle w:val="Sraopastraipa"/>
        <w:numPr>
          <w:ilvl w:val="0"/>
          <w:numId w:val="15"/>
        </w:numPr>
        <w:spacing w:after="0" w:line="240" w:lineRule="auto"/>
        <w:rPr>
          <w:rFonts w:ascii="Times New Roman" w:eastAsia="Times New Roman" w:hAnsi="Times New Roman" w:cs="Times New Roman"/>
        </w:rPr>
      </w:pPr>
      <w:r w:rsidRPr="00DA0DDB">
        <w:rPr>
          <w:rFonts w:ascii="Times New Roman" w:eastAsia="Times New Roman" w:hAnsi="Times New Roman" w:cs="Times New Roman"/>
        </w:rPr>
        <w:t xml:space="preserve">Veiklioji medžiaga yra </w:t>
      </w:r>
      <w:proofErr w:type="spellStart"/>
      <w:r w:rsidRPr="00DA0DDB">
        <w:rPr>
          <w:rFonts w:ascii="Times New Roman" w:eastAsia="Times New Roman" w:hAnsi="Times New Roman" w:cs="Times New Roman"/>
        </w:rPr>
        <w:t>gabapentinas</w:t>
      </w:r>
      <w:proofErr w:type="spellEnd"/>
      <w:r w:rsidRPr="00DA0DDB">
        <w:rPr>
          <w:rFonts w:ascii="Times New Roman" w:eastAsia="Times New Roman" w:hAnsi="Times New Roman" w:cs="Times New Roman"/>
        </w:rPr>
        <w:t xml:space="preserve">. Kiekvienoje kietoje kapsulėje yra 100 mg, 300 mg arba 400 mg </w:t>
      </w:r>
      <w:proofErr w:type="spellStart"/>
      <w:r w:rsidRPr="00DA0DDB">
        <w:rPr>
          <w:rFonts w:ascii="Times New Roman" w:eastAsia="Times New Roman" w:hAnsi="Times New Roman" w:cs="Times New Roman"/>
        </w:rPr>
        <w:t>gabapentino</w:t>
      </w:r>
      <w:proofErr w:type="spellEnd"/>
      <w:r w:rsidRPr="00DA0DDB">
        <w:rPr>
          <w:rFonts w:ascii="Times New Roman" w:eastAsia="Times New Roman" w:hAnsi="Times New Roman" w:cs="Times New Roman"/>
        </w:rPr>
        <w:t xml:space="preserve">. </w:t>
      </w:r>
    </w:p>
    <w:p w14:paraId="57FCF997" w14:textId="77777777" w:rsidR="002F6581" w:rsidRPr="00FC1EAF" w:rsidRDefault="002F6581" w:rsidP="002F6581">
      <w:pPr>
        <w:spacing w:after="0" w:line="240" w:lineRule="auto"/>
        <w:ind w:left="540" w:hanging="540"/>
        <w:rPr>
          <w:rFonts w:ascii="Times New Roman" w:eastAsia="Times New Roman" w:hAnsi="Times New Roman" w:cs="Times New Roman"/>
        </w:rPr>
      </w:pPr>
    </w:p>
    <w:p w14:paraId="1EFFF29E" w14:textId="77777777" w:rsidR="002F6581" w:rsidRPr="00DA0DDB" w:rsidRDefault="002F6581" w:rsidP="002F6581">
      <w:pPr>
        <w:pStyle w:val="Sraopastraipa"/>
        <w:numPr>
          <w:ilvl w:val="0"/>
          <w:numId w:val="15"/>
        </w:numPr>
        <w:spacing w:after="0" w:line="240" w:lineRule="auto"/>
        <w:rPr>
          <w:rFonts w:ascii="Times New Roman" w:eastAsia="Times New Roman" w:hAnsi="Times New Roman" w:cs="Times New Roman"/>
        </w:rPr>
      </w:pPr>
      <w:r w:rsidRPr="00DA0DDB">
        <w:rPr>
          <w:rFonts w:ascii="Times New Roman" w:eastAsia="Times New Roman" w:hAnsi="Times New Roman" w:cs="Times New Roman"/>
        </w:rPr>
        <w:t>Pagalbinės medžiagos yra:</w:t>
      </w:r>
    </w:p>
    <w:p w14:paraId="5C0B6C4A" w14:textId="77777777" w:rsidR="002F6581" w:rsidRPr="00FC1EAF" w:rsidRDefault="002F6581" w:rsidP="002F6581">
      <w:pPr>
        <w:spacing w:after="0" w:line="240" w:lineRule="auto"/>
        <w:rPr>
          <w:rFonts w:ascii="Times New Roman" w:eastAsia="Times New Roman" w:hAnsi="Times New Roman" w:cs="Times New Roman"/>
        </w:rPr>
      </w:pPr>
      <w:r w:rsidRPr="00F3068A">
        <w:rPr>
          <w:rFonts w:ascii="Times New Roman" w:eastAsia="Times New Roman" w:hAnsi="Times New Roman" w:cs="Times New Roman"/>
        </w:rPr>
        <w:t>Kapsulės turiny</w:t>
      </w:r>
      <w:r>
        <w:rPr>
          <w:rFonts w:ascii="Times New Roman" w:eastAsia="Times New Roman" w:hAnsi="Times New Roman" w:cs="Times New Roman"/>
        </w:rPr>
        <w:t>je</w:t>
      </w:r>
      <w:r w:rsidRPr="00F3068A">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FC1EAF">
        <w:rPr>
          <w:rFonts w:ascii="Times New Roman" w:eastAsia="Times New Roman" w:hAnsi="Times New Roman" w:cs="Times New Roman"/>
        </w:rPr>
        <w:t>regelifikuotas</w:t>
      </w:r>
      <w:proofErr w:type="spellEnd"/>
      <w:r w:rsidRPr="00FC1EAF">
        <w:rPr>
          <w:rFonts w:ascii="Times New Roman" w:eastAsia="Times New Roman" w:hAnsi="Times New Roman" w:cs="Times New Roman"/>
        </w:rPr>
        <w:t xml:space="preserve"> krakmolas (kukurūzų)</w:t>
      </w:r>
      <w:r>
        <w:rPr>
          <w:rFonts w:ascii="Times New Roman" w:eastAsia="Times New Roman" w:hAnsi="Times New Roman" w:cs="Times New Roman"/>
        </w:rPr>
        <w:t xml:space="preserve">, </w:t>
      </w:r>
      <w:proofErr w:type="spellStart"/>
      <w:r>
        <w:rPr>
          <w:rFonts w:ascii="Times New Roman" w:eastAsia="Times New Roman" w:hAnsi="Times New Roman" w:cs="Times New Roman"/>
        </w:rPr>
        <w:t>m</w:t>
      </w:r>
      <w:r w:rsidRPr="00FC1EAF">
        <w:rPr>
          <w:rFonts w:ascii="Times New Roman" w:eastAsia="Times New Roman" w:hAnsi="Times New Roman" w:cs="Times New Roman"/>
        </w:rPr>
        <w:t>anitolis</w:t>
      </w:r>
      <w:proofErr w:type="spellEnd"/>
      <w:r>
        <w:rPr>
          <w:rFonts w:ascii="Times New Roman" w:eastAsia="Times New Roman" w:hAnsi="Times New Roman" w:cs="Times New Roman"/>
        </w:rPr>
        <w:t>, t</w:t>
      </w:r>
      <w:r w:rsidRPr="00FC1EAF">
        <w:rPr>
          <w:rFonts w:ascii="Times New Roman" w:eastAsia="Times New Roman" w:hAnsi="Times New Roman" w:cs="Times New Roman"/>
        </w:rPr>
        <w:t>alkas</w:t>
      </w:r>
      <w:r>
        <w:rPr>
          <w:rFonts w:ascii="Times New Roman" w:eastAsia="Times New Roman" w:hAnsi="Times New Roman" w:cs="Times New Roman"/>
        </w:rPr>
        <w:t>.</w:t>
      </w:r>
    </w:p>
    <w:p w14:paraId="3D464B5E" w14:textId="77777777" w:rsidR="002F6581" w:rsidRPr="00FC1EAF" w:rsidRDefault="002F6581" w:rsidP="002F6581">
      <w:pPr>
        <w:spacing w:after="0" w:line="240" w:lineRule="auto"/>
        <w:rPr>
          <w:rFonts w:ascii="Times New Roman" w:eastAsia="Times New Roman" w:hAnsi="Times New Roman" w:cs="Times New Roman"/>
        </w:rPr>
      </w:pPr>
    </w:p>
    <w:p w14:paraId="4CC631FC" w14:textId="77777777" w:rsidR="002F6581"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Kapsulės apvalkal</w:t>
      </w:r>
      <w:r>
        <w:rPr>
          <w:rFonts w:ascii="Times New Roman" w:eastAsia="Times New Roman" w:hAnsi="Times New Roman" w:cs="Times New Roman"/>
        </w:rPr>
        <w:t>e</w:t>
      </w:r>
      <w:r w:rsidRPr="00FC1EAF">
        <w:rPr>
          <w:rFonts w:ascii="Times New Roman" w:eastAsia="Times New Roman" w:hAnsi="Times New Roman" w:cs="Times New Roman"/>
        </w:rPr>
        <w:t xml:space="preserve">: </w:t>
      </w:r>
    </w:p>
    <w:p w14:paraId="6A786C68"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100 mg kietosios kapsulės</w:t>
      </w:r>
      <w:r>
        <w:rPr>
          <w:rFonts w:ascii="Times New Roman" w:eastAsia="Times New Roman" w:hAnsi="Times New Roman" w:cs="Times New Roman"/>
          <w:i/>
        </w:rPr>
        <w:t xml:space="preserve">: </w:t>
      </w:r>
      <w:r>
        <w:rPr>
          <w:rFonts w:ascii="Times New Roman" w:eastAsia="Times New Roman" w:hAnsi="Times New Roman" w:cs="Times New Roman"/>
        </w:rPr>
        <w:t>t</w:t>
      </w:r>
      <w:r w:rsidRPr="00FC1EAF">
        <w:rPr>
          <w:rFonts w:ascii="Times New Roman" w:eastAsia="Times New Roman" w:hAnsi="Times New Roman" w:cs="Times New Roman"/>
        </w:rPr>
        <w:t>itano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m</w:t>
      </w:r>
      <w:r w:rsidRPr="00FC1EAF">
        <w:rPr>
          <w:rFonts w:ascii="Times New Roman" w:eastAsia="Times New Roman" w:hAnsi="Times New Roman" w:cs="Times New Roman"/>
        </w:rPr>
        <w:t>ėlynos spalvos rašalas</w:t>
      </w:r>
      <w:r>
        <w:rPr>
          <w:rFonts w:ascii="Times New Roman" w:eastAsia="Times New Roman" w:hAnsi="Times New Roman" w:cs="Times New Roman"/>
        </w:rPr>
        <w:t>.</w:t>
      </w:r>
    </w:p>
    <w:p w14:paraId="28E3C626"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300 mg kietosios kapsulės</w:t>
      </w:r>
      <w:r>
        <w:rPr>
          <w:rFonts w:ascii="Times New Roman" w:eastAsia="Times New Roman" w:hAnsi="Times New Roman" w:cs="Times New Roman"/>
          <w:i/>
        </w:rPr>
        <w:t xml:space="preserve">: </w:t>
      </w:r>
      <w:r w:rsidRPr="00F3068A">
        <w:rPr>
          <w:rFonts w:ascii="Times New Roman" w:eastAsia="Times New Roman" w:hAnsi="Times New Roman" w:cs="Times New Roman"/>
        </w:rPr>
        <w:t>ti</w:t>
      </w:r>
      <w:r w:rsidRPr="00FC1EAF">
        <w:rPr>
          <w:rFonts w:ascii="Times New Roman" w:eastAsia="Times New Roman" w:hAnsi="Times New Roman" w:cs="Times New Roman"/>
        </w:rPr>
        <w:t>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g</w:t>
      </w:r>
      <w:r w:rsidRPr="00FC1EAF">
        <w:rPr>
          <w:rFonts w:ascii="Times New Roman" w:eastAsia="Times New Roman" w:hAnsi="Times New Roman" w:cs="Times New Roman"/>
        </w:rPr>
        <w:t>eltonasis geležies oksidas (E</w:t>
      </w:r>
      <w:r w:rsidRPr="00F3068A">
        <w:rPr>
          <w:rFonts w:ascii="Times New Roman" w:eastAsia="Times New Roman" w:hAnsi="Times New Roman" w:cs="Times New Roman"/>
        </w:rPr>
        <w:t> 172)</w:t>
      </w:r>
      <w:r>
        <w:rPr>
          <w:rFonts w:ascii="Times New Roman" w:eastAsia="Times New Roman" w:hAnsi="Times New Roman" w:cs="Times New Roman"/>
        </w:rPr>
        <w:t>, m</w:t>
      </w:r>
      <w:r w:rsidRPr="00FC1EAF">
        <w:rPr>
          <w:rFonts w:ascii="Times New Roman" w:eastAsia="Times New Roman" w:hAnsi="Times New Roman" w:cs="Times New Roman"/>
        </w:rPr>
        <w:t>ėlynos spalvos rašalas</w:t>
      </w:r>
      <w:r>
        <w:rPr>
          <w:rFonts w:ascii="Times New Roman" w:eastAsia="Times New Roman" w:hAnsi="Times New Roman" w:cs="Times New Roman"/>
        </w:rPr>
        <w:t>.</w:t>
      </w:r>
    </w:p>
    <w:p w14:paraId="453556A7"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i/>
        </w:rPr>
        <w:t>Gamanea</w:t>
      </w:r>
      <w:proofErr w:type="spellEnd"/>
      <w:r w:rsidRPr="00FC1EAF">
        <w:rPr>
          <w:rFonts w:ascii="Times New Roman" w:eastAsia="Times New Roman" w:hAnsi="Times New Roman" w:cs="Times New Roman"/>
          <w:i/>
        </w:rPr>
        <w:t xml:space="preserve"> 400 mg kietosios kapsulės</w:t>
      </w:r>
      <w:r>
        <w:rPr>
          <w:rFonts w:ascii="Times New Roman" w:eastAsia="Times New Roman" w:hAnsi="Times New Roman" w:cs="Times New Roman"/>
        </w:rPr>
        <w:t>: t</w:t>
      </w:r>
      <w:r w:rsidRPr="00FC1EAF">
        <w:rPr>
          <w:rFonts w:ascii="Times New Roman" w:eastAsia="Times New Roman" w:hAnsi="Times New Roman" w:cs="Times New Roman"/>
        </w:rPr>
        <w:t>itano dioksidas (E171)</w:t>
      </w:r>
      <w:r>
        <w:rPr>
          <w:rFonts w:ascii="Times New Roman" w:eastAsia="Times New Roman" w:hAnsi="Times New Roman" w:cs="Times New Roman"/>
        </w:rPr>
        <w:t>, ž</w:t>
      </w:r>
      <w:r w:rsidRPr="00FC1EAF">
        <w:rPr>
          <w:rFonts w:ascii="Times New Roman" w:eastAsia="Times New Roman" w:hAnsi="Times New Roman" w:cs="Times New Roman"/>
        </w:rPr>
        <w:t>elatina</w:t>
      </w:r>
      <w:r>
        <w:rPr>
          <w:rFonts w:ascii="Times New Roman" w:eastAsia="Times New Roman" w:hAnsi="Times New Roman" w:cs="Times New Roman"/>
        </w:rPr>
        <w:t>, n</w:t>
      </w:r>
      <w:r w:rsidRPr="00FC1EAF">
        <w:rPr>
          <w:rFonts w:ascii="Times New Roman" w:eastAsia="Times New Roman" w:hAnsi="Times New Roman" w:cs="Times New Roman"/>
        </w:rPr>
        <w:t xml:space="preserve">atrio </w:t>
      </w:r>
      <w:proofErr w:type="spellStart"/>
      <w:r w:rsidRPr="00FC1EAF">
        <w:rPr>
          <w:rFonts w:ascii="Times New Roman" w:eastAsia="Times New Roman" w:hAnsi="Times New Roman" w:cs="Times New Roman"/>
        </w:rPr>
        <w:t>laurilsulfatas</w:t>
      </w:r>
      <w:proofErr w:type="spellEnd"/>
      <w:r>
        <w:rPr>
          <w:rFonts w:ascii="Times New Roman" w:eastAsia="Times New Roman" w:hAnsi="Times New Roman" w:cs="Times New Roman"/>
        </w:rPr>
        <w:t>, r</w:t>
      </w:r>
      <w:r w:rsidRPr="00FC1EAF">
        <w:rPr>
          <w:rFonts w:ascii="Times New Roman" w:eastAsia="Times New Roman" w:hAnsi="Times New Roman" w:cs="Times New Roman"/>
        </w:rPr>
        <w:t>audonasis geležies oksidas (E</w:t>
      </w:r>
      <w:r w:rsidRPr="00F3068A">
        <w:rPr>
          <w:rFonts w:ascii="Times New Roman" w:eastAsia="Times New Roman" w:hAnsi="Times New Roman" w:cs="Times New Roman"/>
        </w:rPr>
        <w:t>172)</w:t>
      </w:r>
      <w:r>
        <w:rPr>
          <w:rFonts w:ascii="Times New Roman" w:eastAsia="Times New Roman" w:hAnsi="Times New Roman" w:cs="Times New Roman"/>
        </w:rPr>
        <w:t>, g</w:t>
      </w:r>
      <w:r w:rsidRPr="00FC1EAF">
        <w:rPr>
          <w:rFonts w:ascii="Times New Roman" w:eastAsia="Times New Roman" w:hAnsi="Times New Roman" w:cs="Times New Roman"/>
        </w:rPr>
        <w:t>eltonasis geležies oksidas (E</w:t>
      </w:r>
      <w:r w:rsidRPr="00F3068A">
        <w:rPr>
          <w:rFonts w:ascii="Times New Roman" w:eastAsia="Times New Roman" w:hAnsi="Times New Roman" w:cs="Times New Roman"/>
        </w:rPr>
        <w:t>172), m</w:t>
      </w:r>
      <w:r w:rsidRPr="00FC1EAF">
        <w:rPr>
          <w:rFonts w:ascii="Times New Roman" w:eastAsia="Times New Roman" w:hAnsi="Times New Roman" w:cs="Times New Roman"/>
        </w:rPr>
        <w:t>ėlynos spalvos rašalas</w:t>
      </w:r>
      <w:r>
        <w:rPr>
          <w:rFonts w:ascii="Times New Roman" w:eastAsia="Times New Roman" w:hAnsi="Times New Roman" w:cs="Times New Roman"/>
        </w:rPr>
        <w:t>.</w:t>
      </w:r>
    </w:p>
    <w:p w14:paraId="2A4A1D03" w14:textId="77777777" w:rsidR="002F6581" w:rsidRPr="00FC1EAF" w:rsidRDefault="002F6581" w:rsidP="002F6581">
      <w:pPr>
        <w:spacing w:after="0" w:line="240" w:lineRule="auto"/>
        <w:rPr>
          <w:rFonts w:ascii="Times New Roman" w:eastAsia="Times New Roman" w:hAnsi="Times New Roman" w:cs="Times New Roman"/>
        </w:rPr>
      </w:pPr>
    </w:p>
    <w:p w14:paraId="7847B57B" w14:textId="77777777" w:rsidR="002F6581" w:rsidRPr="00FC1EAF" w:rsidRDefault="002F6581" w:rsidP="002F6581">
      <w:pPr>
        <w:spacing w:after="0" w:line="240" w:lineRule="auto"/>
        <w:rPr>
          <w:rFonts w:ascii="Times New Roman" w:eastAsia="Times New Roman" w:hAnsi="Times New Roman" w:cs="Times New Roman"/>
        </w:rPr>
      </w:pPr>
      <w:r w:rsidRPr="00F3068A">
        <w:rPr>
          <w:rFonts w:ascii="Times New Roman" w:eastAsia="Times New Roman" w:hAnsi="Times New Roman" w:cs="Times New Roman"/>
        </w:rPr>
        <w:t>Mėlynos spalvos rašalo sudėtis:</w:t>
      </w:r>
      <w:r>
        <w:rPr>
          <w:rFonts w:ascii="Times New Roman" w:eastAsia="Times New Roman" w:hAnsi="Times New Roman" w:cs="Times New Roman"/>
        </w:rPr>
        <w:t xml:space="preserve"> </w:t>
      </w:r>
      <w:proofErr w:type="spellStart"/>
      <w:r w:rsidRPr="00F3068A">
        <w:rPr>
          <w:rFonts w:ascii="Times New Roman" w:eastAsia="Times New Roman" w:hAnsi="Times New Roman" w:cs="Times New Roman"/>
        </w:rPr>
        <w:t>dehidr</w:t>
      </w:r>
      <w:r>
        <w:rPr>
          <w:rFonts w:ascii="Times New Roman" w:eastAsia="Times New Roman" w:hAnsi="Times New Roman" w:cs="Times New Roman"/>
        </w:rPr>
        <w:t>at</w:t>
      </w:r>
      <w:r w:rsidRPr="00F3068A">
        <w:rPr>
          <w:rFonts w:ascii="Times New Roman" w:eastAsia="Times New Roman" w:hAnsi="Times New Roman" w:cs="Times New Roman"/>
        </w:rPr>
        <w:t>uotas</w:t>
      </w:r>
      <w:proofErr w:type="spellEnd"/>
      <w:r w:rsidRPr="00F3068A">
        <w:rPr>
          <w:rFonts w:ascii="Times New Roman" w:eastAsia="Times New Roman" w:hAnsi="Times New Roman" w:cs="Times New Roman"/>
        </w:rPr>
        <w:t xml:space="preserve"> alkoholis</w:t>
      </w:r>
      <w:r>
        <w:rPr>
          <w:rFonts w:ascii="Times New Roman" w:eastAsia="Times New Roman" w:hAnsi="Times New Roman" w:cs="Times New Roman"/>
        </w:rPr>
        <w:t>, i</w:t>
      </w:r>
      <w:r w:rsidRPr="00FC1EAF">
        <w:rPr>
          <w:rFonts w:ascii="Times New Roman" w:eastAsia="Times New Roman" w:hAnsi="Times New Roman" w:cs="Times New Roman"/>
        </w:rPr>
        <w:t>zopropilo alkoholis</w:t>
      </w:r>
      <w:r>
        <w:rPr>
          <w:rFonts w:ascii="Times New Roman" w:eastAsia="Times New Roman" w:hAnsi="Times New Roman" w:cs="Times New Roman"/>
        </w:rPr>
        <w:t>, b</w:t>
      </w:r>
      <w:r w:rsidRPr="00FC1EAF">
        <w:rPr>
          <w:rFonts w:ascii="Times New Roman" w:eastAsia="Times New Roman" w:hAnsi="Times New Roman" w:cs="Times New Roman"/>
        </w:rPr>
        <w:t>utilo alkoholis</w:t>
      </w:r>
      <w:r>
        <w:rPr>
          <w:rFonts w:ascii="Times New Roman" w:eastAsia="Times New Roman" w:hAnsi="Times New Roman" w:cs="Times New Roman"/>
        </w:rPr>
        <w:t xml:space="preserve">, </w:t>
      </w:r>
      <w:proofErr w:type="spellStart"/>
      <w:r>
        <w:rPr>
          <w:rFonts w:ascii="Times New Roman" w:eastAsia="Times New Roman" w:hAnsi="Times New Roman" w:cs="Times New Roman"/>
        </w:rPr>
        <w:t>p</w:t>
      </w:r>
      <w:r w:rsidRPr="00FC1EAF">
        <w:rPr>
          <w:rFonts w:ascii="Times New Roman" w:eastAsia="Times New Roman" w:hAnsi="Times New Roman" w:cs="Times New Roman"/>
        </w:rPr>
        <w:t>ropilenglikolis</w:t>
      </w:r>
      <w:proofErr w:type="spellEnd"/>
      <w:r>
        <w:rPr>
          <w:rFonts w:ascii="Times New Roman" w:eastAsia="Times New Roman" w:hAnsi="Times New Roman" w:cs="Times New Roman"/>
        </w:rPr>
        <w:t>, a</w:t>
      </w:r>
      <w:r w:rsidRPr="00FC1EAF">
        <w:rPr>
          <w:rFonts w:ascii="Times New Roman" w:eastAsia="Times New Roman" w:hAnsi="Times New Roman" w:cs="Times New Roman"/>
        </w:rPr>
        <w:t>moniako koncentruotas tirpalas</w:t>
      </w:r>
      <w:r>
        <w:rPr>
          <w:rFonts w:ascii="Times New Roman" w:eastAsia="Times New Roman" w:hAnsi="Times New Roman" w:cs="Times New Roman"/>
        </w:rPr>
        <w:t xml:space="preserve">, </w:t>
      </w:r>
      <w:proofErr w:type="spellStart"/>
      <w:r>
        <w:rPr>
          <w:rFonts w:ascii="Times New Roman" w:eastAsia="Times New Roman" w:hAnsi="Times New Roman" w:cs="Times New Roman"/>
        </w:rPr>
        <w:t>indigokarminas</w:t>
      </w:r>
      <w:proofErr w:type="spellEnd"/>
      <w:r w:rsidRPr="00FC1EAF">
        <w:rPr>
          <w:rFonts w:ascii="Times New Roman" w:eastAsia="Times New Roman" w:hAnsi="Times New Roman" w:cs="Times New Roman"/>
        </w:rPr>
        <w:t xml:space="preserve"> (E132)</w:t>
      </w:r>
      <w:r>
        <w:rPr>
          <w:rFonts w:ascii="Times New Roman" w:eastAsia="Times New Roman" w:hAnsi="Times New Roman" w:cs="Times New Roman"/>
        </w:rPr>
        <w:t>.</w:t>
      </w:r>
    </w:p>
    <w:p w14:paraId="720A3521" w14:textId="77777777" w:rsidR="002F6581" w:rsidRPr="00FC1EAF" w:rsidRDefault="002F6581" w:rsidP="002F6581">
      <w:pPr>
        <w:spacing w:after="0" w:line="240" w:lineRule="auto"/>
        <w:rPr>
          <w:rFonts w:ascii="Times New Roman" w:eastAsia="Times New Roman" w:hAnsi="Times New Roman" w:cs="Times New Roman"/>
        </w:rPr>
      </w:pPr>
    </w:p>
    <w:p w14:paraId="0CA5202A" w14:textId="77777777" w:rsidR="002F6581" w:rsidRPr="00FC1EAF" w:rsidRDefault="002F6581" w:rsidP="002F6581">
      <w:pPr>
        <w:keepNext/>
        <w:spacing w:after="0" w:line="240" w:lineRule="auto"/>
        <w:rPr>
          <w:rFonts w:ascii="Times New Roman" w:eastAsia="Times New Roman" w:hAnsi="Times New Roman" w:cs="Times New Roman"/>
        </w:rPr>
      </w:pPr>
      <w:proofErr w:type="spellStart"/>
      <w:r w:rsidRPr="00FC1EAF">
        <w:rPr>
          <w:rFonts w:ascii="Times New Roman" w:eastAsia="Times New Roman" w:hAnsi="Times New Roman" w:cs="Times New Roman"/>
          <w:b/>
        </w:rPr>
        <w:t>Gamanea</w:t>
      </w:r>
      <w:proofErr w:type="spellEnd"/>
      <w:r w:rsidRPr="00FC1EAF">
        <w:rPr>
          <w:rFonts w:ascii="Times New Roman" w:eastAsia="Times New Roman" w:hAnsi="Times New Roman" w:cs="Times New Roman"/>
          <w:b/>
        </w:rPr>
        <w:t xml:space="preserve"> išvaizda ir kiekis pakuotėje</w:t>
      </w:r>
    </w:p>
    <w:bookmarkEnd w:id="0"/>
    <w:bookmarkEnd w:id="1"/>
    <w:p w14:paraId="35CF9166"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100 mg kietosios kapsulės</w:t>
      </w:r>
      <w:r>
        <w:rPr>
          <w:rFonts w:ascii="Times New Roman" w:eastAsia="Times New Roman" w:hAnsi="Times New Roman" w:cs="Times New Roman"/>
        </w:rPr>
        <w:t xml:space="preserve"> yra b</w:t>
      </w:r>
      <w:r w:rsidRPr="00FC1EAF">
        <w:rPr>
          <w:rFonts w:ascii="Times New Roman" w:eastAsia="Times New Roman" w:hAnsi="Times New Roman" w:cs="Times New Roman"/>
        </w:rPr>
        <w:t>altos</w:t>
      </w:r>
      <w:r>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Pr>
          <w:rFonts w:ascii="Times New Roman" w:eastAsia="Times New Roman" w:hAnsi="Times New Roman" w:cs="Times New Roman"/>
        </w:rPr>
        <w:t>,</w:t>
      </w:r>
      <w:r w:rsidRPr="00FC1EAF">
        <w:rPr>
          <w:rFonts w:ascii="Times New Roman" w:eastAsia="Times New Roman" w:hAnsi="Times New Roman" w:cs="Times New Roman"/>
        </w:rPr>
        <w:t xml:space="preserve"> „4“ dydžio kietosios želatininės kapsulės,</w:t>
      </w:r>
      <w:r>
        <w:rPr>
          <w:rFonts w:ascii="Times New Roman" w:eastAsia="Times New Roman" w:hAnsi="Times New Roman" w:cs="Times New Roman"/>
        </w:rPr>
        <w:t xml:space="preserve"> ant</w:t>
      </w:r>
      <w:r w:rsidRPr="00FC1EAF">
        <w:rPr>
          <w:rFonts w:ascii="Times New Roman" w:eastAsia="Times New Roman" w:hAnsi="Times New Roman" w:cs="Times New Roman"/>
        </w:rPr>
        <w:t xml:space="preserve"> dangtel</w:t>
      </w:r>
      <w:r>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Pr>
          <w:rFonts w:ascii="Times New Roman" w:eastAsia="Times New Roman" w:hAnsi="Times New Roman" w:cs="Times New Roman"/>
        </w:rPr>
        <w:t>o</w:t>
      </w:r>
      <w:r w:rsidRPr="00FC1EA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FC1EAF">
        <w:rPr>
          <w:rFonts w:ascii="Times New Roman" w:eastAsia="Times New Roman" w:hAnsi="Times New Roman" w:cs="Times New Roman"/>
        </w:rPr>
        <w:t>„100“, užpildytos balt</w:t>
      </w:r>
      <w:r>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Pr>
          <w:rFonts w:ascii="Times New Roman" w:eastAsia="Times New Roman" w:hAnsi="Times New Roman" w:cs="Times New Roman"/>
        </w:rPr>
        <w:t>:</w:t>
      </w:r>
      <w:r w:rsidRPr="00FC1EAF">
        <w:rPr>
          <w:rFonts w:ascii="Times New Roman" w:eastAsia="Times New Roman" w:hAnsi="Times New Roman" w:cs="Times New Roman"/>
        </w:rPr>
        <w:t xml:space="preserve"> 14,40</w:t>
      </w:r>
      <w:r>
        <w:rPr>
          <w:rFonts w:ascii="Times New Roman" w:eastAsia="Times New Roman" w:hAnsi="Times New Roman" w:cs="Times New Roman"/>
        </w:rPr>
        <w:t xml:space="preserve"> </w:t>
      </w:r>
      <w:r w:rsidRPr="00FC1EAF">
        <w:rPr>
          <w:rFonts w:ascii="Times New Roman" w:hAnsi="Times New Roman" w:cs="Times New Roman"/>
        </w:rPr>
        <w:t>±</w:t>
      </w:r>
      <w:r>
        <w:rPr>
          <w:rFonts w:ascii="Times New Roman" w:hAnsi="Times New Roman" w:cs="Times New Roman"/>
        </w:rPr>
        <w:t xml:space="preserve"> </w:t>
      </w:r>
      <w:r w:rsidRPr="00FC1EAF">
        <w:rPr>
          <w:rFonts w:ascii="Times New Roman" w:eastAsia="Times New Roman" w:hAnsi="Times New Roman" w:cs="Times New Roman"/>
        </w:rPr>
        <w:t>0,40 mm.</w:t>
      </w:r>
    </w:p>
    <w:p w14:paraId="7709BAFC" w14:textId="77777777" w:rsidR="002F6581" w:rsidRPr="00FC1EAF" w:rsidRDefault="002F6581" w:rsidP="002F6581">
      <w:pPr>
        <w:spacing w:after="0" w:line="240" w:lineRule="auto"/>
        <w:rPr>
          <w:rFonts w:ascii="Times New Roman" w:eastAsia="Times New Roman" w:hAnsi="Times New Roman" w:cs="Times New Roman"/>
        </w:rPr>
      </w:pPr>
    </w:p>
    <w:p w14:paraId="4B5759F2"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300 mg kietosios kapsulės</w:t>
      </w:r>
      <w:r>
        <w:rPr>
          <w:rFonts w:ascii="Times New Roman" w:eastAsia="Times New Roman" w:hAnsi="Times New Roman" w:cs="Times New Roman"/>
        </w:rPr>
        <w:t xml:space="preserve"> yra g</w:t>
      </w:r>
      <w:r w:rsidRPr="00FC1EAF">
        <w:rPr>
          <w:rFonts w:ascii="Times New Roman" w:eastAsia="Times New Roman" w:hAnsi="Times New Roman" w:cs="Times New Roman"/>
        </w:rPr>
        <w:t>eltonos</w:t>
      </w:r>
      <w:r>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Pr>
          <w:rFonts w:ascii="Times New Roman" w:eastAsia="Times New Roman" w:hAnsi="Times New Roman" w:cs="Times New Roman"/>
        </w:rPr>
        <w:t>,</w:t>
      </w:r>
      <w:r w:rsidRPr="00FC1EAF">
        <w:rPr>
          <w:rFonts w:ascii="Times New Roman" w:eastAsia="Times New Roman" w:hAnsi="Times New Roman" w:cs="Times New Roman"/>
        </w:rPr>
        <w:t xml:space="preserve"> „1“ dydžio kietosios želatininės kapsulės, </w:t>
      </w:r>
      <w:r>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Pr>
          <w:rFonts w:ascii="Times New Roman" w:eastAsia="Times New Roman" w:hAnsi="Times New Roman" w:cs="Times New Roman"/>
        </w:rPr>
        <w:t>o -</w:t>
      </w:r>
      <w:r w:rsidRPr="00FC1EAF">
        <w:rPr>
          <w:rFonts w:ascii="Times New Roman" w:eastAsia="Times New Roman" w:hAnsi="Times New Roman" w:cs="Times New Roman"/>
        </w:rPr>
        <w:t xml:space="preserve"> „300“, užpildytos balt</w:t>
      </w:r>
      <w:r>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Pr>
          <w:rFonts w:ascii="Times New Roman" w:eastAsia="Times New Roman" w:hAnsi="Times New Roman" w:cs="Times New Roman"/>
        </w:rPr>
        <w:t>:</w:t>
      </w:r>
      <w:r w:rsidRPr="00FC1EAF">
        <w:rPr>
          <w:rFonts w:ascii="Times New Roman" w:eastAsia="Times New Roman" w:hAnsi="Times New Roman" w:cs="Times New Roman"/>
        </w:rPr>
        <w:t xml:space="preserve"> 19,30</w:t>
      </w:r>
      <w:r>
        <w:rPr>
          <w:rFonts w:ascii="Times New Roman" w:eastAsia="Times New Roman" w:hAnsi="Times New Roman" w:cs="Times New Roman"/>
        </w:rPr>
        <w:t xml:space="preserve"> </w:t>
      </w:r>
      <w:r w:rsidRPr="00FC1EAF">
        <w:rPr>
          <w:rFonts w:ascii="Times New Roman" w:hAnsi="Times New Roman" w:cs="Times New Roman"/>
        </w:rPr>
        <w:t>±</w:t>
      </w:r>
      <w:r>
        <w:rPr>
          <w:rFonts w:ascii="Times New Roman" w:hAnsi="Times New Roman" w:cs="Times New Roman"/>
        </w:rPr>
        <w:t xml:space="preserve"> </w:t>
      </w:r>
      <w:r w:rsidRPr="00FC1EAF">
        <w:rPr>
          <w:rFonts w:ascii="Times New Roman" w:eastAsia="Times New Roman" w:hAnsi="Times New Roman" w:cs="Times New Roman"/>
        </w:rPr>
        <w:t>0,40 mm.</w:t>
      </w:r>
    </w:p>
    <w:p w14:paraId="71227140" w14:textId="77777777" w:rsidR="002F6581" w:rsidRPr="00FC1EAF" w:rsidRDefault="002F6581" w:rsidP="002F6581">
      <w:pPr>
        <w:spacing w:after="0" w:line="240" w:lineRule="auto"/>
        <w:rPr>
          <w:rFonts w:ascii="Times New Roman" w:eastAsia="Times New Roman" w:hAnsi="Times New Roman" w:cs="Times New Roman"/>
        </w:rPr>
      </w:pPr>
    </w:p>
    <w:p w14:paraId="515FAA5F" w14:textId="77777777" w:rsidR="002F6581" w:rsidRPr="00FC1EAF" w:rsidRDefault="002F6581" w:rsidP="002F6581">
      <w:pPr>
        <w:spacing w:after="0" w:line="240" w:lineRule="auto"/>
        <w:rPr>
          <w:rFonts w:ascii="Times New Roman" w:eastAsia="Times New Roman" w:hAnsi="Times New Roman" w:cs="Times New Roman"/>
        </w:rPr>
      </w:pPr>
      <w:proofErr w:type="spellStart"/>
      <w:r w:rsidRPr="00F3068A">
        <w:rPr>
          <w:rFonts w:ascii="Times New Roman" w:eastAsia="Times New Roman" w:hAnsi="Times New Roman" w:cs="Times New Roman"/>
        </w:rPr>
        <w:t>Gamanea</w:t>
      </w:r>
      <w:proofErr w:type="spellEnd"/>
      <w:r w:rsidRPr="00F3068A">
        <w:rPr>
          <w:rFonts w:ascii="Times New Roman" w:eastAsia="Times New Roman" w:hAnsi="Times New Roman" w:cs="Times New Roman"/>
        </w:rPr>
        <w:t xml:space="preserve"> 400 mg kietosios kapsulės</w:t>
      </w:r>
      <w:r>
        <w:rPr>
          <w:rFonts w:ascii="Times New Roman" w:eastAsia="Times New Roman" w:hAnsi="Times New Roman" w:cs="Times New Roman"/>
        </w:rPr>
        <w:t xml:space="preserve"> yra o</w:t>
      </w:r>
      <w:r w:rsidRPr="00FC1EAF">
        <w:rPr>
          <w:rFonts w:ascii="Times New Roman" w:eastAsia="Times New Roman" w:hAnsi="Times New Roman" w:cs="Times New Roman"/>
        </w:rPr>
        <w:t>ranžinės</w:t>
      </w:r>
      <w:r>
        <w:rPr>
          <w:rFonts w:ascii="Times New Roman" w:eastAsia="Times New Roman" w:hAnsi="Times New Roman" w:cs="Times New Roman"/>
        </w:rPr>
        <w:t>,</w:t>
      </w:r>
      <w:r w:rsidRPr="00FC1EAF">
        <w:rPr>
          <w:rFonts w:ascii="Times New Roman" w:eastAsia="Times New Roman" w:hAnsi="Times New Roman" w:cs="Times New Roman"/>
        </w:rPr>
        <w:t xml:space="preserve"> matinės</w:t>
      </w:r>
      <w:r>
        <w:rPr>
          <w:rFonts w:ascii="Times New Roman" w:eastAsia="Times New Roman" w:hAnsi="Times New Roman" w:cs="Times New Roman"/>
        </w:rPr>
        <w:t>,</w:t>
      </w:r>
      <w:r w:rsidRPr="00FC1EAF">
        <w:rPr>
          <w:rFonts w:ascii="Times New Roman" w:eastAsia="Times New Roman" w:hAnsi="Times New Roman" w:cs="Times New Roman"/>
        </w:rPr>
        <w:t xml:space="preserve"> „0“ dydžio kietosios želatininės kapsulės, </w:t>
      </w:r>
      <w:r>
        <w:rPr>
          <w:rFonts w:ascii="Times New Roman" w:eastAsia="Times New Roman" w:hAnsi="Times New Roman" w:cs="Times New Roman"/>
        </w:rPr>
        <w:t xml:space="preserve">ant </w:t>
      </w:r>
      <w:r w:rsidRPr="00FC1EAF">
        <w:rPr>
          <w:rFonts w:ascii="Times New Roman" w:eastAsia="Times New Roman" w:hAnsi="Times New Roman" w:cs="Times New Roman"/>
        </w:rPr>
        <w:t>dangtel</w:t>
      </w:r>
      <w:r>
        <w:rPr>
          <w:rFonts w:ascii="Times New Roman" w:eastAsia="Times New Roman" w:hAnsi="Times New Roman" w:cs="Times New Roman"/>
        </w:rPr>
        <w:t>io</w:t>
      </w:r>
      <w:r w:rsidRPr="00FC1EAF">
        <w:rPr>
          <w:rFonts w:ascii="Times New Roman" w:eastAsia="Times New Roman" w:hAnsi="Times New Roman" w:cs="Times New Roman"/>
        </w:rPr>
        <w:t xml:space="preserve"> mėlynu rašalu įspausta „LL“, </w:t>
      </w:r>
      <w:r>
        <w:rPr>
          <w:rFonts w:ascii="Times New Roman" w:eastAsia="Times New Roman" w:hAnsi="Times New Roman" w:cs="Times New Roman"/>
        </w:rPr>
        <w:t xml:space="preserve">ant </w:t>
      </w:r>
      <w:r w:rsidRPr="00FC1EAF">
        <w:rPr>
          <w:rFonts w:ascii="Times New Roman" w:eastAsia="Times New Roman" w:hAnsi="Times New Roman" w:cs="Times New Roman"/>
        </w:rPr>
        <w:t>korpus</w:t>
      </w:r>
      <w:r>
        <w:rPr>
          <w:rFonts w:ascii="Times New Roman" w:eastAsia="Times New Roman" w:hAnsi="Times New Roman" w:cs="Times New Roman"/>
        </w:rPr>
        <w:t>o -</w:t>
      </w:r>
      <w:r w:rsidRPr="00FC1EAF">
        <w:rPr>
          <w:rFonts w:ascii="Times New Roman" w:eastAsia="Times New Roman" w:hAnsi="Times New Roman" w:cs="Times New Roman"/>
        </w:rPr>
        <w:t xml:space="preserve"> „400“, užpildytos balt</w:t>
      </w:r>
      <w:r>
        <w:rPr>
          <w:rFonts w:ascii="Times New Roman" w:eastAsia="Times New Roman" w:hAnsi="Times New Roman" w:cs="Times New Roman"/>
        </w:rPr>
        <w:t>ais</w:t>
      </w:r>
      <w:r w:rsidRPr="00FC1EAF">
        <w:rPr>
          <w:rFonts w:ascii="Times New Roman" w:eastAsia="Times New Roman" w:hAnsi="Times New Roman" w:cs="Times New Roman"/>
        </w:rPr>
        <w:t xml:space="preserve"> arba balkšv</w:t>
      </w:r>
      <w:r>
        <w:rPr>
          <w:rFonts w:ascii="Times New Roman" w:eastAsia="Times New Roman" w:hAnsi="Times New Roman" w:cs="Times New Roman"/>
        </w:rPr>
        <w:t>ais</w:t>
      </w:r>
      <w:r w:rsidRPr="00FC1EAF">
        <w:rPr>
          <w:rFonts w:ascii="Times New Roman" w:eastAsia="Times New Roman" w:hAnsi="Times New Roman" w:cs="Times New Roman"/>
        </w:rPr>
        <w:t xml:space="preserve"> granuliuot</w:t>
      </w:r>
      <w:r>
        <w:rPr>
          <w:rFonts w:ascii="Times New Roman" w:eastAsia="Times New Roman" w:hAnsi="Times New Roman" w:cs="Times New Roman"/>
        </w:rPr>
        <w:t>ais</w:t>
      </w:r>
      <w:r w:rsidRPr="00FC1EAF">
        <w:rPr>
          <w:rFonts w:ascii="Times New Roman" w:eastAsia="Times New Roman" w:hAnsi="Times New Roman" w:cs="Times New Roman"/>
        </w:rPr>
        <w:t xml:space="preserve"> milteli</w:t>
      </w:r>
      <w:r>
        <w:rPr>
          <w:rFonts w:ascii="Times New Roman" w:eastAsia="Times New Roman" w:hAnsi="Times New Roman" w:cs="Times New Roman"/>
        </w:rPr>
        <w:t>ais</w:t>
      </w:r>
      <w:r w:rsidRPr="00FC1EAF">
        <w:rPr>
          <w:rFonts w:ascii="Times New Roman" w:eastAsia="Times New Roman" w:hAnsi="Times New Roman" w:cs="Times New Roman"/>
        </w:rPr>
        <w:t>.</w:t>
      </w:r>
      <w:r>
        <w:rPr>
          <w:rFonts w:ascii="Times New Roman" w:eastAsia="Times New Roman" w:hAnsi="Times New Roman" w:cs="Times New Roman"/>
        </w:rPr>
        <w:t xml:space="preserve"> </w:t>
      </w:r>
      <w:r w:rsidRPr="00FC1EAF">
        <w:rPr>
          <w:rFonts w:ascii="Times New Roman" w:eastAsia="Times New Roman" w:hAnsi="Times New Roman" w:cs="Times New Roman"/>
        </w:rPr>
        <w:t>Kapsulės ilgis</w:t>
      </w:r>
      <w:r>
        <w:rPr>
          <w:rFonts w:ascii="Times New Roman" w:eastAsia="Times New Roman" w:hAnsi="Times New Roman" w:cs="Times New Roman"/>
        </w:rPr>
        <w:t>:</w:t>
      </w:r>
      <w:r w:rsidRPr="00FC1EAF">
        <w:rPr>
          <w:rFonts w:ascii="Times New Roman" w:eastAsia="Times New Roman" w:hAnsi="Times New Roman" w:cs="Times New Roman"/>
        </w:rPr>
        <w:t xml:space="preserve"> 21,40</w:t>
      </w:r>
      <w:r>
        <w:rPr>
          <w:rFonts w:ascii="Times New Roman" w:eastAsia="Times New Roman" w:hAnsi="Times New Roman" w:cs="Times New Roman"/>
        </w:rPr>
        <w:t xml:space="preserve"> </w:t>
      </w:r>
      <w:r w:rsidRPr="00FC1EAF">
        <w:rPr>
          <w:rFonts w:ascii="Times New Roman" w:hAnsi="Times New Roman" w:cs="Times New Roman"/>
        </w:rPr>
        <w:t>±</w:t>
      </w:r>
      <w:r>
        <w:rPr>
          <w:rFonts w:ascii="Times New Roman" w:hAnsi="Times New Roman" w:cs="Times New Roman"/>
        </w:rPr>
        <w:t xml:space="preserve"> </w:t>
      </w:r>
      <w:r w:rsidRPr="00FC1EAF">
        <w:rPr>
          <w:rFonts w:ascii="Times New Roman" w:eastAsia="Times New Roman" w:hAnsi="Times New Roman" w:cs="Times New Roman"/>
        </w:rPr>
        <w:t>0,40 mm.</w:t>
      </w:r>
    </w:p>
    <w:p w14:paraId="5E17DDBE" w14:textId="77777777" w:rsidR="002F6581" w:rsidRPr="00FC1EAF" w:rsidRDefault="002F6581" w:rsidP="002F6581">
      <w:pPr>
        <w:spacing w:after="0" w:line="240" w:lineRule="auto"/>
        <w:rPr>
          <w:rFonts w:ascii="Times New Roman" w:eastAsia="Times New Roman" w:hAnsi="Times New Roman" w:cs="Times New Roman"/>
        </w:rPr>
      </w:pPr>
    </w:p>
    <w:p w14:paraId="54A2BD0E" w14:textId="77777777" w:rsidR="002F6581" w:rsidRPr="00FC1EAF" w:rsidRDefault="002F6581" w:rsidP="002F6581">
      <w:pPr>
        <w:autoSpaceDE w:val="0"/>
        <w:autoSpaceDN w:val="0"/>
        <w:adjustRightInd w:val="0"/>
        <w:spacing w:after="0" w:line="240" w:lineRule="auto"/>
        <w:rPr>
          <w:rFonts w:ascii="Times New Roman" w:eastAsia="Times New Roman" w:hAnsi="Times New Roman" w:cs="Times New Roman"/>
        </w:rPr>
      </w:pPr>
    </w:p>
    <w:p w14:paraId="023BA5AB" w14:textId="77777777" w:rsidR="002F6581" w:rsidRPr="006D5DF7" w:rsidRDefault="002F6581" w:rsidP="002F6581">
      <w:pPr>
        <w:autoSpaceDE w:val="0"/>
        <w:autoSpaceDN w:val="0"/>
        <w:adjustRightInd w:val="0"/>
        <w:spacing w:after="0" w:line="240" w:lineRule="auto"/>
        <w:rPr>
          <w:rFonts w:ascii="Times New Roman" w:eastAsia="Times New Roman" w:hAnsi="Times New Roman" w:cs="Times New Roman"/>
        </w:rPr>
      </w:pPr>
      <w:proofErr w:type="spellStart"/>
      <w:r w:rsidRPr="006D5DF7">
        <w:rPr>
          <w:rFonts w:ascii="Times New Roman" w:eastAsia="Times New Roman" w:hAnsi="Times New Roman" w:cs="Times New Roman"/>
        </w:rPr>
        <w:t>Gamanea</w:t>
      </w:r>
      <w:proofErr w:type="spellEnd"/>
      <w:r w:rsidRPr="006D5DF7">
        <w:rPr>
          <w:rFonts w:ascii="Times New Roman" w:eastAsia="Times New Roman" w:hAnsi="Times New Roman" w:cs="Times New Roman"/>
        </w:rPr>
        <w:t xml:space="preserve"> tiekiamas PVC</w:t>
      </w:r>
      <w:r>
        <w:rPr>
          <w:rFonts w:ascii="Times New Roman" w:eastAsia="Times New Roman" w:hAnsi="Times New Roman" w:cs="Times New Roman"/>
        </w:rPr>
        <w:t xml:space="preserve"> </w:t>
      </w:r>
      <w:r w:rsidRPr="006D5DF7">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sidRPr="006D5DF7">
        <w:rPr>
          <w:rFonts w:ascii="Times New Roman" w:eastAsia="Times New Roman" w:hAnsi="Times New Roman" w:cs="Times New Roman"/>
        </w:rPr>
        <w:t>PVdC</w:t>
      </w:r>
      <w:proofErr w:type="spellEnd"/>
      <w:r>
        <w:rPr>
          <w:rFonts w:ascii="Times New Roman" w:eastAsia="Times New Roman" w:hAnsi="Times New Roman" w:cs="Times New Roman"/>
        </w:rPr>
        <w:t xml:space="preserve"> </w:t>
      </w:r>
      <w:r w:rsidRPr="006D5DF7">
        <w:rPr>
          <w:rFonts w:ascii="Times New Roman" w:eastAsia="Times New Roman" w:hAnsi="Times New Roman" w:cs="Times New Roman"/>
        </w:rPr>
        <w:t>-</w:t>
      </w:r>
      <w:r>
        <w:rPr>
          <w:rFonts w:ascii="Times New Roman" w:eastAsia="Times New Roman" w:hAnsi="Times New Roman" w:cs="Times New Roman"/>
        </w:rPr>
        <w:t xml:space="preserve"> </w:t>
      </w:r>
      <w:r w:rsidRPr="006D5DF7">
        <w:rPr>
          <w:rFonts w:ascii="Times New Roman" w:eastAsia="Times New Roman" w:hAnsi="Times New Roman" w:cs="Times New Roman"/>
        </w:rPr>
        <w:t>aliuminio lizdinės</w:t>
      </w:r>
      <w:r>
        <w:rPr>
          <w:rFonts w:ascii="Times New Roman" w:eastAsia="Times New Roman" w:hAnsi="Times New Roman" w:cs="Times New Roman"/>
        </w:rPr>
        <w:t>e</w:t>
      </w:r>
      <w:r w:rsidRPr="006D5DF7">
        <w:rPr>
          <w:rFonts w:ascii="Times New Roman" w:eastAsia="Times New Roman" w:hAnsi="Times New Roman" w:cs="Times New Roman"/>
        </w:rPr>
        <w:t xml:space="preserve"> plokštelės</w:t>
      </w:r>
      <w:r>
        <w:rPr>
          <w:rFonts w:ascii="Times New Roman" w:eastAsia="Times New Roman" w:hAnsi="Times New Roman" w:cs="Times New Roman"/>
        </w:rPr>
        <w:t xml:space="preserve">e po </w:t>
      </w:r>
      <w:r w:rsidRPr="006D5DF7">
        <w:rPr>
          <w:rFonts w:ascii="Times New Roman" w:eastAsia="Times New Roman" w:hAnsi="Times New Roman" w:cs="Times New Roman"/>
        </w:rPr>
        <w:t xml:space="preserve">50, </w:t>
      </w:r>
      <w:r>
        <w:rPr>
          <w:rFonts w:ascii="Times New Roman" w:eastAsia="Times New Roman" w:hAnsi="Times New Roman" w:cs="Times New Roman"/>
        </w:rPr>
        <w:t>100 arba 2</w:t>
      </w:r>
      <w:r w:rsidRPr="006D5DF7">
        <w:rPr>
          <w:rFonts w:ascii="Times New Roman" w:eastAsia="Times New Roman" w:hAnsi="Times New Roman" w:cs="Times New Roman"/>
        </w:rPr>
        <w:t xml:space="preserve">00 </w:t>
      </w:r>
      <w:r>
        <w:rPr>
          <w:rFonts w:ascii="Times New Roman" w:eastAsia="Times New Roman" w:hAnsi="Times New Roman" w:cs="Times New Roman"/>
        </w:rPr>
        <w:t xml:space="preserve">kietųjų </w:t>
      </w:r>
      <w:r w:rsidRPr="006D5DF7">
        <w:rPr>
          <w:rFonts w:ascii="Times New Roman" w:eastAsia="Times New Roman" w:hAnsi="Times New Roman" w:cs="Times New Roman"/>
        </w:rPr>
        <w:t>kapsulių</w:t>
      </w:r>
      <w:r>
        <w:rPr>
          <w:rFonts w:ascii="Times New Roman" w:eastAsia="Times New Roman" w:hAnsi="Times New Roman" w:cs="Times New Roman"/>
        </w:rPr>
        <w:t xml:space="preserve"> arba DTPE buteliukuose </w:t>
      </w:r>
      <w:r w:rsidRPr="00FC1EAF">
        <w:rPr>
          <w:rFonts w:ascii="Times New Roman" w:eastAsia="Times New Roman" w:hAnsi="Times New Roman" w:cs="Times New Roman"/>
        </w:rPr>
        <w:t>su baltu</w:t>
      </w:r>
      <w:r>
        <w:rPr>
          <w:rFonts w:ascii="Times New Roman" w:eastAsia="Times New Roman" w:hAnsi="Times New Roman" w:cs="Times New Roman"/>
        </w:rPr>
        <w:t>,</w:t>
      </w:r>
      <w:r w:rsidRPr="00FC1EAF">
        <w:rPr>
          <w:rFonts w:ascii="Times New Roman" w:eastAsia="Times New Roman" w:hAnsi="Times New Roman" w:cs="Times New Roman"/>
        </w:rPr>
        <w:t xml:space="preserve"> matiniu</w:t>
      </w:r>
      <w:r>
        <w:rPr>
          <w:rFonts w:ascii="Times New Roman" w:eastAsia="Times New Roman" w:hAnsi="Times New Roman" w:cs="Times New Roman"/>
        </w:rPr>
        <w:t xml:space="preserve">, </w:t>
      </w:r>
      <w:r w:rsidRPr="00FC1EAF">
        <w:rPr>
          <w:rFonts w:ascii="Times New Roman" w:eastAsia="Times New Roman" w:hAnsi="Times New Roman" w:cs="Times New Roman"/>
        </w:rPr>
        <w:t xml:space="preserve">vaikų sunkiai atidaromu polipropileno uždoriu </w:t>
      </w:r>
      <w:r>
        <w:rPr>
          <w:rFonts w:ascii="Times New Roman" w:eastAsia="Times New Roman" w:hAnsi="Times New Roman" w:cs="Times New Roman"/>
        </w:rPr>
        <w:t>po 30, 90, 1</w:t>
      </w:r>
      <w:r w:rsidRPr="006D5DF7">
        <w:rPr>
          <w:rFonts w:ascii="Times New Roman" w:eastAsia="Times New Roman" w:hAnsi="Times New Roman" w:cs="Times New Roman"/>
        </w:rPr>
        <w:t>00</w:t>
      </w:r>
      <w:r>
        <w:rPr>
          <w:rFonts w:ascii="Times New Roman" w:eastAsia="Times New Roman" w:hAnsi="Times New Roman" w:cs="Times New Roman"/>
        </w:rPr>
        <w:t xml:space="preserve">, </w:t>
      </w:r>
      <w:r w:rsidRPr="006D5DF7">
        <w:rPr>
          <w:rFonts w:ascii="Times New Roman" w:eastAsia="Times New Roman" w:hAnsi="Times New Roman" w:cs="Times New Roman"/>
        </w:rPr>
        <w:t xml:space="preserve">500 </w:t>
      </w:r>
      <w:r>
        <w:rPr>
          <w:rFonts w:ascii="Times New Roman" w:eastAsia="Times New Roman" w:hAnsi="Times New Roman" w:cs="Times New Roman"/>
        </w:rPr>
        <w:t xml:space="preserve">arba 1000 kietųjų </w:t>
      </w:r>
      <w:r w:rsidRPr="006D5DF7">
        <w:rPr>
          <w:rFonts w:ascii="Times New Roman" w:eastAsia="Times New Roman" w:hAnsi="Times New Roman" w:cs="Times New Roman"/>
        </w:rPr>
        <w:t>kapsulių.</w:t>
      </w:r>
    </w:p>
    <w:p w14:paraId="454F53F5" w14:textId="77777777" w:rsidR="002F6581" w:rsidRPr="006D5DF7" w:rsidRDefault="002F6581" w:rsidP="002F6581">
      <w:pPr>
        <w:autoSpaceDE w:val="0"/>
        <w:autoSpaceDN w:val="0"/>
        <w:adjustRightInd w:val="0"/>
        <w:spacing w:after="0" w:line="240" w:lineRule="auto"/>
        <w:rPr>
          <w:rFonts w:ascii="Times New Roman" w:eastAsia="Times New Roman" w:hAnsi="Times New Roman" w:cs="Times New Roman"/>
        </w:rPr>
      </w:pPr>
    </w:p>
    <w:p w14:paraId="0F54B8BF" w14:textId="77777777" w:rsidR="002F6581" w:rsidRPr="00FC1EAF" w:rsidRDefault="002F6581" w:rsidP="002F6581">
      <w:pPr>
        <w:autoSpaceDE w:val="0"/>
        <w:autoSpaceDN w:val="0"/>
        <w:adjustRightInd w:val="0"/>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Gali būti tiekiamos ne visų dydžių pakuotės.</w:t>
      </w:r>
    </w:p>
    <w:p w14:paraId="40404098" w14:textId="77777777" w:rsidR="002F6581" w:rsidRPr="00FC1EAF" w:rsidRDefault="002F6581" w:rsidP="002F6581">
      <w:pPr>
        <w:spacing w:after="0" w:line="240" w:lineRule="auto"/>
        <w:rPr>
          <w:rFonts w:ascii="Times New Roman" w:eastAsia="Times New Roman" w:hAnsi="Times New Roman" w:cs="Times New Roman"/>
        </w:rPr>
      </w:pPr>
    </w:p>
    <w:p w14:paraId="7BFACC73" w14:textId="77777777" w:rsidR="002F6581" w:rsidRDefault="002F6581" w:rsidP="002F6581">
      <w:pPr>
        <w:spacing w:after="0" w:line="240" w:lineRule="auto"/>
        <w:rPr>
          <w:rFonts w:ascii="Times New Roman" w:eastAsia="Times New Roman" w:hAnsi="Times New Roman" w:cs="Times New Roman"/>
          <w:b/>
          <w:bCs/>
        </w:rPr>
      </w:pPr>
      <w:r w:rsidRPr="00FC1EAF">
        <w:rPr>
          <w:rFonts w:ascii="Times New Roman" w:eastAsia="Times New Roman" w:hAnsi="Times New Roman" w:cs="Times New Roman"/>
          <w:b/>
          <w:bCs/>
        </w:rPr>
        <w:t>Registruotojas</w:t>
      </w:r>
    </w:p>
    <w:p w14:paraId="5F8251AF" w14:textId="77777777" w:rsidR="002F6581" w:rsidRDefault="002F6581" w:rsidP="002F6581">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258494CC" w14:textId="77777777" w:rsidR="002F6581" w:rsidRDefault="002F6581" w:rsidP="002F6581">
      <w:pPr>
        <w:tabs>
          <w:tab w:val="left" w:pos="426"/>
          <w:tab w:val="left" w:pos="708"/>
        </w:tabs>
        <w:spacing w:after="0" w:line="240" w:lineRule="auto"/>
        <w:rPr>
          <w:rFonts w:ascii="Times New Roman" w:hAnsi="Times New Roman" w:cs="Times New Roman"/>
        </w:rPr>
      </w:pPr>
      <w:proofErr w:type="spellStart"/>
      <w:r>
        <w:rPr>
          <w:rFonts w:ascii="Times New Roman" w:hAnsi="Times New Roman" w:cs="Times New Roman"/>
        </w:rPr>
        <w:t>Schlossplatz</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6A4D1100" w14:textId="77777777" w:rsidR="002F6581" w:rsidRDefault="002F6581" w:rsidP="002F6581">
      <w:pPr>
        <w:spacing w:after="0" w:line="240" w:lineRule="auto"/>
        <w:rPr>
          <w:rFonts w:ascii="Times New Roman" w:hAnsi="Times New Roman" w:cs="Times New Roman"/>
        </w:rPr>
      </w:pPr>
      <w:r>
        <w:rPr>
          <w:rFonts w:ascii="Times New Roman" w:hAnsi="Times New Roman" w:cs="Times New Roman"/>
        </w:rPr>
        <w:t>Austrija</w:t>
      </w:r>
    </w:p>
    <w:p w14:paraId="2992245D" w14:textId="77777777" w:rsidR="002F6581" w:rsidRDefault="002F6581" w:rsidP="002F6581">
      <w:pPr>
        <w:spacing w:after="0" w:line="240" w:lineRule="auto"/>
        <w:rPr>
          <w:rFonts w:ascii="Times New Roman" w:hAnsi="Times New Roman" w:cs="Times New Roman"/>
        </w:rPr>
      </w:pPr>
    </w:p>
    <w:p w14:paraId="6689C4D2" w14:textId="77777777" w:rsidR="002F6581" w:rsidRPr="00961DD1" w:rsidRDefault="002F6581" w:rsidP="002F6581">
      <w:pPr>
        <w:spacing w:after="0" w:line="240" w:lineRule="auto"/>
        <w:rPr>
          <w:rFonts w:ascii="Times New Roman" w:eastAsia="Times New Roman" w:hAnsi="Times New Roman" w:cs="Times New Roman"/>
          <w:b/>
          <w:bCs/>
        </w:rPr>
      </w:pPr>
      <w:r w:rsidRPr="00961DD1">
        <w:rPr>
          <w:rFonts w:ascii="Times New Roman" w:hAnsi="Times New Roman" w:cs="Times New Roman"/>
          <w:b/>
          <w:bCs/>
        </w:rPr>
        <w:t>Gamintojas</w:t>
      </w:r>
    </w:p>
    <w:p w14:paraId="4E509F9A" w14:textId="77777777" w:rsidR="002F6581" w:rsidRDefault="002F6581" w:rsidP="002F6581">
      <w:pPr>
        <w:tabs>
          <w:tab w:val="left" w:pos="708"/>
        </w:tabs>
        <w:spacing w:after="0" w:line="240" w:lineRule="auto"/>
        <w:rPr>
          <w:rFonts w:ascii="Times New Roman" w:hAnsi="Times New Roman" w:cs="Times New Roman"/>
        </w:rPr>
      </w:pPr>
      <w:r>
        <w:rPr>
          <w:rFonts w:ascii="Times New Roman" w:hAnsi="Times New Roman" w:cs="Times New Roman"/>
        </w:rPr>
        <w:t xml:space="preserve">G.L. Pharma </w:t>
      </w:r>
      <w:proofErr w:type="spellStart"/>
      <w:r>
        <w:rPr>
          <w:rFonts w:ascii="Times New Roman" w:hAnsi="Times New Roman" w:cs="Times New Roman"/>
        </w:rPr>
        <w:t>GmbH</w:t>
      </w:r>
      <w:proofErr w:type="spellEnd"/>
      <w:r>
        <w:rPr>
          <w:rFonts w:ascii="Times New Roman" w:hAnsi="Times New Roman" w:cs="Times New Roman"/>
        </w:rPr>
        <w:t xml:space="preserve">, </w:t>
      </w:r>
    </w:p>
    <w:p w14:paraId="0607C5B1" w14:textId="77777777" w:rsidR="002F6581" w:rsidRDefault="002F6581" w:rsidP="002F6581">
      <w:pPr>
        <w:tabs>
          <w:tab w:val="left" w:pos="426"/>
          <w:tab w:val="left" w:pos="708"/>
        </w:tabs>
        <w:spacing w:after="0" w:line="240" w:lineRule="auto"/>
        <w:rPr>
          <w:rFonts w:ascii="Times New Roman" w:hAnsi="Times New Roman" w:cs="Times New Roman"/>
        </w:rPr>
      </w:pPr>
      <w:proofErr w:type="spellStart"/>
      <w:r w:rsidRPr="00961DD1">
        <w:rPr>
          <w:rFonts w:ascii="Times New Roman" w:hAnsi="Times New Roman" w:cs="Times New Roman"/>
        </w:rPr>
        <w:t>Industriestrasse</w:t>
      </w:r>
      <w:proofErr w:type="spellEnd"/>
      <w:r>
        <w:rPr>
          <w:rFonts w:ascii="Times New Roman" w:hAnsi="Times New Roman" w:cs="Times New Roman"/>
        </w:rPr>
        <w:t xml:space="preserve"> 1, 8502 </w:t>
      </w:r>
      <w:proofErr w:type="spellStart"/>
      <w:r>
        <w:rPr>
          <w:rFonts w:ascii="Times New Roman" w:hAnsi="Times New Roman" w:cs="Times New Roman"/>
        </w:rPr>
        <w:t>Lannach</w:t>
      </w:r>
      <w:proofErr w:type="spellEnd"/>
      <w:r>
        <w:rPr>
          <w:rFonts w:ascii="Times New Roman" w:hAnsi="Times New Roman" w:cs="Times New Roman"/>
        </w:rPr>
        <w:t xml:space="preserve">, </w:t>
      </w:r>
    </w:p>
    <w:p w14:paraId="7337DC9B" w14:textId="77777777" w:rsidR="002F6581" w:rsidRDefault="002F6581" w:rsidP="002F6581">
      <w:pPr>
        <w:spacing w:after="0" w:line="240" w:lineRule="auto"/>
        <w:rPr>
          <w:rFonts w:ascii="Times New Roman" w:hAnsi="Times New Roman" w:cs="Times New Roman"/>
        </w:rPr>
      </w:pPr>
      <w:r>
        <w:rPr>
          <w:rFonts w:ascii="Times New Roman" w:hAnsi="Times New Roman" w:cs="Times New Roman"/>
        </w:rPr>
        <w:t>Austrija</w:t>
      </w:r>
    </w:p>
    <w:p w14:paraId="4117272F" w14:textId="77777777" w:rsidR="002F6581" w:rsidRDefault="002F6581" w:rsidP="002F6581">
      <w:pPr>
        <w:spacing w:after="0" w:line="240" w:lineRule="auto"/>
        <w:rPr>
          <w:rFonts w:ascii="Times New Roman" w:hAnsi="Times New Roman" w:cs="Times New Roman"/>
        </w:rPr>
      </w:pPr>
    </w:p>
    <w:p w14:paraId="30472019" w14:textId="77777777" w:rsidR="002F6581" w:rsidRDefault="002F6581" w:rsidP="002F6581">
      <w:pPr>
        <w:spacing w:after="0" w:line="240" w:lineRule="auto"/>
        <w:rPr>
          <w:rFonts w:ascii="Times New Roman" w:hAnsi="Times New Roman" w:cs="Times New Roman"/>
        </w:rPr>
      </w:pPr>
      <w:r>
        <w:rPr>
          <w:rFonts w:ascii="Times New Roman" w:hAnsi="Times New Roman" w:cs="Times New Roman"/>
        </w:rPr>
        <w:t>arba</w:t>
      </w:r>
    </w:p>
    <w:p w14:paraId="33A739BF" w14:textId="77777777" w:rsidR="002F6581" w:rsidRDefault="002F6581" w:rsidP="002F6581">
      <w:pPr>
        <w:spacing w:after="0" w:line="240" w:lineRule="auto"/>
        <w:rPr>
          <w:rFonts w:ascii="Times New Roman" w:hAnsi="Times New Roman" w:cs="Times New Roman"/>
        </w:rPr>
      </w:pPr>
    </w:p>
    <w:p w14:paraId="315F25FC" w14:textId="77777777" w:rsidR="002F6581" w:rsidRPr="00FC1830" w:rsidRDefault="002F6581" w:rsidP="002F6581">
      <w:pPr>
        <w:spacing w:after="0" w:line="240" w:lineRule="auto"/>
        <w:rPr>
          <w:rFonts w:ascii="Times New Roman" w:hAnsi="Times New Roman" w:cs="Times New Roman"/>
        </w:rPr>
      </w:pPr>
      <w:r>
        <w:rPr>
          <w:rFonts w:ascii="Times New Roman" w:hAnsi="Times New Roman" w:cs="Times New Roman"/>
        </w:rPr>
        <w:t>M</w:t>
      </w:r>
      <w:r w:rsidRPr="00FC1830">
        <w:rPr>
          <w:rFonts w:ascii="Times New Roman" w:hAnsi="Times New Roman" w:cs="Times New Roman"/>
        </w:rPr>
        <w:t>isom Labs Ltd.</w:t>
      </w:r>
    </w:p>
    <w:p w14:paraId="2A4106F8" w14:textId="77777777" w:rsidR="002F6581" w:rsidRPr="00FC1830" w:rsidRDefault="002F6581" w:rsidP="002F6581">
      <w:pPr>
        <w:spacing w:after="0" w:line="240" w:lineRule="auto"/>
        <w:rPr>
          <w:rFonts w:ascii="Times New Roman" w:hAnsi="Times New Roman" w:cs="Times New Roman"/>
        </w:rPr>
      </w:pPr>
      <w:r w:rsidRPr="00FC1830">
        <w:rPr>
          <w:rFonts w:ascii="Times New Roman" w:hAnsi="Times New Roman" w:cs="Times New Roman"/>
        </w:rPr>
        <w:t xml:space="preserve">Malta </w:t>
      </w:r>
      <w:proofErr w:type="spellStart"/>
      <w:r w:rsidRPr="00FC1830">
        <w:rPr>
          <w:rFonts w:ascii="Times New Roman" w:hAnsi="Times New Roman" w:cs="Times New Roman"/>
        </w:rPr>
        <w:t>Life</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Sciences</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Park</w:t>
      </w:r>
      <w:proofErr w:type="spellEnd"/>
      <w:r w:rsidRPr="00FC1830">
        <w:rPr>
          <w:rFonts w:ascii="Times New Roman" w:hAnsi="Times New Roman" w:cs="Times New Roman"/>
        </w:rPr>
        <w:t>, LS2.01.06</w:t>
      </w:r>
    </w:p>
    <w:p w14:paraId="1BB52A71" w14:textId="77777777" w:rsidR="002F6581" w:rsidRDefault="002F6581" w:rsidP="002F6581">
      <w:pPr>
        <w:spacing w:after="0" w:line="240" w:lineRule="auto"/>
        <w:rPr>
          <w:rFonts w:ascii="Times New Roman" w:hAnsi="Times New Roman" w:cs="Times New Roman"/>
        </w:rPr>
      </w:pPr>
      <w:proofErr w:type="spellStart"/>
      <w:r w:rsidRPr="00FC1830">
        <w:rPr>
          <w:rFonts w:ascii="Times New Roman" w:hAnsi="Times New Roman" w:cs="Times New Roman"/>
        </w:rPr>
        <w:t>Industrial</w:t>
      </w:r>
      <w:proofErr w:type="spellEnd"/>
      <w:r w:rsidRPr="00FC1830">
        <w:rPr>
          <w:rFonts w:ascii="Times New Roman" w:hAnsi="Times New Roman" w:cs="Times New Roman"/>
        </w:rPr>
        <w:t xml:space="preserve"> </w:t>
      </w:r>
      <w:proofErr w:type="spellStart"/>
      <w:r w:rsidRPr="00FC1830">
        <w:rPr>
          <w:rFonts w:ascii="Times New Roman" w:hAnsi="Times New Roman" w:cs="Times New Roman"/>
        </w:rPr>
        <w:t>Estate</w:t>
      </w:r>
      <w:proofErr w:type="spellEnd"/>
      <w:r w:rsidRPr="00FC1830">
        <w:rPr>
          <w:rFonts w:ascii="Times New Roman" w:hAnsi="Times New Roman" w:cs="Times New Roman"/>
        </w:rPr>
        <w:t xml:space="preserve">, San </w:t>
      </w:r>
      <w:proofErr w:type="spellStart"/>
      <w:r w:rsidRPr="00FC1830">
        <w:rPr>
          <w:rFonts w:ascii="Times New Roman" w:hAnsi="Times New Roman" w:cs="Times New Roman"/>
        </w:rPr>
        <w:t>Gwann</w:t>
      </w:r>
      <w:proofErr w:type="spellEnd"/>
      <w:r w:rsidRPr="00FC1830">
        <w:rPr>
          <w:rFonts w:ascii="Times New Roman" w:hAnsi="Times New Roman" w:cs="Times New Roman"/>
        </w:rPr>
        <w:t>, SGN 3000</w:t>
      </w:r>
    </w:p>
    <w:p w14:paraId="1029FC6F" w14:textId="77777777" w:rsidR="002F6581" w:rsidRDefault="002F6581" w:rsidP="002F6581">
      <w:pPr>
        <w:spacing w:after="0" w:line="240" w:lineRule="auto"/>
        <w:rPr>
          <w:rFonts w:ascii="Times New Roman" w:hAnsi="Times New Roman" w:cs="Times New Roman"/>
        </w:rPr>
      </w:pPr>
      <w:r w:rsidRPr="00FC1830">
        <w:rPr>
          <w:rFonts w:ascii="Times New Roman" w:hAnsi="Times New Roman" w:cs="Times New Roman"/>
        </w:rPr>
        <w:t>Malta</w:t>
      </w:r>
    </w:p>
    <w:p w14:paraId="35C5D776" w14:textId="77777777" w:rsidR="002F6581" w:rsidRDefault="002F6581" w:rsidP="002F6581">
      <w:pPr>
        <w:spacing w:after="0" w:line="240" w:lineRule="auto"/>
        <w:rPr>
          <w:rFonts w:ascii="Times New Roman" w:hAnsi="Times New Roman" w:cs="Times New Roman"/>
        </w:rPr>
      </w:pPr>
    </w:p>
    <w:p w14:paraId="01E798FF" w14:textId="77777777" w:rsidR="002F6581" w:rsidRPr="003A26A8" w:rsidRDefault="002F6581" w:rsidP="002F6581">
      <w:pPr>
        <w:tabs>
          <w:tab w:val="left" w:pos="567"/>
        </w:tabs>
        <w:spacing w:line="240" w:lineRule="auto"/>
        <w:ind w:right="-2"/>
      </w:pPr>
      <w:r w:rsidRPr="006D5DF7">
        <w:rPr>
          <w:rFonts w:ascii="Times New Roman" w:hAnsi="Times New Roman" w:cs="Times New Roman"/>
        </w:rPr>
        <w:lastRenderedPageBreak/>
        <w:t>Jeigu apie šį vaistą norite sužinoti daugiau, kreipkitės į vietinį registruotojo atstovą:</w:t>
      </w:r>
    </w:p>
    <w:p w14:paraId="2CE51AEC" w14:textId="77777777" w:rsidR="002F6581" w:rsidRPr="00FF1780" w:rsidRDefault="002F6581" w:rsidP="002F6581">
      <w:pPr>
        <w:pStyle w:val="BTEMEASMCA"/>
      </w:pPr>
      <w:r w:rsidRPr="00FF1780">
        <w:t>UAB „GL Pharma Vilnius“</w:t>
      </w:r>
    </w:p>
    <w:p w14:paraId="6C46909F" w14:textId="77777777" w:rsidR="002F6581" w:rsidRPr="00FF1780" w:rsidRDefault="002F6581" w:rsidP="002F6581">
      <w:pPr>
        <w:pStyle w:val="BTEMEASMCA"/>
      </w:pPr>
      <w:r w:rsidRPr="00FF1780">
        <w:t>Tel. + 370 5 2610705</w:t>
      </w:r>
    </w:p>
    <w:p w14:paraId="6A272024" w14:textId="77777777" w:rsidR="002F6581" w:rsidRPr="00FF1780" w:rsidRDefault="002F6581" w:rsidP="002F6581">
      <w:pPr>
        <w:numPr>
          <w:ilvl w:val="12"/>
          <w:numId w:val="0"/>
        </w:numPr>
        <w:tabs>
          <w:tab w:val="left" w:pos="567"/>
        </w:tabs>
        <w:spacing w:line="240" w:lineRule="auto"/>
        <w:ind w:right="-2"/>
        <w:rPr>
          <w:rFonts w:ascii="Times New Roman" w:hAnsi="Times New Roman" w:cs="Times New Roman"/>
        </w:rPr>
      </w:pPr>
      <w:r w:rsidRPr="00FF1780">
        <w:rPr>
          <w:rFonts w:ascii="Times New Roman" w:hAnsi="Times New Roman" w:cs="Times New Roman"/>
        </w:rPr>
        <w:t>office@gl-pharma.lt</w:t>
      </w:r>
    </w:p>
    <w:p w14:paraId="7A08F2FF" w14:textId="77777777" w:rsidR="002F6581" w:rsidRPr="00FC1EAF" w:rsidRDefault="002F6581" w:rsidP="002F6581">
      <w:pPr>
        <w:spacing w:after="0" w:line="240" w:lineRule="auto"/>
        <w:rPr>
          <w:rFonts w:ascii="Times New Roman" w:eastAsia="Times New Roman" w:hAnsi="Times New Roman" w:cs="Times New Roman"/>
        </w:rPr>
      </w:pPr>
    </w:p>
    <w:p w14:paraId="445F0C62" w14:textId="77777777" w:rsidR="002F6581" w:rsidRPr="00FC1EAF" w:rsidRDefault="002F6581" w:rsidP="002F6581">
      <w:pPr>
        <w:keepNext/>
        <w:keepLines/>
        <w:spacing w:after="0" w:line="240" w:lineRule="auto"/>
        <w:rPr>
          <w:rFonts w:ascii="Times New Roman" w:eastAsia="Times New Roman" w:hAnsi="Times New Roman" w:cs="Times New Roman"/>
          <w:b/>
        </w:rPr>
      </w:pPr>
      <w:r w:rsidRPr="00FC1EAF">
        <w:rPr>
          <w:rFonts w:ascii="Times New Roman" w:eastAsia="Times New Roman" w:hAnsi="Times New Roman" w:cs="Times New Roman"/>
          <w:b/>
        </w:rPr>
        <w:t xml:space="preserve">Šis vaistas Europos ekonominės erdvės valstybėse narėse ir Jungtinėje Karalystėje (Šiaurės Airijoje) registruotas tokiais pavadinimais: </w:t>
      </w:r>
    </w:p>
    <w:p w14:paraId="0D6AED3D" w14:textId="77777777" w:rsidR="002F6581" w:rsidRPr="006D5DF7" w:rsidRDefault="002F6581" w:rsidP="002F6581">
      <w:pPr>
        <w:tabs>
          <w:tab w:val="left" w:pos="567"/>
        </w:tabs>
        <w:spacing w:after="0" w:line="240" w:lineRule="auto"/>
        <w:ind w:left="567" w:hanging="567"/>
        <w:rPr>
          <w:rFonts w:ascii="Times New Roman" w:hAnsi="Times New Roman" w:cs="Times New Roman"/>
        </w:rPr>
      </w:pPr>
      <w:r>
        <w:rPr>
          <w:rFonts w:ascii="Times New Roman" w:hAnsi="Times New Roman" w:cs="Times New Roman"/>
        </w:rPr>
        <w:t xml:space="preserve">Austrija – </w:t>
      </w:r>
      <w:proofErr w:type="spellStart"/>
      <w:r>
        <w:rPr>
          <w:rFonts w:ascii="Times New Roman" w:hAnsi="Times New Roman" w:cs="Times New Roman"/>
        </w:rPr>
        <w:t>Ganep</w:t>
      </w:r>
      <w:proofErr w:type="spellEnd"/>
      <w:r>
        <w:rPr>
          <w:rFonts w:ascii="Times New Roman" w:hAnsi="Times New Roman" w:cs="Times New Roman"/>
        </w:rPr>
        <w:t xml:space="preserve">; Estija – </w:t>
      </w:r>
      <w:proofErr w:type="spellStart"/>
      <w:r>
        <w:rPr>
          <w:rFonts w:ascii="Times New Roman" w:hAnsi="Times New Roman" w:cs="Times New Roman"/>
        </w:rPr>
        <w:t>Gamanea</w:t>
      </w:r>
      <w:proofErr w:type="spellEnd"/>
      <w:r>
        <w:rPr>
          <w:rFonts w:ascii="Times New Roman" w:hAnsi="Times New Roman" w:cs="Times New Roman"/>
        </w:rPr>
        <w:t xml:space="preserve">; Čekija, Latvija, Slovakija - </w:t>
      </w:r>
      <w:proofErr w:type="spellStart"/>
      <w:r>
        <w:rPr>
          <w:rFonts w:ascii="Times New Roman" w:hAnsi="Times New Roman" w:cs="Times New Roman"/>
        </w:rPr>
        <w:t>Gasenlan</w:t>
      </w:r>
      <w:proofErr w:type="spellEnd"/>
    </w:p>
    <w:p w14:paraId="5A1BE445" w14:textId="77777777" w:rsidR="002F6581" w:rsidRPr="00FC1EAF" w:rsidRDefault="002F6581" w:rsidP="002F6581">
      <w:pPr>
        <w:spacing w:after="0" w:line="240" w:lineRule="auto"/>
        <w:rPr>
          <w:rFonts w:ascii="Times New Roman" w:eastAsia="Times New Roman" w:hAnsi="Times New Roman" w:cs="Times New Roman"/>
        </w:rPr>
      </w:pPr>
    </w:p>
    <w:p w14:paraId="7B112439" w14:textId="77777777" w:rsidR="002F6581" w:rsidRPr="006D5DF7" w:rsidRDefault="002F6581" w:rsidP="002F6581">
      <w:pPr>
        <w:numPr>
          <w:ilvl w:val="12"/>
          <w:numId w:val="0"/>
        </w:numPr>
        <w:spacing w:line="240" w:lineRule="auto"/>
        <w:ind w:right="-2"/>
        <w:rPr>
          <w:rFonts w:ascii="Times New Roman" w:hAnsi="Times New Roman" w:cs="Times New Roman"/>
          <w:b/>
        </w:rPr>
      </w:pPr>
      <w:r w:rsidRPr="00FC1EAF">
        <w:rPr>
          <w:rFonts w:ascii="Times New Roman" w:eastAsia="Times New Roman" w:hAnsi="Times New Roman" w:cs="Times New Roman"/>
          <w:b/>
        </w:rPr>
        <w:t xml:space="preserve">Šis pakuotės lapelis paskutinį kartą peržiūrėtas </w:t>
      </w:r>
      <w:r>
        <w:rPr>
          <w:rFonts w:ascii="Times New Roman" w:eastAsia="Times New Roman" w:hAnsi="Times New Roman" w:cs="Times New Roman"/>
          <w:b/>
        </w:rPr>
        <w:t>2026-03-24</w:t>
      </w:r>
      <w:r w:rsidRPr="006D5DF7">
        <w:rPr>
          <w:rFonts w:ascii="Times New Roman" w:hAnsi="Times New Roman" w:cs="Times New Roman"/>
        </w:rPr>
        <w:t>.</w:t>
      </w:r>
    </w:p>
    <w:p w14:paraId="5BA793E5" w14:textId="77777777" w:rsidR="002F6581" w:rsidRPr="00FC1EAF" w:rsidRDefault="002F6581" w:rsidP="002F6581">
      <w:pPr>
        <w:spacing w:after="0" w:line="240" w:lineRule="auto"/>
        <w:rPr>
          <w:rFonts w:ascii="Times New Roman" w:eastAsia="Times New Roman" w:hAnsi="Times New Roman" w:cs="Times New Roman"/>
        </w:rPr>
      </w:pPr>
    </w:p>
    <w:p w14:paraId="46E19554" w14:textId="77777777" w:rsidR="002F6581" w:rsidRPr="00FC1EAF" w:rsidRDefault="002F6581" w:rsidP="002F6581">
      <w:pPr>
        <w:spacing w:after="0" w:line="240" w:lineRule="auto"/>
        <w:rPr>
          <w:rFonts w:ascii="Times New Roman" w:eastAsia="Times New Roman" w:hAnsi="Times New Roman" w:cs="Times New Roman"/>
        </w:rPr>
      </w:pPr>
      <w:r w:rsidRPr="00FC1EA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FC1EAF">
        <w:rPr>
          <w:rFonts w:ascii="Times New Roman" w:eastAsia="Times New Roman" w:hAnsi="Times New Roman" w:cs="Times New Roman"/>
          <w:color w:val="0000EE"/>
          <w:u w:val="single"/>
          <w:lang w:eastAsia="lt-LT"/>
        </w:rPr>
        <w:t>https://vvkt.lrv.lt/lt/</w:t>
      </w:r>
      <w:r w:rsidRPr="00FC1EAF">
        <w:rPr>
          <w:rFonts w:ascii="Times New Roman" w:eastAsia="Times New Roman" w:hAnsi="Times New Roman" w:cs="Times New Roman"/>
        </w:rPr>
        <w:t>.</w:t>
      </w:r>
    </w:p>
    <w:p w14:paraId="572A88E3" w14:textId="77777777" w:rsidR="002F6581" w:rsidRPr="00FC1EAF" w:rsidRDefault="002F6581" w:rsidP="002F6581">
      <w:pPr>
        <w:spacing w:after="0" w:line="240" w:lineRule="auto"/>
        <w:rPr>
          <w:rFonts w:ascii="Times New Roman" w:eastAsia="Times New Roman" w:hAnsi="Times New Roman" w:cs="Times New Roman"/>
        </w:rPr>
      </w:pPr>
    </w:p>
    <w:p w14:paraId="15D25059" w14:textId="77777777" w:rsidR="002F6581" w:rsidRPr="00FC1EAF" w:rsidRDefault="002F6581" w:rsidP="002F6581">
      <w:pPr>
        <w:spacing w:line="240" w:lineRule="auto"/>
        <w:rPr>
          <w:rFonts w:ascii="Times New Roman" w:hAnsi="Times New Roman" w:cs="Times New Roman"/>
        </w:rPr>
      </w:pPr>
    </w:p>
    <w:p w14:paraId="40611EAE" w14:textId="77777777" w:rsidR="002F6581" w:rsidRPr="00FC1EAF" w:rsidRDefault="002F6581" w:rsidP="002F6581">
      <w:pPr>
        <w:spacing w:line="240" w:lineRule="auto"/>
        <w:rPr>
          <w:rFonts w:ascii="Times New Roman" w:hAnsi="Times New Roman" w:cs="Times New Roman"/>
        </w:rPr>
      </w:pPr>
    </w:p>
    <w:p w14:paraId="44559931" w14:textId="77777777" w:rsidR="00222FED" w:rsidRDefault="00222FED"/>
    <w:sectPr w:rsidR="00222FED" w:rsidSect="002F6581">
      <w:headerReference w:type="even" r:id="rId5"/>
      <w:headerReference w:type="default" r:id="rId6"/>
      <w:footerReference w:type="even" r:id="rId7"/>
      <w:footerReference w:type="default" r:id="rId8"/>
      <w:footerReference w:type="first" r:id="rId9"/>
      <w:pgSz w:w="11907" w:h="16840" w:code="9"/>
      <w:pgMar w:top="1134" w:right="1418" w:bottom="1134" w:left="1418" w:header="737" w:footer="73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8792" w14:textId="77777777" w:rsidR="002F6581" w:rsidRDefault="002F6581" w:rsidP="00C23D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2</w:t>
    </w:r>
    <w:r>
      <w:rPr>
        <w:rStyle w:val="Puslapionumeris"/>
      </w:rPr>
      <w:fldChar w:fldCharType="end"/>
    </w:r>
  </w:p>
  <w:p w14:paraId="365BF442" w14:textId="77777777" w:rsidR="002F6581" w:rsidRDefault="002F658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D198" w14:textId="77777777" w:rsidR="002F6581" w:rsidRPr="00364D85" w:rsidRDefault="002F6581" w:rsidP="00C23D05">
    <w:pPr>
      <w:pStyle w:val="Porat"/>
      <w:framePr w:wrap="around" w:vAnchor="text" w:hAnchor="margin" w:xAlign="right" w:y="1"/>
      <w:rPr>
        <w:rStyle w:val="Puslapionumeris"/>
        <w:sz w:val="22"/>
        <w:szCs w:val="22"/>
      </w:rPr>
    </w:pPr>
    <w:r w:rsidRPr="00364D85">
      <w:rPr>
        <w:rStyle w:val="Puslapionumeris"/>
        <w:sz w:val="22"/>
        <w:szCs w:val="22"/>
      </w:rPr>
      <w:fldChar w:fldCharType="begin"/>
    </w:r>
    <w:r w:rsidRPr="00364D85">
      <w:rPr>
        <w:rStyle w:val="Puslapionumeris"/>
        <w:sz w:val="22"/>
        <w:szCs w:val="22"/>
      </w:rPr>
      <w:instrText xml:space="preserve">PAGE  </w:instrText>
    </w:r>
    <w:r w:rsidRPr="00364D85">
      <w:rPr>
        <w:rStyle w:val="Puslapionumeris"/>
        <w:sz w:val="22"/>
        <w:szCs w:val="22"/>
      </w:rPr>
      <w:fldChar w:fldCharType="separate"/>
    </w:r>
    <w:r>
      <w:rPr>
        <w:rStyle w:val="Puslapionumeris"/>
        <w:noProof/>
        <w:sz w:val="22"/>
        <w:szCs w:val="22"/>
      </w:rPr>
      <w:t>3</w:t>
    </w:r>
    <w:r>
      <w:rPr>
        <w:rStyle w:val="Puslapionumeris"/>
        <w:noProof/>
        <w:sz w:val="22"/>
        <w:szCs w:val="22"/>
      </w:rPr>
      <w:t>5</w:t>
    </w:r>
    <w:r w:rsidRPr="00364D85">
      <w:rPr>
        <w:rStyle w:val="Puslapionumeris"/>
        <w:sz w:val="22"/>
        <w:szCs w:val="22"/>
      </w:rPr>
      <w:fldChar w:fldCharType="end"/>
    </w:r>
  </w:p>
  <w:p w14:paraId="1315A24B" w14:textId="77777777" w:rsidR="002F6581" w:rsidRDefault="002F6581">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6415" w14:textId="77777777" w:rsidR="002F6581" w:rsidRDefault="002F6581">
    <w:pPr>
      <w:pStyle w:val="Porat"/>
      <w:ind w:right="567"/>
      <w:jc w:val="right"/>
      <w:rPr>
        <w:i/>
        <w:sz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C376" w14:textId="77777777" w:rsidR="002F6581" w:rsidRDefault="002F65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5E71864B" w14:textId="77777777" w:rsidR="002F6581" w:rsidRDefault="002F65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58AD" w14:textId="77777777" w:rsidR="002F6581" w:rsidRDefault="002F65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0E6"/>
    <w:multiLevelType w:val="hybridMultilevel"/>
    <w:tmpl w:val="F6745C58"/>
    <w:lvl w:ilvl="0" w:tplc="04270001">
      <w:start w:val="1"/>
      <w:numFmt w:val="bullet"/>
      <w:lvlText w:val=""/>
      <w:lvlJc w:val="left"/>
      <w:pPr>
        <w:ind w:left="1320" w:hanging="360"/>
      </w:pPr>
      <w:rPr>
        <w:rFonts w:ascii="Symbol" w:hAnsi="Symbol" w:hint="default"/>
      </w:rPr>
    </w:lvl>
    <w:lvl w:ilvl="1" w:tplc="04270001">
      <w:start w:val="1"/>
      <w:numFmt w:val="bullet"/>
      <w:lvlText w:val=""/>
      <w:lvlJc w:val="left"/>
      <w:pPr>
        <w:ind w:left="2040" w:hanging="360"/>
      </w:pPr>
      <w:rPr>
        <w:rFonts w:ascii="Symbol" w:hAnsi="Symbol"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 w15:restartNumberingAfterBreak="0">
    <w:nsid w:val="06E1209B"/>
    <w:multiLevelType w:val="hybridMultilevel"/>
    <w:tmpl w:val="F13636DA"/>
    <w:lvl w:ilvl="0" w:tplc="21D43612">
      <w:numFmt w:val="bullet"/>
      <w:lvlText w:val="–"/>
      <w:lvlJc w:val="left"/>
      <w:pPr>
        <w:ind w:left="720" w:hanging="360"/>
      </w:pPr>
      <w:rPr>
        <w:rFonts w:ascii="Verdana" w:eastAsia="Times New Roman"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7678C9"/>
    <w:multiLevelType w:val="hybridMultilevel"/>
    <w:tmpl w:val="681C9B30"/>
    <w:lvl w:ilvl="0" w:tplc="21D43612">
      <w:numFmt w:val="bullet"/>
      <w:lvlText w:val="–"/>
      <w:lvlJc w:val="left"/>
      <w:pPr>
        <w:ind w:left="360" w:hanging="360"/>
      </w:pPr>
      <w:rPr>
        <w:rFonts w:ascii="Verdana" w:eastAsia="Times New Roman"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26CF7"/>
    <w:multiLevelType w:val="hybridMultilevel"/>
    <w:tmpl w:val="32347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3B267B"/>
    <w:multiLevelType w:val="hybridMultilevel"/>
    <w:tmpl w:val="D8FA6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ED0793"/>
    <w:multiLevelType w:val="hybridMultilevel"/>
    <w:tmpl w:val="7C6EE3A4"/>
    <w:lvl w:ilvl="0" w:tplc="9E661712">
      <w:start w:val="1"/>
      <w:numFmt w:val="bullet"/>
      <w:lvlText w:val="•"/>
      <w:lvlJc w:val="left"/>
      <w:pPr>
        <w:ind w:left="720" w:hanging="360"/>
      </w:pPr>
      <w:rPr>
        <w:rFonts w:ascii="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7251DA"/>
    <w:multiLevelType w:val="hybridMultilevel"/>
    <w:tmpl w:val="CFDE1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6F2845"/>
    <w:multiLevelType w:val="hybridMultilevel"/>
    <w:tmpl w:val="4F40CFCE"/>
    <w:lvl w:ilvl="0" w:tplc="9E66171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D2549"/>
    <w:multiLevelType w:val="hybridMultilevel"/>
    <w:tmpl w:val="3092D46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60F3418"/>
    <w:multiLevelType w:val="hybridMultilevel"/>
    <w:tmpl w:val="7758F9C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D803BAD"/>
    <w:multiLevelType w:val="hybridMultilevel"/>
    <w:tmpl w:val="76064D3E"/>
    <w:lvl w:ilvl="0" w:tplc="04270001">
      <w:start w:val="1"/>
      <w:numFmt w:val="bullet"/>
      <w:lvlText w:val=""/>
      <w:lvlJc w:val="left"/>
      <w:pPr>
        <w:ind w:left="720" w:hanging="360"/>
      </w:pPr>
      <w:rPr>
        <w:rFonts w:ascii="Symbol" w:hAnsi="Symbol" w:hint="default"/>
      </w:rPr>
    </w:lvl>
    <w:lvl w:ilvl="1" w:tplc="DAAA4852">
      <w:numFmt w:val="bullet"/>
      <w:lvlText w:val="-"/>
      <w:lvlJc w:val="left"/>
      <w:pPr>
        <w:ind w:left="1680" w:hanging="60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902108"/>
    <w:multiLevelType w:val="hybridMultilevel"/>
    <w:tmpl w:val="E2103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114205"/>
    <w:multiLevelType w:val="hybridMultilevel"/>
    <w:tmpl w:val="0422FE9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1E661C"/>
    <w:multiLevelType w:val="hybridMultilevel"/>
    <w:tmpl w:val="33F6C2C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2A649C"/>
    <w:multiLevelType w:val="hybridMultilevel"/>
    <w:tmpl w:val="187230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417740">
    <w:abstractNumId w:val="3"/>
  </w:num>
  <w:num w:numId="2" w16cid:durableId="1371607057">
    <w:abstractNumId w:val="6"/>
  </w:num>
  <w:num w:numId="3" w16cid:durableId="652952322">
    <w:abstractNumId w:val="4"/>
  </w:num>
  <w:num w:numId="4" w16cid:durableId="235015975">
    <w:abstractNumId w:val="10"/>
  </w:num>
  <w:num w:numId="5" w16cid:durableId="1869685069">
    <w:abstractNumId w:val="0"/>
  </w:num>
  <w:num w:numId="6" w16cid:durableId="2063019385">
    <w:abstractNumId w:val="11"/>
  </w:num>
  <w:num w:numId="7" w16cid:durableId="36322813">
    <w:abstractNumId w:val="9"/>
  </w:num>
  <w:num w:numId="8" w16cid:durableId="1999990406">
    <w:abstractNumId w:val="14"/>
  </w:num>
  <w:num w:numId="9" w16cid:durableId="1616669338">
    <w:abstractNumId w:val="8"/>
  </w:num>
  <w:num w:numId="10" w16cid:durableId="1248491058">
    <w:abstractNumId w:val="13"/>
  </w:num>
  <w:num w:numId="11" w16cid:durableId="1647200593">
    <w:abstractNumId w:val="12"/>
  </w:num>
  <w:num w:numId="12" w16cid:durableId="1037242470">
    <w:abstractNumId w:val="5"/>
  </w:num>
  <w:num w:numId="13" w16cid:durableId="1846092504">
    <w:abstractNumId w:val="7"/>
  </w:num>
  <w:num w:numId="14" w16cid:durableId="284194381">
    <w:abstractNumId w:val="2"/>
  </w:num>
  <w:num w:numId="15" w16cid:durableId="204998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81"/>
    <w:rsid w:val="00222FED"/>
    <w:rsid w:val="002F6581"/>
    <w:rsid w:val="005F173E"/>
    <w:rsid w:val="008B3AD4"/>
    <w:rsid w:val="00984A0A"/>
    <w:rsid w:val="00D047C4"/>
    <w:rsid w:val="00EC0D97"/>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CEBDA"/>
  <w15:chartTrackingRefBased/>
  <w15:docId w15:val="{FCC1D908-EC1B-472A-951B-0EB44C01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6581"/>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F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65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65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65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65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65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65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65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65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65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658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658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658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F658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658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F658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658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F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65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65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658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65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6581"/>
    <w:rPr>
      <w:i/>
      <w:iCs/>
      <w:color w:val="404040" w:themeColor="text1" w:themeTint="BF"/>
    </w:rPr>
  </w:style>
  <w:style w:type="paragraph" w:styleId="Sraopastraipa">
    <w:name w:val="List Paragraph"/>
    <w:basedOn w:val="prastasis"/>
    <w:uiPriority w:val="34"/>
    <w:qFormat/>
    <w:rsid w:val="002F6581"/>
    <w:pPr>
      <w:ind w:left="720"/>
      <w:contextualSpacing/>
    </w:pPr>
  </w:style>
  <w:style w:type="character" w:styleId="Rykuspabraukimas">
    <w:name w:val="Intense Emphasis"/>
    <w:basedOn w:val="Numatytasispastraiposriftas"/>
    <w:uiPriority w:val="21"/>
    <w:qFormat/>
    <w:rsid w:val="002F6581"/>
    <w:rPr>
      <w:i/>
      <w:iCs/>
      <w:color w:val="0F4761" w:themeColor="accent1" w:themeShade="BF"/>
    </w:rPr>
  </w:style>
  <w:style w:type="paragraph" w:styleId="Iskirtacitata">
    <w:name w:val="Intense Quote"/>
    <w:basedOn w:val="prastasis"/>
    <w:next w:val="prastasis"/>
    <w:link w:val="IskirtacitataDiagrama"/>
    <w:uiPriority w:val="30"/>
    <w:qFormat/>
    <w:rsid w:val="002F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6581"/>
    <w:rPr>
      <w:i/>
      <w:iCs/>
      <w:color w:val="0F4761" w:themeColor="accent1" w:themeShade="BF"/>
    </w:rPr>
  </w:style>
  <w:style w:type="character" w:styleId="Rykinuoroda">
    <w:name w:val="Intense Reference"/>
    <w:basedOn w:val="Numatytasispastraiposriftas"/>
    <w:uiPriority w:val="32"/>
    <w:qFormat/>
    <w:rsid w:val="002F6581"/>
    <w:rPr>
      <w:b/>
      <w:bCs/>
      <w:smallCaps/>
      <w:color w:val="0F4761" w:themeColor="accent1" w:themeShade="BF"/>
      <w:spacing w:val="5"/>
    </w:rPr>
  </w:style>
  <w:style w:type="paragraph" w:styleId="Antrats">
    <w:name w:val="header"/>
    <w:basedOn w:val="prastasis"/>
    <w:link w:val="AntratsDiagrama"/>
    <w:rsid w:val="002F6581"/>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2F6581"/>
    <w:rPr>
      <w:rFonts w:eastAsia="Times New Roman"/>
      <w:kern w:val="0"/>
      <w:sz w:val="24"/>
      <w:szCs w:val="24"/>
      <w14:ligatures w14:val="none"/>
    </w:rPr>
  </w:style>
  <w:style w:type="paragraph" w:styleId="Porat">
    <w:name w:val="footer"/>
    <w:basedOn w:val="prastasis"/>
    <w:link w:val="PoratDiagrama"/>
    <w:rsid w:val="002F6581"/>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2F6581"/>
    <w:rPr>
      <w:rFonts w:eastAsia="Times New Roman"/>
      <w:kern w:val="0"/>
      <w:sz w:val="24"/>
      <w:szCs w:val="24"/>
      <w14:ligatures w14:val="none"/>
    </w:rPr>
  </w:style>
  <w:style w:type="character" w:styleId="Puslapionumeris">
    <w:name w:val="page number"/>
    <w:basedOn w:val="Numatytasispastraiposriftas"/>
    <w:rsid w:val="002F6581"/>
  </w:style>
  <w:style w:type="paragraph" w:customStyle="1" w:styleId="BTEMEASMCA">
    <w:name w:val="BT EMEA_SMCA"/>
    <w:basedOn w:val="prastasis"/>
    <w:link w:val="BTEMEASMCAChar"/>
    <w:autoRedefine/>
    <w:uiPriority w:val="99"/>
    <w:rsid w:val="002F6581"/>
    <w:pPr>
      <w:spacing w:after="0" w:line="240" w:lineRule="auto"/>
    </w:pPr>
    <w:rPr>
      <w:rFonts w:ascii="Times New Roman" w:eastAsia="Times New Roman" w:hAnsi="Times New Roman" w:cs="Times New Roman"/>
      <w:noProof/>
    </w:rPr>
  </w:style>
  <w:style w:type="paragraph" w:customStyle="1" w:styleId="Default">
    <w:name w:val="Default"/>
    <w:rsid w:val="002F6581"/>
    <w:pPr>
      <w:autoSpaceDE w:val="0"/>
      <w:autoSpaceDN w:val="0"/>
      <w:adjustRightInd w:val="0"/>
      <w:spacing w:after="0" w:line="240" w:lineRule="auto"/>
    </w:pPr>
    <w:rPr>
      <w:color w:val="000000"/>
      <w:kern w:val="0"/>
      <w:sz w:val="24"/>
      <w:szCs w:val="24"/>
      <w14:ligatures w14:val="none"/>
    </w:rPr>
  </w:style>
  <w:style w:type="character" w:customStyle="1" w:styleId="BTEMEASMCAChar">
    <w:name w:val="BT EMEA_SMCA Char"/>
    <w:link w:val="BTEMEASMCA"/>
    <w:uiPriority w:val="99"/>
    <w:rsid w:val="002F6581"/>
    <w:rPr>
      <w:rFonts w:eastAsia="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15001</Words>
  <Characters>8551</Characters>
  <Application>Microsoft Office Word</Application>
  <DocSecurity>0</DocSecurity>
  <Lines>71</Lines>
  <Paragraphs>47</Paragraphs>
  <ScaleCrop>false</ScaleCrop>
  <Company/>
  <LinksUpToDate>false</LinksUpToDate>
  <CharactersWithSpaces>23505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2026-04-15T05:23:00Z</dcterms:created>
  <dcterms:modified xsi:type="dcterms:W3CDTF">2026-04-15T05:24:00Z</dcterms:modified>
</cp:coreProperties>
</file>