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4EF5" w:rsidRPr="00F97610" w:rsidRDefault="003E4EF5" w:rsidP="003E4EF5">
      <w:pPr>
        <w:keepNext/>
        <w:tabs>
          <w:tab w:val="left" w:pos="567"/>
        </w:tabs>
        <w:spacing w:after="0" w:line="240" w:lineRule="auto"/>
        <w:jc w:val="center"/>
        <w:outlineLvl w:val="1"/>
        <w:rPr>
          <w:rFonts w:ascii="Times New Roman" w:eastAsia="Times New Roman" w:hAnsi="Times New Roman"/>
          <w:b/>
          <w:snapToGrid w:val="0"/>
          <w:szCs w:val="24"/>
        </w:rPr>
      </w:pPr>
      <w:r w:rsidRPr="00F97610">
        <w:rPr>
          <w:rFonts w:ascii="Times New Roman" w:eastAsia="Times New Roman" w:hAnsi="Times New Roman"/>
          <w:b/>
          <w:bCs/>
          <w:iCs/>
          <w:snapToGrid w:val="0"/>
          <w:szCs w:val="28"/>
        </w:rPr>
        <w:t>Pakuotės lapelis:</w:t>
      </w:r>
      <w:r w:rsidRPr="00F97610">
        <w:rPr>
          <w:rFonts w:ascii="Times New Roman" w:eastAsia="Times New Roman" w:hAnsi="Times New Roman"/>
          <w:b/>
          <w:snapToGrid w:val="0"/>
          <w:szCs w:val="24"/>
        </w:rPr>
        <w:t xml:space="preserve"> </w:t>
      </w:r>
      <w:r w:rsidRPr="00F97610">
        <w:rPr>
          <w:rFonts w:ascii="Times New Roman" w:eastAsia="Times New Roman" w:hAnsi="Times New Roman"/>
          <w:b/>
          <w:bCs/>
          <w:iCs/>
          <w:snapToGrid w:val="0"/>
          <w:szCs w:val="28"/>
        </w:rPr>
        <w:t>informacija vartotojui</w:t>
      </w:r>
    </w:p>
    <w:p w:rsidR="003E4EF5" w:rsidRPr="00F97610" w:rsidRDefault="003E4EF5" w:rsidP="003E4EF5">
      <w:pPr>
        <w:numPr>
          <w:ilvl w:val="12"/>
          <w:numId w:val="0"/>
        </w:numPr>
        <w:shd w:val="clear" w:color="auto" w:fill="FFFFFF"/>
        <w:spacing w:after="0" w:line="240" w:lineRule="auto"/>
        <w:jc w:val="center"/>
        <w:rPr>
          <w:rFonts w:ascii="Times New Roman" w:eastAsia="Times New Roman" w:hAnsi="Times New Roman"/>
          <w:snapToGrid w:val="0"/>
          <w:szCs w:val="24"/>
        </w:rPr>
      </w:pPr>
    </w:p>
    <w:p w:rsidR="003E4EF5" w:rsidRPr="001D0623" w:rsidRDefault="003E4EF5" w:rsidP="003E4EF5">
      <w:pPr>
        <w:numPr>
          <w:ilvl w:val="12"/>
          <w:numId w:val="0"/>
        </w:numPr>
        <w:spacing w:after="0" w:line="240" w:lineRule="auto"/>
        <w:jc w:val="center"/>
        <w:rPr>
          <w:rFonts w:ascii="Times New Roman" w:eastAsia="Times New Roman" w:hAnsi="Times New Roman"/>
          <w:b/>
          <w:noProof/>
          <w:snapToGrid w:val="0"/>
          <w:szCs w:val="24"/>
        </w:rPr>
      </w:pPr>
      <w:r>
        <w:rPr>
          <w:rFonts w:ascii="Times New Roman" w:eastAsia="Times New Roman" w:hAnsi="Times New Roman"/>
          <w:b/>
          <w:bCs/>
          <w:noProof/>
          <w:snapToGrid w:val="0"/>
          <w:szCs w:val="24"/>
        </w:rPr>
        <w:t>Silseq</w:t>
      </w:r>
      <w:r w:rsidRPr="001D0623">
        <w:rPr>
          <w:rFonts w:ascii="Times New Roman" w:eastAsia="Times New Roman" w:hAnsi="Times New Roman"/>
          <w:b/>
          <w:bCs/>
          <w:noProof/>
          <w:snapToGrid w:val="0"/>
          <w:szCs w:val="24"/>
        </w:rPr>
        <w:t xml:space="preserve"> 1 mg/25 mg/g gelis</w:t>
      </w:r>
    </w:p>
    <w:p w:rsidR="003E4EF5" w:rsidRPr="00F97610" w:rsidRDefault="003E4EF5" w:rsidP="003E4EF5">
      <w:pPr>
        <w:numPr>
          <w:ilvl w:val="12"/>
          <w:numId w:val="0"/>
        </w:numPr>
        <w:spacing w:after="0" w:line="240" w:lineRule="auto"/>
        <w:jc w:val="center"/>
        <w:rPr>
          <w:rFonts w:ascii="Times New Roman" w:eastAsia="Times New Roman" w:hAnsi="Times New Roman"/>
          <w:snapToGrid w:val="0"/>
          <w:szCs w:val="24"/>
        </w:rPr>
      </w:pPr>
      <w:r>
        <w:rPr>
          <w:rFonts w:ascii="Times New Roman" w:eastAsia="Times New Roman" w:hAnsi="Times New Roman"/>
          <w:noProof/>
          <w:snapToGrid w:val="0"/>
          <w:szCs w:val="24"/>
        </w:rPr>
        <w:t>a</w:t>
      </w:r>
      <w:r w:rsidRPr="00F97610">
        <w:rPr>
          <w:rFonts w:ascii="Times New Roman" w:eastAsia="Times New Roman" w:hAnsi="Times New Roman"/>
          <w:noProof/>
          <w:snapToGrid w:val="0"/>
          <w:szCs w:val="24"/>
        </w:rPr>
        <w:t>dapalenas</w:t>
      </w:r>
      <w:r>
        <w:rPr>
          <w:rFonts w:ascii="Times New Roman" w:eastAsia="Times New Roman" w:hAnsi="Times New Roman"/>
          <w:noProof/>
          <w:snapToGrid w:val="0"/>
          <w:szCs w:val="24"/>
        </w:rPr>
        <w:t>, b</w:t>
      </w:r>
      <w:r w:rsidRPr="00F97610">
        <w:rPr>
          <w:rFonts w:ascii="Times New Roman" w:eastAsia="Times New Roman" w:hAnsi="Times New Roman"/>
          <w:noProof/>
          <w:snapToGrid w:val="0"/>
          <w:szCs w:val="24"/>
        </w:rPr>
        <w:t>enzoilo peroksidas</w:t>
      </w:r>
    </w:p>
    <w:p w:rsidR="003E4EF5" w:rsidRPr="00F97610" w:rsidRDefault="003E4EF5" w:rsidP="003E4EF5">
      <w:pPr>
        <w:spacing w:after="0" w:line="240" w:lineRule="auto"/>
        <w:rPr>
          <w:rFonts w:ascii="Times New Roman" w:eastAsia="Times New Roman" w:hAnsi="Times New Roman"/>
          <w:snapToGrid w:val="0"/>
          <w:szCs w:val="24"/>
        </w:rPr>
      </w:pPr>
    </w:p>
    <w:p w:rsidR="003E4EF5" w:rsidRPr="00F97610" w:rsidRDefault="003E4EF5" w:rsidP="003E4EF5">
      <w:pPr>
        <w:suppressAutoHyphens/>
        <w:spacing w:after="0" w:line="240" w:lineRule="auto"/>
        <w:rPr>
          <w:rFonts w:ascii="Times New Roman" w:eastAsia="Times New Roman" w:hAnsi="Times New Roman"/>
          <w:snapToGrid w:val="0"/>
          <w:szCs w:val="24"/>
        </w:rPr>
      </w:pPr>
      <w:r w:rsidRPr="00F97610">
        <w:rPr>
          <w:rFonts w:ascii="Times New Roman" w:eastAsia="Times New Roman" w:hAnsi="Times New Roman"/>
          <w:b/>
          <w:noProof/>
          <w:snapToGrid w:val="0"/>
          <w:szCs w:val="24"/>
        </w:rPr>
        <w:t>Atidžiai perskaitykite visą šį lapelį, prieš pradėdami vartoti vaistą, nes jame pateikiama Jums svarbi informacija.</w:t>
      </w:r>
    </w:p>
    <w:p w:rsidR="003E4EF5" w:rsidRPr="00F97610" w:rsidRDefault="003E4EF5" w:rsidP="003E4EF5">
      <w:pPr>
        <w:numPr>
          <w:ilvl w:val="0"/>
          <w:numId w:val="1"/>
        </w:numPr>
        <w:tabs>
          <w:tab w:val="left" w:pos="567"/>
        </w:tabs>
        <w:spacing w:after="0" w:line="240" w:lineRule="auto"/>
        <w:ind w:left="567" w:right="-2" w:hanging="567"/>
        <w:rPr>
          <w:rFonts w:ascii="Times New Roman" w:eastAsia="Times New Roman" w:hAnsi="Times New Roman"/>
          <w:snapToGrid w:val="0"/>
          <w:szCs w:val="24"/>
        </w:rPr>
      </w:pPr>
      <w:r w:rsidRPr="00F97610">
        <w:rPr>
          <w:rFonts w:ascii="Times New Roman" w:eastAsia="Times New Roman" w:hAnsi="Times New Roman"/>
          <w:noProof/>
          <w:snapToGrid w:val="0"/>
          <w:szCs w:val="24"/>
        </w:rPr>
        <w:t>Neišmeskite šio lapelio, nes vėl gali prireikti jį perskaityti.</w:t>
      </w:r>
      <w:r w:rsidRPr="00F97610">
        <w:rPr>
          <w:rFonts w:ascii="Times New Roman" w:eastAsia="Times New Roman" w:hAnsi="Times New Roman"/>
          <w:snapToGrid w:val="0"/>
          <w:szCs w:val="24"/>
        </w:rPr>
        <w:t xml:space="preserve"> </w:t>
      </w:r>
    </w:p>
    <w:p w:rsidR="003E4EF5" w:rsidRPr="00F97610" w:rsidRDefault="003E4EF5" w:rsidP="003E4EF5">
      <w:pPr>
        <w:numPr>
          <w:ilvl w:val="0"/>
          <w:numId w:val="1"/>
        </w:numPr>
        <w:tabs>
          <w:tab w:val="left" w:pos="567"/>
        </w:tabs>
        <w:spacing w:after="0" w:line="240" w:lineRule="auto"/>
        <w:ind w:left="567" w:right="-2" w:hanging="567"/>
        <w:rPr>
          <w:rFonts w:ascii="Times New Roman" w:eastAsia="Times New Roman" w:hAnsi="Times New Roman"/>
          <w:snapToGrid w:val="0"/>
          <w:szCs w:val="24"/>
        </w:rPr>
      </w:pPr>
      <w:r w:rsidRPr="00F97610">
        <w:rPr>
          <w:rFonts w:ascii="Times New Roman" w:eastAsia="Times New Roman" w:hAnsi="Times New Roman"/>
          <w:noProof/>
          <w:snapToGrid w:val="0"/>
          <w:szCs w:val="24"/>
        </w:rPr>
        <w:t>Jeigu kiltų daugiau klausimų, kreipkitės į gydytoją arba vaistininką.</w:t>
      </w:r>
    </w:p>
    <w:p w:rsidR="003E4EF5" w:rsidRPr="00F97610" w:rsidRDefault="003E4EF5" w:rsidP="003E4EF5">
      <w:pPr>
        <w:tabs>
          <w:tab w:val="left" w:pos="567"/>
        </w:tabs>
        <w:spacing w:after="0" w:line="240" w:lineRule="auto"/>
        <w:ind w:left="567" w:right="-2" w:hanging="567"/>
        <w:rPr>
          <w:rFonts w:ascii="Times New Roman" w:eastAsia="Times New Roman" w:hAnsi="Times New Roman"/>
          <w:snapToGrid w:val="0"/>
          <w:szCs w:val="24"/>
        </w:rPr>
      </w:pPr>
      <w:r w:rsidRPr="00F97610">
        <w:rPr>
          <w:rFonts w:ascii="Times New Roman" w:eastAsia="Times New Roman" w:hAnsi="Times New Roman"/>
          <w:snapToGrid w:val="0"/>
          <w:szCs w:val="24"/>
        </w:rPr>
        <w:t>-</w:t>
      </w:r>
      <w:r w:rsidRPr="00F97610">
        <w:rPr>
          <w:rFonts w:ascii="Times New Roman" w:eastAsia="Times New Roman" w:hAnsi="Times New Roman"/>
          <w:snapToGrid w:val="0"/>
          <w:szCs w:val="24"/>
        </w:rPr>
        <w:tab/>
      </w:r>
      <w:r w:rsidRPr="00F97610">
        <w:rPr>
          <w:rFonts w:ascii="Times New Roman" w:eastAsia="Times New Roman" w:hAnsi="Times New Roman"/>
          <w:noProof/>
          <w:snapToGrid w:val="0"/>
          <w:szCs w:val="24"/>
        </w:rPr>
        <w:t>Šis vaistas skirtas tik Jums, todėl kitiems žmonėms jo duoti negalima.</w:t>
      </w:r>
      <w:r w:rsidRPr="00F97610">
        <w:rPr>
          <w:rFonts w:ascii="Times New Roman" w:eastAsia="Times New Roman" w:hAnsi="Times New Roman"/>
          <w:snapToGrid w:val="0"/>
          <w:szCs w:val="24"/>
        </w:rPr>
        <w:t xml:space="preserve"> </w:t>
      </w:r>
      <w:r w:rsidRPr="00F97610">
        <w:rPr>
          <w:rFonts w:ascii="Times New Roman" w:eastAsia="Times New Roman" w:hAnsi="Times New Roman"/>
          <w:noProof/>
          <w:snapToGrid w:val="0"/>
          <w:szCs w:val="24"/>
        </w:rPr>
        <w:t>Vaistas gali jiems pakenkti (net tiems, kurių ligos požymiai yra tokie patys kaip Jūsų).</w:t>
      </w:r>
    </w:p>
    <w:p w:rsidR="003E4EF5" w:rsidRPr="00F97610" w:rsidRDefault="003E4EF5" w:rsidP="003E4EF5">
      <w:pPr>
        <w:numPr>
          <w:ilvl w:val="0"/>
          <w:numId w:val="1"/>
        </w:numPr>
        <w:tabs>
          <w:tab w:val="left" w:pos="567"/>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noProof/>
          <w:snapToGrid w:val="0"/>
          <w:szCs w:val="24"/>
        </w:rPr>
        <w:t>Jeigu pasireiškė šalutinis poveikis (net jeigu jis šiame lapelyje nenurodytas), kreipkitės į gydytoją arba vaistininką. Žr. 4 skyrių.</w:t>
      </w:r>
    </w:p>
    <w:p w:rsidR="003E4EF5" w:rsidRPr="00F97610" w:rsidRDefault="003E4EF5" w:rsidP="003E4EF5">
      <w:pPr>
        <w:spacing w:after="0" w:line="240" w:lineRule="auto"/>
        <w:ind w:right="-2"/>
        <w:rPr>
          <w:rFonts w:ascii="Times New Roman" w:eastAsia="Times New Roman" w:hAnsi="Times New Roman"/>
          <w:snapToGrid w:val="0"/>
          <w:szCs w:val="24"/>
        </w:rPr>
      </w:pPr>
    </w:p>
    <w:p w:rsidR="003E4EF5" w:rsidRPr="00F97610" w:rsidRDefault="003E4EF5" w:rsidP="003E4EF5">
      <w:pPr>
        <w:spacing w:after="0" w:line="240" w:lineRule="auto"/>
        <w:ind w:right="-2"/>
        <w:rPr>
          <w:rFonts w:ascii="Times New Roman" w:eastAsia="Times New Roman" w:hAnsi="Times New Roman"/>
          <w:snapToGrid w:val="0"/>
          <w:szCs w:val="24"/>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Apie ką rašoma šiame lapelyje?</w:t>
      </w:r>
    </w:p>
    <w:p w:rsidR="003E4EF5" w:rsidRPr="00F97610" w:rsidRDefault="003E4EF5" w:rsidP="003E4EF5">
      <w:pPr>
        <w:numPr>
          <w:ilvl w:val="12"/>
          <w:numId w:val="0"/>
        </w:numPr>
        <w:spacing w:after="0" w:line="240" w:lineRule="auto"/>
        <w:ind w:left="284" w:right="-2"/>
        <w:rPr>
          <w:rFonts w:ascii="Times New Roman" w:eastAsia="Times New Roman" w:hAnsi="Times New Roman"/>
          <w:snapToGrid w:val="0"/>
          <w:szCs w:val="24"/>
        </w:rPr>
      </w:pPr>
    </w:p>
    <w:p w:rsidR="003E4EF5" w:rsidRPr="00F97610" w:rsidRDefault="003E4EF5" w:rsidP="003E4EF5">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1.</w:t>
      </w:r>
      <w:r w:rsidRPr="00F97610">
        <w:rPr>
          <w:rFonts w:ascii="Times New Roman" w:eastAsia="Times New Roman" w:hAnsi="Times New Roman"/>
          <w:snapToGrid w:val="0"/>
          <w:szCs w:val="24"/>
        </w:rPr>
        <w:tab/>
      </w:r>
      <w:r w:rsidRPr="00F97610">
        <w:rPr>
          <w:rFonts w:ascii="Times New Roman" w:eastAsia="Times New Roman" w:hAnsi="Times New Roman"/>
          <w:snapToGrid w:val="0"/>
          <w:szCs w:val="20"/>
        </w:rPr>
        <w:t xml:space="preserve">Kas yra </w:t>
      </w:r>
      <w:r>
        <w:rPr>
          <w:rFonts w:ascii="Times New Roman" w:eastAsia="Times New Roman" w:hAnsi="Times New Roman"/>
          <w:snapToGrid w:val="0"/>
          <w:szCs w:val="20"/>
        </w:rPr>
        <w:t>Silseq</w:t>
      </w:r>
      <w:r w:rsidRPr="00F97610">
        <w:rPr>
          <w:rFonts w:ascii="Times New Roman" w:eastAsia="Times New Roman" w:hAnsi="Times New Roman"/>
          <w:snapToGrid w:val="0"/>
          <w:szCs w:val="20"/>
        </w:rPr>
        <w:t xml:space="preserve"> ir kam jis vartojamas</w:t>
      </w:r>
      <w:r w:rsidRPr="00F97610">
        <w:rPr>
          <w:rFonts w:ascii="Times New Roman" w:eastAsia="Times New Roman" w:hAnsi="Times New Roman"/>
          <w:snapToGrid w:val="0"/>
          <w:szCs w:val="24"/>
        </w:rPr>
        <w:t xml:space="preserve"> </w:t>
      </w:r>
    </w:p>
    <w:p w:rsidR="003E4EF5" w:rsidRPr="00F97610" w:rsidRDefault="003E4EF5" w:rsidP="003E4EF5">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2.</w:t>
      </w:r>
      <w:r w:rsidRPr="00F97610">
        <w:rPr>
          <w:rFonts w:ascii="Times New Roman" w:eastAsia="Times New Roman" w:hAnsi="Times New Roman"/>
          <w:snapToGrid w:val="0"/>
          <w:szCs w:val="24"/>
        </w:rPr>
        <w:tab/>
      </w:r>
      <w:r w:rsidRPr="00F97610">
        <w:rPr>
          <w:rFonts w:ascii="Times New Roman" w:eastAsia="Times New Roman" w:hAnsi="Times New Roman"/>
          <w:noProof/>
          <w:snapToGrid w:val="0"/>
          <w:szCs w:val="24"/>
        </w:rPr>
        <w:t xml:space="preserve">Kas žinotina prieš vartojant </w:t>
      </w:r>
      <w:r>
        <w:rPr>
          <w:rFonts w:ascii="Times New Roman" w:eastAsia="Times New Roman" w:hAnsi="Times New Roman"/>
          <w:noProof/>
          <w:snapToGrid w:val="0"/>
          <w:szCs w:val="24"/>
        </w:rPr>
        <w:t>Silseq</w:t>
      </w:r>
      <w:r w:rsidRPr="00F97610">
        <w:rPr>
          <w:rFonts w:ascii="Times New Roman" w:eastAsia="Times New Roman" w:hAnsi="Times New Roman"/>
          <w:snapToGrid w:val="0"/>
          <w:szCs w:val="24"/>
        </w:rPr>
        <w:t xml:space="preserve"> </w:t>
      </w:r>
    </w:p>
    <w:p w:rsidR="003E4EF5" w:rsidRPr="00F97610" w:rsidRDefault="003E4EF5" w:rsidP="003E4EF5">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3.</w:t>
      </w:r>
      <w:r w:rsidRPr="00F97610">
        <w:rPr>
          <w:rFonts w:ascii="Times New Roman" w:eastAsia="Times New Roman" w:hAnsi="Times New Roman"/>
          <w:snapToGrid w:val="0"/>
          <w:szCs w:val="24"/>
        </w:rPr>
        <w:tab/>
      </w:r>
      <w:r w:rsidRPr="00F97610">
        <w:rPr>
          <w:rFonts w:ascii="Times New Roman" w:eastAsia="Times New Roman" w:hAnsi="Times New Roman"/>
          <w:noProof/>
          <w:snapToGrid w:val="0"/>
          <w:szCs w:val="24"/>
        </w:rPr>
        <w:t xml:space="preserve">Kaip vartoti </w:t>
      </w:r>
      <w:r>
        <w:rPr>
          <w:rFonts w:ascii="Times New Roman" w:eastAsia="Times New Roman" w:hAnsi="Times New Roman"/>
          <w:noProof/>
          <w:snapToGrid w:val="0"/>
          <w:szCs w:val="24"/>
        </w:rPr>
        <w:t>Silseq</w:t>
      </w:r>
      <w:r w:rsidRPr="00F97610">
        <w:rPr>
          <w:rFonts w:ascii="Times New Roman" w:eastAsia="Times New Roman" w:hAnsi="Times New Roman"/>
          <w:snapToGrid w:val="0"/>
          <w:szCs w:val="24"/>
        </w:rPr>
        <w:t xml:space="preserve"> </w:t>
      </w:r>
    </w:p>
    <w:p w:rsidR="003E4EF5" w:rsidRPr="00F97610" w:rsidRDefault="003E4EF5" w:rsidP="003E4EF5">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4.</w:t>
      </w:r>
      <w:r w:rsidRPr="00F97610">
        <w:rPr>
          <w:rFonts w:ascii="Times New Roman" w:eastAsia="Times New Roman" w:hAnsi="Times New Roman"/>
          <w:snapToGrid w:val="0"/>
          <w:szCs w:val="24"/>
        </w:rPr>
        <w:tab/>
      </w:r>
      <w:r w:rsidRPr="00F97610">
        <w:rPr>
          <w:rFonts w:ascii="Times New Roman" w:eastAsia="Times New Roman" w:hAnsi="Times New Roman"/>
          <w:snapToGrid w:val="0"/>
          <w:szCs w:val="20"/>
        </w:rPr>
        <w:t>Galimas šalutinis poveikis</w:t>
      </w:r>
      <w:r w:rsidRPr="00F97610">
        <w:rPr>
          <w:rFonts w:ascii="Times New Roman" w:eastAsia="Times New Roman" w:hAnsi="Times New Roman"/>
          <w:snapToGrid w:val="0"/>
          <w:szCs w:val="24"/>
        </w:rPr>
        <w:t xml:space="preserve"> </w:t>
      </w:r>
    </w:p>
    <w:p w:rsidR="003E4EF5" w:rsidRPr="00F97610" w:rsidRDefault="003E4EF5" w:rsidP="003E4EF5">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5.</w:t>
      </w:r>
      <w:r w:rsidRPr="00F97610">
        <w:rPr>
          <w:rFonts w:ascii="Times New Roman" w:eastAsia="Times New Roman" w:hAnsi="Times New Roman"/>
          <w:snapToGrid w:val="0"/>
          <w:szCs w:val="24"/>
        </w:rPr>
        <w:tab/>
      </w:r>
      <w:r w:rsidRPr="00F97610">
        <w:rPr>
          <w:rFonts w:ascii="Times New Roman" w:eastAsia="Times New Roman" w:hAnsi="Times New Roman"/>
          <w:snapToGrid w:val="0"/>
          <w:szCs w:val="20"/>
        </w:rPr>
        <w:t xml:space="preserve">Kaip laikyti </w:t>
      </w:r>
      <w:r>
        <w:rPr>
          <w:rFonts w:ascii="Times New Roman" w:eastAsia="Times New Roman" w:hAnsi="Times New Roman"/>
          <w:snapToGrid w:val="0"/>
          <w:szCs w:val="20"/>
        </w:rPr>
        <w:t>Silseq</w:t>
      </w:r>
      <w:r w:rsidRPr="00F97610">
        <w:rPr>
          <w:rFonts w:ascii="Times New Roman" w:eastAsia="Times New Roman" w:hAnsi="Times New Roman"/>
          <w:snapToGrid w:val="0"/>
          <w:szCs w:val="24"/>
        </w:rPr>
        <w:t xml:space="preserve"> </w:t>
      </w:r>
    </w:p>
    <w:p w:rsidR="003E4EF5" w:rsidRPr="00F97610" w:rsidRDefault="003E4EF5" w:rsidP="003E4EF5">
      <w:pPr>
        <w:numPr>
          <w:ilvl w:val="12"/>
          <w:numId w:val="0"/>
        </w:numPr>
        <w:tabs>
          <w:tab w:val="left" w:pos="709"/>
        </w:tabs>
        <w:spacing w:after="0" w:line="240" w:lineRule="auto"/>
        <w:ind w:left="567" w:hanging="567"/>
        <w:rPr>
          <w:rFonts w:ascii="Times New Roman" w:eastAsia="Times New Roman" w:hAnsi="Times New Roman"/>
          <w:snapToGrid w:val="0"/>
          <w:szCs w:val="24"/>
        </w:rPr>
      </w:pPr>
      <w:r w:rsidRPr="00F97610">
        <w:rPr>
          <w:rFonts w:ascii="Times New Roman" w:eastAsia="Times New Roman" w:hAnsi="Times New Roman"/>
          <w:snapToGrid w:val="0"/>
          <w:szCs w:val="24"/>
        </w:rPr>
        <w:t>6.</w:t>
      </w:r>
      <w:r w:rsidRPr="00F97610">
        <w:rPr>
          <w:rFonts w:ascii="Times New Roman" w:eastAsia="Times New Roman" w:hAnsi="Times New Roman"/>
          <w:snapToGrid w:val="0"/>
          <w:szCs w:val="24"/>
        </w:rPr>
        <w:tab/>
      </w:r>
      <w:r w:rsidRPr="00F97610">
        <w:rPr>
          <w:rFonts w:ascii="Times New Roman" w:eastAsia="Times New Roman" w:hAnsi="Times New Roman"/>
          <w:noProof/>
          <w:snapToGrid w:val="0"/>
          <w:szCs w:val="24"/>
        </w:rPr>
        <w:t>Pakuotės turinys ir kita informacija</w:t>
      </w:r>
    </w:p>
    <w:p w:rsidR="003E4EF5" w:rsidRPr="00F97610" w:rsidRDefault="003E4EF5" w:rsidP="003E4EF5">
      <w:pPr>
        <w:numPr>
          <w:ilvl w:val="12"/>
          <w:numId w:val="0"/>
        </w:numPr>
        <w:spacing w:after="0" w:line="240" w:lineRule="auto"/>
        <w:ind w:left="567" w:hanging="567"/>
        <w:rPr>
          <w:rFonts w:ascii="Times New Roman" w:eastAsia="Times New Roman" w:hAnsi="Times New Roman"/>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1.</w:t>
      </w:r>
      <w:r w:rsidRPr="00F97610">
        <w:rPr>
          <w:rFonts w:ascii="Times New Roman" w:eastAsia="Times New Roman" w:hAnsi="Times New Roman"/>
          <w:b/>
          <w:bCs/>
          <w:snapToGrid w:val="0"/>
          <w:szCs w:val="28"/>
        </w:rPr>
        <w:tab/>
        <w:t xml:space="preserve">Kas yra </w:t>
      </w:r>
      <w:r>
        <w:rPr>
          <w:rFonts w:ascii="Times New Roman" w:eastAsia="Times New Roman" w:hAnsi="Times New Roman"/>
          <w:b/>
          <w:bCs/>
          <w:snapToGrid w:val="0"/>
          <w:szCs w:val="28"/>
        </w:rPr>
        <w:t>Silseq</w:t>
      </w:r>
      <w:r w:rsidRPr="00F97610">
        <w:rPr>
          <w:rFonts w:ascii="Times New Roman" w:eastAsia="Times New Roman" w:hAnsi="Times New Roman"/>
          <w:b/>
          <w:bCs/>
          <w:snapToGrid w:val="0"/>
          <w:szCs w:val="28"/>
        </w:rPr>
        <w:t xml:space="preserve"> ir kam jis vartojamas</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Silseq</w:t>
      </w:r>
      <w:r w:rsidRPr="00F97610">
        <w:rPr>
          <w:rFonts w:ascii="Times New Roman" w:eastAsia="Times New Roman" w:hAnsi="Times New Roman"/>
          <w:noProof/>
          <w:snapToGrid w:val="0"/>
          <w:szCs w:val="24"/>
        </w:rPr>
        <w:t xml:space="preserve"> yra vartojamas spuogų gydymui.</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Gelio sudėtyje yra dvi veikliosios medžiagos, adapalenas ir benzoilo peroksidas, kurios veikia kartu, bet skirtingais būdais.</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Adapalenas priklauso vaistų, vadinamų retinoidais, grupei ir specifiškai veikia odos procesus, kurie sukelia spuogus.</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Kita veiklioji medžiaga, benzoilo peroksidas, veikia kaip priešmikrobinė medžiaga, suminkština ir nusluoksniuoja viršutinį odos sluoksnį.</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2.</w:t>
      </w:r>
      <w:r w:rsidRPr="00F97610">
        <w:rPr>
          <w:rFonts w:ascii="Times New Roman" w:eastAsia="Times New Roman" w:hAnsi="Times New Roman"/>
          <w:b/>
          <w:bCs/>
          <w:snapToGrid w:val="0"/>
          <w:szCs w:val="28"/>
        </w:rPr>
        <w:tab/>
        <w:t xml:space="preserve">Kas žinotina prieš vartojant </w:t>
      </w:r>
      <w:r>
        <w:rPr>
          <w:rFonts w:ascii="Times New Roman" w:eastAsia="Times New Roman" w:hAnsi="Times New Roman"/>
          <w:b/>
          <w:bCs/>
          <w:snapToGrid w:val="0"/>
          <w:szCs w:val="28"/>
        </w:rPr>
        <w:t>Silseq</w:t>
      </w:r>
      <w:r w:rsidRPr="00F97610">
        <w:rPr>
          <w:rFonts w:ascii="Times New Roman" w:eastAsia="Times New Roman" w:hAnsi="Times New Roman"/>
          <w:b/>
          <w:snapToGrid w:val="0"/>
          <w:szCs w:val="24"/>
        </w:rPr>
        <w:t xml:space="preserve"> </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Pr>
          <w:rFonts w:ascii="Times New Roman" w:eastAsia="Times New Roman" w:hAnsi="Times New Roman"/>
          <w:b/>
          <w:bCs/>
          <w:snapToGrid w:val="0"/>
          <w:szCs w:val="28"/>
        </w:rPr>
        <w:t>Silseq</w:t>
      </w:r>
      <w:r w:rsidRPr="00F97610">
        <w:rPr>
          <w:rFonts w:ascii="Times New Roman" w:eastAsia="Times New Roman" w:hAnsi="Times New Roman"/>
          <w:b/>
          <w:bCs/>
          <w:snapToGrid w:val="0"/>
          <w:szCs w:val="28"/>
        </w:rPr>
        <w:t xml:space="preserve"> vartoti </w:t>
      </w:r>
      <w:r>
        <w:rPr>
          <w:rFonts w:ascii="Times New Roman" w:eastAsia="Times New Roman" w:hAnsi="Times New Roman"/>
          <w:b/>
          <w:bCs/>
          <w:snapToGrid w:val="0"/>
          <w:szCs w:val="28"/>
        </w:rPr>
        <w:t>draudžia</w:t>
      </w:r>
      <w:r w:rsidRPr="00F97610">
        <w:rPr>
          <w:rFonts w:ascii="Times New Roman" w:eastAsia="Times New Roman" w:hAnsi="Times New Roman"/>
          <w:b/>
          <w:bCs/>
          <w:snapToGrid w:val="0"/>
          <w:szCs w:val="28"/>
        </w:rPr>
        <w:t>ma:</w:t>
      </w:r>
    </w:p>
    <w:p w:rsidR="003E4EF5" w:rsidRPr="001B20A5" w:rsidRDefault="003E4EF5" w:rsidP="003E4EF5">
      <w:pPr>
        <w:pStyle w:val="Sraopastraipa"/>
        <w:keepNext/>
        <w:numPr>
          <w:ilvl w:val="0"/>
          <w:numId w:val="4"/>
        </w:numPr>
        <w:tabs>
          <w:tab w:val="left" w:pos="567"/>
        </w:tabs>
        <w:spacing w:after="0" w:line="240" w:lineRule="auto"/>
        <w:ind w:left="567" w:hanging="567"/>
        <w:outlineLvl w:val="3"/>
        <w:rPr>
          <w:rFonts w:ascii="Times New Roman" w:eastAsia="Times New Roman" w:hAnsi="Times New Roman"/>
          <w:noProof/>
          <w:snapToGrid w:val="0"/>
          <w:szCs w:val="24"/>
        </w:rPr>
      </w:pPr>
      <w:r w:rsidRPr="001B20A5">
        <w:rPr>
          <w:rFonts w:ascii="Times New Roman" w:eastAsia="Times New Roman" w:hAnsi="Times New Roman"/>
          <w:noProof/>
          <w:snapToGrid w:val="0"/>
          <w:szCs w:val="24"/>
        </w:rPr>
        <w:t>jeigu yra alergija adapalenui ar benzoilo peroksidui arba bet kuriai pagalbinei šio vaisto medžiagai (jos išvardytos 6 skyriuje);</w:t>
      </w:r>
    </w:p>
    <w:p w:rsidR="003E4EF5" w:rsidRPr="001B20A5" w:rsidRDefault="003E4EF5" w:rsidP="003E4EF5">
      <w:pPr>
        <w:pStyle w:val="Sraopastraipa"/>
        <w:keepNext/>
        <w:numPr>
          <w:ilvl w:val="0"/>
          <w:numId w:val="4"/>
        </w:numPr>
        <w:tabs>
          <w:tab w:val="left" w:pos="567"/>
        </w:tabs>
        <w:spacing w:after="0" w:line="240" w:lineRule="auto"/>
        <w:ind w:left="567" w:hanging="567"/>
        <w:outlineLvl w:val="3"/>
        <w:rPr>
          <w:rFonts w:ascii="Times New Roman" w:eastAsia="Times New Roman" w:hAnsi="Times New Roman"/>
          <w:snapToGrid w:val="0"/>
          <w:szCs w:val="24"/>
        </w:rPr>
      </w:pPr>
      <w:r w:rsidRPr="001B20A5">
        <w:rPr>
          <w:rFonts w:ascii="Times New Roman" w:eastAsia="Times New Roman" w:hAnsi="Times New Roman"/>
          <w:snapToGrid w:val="0"/>
          <w:szCs w:val="24"/>
        </w:rPr>
        <w:t>jeigu esate nėščia;</w:t>
      </w:r>
    </w:p>
    <w:p w:rsidR="003E4EF5" w:rsidRPr="001B20A5" w:rsidRDefault="003E4EF5" w:rsidP="003E4EF5">
      <w:pPr>
        <w:pStyle w:val="Sraopastraipa"/>
        <w:keepNext/>
        <w:numPr>
          <w:ilvl w:val="0"/>
          <w:numId w:val="4"/>
        </w:numPr>
        <w:tabs>
          <w:tab w:val="left" w:pos="567"/>
        </w:tabs>
        <w:spacing w:after="0" w:line="240" w:lineRule="auto"/>
        <w:ind w:left="567" w:hanging="567"/>
        <w:outlineLvl w:val="3"/>
        <w:rPr>
          <w:rFonts w:ascii="Times New Roman" w:eastAsia="Times New Roman" w:hAnsi="Times New Roman"/>
          <w:snapToGrid w:val="0"/>
          <w:szCs w:val="24"/>
        </w:rPr>
      </w:pPr>
      <w:r w:rsidRPr="001B20A5">
        <w:rPr>
          <w:rFonts w:ascii="Times New Roman" w:eastAsia="Times New Roman" w:hAnsi="Times New Roman"/>
          <w:snapToGrid w:val="0"/>
          <w:szCs w:val="24"/>
        </w:rPr>
        <w:t>jei planuojate pastoti;</w:t>
      </w:r>
    </w:p>
    <w:p w:rsidR="003E4EF5" w:rsidRPr="00F97610" w:rsidRDefault="003E4EF5" w:rsidP="003E4EF5">
      <w:pPr>
        <w:numPr>
          <w:ilvl w:val="12"/>
          <w:numId w:val="0"/>
        </w:numPr>
        <w:tabs>
          <w:tab w:val="left" w:pos="567"/>
        </w:tabs>
        <w:spacing w:after="0" w:line="240" w:lineRule="auto"/>
        <w:ind w:left="567" w:hanging="567"/>
        <w:rPr>
          <w:rFonts w:ascii="Times New Roman" w:eastAsia="Times New Roman" w:hAnsi="Times New Roman"/>
          <w:snapToGrid w:val="0"/>
          <w:szCs w:val="24"/>
        </w:rPr>
      </w:pPr>
    </w:p>
    <w:p w:rsidR="003E4EF5" w:rsidRDefault="003E4EF5" w:rsidP="003E4EF5">
      <w:pPr>
        <w:numPr>
          <w:ilvl w:val="12"/>
          <w:numId w:val="0"/>
        </w:numPr>
        <w:spacing w:after="0" w:line="240" w:lineRule="auto"/>
        <w:ind w:right="-2"/>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 xml:space="preserve">Įspėjimai ir atsargumo priemonės </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r w:rsidRPr="00F97610">
        <w:rPr>
          <w:rFonts w:ascii="Times New Roman" w:eastAsia="Times New Roman" w:hAnsi="Times New Roman"/>
          <w:noProof/>
          <w:snapToGrid w:val="0"/>
          <w:szCs w:val="24"/>
        </w:rPr>
        <w:t xml:space="preserve">Pasitarkite su gydytoju arba vaistininku prieš pradėdami vartoti </w:t>
      </w:r>
      <w:r>
        <w:rPr>
          <w:rFonts w:ascii="Times New Roman" w:eastAsia="Times New Roman" w:hAnsi="Times New Roman"/>
          <w:noProof/>
          <w:snapToGrid w:val="0"/>
          <w:szCs w:val="24"/>
        </w:rPr>
        <w:t>Silseq</w:t>
      </w:r>
      <w:r w:rsidRPr="00F97610">
        <w:rPr>
          <w:rFonts w:ascii="Times New Roman" w:eastAsia="Times New Roman" w:hAnsi="Times New Roman"/>
          <w:noProof/>
          <w:snapToGrid w:val="0"/>
          <w:szCs w:val="24"/>
        </w:rPr>
        <w:t>.</w:t>
      </w: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p>
    <w:p w:rsidR="003E4EF5" w:rsidRPr="00E92F76" w:rsidRDefault="003E4EF5" w:rsidP="003E4EF5">
      <w:pPr>
        <w:tabs>
          <w:tab w:val="left" w:pos="567"/>
        </w:tabs>
        <w:spacing w:after="0" w:line="240" w:lineRule="auto"/>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Nevartokite </w:t>
      </w:r>
      <w:r>
        <w:rPr>
          <w:rFonts w:ascii="Times New Roman" w:eastAsia="Times New Roman" w:hAnsi="Times New Roman"/>
          <w:noProof/>
          <w:snapToGrid w:val="0"/>
          <w:szCs w:val="24"/>
        </w:rPr>
        <w:t>šio gelio</w:t>
      </w:r>
      <w:r w:rsidRPr="00F97610">
        <w:rPr>
          <w:rFonts w:ascii="Times New Roman" w:eastAsia="Times New Roman" w:hAnsi="Times New Roman"/>
          <w:noProof/>
          <w:snapToGrid w:val="0"/>
          <w:szCs w:val="24"/>
        </w:rPr>
        <w:t xml:space="preserve"> ant </w:t>
      </w:r>
      <w:r>
        <w:rPr>
          <w:rFonts w:ascii="Times New Roman" w:eastAsia="Times New Roman" w:hAnsi="Times New Roman"/>
          <w:noProof/>
          <w:snapToGrid w:val="0"/>
          <w:szCs w:val="24"/>
        </w:rPr>
        <w:t xml:space="preserve">kūno </w:t>
      </w:r>
      <w:r w:rsidRPr="00F97610">
        <w:rPr>
          <w:rFonts w:ascii="Times New Roman" w:eastAsia="Times New Roman" w:hAnsi="Times New Roman"/>
          <w:noProof/>
          <w:snapToGrid w:val="0"/>
          <w:szCs w:val="24"/>
        </w:rPr>
        <w:t>vietų</w:t>
      </w:r>
      <w:r w:rsidRPr="008608D2">
        <w:rPr>
          <w:rFonts w:ascii="Times New Roman" w:eastAsia="Times New Roman" w:hAnsi="Times New Roman"/>
          <w:noProof/>
          <w:snapToGrid w:val="0"/>
          <w:szCs w:val="24"/>
        </w:rPr>
        <w:t xml:space="preserve">, kur yra įpjovimų, įbrėžimų, </w:t>
      </w:r>
      <w:r w:rsidRPr="00E92F76">
        <w:rPr>
          <w:rFonts w:ascii="Times New Roman" w:eastAsia="Times New Roman" w:hAnsi="Times New Roman"/>
          <w:noProof/>
          <w:snapToGrid w:val="0"/>
          <w:szCs w:val="24"/>
        </w:rPr>
        <w:t>saulėje nudegusių arba egzemos pažeistų odos vietų.</w:t>
      </w:r>
    </w:p>
    <w:p w:rsidR="003E4EF5" w:rsidRDefault="003E4EF5" w:rsidP="003E4EF5">
      <w:pPr>
        <w:tabs>
          <w:tab w:val="left" w:pos="567"/>
        </w:tabs>
        <w:spacing w:after="0" w:line="240" w:lineRule="auto"/>
        <w:rPr>
          <w:rFonts w:ascii="Times New Roman" w:eastAsia="Times New Roman" w:hAnsi="Times New Roman"/>
          <w:noProof/>
          <w:snapToGrid w:val="0"/>
          <w:szCs w:val="24"/>
        </w:rPr>
      </w:pPr>
    </w:p>
    <w:p w:rsidR="003E4EF5" w:rsidRPr="00B31B17" w:rsidRDefault="003E4EF5" w:rsidP="003E4EF5">
      <w:pPr>
        <w:tabs>
          <w:tab w:val="left" w:pos="567"/>
        </w:tabs>
        <w:spacing w:after="0" w:line="240" w:lineRule="auto"/>
        <w:rPr>
          <w:rFonts w:ascii="Times New Roman" w:eastAsia="Times New Roman" w:hAnsi="Times New Roman"/>
          <w:noProof/>
          <w:snapToGrid w:val="0"/>
          <w:szCs w:val="24"/>
        </w:rPr>
      </w:pPr>
      <w:r w:rsidRPr="00B31B17">
        <w:rPr>
          <w:rFonts w:ascii="Times New Roman" w:eastAsia="Times New Roman" w:hAnsi="Times New Roman"/>
          <w:noProof/>
          <w:snapToGrid w:val="0"/>
          <w:szCs w:val="24"/>
        </w:rPr>
        <w:t xml:space="preserve">Stenkitės, kad </w:t>
      </w:r>
      <w:r>
        <w:rPr>
          <w:rFonts w:ascii="Times New Roman" w:eastAsia="Times New Roman" w:hAnsi="Times New Roman"/>
          <w:noProof/>
          <w:snapToGrid w:val="0"/>
          <w:szCs w:val="24"/>
        </w:rPr>
        <w:t>gelio</w:t>
      </w:r>
      <w:r w:rsidRPr="00B31B17">
        <w:rPr>
          <w:rFonts w:ascii="Times New Roman" w:eastAsia="Times New Roman" w:hAnsi="Times New Roman"/>
          <w:noProof/>
          <w:snapToGrid w:val="0"/>
          <w:szCs w:val="24"/>
        </w:rPr>
        <w:t xml:space="preserve"> nepatektų į akis, burną ar šnerves</w:t>
      </w:r>
      <w:r>
        <w:rPr>
          <w:rFonts w:ascii="Times New Roman" w:eastAsia="Times New Roman" w:hAnsi="Times New Roman"/>
          <w:noProof/>
          <w:snapToGrid w:val="0"/>
          <w:szCs w:val="24"/>
        </w:rPr>
        <w:t xml:space="preserve">, </w:t>
      </w:r>
      <w:r w:rsidRPr="00B31B17">
        <w:rPr>
          <w:rFonts w:ascii="Times New Roman" w:eastAsia="Times New Roman" w:hAnsi="Times New Roman"/>
          <w:noProof/>
          <w:snapToGrid w:val="0"/>
          <w:szCs w:val="24"/>
        </w:rPr>
        <w:t xml:space="preserve">ant kitų labai jautrių Jūsų kūno vietų. Jeigu taip nutinka, nedelsiant </w:t>
      </w:r>
      <w:r>
        <w:rPr>
          <w:rFonts w:ascii="Times New Roman" w:eastAsia="Times New Roman" w:hAnsi="Times New Roman"/>
          <w:noProof/>
          <w:snapToGrid w:val="0"/>
          <w:szCs w:val="24"/>
        </w:rPr>
        <w:t xml:space="preserve">gausiai </w:t>
      </w:r>
      <w:r w:rsidRPr="00B31B17">
        <w:rPr>
          <w:rFonts w:ascii="Times New Roman" w:eastAsia="Times New Roman" w:hAnsi="Times New Roman"/>
          <w:noProof/>
          <w:snapToGrid w:val="0"/>
          <w:szCs w:val="24"/>
        </w:rPr>
        <w:t xml:space="preserve">nuplaukite šias vietas </w:t>
      </w:r>
      <w:r>
        <w:rPr>
          <w:rFonts w:ascii="Times New Roman" w:eastAsia="Times New Roman" w:hAnsi="Times New Roman"/>
          <w:noProof/>
          <w:snapToGrid w:val="0"/>
          <w:szCs w:val="24"/>
        </w:rPr>
        <w:t>šiltu</w:t>
      </w:r>
      <w:r w:rsidRPr="00B31B17">
        <w:rPr>
          <w:rFonts w:ascii="Times New Roman" w:eastAsia="Times New Roman" w:hAnsi="Times New Roman"/>
          <w:noProof/>
          <w:snapToGrid w:val="0"/>
          <w:szCs w:val="24"/>
        </w:rPr>
        <w:t xml:space="preserve"> vanden</w:t>
      </w:r>
      <w:r>
        <w:rPr>
          <w:rFonts w:ascii="Times New Roman" w:eastAsia="Times New Roman" w:hAnsi="Times New Roman"/>
          <w:noProof/>
          <w:snapToGrid w:val="0"/>
          <w:szCs w:val="24"/>
        </w:rPr>
        <w:t>iu</w:t>
      </w:r>
      <w:r w:rsidRPr="00B31B17">
        <w:rPr>
          <w:rFonts w:ascii="Times New Roman" w:eastAsia="Times New Roman" w:hAnsi="Times New Roman"/>
          <w:noProof/>
          <w:snapToGrid w:val="0"/>
          <w:szCs w:val="24"/>
        </w:rPr>
        <w:t>.</w:t>
      </w:r>
    </w:p>
    <w:p w:rsidR="003E4EF5" w:rsidRDefault="003E4EF5" w:rsidP="003E4EF5">
      <w:pPr>
        <w:tabs>
          <w:tab w:val="left" w:pos="567"/>
        </w:tabs>
        <w:spacing w:after="0" w:line="240" w:lineRule="auto"/>
        <w:rPr>
          <w:rFonts w:ascii="Times New Roman" w:eastAsia="Times New Roman" w:hAnsi="Times New Roman"/>
          <w:noProof/>
          <w:snapToGrid w:val="0"/>
          <w:szCs w:val="24"/>
        </w:rPr>
      </w:pPr>
    </w:p>
    <w:p w:rsidR="003E4EF5" w:rsidRPr="00B31B17" w:rsidRDefault="003E4EF5" w:rsidP="003E4EF5">
      <w:pPr>
        <w:tabs>
          <w:tab w:val="left" w:pos="567"/>
        </w:tabs>
        <w:spacing w:after="0" w:line="240" w:lineRule="auto"/>
        <w:rPr>
          <w:rFonts w:ascii="Times New Roman" w:eastAsia="Times New Roman" w:hAnsi="Times New Roman"/>
          <w:noProof/>
          <w:snapToGrid w:val="0"/>
          <w:szCs w:val="24"/>
        </w:rPr>
      </w:pPr>
      <w:r w:rsidRPr="00B31B17">
        <w:rPr>
          <w:rFonts w:ascii="Times New Roman" w:eastAsia="Times New Roman" w:hAnsi="Times New Roman"/>
          <w:noProof/>
          <w:snapToGrid w:val="0"/>
          <w:szCs w:val="24"/>
        </w:rPr>
        <w:t xml:space="preserve">Venkite per didelio saulės </w:t>
      </w:r>
      <w:r>
        <w:rPr>
          <w:rFonts w:ascii="Times New Roman" w:eastAsia="Times New Roman" w:hAnsi="Times New Roman"/>
          <w:noProof/>
          <w:snapToGrid w:val="0"/>
          <w:szCs w:val="24"/>
        </w:rPr>
        <w:t>i</w:t>
      </w:r>
      <w:r w:rsidRPr="00B31B17">
        <w:rPr>
          <w:rFonts w:ascii="Times New Roman" w:eastAsia="Times New Roman" w:hAnsi="Times New Roman"/>
          <w:noProof/>
          <w:snapToGrid w:val="0"/>
          <w:szCs w:val="24"/>
        </w:rPr>
        <w:t>r UV lempų poveikio.</w:t>
      </w:r>
    </w:p>
    <w:p w:rsidR="003E4EF5" w:rsidRDefault="003E4EF5" w:rsidP="003E4EF5">
      <w:pPr>
        <w:tabs>
          <w:tab w:val="left" w:pos="567"/>
        </w:tabs>
        <w:spacing w:after="0" w:line="240" w:lineRule="auto"/>
        <w:rPr>
          <w:rFonts w:ascii="Times New Roman" w:eastAsia="Times New Roman" w:hAnsi="Times New Roman"/>
          <w:noProof/>
          <w:snapToGrid w:val="0"/>
          <w:szCs w:val="24"/>
        </w:rPr>
      </w:pPr>
      <w:r w:rsidRPr="00B31B17">
        <w:rPr>
          <w:rFonts w:ascii="Times New Roman" w:eastAsia="Times New Roman" w:hAnsi="Times New Roman"/>
          <w:noProof/>
          <w:snapToGrid w:val="0"/>
          <w:szCs w:val="24"/>
        </w:rPr>
        <w:lastRenderedPageBreak/>
        <w:t xml:space="preserve">Stenkitės, kad </w:t>
      </w:r>
      <w:r>
        <w:rPr>
          <w:rFonts w:ascii="Times New Roman" w:eastAsia="Times New Roman" w:hAnsi="Times New Roman"/>
          <w:noProof/>
          <w:snapToGrid w:val="0"/>
          <w:szCs w:val="24"/>
        </w:rPr>
        <w:t>gelio</w:t>
      </w:r>
      <w:r w:rsidRPr="00B31B17">
        <w:rPr>
          <w:rFonts w:ascii="Times New Roman" w:eastAsia="Times New Roman" w:hAnsi="Times New Roman"/>
          <w:noProof/>
          <w:snapToGrid w:val="0"/>
          <w:szCs w:val="24"/>
        </w:rPr>
        <w:t xml:space="preserve"> nepatektų ant plaukų arba spalvotų audinių, nes jis gali juos išbalinti. </w:t>
      </w:r>
    </w:p>
    <w:p w:rsidR="003E4EF5" w:rsidRDefault="003E4EF5" w:rsidP="003E4EF5">
      <w:pPr>
        <w:tabs>
          <w:tab w:val="left" w:pos="567"/>
        </w:tabs>
        <w:spacing w:after="0" w:line="240" w:lineRule="auto"/>
        <w:rPr>
          <w:rFonts w:ascii="Times New Roman" w:eastAsia="Times New Roman" w:hAnsi="Times New Roman"/>
          <w:noProof/>
          <w:snapToGrid w:val="0"/>
          <w:szCs w:val="24"/>
        </w:rPr>
      </w:pPr>
    </w:p>
    <w:p w:rsidR="003E4EF5" w:rsidRPr="00D77C14" w:rsidRDefault="003E4EF5" w:rsidP="003E4EF5">
      <w:pPr>
        <w:tabs>
          <w:tab w:val="left" w:pos="567"/>
        </w:tabs>
        <w:spacing w:after="0" w:line="240" w:lineRule="auto"/>
        <w:rPr>
          <w:rFonts w:ascii="Times New Roman" w:eastAsia="Times New Roman" w:hAnsi="Times New Roman"/>
          <w:noProof/>
          <w:snapToGrid w:val="0"/>
          <w:szCs w:val="24"/>
        </w:rPr>
      </w:pPr>
      <w:r w:rsidRPr="00B31B17">
        <w:rPr>
          <w:rFonts w:ascii="Times New Roman" w:eastAsia="Times New Roman" w:hAnsi="Times New Roman"/>
          <w:noProof/>
          <w:snapToGrid w:val="0"/>
          <w:szCs w:val="24"/>
        </w:rPr>
        <w:t>Po vaisto pavartojimo kruopščiai nusiplaukite rankas.</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 xml:space="preserve">Kiti vaistai ir </w:t>
      </w:r>
      <w:r>
        <w:rPr>
          <w:rFonts w:ascii="Times New Roman" w:eastAsia="Times New Roman" w:hAnsi="Times New Roman"/>
          <w:b/>
          <w:bCs/>
          <w:snapToGrid w:val="0"/>
          <w:szCs w:val="28"/>
        </w:rPr>
        <w:t>Silseq</w:t>
      </w:r>
    </w:p>
    <w:p w:rsidR="003E4EF5" w:rsidRPr="00F97610" w:rsidRDefault="003E4EF5" w:rsidP="003E4EF5">
      <w:pPr>
        <w:tabs>
          <w:tab w:val="left" w:pos="567"/>
        </w:tabs>
        <w:spacing w:after="0" w:line="240" w:lineRule="auto"/>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Nevartokite kitų vaistų nuo spuogų (kurių sudėtyje yra benzoilo peroksido ir (arba) retinoidų) tuo pačiu metu, kai vartojate </w:t>
      </w:r>
      <w:r>
        <w:rPr>
          <w:rFonts w:ascii="Times New Roman" w:eastAsia="Times New Roman" w:hAnsi="Times New Roman"/>
          <w:noProof/>
          <w:snapToGrid w:val="0"/>
          <w:szCs w:val="24"/>
        </w:rPr>
        <w:t>gelio</w:t>
      </w:r>
      <w:r w:rsidRPr="00F97610">
        <w:rPr>
          <w:rFonts w:ascii="Times New Roman" w:eastAsia="Times New Roman" w:hAnsi="Times New Roman"/>
          <w:noProof/>
          <w:snapToGrid w:val="0"/>
          <w:szCs w:val="24"/>
        </w:rPr>
        <w:t>.</w:t>
      </w:r>
    </w:p>
    <w:p w:rsidR="003E4EF5" w:rsidRDefault="003E4EF5" w:rsidP="003E4EF5">
      <w:pPr>
        <w:tabs>
          <w:tab w:val="left" w:pos="567"/>
        </w:tabs>
        <w:spacing w:after="0" w:line="240" w:lineRule="auto"/>
        <w:rPr>
          <w:rFonts w:ascii="Times New Roman" w:eastAsia="Times New Roman" w:hAnsi="Times New Roman"/>
          <w:noProof/>
          <w:snapToGrid w:val="0"/>
          <w:szCs w:val="24"/>
        </w:rPr>
      </w:pPr>
    </w:p>
    <w:p w:rsidR="003E4EF5" w:rsidRPr="00B31B17" w:rsidRDefault="003E4EF5" w:rsidP="003E4EF5">
      <w:pPr>
        <w:tabs>
          <w:tab w:val="left" w:pos="567"/>
        </w:tabs>
        <w:spacing w:after="0" w:line="240" w:lineRule="auto"/>
        <w:rPr>
          <w:rFonts w:ascii="Times New Roman" w:eastAsia="Times New Roman" w:hAnsi="Times New Roman"/>
          <w:noProof/>
          <w:snapToGrid w:val="0"/>
          <w:szCs w:val="24"/>
        </w:rPr>
      </w:pPr>
      <w:r w:rsidRPr="00B31B17">
        <w:rPr>
          <w:rFonts w:ascii="Times New Roman" w:eastAsia="Times New Roman" w:hAnsi="Times New Roman"/>
          <w:noProof/>
          <w:snapToGrid w:val="0"/>
          <w:szCs w:val="24"/>
        </w:rPr>
        <w:t xml:space="preserve">Venkite vartoti </w:t>
      </w:r>
      <w:r>
        <w:rPr>
          <w:rFonts w:ascii="Times New Roman" w:eastAsia="Times New Roman" w:hAnsi="Times New Roman"/>
          <w:noProof/>
          <w:snapToGrid w:val="0"/>
          <w:szCs w:val="24"/>
        </w:rPr>
        <w:t>Silseq</w:t>
      </w:r>
      <w:r w:rsidRPr="00B31B17">
        <w:rPr>
          <w:rFonts w:ascii="Times New Roman" w:eastAsia="Times New Roman" w:hAnsi="Times New Roman"/>
          <w:noProof/>
          <w:snapToGrid w:val="0"/>
          <w:szCs w:val="24"/>
        </w:rPr>
        <w:t xml:space="preserve"> tuo pačiu metu, kai vartojate kosmetiką, kuri dirgina, sausina arba nusluoksniuoja odą. </w:t>
      </w:r>
    </w:p>
    <w:p w:rsidR="003E4EF5" w:rsidRDefault="003E4EF5" w:rsidP="003E4EF5">
      <w:pPr>
        <w:numPr>
          <w:ilvl w:val="12"/>
          <w:numId w:val="0"/>
        </w:numPr>
        <w:spacing w:after="0" w:line="240" w:lineRule="auto"/>
        <w:rPr>
          <w:rFonts w:ascii="Times New Roman" w:eastAsia="Times New Roman" w:hAnsi="Times New Roman"/>
          <w:snapToGrid w:val="0"/>
          <w:szCs w:val="24"/>
        </w:rPr>
      </w:pPr>
    </w:p>
    <w:p w:rsidR="003E4EF5" w:rsidRPr="00F97610" w:rsidRDefault="003E4EF5" w:rsidP="003E4EF5">
      <w:pPr>
        <w:numPr>
          <w:ilvl w:val="12"/>
          <w:numId w:val="0"/>
        </w:numPr>
        <w:spacing w:after="0" w:line="240" w:lineRule="auto"/>
        <w:rPr>
          <w:rFonts w:ascii="Times New Roman" w:eastAsia="Times New Roman" w:hAnsi="Times New Roman"/>
          <w:snapToGrid w:val="0"/>
          <w:szCs w:val="24"/>
        </w:rPr>
      </w:pPr>
      <w:bookmarkStart w:id="0" w:name="_Hlk191380780"/>
      <w:r>
        <w:rPr>
          <w:rFonts w:ascii="Times New Roman" w:eastAsia="Times New Roman" w:hAnsi="Times New Roman"/>
          <w:snapToGrid w:val="0"/>
          <w:szCs w:val="24"/>
        </w:rPr>
        <w:t>Pasakykite gydytojui arba vaistininkui jei vartojate, neseniai vartojote ar galbūt vartojote bet kokių kitų vaistų.</w:t>
      </w:r>
    </w:p>
    <w:bookmarkEnd w:id="0"/>
    <w:p w:rsidR="003E4EF5"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Nėštumas ir žindymo laikotarpis</w:t>
      </w:r>
    </w:p>
    <w:p w:rsidR="003E4EF5" w:rsidRPr="001B20A5" w:rsidRDefault="003E4EF5" w:rsidP="003E4EF5">
      <w:pPr>
        <w:tabs>
          <w:tab w:val="left" w:pos="567"/>
        </w:tabs>
        <w:spacing w:after="0" w:line="260" w:lineRule="exact"/>
        <w:rPr>
          <w:rFonts w:ascii="Times New Roman" w:eastAsia="Times New Roman" w:hAnsi="Times New Roman"/>
          <w:b/>
          <w:bCs/>
          <w:i/>
          <w:iCs/>
          <w:snapToGrid w:val="0"/>
          <w:szCs w:val="20"/>
        </w:rPr>
      </w:pPr>
      <w:r w:rsidRPr="001B20A5">
        <w:rPr>
          <w:rFonts w:ascii="Times New Roman" w:eastAsia="Times New Roman" w:hAnsi="Times New Roman"/>
          <w:b/>
          <w:bCs/>
          <w:i/>
          <w:iCs/>
          <w:snapToGrid w:val="0"/>
          <w:szCs w:val="20"/>
        </w:rPr>
        <w:t>Nėštumas</w:t>
      </w:r>
    </w:p>
    <w:p w:rsidR="003E4EF5" w:rsidRDefault="003E4EF5" w:rsidP="003E4EF5">
      <w:pPr>
        <w:tabs>
          <w:tab w:val="left" w:pos="567"/>
        </w:tabs>
        <w:spacing w:after="0" w:line="260" w:lineRule="exact"/>
        <w:rPr>
          <w:rFonts w:ascii="Times New Roman" w:eastAsia="Times New Roman" w:hAnsi="Times New Roman"/>
          <w:snapToGrid w:val="0"/>
          <w:szCs w:val="20"/>
        </w:rPr>
      </w:pPr>
      <w:r w:rsidRPr="00B52105">
        <w:rPr>
          <w:rFonts w:ascii="Times New Roman" w:eastAsia="Times New Roman" w:hAnsi="Times New Roman"/>
          <w:snapToGrid w:val="0"/>
          <w:szCs w:val="20"/>
        </w:rPr>
        <w:t>NE</w:t>
      </w:r>
      <w:r>
        <w:rPr>
          <w:rFonts w:ascii="Times New Roman" w:eastAsia="Times New Roman" w:hAnsi="Times New Roman"/>
          <w:snapToGrid w:val="0"/>
          <w:szCs w:val="20"/>
        </w:rPr>
        <w:t>VARTOKITE Silseq</w:t>
      </w:r>
      <w:r w:rsidRPr="00B52105">
        <w:rPr>
          <w:rFonts w:ascii="Times New Roman" w:eastAsia="Times New Roman" w:hAnsi="Times New Roman"/>
          <w:snapToGrid w:val="0"/>
          <w:szCs w:val="20"/>
        </w:rPr>
        <w:t xml:space="preserve">, jeigu esate </w:t>
      </w:r>
      <w:r>
        <w:rPr>
          <w:rFonts w:ascii="Times New Roman" w:eastAsia="Times New Roman" w:hAnsi="Times New Roman"/>
          <w:snapToGrid w:val="0"/>
          <w:szCs w:val="20"/>
        </w:rPr>
        <w:t xml:space="preserve">nėščia arba ketinate pastoti. </w:t>
      </w:r>
      <w:r w:rsidRPr="00B52105">
        <w:rPr>
          <w:rFonts w:ascii="Times New Roman" w:eastAsia="Times New Roman" w:hAnsi="Times New Roman"/>
          <w:snapToGrid w:val="0"/>
          <w:szCs w:val="20"/>
        </w:rPr>
        <w:t>Daugiau informacijos gali suteikti Jūsų gydytojas</w:t>
      </w:r>
      <w:r>
        <w:rPr>
          <w:rFonts w:ascii="Times New Roman" w:eastAsia="Times New Roman" w:hAnsi="Times New Roman"/>
          <w:snapToGrid w:val="0"/>
          <w:szCs w:val="20"/>
        </w:rPr>
        <w:t>.</w:t>
      </w:r>
    </w:p>
    <w:p w:rsidR="003E4EF5" w:rsidRDefault="003E4EF5" w:rsidP="003E4EF5">
      <w:pPr>
        <w:tabs>
          <w:tab w:val="left" w:pos="567"/>
        </w:tabs>
        <w:spacing w:after="0" w:line="260" w:lineRule="exact"/>
        <w:rPr>
          <w:rFonts w:ascii="Times New Roman" w:eastAsia="Times New Roman" w:hAnsi="Times New Roman"/>
          <w:snapToGrid w:val="0"/>
          <w:szCs w:val="20"/>
        </w:rPr>
      </w:pPr>
    </w:p>
    <w:p w:rsidR="003E4EF5" w:rsidRPr="00F97610" w:rsidRDefault="003E4EF5" w:rsidP="003E4EF5">
      <w:pPr>
        <w:tabs>
          <w:tab w:val="left" w:pos="567"/>
        </w:tabs>
        <w:spacing w:after="0" w:line="260" w:lineRule="exact"/>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Jeigu vartojant </w:t>
      </w:r>
      <w:r>
        <w:rPr>
          <w:rFonts w:ascii="Times New Roman" w:eastAsia="Times New Roman" w:hAnsi="Times New Roman"/>
          <w:snapToGrid w:val="0"/>
          <w:szCs w:val="20"/>
        </w:rPr>
        <w:t>šio vaisto</w:t>
      </w:r>
      <w:r w:rsidRPr="00F97610">
        <w:rPr>
          <w:rFonts w:ascii="Times New Roman" w:eastAsia="Times New Roman" w:hAnsi="Times New Roman"/>
          <w:snapToGrid w:val="0"/>
          <w:szCs w:val="20"/>
        </w:rPr>
        <w:t xml:space="preserve"> pastojote, gydymą reikia nutraukti ir nedelsiant kreiptis į gydytoją tolimesniam stebėjimui. </w:t>
      </w:r>
    </w:p>
    <w:p w:rsidR="003E4EF5" w:rsidRPr="00F97610" w:rsidRDefault="003E4EF5" w:rsidP="003E4EF5">
      <w:pPr>
        <w:tabs>
          <w:tab w:val="left" w:pos="567"/>
        </w:tabs>
        <w:spacing w:after="0" w:line="260" w:lineRule="exact"/>
        <w:rPr>
          <w:rFonts w:ascii="Times New Roman" w:eastAsia="Times New Roman" w:hAnsi="Times New Roman"/>
          <w:snapToGrid w:val="0"/>
          <w:szCs w:val="20"/>
        </w:rPr>
      </w:pPr>
    </w:p>
    <w:p w:rsidR="003E4EF5" w:rsidRPr="001B20A5" w:rsidRDefault="003E4EF5" w:rsidP="003E4EF5">
      <w:pPr>
        <w:tabs>
          <w:tab w:val="left" w:pos="567"/>
        </w:tabs>
        <w:spacing w:after="0" w:line="260" w:lineRule="exact"/>
        <w:rPr>
          <w:rFonts w:ascii="Times New Roman" w:eastAsia="Times New Roman" w:hAnsi="Times New Roman"/>
          <w:b/>
          <w:bCs/>
          <w:i/>
          <w:iCs/>
          <w:snapToGrid w:val="0"/>
          <w:szCs w:val="20"/>
        </w:rPr>
      </w:pPr>
      <w:r w:rsidRPr="001B20A5">
        <w:rPr>
          <w:rFonts w:ascii="Times New Roman" w:eastAsia="Times New Roman" w:hAnsi="Times New Roman"/>
          <w:b/>
          <w:bCs/>
          <w:i/>
          <w:iCs/>
          <w:snapToGrid w:val="0"/>
          <w:szCs w:val="20"/>
        </w:rPr>
        <w:t>Žindymas</w:t>
      </w:r>
    </w:p>
    <w:p w:rsidR="003E4EF5" w:rsidRPr="00F97610" w:rsidRDefault="003E4EF5" w:rsidP="003E4EF5">
      <w:pPr>
        <w:tabs>
          <w:tab w:val="left" w:pos="567"/>
        </w:tabs>
        <w:spacing w:after="0" w:line="260" w:lineRule="exact"/>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Žindymo laikotarpiu </w:t>
      </w:r>
      <w:r>
        <w:rPr>
          <w:rFonts w:ascii="Times New Roman" w:eastAsia="Times New Roman" w:hAnsi="Times New Roman"/>
          <w:snapToGrid w:val="0"/>
          <w:szCs w:val="20"/>
        </w:rPr>
        <w:t>gelio</w:t>
      </w:r>
      <w:r w:rsidRPr="00F97610">
        <w:rPr>
          <w:rFonts w:ascii="Times New Roman" w:eastAsia="Times New Roman" w:hAnsi="Times New Roman"/>
          <w:snapToGrid w:val="0"/>
          <w:szCs w:val="20"/>
        </w:rPr>
        <w:t xml:space="preserve"> vartoti galima. Norint išvengti poveikio kūdikiui, reikia vengti </w:t>
      </w:r>
      <w:r>
        <w:rPr>
          <w:rFonts w:ascii="Times New Roman" w:eastAsia="Times New Roman" w:hAnsi="Times New Roman"/>
          <w:snapToGrid w:val="0"/>
          <w:szCs w:val="20"/>
        </w:rPr>
        <w:t>šio vaisto</w:t>
      </w:r>
      <w:r w:rsidRPr="00F97610">
        <w:rPr>
          <w:rFonts w:ascii="Times New Roman" w:eastAsia="Times New Roman" w:hAnsi="Times New Roman"/>
          <w:snapToGrid w:val="0"/>
          <w:szCs w:val="20"/>
        </w:rPr>
        <w:t xml:space="preserve"> tepti ant krūtinės.</w:t>
      </w:r>
    </w:p>
    <w:p w:rsidR="003E4EF5" w:rsidRPr="00F97610" w:rsidRDefault="003E4EF5" w:rsidP="003E4EF5">
      <w:pPr>
        <w:tabs>
          <w:tab w:val="left" w:pos="567"/>
        </w:tabs>
        <w:spacing w:after="0" w:line="260" w:lineRule="exact"/>
        <w:rPr>
          <w:rFonts w:ascii="Times New Roman" w:eastAsia="Times New Roman" w:hAnsi="Times New Roman"/>
          <w:snapToGrid w:val="0"/>
          <w:szCs w:val="20"/>
        </w:rPr>
      </w:pPr>
    </w:p>
    <w:p w:rsidR="003E4EF5" w:rsidRPr="00F97610" w:rsidRDefault="003E4EF5" w:rsidP="003E4EF5">
      <w:pPr>
        <w:numPr>
          <w:ilvl w:val="12"/>
          <w:numId w:val="0"/>
        </w:numPr>
        <w:spacing w:after="0" w:line="240" w:lineRule="auto"/>
        <w:rPr>
          <w:rFonts w:ascii="Times New Roman" w:eastAsia="Times New Roman" w:hAnsi="Times New Roman"/>
          <w:snapToGrid w:val="0"/>
          <w:szCs w:val="24"/>
        </w:rPr>
      </w:pPr>
      <w:r w:rsidRPr="00F97610">
        <w:rPr>
          <w:rFonts w:ascii="Times New Roman" w:eastAsia="Times New Roman" w:hAnsi="Times New Roman"/>
          <w:noProof/>
          <w:snapToGrid w:val="0"/>
          <w:szCs w:val="24"/>
        </w:rPr>
        <w:t>Prieš vartodama bet kokį vaistą, pasitarkite su gydytoju arba vaistininku.</w:t>
      </w:r>
    </w:p>
    <w:p w:rsidR="003E4EF5" w:rsidRPr="00F97610" w:rsidRDefault="003E4EF5" w:rsidP="003E4EF5">
      <w:pPr>
        <w:numPr>
          <w:ilvl w:val="12"/>
          <w:numId w:val="0"/>
        </w:numPr>
        <w:spacing w:after="0" w:line="240" w:lineRule="auto"/>
        <w:rPr>
          <w:rFonts w:ascii="Times New Roman" w:eastAsia="Times New Roman" w:hAnsi="Times New Roman"/>
          <w:snapToGrid w:val="0"/>
          <w:szCs w:val="24"/>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Vairavimas ir mechanizmų valdymas</w:t>
      </w:r>
    </w:p>
    <w:p w:rsidR="003E4EF5" w:rsidRPr="00F97610" w:rsidRDefault="003E4EF5" w:rsidP="003E4EF5">
      <w:pPr>
        <w:tabs>
          <w:tab w:val="left" w:pos="567"/>
        </w:tabs>
        <w:spacing w:after="0" w:line="260" w:lineRule="exact"/>
        <w:rPr>
          <w:rFonts w:ascii="Times New Roman" w:eastAsia="Times New Roman" w:hAnsi="Times New Roman"/>
          <w:snapToGrid w:val="0"/>
          <w:szCs w:val="20"/>
        </w:rPr>
      </w:pPr>
      <w:r w:rsidRPr="00F97610">
        <w:rPr>
          <w:rFonts w:ascii="Times New Roman" w:eastAsia="Times New Roman" w:hAnsi="Times New Roman"/>
          <w:snapToGrid w:val="0"/>
          <w:szCs w:val="20"/>
        </w:rPr>
        <w:t>Duomenys neaktualūs.</w:t>
      </w: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snapToGrid w:val="0"/>
          <w:szCs w:val="24"/>
        </w:rPr>
      </w:pPr>
    </w:p>
    <w:p w:rsidR="003E4EF5" w:rsidRPr="00193427" w:rsidRDefault="003E4EF5" w:rsidP="003E4EF5">
      <w:pPr>
        <w:tabs>
          <w:tab w:val="left" w:pos="567"/>
        </w:tabs>
        <w:spacing w:after="0" w:line="240" w:lineRule="auto"/>
        <w:rPr>
          <w:rFonts w:ascii="Times New Roman" w:eastAsia="Times New Roman" w:hAnsi="Times New Roman"/>
          <w:b/>
          <w:snapToGrid w:val="0"/>
        </w:rPr>
      </w:pPr>
      <w:bookmarkStart w:id="1" w:name="_Hlk181948339"/>
      <w:r>
        <w:rPr>
          <w:rFonts w:ascii="Times New Roman" w:eastAsia="Times New Roman" w:hAnsi="Times New Roman"/>
          <w:b/>
          <w:snapToGrid w:val="0"/>
        </w:rPr>
        <w:t>Silseq</w:t>
      </w:r>
      <w:r w:rsidRPr="00193427">
        <w:rPr>
          <w:rFonts w:ascii="Times New Roman" w:eastAsia="Times New Roman" w:hAnsi="Times New Roman"/>
          <w:b/>
          <w:snapToGrid w:val="0"/>
        </w:rPr>
        <w:t xml:space="preserve"> sudėtyje yra propilenglikolio</w:t>
      </w:r>
    </w:p>
    <w:p w:rsidR="003E4EF5" w:rsidRPr="00F97610" w:rsidRDefault="003E4EF5" w:rsidP="003E4EF5">
      <w:pPr>
        <w:tabs>
          <w:tab w:val="left" w:pos="567"/>
        </w:tabs>
        <w:spacing w:after="0" w:line="240" w:lineRule="auto"/>
        <w:rPr>
          <w:rFonts w:ascii="Times New Roman" w:eastAsia="Times New Roman" w:hAnsi="Times New Roman"/>
          <w:snapToGrid w:val="0"/>
          <w:szCs w:val="24"/>
        </w:rPr>
      </w:pPr>
      <w:r>
        <w:rPr>
          <w:rFonts w:ascii="Times New Roman" w:eastAsia="Times New Roman" w:hAnsi="Times New Roman"/>
          <w:snapToGrid w:val="0"/>
        </w:rPr>
        <w:t>Kiekviename šio vaisto grame</w:t>
      </w:r>
      <w:r w:rsidRPr="001D0623">
        <w:rPr>
          <w:rFonts w:ascii="Times New Roman" w:eastAsia="Times New Roman" w:hAnsi="Times New Roman"/>
          <w:snapToGrid w:val="0"/>
        </w:rPr>
        <w:t xml:space="preserve"> yra 40 mg propilenglikolio (E1520), tai atitinka </w:t>
      </w:r>
      <w:r>
        <w:rPr>
          <w:rFonts w:ascii="Times New Roman" w:eastAsia="Times New Roman" w:hAnsi="Times New Roman"/>
          <w:snapToGrid w:val="0"/>
        </w:rPr>
        <w:t>4 mg/masėje.</w:t>
      </w:r>
    </w:p>
    <w:p w:rsidR="003E4EF5" w:rsidRDefault="003E4EF5" w:rsidP="003E4EF5">
      <w:pPr>
        <w:numPr>
          <w:ilvl w:val="12"/>
          <w:numId w:val="0"/>
        </w:numPr>
        <w:tabs>
          <w:tab w:val="left" w:pos="1788"/>
        </w:tabs>
        <w:spacing w:after="0" w:line="240" w:lineRule="auto"/>
        <w:ind w:right="-2"/>
        <w:rPr>
          <w:rFonts w:ascii="Times New Roman" w:eastAsia="Times New Roman" w:hAnsi="Times New Roman"/>
          <w:snapToGrid w:val="0"/>
          <w:szCs w:val="24"/>
        </w:rPr>
      </w:pPr>
    </w:p>
    <w:p w:rsidR="003E4EF5" w:rsidRDefault="003E4EF5" w:rsidP="003E4EF5">
      <w:pPr>
        <w:numPr>
          <w:ilvl w:val="12"/>
          <w:numId w:val="0"/>
        </w:numPr>
        <w:tabs>
          <w:tab w:val="left" w:pos="1788"/>
        </w:tabs>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Propilenglikolis gali sukelti odos sudirginimą.</w:t>
      </w:r>
    </w:p>
    <w:p w:rsidR="003E4EF5" w:rsidRDefault="003E4EF5" w:rsidP="003E4EF5">
      <w:pPr>
        <w:numPr>
          <w:ilvl w:val="12"/>
          <w:numId w:val="0"/>
        </w:numPr>
        <w:tabs>
          <w:tab w:val="left" w:pos="1788"/>
        </w:tabs>
        <w:spacing w:after="0" w:line="240" w:lineRule="auto"/>
        <w:ind w:right="-2"/>
        <w:rPr>
          <w:rFonts w:ascii="Times New Roman" w:eastAsia="Times New Roman" w:hAnsi="Times New Roman"/>
          <w:snapToGrid w:val="0"/>
          <w:szCs w:val="24"/>
        </w:rPr>
      </w:pPr>
    </w:p>
    <w:p w:rsidR="003E4EF5" w:rsidRPr="00C35808" w:rsidRDefault="003E4EF5" w:rsidP="003E4EF5">
      <w:pPr>
        <w:spacing w:after="0" w:line="240" w:lineRule="auto"/>
        <w:rPr>
          <w:rFonts w:ascii="Times New Roman" w:eastAsia="Times New Roman" w:hAnsi="Times New Roman"/>
          <w:b/>
          <w:bCs/>
          <w:snapToGrid w:val="0"/>
        </w:rPr>
      </w:pPr>
      <w:r w:rsidRPr="00C35808">
        <w:rPr>
          <w:rFonts w:ascii="Times New Roman" w:eastAsia="Times New Roman" w:hAnsi="Times New Roman"/>
          <w:b/>
          <w:bCs/>
          <w:snapToGrid w:val="0"/>
        </w:rPr>
        <w:t>Šio vaisto sudėtyje yra polisorbatų, kurie gali sukelti alerginių reakcijų.</w:t>
      </w:r>
    </w:p>
    <w:p w:rsidR="003E4EF5" w:rsidRDefault="003E4EF5" w:rsidP="003E4EF5">
      <w:pPr>
        <w:spacing w:after="0" w:line="240" w:lineRule="auto"/>
        <w:rPr>
          <w:rFonts w:ascii="Times New Roman" w:eastAsia="Times New Roman" w:hAnsi="Times New Roman"/>
          <w:snapToGrid w:val="0"/>
        </w:rPr>
      </w:pPr>
      <w:bookmarkStart w:id="2" w:name="_Hlk183789707"/>
      <w:r>
        <w:rPr>
          <w:rFonts w:ascii="Times New Roman" w:eastAsia="Times New Roman" w:hAnsi="Times New Roman"/>
          <w:snapToGrid w:val="0"/>
        </w:rPr>
        <w:t>Kiekviename šio vaisto grame yra 3 g polisorbato 80, tai atitinka 3 mg/masėje.</w:t>
      </w:r>
    </w:p>
    <w:bookmarkEnd w:id="2"/>
    <w:p w:rsidR="003E4EF5" w:rsidRDefault="003E4EF5" w:rsidP="003E4EF5">
      <w:pPr>
        <w:numPr>
          <w:ilvl w:val="12"/>
          <w:numId w:val="0"/>
        </w:numPr>
        <w:tabs>
          <w:tab w:val="left" w:pos="1788"/>
        </w:tabs>
        <w:spacing w:after="0" w:line="240" w:lineRule="auto"/>
        <w:ind w:right="-2"/>
        <w:rPr>
          <w:rFonts w:ascii="Times New Roman" w:eastAsia="Times New Roman" w:hAnsi="Times New Roman"/>
          <w:snapToGrid w:val="0"/>
          <w:szCs w:val="24"/>
        </w:rPr>
      </w:pPr>
    </w:p>
    <w:p w:rsidR="003E4EF5" w:rsidRPr="00C35808" w:rsidRDefault="003E4EF5" w:rsidP="003E4EF5">
      <w:pPr>
        <w:numPr>
          <w:ilvl w:val="12"/>
          <w:numId w:val="0"/>
        </w:numPr>
        <w:tabs>
          <w:tab w:val="left" w:pos="1788"/>
        </w:tabs>
        <w:spacing w:after="0" w:line="240" w:lineRule="auto"/>
        <w:ind w:right="-2"/>
        <w:rPr>
          <w:rFonts w:ascii="Times New Roman" w:eastAsia="Times New Roman" w:hAnsi="Times New Roman"/>
          <w:b/>
          <w:bCs/>
          <w:snapToGrid w:val="0"/>
        </w:rPr>
      </w:pPr>
      <w:r w:rsidRPr="00C35808">
        <w:rPr>
          <w:rFonts w:ascii="Times New Roman" w:eastAsia="Times New Roman" w:hAnsi="Times New Roman"/>
          <w:b/>
          <w:bCs/>
          <w:snapToGrid w:val="0"/>
        </w:rPr>
        <w:t xml:space="preserve">Šio vaisto sudėtyje yra benzenkarboksirūgšties, kuri yra benzoilo peroksido skilimo produktas. </w:t>
      </w:r>
      <w:r w:rsidRPr="00CC344A">
        <w:rPr>
          <w:rFonts w:ascii="Times New Roman" w:eastAsia="Times New Roman" w:hAnsi="Times New Roman"/>
          <w:snapToGrid w:val="0"/>
        </w:rPr>
        <w:t>Benzenkarboksirūgštis gali sukelti vietinį sudirginimą.</w:t>
      </w:r>
    </w:p>
    <w:bookmarkEnd w:id="1"/>
    <w:p w:rsidR="003E4EF5" w:rsidRDefault="003E4EF5" w:rsidP="003E4EF5">
      <w:pPr>
        <w:numPr>
          <w:ilvl w:val="12"/>
          <w:numId w:val="0"/>
        </w:numPr>
        <w:tabs>
          <w:tab w:val="left" w:pos="1788"/>
        </w:tabs>
        <w:spacing w:after="0" w:line="240" w:lineRule="auto"/>
        <w:ind w:right="-2"/>
        <w:rPr>
          <w:rFonts w:ascii="Times New Roman" w:eastAsia="Times New Roman" w:hAnsi="Times New Roman"/>
          <w:snapToGrid w:val="0"/>
        </w:rPr>
      </w:pPr>
    </w:p>
    <w:p w:rsidR="003E4EF5" w:rsidRPr="00F97610" w:rsidRDefault="003E4EF5" w:rsidP="003E4EF5">
      <w:pPr>
        <w:numPr>
          <w:ilvl w:val="12"/>
          <w:numId w:val="0"/>
        </w:numPr>
        <w:tabs>
          <w:tab w:val="left" w:pos="1788"/>
        </w:tabs>
        <w:spacing w:after="0" w:line="240" w:lineRule="auto"/>
        <w:ind w:right="-2"/>
        <w:rPr>
          <w:rFonts w:ascii="Times New Roman" w:eastAsia="Times New Roman" w:hAnsi="Times New Roman"/>
          <w:snapToGrid w:val="0"/>
          <w:szCs w:val="24"/>
        </w:rPr>
      </w:pPr>
    </w:p>
    <w:p w:rsidR="003E4EF5" w:rsidRPr="00F97610" w:rsidRDefault="003E4EF5" w:rsidP="003E4EF5">
      <w:pPr>
        <w:keepNext/>
        <w:keepLines/>
        <w:tabs>
          <w:tab w:val="left" w:pos="567"/>
        </w:tabs>
        <w:spacing w:after="0" w:line="240" w:lineRule="auto"/>
        <w:outlineLvl w:val="2"/>
        <w:rPr>
          <w:rFonts w:ascii="Times New Roman" w:eastAsia="Times New Roman" w:hAnsi="Times New Roman"/>
          <w:b/>
          <w:bCs/>
          <w:snapToGrid w:val="0"/>
          <w:szCs w:val="26"/>
        </w:rPr>
      </w:pPr>
      <w:r w:rsidRPr="00F97610">
        <w:rPr>
          <w:rFonts w:ascii="Times New Roman" w:eastAsia="Times New Roman" w:hAnsi="Times New Roman"/>
          <w:b/>
          <w:bCs/>
          <w:snapToGrid w:val="0"/>
          <w:szCs w:val="26"/>
        </w:rPr>
        <w:t>3.</w:t>
      </w:r>
      <w:r w:rsidRPr="00F97610">
        <w:rPr>
          <w:rFonts w:ascii="Times New Roman" w:eastAsia="Times New Roman" w:hAnsi="Times New Roman"/>
          <w:b/>
          <w:bCs/>
          <w:snapToGrid w:val="0"/>
          <w:szCs w:val="26"/>
        </w:rPr>
        <w:tab/>
        <w:t xml:space="preserve">Kaip vartoti </w:t>
      </w:r>
      <w:r>
        <w:rPr>
          <w:rFonts w:ascii="Times New Roman" w:eastAsia="Times New Roman" w:hAnsi="Times New Roman"/>
          <w:b/>
          <w:bCs/>
          <w:snapToGrid w:val="0"/>
          <w:szCs w:val="26"/>
        </w:rPr>
        <w:t>Silseq</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Visada vartokite šį vaistą tiksliai kaip nurodė gydytojas.</w:t>
      </w:r>
      <w:r w:rsidRPr="00F97610">
        <w:rPr>
          <w:rFonts w:ascii="Times New Roman" w:eastAsia="Times New Roman" w:hAnsi="Times New Roman"/>
          <w:snapToGrid w:val="0"/>
          <w:szCs w:val="24"/>
        </w:rPr>
        <w:t xml:space="preserve"> </w:t>
      </w:r>
      <w:r w:rsidRPr="00F97610">
        <w:rPr>
          <w:rFonts w:ascii="Times New Roman" w:eastAsia="Times New Roman" w:hAnsi="Times New Roman"/>
          <w:noProof/>
          <w:snapToGrid w:val="0"/>
          <w:szCs w:val="24"/>
        </w:rPr>
        <w:t>Jeigu abejojate, kreipkitės į gydytoją arba vaistininką.</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Default="003E4EF5" w:rsidP="003E4EF5">
      <w:pPr>
        <w:numPr>
          <w:ilvl w:val="12"/>
          <w:numId w:val="0"/>
        </w:num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Šis vaistas</w:t>
      </w:r>
      <w:r w:rsidRPr="00F97610">
        <w:rPr>
          <w:rFonts w:ascii="Times New Roman" w:eastAsia="Times New Roman" w:hAnsi="Times New Roman"/>
          <w:noProof/>
          <w:snapToGrid w:val="0"/>
          <w:szCs w:val="24"/>
        </w:rPr>
        <w:t xml:space="preserve"> skirtas vartoti suaugusie</w:t>
      </w:r>
      <w:r>
        <w:rPr>
          <w:rFonts w:ascii="Times New Roman" w:eastAsia="Times New Roman" w:hAnsi="Times New Roman"/>
          <w:noProof/>
          <w:snapToGrid w:val="0"/>
          <w:szCs w:val="24"/>
        </w:rPr>
        <w:t>sie</w:t>
      </w:r>
      <w:r w:rsidRPr="00F97610">
        <w:rPr>
          <w:rFonts w:ascii="Times New Roman" w:eastAsia="Times New Roman" w:hAnsi="Times New Roman"/>
          <w:noProof/>
          <w:snapToGrid w:val="0"/>
          <w:szCs w:val="24"/>
        </w:rPr>
        <w:t>ms</w:t>
      </w:r>
      <w:r>
        <w:rPr>
          <w:rFonts w:ascii="Times New Roman" w:eastAsia="Times New Roman" w:hAnsi="Times New Roman"/>
          <w:noProof/>
          <w:snapToGrid w:val="0"/>
          <w:szCs w:val="24"/>
        </w:rPr>
        <w:t>, paaugliams</w:t>
      </w:r>
      <w:r w:rsidRPr="00F97610">
        <w:rPr>
          <w:rFonts w:ascii="Times New Roman" w:eastAsia="Times New Roman" w:hAnsi="Times New Roman"/>
          <w:noProof/>
          <w:snapToGrid w:val="0"/>
          <w:szCs w:val="24"/>
        </w:rPr>
        <w:t xml:space="preserve"> ir 9 metų </w:t>
      </w:r>
      <w:r>
        <w:rPr>
          <w:rFonts w:ascii="Times New Roman" w:eastAsia="Times New Roman" w:hAnsi="Times New Roman"/>
          <w:noProof/>
          <w:snapToGrid w:val="0"/>
          <w:szCs w:val="24"/>
        </w:rPr>
        <w:t>bei vyresniems vaikams.</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Pr>
          <w:rFonts w:ascii="Times New Roman" w:eastAsia="Times New Roman" w:hAnsi="Times New Roman"/>
          <w:noProof/>
          <w:snapToGrid w:val="0"/>
          <w:szCs w:val="24"/>
        </w:rPr>
        <w:t>Šis vaistas skirtas tik išoriniam vartojimui.</w:t>
      </w:r>
    </w:p>
    <w:p w:rsidR="003E4EF5"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Ploną gelio sluoksnį tepti ant spuogų pažeistos odos kartą per parą prieš miegą, vengiant akių, lūpų ar šnervių srities.</w:t>
      </w:r>
      <w:r>
        <w:rPr>
          <w:rFonts w:ascii="Times New Roman" w:eastAsia="Times New Roman" w:hAnsi="Times New Roman"/>
          <w:noProof/>
          <w:snapToGrid w:val="0"/>
          <w:szCs w:val="24"/>
        </w:rPr>
        <w:t xml:space="preserve"> </w:t>
      </w:r>
      <w:r w:rsidRPr="00F97610">
        <w:rPr>
          <w:rFonts w:ascii="Times New Roman" w:eastAsia="Times New Roman" w:hAnsi="Times New Roman"/>
          <w:noProof/>
          <w:snapToGrid w:val="0"/>
          <w:szCs w:val="24"/>
        </w:rPr>
        <w:t xml:space="preserve">Prieš tepant oda turi būti švari ir sausa. Po </w:t>
      </w:r>
      <w:r>
        <w:rPr>
          <w:rFonts w:ascii="Times New Roman" w:eastAsia="Times New Roman" w:hAnsi="Times New Roman"/>
          <w:noProof/>
          <w:snapToGrid w:val="0"/>
          <w:szCs w:val="24"/>
        </w:rPr>
        <w:t>gelio</w:t>
      </w:r>
      <w:r w:rsidRPr="00F97610">
        <w:rPr>
          <w:rFonts w:ascii="Times New Roman" w:eastAsia="Times New Roman" w:hAnsi="Times New Roman"/>
          <w:noProof/>
          <w:snapToGrid w:val="0"/>
          <w:szCs w:val="24"/>
        </w:rPr>
        <w:t xml:space="preserve"> pavartojimo kruopščiai nusiplaukite rankas.</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Gydytojas pasakys, kiek laiko reikia vartoti </w:t>
      </w:r>
      <w:r>
        <w:rPr>
          <w:rFonts w:ascii="Times New Roman" w:eastAsia="Times New Roman" w:hAnsi="Times New Roman"/>
          <w:noProof/>
          <w:snapToGrid w:val="0"/>
          <w:szCs w:val="24"/>
        </w:rPr>
        <w:t>šio vaisto</w:t>
      </w:r>
      <w:r w:rsidRPr="00F97610">
        <w:rPr>
          <w:rFonts w:ascii="Times New Roman" w:eastAsia="Times New Roman" w:hAnsi="Times New Roman"/>
          <w:noProof/>
          <w:snapToGrid w:val="0"/>
          <w:szCs w:val="24"/>
        </w:rPr>
        <w:t>.</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Jeigu manote, kad </w:t>
      </w:r>
      <w:r>
        <w:rPr>
          <w:rFonts w:ascii="Times New Roman" w:eastAsia="Times New Roman" w:hAnsi="Times New Roman"/>
          <w:noProof/>
          <w:snapToGrid w:val="0"/>
          <w:szCs w:val="24"/>
        </w:rPr>
        <w:t>Silseq</w:t>
      </w:r>
      <w:r w:rsidRPr="00F97610">
        <w:rPr>
          <w:rFonts w:ascii="Times New Roman" w:eastAsia="Times New Roman" w:hAnsi="Times New Roman"/>
          <w:noProof/>
          <w:snapToGrid w:val="0"/>
          <w:szCs w:val="24"/>
        </w:rPr>
        <w:t xml:space="preserve"> veikia per stipriai arba per silpnai, pasakykite gydytojui arba vaistininkui.</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Jei vartojant </w:t>
      </w:r>
      <w:r>
        <w:rPr>
          <w:rFonts w:ascii="Times New Roman" w:eastAsia="Times New Roman" w:hAnsi="Times New Roman"/>
          <w:noProof/>
          <w:snapToGrid w:val="0"/>
          <w:szCs w:val="24"/>
        </w:rPr>
        <w:t xml:space="preserve">šio vaisto </w:t>
      </w:r>
      <w:r w:rsidRPr="00F97610">
        <w:rPr>
          <w:rFonts w:ascii="Times New Roman" w:eastAsia="Times New Roman" w:hAnsi="Times New Roman"/>
          <w:noProof/>
          <w:snapToGrid w:val="0"/>
          <w:szCs w:val="24"/>
        </w:rPr>
        <w:t>jaučiate nuolatinį dirginimą, pasakykite gydytojui.</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Jums gali patarti vartoti </w:t>
      </w:r>
      <w:r w:rsidRPr="008608D2">
        <w:rPr>
          <w:rFonts w:ascii="Times New Roman" w:eastAsia="Times New Roman" w:hAnsi="Times New Roman"/>
          <w:noProof/>
          <w:snapToGrid w:val="0"/>
          <w:szCs w:val="24"/>
        </w:rPr>
        <w:t>drėkinamąjį kremą</w:t>
      </w:r>
      <w:r w:rsidRPr="00F97610">
        <w:rPr>
          <w:rFonts w:ascii="Times New Roman" w:eastAsia="Times New Roman" w:hAnsi="Times New Roman"/>
          <w:noProof/>
          <w:snapToGrid w:val="0"/>
          <w:szCs w:val="24"/>
        </w:rPr>
        <w:t>, gelio tepti rečiau arba laikinai jo netepti arba visai nutraukti gelio vartojimą.</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 xml:space="preserve">Ką daryti pavartojus per didelę </w:t>
      </w:r>
      <w:r>
        <w:rPr>
          <w:rFonts w:ascii="Times New Roman" w:eastAsia="Times New Roman" w:hAnsi="Times New Roman"/>
          <w:b/>
          <w:bCs/>
          <w:snapToGrid w:val="0"/>
          <w:szCs w:val="28"/>
        </w:rPr>
        <w:t>Silseq</w:t>
      </w:r>
      <w:r w:rsidRPr="00F97610">
        <w:rPr>
          <w:rFonts w:ascii="Times New Roman" w:eastAsia="Times New Roman" w:hAnsi="Times New Roman"/>
          <w:b/>
          <w:bCs/>
          <w:snapToGrid w:val="0"/>
          <w:szCs w:val="28"/>
        </w:rPr>
        <w:t xml:space="preserve"> dozę</w:t>
      </w:r>
    </w:p>
    <w:p w:rsidR="003E4EF5" w:rsidRPr="00F97610" w:rsidRDefault="003E4EF5" w:rsidP="003E4EF5">
      <w:pPr>
        <w:tabs>
          <w:tab w:val="left" w:pos="567"/>
        </w:tabs>
        <w:spacing w:after="0" w:line="260" w:lineRule="exact"/>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Jei </w:t>
      </w:r>
      <w:r w:rsidRPr="008608D2">
        <w:rPr>
          <w:rFonts w:ascii="Times New Roman" w:eastAsia="Times New Roman" w:hAnsi="Times New Roman"/>
          <w:snapToGrid w:val="0"/>
          <w:szCs w:val="20"/>
        </w:rPr>
        <w:t xml:space="preserve">ant odos užsitepėte </w:t>
      </w:r>
      <w:r w:rsidRPr="00F97610">
        <w:rPr>
          <w:rFonts w:ascii="Times New Roman" w:eastAsia="Times New Roman" w:hAnsi="Times New Roman"/>
          <w:snapToGrid w:val="0"/>
          <w:szCs w:val="20"/>
        </w:rPr>
        <w:t xml:space="preserve">daugiau </w:t>
      </w:r>
      <w:r>
        <w:rPr>
          <w:rFonts w:ascii="Times New Roman" w:eastAsia="Times New Roman" w:hAnsi="Times New Roman"/>
          <w:snapToGrid w:val="0"/>
          <w:szCs w:val="20"/>
        </w:rPr>
        <w:t xml:space="preserve">gelio </w:t>
      </w:r>
      <w:r w:rsidRPr="00F97610">
        <w:rPr>
          <w:rFonts w:ascii="Times New Roman" w:eastAsia="Times New Roman" w:hAnsi="Times New Roman"/>
          <w:snapToGrid w:val="0"/>
          <w:szCs w:val="20"/>
        </w:rPr>
        <w:t>nei reikia, spuogų greičiau neatsikratysite, tačiau oda gali labiau sudirgti ir parausti.</w:t>
      </w:r>
    </w:p>
    <w:p w:rsidR="003E4EF5" w:rsidRPr="00F97610" w:rsidRDefault="003E4EF5" w:rsidP="003E4EF5">
      <w:pPr>
        <w:tabs>
          <w:tab w:val="left" w:pos="567"/>
        </w:tabs>
        <w:spacing w:after="0" w:line="260" w:lineRule="exact"/>
        <w:rPr>
          <w:rFonts w:ascii="Times New Roman" w:eastAsia="Times New Roman" w:hAnsi="Times New Roman"/>
          <w:snapToGrid w:val="0"/>
          <w:szCs w:val="20"/>
        </w:rPr>
      </w:pPr>
    </w:p>
    <w:p w:rsidR="003E4EF5" w:rsidRPr="00F97610" w:rsidRDefault="003E4EF5" w:rsidP="003E4EF5">
      <w:pPr>
        <w:tabs>
          <w:tab w:val="left" w:pos="567"/>
        </w:tabs>
        <w:spacing w:after="0" w:line="260" w:lineRule="exact"/>
        <w:rPr>
          <w:rFonts w:ascii="Times New Roman" w:eastAsia="Times New Roman" w:hAnsi="Times New Roman"/>
          <w:snapToGrid w:val="0"/>
          <w:szCs w:val="20"/>
        </w:rPr>
      </w:pPr>
      <w:r w:rsidRPr="00F97610">
        <w:rPr>
          <w:rFonts w:ascii="Times New Roman" w:eastAsia="Times New Roman" w:hAnsi="Times New Roman"/>
          <w:snapToGrid w:val="0"/>
          <w:szCs w:val="20"/>
        </w:rPr>
        <w:t>Keipkitės į gydytoją arba į ligoninę:</w:t>
      </w:r>
    </w:p>
    <w:p w:rsidR="003E4EF5" w:rsidRPr="00F97610" w:rsidRDefault="003E4EF5" w:rsidP="003E4EF5">
      <w:pPr>
        <w:numPr>
          <w:ilvl w:val="0"/>
          <w:numId w:val="2"/>
        </w:numPr>
        <w:tabs>
          <w:tab w:val="left" w:pos="567"/>
        </w:tabs>
        <w:spacing w:after="0" w:line="240" w:lineRule="auto"/>
        <w:ind w:left="567" w:hanging="567"/>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jei </w:t>
      </w:r>
      <w:r>
        <w:rPr>
          <w:rFonts w:ascii="Times New Roman" w:eastAsia="Times New Roman" w:hAnsi="Times New Roman"/>
          <w:snapToGrid w:val="0"/>
          <w:szCs w:val="20"/>
        </w:rPr>
        <w:t>Silseq</w:t>
      </w:r>
      <w:r w:rsidRPr="00F97610">
        <w:rPr>
          <w:rFonts w:ascii="Times New Roman" w:eastAsia="Times New Roman" w:hAnsi="Times New Roman"/>
          <w:snapToGrid w:val="0"/>
          <w:szCs w:val="20"/>
        </w:rPr>
        <w:t xml:space="preserve"> pavartojote daugiau nei reikia</w:t>
      </w:r>
    </w:p>
    <w:p w:rsidR="003E4EF5" w:rsidRPr="00F97610" w:rsidRDefault="003E4EF5" w:rsidP="003E4EF5">
      <w:pPr>
        <w:numPr>
          <w:ilvl w:val="0"/>
          <w:numId w:val="2"/>
        </w:numPr>
        <w:tabs>
          <w:tab w:val="left" w:pos="567"/>
        </w:tabs>
        <w:spacing w:after="0" w:line="240" w:lineRule="auto"/>
        <w:ind w:left="567" w:hanging="567"/>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jei </w:t>
      </w:r>
      <w:r>
        <w:rPr>
          <w:rFonts w:ascii="Times New Roman" w:eastAsia="Times New Roman" w:hAnsi="Times New Roman"/>
          <w:snapToGrid w:val="0"/>
          <w:szCs w:val="20"/>
        </w:rPr>
        <w:t xml:space="preserve">šio </w:t>
      </w:r>
      <w:r w:rsidRPr="00F97610">
        <w:rPr>
          <w:rFonts w:ascii="Times New Roman" w:eastAsia="Times New Roman" w:hAnsi="Times New Roman"/>
          <w:snapToGrid w:val="0"/>
          <w:szCs w:val="20"/>
        </w:rPr>
        <w:t>vaisto netyčia pavartojo vaikas</w:t>
      </w:r>
    </w:p>
    <w:p w:rsidR="003E4EF5" w:rsidRPr="00F97610" w:rsidRDefault="003E4EF5" w:rsidP="003E4EF5">
      <w:pPr>
        <w:numPr>
          <w:ilvl w:val="0"/>
          <w:numId w:val="2"/>
        </w:numPr>
        <w:tabs>
          <w:tab w:val="left" w:pos="567"/>
        </w:tabs>
        <w:spacing w:after="0" w:line="240" w:lineRule="auto"/>
        <w:ind w:left="567" w:hanging="567"/>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jei netyčia nurijote </w:t>
      </w:r>
      <w:r>
        <w:rPr>
          <w:rFonts w:ascii="Times New Roman" w:eastAsia="Times New Roman" w:hAnsi="Times New Roman"/>
          <w:snapToGrid w:val="0"/>
          <w:szCs w:val="20"/>
        </w:rPr>
        <w:t xml:space="preserve">šio </w:t>
      </w:r>
      <w:r w:rsidRPr="00F97610">
        <w:rPr>
          <w:rFonts w:ascii="Times New Roman" w:eastAsia="Times New Roman" w:hAnsi="Times New Roman"/>
          <w:snapToGrid w:val="0"/>
          <w:szCs w:val="20"/>
        </w:rPr>
        <w:t>vaisto</w:t>
      </w:r>
    </w:p>
    <w:p w:rsidR="003E4EF5" w:rsidRPr="00F97610" w:rsidRDefault="003E4EF5" w:rsidP="003E4EF5">
      <w:pPr>
        <w:tabs>
          <w:tab w:val="left" w:pos="567"/>
        </w:tabs>
        <w:spacing w:after="0" w:line="240" w:lineRule="auto"/>
        <w:rPr>
          <w:rFonts w:ascii="Times New Roman" w:eastAsia="Times New Roman" w:hAnsi="Times New Roman"/>
          <w:snapToGrid w:val="0"/>
          <w:szCs w:val="20"/>
        </w:rPr>
      </w:pPr>
    </w:p>
    <w:p w:rsidR="003E4EF5" w:rsidRPr="00F97610" w:rsidRDefault="003E4EF5" w:rsidP="003E4EF5">
      <w:pPr>
        <w:tabs>
          <w:tab w:val="left" w:pos="567"/>
        </w:tabs>
        <w:spacing w:after="0" w:line="240" w:lineRule="auto"/>
        <w:rPr>
          <w:rFonts w:ascii="Times New Roman" w:eastAsia="Times New Roman" w:hAnsi="Times New Roman"/>
          <w:snapToGrid w:val="0"/>
          <w:szCs w:val="20"/>
        </w:rPr>
      </w:pPr>
      <w:r w:rsidRPr="00F97610">
        <w:rPr>
          <w:rFonts w:ascii="Times New Roman" w:eastAsia="Times New Roman" w:hAnsi="Times New Roman"/>
          <w:snapToGrid w:val="0"/>
          <w:szCs w:val="20"/>
        </w:rPr>
        <w:t>Gydytojas Jums patars, ką reikia daryti.</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sidRPr="00F97610">
        <w:rPr>
          <w:rFonts w:ascii="Times New Roman" w:eastAsia="Times New Roman" w:hAnsi="Times New Roman"/>
          <w:b/>
          <w:bCs/>
          <w:snapToGrid w:val="0"/>
          <w:szCs w:val="28"/>
        </w:rPr>
        <w:t xml:space="preserve">Pamiršus pavartoti </w:t>
      </w:r>
      <w:r>
        <w:rPr>
          <w:rFonts w:ascii="Times New Roman" w:eastAsia="Times New Roman" w:hAnsi="Times New Roman"/>
          <w:b/>
          <w:bCs/>
          <w:snapToGrid w:val="0"/>
          <w:szCs w:val="28"/>
        </w:rPr>
        <w:t>Silseq</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r w:rsidRPr="00F97610">
        <w:rPr>
          <w:rFonts w:ascii="Times New Roman" w:eastAsia="Times New Roman" w:hAnsi="Times New Roman"/>
          <w:noProof/>
          <w:snapToGrid w:val="0"/>
          <w:szCs w:val="24"/>
        </w:rPr>
        <w:t>Negalima vartoti dvigubos dozės norint kompensuoti praleistą dozę.</w:t>
      </w:r>
    </w:p>
    <w:p w:rsidR="003E4EF5" w:rsidRPr="00F97610" w:rsidRDefault="003E4EF5" w:rsidP="003E4EF5">
      <w:pPr>
        <w:numPr>
          <w:ilvl w:val="12"/>
          <w:numId w:val="0"/>
        </w:numPr>
        <w:spacing w:after="0" w:line="240" w:lineRule="auto"/>
        <w:rPr>
          <w:rFonts w:ascii="Times New Roman" w:eastAsia="Times New Roman" w:hAnsi="Times New Roman"/>
          <w:snapToGrid w:val="0"/>
          <w:szCs w:val="24"/>
        </w:rPr>
      </w:pPr>
    </w:p>
    <w:p w:rsidR="003E4EF5" w:rsidRPr="00F97610" w:rsidRDefault="003E4EF5" w:rsidP="003E4EF5">
      <w:pPr>
        <w:numPr>
          <w:ilvl w:val="12"/>
          <w:numId w:val="0"/>
        </w:numPr>
        <w:spacing w:after="0" w:line="240" w:lineRule="auto"/>
        <w:rPr>
          <w:rFonts w:ascii="Times New Roman" w:eastAsia="Times New Roman" w:hAnsi="Times New Roman"/>
          <w:snapToGrid w:val="0"/>
          <w:szCs w:val="24"/>
        </w:rPr>
      </w:pPr>
    </w:p>
    <w:p w:rsidR="003E4EF5" w:rsidRPr="00F97610" w:rsidRDefault="003E4EF5" w:rsidP="003E4EF5">
      <w:pPr>
        <w:keepNext/>
        <w:keepLines/>
        <w:tabs>
          <w:tab w:val="left" w:pos="567"/>
        </w:tabs>
        <w:spacing w:after="0" w:line="240" w:lineRule="auto"/>
        <w:outlineLvl w:val="2"/>
        <w:rPr>
          <w:rFonts w:ascii="Times New Roman" w:eastAsia="Times New Roman" w:hAnsi="Times New Roman"/>
          <w:b/>
          <w:bCs/>
          <w:snapToGrid w:val="0"/>
          <w:szCs w:val="26"/>
        </w:rPr>
      </w:pPr>
      <w:r w:rsidRPr="00F97610">
        <w:rPr>
          <w:rFonts w:ascii="Times New Roman" w:eastAsia="Times New Roman" w:hAnsi="Times New Roman"/>
          <w:b/>
          <w:bCs/>
          <w:snapToGrid w:val="0"/>
          <w:szCs w:val="26"/>
        </w:rPr>
        <w:t>4.</w:t>
      </w:r>
      <w:r w:rsidRPr="00F97610">
        <w:rPr>
          <w:rFonts w:ascii="Times New Roman" w:eastAsia="Times New Roman" w:hAnsi="Times New Roman"/>
          <w:b/>
          <w:bCs/>
          <w:snapToGrid w:val="0"/>
          <w:szCs w:val="26"/>
        </w:rPr>
        <w:tab/>
        <w:t>Galimas šalutinis poveikis</w:t>
      </w:r>
    </w:p>
    <w:p w:rsidR="003E4EF5" w:rsidRPr="00F97610" w:rsidRDefault="003E4EF5" w:rsidP="003E4EF5">
      <w:pPr>
        <w:numPr>
          <w:ilvl w:val="12"/>
          <w:numId w:val="0"/>
        </w:numPr>
        <w:spacing w:after="0" w:line="240" w:lineRule="auto"/>
        <w:rPr>
          <w:rFonts w:ascii="Times New Roman" w:eastAsia="Times New Roman" w:hAnsi="Times New Roman"/>
          <w:snapToGrid w:val="0"/>
          <w:szCs w:val="24"/>
        </w:rPr>
      </w:pPr>
    </w:p>
    <w:p w:rsidR="003E4EF5" w:rsidRPr="00F97610" w:rsidRDefault="003E4EF5" w:rsidP="003E4EF5">
      <w:pPr>
        <w:numPr>
          <w:ilvl w:val="12"/>
          <w:numId w:val="0"/>
        </w:numPr>
        <w:spacing w:after="0" w:line="240" w:lineRule="auto"/>
        <w:ind w:right="-29"/>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Šis vaistas, kaip ir visi kiti, gali sukelti šalutinį poveikį, nors jis pasireiškia ne visiems žmonėms.</w:t>
      </w:r>
    </w:p>
    <w:p w:rsidR="003E4EF5" w:rsidRPr="00F97610" w:rsidRDefault="003E4EF5" w:rsidP="003E4EF5">
      <w:pPr>
        <w:numPr>
          <w:ilvl w:val="12"/>
          <w:numId w:val="0"/>
        </w:numPr>
        <w:spacing w:after="0" w:line="240" w:lineRule="auto"/>
        <w:ind w:right="-29"/>
        <w:rPr>
          <w:rFonts w:ascii="Times New Roman" w:eastAsia="Times New Roman" w:hAnsi="Times New Roman"/>
          <w:noProof/>
          <w:snapToGrid w:val="0"/>
          <w:szCs w:val="24"/>
        </w:rPr>
      </w:pPr>
    </w:p>
    <w:p w:rsidR="003E4EF5" w:rsidRPr="00F97610" w:rsidRDefault="003E4EF5" w:rsidP="003E4EF5">
      <w:pPr>
        <w:numPr>
          <w:ilvl w:val="12"/>
          <w:numId w:val="0"/>
        </w:numPr>
        <w:spacing w:after="0" w:line="240" w:lineRule="auto"/>
        <w:ind w:right="-29"/>
        <w:rPr>
          <w:rFonts w:ascii="Times New Roman" w:eastAsia="Times New Roman" w:hAnsi="Times New Roman"/>
          <w:noProof/>
          <w:snapToGrid w:val="0"/>
          <w:szCs w:val="24"/>
        </w:rPr>
      </w:pPr>
      <w:r w:rsidRPr="00E92F76">
        <w:rPr>
          <w:rFonts w:ascii="Times New Roman" w:eastAsia="Times New Roman" w:hAnsi="Times New Roman"/>
          <w:noProof/>
          <w:snapToGrid w:val="0"/>
          <w:szCs w:val="24"/>
        </w:rPr>
        <w:t>Jei atsiranda gerklės veržimo jausmas, akių, veido, lūpų ar liežuvio patinimas, silpnumas arba sunku kvėpuoti, vaisto vartojimą nutraukite ir nedelsiant kreipkitės medicininės pagalbos. Jei atsiranda dilgėlinė arba veido ar kūno niežulys, vaisto vartojimą nutraukite. Šių šalutinių reiškinių dažnis yra nežinomas.</w:t>
      </w:r>
    </w:p>
    <w:p w:rsidR="003E4EF5" w:rsidRPr="00F97610" w:rsidRDefault="003E4EF5" w:rsidP="003E4EF5">
      <w:pPr>
        <w:numPr>
          <w:ilvl w:val="12"/>
          <w:numId w:val="0"/>
        </w:numPr>
        <w:spacing w:after="0" w:line="240" w:lineRule="auto"/>
        <w:ind w:right="-29"/>
        <w:rPr>
          <w:rFonts w:ascii="Times New Roman" w:eastAsia="Times New Roman" w:hAnsi="Times New Roman"/>
          <w:noProof/>
          <w:snapToGrid w:val="0"/>
          <w:szCs w:val="24"/>
        </w:rPr>
      </w:pPr>
    </w:p>
    <w:p w:rsidR="003E4EF5" w:rsidRPr="00A97A63" w:rsidRDefault="003E4EF5" w:rsidP="003E4EF5">
      <w:pPr>
        <w:numPr>
          <w:ilvl w:val="12"/>
          <w:numId w:val="0"/>
        </w:numPr>
        <w:spacing w:after="0" w:line="240" w:lineRule="auto"/>
        <w:ind w:right="-29"/>
        <w:rPr>
          <w:rFonts w:ascii="Times New Roman" w:eastAsia="Times New Roman" w:hAnsi="Times New Roman"/>
          <w:snapToGrid w:val="0"/>
          <w:szCs w:val="24"/>
        </w:rPr>
      </w:pPr>
      <w:r w:rsidRPr="001B20A5">
        <w:rPr>
          <w:rFonts w:ascii="Times New Roman" w:hAnsi="Times New Roman"/>
          <w:b/>
          <w:bCs/>
          <w:lang w:eastAsia="lt-LT"/>
        </w:rPr>
        <w:t>Dažni šalutinio poveikio reiškiniai (gali pasireikšti rečiau kaip 1 iš 10 asmenų</w:t>
      </w:r>
      <w:r w:rsidRPr="00A97A63">
        <w:rPr>
          <w:rFonts w:ascii="Times New Roman" w:eastAsia="Times New Roman" w:hAnsi="Times New Roman"/>
          <w:bCs/>
          <w:snapToGrid w:val="0"/>
          <w:szCs w:val="24"/>
        </w:rPr>
        <w:t>):</w:t>
      </w:r>
    </w:p>
    <w:p w:rsidR="003E4EF5" w:rsidRPr="00A97A63" w:rsidRDefault="003E4EF5" w:rsidP="003E4EF5">
      <w:pPr>
        <w:numPr>
          <w:ilvl w:val="0"/>
          <w:numId w:val="1"/>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odos sausmė</w:t>
      </w:r>
    </w:p>
    <w:p w:rsidR="003E4EF5" w:rsidRPr="00A97A63" w:rsidRDefault="003E4EF5" w:rsidP="003E4EF5">
      <w:pPr>
        <w:numPr>
          <w:ilvl w:val="0"/>
          <w:numId w:val="1"/>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lokalus odos bėrimas (iritacinis kontaktinis dermatitas)</w:t>
      </w:r>
    </w:p>
    <w:p w:rsidR="003E4EF5" w:rsidRPr="00A97A63" w:rsidRDefault="003E4EF5" w:rsidP="003E4EF5">
      <w:pPr>
        <w:numPr>
          <w:ilvl w:val="0"/>
          <w:numId w:val="1"/>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deginimo pojūtis</w:t>
      </w:r>
    </w:p>
    <w:p w:rsidR="003E4EF5" w:rsidRPr="00A97A63" w:rsidRDefault="003E4EF5" w:rsidP="003E4EF5">
      <w:pPr>
        <w:numPr>
          <w:ilvl w:val="0"/>
          <w:numId w:val="1"/>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 xml:space="preserve">odos dirginimas </w:t>
      </w:r>
    </w:p>
    <w:p w:rsidR="003E4EF5" w:rsidRPr="00A97A63" w:rsidRDefault="003E4EF5" w:rsidP="003E4EF5">
      <w:pPr>
        <w:numPr>
          <w:ilvl w:val="0"/>
          <w:numId w:val="1"/>
        </w:numPr>
        <w:tabs>
          <w:tab w:val="left" w:pos="567"/>
        </w:tabs>
        <w:spacing w:after="0" w:line="240" w:lineRule="auto"/>
        <w:ind w:right="-29"/>
        <w:rPr>
          <w:rFonts w:ascii="Times New Roman" w:eastAsia="Times New Roman" w:hAnsi="Times New Roman"/>
          <w:snapToGrid w:val="0"/>
          <w:szCs w:val="24"/>
        </w:rPr>
      </w:pPr>
      <w:bookmarkStart w:id="3" w:name="_Hlk181948900"/>
      <w:r w:rsidRPr="00A97A63">
        <w:rPr>
          <w:rFonts w:ascii="Times New Roman" w:eastAsia="Times New Roman" w:hAnsi="Times New Roman"/>
          <w:snapToGrid w:val="0"/>
          <w:szCs w:val="24"/>
        </w:rPr>
        <w:t>paraudimas</w:t>
      </w:r>
    </w:p>
    <w:p w:rsidR="003E4EF5" w:rsidRPr="00A97A63" w:rsidRDefault="003E4EF5" w:rsidP="003E4EF5">
      <w:pPr>
        <w:numPr>
          <w:ilvl w:val="0"/>
          <w:numId w:val="1"/>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pleiskanojimas</w:t>
      </w:r>
    </w:p>
    <w:bookmarkEnd w:id="3"/>
    <w:p w:rsidR="003E4EF5" w:rsidRPr="00A97A63" w:rsidRDefault="003E4EF5" w:rsidP="003E4EF5">
      <w:pPr>
        <w:spacing w:after="0" w:line="240" w:lineRule="auto"/>
        <w:ind w:right="-29"/>
        <w:rPr>
          <w:rFonts w:ascii="Times New Roman" w:eastAsia="Times New Roman" w:hAnsi="Times New Roman"/>
          <w:snapToGrid w:val="0"/>
          <w:szCs w:val="24"/>
        </w:rPr>
      </w:pPr>
    </w:p>
    <w:p w:rsidR="003E4EF5" w:rsidRPr="00A97A63" w:rsidRDefault="003E4EF5" w:rsidP="003E4EF5">
      <w:pPr>
        <w:spacing w:after="0" w:line="240" w:lineRule="auto"/>
        <w:ind w:right="-29"/>
        <w:rPr>
          <w:rFonts w:ascii="Times New Roman" w:eastAsia="Times New Roman" w:hAnsi="Times New Roman"/>
          <w:snapToGrid w:val="0"/>
          <w:szCs w:val="24"/>
        </w:rPr>
      </w:pPr>
      <w:r w:rsidRPr="001B20A5">
        <w:rPr>
          <w:rFonts w:ascii="Times New Roman" w:hAnsi="Times New Roman"/>
          <w:b/>
          <w:bCs/>
          <w:lang w:eastAsia="lt-LT"/>
        </w:rPr>
        <w:t>Nedažni šalutinio poveikio reiškiniai (gali pasireikšti rečiau kaip 1 iš 100 asmenų):</w:t>
      </w:r>
      <w:r w:rsidRPr="00A97A63" w:rsidDel="00A97A63">
        <w:rPr>
          <w:rFonts w:ascii="Times New Roman" w:eastAsia="Times New Roman" w:hAnsi="Times New Roman"/>
          <w:b/>
          <w:snapToGrid w:val="0"/>
          <w:szCs w:val="24"/>
        </w:rPr>
        <w:t xml:space="preserve"> </w:t>
      </w:r>
    </w:p>
    <w:p w:rsidR="003E4EF5" w:rsidRPr="00A97A63" w:rsidRDefault="003E4EF5" w:rsidP="003E4EF5">
      <w:pPr>
        <w:numPr>
          <w:ilvl w:val="0"/>
          <w:numId w:val="1"/>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 xml:space="preserve">odos niežulys </w:t>
      </w:r>
    </w:p>
    <w:p w:rsidR="003E4EF5" w:rsidRPr="00A97A63" w:rsidRDefault="003E4EF5" w:rsidP="003E4EF5">
      <w:pPr>
        <w:numPr>
          <w:ilvl w:val="0"/>
          <w:numId w:val="1"/>
        </w:numPr>
        <w:tabs>
          <w:tab w:val="left" w:pos="567"/>
        </w:tabs>
        <w:spacing w:after="0" w:line="240" w:lineRule="auto"/>
        <w:ind w:right="-29"/>
        <w:rPr>
          <w:rFonts w:ascii="Times New Roman" w:eastAsia="Times New Roman" w:hAnsi="Times New Roman"/>
          <w:snapToGrid w:val="0"/>
          <w:szCs w:val="24"/>
        </w:rPr>
      </w:pPr>
      <w:r w:rsidRPr="00A97A63">
        <w:rPr>
          <w:rFonts w:ascii="Times New Roman" w:eastAsia="Times New Roman" w:hAnsi="Times New Roman"/>
          <w:snapToGrid w:val="0"/>
          <w:szCs w:val="24"/>
        </w:rPr>
        <w:t>nudegimas saulėje</w:t>
      </w:r>
    </w:p>
    <w:p w:rsidR="003E4EF5" w:rsidRPr="00A97A63" w:rsidRDefault="003E4EF5" w:rsidP="003E4EF5">
      <w:pPr>
        <w:spacing w:after="0" w:line="240" w:lineRule="auto"/>
        <w:ind w:right="-29"/>
        <w:rPr>
          <w:rFonts w:ascii="Times New Roman" w:eastAsia="Times New Roman" w:hAnsi="Times New Roman"/>
          <w:snapToGrid w:val="0"/>
          <w:szCs w:val="24"/>
        </w:rPr>
      </w:pPr>
    </w:p>
    <w:p w:rsidR="003E4EF5" w:rsidRPr="00A97A63" w:rsidRDefault="003E4EF5" w:rsidP="003E4EF5">
      <w:pPr>
        <w:spacing w:after="0" w:line="240" w:lineRule="auto"/>
        <w:ind w:right="-29"/>
        <w:rPr>
          <w:rFonts w:ascii="Times New Roman" w:eastAsia="Times New Roman" w:hAnsi="Times New Roman"/>
          <w:snapToGrid w:val="0"/>
          <w:szCs w:val="24"/>
        </w:rPr>
      </w:pPr>
      <w:r w:rsidRPr="001B20A5">
        <w:rPr>
          <w:rFonts w:ascii="Times New Roman" w:hAnsi="Times New Roman"/>
          <w:b/>
          <w:bCs/>
          <w:lang w:eastAsia="lt-LT"/>
        </w:rPr>
        <w:t>Šalutinio poveikio reiškiniai, kurių dažnis nežinomas (negali būti apskaičiuotas pagal turimus duomenis):</w:t>
      </w:r>
      <w:r w:rsidRPr="00A97A63">
        <w:rPr>
          <w:rFonts w:ascii="Times New Roman" w:eastAsia="Times New Roman" w:hAnsi="Times New Roman"/>
          <w:snapToGrid w:val="0"/>
          <w:szCs w:val="24"/>
        </w:rPr>
        <w:t xml:space="preserve"> </w:t>
      </w:r>
    </w:p>
    <w:p w:rsidR="003E4EF5" w:rsidRPr="00A97A63" w:rsidRDefault="003E4EF5" w:rsidP="003E4EF5">
      <w:pPr>
        <w:pStyle w:val="Sraopastraipa"/>
        <w:numPr>
          <w:ilvl w:val="0"/>
          <w:numId w:val="3"/>
        </w:numPr>
        <w:tabs>
          <w:tab w:val="left" w:pos="360"/>
        </w:tabs>
        <w:spacing w:after="0" w:line="240" w:lineRule="auto"/>
        <w:ind w:right="-29" w:hanging="720"/>
        <w:rPr>
          <w:rFonts w:ascii="Times New Roman" w:eastAsia="Times New Roman" w:hAnsi="Times New Roman"/>
          <w:snapToGrid w:val="0"/>
          <w:szCs w:val="24"/>
        </w:rPr>
      </w:pPr>
      <w:r w:rsidRPr="00A97A63">
        <w:rPr>
          <w:rFonts w:ascii="Times New Roman" w:eastAsia="Times New Roman" w:hAnsi="Times New Roman"/>
          <w:snapToGrid w:val="0"/>
          <w:szCs w:val="24"/>
        </w:rPr>
        <w:t>veido patinimas,</w:t>
      </w:r>
      <w:r>
        <w:rPr>
          <w:rFonts w:ascii="Times New Roman" w:eastAsia="Times New Roman" w:hAnsi="Times New Roman"/>
          <w:snapToGrid w:val="0"/>
          <w:szCs w:val="24"/>
        </w:rPr>
        <w:t xml:space="preserve"> </w:t>
      </w:r>
      <w:r w:rsidRPr="00A97A63">
        <w:rPr>
          <w:rFonts w:ascii="Times New Roman" w:eastAsia="Times New Roman" w:hAnsi="Times New Roman"/>
          <w:snapToGrid w:val="0"/>
          <w:szCs w:val="24"/>
        </w:rPr>
        <w:t>alerginės kontaktinės reakcijos</w:t>
      </w:r>
    </w:p>
    <w:p w:rsidR="003E4EF5" w:rsidRPr="00193427" w:rsidRDefault="003E4EF5" w:rsidP="003E4EF5">
      <w:pPr>
        <w:pStyle w:val="Sraopastraipa"/>
        <w:numPr>
          <w:ilvl w:val="0"/>
          <w:numId w:val="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akių vokų patinimas</w:t>
      </w:r>
    </w:p>
    <w:p w:rsidR="003E4EF5" w:rsidRPr="00193427" w:rsidRDefault="003E4EF5" w:rsidP="003E4EF5">
      <w:pPr>
        <w:pStyle w:val="Sraopastraipa"/>
        <w:numPr>
          <w:ilvl w:val="0"/>
          <w:numId w:val="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veržimo jausmas gerklėje</w:t>
      </w:r>
    </w:p>
    <w:p w:rsidR="003E4EF5" w:rsidRPr="00193427" w:rsidRDefault="003E4EF5" w:rsidP="003E4EF5">
      <w:pPr>
        <w:pStyle w:val="Sraopastraipa"/>
        <w:numPr>
          <w:ilvl w:val="0"/>
          <w:numId w:val="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odos skausmas (geliantis skausmas)</w:t>
      </w:r>
    </w:p>
    <w:p w:rsidR="003E4EF5" w:rsidRPr="00193427" w:rsidRDefault="003E4EF5" w:rsidP="003E4EF5">
      <w:pPr>
        <w:pStyle w:val="Sraopastraipa"/>
        <w:numPr>
          <w:ilvl w:val="0"/>
          <w:numId w:val="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pūslės</w:t>
      </w:r>
      <w:r>
        <w:rPr>
          <w:rFonts w:ascii="Times New Roman" w:eastAsia="Times New Roman" w:hAnsi="Times New Roman"/>
          <w:snapToGrid w:val="0"/>
          <w:szCs w:val="24"/>
        </w:rPr>
        <w:t xml:space="preserve"> (vezikulės)</w:t>
      </w:r>
    </w:p>
    <w:p w:rsidR="003E4EF5" w:rsidRPr="00193427" w:rsidRDefault="003E4EF5" w:rsidP="003E4EF5">
      <w:pPr>
        <w:pStyle w:val="Sraopastraipa"/>
        <w:numPr>
          <w:ilvl w:val="0"/>
          <w:numId w:val="3"/>
        </w:numPr>
        <w:tabs>
          <w:tab w:val="left" w:pos="360"/>
        </w:tabs>
        <w:spacing w:after="0" w:line="240" w:lineRule="auto"/>
        <w:ind w:right="-29" w:hanging="720"/>
        <w:rPr>
          <w:rFonts w:ascii="Times New Roman" w:eastAsia="Times New Roman" w:hAnsi="Times New Roman"/>
          <w:snapToGrid w:val="0"/>
          <w:szCs w:val="24"/>
        </w:rPr>
      </w:pPr>
      <w:r>
        <w:rPr>
          <w:rFonts w:ascii="Times New Roman" w:eastAsia="Times New Roman" w:hAnsi="Times New Roman"/>
          <w:snapToGrid w:val="0"/>
          <w:szCs w:val="24"/>
        </w:rPr>
        <w:t xml:space="preserve">sunkumas </w:t>
      </w:r>
      <w:r w:rsidRPr="00193427">
        <w:rPr>
          <w:rFonts w:ascii="Times New Roman" w:eastAsia="Times New Roman" w:hAnsi="Times New Roman"/>
          <w:snapToGrid w:val="0"/>
          <w:szCs w:val="24"/>
        </w:rPr>
        <w:t>kvėp</w:t>
      </w:r>
      <w:r>
        <w:rPr>
          <w:rFonts w:ascii="Times New Roman" w:eastAsia="Times New Roman" w:hAnsi="Times New Roman"/>
          <w:snapToGrid w:val="0"/>
          <w:szCs w:val="24"/>
        </w:rPr>
        <w:t>uoti</w:t>
      </w:r>
    </w:p>
    <w:p w:rsidR="003E4EF5" w:rsidRPr="00193427" w:rsidRDefault="003E4EF5" w:rsidP="003E4EF5">
      <w:pPr>
        <w:pStyle w:val="Sraopastraipa"/>
        <w:numPr>
          <w:ilvl w:val="0"/>
          <w:numId w:val="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odos spalvos pokyčiai</w:t>
      </w:r>
    </w:p>
    <w:p w:rsidR="003E4EF5" w:rsidRPr="00193427" w:rsidRDefault="003E4EF5" w:rsidP="003E4EF5">
      <w:pPr>
        <w:pStyle w:val="Sraopastraipa"/>
        <w:numPr>
          <w:ilvl w:val="0"/>
          <w:numId w:val="3"/>
        </w:numPr>
        <w:tabs>
          <w:tab w:val="left" w:pos="360"/>
        </w:tabs>
        <w:spacing w:after="0" w:line="240" w:lineRule="auto"/>
        <w:ind w:right="-29" w:hanging="720"/>
        <w:rPr>
          <w:rFonts w:ascii="Times New Roman" w:eastAsia="Times New Roman" w:hAnsi="Times New Roman"/>
          <w:snapToGrid w:val="0"/>
          <w:szCs w:val="24"/>
        </w:rPr>
      </w:pPr>
      <w:r w:rsidRPr="00193427">
        <w:rPr>
          <w:rFonts w:ascii="Times New Roman" w:eastAsia="Times New Roman" w:hAnsi="Times New Roman"/>
          <w:snapToGrid w:val="0"/>
          <w:szCs w:val="24"/>
        </w:rPr>
        <w:t>vartojimo vietos nudegimas.</w:t>
      </w:r>
    </w:p>
    <w:p w:rsidR="003E4EF5" w:rsidRPr="00F97610" w:rsidRDefault="003E4EF5" w:rsidP="003E4EF5">
      <w:pPr>
        <w:spacing w:after="0" w:line="240" w:lineRule="auto"/>
        <w:ind w:right="-29"/>
        <w:rPr>
          <w:rFonts w:ascii="Times New Roman" w:eastAsia="Times New Roman" w:hAnsi="Times New Roman"/>
          <w:snapToGrid w:val="0"/>
          <w:szCs w:val="24"/>
        </w:rPr>
      </w:pPr>
    </w:p>
    <w:p w:rsidR="003E4EF5" w:rsidRDefault="003E4EF5" w:rsidP="003E4EF5">
      <w:pPr>
        <w:spacing w:after="0" w:line="240" w:lineRule="auto"/>
        <w:ind w:right="-29"/>
        <w:rPr>
          <w:rFonts w:ascii="Times New Roman" w:eastAsia="Times New Roman" w:hAnsi="Times New Roman"/>
          <w:snapToGrid w:val="0"/>
          <w:szCs w:val="24"/>
        </w:rPr>
      </w:pPr>
      <w:r w:rsidRPr="00F97610">
        <w:rPr>
          <w:rFonts w:ascii="Times New Roman" w:eastAsia="Times New Roman" w:hAnsi="Times New Roman"/>
          <w:snapToGrid w:val="0"/>
          <w:szCs w:val="24"/>
        </w:rPr>
        <w:lastRenderedPageBreak/>
        <w:t xml:space="preserve">Jei užtepus </w:t>
      </w:r>
      <w:r>
        <w:rPr>
          <w:rFonts w:ascii="Times New Roman" w:eastAsia="Times New Roman" w:hAnsi="Times New Roman"/>
          <w:snapToGrid w:val="0"/>
          <w:szCs w:val="24"/>
        </w:rPr>
        <w:t>šio vaisto</w:t>
      </w:r>
      <w:r w:rsidRPr="00F97610">
        <w:rPr>
          <w:rFonts w:ascii="Times New Roman" w:eastAsia="Times New Roman" w:hAnsi="Times New Roman"/>
          <w:snapToGrid w:val="0"/>
          <w:szCs w:val="24"/>
        </w:rPr>
        <w:t xml:space="preserve"> pasireiškia odos dirginimas, dažniausiai jis būna lengvas arba vidutinio sunkumo, su lokaliais odos paraudimo, sausumo, pleiskanojimo, deginimo ir skausmo (geliančio skausmo) požymiais, kurie ryškiausi būna pirmą savaitę ir išnyksta be papildomo gydymo.</w:t>
      </w:r>
    </w:p>
    <w:p w:rsidR="003E4EF5" w:rsidRDefault="003E4EF5" w:rsidP="003E4EF5">
      <w:pPr>
        <w:spacing w:after="0" w:line="240" w:lineRule="auto"/>
        <w:ind w:right="-29"/>
        <w:rPr>
          <w:rFonts w:ascii="Times New Roman" w:eastAsia="Times New Roman" w:hAnsi="Times New Roman"/>
          <w:snapToGrid w:val="0"/>
          <w:szCs w:val="24"/>
        </w:rPr>
      </w:pPr>
    </w:p>
    <w:p w:rsidR="003E4EF5" w:rsidRPr="00F97610" w:rsidRDefault="003E4EF5" w:rsidP="003E4EF5">
      <w:pPr>
        <w:spacing w:after="0" w:line="240" w:lineRule="auto"/>
        <w:ind w:right="-29"/>
        <w:rPr>
          <w:rFonts w:ascii="Times New Roman" w:eastAsia="Times New Roman" w:hAnsi="Times New Roman"/>
          <w:snapToGrid w:val="0"/>
          <w:szCs w:val="24"/>
        </w:rPr>
      </w:pPr>
      <w:r>
        <w:rPr>
          <w:rFonts w:ascii="Times New Roman" w:eastAsia="Times New Roman" w:hAnsi="Times New Roman"/>
          <w:snapToGrid w:val="0"/>
          <w:szCs w:val="24"/>
        </w:rPr>
        <w:t>Vartojimo vietos nudegimo atvejai daugiausia buvo paviršiniai, bet registruoti ir sunkesni atvejai, įskaitant pūslių susidarymą.</w:t>
      </w:r>
    </w:p>
    <w:p w:rsidR="003E4EF5" w:rsidRPr="00F97610" w:rsidRDefault="003E4EF5" w:rsidP="003E4EF5">
      <w:pPr>
        <w:tabs>
          <w:tab w:val="left" w:pos="567"/>
        </w:tabs>
        <w:spacing w:after="0" w:line="240" w:lineRule="auto"/>
        <w:rPr>
          <w:rFonts w:ascii="Times New Roman" w:eastAsia="Times New Roman" w:hAnsi="Times New Roman"/>
          <w:b/>
          <w:snapToGrid w:val="0"/>
          <w:szCs w:val="24"/>
        </w:rPr>
      </w:pPr>
    </w:p>
    <w:p w:rsidR="003E4EF5" w:rsidRPr="00F97610" w:rsidRDefault="003E4EF5" w:rsidP="003E4EF5">
      <w:pPr>
        <w:tabs>
          <w:tab w:val="left" w:pos="567"/>
        </w:tabs>
        <w:spacing w:after="0" w:line="240" w:lineRule="auto"/>
        <w:rPr>
          <w:rFonts w:ascii="Times New Roman" w:eastAsia="Times New Roman" w:hAnsi="Times New Roman"/>
          <w:b/>
          <w:snapToGrid w:val="0"/>
          <w:szCs w:val="24"/>
        </w:rPr>
      </w:pPr>
      <w:r w:rsidRPr="00F97610">
        <w:rPr>
          <w:rFonts w:ascii="Times New Roman" w:eastAsia="Times New Roman" w:hAnsi="Times New Roman"/>
          <w:b/>
          <w:noProof/>
          <w:snapToGrid w:val="0"/>
          <w:szCs w:val="24"/>
        </w:rPr>
        <w:t>Pranešimas apie šalutinį poveikį</w:t>
      </w:r>
    </w:p>
    <w:p w:rsidR="003E4EF5" w:rsidRPr="008608D2" w:rsidRDefault="003E4EF5" w:rsidP="003E4EF5">
      <w:pPr>
        <w:tabs>
          <w:tab w:val="left" w:pos="567"/>
        </w:tabs>
        <w:spacing w:after="0" w:line="260" w:lineRule="exact"/>
        <w:ind w:right="-449"/>
        <w:rPr>
          <w:rFonts w:ascii="Times New Roman" w:eastAsia="Times New Roman" w:hAnsi="Times New Roman"/>
          <w:noProof/>
          <w:snapToGrid w:val="0"/>
          <w:szCs w:val="24"/>
        </w:rPr>
      </w:pPr>
      <w:r w:rsidRPr="00F97610">
        <w:rPr>
          <w:rFonts w:ascii="Times New Roman" w:eastAsia="Times New Roman" w:hAnsi="Times New Roman"/>
          <w:snapToGrid w:val="0"/>
          <w:szCs w:val="20"/>
        </w:rPr>
        <w:t>Jeigu pasireiškė šalutinis poveikis, įskaitant šiame lapelyje nenurodytą, pasakykite gydytojui arba vaistininkui.</w:t>
      </w:r>
      <w:r w:rsidRPr="00A97A63">
        <w:rPr>
          <w:lang w:eastAsia="lt-LT"/>
        </w:rPr>
        <w:t xml:space="preserve"> </w:t>
      </w:r>
      <w:bookmarkStart w:id="4" w:name="_Hlk181949424"/>
      <w:r w:rsidRPr="001B20A5">
        <w:rPr>
          <w:rFonts w:ascii="Times New Roman" w:hAnsi="Times New Roman"/>
          <w:lang w:eastAsia="lt-LT"/>
        </w:rPr>
        <w:t xml:space="preserve">Pranešimą apie šalutinį poveikį galite užpildyti ir pateikti Valstybinės vaistų kontrolės tarnybos prie Lietuvos Respublikos sveikatos apsaugos ministerijos tinklalapyje </w:t>
      </w:r>
      <w:bookmarkStart w:id="5" w:name="_Hlk181949658"/>
      <w:r w:rsidRPr="001B20A5">
        <w:rPr>
          <w:rFonts w:ascii="Times New Roman" w:hAnsi="Times New Roman"/>
          <w:color w:val="0000EE"/>
          <w:u w:val="single"/>
          <w:lang w:eastAsia="lt-LT"/>
        </w:rPr>
        <w:t>https://vvkt.lrv.lt/lt/</w:t>
      </w:r>
      <w:r w:rsidRPr="001B20A5">
        <w:rPr>
          <w:rFonts w:ascii="Times New Roman" w:hAnsi="Times New Roman"/>
          <w:lang w:eastAsia="lt-LT"/>
        </w:rPr>
        <w:t xml:space="preserve"> </w:t>
      </w:r>
      <w:bookmarkEnd w:id="5"/>
      <w:r w:rsidRPr="001B20A5">
        <w:rPr>
          <w:rFonts w:ascii="Times New Roman" w:hAnsi="Times New Roman"/>
          <w:lang w:eastAsia="lt-LT"/>
        </w:rPr>
        <w:t>nurodytais būdais arba paskambinti nemokamu telefonu 8 800 73 568. Pranešdami apie šalutinį poveikį galite mums padėti gauti daugiau informacijos apie šio vaisto saugumą</w:t>
      </w:r>
      <w:bookmarkEnd w:id="4"/>
      <w:r w:rsidRPr="008608D2">
        <w:rPr>
          <w:rFonts w:ascii="Times New Roman" w:eastAsia="Times New Roman" w:hAnsi="Times New Roman"/>
          <w:snapToGrid w:val="0"/>
          <w:szCs w:val="20"/>
        </w:rPr>
        <w:t>.</w:t>
      </w:r>
    </w:p>
    <w:p w:rsidR="003E4EF5" w:rsidRDefault="003E4EF5" w:rsidP="003E4EF5">
      <w:pPr>
        <w:tabs>
          <w:tab w:val="left" w:pos="567"/>
        </w:tabs>
        <w:spacing w:after="0" w:line="260" w:lineRule="exact"/>
        <w:ind w:right="-449"/>
        <w:rPr>
          <w:rFonts w:ascii="Times New Roman" w:eastAsia="Times New Roman" w:hAnsi="Times New Roman"/>
          <w:noProof/>
          <w:snapToGrid w:val="0"/>
          <w:szCs w:val="24"/>
        </w:rPr>
      </w:pPr>
    </w:p>
    <w:p w:rsidR="003E4EF5" w:rsidRPr="00F97610" w:rsidRDefault="003E4EF5" w:rsidP="003E4EF5">
      <w:pPr>
        <w:tabs>
          <w:tab w:val="left" w:pos="567"/>
        </w:tabs>
        <w:spacing w:after="0" w:line="260" w:lineRule="exact"/>
        <w:ind w:right="-449"/>
        <w:rPr>
          <w:rFonts w:ascii="Times New Roman" w:eastAsia="Times New Roman" w:hAnsi="Times New Roman"/>
          <w:noProof/>
          <w:snapToGrid w:val="0"/>
          <w:szCs w:val="24"/>
        </w:rPr>
      </w:pPr>
    </w:p>
    <w:p w:rsidR="003E4EF5" w:rsidRPr="00F97610" w:rsidRDefault="003E4EF5" w:rsidP="003E4EF5">
      <w:pPr>
        <w:keepNext/>
        <w:keepLines/>
        <w:tabs>
          <w:tab w:val="left" w:pos="567"/>
        </w:tabs>
        <w:spacing w:after="0" w:line="240" w:lineRule="auto"/>
        <w:outlineLvl w:val="2"/>
        <w:rPr>
          <w:rFonts w:ascii="Times New Roman" w:eastAsia="Times New Roman" w:hAnsi="Times New Roman"/>
          <w:b/>
          <w:bCs/>
          <w:snapToGrid w:val="0"/>
          <w:szCs w:val="26"/>
        </w:rPr>
      </w:pPr>
      <w:r w:rsidRPr="00F97610">
        <w:rPr>
          <w:rFonts w:ascii="Times New Roman" w:eastAsia="Times New Roman" w:hAnsi="Times New Roman"/>
          <w:b/>
          <w:bCs/>
          <w:snapToGrid w:val="0"/>
          <w:szCs w:val="26"/>
        </w:rPr>
        <w:t>5.</w:t>
      </w:r>
      <w:r w:rsidRPr="00F97610">
        <w:rPr>
          <w:rFonts w:ascii="Times New Roman" w:eastAsia="Times New Roman" w:hAnsi="Times New Roman"/>
          <w:b/>
          <w:bCs/>
          <w:snapToGrid w:val="0"/>
          <w:szCs w:val="26"/>
        </w:rPr>
        <w:tab/>
        <w:t xml:space="preserve">Kaip laikyti </w:t>
      </w:r>
      <w:r>
        <w:rPr>
          <w:rFonts w:ascii="Times New Roman" w:eastAsia="Times New Roman" w:hAnsi="Times New Roman"/>
          <w:b/>
          <w:bCs/>
          <w:snapToGrid w:val="0"/>
          <w:szCs w:val="26"/>
        </w:rPr>
        <w:t>Silseq</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r w:rsidRPr="00F97610">
        <w:rPr>
          <w:rFonts w:ascii="Times New Roman" w:eastAsia="Times New Roman" w:hAnsi="Times New Roman"/>
          <w:noProof/>
          <w:snapToGrid w:val="0"/>
          <w:szCs w:val="24"/>
        </w:rPr>
        <w:t>Šį vaistą laikykite vaikams nepastebimoje ir nepasiekiamoje vietoje.</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bookmarkStart w:id="6" w:name="_Hlk181949449"/>
      <w:r w:rsidRPr="00F97610">
        <w:rPr>
          <w:rFonts w:ascii="Times New Roman" w:eastAsia="Times New Roman" w:hAnsi="Times New Roman"/>
          <w:noProof/>
          <w:snapToGrid w:val="0"/>
          <w:szCs w:val="24"/>
        </w:rPr>
        <w:t xml:space="preserve">Ant dėžutės </w:t>
      </w:r>
      <w:r>
        <w:rPr>
          <w:rFonts w:ascii="Times New Roman" w:eastAsia="Times New Roman" w:hAnsi="Times New Roman"/>
          <w:noProof/>
          <w:snapToGrid w:val="0"/>
          <w:szCs w:val="24"/>
        </w:rPr>
        <w:t xml:space="preserve">ir tūbelės po „EXP“ </w:t>
      </w:r>
      <w:r w:rsidRPr="00F97610">
        <w:rPr>
          <w:rFonts w:ascii="Times New Roman" w:eastAsia="Times New Roman" w:hAnsi="Times New Roman"/>
          <w:noProof/>
          <w:snapToGrid w:val="0"/>
          <w:szCs w:val="24"/>
        </w:rPr>
        <w:t>nurodytam tinkamumo laikui pasibaigus, šio vaisto vartoti negalima.</w:t>
      </w:r>
      <w:r w:rsidRPr="00F97610">
        <w:rPr>
          <w:rFonts w:ascii="Times New Roman" w:eastAsia="Times New Roman" w:hAnsi="Times New Roman"/>
          <w:snapToGrid w:val="0"/>
          <w:szCs w:val="24"/>
        </w:rPr>
        <w:t xml:space="preserve"> </w:t>
      </w:r>
      <w:r w:rsidRPr="00F97610">
        <w:rPr>
          <w:rFonts w:ascii="Times New Roman" w:eastAsia="Times New Roman" w:hAnsi="Times New Roman"/>
          <w:noProof/>
          <w:snapToGrid w:val="0"/>
          <w:szCs w:val="24"/>
        </w:rPr>
        <w:t>Vaistas tinkamas vartoti iki paskutinės nurodyto mėnesio dienos.</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1B20A5" w:rsidRDefault="003E4EF5" w:rsidP="003E4EF5">
      <w:pPr>
        <w:spacing w:after="0" w:line="240" w:lineRule="auto"/>
        <w:ind w:right="-2"/>
        <w:jc w:val="both"/>
        <w:rPr>
          <w:rFonts w:ascii="Times New Roman" w:eastAsia="Times New Roman" w:hAnsi="Times New Roman"/>
        </w:rPr>
      </w:pPr>
      <w:r w:rsidRPr="001B20A5">
        <w:rPr>
          <w:rFonts w:ascii="Times New Roman" w:eastAsia="Times New Roman" w:hAnsi="Times New Roman"/>
        </w:rPr>
        <w:t>Laikyti ne aukštesnėje kaip 30 °C temperatūroje.</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r w:rsidRPr="00F97610">
        <w:rPr>
          <w:rFonts w:ascii="Times New Roman" w:eastAsia="Times New Roman" w:hAnsi="Times New Roman"/>
          <w:noProof/>
          <w:snapToGrid w:val="0"/>
          <w:szCs w:val="24"/>
        </w:rPr>
        <w:t xml:space="preserve">Po pirmojo </w:t>
      </w:r>
      <w:r>
        <w:rPr>
          <w:rFonts w:ascii="Times New Roman" w:eastAsia="Times New Roman" w:hAnsi="Times New Roman"/>
          <w:noProof/>
          <w:snapToGrid w:val="0"/>
          <w:szCs w:val="24"/>
        </w:rPr>
        <w:t xml:space="preserve">tūbelės </w:t>
      </w:r>
      <w:r w:rsidRPr="00F97610">
        <w:rPr>
          <w:rFonts w:ascii="Times New Roman" w:eastAsia="Times New Roman" w:hAnsi="Times New Roman"/>
          <w:noProof/>
          <w:snapToGrid w:val="0"/>
          <w:szCs w:val="24"/>
        </w:rPr>
        <w:t>atidarymo</w:t>
      </w:r>
      <w:r>
        <w:rPr>
          <w:rFonts w:ascii="Times New Roman" w:eastAsia="Times New Roman" w:hAnsi="Times New Roman"/>
          <w:noProof/>
          <w:snapToGrid w:val="0"/>
          <w:szCs w:val="24"/>
        </w:rPr>
        <w:t>, vaistą suvartokite per 6</w:t>
      </w:r>
      <w:r w:rsidRPr="00F97610">
        <w:rPr>
          <w:rFonts w:ascii="Times New Roman" w:eastAsia="Times New Roman" w:hAnsi="Times New Roman"/>
          <w:noProof/>
          <w:snapToGrid w:val="0"/>
          <w:szCs w:val="24"/>
        </w:rPr>
        <w:t xml:space="preserve"> mėnesi</w:t>
      </w:r>
      <w:r>
        <w:rPr>
          <w:rFonts w:ascii="Times New Roman" w:eastAsia="Times New Roman" w:hAnsi="Times New Roman"/>
          <w:noProof/>
          <w:snapToGrid w:val="0"/>
          <w:szCs w:val="24"/>
        </w:rPr>
        <w:t>us</w:t>
      </w:r>
      <w:bookmarkEnd w:id="6"/>
      <w:r w:rsidRPr="00F97610">
        <w:rPr>
          <w:rFonts w:ascii="Times New Roman" w:eastAsia="Times New Roman" w:hAnsi="Times New Roman"/>
          <w:noProof/>
          <w:snapToGrid w:val="0"/>
          <w:szCs w:val="24"/>
        </w:rPr>
        <w:t>.</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i/>
          <w:snapToGrid w:val="0"/>
          <w:szCs w:val="20"/>
        </w:rPr>
      </w:pPr>
      <w:r w:rsidRPr="00F97610">
        <w:rPr>
          <w:rFonts w:ascii="Times New Roman" w:eastAsia="Times New Roman" w:hAnsi="Times New Roman"/>
          <w:noProof/>
          <w:snapToGrid w:val="0"/>
          <w:szCs w:val="24"/>
        </w:rPr>
        <w:t>Vaistų negalima išmesti į kanalizaciją arba su buitinėmis atliekomis.</w:t>
      </w:r>
      <w:r w:rsidRPr="00F97610">
        <w:rPr>
          <w:rFonts w:ascii="Times New Roman" w:eastAsia="Times New Roman" w:hAnsi="Times New Roman"/>
          <w:snapToGrid w:val="0"/>
          <w:szCs w:val="24"/>
        </w:rPr>
        <w:t xml:space="preserve"> </w:t>
      </w:r>
      <w:r w:rsidRPr="00F97610">
        <w:rPr>
          <w:rFonts w:ascii="Times New Roman" w:eastAsia="Times New Roman" w:hAnsi="Times New Roman"/>
          <w:noProof/>
          <w:snapToGrid w:val="0"/>
          <w:szCs w:val="24"/>
        </w:rPr>
        <w:t>Kaip išmesti nereikalingus vaistus, klauskite vaistininko.</w:t>
      </w:r>
      <w:r w:rsidRPr="00F97610">
        <w:rPr>
          <w:rFonts w:ascii="Times New Roman" w:eastAsia="Times New Roman" w:hAnsi="Times New Roman"/>
          <w:snapToGrid w:val="0"/>
          <w:szCs w:val="24"/>
        </w:rPr>
        <w:t xml:space="preserve"> </w:t>
      </w:r>
      <w:r w:rsidRPr="00F97610">
        <w:rPr>
          <w:rFonts w:ascii="Times New Roman" w:eastAsia="Times New Roman" w:hAnsi="Times New Roman"/>
          <w:noProof/>
          <w:snapToGrid w:val="0"/>
          <w:szCs w:val="24"/>
        </w:rPr>
        <w:t>Šios priemonės padės apsaugoti aplinką.</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Pr="00F97610" w:rsidRDefault="003E4EF5" w:rsidP="003E4EF5">
      <w:pPr>
        <w:keepNext/>
        <w:keepLines/>
        <w:tabs>
          <w:tab w:val="left" w:pos="567"/>
        </w:tabs>
        <w:spacing w:after="0" w:line="240" w:lineRule="auto"/>
        <w:outlineLvl w:val="2"/>
        <w:rPr>
          <w:rFonts w:ascii="Times New Roman" w:eastAsia="Times New Roman" w:hAnsi="Times New Roman"/>
          <w:b/>
          <w:bCs/>
          <w:snapToGrid w:val="0"/>
          <w:szCs w:val="26"/>
        </w:rPr>
      </w:pPr>
      <w:r w:rsidRPr="00F97610">
        <w:rPr>
          <w:rFonts w:ascii="Times New Roman" w:eastAsia="Times New Roman" w:hAnsi="Times New Roman"/>
          <w:b/>
          <w:bCs/>
          <w:snapToGrid w:val="0"/>
          <w:szCs w:val="26"/>
        </w:rPr>
        <w:t>6.</w:t>
      </w:r>
      <w:r w:rsidRPr="00F97610">
        <w:rPr>
          <w:rFonts w:ascii="Times New Roman" w:eastAsia="Times New Roman" w:hAnsi="Times New Roman"/>
          <w:bCs/>
          <w:snapToGrid w:val="0"/>
          <w:szCs w:val="26"/>
        </w:rPr>
        <w:tab/>
      </w:r>
      <w:r w:rsidRPr="00F97610">
        <w:rPr>
          <w:rFonts w:ascii="Times New Roman" w:eastAsia="Times New Roman" w:hAnsi="Times New Roman"/>
          <w:b/>
          <w:bCs/>
          <w:snapToGrid w:val="0"/>
          <w:szCs w:val="26"/>
        </w:rPr>
        <w:t>Pakuotės turinys ir kita informacija</w:t>
      </w:r>
    </w:p>
    <w:p w:rsidR="003E4EF5" w:rsidRPr="00F97610" w:rsidRDefault="003E4EF5" w:rsidP="003E4EF5">
      <w:pPr>
        <w:numPr>
          <w:ilvl w:val="12"/>
          <w:numId w:val="0"/>
        </w:numPr>
        <w:spacing w:after="0" w:line="240" w:lineRule="auto"/>
        <w:rPr>
          <w:rFonts w:ascii="Times New Roman" w:eastAsia="Times New Roman" w:hAnsi="Times New Roman"/>
          <w:snapToGrid w:val="0"/>
          <w:szCs w:val="24"/>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Pr>
          <w:rFonts w:ascii="Times New Roman" w:eastAsia="Times New Roman" w:hAnsi="Times New Roman"/>
          <w:b/>
          <w:bCs/>
          <w:snapToGrid w:val="0"/>
          <w:szCs w:val="28"/>
        </w:rPr>
        <w:t>Silseq</w:t>
      </w:r>
      <w:r w:rsidRPr="00F97610">
        <w:rPr>
          <w:rFonts w:ascii="Times New Roman" w:eastAsia="Times New Roman" w:hAnsi="Times New Roman"/>
          <w:b/>
          <w:bCs/>
          <w:snapToGrid w:val="0"/>
          <w:szCs w:val="28"/>
        </w:rPr>
        <w:t xml:space="preserve"> sudėtis </w:t>
      </w:r>
    </w:p>
    <w:p w:rsidR="003E4EF5" w:rsidRPr="00F97610" w:rsidRDefault="003E4EF5" w:rsidP="003E4EF5">
      <w:pPr>
        <w:numPr>
          <w:ilvl w:val="0"/>
          <w:numId w:val="1"/>
        </w:numPr>
        <w:tabs>
          <w:tab w:val="left" w:pos="567"/>
        </w:tabs>
        <w:spacing w:after="0" w:line="240" w:lineRule="auto"/>
        <w:ind w:left="567" w:right="-2" w:hanging="567"/>
        <w:rPr>
          <w:rFonts w:ascii="Times New Roman" w:eastAsia="Times New Roman" w:hAnsi="Times New Roman"/>
          <w:snapToGrid w:val="0"/>
          <w:szCs w:val="24"/>
        </w:rPr>
      </w:pPr>
      <w:r w:rsidRPr="00F97610">
        <w:rPr>
          <w:rFonts w:ascii="Times New Roman" w:eastAsia="Times New Roman" w:hAnsi="Times New Roman"/>
          <w:noProof/>
          <w:snapToGrid w:val="0"/>
          <w:szCs w:val="24"/>
        </w:rPr>
        <w:t>Veikliosios medžiagos yra adapalenas ir benzoilo peroksidas. 1 g gelio yra 1 mg (0,1 </w:t>
      </w:r>
      <w:r w:rsidRPr="001D0623">
        <w:rPr>
          <w:rFonts w:ascii="Times New Roman" w:eastAsia="Times New Roman" w:hAnsi="Times New Roman"/>
          <w:noProof/>
          <w:snapToGrid w:val="0"/>
          <w:szCs w:val="24"/>
        </w:rPr>
        <w:t>% m/m) adapaleno ir benzoilo peroksido su vandeniu, atitinkančio 25 mg (2,5 % m/m) bevandenio benzoilo peroksido.</w:t>
      </w:r>
    </w:p>
    <w:p w:rsidR="003E4EF5" w:rsidRPr="003D77CB" w:rsidRDefault="003E4EF5" w:rsidP="003E4EF5">
      <w:pPr>
        <w:numPr>
          <w:ilvl w:val="0"/>
          <w:numId w:val="1"/>
        </w:numPr>
        <w:tabs>
          <w:tab w:val="left" w:pos="567"/>
        </w:tabs>
        <w:spacing w:after="0" w:line="240" w:lineRule="auto"/>
        <w:ind w:left="567" w:right="-2" w:hanging="567"/>
        <w:rPr>
          <w:rFonts w:ascii="Times New Roman" w:eastAsia="Times New Roman" w:hAnsi="Times New Roman"/>
          <w:noProof/>
          <w:snapToGrid w:val="0"/>
          <w:szCs w:val="24"/>
        </w:rPr>
      </w:pPr>
      <w:bookmarkStart w:id="7" w:name="_Hlk181949492"/>
      <w:r w:rsidRPr="00F97610">
        <w:rPr>
          <w:rFonts w:ascii="Times New Roman" w:eastAsia="Times New Roman" w:hAnsi="Times New Roman"/>
          <w:noProof/>
          <w:snapToGrid w:val="0"/>
          <w:szCs w:val="24"/>
        </w:rPr>
        <w:t xml:space="preserve">Pagalbinės medžiagos yra </w:t>
      </w:r>
      <w:r w:rsidRPr="003D77CB">
        <w:rPr>
          <w:rFonts w:ascii="Times New Roman" w:eastAsia="Times New Roman" w:hAnsi="Times New Roman"/>
          <w:noProof/>
          <w:snapToGrid w:val="0"/>
          <w:szCs w:val="24"/>
        </w:rPr>
        <w:t>propilenglikolis (E1520), glicerolis, Sepineo P600 (akrilamido ir natrio akriloildimetiltaurato kopolimeras</w:t>
      </w:r>
      <w:r>
        <w:rPr>
          <w:rFonts w:ascii="Times New Roman" w:eastAsia="Times New Roman" w:hAnsi="Times New Roman"/>
          <w:noProof/>
          <w:snapToGrid w:val="0"/>
          <w:szCs w:val="24"/>
        </w:rPr>
        <w:t xml:space="preserve"> (1:1)</w:t>
      </w:r>
      <w:r w:rsidRPr="003D77CB">
        <w:rPr>
          <w:rFonts w:ascii="Times New Roman" w:eastAsia="Times New Roman" w:hAnsi="Times New Roman"/>
          <w:noProof/>
          <w:snapToGrid w:val="0"/>
          <w:szCs w:val="24"/>
        </w:rPr>
        <w:t>, izoheksadekanas, polisorbatas 80, sorbitano oleatas), poloksameras 124, dinatrio edetatas, dokuzato natrio druska, išgrynintas vanduo</w:t>
      </w:r>
      <w:bookmarkEnd w:id="7"/>
      <w:r w:rsidRPr="003D77CB">
        <w:rPr>
          <w:rFonts w:ascii="Times New Roman" w:eastAsia="Times New Roman" w:hAnsi="Times New Roman"/>
          <w:noProof/>
          <w:snapToGrid w:val="0"/>
          <w:szCs w:val="24"/>
        </w:rPr>
        <w:t>.</w:t>
      </w:r>
    </w:p>
    <w:p w:rsidR="003E4EF5" w:rsidRPr="00F97610" w:rsidRDefault="003E4EF5" w:rsidP="003E4EF5">
      <w:pPr>
        <w:tabs>
          <w:tab w:val="left" w:pos="567"/>
        </w:tabs>
        <w:spacing w:after="0" w:line="240" w:lineRule="auto"/>
        <w:ind w:right="-2"/>
        <w:rPr>
          <w:rFonts w:ascii="Times New Roman" w:eastAsia="Times New Roman" w:hAnsi="Times New Roman"/>
          <w:snapToGrid w:val="0"/>
          <w:szCs w:val="24"/>
        </w:rPr>
      </w:pPr>
    </w:p>
    <w:p w:rsidR="003E4EF5" w:rsidRPr="00F97610" w:rsidRDefault="003E4EF5" w:rsidP="003E4EF5">
      <w:pPr>
        <w:keepNext/>
        <w:tabs>
          <w:tab w:val="left" w:pos="567"/>
        </w:tabs>
        <w:spacing w:after="0" w:line="260" w:lineRule="exact"/>
        <w:jc w:val="both"/>
        <w:outlineLvl w:val="3"/>
        <w:rPr>
          <w:rFonts w:ascii="Times New Roman" w:eastAsia="Times New Roman" w:hAnsi="Times New Roman"/>
          <w:b/>
          <w:bCs/>
          <w:snapToGrid w:val="0"/>
          <w:szCs w:val="28"/>
        </w:rPr>
      </w:pPr>
      <w:r>
        <w:rPr>
          <w:rFonts w:ascii="Times New Roman" w:eastAsia="Times New Roman" w:hAnsi="Times New Roman"/>
          <w:b/>
          <w:bCs/>
          <w:snapToGrid w:val="0"/>
          <w:szCs w:val="28"/>
        </w:rPr>
        <w:t>Silseq</w:t>
      </w:r>
      <w:r w:rsidRPr="00F97610">
        <w:rPr>
          <w:rFonts w:ascii="Times New Roman" w:eastAsia="Times New Roman" w:hAnsi="Times New Roman"/>
          <w:b/>
          <w:bCs/>
          <w:snapToGrid w:val="0"/>
          <w:szCs w:val="28"/>
        </w:rPr>
        <w:t xml:space="preserve"> išvaizda ir kiekis pakuotėje</w:t>
      </w:r>
    </w:p>
    <w:p w:rsidR="003E4EF5" w:rsidRPr="00F97610" w:rsidRDefault="003E4EF5" w:rsidP="003E4EF5">
      <w:pPr>
        <w:tabs>
          <w:tab w:val="left" w:pos="567"/>
        </w:tabs>
        <w:spacing w:after="0" w:line="260" w:lineRule="exact"/>
        <w:rPr>
          <w:rFonts w:ascii="Times New Roman" w:eastAsia="Times New Roman" w:hAnsi="Times New Roman"/>
          <w:snapToGrid w:val="0"/>
          <w:szCs w:val="20"/>
        </w:rPr>
      </w:pP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bookmarkStart w:id="8" w:name="_Hlk181949508"/>
      <w:r w:rsidRPr="00E753BC">
        <w:rPr>
          <w:rFonts w:ascii="Times New Roman" w:eastAsia="Times New Roman" w:hAnsi="Times New Roman"/>
          <w:snapToGrid w:val="0"/>
          <w:szCs w:val="20"/>
        </w:rPr>
        <w:t xml:space="preserve">Homogeniškas nepermatomas baltos </w:t>
      </w:r>
      <w:r>
        <w:rPr>
          <w:rFonts w:ascii="Times New Roman" w:eastAsia="Times New Roman" w:hAnsi="Times New Roman"/>
          <w:snapToGrid w:val="0"/>
          <w:szCs w:val="20"/>
        </w:rPr>
        <w:t xml:space="preserve">ar </w:t>
      </w:r>
      <w:r w:rsidRPr="00E753BC">
        <w:rPr>
          <w:rFonts w:ascii="Times New Roman" w:eastAsia="Times New Roman" w:hAnsi="Times New Roman"/>
          <w:snapToGrid w:val="0"/>
          <w:szCs w:val="20"/>
        </w:rPr>
        <w:t>šviesiai geltonos spalvos gelis.</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 xml:space="preserve">Gelis tiekiamas </w:t>
      </w:r>
      <w:r>
        <w:rPr>
          <w:rFonts w:ascii="Times New Roman" w:eastAsia="Times New Roman" w:hAnsi="Times New Roman"/>
          <w:snapToGrid w:val="0"/>
        </w:rPr>
        <w:t>b</w:t>
      </w:r>
      <w:r w:rsidRPr="00F97610">
        <w:rPr>
          <w:rFonts w:ascii="Times New Roman" w:eastAsia="Times New Roman" w:hAnsi="Times New Roman"/>
          <w:snapToGrid w:val="0"/>
        </w:rPr>
        <w:t xml:space="preserve">alto </w:t>
      </w:r>
      <w:r>
        <w:rPr>
          <w:rFonts w:ascii="Times New Roman" w:eastAsia="Times New Roman" w:hAnsi="Times New Roman"/>
          <w:snapToGrid w:val="0"/>
        </w:rPr>
        <w:t xml:space="preserve">DTPE/MTPE </w:t>
      </w:r>
      <w:r w:rsidRPr="00F97610">
        <w:rPr>
          <w:rFonts w:ascii="Times New Roman" w:eastAsia="Times New Roman" w:hAnsi="Times New Roman"/>
          <w:snapToGrid w:val="0"/>
        </w:rPr>
        <w:t>plastiko tūbelės</w:t>
      </w:r>
      <w:r>
        <w:rPr>
          <w:rFonts w:ascii="Times New Roman" w:eastAsia="Times New Roman" w:hAnsi="Times New Roman"/>
          <w:snapToGrid w:val="0"/>
        </w:rPr>
        <w:t>e</w:t>
      </w:r>
      <w:r w:rsidRPr="00F97610">
        <w:rPr>
          <w:rFonts w:ascii="Times New Roman" w:eastAsia="Times New Roman" w:hAnsi="Times New Roman"/>
          <w:snapToGrid w:val="0"/>
        </w:rPr>
        <w:t xml:space="preserve">, kurių korpusas pagamintas </w:t>
      </w:r>
      <w:r>
        <w:rPr>
          <w:rFonts w:ascii="Times New Roman" w:eastAsia="Times New Roman" w:hAnsi="Times New Roman"/>
          <w:snapToGrid w:val="0"/>
        </w:rPr>
        <w:t>iš</w:t>
      </w:r>
      <w:r w:rsidRPr="00F97610">
        <w:rPr>
          <w:rFonts w:ascii="Times New Roman" w:eastAsia="Times New Roman" w:hAnsi="Times New Roman"/>
          <w:snapToGrid w:val="0"/>
        </w:rPr>
        <w:t xml:space="preserve"> didelio tankio polietileno</w:t>
      </w:r>
      <w:r>
        <w:rPr>
          <w:rFonts w:ascii="Times New Roman" w:eastAsia="Times New Roman" w:hAnsi="Times New Roman"/>
          <w:snapToGrid w:val="0"/>
        </w:rPr>
        <w:t xml:space="preserve"> (DTPE)</w:t>
      </w:r>
      <w:r w:rsidRPr="00F97610">
        <w:rPr>
          <w:rFonts w:ascii="Times New Roman" w:eastAsia="Times New Roman" w:hAnsi="Times New Roman"/>
          <w:snapToGrid w:val="0"/>
        </w:rPr>
        <w:t xml:space="preserve">, </w:t>
      </w:r>
      <w:r>
        <w:rPr>
          <w:rFonts w:ascii="Times New Roman" w:eastAsia="Times New Roman" w:hAnsi="Times New Roman"/>
          <w:snapToGrid w:val="0"/>
        </w:rPr>
        <w:t>su aliuminio nuplėšiama tarpine ir užsukamu baltos spalvos polipropileno dangteliu.</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Default="003E4EF5" w:rsidP="003E4EF5">
      <w:pPr>
        <w:numPr>
          <w:ilvl w:val="12"/>
          <w:numId w:val="0"/>
        </w:numPr>
        <w:spacing w:after="0" w:line="240" w:lineRule="auto"/>
        <w:ind w:right="-2"/>
        <w:rPr>
          <w:rFonts w:ascii="Times New Roman" w:eastAsia="Times New Roman" w:hAnsi="Times New Roman"/>
          <w:snapToGrid w:val="0"/>
          <w:szCs w:val="24"/>
        </w:rPr>
      </w:pPr>
      <w:bookmarkStart w:id="9" w:name="_Hlk181949611"/>
      <w:r>
        <w:rPr>
          <w:rFonts w:ascii="Times New Roman" w:eastAsia="Times New Roman" w:hAnsi="Times New Roman"/>
          <w:snapToGrid w:val="0"/>
          <w:szCs w:val="24"/>
        </w:rPr>
        <w:t>Pakuočių dydžiai</w:t>
      </w:r>
    </w:p>
    <w:p w:rsidR="003E4EF5" w:rsidRDefault="003E4EF5" w:rsidP="003E4EF5">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T</w:t>
      </w:r>
      <w:r w:rsidRPr="00F97610">
        <w:rPr>
          <w:rFonts w:ascii="Times New Roman" w:eastAsia="Times New Roman" w:hAnsi="Times New Roman"/>
          <w:snapToGrid w:val="0"/>
          <w:szCs w:val="24"/>
        </w:rPr>
        <w:t>ūbelė 30 g</w:t>
      </w:r>
    </w:p>
    <w:p w:rsidR="003E4EF5" w:rsidRDefault="003E4EF5" w:rsidP="003E4EF5">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T</w:t>
      </w:r>
      <w:r w:rsidRPr="00F97610">
        <w:rPr>
          <w:rFonts w:ascii="Times New Roman" w:eastAsia="Times New Roman" w:hAnsi="Times New Roman"/>
          <w:snapToGrid w:val="0"/>
          <w:szCs w:val="24"/>
        </w:rPr>
        <w:t>ūbelė 45 g</w:t>
      </w: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T</w:t>
      </w:r>
      <w:r w:rsidRPr="00F97610">
        <w:rPr>
          <w:rFonts w:ascii="Times New Roman" w:eastAsia="Times New Roman" w:hAnsi="Times New Roman"/>
          <w:snapToGrid w:val="0"/>
          <w:szCs w:val="24"/>
        </w:rPr>
        <w:t xml:space="preserve">ūbelė 60 g </w:t>
      </w:r>
    </w:p>
    <w:bookmarkEnd w:id="9"/>
    <w:p w:rsidR="003E4EF5"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r>
        <w:rPr>
          <w:rFonts w:ascii="Times New Roman" w:eastAsia="Times New Roman" w:hAnsi="Times New Roman"/>
          <w:snapToGrid w:val="0"/>
          <w:szCs w:val="24"/>
        </w:rPr>
        <w:t>G</w:t>
      </w:r>
      <w:r w:rsidRPr="00F97610">
        <w:rPr>
          <w:rFonts w:ascii="Times New Roman" w:eastAsia="Times New Roman" w:hAnsi="Times New Roman"/>
          <w:snapToGrid w:val="0"/>
          <w:szCs w:val="24"/>
        </w:rPr>
        <w:t>ali būti tiekiamos ne visų dydžių pakuotės</w:t>
      </w:r>
    </w:p>
    <w:bookmarkEnd w:id="8"/>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193427" w:rsidRDefault="003E4EF5" w:rsidP="003E4EF5">
      <w:pPr>
        <w:spacing w:after="0" w:line="240" w:lineRule="auto"/>
        <w:rPr>
          <w:rFonts w:ascii="Times New Roman" w:eastAsia="Times New Roman" w:hAnsi="Times New Roman"/>
          <w:b/>
          <w:noProof/>
          <w:snapToGrid w:val="0"/>
          <w:szCs w:val="24"/>
        </w:rPr>
      </w:pPr>
      <w:bookmarkStart w:id="10" w:name="_Hlk181949640"/>
      <w:r w:rsidRPr="00193427">
        <w:rPr>
          <w:rFonts w:ascii="Times New Roman" w:eastAsia="Times New Roman" w:hAnsi="Times New Roman"/>
          <w:b/>
          <w:noProof/>
          <w:snapToGrid w:val="0"/>
          <w:szCs w:val="24"/>
        </w:rPr>
        <w:t>Registruotojas</w:t>
      </w:r>
    </w:p>
    <w:p w:rsidR="003E4EF5" w:rsidRPr="00DF20DE" w:rsidRDefault="003E4EF5" w:rsidP="003E4EF5">
      <w:pPr>
        <w:spacing w:after="0" w:line="240" w:lineRule="auto"/>
        <w:rPr>
          <w:rFonts w:ascii="Times New Roman" w:hAnsi="Times New Roman"/>
        </w:rPr>
      </w:pPr>
      <w:r w:rsidRPr="00DF20DE">
        <w:rPr>
          <w:rFonts w:ascii="Times New Roman" w:hAnsi="Times New Roman"/>
        </w:rPr>
        <w:t>Egis Pharmaceuticals PLC</w:t>
      </w:r>
    </w:p>
    <w:p w:rsidR="003E4EF5" w:rsidRPr="00DF20DE" w:rsidRDefault="003E4EF5" w:rsidP="003E4EF5">
      <w:pPr>
        <w:spacing w:after="0" w:line="240" w:lineRule="auto"/>
        <w:rPr>
          <w:rFonts w:ascii="Times New Roman" w:hAnsi="Times New Roman"/>
        </w:rPr>
      </w:pPr>
      <w:r w:rsidRPr="00DF20DE">
        <w:rPr>
          <w:rFonts w:ascii="Times New Roman" w:hAnsi="Times New Roman"/>
        </w:rPr>
        <w:t>Keresztúri út 30–38</w:t>
      </w:r>
    </w:p>
    <w:p w:rsidR="003E4EF5" w:rsidRPr="00DF20DE" w:rsidRDefault="003E4EF5" w:rsidP="003E4EF5">
      <w:pPr>
        <w:spacing w:after="0" w:line="240" w:lineRule="auto"/>
        <w:rPr>
          <w:rFonts w:ascii="Times New Roman" w:hAnsi="Times New Roman"/>
        </w:rPr>
      </w:pPr>
      <w:r w:rsidRPr="00DF20DE">
        <w:rPr>
          <w:rFonts w:ascii="Times New Roman" w:hAnsi="Times New Roman"/>
        </w:rPr>
        <w:lastRenderedPageBreak/>
        <w:t>1106 Budapest</w:t>
      </w:r>
    </w:p>
    <w:p w:rsidR="003E4EF5" w:rsidRDefault="003E4EF5" w:rsidP="003E4EF5">
      <w:pPr>
        <w:numPr>
          <w:ilvl w:val="12"/>
          <w:numId w:val="0"/>
        </w:numPr>
        <w:spacing w:after="0" w:line="240" w:lineRule="auto"/>
        <w:ind w:right="-2"/>
        <w:rPr>
          <w:rFonts w:ascii="Times New Roman" w:hAnsi="Times New Roman"/>
        </w:rPr>
      </w:pPr>
      <w:r w:rsidRPr="00DF20DE">
        <w:rPr>
          <w:rFonts w:ascii="Times New Roman" w:hAnsi="Times New Roman"/>
        </w:rPr>
        <w:t>Vengrija</w:t>
      </w:r>
    </w:p>
    <w:p w:rsidR="003E4EF5" w:rsidRPr="00F97610" w:rsidRDefault="003E4EF5" w:rsidP="003E4EF5">
      <w:pPr>
        <w:numPr>
          <w:ilvl w:val="12"/>
          <w:numId w:val="0"/>
        </w:numPr>
        <w:spacing w:after="0" w:line="240" w:lineRule="auto"/>
        <w:ind w:right="-2"/>
        <w:rPr>
          <w:rFonts w:ascii="Times New Roman" w:eastAsia="Times New Roman" w:hAnsi="Times New Roman"/>
          <w:noProof/>
          <w:snapToGrid w:val="0"/>
          <w:szCs w:val="24"/>
        </w:rPr>
      </w:pPr>
    </w:p>
    <w:p w:rsidR="003E4EF5" w:rsidRPr="00193427" w:rsidRDefault="003E4EF5" w:rsidP="003E4EF5">
      <w:pPr>
        <w:numPr>
          <w:ilvl w:val="12"/>
          <w:numId w:val="0"/>
        </w:numPr>
        <w:spacing w:after="0" w:line="240" w:lineRule="auto"/>
        <w:ind w:right="-2"/>
        <w:rPr>
          <w:rFonts w:ascii="Times New Roman" w:eastAsia="Times New Roman" w:hAnsi="Times New Roman"/>
          <w:b/>
          <w:noProof/>
          <w:snapToGrid w:val="0"/>
          <w:szCs w:val="24"/>
        </w:rPr>
      </w:pPr>
      <w:r w:rsidRPr="00193427">
        <w:rPr>
          <w:rFonts w:ascii="Times New Roman" w:eastAsia="Times New Roman" w:hAnsi="Times New Roman"/>
          <w:b/>
          <w:noProof/>
          <w:snapToGrid w:val="0"/>
          <w:szCs w:val="24"/>
        </w:rPr>
        <w:t>Gamintojas</w:t>
      </w:r>
    </w:p>
    <w:p w:rsidR="003E4EF5" w:rsidRPr="001B20A5" w:rsidRDefault="003E4EF5" w:rsidP="003E4EF5">
      <w:pPr>
        <w:tabs>
          <w:tab w:val="left" w:pos="567"/>
        </w:tabs>
        <w:spacing w:after="0" w:line="260" w:lineRule="exact"/>
        <w:rPr>
          <w:rFonts w:ascii="Times New Roman" w:eastAsia="Times New Roman" w:hAnsi="Times New Roman"/>
        </w:rPr>
      </w:pPr>
      <w:r w:rsidRPr="001B20A5">
        <w:rPr>
          <w:rFonts w:ascii="Times New Roman" w:eastAsia="Times New Roman" w:hAnsi="Times New Roman"/>
        </w:rPr>
        <w:t>BELTAPHARM S.p.A</w:t>
      </w:r>
      <w:r w:rsidRPr="001B20A5">
        <w:rPr>
          <w:rFonts w:ascii="Times New Roman" w:eastAsia="Times New Roman" w:hAnsi="Times New Roman"/>
        </w:rPr>
        <w:br/>
        <w:t>Via Stelvio 66, – 20095 Cusano Milanino</w:t>
      </w:r>
      <w:r w:rsidRPr="001B20A5">
        <w:rPr>
          <w:rFonts w:ascii="Times New Roman" w:eastAsia="Times New Roman" w:hAnsi="Times New Roman"/>
        </w:rPr>
        <w:br/>
        <w:t>Milan</w:t>
      </w:r>
    </w:p>
    <w:p w:rsidR="003E4EF5" w:rsidRPr="009D41D2" w:rsidRDefault="003E4EF5" w:rsidP="003E4EF5">
      <w:pPr>
        <w:tabs>
          <w:tab w:val="left" w:pos="567"/>
        </w:tabs>
        <w:spacing w:after="0" w:line="260" w:lineRule="exact"/>
        <w:rPr>
          <w:rFonts w:ascii="Times New Roman" w:eastAsia="Times New Roman" w:hAnsi="Times New Roman"/>
          <w:lang w:val="en-US"/>
        </w:rPr>
      </w:pPr>
      <w:r>
        <w:rPr>
          <w:rFonts w:ascii="Times New Roman" w:eastAsia="Times New Roman" w:hAnsi="Times New Roman"/>
          <w:lang w:val="en-US"/>
        </w:rPr>
        <w:t>Italija</w:t>
      </w:r>
    </w:p>
    <w:p w:rsidR="003E4EF5" w:rsidRDefault="003E4EF5" w:rsidP="003E4EF5">
      <w:pPr>
        <w:tabs>
          <w:tab w:val="left" w:pos="567"/>
        </w:tabs>
        <w:spacing w:after="0" w:line="260" w:lineRule="exact"/>
        <w:rPr>
          <w:rFonts w:ascii="Times New Roman" w:eastAsia="Times New Roman" w:hAnsi="Times New Roman"/>
          <w:u w:val="single"/>
          <w:lang w:val="en-US"/>
        </w:rPr>
      </w:pPr>
    </w:p>
    <w:p w:rsidR="003E4EF5" w:rsidRDefault="003E4EF5" w:rsidP="003E4EF5">
      <w:pPr>
        <w:tabs>
          <w:tab w:val="left" w:pos="567"/>
        </w:tabs>
        <w:spacing w:after="0" w:line="260" w:lineRule="exact"/>
        <w:rPr>
          <w:rFonts w:ascii="Times New Roman" w:eastAsia="Times New Roman" w:hAnsi="Times New Roman"/>
          <w:u w:val="single"/>
          <w:lang w:val="en-US"/>
        </w:rPr>
      </w:pPr>
      <w:r>
        <w:rPr>
          <w:rFonts w:ascii="Times New Roman" w:eastAsia="Times New Roman" w:hAnsi="Times New Roman"/>
          <w:u w:val="single"/>
          <w:lang w:val="en-US"/>
        </w:rPr>
        <w:t>arba</w:t>
      </w:r>
    </w:p>
    <w:p w:rsidR="003E4EF5" w:rsidRDefault="003E4EF5" w:rsidP="003E4EF5">
      <w:pPr>
        <w:tabs>
          <w:tab w:val="left" w:pos="567"/>
        </w:tabs>
        <w:spacing w:after="0" w:line="260" w:lineRule="exact"/>
        <w:rPr>
          <w:rFonts w:ascii="Times New Roman" w:eastAsia="Times New Roman" w:hAnsi="Times New Roman"/>
          <w:lang w:val="en-US"/>
        </w:rPr>
      </w:pPr>
      <w:r w:rsidRPr="009D41D2">
        <w:rPr>
          <w:rFonts w:ascii="Times New Roman" w:eastAsia="Times New Roman" w:hAnsi="Times New Roman"/>
          <w:u w:val="single"/>
          <w:lang w:val="en-US"/>
        </w:rPr>
        <w:br/>
      </w:r>
      <w:r w:rsidRPr="00BA700C">
        <w:rPr>
          <w:rFonts w:ascii="Times New Roman" w:eastAsia="Times New Roman" w:hAnsi="Times New Roman"/>
          <w:lang w:val="en-US"/>
        </w:rPr>
        <w:t>Adalvo Limited</w:t>
      </w:r>
      <w:r w:rsidRPr="00BA700C">
        <w:rPr>
          <w:rFonts w:ascii="Times New Roman" w:eastAsia="Times New Roman" w:hAnsi="Times New Roman"/>
          <w:lang w:val="en-US"/>
        </w:rPr>
        <w:br/>
        <w:t>Malta Life Sciences Park, Building 1, Level 4,</w:t>
      </w:r>
      <w:r w:rsidRPr="00BA700C">
        <w:rPr>
          <w:rFonts w:ascii="Times New Roman" w:eastAsia="Times New Roman" w:hAnsi="Times New Roman"/>
          <w:lang w:val="en-US"/>
        </w:rPr>
        <w:br/>
        <w:t>Sir Temi Zammit Buildings, San Gwann, SGN 3000</w:t>
      </w:r>
    </w:p>
    <w:p w:rsidR="003E4EF5" w:rsidRPr="009D41D2" w:rsidRDefault="003E4EF5" w:rsidP="003E4EF5">
      <w:pPr>
        <w:tabs>
          <w:tab w:val="left" w:pos="567"/>
        </w:tabs>
        <w:spacing w:after="0" w:line="260" w:lineRule="exact"/>
        <w:rPr>
          <w:rFonts w:ascii="Times New Roman" w:eastAsia="Times New Roman" w:hAnsi="Times New Roman"/>
          <w:lang w:val="en-US"/>
        </w:rPr>
      </w:pPr>
      <w:r>
        <w:rPr>
          <w:rFonts w:ascii="Times New Roman" w:eastAsia="Times New Roman" w:hAnsi="Times New Roman"/>
          <w:lang w:val="en-US"/>
        </w:rPr>
        <w:t>Malta</w:t>
      </w:r>
    </w:p>
    <w:p w:rsidR="003E4EF5" w:rsidRPr="00F97610" w:rsidRDefault="003E4EF5" w:rsidP="003E4EF5">
      <w:pPr>
        <w:numPr>
          <w:ilvl w:val="12"/>
          <w:numId w:val="0"/>
        </w:numPr>
        <w:spacing w:after="0" w:line="240" w:lineRule="auto"/>
        <w:ind w:right="-2"/>
        <w:jc w:val="both"/>
        <w:rPr>
          <w:rFonts w:ascii="Times New Roman" w:eastAsia="Times New Roman" w:hAnsi="Times New Roman"/>
          <w:lang w:val="fr-FR"/>
        </w:rPr>
      </w:pPr>
    </w:p>
    <w:p w:rsidR="003E4EF5" w:rsidRPr="003D6C9C" w:rsidRDefault="003E4EF5" w:rsidP="003E4EF5">
      <w:pPr>
        <w:numPr>
          <w:ilvl w:val="12"/>
          <w:numId w:val="0"/>
        </w:numPr>
        <w:spacing w:after="0" w:line="240" w:lineRule="auto"/>
        <w:ind w:right="-2"/>
        <w:rPr>
          <w:rFonts w:ascii="Times New Roman" w:eastAsia="Times New Roman" w:hAnsi="Times New Roman"/>
          <w:snapToGrid w:val="0"/>
          <w:szCs w:val="24"/>
        </w:rPr>
      </w:pPr>
      <w:bookmarkStart w:id="11" w:name="_Hlk183789964"/>
      <w:r w:rsidRPr="003D6C9C">
        <w:rPr>
          <w:rFonts w:ascii="Times New Roman" w:eastAsia="Times New Roman" w:hAnsi="Times New Roman"/>
          <w:snapToGrid w:val="0"/>
          <w:szCs w:val="24"/>
        </w:rPr>
        <w:t>Jeigu apie šį vaistą norite sužinoti daugiau, kreipkitės į vietinį registruotojo atstovą.</w:t>
      </w:r>
    </w:p>
    <w:p w:rsidR="003E4EF5" w:rsidRPr="003D6C9C" w:rsidRDefault="003E4EF5" w:rsidP="003E4EF5">
      <w:pPr>
        <w:numPr>
          <w:ilvl w:val="12"/>
          <w:numId w:val="0"/>
        </w:numPr>
        <w:spacing w:after="0" w:line="240" w:lineRule="auto"/>
        <w:ind w:right="-2"/>
        <w:rPr>
          <w:rFonts w:ascii="Times New Roman" w:eastAsia="Times New Roman" w:hAnsi="Times New Roman"/>
          <w:snapToGrid w:val="0"/>
          <w:szCs w:val="24"/>
        </w:rPr>
      </w:pPr>
    </w:p>
    <w:tbl>
      <w:tblPr>
        <w:tblW w:w="4680" w:type="dxa"/>
        <w:tblInd w:w="-34" w:type="dxa"/>
        <w:tblLayout w:type="fixed"/>
        <w:tblLook w:val="04A0" w:firstRow="1" w:lastRow="0" w:firstColumn="1" w:lastColumn="0" w:noHBand="0" w:noVBand="1"/>
      </w:tblPr>
      <w:tblGrid>
        <w:gridCol w:w="4680"/>
      </w:tblGrid>
      <w:tr w:rsidR="003E4EF5" w:rsidRPr="003D6C9C" w:rsidTr="00FE23D3">
        <w:tc>
          <w:tcPr>
            <w:tcW w:w="4678" w:type="dxa"/>
          </w:tcPr>
          <w:p w:rsidR="003E4EF5" w:rsidRPr="00386913" w:rsidRDefault="003E4EF5" w:rsidP="00FE23D3">
            <w:pPr>
              <w:numPr>
                <w:ilvl w:val="12"/>
                <w:numId w:val="0"/>
              </w:numPr>
              <w:spacing w:after="0" w:line="240" w:lineRule="auto"/>
              <w:ind w:right="-2"/>
              <w:rPr>
                <w:rFonts w:ascii="Times New Roman" w:eastAsia="Times New Roman" w:hAnsi="Times New Roman"/>
                <w:szCs w:val="20"/>
              </w:rPr>
            </w:pPr>
            <w:r w:rsidRPr="00386913">
              <w:rPr>
                <w:rFonts w:ascii="Times New Roman" w:eastAsia="Times New Roman" w:hAnsi="Times New Roman"/>
                <w:szCs w:val="20"/>
              </w:rPr>
              <w:t>UAB Egis Lithuania</w:t>
            </w:r>
          </w:p>
          <w:p w:rsidR="003E4EF5" w:rsidRPr="003D6C9C" w:rsidRDefault="003E4EF5" w:rsidP="00FE23D3">
            <w:pPr>
              <w:numPr>
                <w:ilvl w:val="12"/>
                <w:numId w:val="0"/>
              </w:numPr>
              <w:spacing w:after="0" w:line="240" w:lineRule="auto"/>
              <w:ind w:right="-2"/>
              <w:rPr>
                <w:rFonts w:ascii="Times New Roman" w:eastAsia="Times New Roman" w:hAnsi="Times New Roman"/>
                <w:snapToGrid w:val="0"/>
                <w:szCs w:val="24"/>
              </w:rPr>
            </w:pPr>
            <w:r w:rsidRPr="003D6C9C">
              <w:rPr>
                <w:rFonts w:ascii="Times New Roman" w:eastAsia="Times New Roman" w:hAnsi="Times New Roman"/>
                <w:snapToGrid w:val="0"/>
                <w:szCs w:val="24"/>
              </w:rPr>
              <w:t>Tel. 370 5 231 4658</w:t>
            </w:r>
          </w:p>
          <w:p w:rsidR="003E4EF5" w:rsidRPr="003D6C9C" w:rsidRDefault="003E4EF5" w:rsidP="00FE23D3">
            <w:pPr>
              <w:numPr>
                <w:ilvl w:val="12"/>
                <w:numId w:val="0"/>
              </w:numPr>
              <w:spacing w:after="0" w:line="240" w:lineRule="auto"/>
              <w:ind w:right="-2"/>
              <w:rPr>
                <w:rFonts w:ascii="Times New Roman" w:eastAsia="Times New Roman" w:hAnsi="Times New Roman"/>
                <w:snapToGrid w:val="0"/>
                <w:szCs w:val="24"/>
              </w:rPr>
            </w:pPr>
          </w:p>
        </w:tc>
      </w:tr>
      <w:bookmarkEnd w:id="11"/>
    </w:tbl>
    <w:p w:rsidR="003E4EF5" w:rsidRPr="00F97610" w:rsidRDefault="003E4EF5" w:rsidP="003E4EF5">
      <w:pPr>
        <w:numPr>
          <w:ilvl w:val="12"/>
          <w:numId w:val="0"/>
        </w:numPr>
        <w:spacing w:after="0" w:line="240" w:lineRule="auto"/>
        <w:ind w:right="-2"/>
        <w:rPr>
          <w:rFonts w:ascii="Times New Roman" w:eastAsia="Times New Roman" w:hAnsi="Times New Roman"/>
          <w:snapToGrid w:val="0"/>
          <w:szCs w:val="24"/>
        </w:rPr>
      </w:pPr>
    </w:p>
    <w:p w:rsidR="003E4EF5" w:rsidRPr="00F97610" w:rsidRDefault="003E4EF5" w:rsidP="003E4EF5">
      <w:pPr>
        <w:numPr>
          <w:ilvl w:val="12"/>
          <w:numId w:val="0"/>
        </w:numPr>
        <w:tabs>
          <w:tab w:val="left" w:pos="567"/>
        </w:tabs>
        <w:spacing w:after="0" w:line="260" w:lineRule="exact"/>
        <w:ind w:right="-2"/>
        <w:rPr>
          <w:rFonts w:ascii="Times New Roman" w:eastAsia="Times New Roman" w:hAnsi="Times New Roman"/>
          <w:snapToGrid w:val="0"/>
          <w:szCs w:val="20"/>
        </w:rPr>
      </w:pPr>
      <w:r w:rsidRPr="006550A1">
        <w:rPr>
          <w:rFonts w:ascii="Times New Roman" w:eastAsia="Times New Roman" w:hAnsi="Times New Roman"/>
          <w:b/>
          <w:snapToGrid w:val="0"/>
          <w:szCs w:val="20"/>
        </w:rPr>
        <w:t>Šis vaistas Europos ekono</w:t>
      </w:r>
      <w:r>
        <w:rPr>
          <w:rFonts w:ascii="Times New Roman" w:eastAsia="Times New Roman" w:hAnsi="Times New Roman"/>
          <w:b/>
          <w:snapToGrid w:val="0"/>
          <w:szCs w:val="20"/>
        </w:rPr>
        <w:t xml:space="preserve">minės erdvės valstybėse narėse </w:t>
      </w:r>
      <w:r w:rsidRPr="006550A1">
        <w:rPr>
          <w:rFonts w:ascii="Times New Roman" w:eastAsia="Times New Roman" w:hAnsi="Times New Roman"/>
          <w:b/>
          <w:snapToGrid w:val="0"/>
          <w:szCs w:val="20"/>
        </w:rPr>
        <w:t>ir Jungtinėje Karalystėj</w:t>
      </w:r>
      <w:r>
        <w:rPr>
          <w:rFonts w:ascii="Times New Roman" w:eastAsia="Times New Roman" w:hAnsi="Times New Roman"/>
          <w:b/>
          <w:snapToGrid w:val="0"/>
          <w:szCs w:val="20"/>
        </w:rPr>
        <w:t>e (Šiaurės Airijoje)</w:t>
      </w:r>
      <w:r w:rsidRPr="006550A1">
        <w:rPr>
          <w:rFonts w:ascii="Times New Roman" w:eastAsia="Times New Roman" w:hAnsi="Times New Roman"/>
          <w:b/>
          <w:snapToGrid w:val="0"/>
          <w:szCs w:val="20"/>
        </w:rPr>
        <w:t xml:space="preserve"> registruotas tokiais pavadinimais:</w:t>
      </w:r>
    </w:p>
    <w:p w:rsidR="003E4EF5" w:rsidRPr="002D30C3" w:rsidRDefault="003E4EF5" w:rsidP="003E4EF5">
      <w:pPr>
        <w:numPr>
          <w:ilvl w:val="12"/>
          <w:numId w:val="0"/>
        </w:numPr>
        <w:spacing w:after="0" w:line="240" w:lineRule="auto"/>
        <w:ind w:right="-2"/>
        <w:jc w:val="both"/>
        <w:rPr>
          <w:rFonts w:ascii="Times New Roman" w:eastAsia="Times New Roman" w:hAnsi="Times New Roman"/>
          <w:noProof/>
        </w:rPr>
      </w:pPr>
      <w:r w:rsidRPr="001D0623">
        <w:rPr>
          <w:rFonts w:ascii="Times New Roman" w:eastAsia="Times New Roman" w:hAnsi="Times New Roman"/>
          <w:noProof/>
        </w:rPr>
        <w:t>Nyderlandai</w:t>
      </w:r>
      <w:r w:rsidRPr="002D30C3">
        <w:rPr>
          <w:rFonts w:ascii="Times New Roman" w:eastAsia="Times New Roman" w:hAnsi="Times New Roman"/>
          <w:noProof/>
        </w:rPr>
        <w:t xml:space="preserve">: </w:t>
      </w:r>
      <w:r>
        <w:rPr>
          <w:rFonts w:ascii="Times New Roman" w:eastAsia="Times New Roman" w:hAnsi="Times New Roman"/>
          <w:noProof/>
        </w:rPr>
        <w:t>Silseq</w:t>
      </w:r>
    </w:p>
    <w:p w:rsidR="003E4EF5" w:rsidRPr="006D5249" w:rsidRDefault="003E4EF5" w:rsidP="003E4EF5">
      <w:pPr>
        <w:numPr>
          <w:ilvl w:val="12"/>
          <w:numId w:val="0"/>
        </w:numPr>
        <w:spacing w:after="0" w:line="240" w:lineRule="auto"/>
        <w:ind w:right="-2"/>
        <w:jc w:val="both"/>
        <w:rPr>
          <w:rFonts w:ascii="Times New Roman" w:eastAsia="Times New Roman" w:hAnsi="Times New Roman"/>
          <w:noProof/>
        </w:rPr>
      </w:pPr>
      <w:r w:rsidRPr="006D5249">
        <w:rPr>
          <w:rFonts w:ascii="Times New Roman" w:eastAsia="Times New Roman" w:hAnsi="Times New Roman"/>
          <w:noProof/>
        </w:rPr>
        <w:t>Bulgarija: Silseq</w:t>
      </w:r>
    </w:p>
    <w:p w:rsidR="003E4EF5" w:rsidRPr="006D5249" w:rsidRDefault="003E4EF5" w:rsidP="003E4EF5">
      <w:pPr>
        <w:numPr>
          <w:ilvl w:val="12"/>
          <w:numId w:val="0"/>
        </w:numPr>
        <w:spacing w:after="0" w:line="240" w:lineRule="auto"/>
        <w:ind w:right="-2"/>
        <w:jc w:val="both"/>
        <w:rPr>
          <w:rFonts w:ascii="Times New Roman" w:eastAsia="Times New Roman" w:hAnsi="Times New Roman"/>
          <w:noProof/>
        </w:rPr>
      </w:pPr>
      <w:r w:rsidRPr="006D5249">
        <w:rPr>
          <w:rFonts w:ascii="Times New Roman" w:eastAsia="Times New Roman" w:hAnsi="Times New Roman"/>
          <w:noProof/>
        </w:rPr>
        <w:t>Čekija: Silseq</w:t>
      </w:r>
    </w:p>
    <w:p w:rsidR="003E4EF5" w:rsidRDefault="003E4EF5" w:rsidP="003E4EF5">
      <w:pPr>
        <w:numPr>
          <w:ilvl w:val="12"/>
          <w:numId w:val="0"/>
        </w:numPr>
        <w:spacing w:after="0" w:line="240" w:lineRule="auto"/>
        <w:ind w:right="-2"/>
        <w:jc w:val="both"/>
        <w:rPr>
          <w:rFonts w:ascii="Times New Roman" w:eastAsia="Times New Roman" w:hAnsi="Times New Roman"/>
          <w:noProof/>
          <w:lang w:val="fi-FI"/>
        </w:rPr>
      </w:pPr>
      <w:r>
        <w:rPr>
          <w:rFonts w:ascii="Times New Roman" w:eastAsia="Times New Roman" w:hAnsi="Times New Roman"/>
          <w:noProof/>
          <w:lang w:val="fi-FI"/>
        </w:rPr>
        <w:t>Vengrija: Silseq</w:t>
      </w:r>
    </w:p>
    <w:p w:rsidR="003E4EF5" w:rsidRDefault="003E4EF5" w:rsidP="003E4EF5">
      <w:pPr>
        <w:numPr>
          <w:ilvl w:val="12"/>
          <w:numId w:val="0"/>
        </w:numPr>
        <w:spacing w:after="0" w:line="240" w:lineRule="auto"/>
        <w:ind w:right="-2"/>
        <w:jc w:val="both"/>
        <w:rPr>
          <w:rFonts w:ascii="Times New Roman" w:eastAsia="Times New Roman" w:hAnsi="Times New Roman"/>
          <w:noProof/>
          <w:lang w:val="fi-FI"/>
        </w:rPr>
      </w:pPr>
      <w:r w:rsidRPr="001D0623">
        <w:rPr>
          <w:rFonts w:ascii="Times New Roman" w:eastAsia="Times New Roman" w:hAnsi="Times New Roman"/>
          <w:noProof/>
          <w:lang w:val="fi-FI"/>
        </w:rPr>
        <w:t>Latvija</w:t>
      </w:r>
      <w:r>
        <w:rPr>
          <w:rFonts w:ascii="Times New Roman" w:eastAsia="Times New Roman" w:hAnsi="Times New Roman"/>
          <w:noProof/>
          <w:lang w:val="fi-FI"/>
        </w:rPr>
        <w:t>: Silseq</w:t>
      </w:r>
    </w:p>
    <w:p w:rsidR="003E4EF5" w:rsidRDefault="003E4EF5" w:rsidP="003E4EF5">
      <w:pPr>
        <w:numPr>
          <w:ilvl w:val="12"/>
          <w:numId w:val="0"/>
        </w:numPr>
        <w:spacing w:after="0" w:line="240" w:lineRule="auto"/>
        <w:ind w:right="-2"/>
        <w:jc w:val="both"/>
        <w:rPr>
          <w:rFonts w:ascii="Times New Roman" w:eastAsia="Times New Roman" w:hAnsi="Times New Roman"/>
          <w:noProof/>
          <w:lang w:val="fi-FI"/>
        </w:rPr>
      </w:pPr>
      <w:r w:rsidRPr="001D0623">
        <w:rPr>
          <w:rFonts w:ascii="Times New Roman" w:eastAsia="Times New Roman" w:hAnsi="Times New Roman"/>
          <w:noProof/>
          <w:lang w:val="fi-FI"/>
        </w:rPr>
        <w:t>Lietuva</w:t>
      </w:r>
      <w:r>
        <w:rPr>
          <w:rFonts w:ascii="Times New Roman" w:eastAsia="Times New Roman" w:hAnsi="Times New Roman"/>
          <w:noProof/>
          <w:lang w:val="fi-FI"/>
        </w:rPr>
        <w:t>: Silseq</w:t>
      </w:r>
    </w:p>
    <w:p w:rsidR="003E4EF5" w:rsidRDefault="003E4EF5" w:rsidP="003E4EF5">
      <w:pPr>
        <w:numPr>
          <w:ilvl w:val="12"/>
          <w:numId w:val="0"/>
        </w:numPr>
        <w:spacing w:after="0" w:line="240" w:lineRule="auto"/>
        <w:ind w:right="-2"/>
        <w:jc w:val="both"/>
        <w:rPr>
          <w:rFonts w:ascii="Times New Roman" w:eastAsia="Times New Roman" w:hAnsi="Times New Roman"/>
          <w:noProof/>
          <w:lang w:val="fi-FI"/>
        </w:rPr>
      </w:pPr>
      <w:r>
        <w:rPr>
          <w:rFonts w:ascii="Times New Roman" w:eastAsia="Times New Roman" w:hAnsi="Times New Roman"/>
          <w:noProof/>
          <w:lang w:val="fi-FI"/>
        </w:rPr>
        <w:t>Lenkija: Silseq</w:t>
      </w:r>
    </w:p>
    <w:p w:rsidR="003E4EF5" w:rsidRPr="001D0623" w:rsidRDefault="003E4EF5" w:rsidP="003E4EF5">
      <w:pPr>
        <w:numPr>
          <w:ilvl w:val="12"/>
          <w:numId w:val="0"/>
        </w:numPr>
        <w:spacing w:after="0" w:line="240" w:lineRule="auto"/>
        <w:ind w:right="-2"/>
        <w:jc w:val="both"/>
        <w:rPr>
          <w:rFonts w:ascii="Times New Roman" w:eastAsia="Times New Roman" w:hAnsi="Times New Roman"/>
          <w:noProof/>
          <w:lang w:val="fi-FI"/>
        </w:rPr>
      </w:pPr>
      <w:r w:rsidRPr="001D0623">
        <w:rPr>
          <w:rFonts w:ascii="Times New Roman" w:eastAsia="Times New Roman" w:hAnsi="Times New Roman"/>
          <w:noProof/>
          <w:lang w:val="fi-FI"/>
        </w:rPr>
        <w:t xml:space="preserve">Rumunija: </w:t>
      </w:r>
      <w:r>
        <w:rPr>
          <w:rFonts w:ascii="Times New Roman" w:eastAsia="Times New Roman" w:hAnsi="Times New Roman"/>
          <w:noProof/>
          <w:lang w:val="fi-FI"/>
        </w:rPr>
        <w:t>Silseq</w:t>
      </w:r>
      <w:r w:rsidRPr="001D0623">
        <w:rPr>
          <w:rFonts w:ascii="Times New Roman" w:eastAsia="Times New Roman" w:hAnsi="Times New Roman"/>
          <w:noProof/>
          <w:lang w:val="fi-FI"/>
        </w:rPr>
        <w:t xml:space="preserve"> </w:t>
      </w:r>
    </w:p>
    <w:p w:rsidR="003E4EF5" w:rsidRPr="00FB210B" w:rsidRDefault="003E4EF5" w:rsidP="003E4EF5">
      <w:pPr>
        <w:numPr>
          <w:ilvl w:val="12"/>
          <w:numId w:val="0"/>
        </w:numPr>
        <w:spacing w:after="0" w:line="240" w:lineRule="auto"/>
        <w:ind w:right="-2"/>
        <w:jc w:val="both"/>
        <w:rPr>
          <w:rFonts w:ascii="Times New Roman" w:eastAsia="Times New Roman" w:hAnsi="Times New Roman"/>
          <w:noProof/>
        </w:rPr>
      </w:pPr>
      <w:r w:rsidRPr="001D0623">
        <w:rPr>
          <w:rFonts w:ascii="Times New Roman" w:eastAsia="Times New Roman" w:hAnsi="Times New Roman"/>
          <w:noProof/>
          <w:lang w:val="fi-FI"/>
        </w:rPr>
        <w:t>Slov</w:t>
      </w:r>
      <w:r>
        <w:rPr>
          <w:rFonts w:ascii="Times New Roman" w:eastAsia="Times New Roman" w:hAnsi="Times New Roman"/>
          <w:noProof/>
          <w:lang w:val="fi-FI"/>
        </w:rPr>
        <w:t>akija</w:t>
      </w:r>
      <w:r>
        <w:rPr>
          <w:rFonts w:ascii="Times New Roman" w:eastAsia="Times New Roman" w:hAnsi="Times New Roman"/>
          <w:noProof/>
        </w:rPr>
        <w:t xml:space="preserve">: Silseq </w:t>
      </w:r>
    </w:p>
    <w:p w:rsidR="003E4EF5" w:rsidRPr="00F97610" w:rsidRDefault="003E4EF5" w:rsidP="003E4EF5">
      <w:pPr>
        <w:tabs>
          <w:tab w:val="left" w:pos="567"/>
        </w:tabs>
        <w:spacing w:after="0" w:line="260" w:lineRule="exact"/>
        <w:ind w:left="567" w:hanging="567"/>
        <w:rPr>
          <w:rFonts w:ascii="Times New Roman" w:eastAsia="Times New Roman" w:hAnsi="Times New Roman"/>
          <w:snapToGrid w:val="0"/>
          <w:szCs w:val="20"/>
        </w:rPr>
      </w:pPr>
    </w:p>
    <w:p w:rsidR="003E4EF5" w:rsidRPr="00F97610" w:rsidRDefault="003E4EF5" w:rsidP="003E4EF5">
      <w:pPr>
        <w:numPr>
          <w:ilvl w:val="12"/>
          <w:numId w:val="0"/>
        </w:numPr>
        <w:spacing w:after="0" w:line="240" w:lineRule="auto"/>
        <w:ind w:right="-2"/>
        <w:rPr>
          <w:rFonts w:ascii="Times New Roman" w:eastAsia="Times New Roman" w:hAnsi="Times New Roman"/>
          <w:b/>
          <w:snapToGrid w:val="0"/>
          <w:szCs w:val="20"/>
        </w:rPr>
      </w:pPr>
      <w:r w:rsidRPr="00F97610">
        <w:rPr>
          <w:rFonts w:ascii="Times New Roman" w:eastAsia="Times New Roman" w:hAnsi="Times New Roman"/>
          <w:b/>
          <w:snapToGrid w:val="0"/>
          <w:szCs w:val="20"/>
        </w:rPr>
        <w:t>Šis pakuotės lapelis paskutinį kartą peržiūrėtas</w:t>
      </w:r>
      <w:r>
        <w:rPr>
          <w:rFonts w:ascii="Times New Roman" w:eastAsia="Times New Roman" w:hAnsi="Times New Roman"/>
          <w:b/>
          <w:snapToGrid w:val="0"/>
          <w:szCs w:val="20"/>
        </w:rPr>
        <w:t xml:space="preserve"> 2025-05-26.</w:t>
      </w:r>
    </w:p>
    <w:p w:rsidR="003E4EF5" w:rsidRPr="00F97610" w:rsidRDefault="003E4EF5" w:rsidP="003E4EF5">
      <w:pPr>
        <w:numPr>
          <w:ilvl w:val="12"/>
          <w:numId w:val="0"/>
        </w:numPr>
        <w:tabs>
          <w:tab w:val="left" w:pos="567"/>
        </w:tabs>
        <w:spacing w:after="0" w:line="240" w:lineRule="auto"/>
        <w:ind w:right="-2"/>
        <w:rPr>
          <w:rFonts w:ascii="Times New Roman" w:eastAsia="Times New Roman" w:hAnsi="Times New Roman"/>
          <w:i/>
          <w:snapToGrid w:val="0"/>
          <w:szCs w:val="24"/>
        </w:rPr>
      </w:pPr>
    </w:p>
    <w:p w:rsidR="003E4EF5" w:rsidRDefault="003E4EF5" w:rsidP="003E4EF5">
      <w:pPr>
        <w:numPr>
          <w:ilvl w:val="12"/>
          <w:numId w:val="0"/>
        </w:numPr>
        <w:tabs>
          <w:tab w:val="left" w:pos="567"/>
        </w:tabs>
        <w:spacing w:after="0" w:line="240" w:lineRule="auto"/>
        <w:ind w:right="-2"/>
        <w:rPr>
          <w:rFonts w:ascii="Times New Roman" w:eastAsia="Times New Roman" w:hAnsi="Times New Roman"/>
          <w:snapToGrid w:val="0"/>
          <w:szCs w:val="20"/>
        </w:rPr>
      </w:pPr>
      <w:r w:rsidRPr="00F97610">
        <w:rPr>
          <w:rFonts w:ascii="Times New Roman" w:eastAsia="Times New Roman" w:hAnsi="Times New Roman"/>
          <w:snapToGrid w:val="0"/>
          <w:szCs w:val="20"/>
        </w:rPr>
        <w:t xml:space="preserve">Išsami informacija apie šį </w:t>
      </w:r>
      <w:r w:rsidRPr="00F97610">
        <w:rPr>
          <w:rFonts w:ascii="Times New Roman" w:eastAsia="Times New Roman" w:hAnsi="Times New Roman"/>
          <w:snapToGrid w:val="0"/>
          <w:szCs w:val="24"/>
        </w:rPr>
        <w:t>vaistą</w:t>
      </w:r>
      <w:r w:rsidRPr="00F97610">
        <w:rPr>
          <w:rFonts w:ascii="Times New Roman" w:eastAsia="Times New Roman" w:hAnsi="Times New Roman"/>
          <w:snapToGrid w:val="0"/>
          <w:szCs w:val="20"/>
        </w:rPr>
        <w:t xml:space="preserve"> pateikiama Valstybinės vaistų kontrolės tarnybos prie Lietuvos Respublikos sveikatos apsaugos ministerijos tinklalapyje</w:t>
      </w:r>
      <w:r w:rsidRPr="00F97610">
        <w:rPr>
          <w:rFonts w:ascii="Times New Roman" w:eastAsia="Times New Roman" w:hAnsi="Times New Roman"/>
          <w:i/>
          <w:snapToGrid w:val="0"/>
          <w:szCs w:val="24"/>
        </w:rPr>
        <w:t xml:space="preserve"> </w:t>
      </w:r>
      <w:r w:rsidRPr="001B20A5">
        <w:rPr>
          <w:rFonts w:ascii="Times New Roman" w:hAnsi="Times New Roman"/>
          <w:color w:val="0000EE"/>
          <w:u w:val="single"/>
          <w:lang w:eastAsia="lt-LT"/>
        </w:rPr>
        <w:t>https://vvkt.lrv.lt/lt/</w:t>
      </w:r>
      <w:r w:rsidRPr="00F97610">
        <w:rPr>
          <w:rFonts w:ascii="Times New Roman" w:eastAsia="Times New Roman" w:hAnsi="Times New Roman"/>
          <w:snapToGrid w:val="0"/>
          <w:szCs w:val="20"/>
        </w:rPr>
        <w:t>.</w:t>
      </w:r>
    </w:p>
    <w:p w:rsidR="003E4EF5" w:rsidRDefault="003E4EF5" w:rsidP="003E4EF5">
      <w:pPr>
        <w:numPr>
          <w:ilvl w:val="12"/>
          <w:numId w:val="0"/>
        </w:numPr>
        <w:tabs>
          <w:tab w:val="left" w:pos="567"/>
        </w:tabs>
        <w:spacing w:after="0" w:line="240" w:lineRule="auto"/>
        <w:ind w:right="-2"/>
        <w:rPr>
          <w:rFonts w:ascii="Times New Roman" w:eastAsia="Times New Roman" w:hAnsi="Times New Roman"/>
          <w:snapToGrid w:val="0"/>
          <w:szCs w:val="20"/>
        </w:rPr>
      </w:pPr>
    </w:p>
    <w:bookmarkEnd w:id="10"/>
    <w:p w:rsidR="003E4EF5" w:rsidRDefault="003E4EF5" w:rsidP="003E4EF5"/>
    <w:p w:rsidR="00BA6577" w:rsidRDefault="00BA6577">
      <w:bookmarkStart w:id="12" w:name="_GoBack"/>
      <w:bookmarkEnd w:id="12"/>
    </w:p>
    <w:sectPr w:rsidR="00BA6577" w:rsidSect="00434086">
      <w:headerReference w:type="default" r:id="rId5"/>
      <w:footerReference w:type="default" r:id="rId6"/>
      <w:pgSz w:w="11906" w:h="16838"/>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2C47" w:rsidRDefault="003E4EF5">
    <w:pPr>
      <w:pStyle w:val="Porat"/>
      <w:jc w:val="center"/>
    </w:pPr>
    <w:r>
      <w:fldChar w:fldCharType="begin"/>
    </w:r>
    <w:r>
      <w:instrText>PAGE   \* MERGEFORMAT</w:instrText>
    </w:r>
    <w:r>
      <w:fldChar w:fldCharType="separate"/>
    </w:r>
    <w:r w:rsidRPr="003E4EF5">
      <w:rPr>
        <w:noProof/>
        <w:lang w:val="lt-LT"/>
      </w:rPr>
      <w:t>5</w:t>
    </w:r>
    <w:r>
      <w:fldChar w:fldCharType="end"/>
    </w:r>
  </w:p>
  <w:p w:rsidR="00B12C47" w:rsidRDefault="003E4EF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3427" w:rsidRDefault="003E4EF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7330404"/>
    <w:multiLevelType w:val="hybridMultilevel"/>
    <w:tmpl w:val="6C4ADAE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3354E96"/>
    <w:multiLevelType w:val="hybridMultilevel"/>
    <w:tmpl w:val="18B8B39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245D53"/>
    <w:multiLevelType w:val="hybridMultilevel"/>
    <w:tmpl w:val="136C956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EF5"/>
    <w:rsid w:val="00070BFA"/>
    <w:rsid w:val="00072F85"/>
    <w:rsid w:val="000A5E72"/>
    <w:rsid w:val="000A7B60"/>
    <w:rsid w:val="00181364"/>
    <w:rsid w:val="002945D9"/>
    <w:rsid w:val="00305C48"/>
    <w:rsid w:val="003362C6"/>
    <w:rsid w:val="003E4EF5"/>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9280EC-FB0F-4993-817B-BC915F60D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E4EF5"/>
    <w:pPr>
      <w:spacing w:after="200" w:line="276" w:lineRule="auto"/>
    </w:pPr>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uiPriority w:val="99"/>
    <w:rsid w:val="003E4EF5"/>
    <w:pPr>
      <w:tabs>
        <w:tab w:val="left" w:pos="567"/>
        <w:tab w:val="center" w:pos="4536"/>
        <w:tab w:val="right" w:pos="8306"/>
      </w:tabs>
      <w:spacing w:after="0" w:line="260" w:lineRule="exact"/>
    </w:pPr>
    <w:rPr>
      <w:rFonts w:ascii="Times New Roman" w:eastAsia="Times New Roman" w:hAnsi="Times New Roman"/>
      <w:snapToGrid w:val="0"/>
      <w:szCs w:val="20"/>
      <w:lang w:val="en-GB"/>
    </w:rPr>
  </w:style>
  <w:style w:type="character" w:customStyle="1" w:styleId="PoratDiagrama">
    <w:name w:val="Poraštė Diagrama"/>
    <w:basedOn w:val="Numatytasispastraiposriftas"/>
    <w:link w:val="Porat"/>
    <w:uiPriority w:val="99"/>
    <w:rsid w:val="003E4EF5"/>
    <w:rPr>
      <w:rFonts w:ascii="Times New Roman" w:hAnsi="Times New Roman" w:cs="Times New Roman"/>
      <w:snapToGrid w:val="0"/>
      <w:szCs w:val="20"/>
      <w:lang w:val="en-GB"/>
    </w:rPr>
  </w:style>
  <w:style w:type="paragraph" w:styleId="Antrats">
    <w:name w:val="header"/>
    <w:basedOn w:val="prastasis"/>
    <w:link w:val="AntratsDiagrama"/>
    <w:uiPriority w:val="99"/>
    <w:rsid w:val="003E4EF5"/>
    <w:pPr>
      <w:tabs>
        <w:tab w:val="center" w:pos="4320"/>
        <w:tab w:val="right" w:pos="8640"/>
      </w:tabs>
      <w:spacing w:after="0" w:line="260" w:lineRule="exact"/>
    </w:pPr>
    <w:rPr>
      <w:rFonts w:ascii="Times New Roman" w:eastAsia="SimSun" w:hAnsi="Times New Roman"/>
      <w:szCs w:val="20"/>
      <w:lang w:val="en-GB" w:eastAsia="zh-CN"/>
    </w:rPr>
  </w:style>
  <w:style w:type="character" w:customStyle="1" w:styleId="AntratsDiagrama">
    <w:name w:val="Antraštės Diagrama"/>
    <w:basedOn w:val="Numatytasispastraiposriftas"/>
    <w:link w:val="Antrats"/>
    <w:uiPriority w:val="99"/>
    <w:rsid w:val="003E4EF5"/>
    <w:rPr>
      <w:rFonts w:ascii="Times New Roman" w:eastAsia="SimSun" w:hAnsi="Times New Roman" w:cs="Times New Roman"/>
      <w:szCs w:val="20"/>
      <w:lang w:val="en-GB" w:eastAsia="zh-CN"/>
    </w:rPr>
  </w:style>
  <w:style w:type="paragraph" w:styleId="Sraopastraipa">
    <w:name w:val="List Paragraph"/>
    <w:basedOn w:val="prastasis"/>
    <w:uiPriority w:val="34"/>
    <w:qFormat/>
    <w:rsid w:val="003E4E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5991</Words>
  <Characters>3416</Characters>
  <Application>Microsoft Office Word</Application>
  <DocSecurity>0</DocSecurity>
  <Lines>28</Lines>
  <Paragraphs>18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9389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2025-06-13T10:05:00Z</dcterms:created>
  <dcterms:modified xsi:type="dcterms:W3CDTF">2025-06-13T10:05:00Z</dcterms:modified>
</cp:coreProperties>
</file>