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025CFC" w14:textId="77777777" w:rsidR="00BD6927" w:rsidRPr="00B72525" w:rsidRDefault="00BD6927" w:rsidP="00BD6927">
      <w:pPr>
        <w:spacing w:after="0" w:line="240" w:lineRule="auto"/>
        <w:rPr>
          <w:rFonts w:ascii="Times New Roman" w:eastAsia="Times New Roman" w:hAnsi="Times New Roman" w:cs="Times New Roman"/>
          <w:lang w:eastAsia="x-none"/>
        </w:rPr>
      </w:pPr>
    </w:p>
    <w:p w14:paraId="505EC14D"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201257EF"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44D17FA"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37118C9A"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71FBF084"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60E4BCB6"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24943E3D"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1D009E31"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06BEE6FF"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F89F2E3"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DE8D202"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321EBCEC"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7214D7B4"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41D729A8"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41752065"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B27099C"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73168BEA"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0E82174"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7A4387AF"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5E25D150"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6C52BFEB"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480E13AF"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p>
    <w:p w14:paraId="2EB5F41C" w14:textId="5F160461"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r w:rsidRPr="00B72525">
        <w:rPr>
          <w:rFonts w:ascii="Times New Roman" w:eastAsia="Times New Roman" w:hAnsi="Times New Roman" w:cs="Times New Roman"/>
          <w:b/>
          <w:kern w:val="28"/>
          <w:lang w:eastAsia="x-none"/>
        </w:rPr>
        <w:t>A. ŽENKLINIMAS</w:t>
      </w:r>
    </w:p>
    <w:p w14:paraId="1562915E" w14:textId="77777777" w:rsidR="00BD6927" w:rsidRPr="00B72525" w:rsidRDefault="00BD6927" w:rsidP="00BD6927">
      <w:pPr>
        <w:spacing w:after="0" w:line="240" w:lineRule="auto"/>
        <w:jc w:val="both"/>
        <w:rPr>
          <w:rFonts w:ascii="Times New Roman" w:eastAsia="Times New Roman" w:hAnsi="Times New Roman" w:cs="Times New Roman"/>
          <w:lang w:eastAsia="lt-LT"/>
        </w:rPr>
      </w:pPr>
      <w:r w:rsidRPr="00B72525">
        <w:rPr>
          <w:rFonts w:ascii="Times New Roman" w:eastAsia="Times New Roman" w:hAnsi="Times New Roman" w:cs="Times New Roman"/>
          <w:lang w:eastAsia="lt-LT"/>
        </w:rPr>
        <w:br w:type="page"/>
      </w:r>
    </w:p>
    <w:p w14:paraId="016F89A9"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lastRenderedPageBreak/>
        <w:t xml:space="preserve">Informacija ant </w:t>
      </w:r>
      <w:r w:rsidRPr="00B72525">
        <w:rPr>
          <w:rFonts w:ascii="Times New Roman" w:eastAsia="Times New Roman" w:hAnsi="Times New Roman" w:cs="Times New Roman"/>
          <w:b/>
          <w:lang w:eastAsia="lt-LT"/>
        </w:rPr>
        <w:t>IŠORINĖS</w:t>
      </w:r>
      <w:r w:rsidRPr="00B72525">
        <w:rPr>
          <w:rFonts w:ascii="Times New Roman" w:eastAsia="Times New Roman" w:hAnsi="Times New Roman" w:cs="Times New Roman"/>
          <w:lang w:eastAsia="lt-LT"/>
        </w:rPr>
        <w:t xml:space="preserve"> </w:t>
      </w:r>
      <w:r w:rsidRPr="00B72525">
        <w:rPr>
          <w:rFonts w:ascii="Times New Roman" w:eastAsia="Times New Roman" w:hAnsi="Times New Roman" w:cs="Times New Roman"/>
          <w:b/>
          <w:caps/>
          <w:lang w:eastAsia="lt-LT"/>
        </w:rPr>
        <w:t>pakuotės</w:t>
      </w:r>
    </w:p>
    <w:p w14:paraId="2F00C8F3"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lang w:eastAsia="lt-LT"/>
        </w:rPr>
      </w:pPr>
    </w:p>
    <w:p w14:paraId="4C29E0BA"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Kartono dėžutė</w:t>
      </w:r>
    </w:p>
    <w:p w14:paraId="7D9F2BBA"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5E5D7328"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217B7A6"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w:t>
      </w:r>
      <w:r w:rsidRPr="00B72525">
        <w:rPr>
          <w:rFonts w:ascii="Times New Roman" w:eastAsia="Times New Roman" w:hAnsi="Times New Roman" w:cs="Times New Roman"/>
          <w:b/>
          <w:caps/>
          <w:lang w:eastAsia="lt-LT"/>
        </w:rPr>
        <w:tab/>
        <w:t>vaistinio preparato pavadinimas</w:t>
      </w:r>
    </w:p>
    <w:p w14:paraId="22ED274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F08D609" w14:textId="71419AA3" w:rsidR="00BD6927" w:rsidRPr="00B72525" w:rsidRDefault="00BD6927" w:rsidP="00BD6927">
      <w:pPr>
        <w:spacing w:after="0" w:line="240" w:lineRule="auto"/>
        <w:ind w:left="567" w:hanging="567"/>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1 mg/ml injekcinis tirpalas</w:t>
      </w:r>
    </w:p>
    <w:p w14:paraId="11081228" w14:textId="4598DEC5" w:rsidR="00BD6927" w:rsidRPr="00B72525" w:rsidRDefault="00F1233E" w:rsidP="00BD6927">
      <w:pPr>
        <w:spacing w:after="0" w:line="240" w:lineRule="auto"/>
        <w:ind w:left="567" w:hanging="567"/>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k</w:t>
      </w:r>
      <w:r w:rsidR="00BD6927" w:rsidRPr="00B72525">
        <w:rPr>
          <w:rFonts w:ascii="Times New Roman" w:eastAsia="Times New Roman" w:hAnsi="Times New Roman" w:cs="Times New Roman"/>
          <w:lang w:eastAsia="lt-LT"/>
        </w:rPr>
        <w:t>lemastinas</w:t>
      </w:r>
      <w:proofErr w:type="spellEnd"/>
    </w:p>
    <w:p w14:paraId="7DAD37C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942F1A3"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83CFAB8"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2.</w:t>
      </w:r>
      <w:r w:rsidRPr="00B72525">
        <w:rPr>
          <w:rFonts w:ascii="Times New Roman" w:eastAsia="Times New Roman" w:hAnsi="Times New Roman" w:cs="Times New Roman"/>
          <w:b/>
          <w:caps/>
          <w:lang w:eastAsia="lt-LT"/>
        </w:rPr>
        <w:tab/>
        <w:t xml:space="preserve">veikliOJI medžiagA ir JOS kiekis </w:t>
      </w:r>
    </w:p>
    <w:p w14:paraId="766B2C19"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887B153" w14:textId="57F34489"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Kiekviename ml injekcinio tirpalo yra 1 mg </w:t>
      </w:r>
      <w:proofErr w:type="spellStart"/>
      <w:r w:rsidRPr="00B72525">
        <w:rPr>
          <w:rFonts w:ascii="Times New Roman" w:eastAsia="Times New Roman" w:hAnsi="Times New Roman" w:cs="Times New Roman"/>
          <w:lang w:eastAsia="lt-LT"/>
        </w:rPr>
        <w:t>klemastino</w:t>
      </w:r>
      <w:proofErr w:type="spellEnd"/>
      <w:r w:rsidRPr="00B72525">
        <w:rPr>
          <w:rFonts w:ascii="Times New Roman" w:eastAsia="Times New Roman" w:hAnsi="Times New Roman" w:cs="Times New Roman"/>
          <w:lang w:eastAsia="lt-LT"/>
        </w:rPr>
        <w:t>.</w:t>
      </w:r>
    </w:p>
    <w:p w14:paraId="58AA628A"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B933A7A"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A3714D6" w14:textId="77777777" w:rsidR="00BD6927" w:rsidRPr="00B72525" w:rsidRDefault="00BD6927" w:rsidP="00BD6927">
      <w:pPr>
        <w:pBdr>
          <w:top w:val="single" w:sz="4" w:space="1" w:color="auto"/>
          <w:left w:val="single" w:sz="4" w:space="4" w:color="auto"/>
          <w:bottom w:val="single" w:sz="4" w:space="3"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3.</w:t>
      </w:r>
      <w:r w:rsidRPr="00B72525">
        <w:rPr>
          <w:rFonts w:ascii="Times New Roman" w:eastAsia="Times New Roman" w:hAnsi="Times New Roman" w:cs="Times New Roman"/>
          <w:b/>
          <w:caps/>
          <w:lang w:eastAsia="lt-LT"/>
        </w:rPr>
        <w:tab/>
        <w:t>pagalbinių medžiagų sąrašas</w:t>
      </w:r>
    </w:p>
    <w:p w14:paraId="2E2750A0"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54CDFC5"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Pagalbinės medžiagos: </w:t>
      </w:r>
      <w:proofErr w:type="spellStart"/>
      <w:r w:rsidRPr="00B72525">
        <w:rPr>
          <w:rFonts w:ascii="Times New Roman" w:eastAsia="Times New Roman" w:hAnsi="Times New Roman" w:cs="Times New Roman"/>
          <w:lang w:eastAsia="lt-LT"/>
        </w:rPr>
        <w:t>sorbitolis</w:t>
      </w:r>
      <w:proofErr w:type="spellEnd"/>
      <w:r w:rsidRPr="00B72525">
        <w:rPr>
          <w:rFonts w:ascii="Times New Roman" w:eastAsia="Times New Roman" w:hAnsi="Times New Roman" w:cs="Times New Roman"/>
          <w:lang w:eastAsia="lt-LT"/>
        </w:rPr>
        <w:t xml:space="preserve">, etanolis, </w:t>
      </w:r>
      <w:proofErr w:type="spellStart"/>
      <w:r w:rsidRPr="00B72525">
        <w:rPr>
          <w:rFonts w:ascii="Times New Roman" w:eastAsia="Times New Roman" w:hAnsi="Times New Roman" w:cs="Times New Roman"/>
          <w:lang w:eastAsia="lt-LT"/>
        </w:rPr>
        <w:t>propilenglikolis</w:t>
      </w:r>
      <w:proofErr w:type="spellEnd"/>
      <w:r w:rsidRPr="00B72525">
        <w:rPr>
          <w:rFonts w:ascii="Times New Roman" w:eastAsia="Times New Roman" w:hAnsi="Times New Roman" w:cs="Times New Roman"/>
          <w:lang w:eastAsia="lt-LT"/>
        </w:rPr>
        <w:t>, natrio citratas, injekcinis vanduo.</w:t>
      </w:r>
    </w:p>
    <w:p w14:paraId="613153A5"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C62BAEE"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2AA1C12"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4.</w:t>
      </w:r>
      <w:r w:rsidRPr="00B72525">
        <w:rPr>
          <w:rFonts w:ascii="Times New Roman" w:eastAsia="Times New Roman" w:hAnsi="Times New Roman" w:cs="Times New Roman"/>
          <w:b/>
          <w:caps/>
          <w:lang w:eastAsia="lt-LT"/>
        </w:rPr>
        <w:tab/>
        <w:t>FARMACINĖ forma ir KIEKIS PAKUOTĖJE</w:t>
      </w:r>
    </w:p>
    <w:p w14:paraId="4303AFB0"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F77C1E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highlight w:val="lightGray"/>
          <w:lang w:eastAsia="lt-LT"/>
        </w:rPr>
        <w:t>Injekcinis tirpalas</w:t>
      </w:r>
    </w:p>
    <w:p w14:paraId="6EEF020B" w14:textId="77777777" w:rsidR="00AA357C" w:rsidRDefault="00AA357C" w:rsidP="00BD6927">
      <w:pPr>
        <w:spacing w:after="0" w:line="240" w:lineRule="auto"/>
        <w:ind w:left="567" w:hanging="567"/>
        <w:rPr>
          <w:rFonts w:ascii="Times New Roman" w:eastAsia="Times New Roman" w:hAnsi="Times New Roman" w:cs="Times New Roman"/>
          <w:lang w:eastAsia="lt-LT"/>
        </w:rPr>
      </w:pPr>
    </w:p>
    <w:p w14:paraId="3056F2B8" w14:textId="5FB2F1B1"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5 x 2 ml</w:t>
      </w:r>
    </w:p>
    <w:p w14:paraId="12AA460D" w14:textId="31339ED1" w:rsidR="00BD6927" w:rsidRPr="00B72525" w:rsidRDefault="00E652A2" w:rsidP="00BD6927">
      <w:pPr>
        <w:spacing w:after="0" w:line="240" w:lineRule="auto"/>
        <w:ind w:left="567" w:hanging="567"/>
        <w:rPr>
          <w:rFonts w:ascii="Times New Roman" w:eastAsia="Times New Roman" w:hAnsi="Times New Roman" w:cs="Times New Roman"/>
          <w:lang w:eastAsia="lt-LT"/>
        </w:rPr>
      </w:pPr>
      <w:r w:rsidRPr="00412059">
        <w:rPr>
          <w:rFonts w:ascii="Times New Roman" w:eastAsia="Times New Roman" w:hAnsi="Times New Roman" w:cs="Times New Roman"/>
          <w:highlight w:val="lightGray"/>
          <w:lang w:eastAsia="lt-LT"/>
        </w:rPr>
        <w:t>10 x 2 ml</w:t>
      </w:r>
    </w:p>
    <w:p w14:paraId="294E25F5"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612FB8D"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5.</w:t>
      </w:r>
      <w:r w:rsidRPr="00B72525">
        <w:rPr>
          <w:rFonts w:ascii="Times New Roman" w:eastAsia="Times New Roman" w:hAnsi="Times New Roman" w:cs="Times New Roman"/>
          <w:b/>
          <w:caps/>
          <w:lang w:eastAsia="lt-LT"/>
        </w:rPr>
        <w:tab/>
        <w:t>vartojimo METODAS IR būdas</w:t>
      </w:r>
    </w:p>
    <w:p w14:paraId="11491802"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C2AB8A7"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Leisti į veną arba į raumenis.</w:t>
      </w:r>
    </w:p>
    <w:p w14:paraId="4DFAB3C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Prieš vartojimą perskaitykite pakuotės lapelį.</w:t>
      </w:r>
    </w:p>
    <w:p w14:paraId="25D00D0C"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99155D5"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796A95E"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6.</w:t>
      </w:r>
      <w:r w:rsidRPr="00B72525">
        <w:rPr>
          <w:rFonts w:ascii="Times New Roman" w:eastAsia="Times New Roman" w:hAnsi="Times New Roman" w:cs="Times New Roman"/>
          <w:b/>
          <w:caps/>
          <w:lang w:eastAsia="lt-LT"/>
        </w:rPr>
        <w:tab/>
        <w:t>SPECIALUS Įspėjimas</w:t>
      </w:r>
      <w:r w:rsidRPr="00B72525">
        <w:rPr>
          <w:rFonts w:ascii="Times New Roman" w:eastAsia="Times New Roman" w:hAnsi="Times New Roman" w:cs="Times New Roman"/>
          <w:lang w:eastAsia="lt-LT"/>
        </w:rPr>
        <w:t xml:space="preserve">, </w:t>
      </w:r>
      <w:r w:rsidRPr="00B72525">
        <w:rPr>
          <w:rFonts w:ascii="Times New Roman" w:eastAsia="Times New Roman" w:hAnsi="Times New Roman" w:cs="Times New Roman"/>
          <w:b/>
          <w:lang w:eastAsia="lt-LT"/>
        </w:rPr>
        <w:t xml:space="preserve">KAD VAISTINĮ PREPARATĄ BŪTINA LAIKYTI </w:t>
      </w:r>
      <w:r w:rsidRPr="00B72525">
        <w:rPr>
          <w:rFonts w:ascii="Times New Roman" w:eastAsia="Times New Roman" w:hAnsi="Times New Roman" w:cs="Times New Roman"/>
          <w:b/>
          <w:caps/>
          <w:lang w:eastAsia="lt-LT"/>
        </w:rPr>
        <w:t>vaikams nepastebimoje ir nepasiekiamoje vietoje</w:t>
      </w:r>
    </w:p>
    <w:p w14:paraId="09EC3E9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729C640" w14:textId="77777777" w:rsidR="00BD6927" w:rsidRPr="00B72525" w:rsidRDefault="00BD6927" w:rsidP="00BD6927">
      <w:pPr>
        <w:spacing w:after="0" w:line="240" w:lineRule="auto"/>
        <w:ind w:left="567" w:hanging="567"/>
        <w:outlineLvl w:val="0"/>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Laikyti vaikams nepastebimoje ir nepasiekiamoje vietoje.</w:t>
      </w:r>
    </w:p>
    <w:p w14:paraId="28A7633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895DFEA"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68BBF0EB"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7.</w:t>
      </w:r>
      <w:r w:rsidRPr="00B72525">
        <w:rPr>
          <w:rFonts w:ascii="Times New Roman" w:eastAsia="Times New Roman" w:hAnsi="Times New Roman" w:cs="Times New Roman"/>
          <w:b/>
          <w:caps/>
          <w:lang w:eastAsia="lt-LT"/>
        </w:rPr>
        <w:tab/>
        <w:t>kitas specialus Įspėjimas (jei reikia)</w:t>
      </w:r>
    </w:p>
    <w:p w14:paraId="0D164A3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B2976C6" w14:textId="77777777" w:rsidR="00BD6927" w:rsidRPr="00B72525" w:rsidRDefault="00BD6927" w:rsidP="00BD6927">
      <w:pPr>
        <w:spacing w:after="0" w:line="240" w:lineRule="auto"/>
        <w:ind w:left="567" w:hanging="567"/>
        <w:rPr>
          <w:rFonts w:ascii="Times New Roman" w:eastAsia="Times New Roman" w:hAnsi="Times New Roman" w:cs="Times New Roman"/>
          <w:caps/>
          <w:lang w:eastAsia="lt-LT"/>
        </w:rPr>
      </w:pPr>
    </w:p>
    <w:p w14:paraId="70BE4126"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8.</w:t>
      </w:r>
      <w:r w:rsidRPr="00B72525">
        <w:rPr>
          <w:rFonts w:ascii="Times New Roman" w:eastAsia="Times New Roman" w:hAnsi="Times New Roman" w:cs="Times New Roman"/>
          <w:b/>
          <w:caps/>
          <w:lang w:eastAsia="lt-LT"/>
        </w:rPr>
        <w:tab/>
        <w:t>tinkamumo laikas</w:t>
      </w:r>
    </w:p>
    <w:p w14:paraId="4DD649FC"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0E13A11" w14:textId="70210495"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EXP: {MMMM mm}</w:t>
      </w:r>
    </w:p>
    <w:p w14:paraId="4B7D58C5"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22C3590E"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B3C3F9C"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9.</w:t>
      </w:r>
      <w:r w:rsidRPr="00B72525">
        <w:rPr>
          <w:rFonts w:ascii="Times New Roman" w:eastAsia="Times New Roman" w:hAnsi="Times New Roman" w:cs="Times New Roman"/>
          <w:b/>
          <w:caps/>
          <w:lang w:eastAsia="lt-LT"/>
        </w:rPr>
        <w:tab/>
        <w:t>SPECIALIOS laikymo sąlygos</w:t>
      </w:r>
    </w:p>
    <w:p w14:paraId="11610F21" w14:textId="49839847" w:rsidR="00BD6927" w:rsidRPr="00B72525" w:rsidRDefault="00BD6927" w:rsidP="00BD6927">
      <w:pPr>
        <w:spacing w:after="0" w:line="240" w:lineRule="auto"/>
        <w:rPr>
          <w:rFonts w:ascii="Times New Roman" w:eastAsia="Times New Roman" w:hAnsi="Times New Roman" w:cs="Times New Roman"/>
          <w:lang w:eastAsia="lt-LT"/>
        </w:rPr>
      </w:pPr>
    </w:p>
    <w:p w14:paraId="05C727F8" w14:textId="77777777" w:rsidR="0054453C" w:rsidRPr="00B72525" w:rsidRDefault="0054453C" w:rsidP="0054453C">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Laikyti žemesnėje kaip 25°C temperatūroje, neužšaldyti.</w:t>
      </w:r>
    </w:p>
    <w:p w14:paraId="460EB636" w14:textId="67C479AB" w:rsidR="0054453C" w:rsidRPr="00B72525" w:rsidRDefault="0054453C" w:rsidP="0054453C">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Laikyti ampules išorinėje dėžutėje, kad vaistas būtų apsaugotas nuo šviesos.</w:t>
      </w:r>
    </w:p>
    <w:p w14:paraId="5875BDF3" w14:textId="77777777" w:rsidR="0054453C" w:rsidRPr="00B72525" w:rsidRDefault="0054453C" w:rsidP="00BD6927">
      <w:pPr>
        <w:spacing w:after="0" w:line="240" w:lineRule="auto"/>
        <w:rPr>
          <w:rFonts w:ascii="Times New Roman" w:eastAsia="Times New Roman" w:hAnsi="Times New Roman" w:cs="Times New Roman"/>
          <w:lang w:eastAsia="lt-LT"/>
        </w:rPr>
      </w:pPr>
    </w:p>
    <w:p w14:paraId="538E1517"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0CCC04BA" w14:textId="77777777" w:rsidR="00BD6927" w:rsidRPr="00B72525" w:rsidRDefault="00BD6927" w:rsidP="00BD692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72525">
        <w:rPr>
          <w:rFonts w:ascii="Times New Roman" w:eastAsia="Times New Roman" w:hAnsi="Times New Roman" w:cs="Times New Roman"/>
          <w:b/>
        </w:rPr>
        <w:t>10.</w:t>
      </w:r>
      <w:r w:rsidRPr="00B72525">
        <w:rPr>
          <w:rFonts w:ascii="Times New Roman" w:eastAsia="Times New Roman" w:hAnsi="Times New Roman" w:cs="Times New Roman"/>
          <w:b/>
        </w:rPr>
        <w:tab/>
        <w:t xml:space="preserve">SPECIALIOS ATSARGUMO PRIEMONĖS DĖL NESUVARTOTO </w:t>
      </w:r>
      <w:r w:rsidRPr="00B72525">
        <w:rPr>
          <w:rFonts w:ascii="Times New Roman" w:eastAsia="Times New Roman" w:hAnsi="Times New Roman" w:cs="Times New Roman"/>
          <w:b/>
          <w:bCs/>
        </w:rPr>
        <w:t xml:space="preserve">VAISTINIO PREPARATO AR JO ATLIEKŲ </w:t>
      </w:r>
      <w:r w:rsidRPr="00B72525">
        <w:rPr>
          <w:rFonts w:ascii="Times New Roman" w:eastAsia="Times New Roman" w:hAnsi="Times New Roman" w:cs="Times New Roman"/>
          <w:b/>
        </w:rPr>
        <w:t>TVARKYMO (JEI REIKIA)</w:t>
      </w:r>
    </w:p>
    <w:p w14:paraId="09DE003B" w14:textId="77777777" w:rsidR="00BD6927" w:rsidRPr="00B72525" w:rsidRDefault="00BD6927" w:rsidP="00BD6927">
      <w:pPr>
        <w:spacing w:after="0" w:line="240" w:lineRule="auto"/>
        <w:ind w:left="567" w:hanging="567"/>
        <w:rPr>
          <w:rFonts w:ascii="Times New Roman" w:eastAsia="Times New Roman" w:hAnsi="Times New Roman" w:cs="Times New Roman"/>
          <w:caps/>
          <w:lang w:eastAsia="lt-LT"/>
        </w:rPr>
      </w:pPr>
    </w:p>
    <w:p w14:paraId="24BB94CD" w14:textId="77777777" w:rsidR="00BD6927" w:rsidRPr="00B72525" w:rsidRDefault="00BD6927" w:rsidP="00BD6927">
      <w:pPr>
        <w:spacing w:after="0" w:line="240" w:lineRule="auto"/>
        <w:ind w:left="567" w:hanging="567"/>
        <w:rPr>
          <w:rFonts w:ascii="Times New Roman" w:eastAsia="Times New Roman" w:hAnsi="Times New Roman" w:cs="Times New Roman"/>
          <w:caps/>
          <w:lang w:eastAsia="lt-LT"/>
        </w:rPr>
      </w:pPr>
    </w:p>
    <w:p w14:paraId="4B484D3F" w14:textId="621E02BD"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11.</w:t>
      </w:r>
      <w:r w:rsidRPr="00B72525">
        <w:rPr>
          <w:rFonts w:ascii="Times New Roman" w:eastAsia="Times New Roman" w:hAnsi="Times New Roman" w:cs="Times New Roman"/>
          <w:b/>
          <w:caps/>
          <w:lang w:eastAsia="lt-LT"/>
        </w:rPr>
        <w:tab/>
        <w:t>LYGIAGRETUS IMPORTUOTOJAS</w:t>
      </w:r>
    </w:p>
    <w:p w14:paraId="2FC83C62"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FFB5ED9" w14:textId="18424683" w:rsidR="00BD6927" w:rsidRPr="00B72525" w:rsidRDefault="00BD6927" w:rsidP="00BD6927">
      <w:pPr>
        <w:spacing w:after="0" w:line="240" w:lineRule="auto"/>
        <w:ind w:left="567" w:hanging="567"/>
        <w:rPr>
          <w:rFonts w:ascii="Times New Roman" w:eastAsia="Times New Roman" w:hAnsi="Times New Roman" w:cs="Times New Roman"/>
          <w:b/>
          <w:bCs/>
          <w:caps/>
          <w:lang w:eastAsia="lt-LT"/>
        </w:rPr>
      </w:pPr>
      <w:r w:rsidRPr="00B72525">
        <w:rPr>
          <w:rFonts w:ascii="Times New Roman" w:eastAsia="Times New Roman" w:hAnsi="Times New Roman" w:cs="Times New Roman"/>
          <w:b/>
          <w:bCs/>
          <w:lang w:eastAsia="lt-LT"/>
        </w:rPr>
        <w:t>Lygiagretus importuotojas</w:t>
      </w:r>
    </w:p>
    <w:p w14:paraId="571941D0" w14:textId="6C958AD1" w:rsidR="00BD6927" w:rsidRPr="00B72525" w:rsidRDefault="00BD6927" w:rsidP="00BD6927">
      <w:pPr>
        <w:spacing w:after="0" w:line="240" w:lineRule="auto"/>
        <w:ind w:left="567" w:hanging="567"/>
        <w:rPr>
          <w:rFonts w:ascii="Times New Roman" w:eastAsia="Times New Roman" w:hAnsi="Times New Roman" w:cs="Times New Roman"/>
          <w:caps/>
          <w:lang w:eastAsia="lt-LT"/>
        </w:rPr>
      </w:pPr>
      <w:r w:rsidRPr="00B72525">
        <w:rPr>
          <w:rFonts w:ascii="Times New Roman" w:eastAsia="Times New Roman" w:hAnsi="Times New Roman" w:cs="Times New Roman"/>
          <w:caps/>
          <w:lang w:eastAsia="lt-LT"/>
        </w:rPr>
        <w:t>UAB „</w:t>
      </w:r>
      <w:proofErr w:type="spellStart"/>
      <w:r w:rsidRPr="00B72525">
        <w:rPr>
          <w:rFonts w:ascii="Times New Roman" w:eastAsia="Times New Roman" w:hAnsi="Times New Roman" w:cs="Times New Roman"/>
          <w:lang w:eastAsia="lt-LT"/>
        </w:rPr>
        <w:t>Ideal</w:t>
      </w:r>
      <w:proofErr w:type="spellEnd"/>
      <w:r w:rsidRPr="00B72525">
        <w:rPr>
          <w:rFonts w:ascii="Times New Roman" w:eastAsia="Times New Roman" w:hAnsi="Times New Roman" w:cs="Times New Roman"/>
          <w:lang w:eastAsia="lt-LT"/>
        </w:rPr>
        <w:t xml:space="preserve"> </w:t>
      </w:r>
      <w:proofErr w:type="spellStart"/>
      <w:r w:rsidRPr="00B72525">
        <w:rPr>
          <w:rFonts w:ascii="Times New Roman" w:eastAsia="Times New Roman" w:hAnsi="Times New Roman" w:cs="Times New Roman"/>
          <w:lang w:eastAsia="lt-LT"/>
        </w:rPr>
        <w:t>Trade</w:t>
      </w:r>
      <w:proofErr w:type="spellEnd"/>
      <w:r w:rsidRPr="00B72525">
        <w:rPr>
          <w:rFonts w:ascii="Times New Roman" w:eastAsia="Times New Roman" w:hAnsi="Times New Roman" w:cs="Times New Roman"/>
          <w:lang w:eastAsia="lt-LT"/>
        </w:rPr>
        <w:t xml:space="preserve"> Links</w:t>
      </w:r>
      <w:r w:rsidRPr="00B72525">
        <w:rPr>
          <w:rFonts w:ascii="Times New Roman" w:eastAsia="Times New Roman" w:hAnsi="Times New Roman" w:cs="Times New Roman"/>
          <w:caps/>
          <w:lang w:eastAsia="lt-LT"/>
        </w:rPr>
        <w:t>“</w:t>
      </w:r>
    </w:p>
    <w:p w14:paraId="6BD4411C" w14:textId="77777777" w:rsidR="00BD6927" w:rsidRPr="00B72525" w:rsidRDefault="00BD6927" w:rsidP="00BD6927">
      <w:pPr>
        <w:spacing w:after="0" w:line="240" w:lineRule="auto"/>
        <w:ind w:left="567" w:hanging="567"/>
        <w:rPr>
          <w:rFonts w:ascii="Times New Roman" w:eastAsia="Times New Roman" w:hAnsi="Times New Roman" w:cs="Times New Roman"/>
          <w:caps/>
          <w:lang w:eastAsia="lt-LT"/>
        </w:rPr>
      </w:pPr>
    </w:p>
    <w:p w14:paraId="7EFE9B48" w14:textId="77777777" w:rsidR="00BD6927" w:rsidRPr="00B72525" w:rsidRDefault="00BD6927" w:rsidP="00BD6927">
      <w:pPr>
        <w:spacing w:after="0" w:line="240" w:lineRule="auto"/>
        <w:ind w:left="567" w:hanging="567"/>
        <w:rPr>
          <w:rFonts w:ascii="Times New Roman" w:eastAsia="Times New Roman" w:hAnsi="Times New Roman" w:cs="Times New Roman"/>
          <w:caps/>
          <w:lang w:eastAsia="lt-LT"/>
        </w:rPr>
      </w:pPr>
    </w:p>
    <w:p w14:paraId="08980761" w14:textId="7B0AB8A1"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12.</w:t>
      </w:r>
      <w:r w:rsidRPr="00B72525">
        <w:rPr>
          <w:rFonts w:ascii="Times New Roman" w:eastAsia="Times New Roman" w:hAnsi="Times New Roman" w:cs="Times New Roman"/>
          <w:b/>
          <w:caps/>
          <w:lang w:eastAsia="lt-LT"/>
        </w:rPr>
        <w:tab/>
      </w:r>
      <w:r w:rsidRPr="00B72525">
        <w:rPr>
          <w:rFonts w:ascii="Times New Roman" w:eastAsia="Times New Roman" w:hAnsi="Times New Roman" w:cs="Times New Roman"/>
          <w:b/>
          <w:lang w:eastAsia="lt-LT"/>
        </w:rPr>
        <w:t>LYGIAGRETAUS IMPORTO LEIDIMO</w:t>
      </w:r>
      <w:r w:rsidRPr="00B72525">
        <w:rPr>
          <w:rFonts w:ascii="Times New Roman" w:eastAsia="Times New Roman" w:hAnsi="Times New Roman" w:cs="Times New Roman"/>
          <w:b/>
          <w:caps/>
          <w:lang w:eastAsia="lt-LT"/>
        </w:rPr>
        <w:t xml:space="preserve"> numeris (-iai)</w:t>
      </w:r>
    </w:p>
    <w:p w14:paraId="4B5FCF35"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59CFC38" w14:textId="6027DF44" w:rsidR="00BD6927" w:rsidRDefault="00AA357C" w:rsidP="00BD6927">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N5 – </w:t>
      </w:r>
      <w:r w:rsidR="00BD6927" w:rsidRPr="00B72525">
        <w:rPr>
          <w:rFonts w:ascii="Times New Roman" w:eastAsia="Times New Roman" w:hAnsi="Times New Roman" w:cs="Times New Roman"/>
          <w:lang w:eastAsia="lt-LT"/>
        </w:rPr>
        <w:t>LT/L</w:t>
      </w:r>
      <w:r w:rsidR="0024062C" w:rsidRPr="00B72525">
        <w:rPr>
          <w:rFonts w:ascii="Times New Roman" w:eastAsia="Times New Roman" w:hAnsi="Times New Roman" w:cs="Times New Roman"/>
          <w:lang w:eastAsia="lt-LT"/>
        </w:rPr>
        <w:t>/</w:t>
      </w:r>
      <w:r w:rsidR="00E07868">
        <w:rPr>
          <w:rFonts w:ascii="Times New Roman" w:eastAsia="Times New Roman" w:hAnsi="Times New Roman" w:cs="Times New Roman"/>
          <w:lang w:eastAsia="lt-LT"/>
        </w:rPr>
        <w:t>23/1982/001</w:t>
      </w:r>
    </w:p>
    <w:p w14:paraId="1B3375D0" w14:textId="74AD1F39" w:rsidR="00AA357C" w:rsidRPr="00B72525" w:rsidRDefault="00AA357C" w:rsidP="00BD6927">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N10 – LT/L</w:t>
      </w:r>
      <w:r w:rsidR="00E07868">
        <w:rPr>
          <w:rFonts w:ascii="Times New Roman" w:eastAsia="Times New Roman" w:hAnsi="Times New Roman" w:cs="Times New Roman"/>
          <w:lang w:eastAsia="lt-LT"/>
        </w:rPr>
        <w:t>/23/1982/002</w:t>
      </w:r>
    </w:p>
    <w:p w14:paraId="6284D39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CB76E74"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4151D00"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13.</w:t>
      </w:r>
      <w:r w:rsidRPr="00B72525">
        <w:rPr>
          <w:rFonts w:ascii="Times New Roman" w:eastAsia="Times New Roman" w:hAnsi="Times New Roman" w:cs="Times New Roman"/>
          <w:b/>
          <w:caps/>
          <w:lang w:eastAsia="lt-LT"/>
        </w:rPr>
        <w:tab/>
        <w:t>serijos numeris</w:t>
      </w:r>
    </w:p>
    <w:p w14:paraId="79066010"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04A04891" w14:textId="5405D40C" w:rsidR="00BD6927" w:rsidRPr="00B72525" w:rsidRDefault="00BD6927" w:rsidP="00BD6927">
      <w:pPr>
        <w:spacing w:after="0" w:line="240" w:lineRule="auto"/>
        <w:ind w:left="567" w:hanging="567"/>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Lot</w:t>
      </w:r>
      <w:proofErr w:type="spellEnd"/>
      <w:r w:rsidRPr="00B72525">
        <w:rPr>
          <w:rFonts w:ascii="Times New Roman" w:eastAsia="Times New Roman" w:hAnsi="Times New Roman" w:cs="Times New Roman"/>
          <w:lang w:eastAsia="lt-LT"/>
        </w:rPr>
        <w:t>:</w:t>
      </w:r>
    </w:p>
    <w:p w14:paraId="140C94CE"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1B56A2B"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67B6CA76"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14.</w:t>
      </w:r>
      <w:r w:rsidRPr="00B72525">
        <w:rPr>
          <w:rFonts w:ascii="Times New Roman" w:eastAsia="Times New Roman" w:hAnsi="Times New Roman" w:cs="Times New Roman"/>
          <w:b/>
          <w:caps/>
          <w:lang w:eastAsia="lt-LT"/>
        </w:rPr>
        <w:tab/>
      </w:r>
      <w:r w:rsidRPr="00B72525">
        <w:rPr>
          <w:rFonts w:ascii="Times New Roman" w:eastAsia="Times New Roman" w:hAnsi="Times New Roman" w:cs="Times New Roman"/>
          <w:b/>
          <w:lang w:eastAsia="lt-LT"/>
        </w:rPr>
        <w:t>PARDAVIMO (IŠDAVIMO)</w:t>
      </w:r>
      <w:r w:rsidRPr="00B72525">
        <w:rPr>
          <w:rFonts w:ascii="Times New Roman" w:eastAsia="Times New Roman" w:hAnsi="Times New Roman" w:cs="Times New Roman"/>
          <w:b/>
          <w:caps/>
          <w:lang w:eastAsia="lt-LT"/>
        </w:rPr>
        <w:t xml:space="preserve"> tvarka</w:t>
      </w:r>
    </w:p>
    <w:p w14:paraId="6A81FEB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81570E6" w14:textId="4337B243" w:rsidR="00BD6927" w:rsidRPr="00B72525" w:rsidRDefault="00BD6927" w:rsidP="00BD6927">
      <w:pPr>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Receptinis vaistas.</w:t>
      </w:r>
    </w:p>
    <w:p w14:paraId="0998E6CC" w14:textId="77777777" w:rsidR="00BD6927" w:rsidRPr="00B72525" w:rsidRDefault="00BD6927" w:rsidP="00BD6927">
      <w:pPr>
        <w:spacing w:after="0" w:line="240" w:lineRule="auto"/>
        <w:rPr>
          <w:rFonts w:ascii="Times New Roman" w:eastAsia="Times New Roman" w:hAnsi="Times New Roman" w:cs="Times New Roman"/>
          <w:lang w:eastAsia="lt-LT"/>
        </w:rPr>
      </w:pPr>
    </w:p>
    <w:p w14:paraId="49DADF46"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CB45EFD" w14:textId="77777777" w:rsidR="00BD6927" w:rsidRPr="00B72525" w:rsidRDefault="00BD6927" w:rsidP="00BD692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eastAsia="lt-LT"/>
        </w:rPr>
      </w:pPr>
      <w:r w:rsidRPr="00B72525">
        <w:rPr>
          <w:rFonts w:ascii="Times New Roman" w:eastAsia="Times New Roman" w:hAnsi="Times New Roman" w:cs="Times New Roman"/>
          <w:b/>
          <w:caps/>
          <w:lang w:eastAsia="lt-LT"/>
        </w:rPr>
        <w:t>15.</w:t>
      </w:r>
      <w:r w:rsidRPr="00B72525">
        <w:rPr>
          <w:rFonts w:ascii="Times New Roman" w:eastAsia="Times New Roman" w:hAnsi="Times New Roman" w:cs="Times New Roman"/>
          <w:b/>
          <w:caps/>
          <w:lang w:eastAsia="lt-LT"/>
        </w:rPr>
        <w:tab/>
        <w:t>vartojimo instrukcijA</w:t>
      </w:r>
    </w:p>
    <w:p w14:paraId="5EACF297"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BE36D3D" w14:textId="77777777" w:rsidR="00BD6927" w:rsidRPr="00B72525" w:rsidRDefault="00BD6927" w:rsidP="00BD6927">
      <w:pPr>
        <w:spacing w:after="0" w:line="240" w:lineRule="auto"/>
        <w:rPr>
          <w:rFonts w:ascii="Times New Roman" w:eastAsia="Times New Roman" w:hAnsi="Times New Roman" w:cs="Times New Roman"/>
        </w:rPr>
      </w:pPr>
    </w:p>
    <w:p w14:paraId="4EE28398" w14:textId="77777777" w:rsidR="00BD6927" w:rsidRPr="00B72525" w:rsidRDefault="00BD6927" w:rsidP="00BD692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72525">
        <w:rPr>
          <w:rFonts w:ascii="Times New Roman" w:eastAsia="Times New Roman" w:hAnsi="Times New Roman" w:cs="Times New Roman"/>
          <w:b/>
        </w:rPr>
        <w:t>16.</w:t>
      </w:r>
      <w:r w:rsidRPr="00B72525">
        <w:rPr>
          <w:rFonts w:ascii="Times New Roman" w:eastAsia="Times New Roman" w:hAnsi="Times New Roman" w:cs="Times New Roman"/>
          <w:b/>
        </w:rPr>
        <w:tab/>
        <w:t>INFORMACIJA BRAILIO RAŠTU</w:t>
      </w:r>
    </w:p>
    <w:p w14:paraId="62DF2E2A" w14:textId="77777777" w:rsidR="00BD6927" w:rsidRPr="00B72525" w:rsidRDefault="00BD6927" w:rsidP="00BD6927">
      <w:pPr>
        <w:spacing w:after="0" w:line="240" w:lineRule="auto"/>
        <w:rPr>
          <w:rFonts w:ascii="Times New Roman" w:eastAsia="Times New Roman" w:hAnsi="Times New Roman" w:cs="Times New Roman"/>
        </w:rPr>
      </w:pPr>
    </w:p>
    <w:p w14:paraId="26FAFA32" w14:textId="709678B0" w:rsidR="00BD6927" w:rsidRPr="00B72525" w:rsidRDefault="0024062C" w:rsidP="00BD6927">
      <w:pPr>
        <w:spacing w:after="0" w:line="240" w:lineRule="auto"/>
        <w:ind w:left="567" w:hanging="567"/>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w:t>
      </w:r>
      <w:r w:rsidR="00BD6927" w:rsidRPr="00B72525">
        <w:rPr>
          <w:rFonts w:ascii="Times New Roman" w:eastAsia="Times New Roman" w:hAnsi="Times New Roman" w:cs="Times New Roman"/>
          <w:lang w:eastAsia="lt-LT"/>
        </w:rPr>
        <w:t>lemastinum</w:t>
      </w:r>
      <w:proofErr w:type="spellEnd"/>
      <w:r w:rsidR="00BD6927" w:rsidRPr="00B72525">
        <w:rPr>
          <w:rFonts w:ascii="Times New Roman" w:eastAsia="Times New Roman" w:hAnsi="Times New Roman" w:cs="Times New Roman"/>
          <w:lang w:eastAsia="lt-LT"/>
        </w:rPr>
        <w:t xml:space="preserve"> </w:t>
      </w:r>
      <w:proofErr w:type="spellStart"/>
      <w:r w:rsidRPr="00B72525">
        <w:rPr>
          <w:rFonts w:ascii="Times New Roman" w:eastAsia="Times New Roman" w:hAnsi="Times New Roman" w:cs="Times New Roman"/>
          <w:lang w:eastAsia="lt-LT"/>
        </w:rPr>
        <w:t>wzf</w:t>
      </w:r>
      <w:proofErr w:type="spellEnd"/>
      <w:r w:rsidR="00BD6927" w:rsidRPr="00B72525">
        <w:rPr>
          <w:rFonts w:ascii="Times New Roman" w:eastAsia="Times New Roman" w:hAnsi="Times New Roman" w:cs="Times New Roman"/>
          <w:lang w:eastAsia="lt-LT"/>
        </w:rPr>
        <w:t xml:space="preserve"> 1 mg/ml</w:t>
      </w:r>
    </w:p>
    <w:p w14:paraId="055D0A1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09E674A6" w14:textId="77777777" w:rsidR="002952BC" w:rsidRPr="00B72525" w:rsidRDefault="002952BC" w:rsidP="002952BC">
      <w:pPr>
        <w:spacing w:after="0" w:line="240" w:lineRule="auto"/>
        <w:rPr>
          <w:rFonts w:ascii="Times New Roman" w:eastAsia="Calibri" w:hAnsi="Times New Roman" w:cs="Times New Roman"/>
        </w:rPr>
      </w:pPr>
    </w:p>
    <w:p w14:paraId="6915C664" w14:textId="77777777" w:rsidR="002952BC" w:rsidRPr="00B72525" w:rsidRDefault="002952BC" w:rsidP="002952BC">
      <w:pPr>
        <w:keepNext/>
        <w:pBdr>
          <w:top w:val="single" w:sz="4" w:space="1" w:color="auto"/>
          <w:left w:val="single" w:sz="4" w:space="4" w:color="auto"/>
          <w:bottom w:val="single" w:sz="4" w:space="1" w:color="auto"/>
          <w:right w:val="single" w:sz="4" w:space="4" w:color="auto"/>
        </w:pBdr>
        <w:tabs>
          <w:tab w:val="left" w:pos="0"/>
        </w:tabs>
        <w:spacing w:after="0" w:line="240" w:lineRule="auto"/>
        <w:ind w:left="567" w:hanging="567"/>
        <w:outlineLvl w:val="0"/>
        <w:rPr>
          <w:rFonts w:ascii="Times New Roman" w:eastAsia="Times New Roman" w:hAnsi="Times New Roman" w:cs="Times New Roman"/>
          <w:i/>
        </w:rPr>
      </w:pPr>
      <w:r w:rsidRPr="00B72525">
        <w:rPr>
          <w:rFonts w:ascii="Times New Roman" w:eastAsia="Times New Roman" w:hAnsi="Times New Roman" w:cs="Times New Roman"/>
          <w:b/>
        </w:rPr>
        <w:t>17.</w:t>
      </w:r>
      <w:r w:rsidRPr="00B72525">
        <w:rPr>
          <w:rFonts w:ascii="Times New Roman" w:eastAsia="Times New Roman" w:hAnsi="Times New Roman" w:cs="Times New Roman"/>
          <w:b/>
        </w:rPr>
        <w:tab/>
        <w:t>UNIKALUS IDENTIFIKATORIUS – 2D BRŪKŠNINIS KODAS</w:t>
      </w:r>
    </w:p>
    <w:p w14:paraId="0368CC1D" w14:textId="77777777" w:rsidR="002952BC" w:rsidRPr="00B72525" w:rsidRDefault="002952BC" w:rsidP="002952BC">
      <w:pPr>
        <w:spacing w:after="0" w:line="240" w:lineRule="auto"/>
        <w:rPr>
          <w:rFonts w:ascii="Times New Roman" w:eastAsia="Times New Roman" w:hAnsi="Times New Roman" w:cs="Times New Roman"/>
        </w:rPr>
      </w:pPr>
    </w:p>
    <w:p w14:paraId="666B2995" w14:textId="77777777" w:rsidR="002952BC" w:rsidRPr="00B72525" w:rsidRDefault="002952BC" w:rsidP="002952BC">
      <w:pPr>
        <w:spacing w:after="0" w:line="240" w:lineRule="auto"/>
        <w:rPr>
          <w:rFonts w:ascii="Times New Roman" w:eastAsia="Times New Roman" w:hAnsi="Times New Roman" w:cs="Times New Roman"/>
          <w:shd w:val="clear" w:color="auto" w:fill="CCCCCC"/>
        </w:rPr>
      </w:pPr>
      <w:r w:rsidRPr="00B72525">
        <w:rPr>
          <w:rFonts w:ascii="Times New Roman" w:eastAsia="Times New Roman" w:hAnsi="Times New Roman" w:cs="Times New Roman"/>
          <w:highlight w:val="lightGray"/>
        </w:rPr>
        <w:t>2D brūkšninis kodas su nurodytu unikaliu identifikatoriumi.</w:t>
      </w:r>
    </w:p>
    <w:p w14:paraId="38272A0C" w14:textId="77777777" w:rsidR="002952BC" w:rsidRPr="00B72525" w:rsidRDefault="002952BC" w:rsidP="002952BC">
      <w:pPr>
        <w:spacing w:after="0" w:line="240" w:lineRule="auto"/>
        <w:rPr>
          <w:rFonts w:ascii="Times New Roman" w:eastAsia="Times New Roman" w:hAnsi="Times New Roman" w:cs="Times New Roman"/>
          <w:shd w:val="clear" w:color="auto" w:fill="CCCCCC"/>
        </w:rPr>
      </w:pPr>
    </w:p>
    <w:p w14:paraId="5184DDEF" w14:textId="77777777" w:rsidR="002952BC" w:rsidRPr="00B72525" w:rsidRDefault="002952BC" w:rsidP="002952BC">
      <w:pPr>
        <w:spacing w:after="0" w:line="240" w:lineRule="auto"/>
        <w:rPr>
          <w:rFonts w:ascii="Times New Roman" w:eastAsia="Times New Roman" w:hAnsi="Times New Roman" w:cs="Times New Roman"/>
          <w:shd w:val="clear" w:color="auto" w:fill="CCCCCC"/>
        </w:rPr>
      </w:pPr>
    </w:p>
    <w:p w14:paraId="7142EFEA" w14:textId="77777777" w:rsidR="002952BC" w:rsidRPr="00B72525" w:rsidRDefault="002952BC" w:rsidP="002952BC">
      <w:pPr>
        <w:spacing w:after="0" w:line="240" w:lineRule="auto"/>
        <w:ind w:left="567" w:hanging="567"/>
        <w:rPr>
          <w:rFonts w:ascii="Times New Roman" w:eastAsia="Times New Roman" w:hAnsi="Times New Roman" w:cs="Times New Roman"/>
          <w:vanish/>
        </w:rPr>
      </w:pPr>
    </w:p>
    <w:p w14:paraId="2FFAD8E6" w14:textId="77777777" w:rsidR="002952BC" w:rsidRPr="00B72525" w:rsidRDefault="002952BC" w:rsidP="002952BC">
      <w:pPr>
        <w:keepNext/>
        <w:pBdr>
          <w:top w:val="single" w:sz="4" w:space="1" w:color="auto"/>
          <w:left w:val="single" w:sz="4" w:space="4" w:color="auto"/>
          <w:bottom w:val="single" w:sz="4" w:space="1" w:color="auto"/>
          <w:right w:val="single" w:sz="4" w:space="4" w:color="auto"/>
        </w:pBdr>
        <w:tabs>
          <w:tab w:val="left" w:pos="0"/>
        </w:tabs>
        <w:spacing w:after="0" w:line="240" w:lineRule="auto"/>
        <w:ind w:left="567" w:hanging="567"/>
        <w:outlineLvl w:val="0"/>
        <w:rPr>
          <w:rFonts w:ascii="Times New Roman" w:eastAsia="Times New Roman" w:hAnsi="Times New Roman" w:cs="Times New Roman"/>
          <w:i/>
        </w:rPr>
      </w:pPr>
      <w:r w:rsidRPr="00B72525">
        <w:rPr>
          <w:rFonts w:ascii="Times New Roman" w:eastAsia="Times New Roman" w:hAnsi="Times New Roman" w:cs="Times New Roman"/>
          <w:b/>
        </w:rPr>
        <w:t>18.</w:t>
      </w:r>
      <w:r w:rsidRPr="00B72525">
        <w:rPr>
          <w:rFonts w:ascii="Times New Roman" w:eastAsia="Times New Roman" w:hAnsi="Times New Roman" w:cs="Times New Roman"/>
          <w:b/>
        </w:rPr>
        <w:tab/>
        <w:t>UNIKALUS IDENTIFIKATORIUS – ŽMONĖMS SUPRANTAMI DUOMENYS</w:t>
      </w:r>
    </w:p>
    <w:p w14:paraId="455FB0D1" w14:textId="77777777" w:rsidR="002952BC" w:rsidRPr="00B72525" w:rsidRDefault="002952BC" w:rsidP="002952BC">
      <w:pPr>
        <w:spacing w:after="0" w:line="240" w:lineRule="auto"/>
        <w:rPr>
          <w:rFonts w:ascii="Times New Roman" w:eastAsia="Times New Roman" w:hAnsi="Times New Roman" w:cs="Times New Roman"/>
        </w:rPr>
      </w:pPr>
    </w:p>
    <w:p w14:paraId="030F23C9" w14:textId="77777777" w:rsidR="002952BC" w:rsidRPr="00B72525" w:rsidRDefault="002952BC" w:rsidP="002952BC">
      <w:pPr>
        <w:spacing w:after="0" w:line="240" w:lineRule="auto"/>
        <w:rPr>
          <w:rFonts w:ascii="Times New Roman" w:eastAsia="Times New Roman" w:hAnsi="Times New Roman" w:cs="Times New Roman"/>
        </w:rPr>
      </w:pPr>
      <w:r w:rsidRPr="00B72525">
        <w:rPr>
          <w:rFonts w:ascii="Times New Roman" w:eastAsia="Times New Roman" w:hAnsi="Times New Roman" w:cs="Times New Roman"/>
        </w:rPr>
        <w:t>PC:</w:t>
      </w:r>
    </w:p>
    <w:p w14:paraId="76DC9209" w14:textId="77777777" w:rsidR="002952BC" w:rsidRPr="00B72525" w:rsidRDefault="002952BC" w:rsidP="002952BC">
      <w:pPr>
        <w:spacing w:after="0" w:line="240" w:lineRule="auto"/>
        <w:rPr>
          <w:rFonts w:ascii="Times New Roman" w:eastAsia="Times New Roman" w:hAnsi="Times New Roman" w:cs="Times New Roman"/>
        </w:rPr>
      </w:pPr>
      <w:r w:rsidRPr="00B72525">
        <w:rPr>
          <w:rFonts w:ascii="Times New Roman" w:eastAsia="Times New Roman" w:hAnsi="Times New Roman" w:cs="Times New Roman"/>
        </w:rPr>
        <w:t>SN:</w:t>
      </w:r>
    </w:p>
    <w:p w14:paraId="06DB5012" w14:textId="46F9263E" w:rsidR="002952BC" w:rsidRPr="00B72525" w:rsidRDefault="002952BC" w:rsidP="002952BC">
      <w:pPr>
        <w:spacing w:after="0" w:line="240" w:lineRule="auto"/>
        <w:rPr>
          <w:rFonts w:ascii="Times New Roman" w:eastAsia="Times New Roman" w:hAnsi="Times New Roman" w:cs="Times New Roman"/>
        </w:rPr>
      </w:pPr>
      <w:r w:rsidRPr="00B72525">
        <w:rPr>
          <w:rFonts w:ascii="Times New Roman" w:eastAsia="Times New Roman" w:hAnsi="Times New Roman" w:cs="Times New Roman"/>
          <w:highlight w:val="lightGray"/>
        </w:rPr>
        <w:t>NN:</w:t>
      </w:r>
    </w:p>
    <w:p w14:paraId="5F3CE9D2" w14:textId="77777777" w:rsidR="002952BC" w:rsidRPr="00B72525" w:rsidRDefault="002952BC" w:rsidP="002952BC">
      <w:pPr>
        <w:spacing w:after="0" w:line="240" w:lineRule="auto"/>
        <w:rPr>
          <w:rFonts w:ascii="Times New Roman" w:eastAsia="Times New Roman" w:hAnsi="Times New Roman" w:cs="Times New Roman"/>
        </w:rPr>
      </w:pPr>
    </w:p>
    <w:p w14:paraId="269B8334" w14:textId="00CC9AA7" w:rsidR="002952BC" w:rsidRPr="00B72525" w:rsidRDefault="002952BC" w:rsidP="00002F18">
      <w:pPr>
        <w:pStyle w:val="Default"/>
        <w:rPr>
          <w:sz w:val="22"/>
          <w:szCs w:val="22"/>
        </w:rPr>
      </w:pPr>
      <w:r w:rsidRPr="00B72525">
        <w:rPr>
          <w:b/>
          <w:bCs/>
          <w:sz w:val="22"/>
          <w:szCs w:val="22"/>
        </w:rPr>
        <w:t>Gamintojas</w:t>
      </w:r>
      <w:r w:rsidRPr="00B72525">
        <w:rPr>
          <w:sz w:val="22"/>
          <w:szCs w:val="22"/>
        </w:rPr>
        <w:t xml:space="preserve"> </w:t>
      </w:r>
      <w:proofErr w:type="spellStart"/>
      <w:r w:rsidR="0090069A">
        <w:rPr>
          <w:sz w:val="22"/>
          <w:szCs w:val="22"/>
        </w:rPr>
        <w:t>Zakłady</w:t>
      </w:r>
      <w:proofErr w:type="spellEnd"/>
      <w:r w:rsidR="0090069A">
        <w:rPr>
          <w:sz w:val="22"/>
          <w:szCs w:val="22"/>
        </w:rPr>
        <w:t xml:space="preserve"> </w:t>
      </w:r>
      <w:proofErr w:type="spellStart"/>
      <w:r w:rsidR="0090069A">
        <w:rPr>
          <w:sz w:val="22"/>
          <w:szCs w:val="22"/>
        </w:rPr>
        <w:t>Farmaceutyczne</w:t>
      </w:r>
      <w:proofErr w:type="spellEnd"/>
      <w:r w:rsidR="0090069A">
        <w:rPr>
          <w:sz w:val="22"/>
          <w:szCs w:val="22"/>
        </w:rPr>
        <w:t xml:space="preserve"> POLPHARMA S.A.</w:t>
      </w:r>
      <w:r w:rsidR="00002F18" w:rsidRPr="00B72525">
        <w:rPr>
          <w:sz w:val="22"/>
          <w:szCs w:val="22"/>
        </w:rPr>
        <w:t>,</w:t>
      </w:r>
      <w:r w:rsidR="0090069A" w:rsidRPr="0090069A">
        <w:rPr>
          <w:sz w:val="22"/>
          <w:szCs w:val="22"/>
        </w:rPr>
        <w:t xml:space="preserve"> </w:t>
      </w:r>
      <w:proofErr w:type="spellStart"/>
      <w:r w:rsidR="0090069A" w:rsidRPr="0090069A">
        <w:rPr>
          <w:sz w:val="22"/>
          <w:szCs w:val="22"/>
          <w:highlight w:val="lightGray"/>
        </w:rPr>
        <w:t>ul</w:t>
      </w:r>
      <w:proofErr w:type="spellEnd"/>
      <w:r w:rsidR="0090069A" w:rsidRPr="0090069A">
        <w:rPr>
          <w:sz w:val="22"/>
          <w:szCs w:val="22"/>
          <w:highlight w:val="lightGray"/>
        </w:rPr>
        <w:t xml:space="preserve">. </w:t>
      </w:r>
      <w:proofErr w:type="spellStart"/>
      <w:r w:rsidR="0090069A" w:rsidRPr="0090069A">
        <w:rPr>
          <w:sz w:val="22"/>
          <w:szCs w:val="22"/>
          <w:highlight w:val="lightGray"/>
        </w:rPr>
        <w:t>Pelplińska</w:t>
      </w:r>
      <w:proofErr w:type="spellEnd"/>
      <w:r w:rsidR="0090069A" w:rsidRPr="0090069A">
        <w:rPr>
          <w:sz w:val="22"/>
          <w:szCs w:val="22"/>
          <w:highlight w:val="lightGray"/>
        </w:rPr>
        <w:t xml:space="preserve"> 19, 83-200 </w:t>
      </w:r>
      <w:proofErr w:type="spellStart"/>
      <w:r w:rsidR="0090069A" w:rsidRPr="0090069A">
        <w:rPr>
          <w:sz w:val="22"/>
          <w:szCs w:val="22"/>
          <w:highlight w:val="lightGray"/>
        </w:rPr>
        <w:t>Starogard</w:t>
      </w:r>
      <w:proofErr w:type="spellEnd"/>
      <w:r w:rsidR="0090069A" w:rsidRPr="0090069A">
        <w:rPr>
          <w:sz w:val="22"/>
          <w:szCs w:val="22"/>
          <w:highlight w:val="lightGray"/>
        </w:rPr>
        <w:t xml:space="preserve"> </w:t>
      </w:r>
      <w:proofErr w:type="spellStart"/>
      <w:r w:rsidR="0090069A" w:rsidRPr="0090069A">
        <w:rPr>
          <w:sz w:val="22"/>
          <w:szCs w:val="22"/>
          <w:highlight w:val="lightGray"/>
        </w:rPr>
        <w:t>Gdański</w:t>
      </w:r>
      <w:proofErr w:type="spellEnd"/>
      <w:r w:rsidR="00002F18" w:rsidRPr="0090069A">
        <w:rPr>
          <w:sz w:val="22"/>
          <w:szCs w:val="22"/>
          <w:highlight w:val="lightGray"/>
        </w:rPr>
        <w:t>,</w:t>
      </w:r>
      <w:r w:rsidR="00002F18" w:rsidRPr="00B72525">
        <w:rPr>
          <w:sz w:val="22"/>
          <w:szCs w:val="22"/>
        </w:rPr>
        <w:t xml:space="preserve"> Lenkija</w:t>
      </w:r>
    </w:p>
    <w:p w14:paraId="3705325D" w14:textId="77777777" w:rsidR="002952BC" w:rsidRPr="00B72525" w:rsidRDefault="002952BC" w:rsidP="002952BC">
      <w:pPr>
        <w:spacing w:after="0" w:line="240" w:lineRule="auto"/>
        <w:rPr>
          <w:rFonts w:ascii="Times New Roman" w:hAnsi="Times New Roman" w:cs="Times New Roman"/>
        </w:rPr>
      </w:pPr>
    </w:p>
    <w:p w14:paraId="498CA684" w14:textId="77777777" w:rsidR="00075085" w:rsidRPr="00287849" w:rsidRDefault="006D1270" w:rsidP="00075085">
      <w:pPr>
        <w:tabs>
          <w:tab w:val="left" w:pos="567"/>
        </w:tabs>
        <w:spacing w:after="0" w:line="260" w:lineRule="exact"/>
        <w:rPr>
          <w:rFonts w:ascii="Times New Roman" w:eastAsia="Times New Roman" w:hAnsi="Times New Roman" w:cs="Times New Roman"/>
          <w:snapToGrid w:val="0"/>
        </w:rPr>
      </w:pPr>
      <w:r w:rsidRPr="00287849">
        <w:rPr>
          <w:rFonts w:ascii="Times New Roman" w:eastAsia="Times New Roman" w:hAnsi="Times New Roman" w:cs="Times New Roman"/>
          <w:b/>
          <w:snapToGrid w:val="0"/>
        </w:rPr>
        <w:t>Perpakavo</w:t>
      </w:r>
      <w:r w:rsidR="00075085" w:rsidRPr="00287849">
        <w:rPr>
          <w:rFonts w:ascii="Times New Roman" w:eastAsia="Times New Roman" w:hAnsi="Times New Roman" w:cs="Times New Roman"/>
          <w:b/>
          <w:snapToGrid w:val="0"/>
        </w:rPr>
        <w:t xml:space="preserve"> </w:t>
      </w:r>
      <w:r w:rsidRPr="00287849">
        <w:rPr>
          <w:rFonts w:ascii="Times New Roman" w:eastAsia="Times New Roman" w:hAnsi="Times New Roman" w:cs="Times New Roman"/>
          <w:snapToGrid w:val="0"/>
          <w:highlight w:val="lightGray"/>
        </w:rPr>
        <w:t>UAB „</w:t>
      </w:r>
      <w:proofErr w:type="spellStart"/>
      <w:r w:rsidRPr="00287849">
        <w:rPr>
          <w:rFonts w:ascii="Times New Roman" w:eastAsia="Times New Roman" w:hAnsi="Times New Roman" w:cs="Times New Roman"/>
          <w:snapToGrid w:val="0"/>
          <w:highlight w:val="lightGray"/>
        </w:rPr>
        <w:t>Entafarma</w:t>
      </w:r>
      <w:proofErr w:type="spellEnd"/>
      <w:r w:rsidRPr="00287849">
        <w:rPr>
          <w:rFonts w:ascii="Times New Roman" w:eastAsia="Times New Roman" w:hAnsi="Times New Roman" w:cs="Times New Roman"/>
          <w:snapToGrid w:val="0"/>
          <w:highlight w:val="lightGray"/>
        </w:rPr>
        <w:t>“</w:t>
      </w:r>
    </w:p>
    <w:p w14:paraId="5D8C6CDE" w14:textId="77777777" w:rsidR="00075085" w:rsidRPr="00287849" w:rsidRDefault="006D1270" w:rsidP="00075085">
      <w:pPr>
        <w:tabs>
          <w:tab w:val="left" w:pos="567"/>
        </w:tabs>
        <w:spacing w:after="0" w:line="260" w:lineRule="exact"/>
        <w:rPr>
          <w:rFonts w:ascii="Times New Roman" w:hAnsi="Times New Roman" w:cs="Times New Roman"/>
          <w:color w:val="010E18"/>
          <w:highlight w:val="lightGray"/>
        </w:rPr>
      </w:pPr>
      <w:proofErr w:type="spellStart"/>
      <w:r w:rsidRPr="00287849">
        <w:rPr>
          <w:rFonts w:ascii="Times New Roman" w:hAnsi="Times New Roman" w:cs="Times New Roman"/>
          <w:color w:val="010E18"/>
          <w:highlight w:val="lightGray"/>
        </w:rPr>
        <w:t>Cefea</w:t>
      </w:r>
      <w:proofErr w:type="spellEnd"/>
      <w:r w:rsidRPr="00287849">
        <w:rPr>
          <w:rFonts w:ascii="Times New Roman" w:hAnsi="Times New Roman" w:cs="Times New Roman"/>
          <w:color w:val="010E18"/>
          <w:highlight w:val="lightGray"/>
        </w:rPr>
        <w:t xml:space="preserve"> Sp. z </w:t>
      </w:r>
      <w:proofErr w:type="spellStart"/>
      <w:r w:rsidRPr="00287849">
        <w:rPr>
          <w:rFonts w:ascii="Times New Roman" w:hAnsi="Times New Roman" w:cs="Times New Roman"/>
          <w:color w:val="010E18"/>
          <w:highlight w:val="lightGray"/>
        </w:rPr>
        <w:t>o.o</w:t>
      </w:r>
      <w:proofErr w:type="spellEnd"/>
      <w:r w:rsidRPr="00287849">
        <w:rPr>
          <w:rFonts w:ascii="Times New Roman" w:hAnsi="Times New Roman" w:cs="Times New Roman"/>
          <w:color w:val="010E18"/>
          <w:highlight w:val="lightGray"/>
        </w:rPr>
        <w:t>.</w:t>
      </w:r>
      <w:r w:rsidR="00412059" w:rsidRPr="00287849">
        <w:rPr>
          <w:rFonts w:ascii="Times New Roman" w:hAnsi="Times New Roman" w:cs="Times New Roman"/>
          <w:color w:val="010E18"/>
          <w:highlight w:val="lightGray"/>
        </w:rPr>
        <w:t xml:space="preserve"> S.K.</w:t>
      </w:r>
    </w:p>
    <w:p w14:paraId="452CCD5D" w14:textId="2BF28278" w:rsidR="002952BC" w:rsidRPr="00287849" w:rsidRDefault="00075085" w:rsidP="00075085">
      <w:pPr>
        <w:tabs>
          <w:tab w:val="left" w:pos="567"/>
        </w:tabs>
        <w:spacing w:after="0" w:line="260" w:lineRule="exact"/>
        <w:rPr>
          <w:rFonts w:ascii="Times New Roman" w:hAnsi="Times New Roman" w:cs="Times New Roman"/>
        </w:rPr>
      </w:pPr>
      <w:proofErr w:type="spellStart"/>
      <w:r w:rsidRPr="00287849">
        <w:rPr>
          <w:rFonts w:ascii="Times New Roman" w:hAnsi="Times New Roman" w:cs="Times New Roman"/>
          <w:highlight w:val="lightGray"/>
        </w:rPr>
        <w:t>Medezin</w:t>
      </w:r>
      <w:proofErr w:type="spellEnd"/>
      <w:r w:rsidRPr="00287849">
        <w:rPr>
          <w:rFonts w:ascii="Times New Roman" w:hAnsi="Times New Roman" w:cs="Times New Roman"/>
          <w:highlight w:val="lightGray"/>
        </w:rPr>
        <w:t xml:space="preserve"> Sp. </w:t>
      </w:r>
      <w:proofErr w:type="spellStart"/>
      <w:r w:rsidRPr="00287849">
        <w:rPr>
          <w:rFonts w:ascii="Times New Roman" w:hAnsi="Times New Roman" w:cs="Times New Roman"/>
          <w:highlight w:val="lightGray"/>
        </w:rPr>
        <w:t>z.o.o</w:t>
      </w:r>
      <w:proofErr w:type="spellEnd"/>
      <w:r w:rsidRPr="00287849">
        <w:rPr>
          <w:rFonts w:ascii="Times New Roman" w:hAnsi="Times New Roman" w:cs="Times New Roman"/>
          <w:highlight w:val="lightGray"/>
        </w:rPr>
        <w:t>.</w:t>
      </w:r>
    </w:p>
    <w:p w14:paraId="7D62CBE0" w14:textId="77777777" w:rsidR="00075085" w:rsidRPr="0090069A" w:rsidRDefault="00075085" w:rsidP="002952BC">
      <w:pPr>
        <w:spacing w:after="0" w:line="240" w:lineRule="auto"/>
        <w:rPr>
          <w:rFonts w:ascii="Times New Roman" w:hAnsi="Times New Roman" w:cs="Times New Roman"/>
          <w:lang w:val="de-AT"/>
        </w:rPr>
      </w:pPr>
    </w:p>
    <w:p w14:paraId="62CF54E8" w14:textId="52F95703" w:rsidR="002952BC" w:rsidRPr="00B72525" w:rsidRDefault="002952BC" w:rsidP="002952BC">
      <w:pPr>
        <w:spacing w:after="0" w:line="240" w:lineRule="auto"/>
        <w:rPr>
          <w:rFonts w:ascii="Times New Roman" w:eastAsia="Times New Roman" w:hAnsi="Times New Roman" w:cs="Times New Roman"/>
          <w:b/>
          <w:bCs/>
        </w:rPr>
      </w:pPr>
      <w:r w:rsidRPr="00B72525">
        <w:rPr>
          <w:rFonts w:ascii="Times New Roman" w:hAnsi="Times New Roman" w:cs="Times New Roman"/>
          <w:b/>
          <w:bCs/>
          <w:highlight w:val="lightGray"/>
        </w:rPr>
        <w:t>Perpak</w:t>
      </w:r>
      <w:r w:rsidR="00F1233E" w:rsidRPr="00B72525">
        <w:rPr>
          <w:rFonts w:ascii="Times New Roman" w:hAnsi="Times New Roman" w:cs="Times New Roman"/>
          <w:b/>
          <w:bCs/>
          <w:highlight w:val="lightGray"/>
        </w:rPr>
        <w:t>avimo</w:t>
      </w:r>
      <w:r w:rsidRPr="00B72525">
        <w:rPr>
          <w:rFonts w:ascii="Times New Roman" w:hAnsi="Times New Roman" w:cs="Times New Roman"/>
          <w:b/>
          <w:bCs/>
          <w:highlight w:val="lightGray"/>
        </w:rPr>
        <w:t xml:space="preserve"> serija</w:t>
      </w:r>
    </w:p>
    <w:p w14:paraId="5D58B120" w14:textId="31A44252"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D561EFA" w14:textId="4389DAB0" w:rsidR="00F00CED" w:rsidRPr="00B72525" w:rsidRDefault="00F00CED" w:rsidP="00F00CED">
      <w:pPr>
        <w:spacing w:after="0" w:line="240" w:lineRule="auto"/>
        <w:rPr>
          <w:rFonts w:ascii="Times New Roman" w:eastAsia="Times New Roman" w:hAnsi="Times New Roman" w:cs="Times New Roman"/>
          <w:i/>
          <w:lang w:eastAsia="lt-LT"/>
        </w:rPr>
      </w:pPr>
      <w:r w:rsidRPr="00B72525">
        <w:rPr>
          <w:rFonts w:ascii="Times New Roman" w:eastAsia="Times New Roman" w:hAnsi="Times New Roman" w:cs="Times New Roman"/>
          <w:i/>
          <w:lang w:eastAsia="lt-LT"/>
        </w:rPr>
        <w:t xml:space="preserve">Lygiagrečiai importuojamas vaistas nuo referencinio skiriasi laikymo sąlygomis: </w:t>
      </w:r>
      <w:bookmarkStart w:id="0" w:name="_Hlk142297712"/>
      <w:r w:rsidRPr="00B72525">
        <w:rPr>
          <w:rFonts w:ascii="Times New Roman" w:eastAsia="Times New Roman" w:hAnsi="Times New Roman" w:cs="Times New Roman"/>
          <w:i/>
          <w:lang w:eastAsia="lt-LT"/>
        </w:rPr>
        <w:t>lyg</w:t>
      </w:r>
      <w:r>
        <w:rPr>
          <w:rFonts w:ascii="Times New Roman" w:eastAsia="Times New Roman" w:hAnsi="Times New Roman" w:cs="Times New Roman"/>
          <w:i/>
          <w:lang w:eastAsia="lt-LT"/>
        </w:rPr>
        <w:t>iagrečiai importuojamo</w:t>
      </w:r>
      <w:bookmarkEnd w:id="0"/>
      <w:r>
        <w:rPr>
          <w:rFonts w:ascii="Times New Roman" w:eastAsia="Times New Roman" w:hAnsi="Times New Roman" w:cs="Times New Roman"/>
          <w:i/>
          <w:lang w:eastAsia="lt-LT"/>
        </w:rPr>
        <w:t xml:space="preserve"> – </w:t>
      </w:r>
      <w:r w:rsidRPr="00F00CED">
        <w:rPr>
          <w:rFonts w:ascii="Times New Roman" w:eastAsia="Times New Roman" w:hAnsi="Times New Roman" w:cs="Times New Roman"/>
          <w:i/>
          <w:lang w:eastAsia="lt-LT"/>
        </w:rPr>
        <w:t>laikyti žemesnėje kaip 25°C temperatūroje, neužšaldyti, ampules laikyti išorinėje dėžutėje, kad vaistas būtų apsaugotas nuo šviesos,</w:t>
      </w:r>
      <w:r w:rsidRPr="00B72525">
        <w:rPr>
          <w:rFonts w:ascii="Times New Roman" w:eastAsia="Times New Roman" w:hAnsi="Times New Roman" w:cs="Times New Roman"/>
          <w:i/>
          <w:lang w:eastAsia="lt-LT"/>
        </w:rPr>
        <w:t xml:space="preserve"> o referencinio vaisto laikymui specialių laikymo sąlygų nereikia; tinkamumo laiku: lyg</w:t>
      </w:r>
      <w:r>
        <w:rPr>
          <w:rFonts w:ascii="Times New Roman" w:eastAsia="Times New Roman" w:hAnsi="Times New Roman" w:cs="Times New Roman"/>
          <w:i/>
          <w:lang w:eastAsia="lt-LT"/>
        </w:rPr>
        <w:t>iagrečiai importuojamo</w:t>
      </w:r>
      <w:r w:rsidRPr="00B72525">
        <w:rPr>
          <w:rFonts w:ascii="Times New Roman" w:eastAsia="Times New Roman" w:hAnsi="Times New Roman" w:cs="Times New Roman"/>
          <w:i/>
          <w:lang w:eastAsia="lt-LT"/>
        </w:rPr>
        <w:t xml:space="preserve"> – 3 metai, referencinio – 5 metai</w:t>
      </w:r>
      <w:r w:rsidR="009C1C8F">
        <w:rPr>
          <w:rFonts w:ascii="Times New Roman" w:eastAsia="Times New Roman" w:hAnsi="Times New Roman" w:cs="Times New Roman"/>
          <w:i/>
          <w:lang w:eastAsia="lt-LT"/>
        </w:rPr>
        <w:t xml:space="preserve">; </w:t>
      </w:r>
      <w:bookmarkStart w:id="1" w:name="_Hlk142297721"/>
      <w:r w:rsidR="009C1C8F">
        <w:rPr>
          <w:rFonts w:ascii="Times New Roman" w:eastAsia="Times New Roman" w:hAnsi="Times New Roman" w:cs="Times New Roman"/>
          <w:i/>
          <w:lang w:eastAsia="lt-LT"/>
        </w:rPr>
        <w:t xml:space="preserve">pakuotės dydžiu: </w:t>
      </w:r>
      <w:r w:rsidR="009C1C8F" w:rsidRPr="00B72525">
        <w:rPr>
          <w:rFonts w:ascii="Times New Roman" w:eastAsia="Times New Roman" w:hAnsi="Times New Roman" w:cs="Times New Roman"/>
          <w:i/>
          <w:lang w:eastAsia="lt-LT"/>
        </w:rPr>
        <w:t>lyg</w:t>
      </w:r>
      <w:r w:rsidR="009C1C8F">
        <w:rPr>
          <w:rFonts w:ascii="Times New Roman" w:eastAsia="Times New Roman" w:hAnsi="Times New Roman" w:cs="Times New Roman"/>
          <w:i/>
          <w:lang w:eastAsia="lt-LT"/>
        </w:rPr>
        <w:t>iagrečiai importuojamo papildoma pakuotė yra N10.</w:t>
      </w:r>
      <w:bookmarkEnd w:id="1"/>
    </w:p>
    <w:p w14:paraId="2E900F3D" w14:textId="7C4BA717" w:rsidR="00BD6927" w:rsidRPr="00B72525" w:rsidRDefault="00BD6927" w:rsidP="002A6061">
      <w:pPr>
        <w:widowControl w:val="0"/>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br w:type="page"/>
      </w:r>
    </w:p>
    <w:p w14:paraId="10F635BB" w14:textId="257883D0" w:rsidR="00BD6927" w:rsidRPr="00B72525" w:rsidRDefault="00BD6927" w:rsidP="00BD6927">
      <w:pPr>
        <w:spacing w:after="0" w:line="240" w:lineRule="auto"/>
        <w:rPr>
          <w:rFonts w:ascii="Times New Roman" w:eastAsia="Times New Roman" w:hAnsi="Times New Roman" w:cs="Times New Roman"/>
          <w:lang w:eastAsia="lt-LT"/>
        </w:rPr>
      </w:pPr>
    </w:p>
    <w:p w14:paraId="5077EF52"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424F2F5"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889767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C93C9A5" w14:textId="77777777" w:rsidR="00BD6927" w:rsidRPr="00B72525" w:rsidRDefault="00BD6927" w:rsidP="00BD6927">
      <w:pPr>
        <w:spacing w:after="0" w:line="240" w:lineRule="auto"/>
        <w:rPr>
          <w:rFonts w:ascii="Times New Roman" w:eastAsia="Times New Roman" w:hAnsi="Times New Roman" w:cs="Times New Roman"/>
          <w:lang w:eastAsia="lt-LT"/>
        </w:rPr>
      </w:pPr>
    </w:p>
    <w:p w14:paraId="1CAB7AD0" w14:textId="77777777" w:rsidR="00BD6927" w:rsidRPr="00B72525" w:rsidRDefault="00BD6927" w:rsidP="00BD6927">
      <w:pPr>
        <w:spacing w:after="0" w:line="240" w:lineRule="auto"/>
        <w:rPr>
          <w:rFonts w:ascii="Times New Roman" w:eastAsia="Times New Roman" w:hAnsi="Times New Roman" w:cs="Times New Roman"/>
          <w:lang w:eastAsia="lt-LT"/>
        </w:rPr>
      </w:pPr>
    </w:p>
    <w:p w14:paraId="7993360E" w14:textId="77777777" w:rsidR="00BD6927" w:rsidRPr="00B72525" w:rsidRDefault="00BD6927" w:rsidP="00BD6927">
      <w:pPr>
        <w:spacing w:after="0" w:line="240" w:lineRule="auto"/>
        <w:rPr>
          <w:rFonts w:ascii="Times New Roman" w:eastAsia="Times New Roman" w:hAnsi="Times New Roman" w:cs="Times New Roman"/>
          <w:lang w:eastAsia="lt-LT"/>
        </w:rPr>
      </w:pPr>
    </w:p>
    <w:p w14:paraId="1F8DB5A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1A7E267A" w14:textId="77777777" w:rsidR="00BD6927" w:rsidRPr="00B72525" w:rsidRDefault="00BD6927" w:rsidP="00BD6927">
      <w:pPr>
        <w:spacing w:after="0" w:line="240" w:lineRule="auto"/>
        <w:rPr>
          <w:rFonts w:ascii="Times New Roman" w:eastAsia="Times New Roman" w:hAnsi="Times New Roman" w:cs="Times New Roman"/>
          <w:lang w:eastAsia="lt-LT"/>
        </w:rPr>
      </w:pPr>
    </w:p>
    <w:p w14:paraId="7496DE40"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AD92579"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77F8645"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24EF3C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9EC37D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6284087" w14:textId="77777777" w:rsidR="00BD6927" w:rsidRPr="00B72525" w:rsidRDefault="00BD6927" w:rsidP="00BD6927">
      <w:pPr>
        <w:spacing w:after="0" w:line="240" w:lineRule="auto"/>
        <w:rPr>
          <w:rFonts w:ascii="Times New Roman" w:eastAsia="Times New Roman" w:hAnsi="Times New Roman" w:cs="Times New Roman"/>
          <w:lang w:eastAsia="lt-LT"/>
        </w:rPr>
      </w:pPr>
    </w:p>
    <w:p w14:paraId="41403EB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8B25A0D" w14:textId="77777777" w:rsidR="00BD6927" w:rsidRPr="00B72525" w:rsidRDefault="00BD6927" w:rsidP="00BD6927">
      <w:pPr>
        <w:spacing w:after="0" w:line="240" w:lineRule="auto"/>
        <w:rPr>
          <w:rFonts w:ascii="Times New Roman" w:eastAsia="Times New Roman" w:hAnsi="Times New Roman" w:cs="Times New Roman"/>
          <w:lang w:eastAsia="lt-LT"/>
        </w:rPr>
      </w:pPr>
    </w:p>
    <w:p w14:paraId="4D359CA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1CC8B7F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B4783FB"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19F25EC"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17EC499"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748F0B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7FF8A4E" w14:textId="77777777" w:rsidR="00BD6927" w:rsidRPr="00B72525" w:rsidRDefault="00BD6927" w:rsidP="00BD6927">
      <w:pPr>
        <w:spacing w:after="0" w:line="240" w:lineRule="auto"/>
        <w:jc w:val="center"/>
        <w:outlineLvl w:val="0"/>
        <w:rPr>
          <w:rFonts w:ascii="Times New Roman" w:eastAsia="Times New Roman" w:hAnsi="Times New Roman" w:cs="Times New Roman"/>
          <w:b/>
          <w:kern w:val="28"/>
          <w:lang w:eastAsia="x-none"/>
        </w:rPr>
      </w:pPr>
      <w:r w:rsidRPr="00B72525">
        <w:rPr>
          <w:rFonts w:ascii="Times New Roman" w:eastAsia="Times New Roman" w:hAnsi="Times New Roman" w:cs="Times New Roman"/>
          <w:b/>
          <w:kern w:val="28"/>
          <w:lang w:eastAsia="x-none"/>
        </w:rPr>
        <w:t>B. PAKUOTĖS LAPELIS</w:t>
      </w:r>
    </w:p>
    <w:p w14:paraId="5169B7DD"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bCs/>
          <w:iCs/>
          <w:lang w:eastAsia="lt-LT"/>
        </w:rPr>
        <w:br w:type="page"/>
      </w:r>
    </w:p>
    <w:p w14:paraId="5FBF77D8" w14:textId="77777777" w:rsidR="00BD6927" w:rsidRPr="00B72525" w:rsidRDefault="00BD6927" w:rsidP="00BD6927">
      <w:pPr>
        <w:keepNext/>
        <w:spacing w:after="0" w:line="240" w:lineRule="auto"/>
        <w:jc w:val="center"/>
        <w:outlineLvl w:val="1"/>
        <w:rPr>
          <w:rFonts w:ascii="Times New Roman" w:eastAsia="Times New Roman" w:hAnsi="Times New Roman" w:cs="Times New Roman"/>
          <w:b/>
          <w:bCs/>
          <w:lang w:eastAsia="x-none"/>
        </w:rPr>
      </w:pPr>
      <w:r w:rsidRPr="00B72525">
        <w:rPr>
          <w:rFonts w:ascii="Times New Roman" w:eastAsia="Times New Roman" w:hAnsi="Times New Roman" w:cs="Times New Roman"/>
          <w:b/>
          <w:bCs/>
          <w:lang w:eastAsia="x-none"/>
        </w:rPr>
        <w:t>Pakuotės lapelis: informacija vartotojui</w:t>
      </w:r>
    </w:p>
    <w:p w14:paraId="4F657C2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0358A01D" w14:textId="791415DD" w:rsidR="00BD6927" w:rsidRPr="00B72525" w:rsidRDefault="00BD6927" w:rsidP="00BD6927">
      <w:pPr>
        <w:spacing w:after="0" w:line="240" w:lineRule="auto"/>
        <w:ind w:left="27" w:hanging="27"/>
        <w:jc w:val="center"/>
        <w:rPr>
          <w:rFonts w:ascii="Times New Roman" w:eastAsia="Times New Roman" w:hAnsi="Times New Roman" w:cs="Times New Roman"/>
          <w:b/>
          <w:lang w:eastAsia="lt-LT"/>
        </w:rPr>
      </w:pPr>
      <w:proofErr w:type="spellStart"/>
      <w:r w:rsidRPr="00B72525">
        <w:rPr>
          <w:rFonts w:ascii="Times New Roman" w:eastAsia="Times New Roman" w:hAnsi="Times New Roman" w:cs="Times New Roman"/>
          <w:b/>
          <w:lang w:eastAsia="lt-LT"/>
        </w:rPr>
        <w:t>Clemastinum</w:t>
      </w:r>
      <w:proofErr w:type="spellEnd"/>
      <w:r w:rsidRPr="00B72525">
        <w:rPr>
          <w:rFonts w:ascii="Times New Roman" w:eastAsia="Times New Roman" w:hAnsi="Times New Roman" w:cs="Times New Roman"/>
          <w:b/>
          <w:lang w:eastAsia="lt-LT"/>
        </w:rPr>
        <w:t xml:space="preserve"> WZF 1 mg/ml injekcinis tirpalas</w:t>
      </w:r>
    </w:p>
    <w:p w14:paraId="7A0337FF" w14:textId="4BD60FF6" w:rsidR="00BD6927" w:rsidRPr="00B72525" w:rsidRDefault="009E41D8" w:rsidP="00BD6927">
      <w:pPr>
        <w:spacing w:after="0" w:line="240" w:lineRule="auto"/>
        <w:ind w:left="567" w:hanging="567"/>
        <w:jc w:val="center"/>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k</w:t>
      </w:r>
      <w:r w:rsidR="00BD6927" w:rsidRPr="00B72525">
        <w:rPr>
          <w:rFonts w:ascii="Times New Roman" w:eastAsia="Times New Roman" w:hAnsi="Times New Roman" w:cs="Times New Roman"/>
          <w:lang w:eastAsia="lt-LT"/>
        </w:rPr>
        <w:t>lemastinas</w:t>
      </w:r>
      <w:proofErr w:type="spellEnd"/>
    </w:p>
    <w:p w14:paraId="68882C11"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B0F80E3" w14:textId="77777777" w:rsidR="00BD6927" w:rsidRPr="00B72525" w:rsidRDefault="00BD6927" w:rsidP="00BD6927">
      <w:pPr>
        <w:spacing w:after="0" w:line="240" w:lineRule="auto"/>
        <w:rPr>
          <w:rFonts w:ascii="Times New Roman" w:eastAsia="Times New Roman" w:hAnsi="Times New Roman" w:cs="Times New Roman"/>
          <w:bCs/>
          <w:lang w:eastAsia="lt-LT"/>
        </w:rPr>
      </w:pPr>
      <w:r w:rsidRPr="00B72525">
        <w:rPr>
          <w:rFonts w:ascii="Times New Roman" w:eastAsia="Times New Roman" w:hAnsi="Times New Roman" w:cs="Times New Roman"/>
          <w:b/>
          <w:lang w:eastAsia="lt-LT"/>
        </w:rPr>
        <w:t>Atidžiai perskaitykite visą šį lapelį, prieš pradėdami vartoti vaistą, nes jame pateikiama Jums svarbi informacija.</w:t>
      </w:r>
    </w:p>
    <w:p w14:paraId="4C2BC50B" w14:textId="77777777" w:rsidR="0050402A" w:rsidRPr="00B72525" w:rsidRDefault="0050402A" w:rsidP="0050402A">
      <w:pPr>
        <w:numPr>
          <w:ilvl w:val="0"/>
          <w:numId w:val="8"/>
        </w:numPr>
        <w:tabs>
          <w:tab w:val="num" w:pos="567"/>
        </w:tabs>
        <w:spacing w:after="0" w:line="240" w:lineRule="auto"/>
        <w:ind w:left="567" w:hanging="567"/>
        <w:rPr>
          <w:rFonts w:ascii="Times New Roman" w:eastAsia="Calibri" w:hAnsi="Times New Roman" w:cs="Times New Roman"/>
        </w:rPr>
      </w:pPr>
      <w:r w:rsidRPr="00B72525">
        <w:rPr>
          <w:rFonts w:ascii="Times New Roman" w:eastAsia="Calibri" w:hAnsi="Times New Roman" w:cs="Times New Roman"/>
        </w:rPr>
        <w:t>Neišmeskite šio lapelio, nes vėl gali prireikti jį perskaityti.</w:t>
      </w:r>
    </w:p>
    <w:p w14:paraId="46331196" w14:textId="77777777" w:rsidR="0050402A" w:rsidRPr="00B72525" w:rsidRDefault="0050402A" w:rsidP="0050402A">
      <w:pPr>
        <w:numPr>
          <w:ilvl w:val="0"/>
          <w:numId w:val="8"/>
        </w:numPr>
        <w:tabs>
          <w:tab w:val="num" w:pos="567"/>
        </w:tabs>
        <w:spacing w:after="0" w:line="240" w:lineRule="auto"/>
        <w:ind w:left="567" w:hanging="567"/>
        <w:rPr>
          <w:rFonts w:ascii="Times New Roman" w:eastAsia="Calibri" w:hAnsi="Times New Roman" w:cs="Times New Roman"/>
        </w:rPr>
      </w:pPr>
      <w:r w:rsidRPr="00B72525">
        <w:rPr>
          <w:rFonts w:ascii="Times New Roman" w:eastAsia="Calibri" w:hAnsi="Times New Roman" w:cs="Times New Roman"/>
        </w:rPr>
        <w:t>Jeigu kiltų daugiau klausimų, kreipkitės į gydytoją arba vaistininką.</w:t>
      </w:r>
    </w:p>
    <w:p w14:paraId="3036721F" w14:textId="77777777" w:rsidR="0050402A" w:rsidRPr="00B72525" w:rsidRDefault="0050402A" w:rsidP="0050402A">
      <w:pPr>
        <w:numPr>
          <w:ilvl w:val="0"/>
          <w:numId w:val="8"/>
        </w:numPr>
        <w:tabs>
          <w:tab w:val="num" w:pos="567"/>
        </w:tabs>
        <w:spacing w:after="0" w:line="240" w:lineRule="auto"/>
        <w:ind w:left="567" w:hanging="567"/>
        <w:rPr>
          <w:rFonts w:ascii="Times New Roman" w:eastAsia="Calibri" w:hAnsi="Times New Roman" w:cs="Times New Roman"/>
        </w:rPr>
      </w:pPr>
      <w:r w:rsidRPr="00B72525">
        <w:rPr>
          <w:rFonts w:ascii="Times New Roman" w:eastAsia="Calibri" w:hAnsi="Times New Roman" w:cs="Times New Roman"/>
        </w:rPr>
        <w:t>Šis vaistas skirtas tik Jums, todėl kitiems žmonėms jo duoti negalima. Vaistas gali jiems pakenkti (net tiems, kurių ligos požymiai yra tokie patys kaip Jūsų).</w:t>
      </w:r>
    </w:p>
    <w:p w14:paraId="33C4E5CE" w14:textId="77777777" w:rsidR="0050402A" w:rsidRPr="00B72525" w:rsidRDefault="0050402A" w:rsidP="0050402A">
      <w:pPr>
        <w:numPr>
          <w:ilvl w:val="0"/>
          <w:numId w:val="8"/>
        </w:numPr>
        <w:tabs>
          <w:tab w:val="num" w:pos="567"/>
        </w:tabs>
        <w:spacing w:after="0" w:line="240" w:lineRule="auto"/>
        <w:ind w:left="567" w:hanging="567"/>
        <w:rPr>
          <w:rFonts w:ascii="Times New Roman" w:eastAsia="Calibri" w:hAnsi="Times New Roman" w:cs="Times New Roman"/>
        </w:rPr>
      </w:pPr>
      <w:r w:rsidRPr="00B72525">
        <w:rPr>
          <w:rFonts w:ascii="Times New Roman" w:eastAsia="Calibri" w:hAnsi="Times New Roman" w:cs="Times New Roman"/>
        </w:rPr>
        <w:t>Jeigu pasireiškė šalutinis poveikis (net jeigu jis šiame lapelyje nenurodytas), kreipkitės į gydytoją arba vaistininką. Žr. 4 skyrių.</w:t>
      </w:r>
    </w:p>
    <w:p w14:paraId="4DE0502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1701A46" w14:textId="77777777" w:rsidR="00BD6927" w:rsidRPr="00B72525" w:rsidRDefault="00BD6927" w:rsidP="00BD6927">
      <w:pPr>
        <w:keepNext/>
        <w:tabs>
          <w:tab w:val="left" w:pos="567"/>
        </w:tabs>
        <w:spacing w:after="0" w:line="260" w:lineRule="exact"/>
        <w:jc w:val="both"/>
        <w:outlineLvl w:val="3"/>
        <w:rPr>
          <w:rFonts w:ascii="Times New Roman" w:eastAsia="SimSun" w:hAnsi="Times New Roman" w:cs="Times New Roman"/>
          <w:b/>
        </w:rPr>
      </w:pPr>
      <w:r w:rsidRPr="00B72525">
        <w:rPr>
          <w:rFonts w:ascii="Times New Roman" w:eastAsia="SimSun" w:hAnsi="Times New Roman" w:cs="Times New Roman"/>
          <w:b/>
        </w:rPr>
        <w:t>Apie ką rašoma šiame lapelyje?</w:t>
      </w:r>
    </w:p>
    <w:p w14:paraId="34ACC00E" w14:textId="77777777" w:rsidR="00BD6927" w:rsidRPr="00B72525" w:rsidRDefault="00BD6927" w:rsidP="00BD6927">
      <w:pPr>
        <w:spacing w:after="0" w:line="240" w:lineRule="auto"/>
        <w:ind w:left="567" w:hanging="567"/>
        <w:rPr>
          <w:rFonts w:ascii="Times New Roman" w:eastAsia="Times New Roman" w:hAnsi="Times New Roman" w:cs="Times New Roman"/>
          <w:bCs/>
          <w:u w:val="single"/>
          <w:lang w:eastAsia="lt-LT"/>
        </w:rPr>
      </w:pPr>
    </w:p>
    <w:p w14:paraId="62509DA5" w14:textId="60CE04D9"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Kas yra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ir kam jis vartojamas</w:t>
      </w:r>
    </w:p>
    <w:p w14:paraId="49BCA47F" w14:textId="4F58EA7D"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Kas žinotina prieš vartojant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w:t>
      </w:r>
    </w:p>
    <w:p w14:paraId="64FF8901" w14:textId="2F250E11"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Kaip vartoti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w:t>
      </w:r>
    </w:p>
    <w:p w14:paraId="3A37E8A5" w14:textId="77777777"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Galimas šalutinis poveikis</w:t>
      </w:r>
    </w:p>
    <w:p w14:paraId="0DE4D065" w14:textId="0943221F"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Kaip laikyti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w:t>
      </w:r>
    </w:p>
    <w:p w14:paraId="1E1B6CFD" w14:textId="77777777" w:rsidR="00BD6927" w:rsidRPr="00B72525" w:rsidRDefault="00BD6927" w:rsidP="00BD6927">
      <w:pPr>
        <w:numPr>
          <w:ilvl w:val="0"/>
          <w:numId w:val="1"/>
        </w:numPr>
        <w:tabs>
          <w:tab w:val="num" w:pos="567"/>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Pakuotės turinys ir kita informacija</w:t>
      </w:r>
    </w:p>
    <w:p w14:paraId="1D30E587"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7E227A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A1954E4" w14:textId="38052672" w:rsidR="00BD6927" w:rsidRPr="00B72525" w:rsidRDefault="00BD6927" w:rsidP="00BD6927">
      <w:pPr>
        <w:keepNext/>
        <w:tabs>
          <w:tab w:val="left" w:pos="567"/>
        </w:tabs>
        <w:spacing w:after="0" w:line="260" w:lineRule="exact"/>
        <w:jc w:val="both"/>
        <w:outlineLvl w:val="3"/>
        <w:rPr>
          <w:rFonts w:ascii="Times New Roman" w:eastAsia="SimSun" w:hAnsi="Times New Roman" w:cs="Times New Roman"/>
          <w:b/>
        </w:rPr>
      </w:pPr>
      <w:r w:rsidRPr="00B72525">
        <w:rPr>
          <w:rFonts w:ascii="Times New Roman" w:eastAsia="SimSun" w:hAnsi="Times New Roman" w:cs="Times New Roman"/>
          <w:b/>
        </w:rPr>
        <w:t>1.</w:t>
      </w:r>
      <w:r w:rsidRPr="00B72525">
        <w:rPr>
          <w:rFonts w:ascii="Times New Roman" w:eastAsia="SimSun" w:hAnsi="Times New Roman" w:cs="Times New Roman"/>
          <w:b/>
        </w:rPr>
        <w:tab/>
        <w:t xml:space="preserve">Kas yra </w:t>
      </w:r>
      <w:proofErr w:type="spellStart"/>
      <w:r w:rsidRPr="00B72525">
        <w:rPr>
          <w:rFonts w:ascii="Times New Roman" w:eastAsia="SimSun" w:hAnsi="Times New Roman" w:cs="Times New Roman"/>
          <w:b/>
        </w:rPr>
        <w:t>Clemastinum</w:t>
      </w:r>
      <w:proofErr w:type="spellEnd"/>
      <w:r w:rsidRPr="00B72525">
        <w:rPr>
          <w:rFonts w:ascii="Times New Roman" w:eastAsia="SimSun" w:hAnsi="Times New Roman" w:cs="Times New Roman"/>
          <w:b/>
        </w:rPr>
        <w:t xml:space="preserve"> WZF ir kam jis vartojamas</w:t>
      </w:r>
    </w:p>
    <w:p w14:paraId="78DA937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7457C72B" w14:textId="064D5D89" w:rsidR="00BD6927" w:rsidRPr="00B72525" w:rsidRDefault="00BD6927" w:rsidP="00BD6927">
      <w:pPr>
        <w:spacing w:after="0" w:line="240" w:lineRule="auto"/>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sudėtyje yra veikliosios medžiagos </w:t>
      </w:r>
      <w:proofErr w:type="spellStart"/>
      <w:r w:rsidRPr="00B72525">
        <w:rPr>
          <w:rFonts w:ascii="Times New Roman" w:eastAsia="Times New Roman" w:hAnsi="Times New Roman" w:cs="Times New Roman"/>
          <w:lang w:eastAsia="lt-LT"/>
        </w:rPr>
        <w:t>klemastino</w:t>
      </w:r>
      <w:proofErr w:type="spellEnd"/>
      <w:r w:rsidRPr="00B72525">
        <w:rPr>
          <w:rFonts w:ascii="Times New Roman" w:eastAsia="Times New Roman" w:hAnsi="Times New Roman" w:cs="Times New Roman"/>
          <w:lang w:eastAsia="lt-LT"/>
        </w:rPr>
        <w:t xml:space="preserve">, kuris </w:t>
      </w:r>
      <w:r w:rsidRPr="00B72525">
        <w:rPr>
          <w:rFonts w:ascii="Times New Roman" w:eastAsia="Times New Roman" w:hAnsi="Times New Roman" w:cs="Times New Roman"/>
          <w:bCs/>
          <w:iCs/>
          <w:lang w:eastAsia="lt-LT"/>
        </w:rPr>
        <w:t xml:space="preserve">priklauso </w:t>
      </w:r>
      <w:proofErr w:type="spellStart"/>
      <w:r w:rsidRPr="00B72525">
        <w:rPr>
          <w:rFonts w:ascii="Times New Roman" w:eastAsia="Times New Roman" w:hAnsi="Times New Roman" w:cs="Times New Roman"/>
          <w:bCs/>
          <w:iCs/>
          <w:lang w:eastAsia="lt-LT"/>
        </w:rPr>
        <w:t>antihistamininių</w:t>
      </w:r>
      <w:proofErr w:type="spellEnd"/>
      <w:r w:rsidRPr="00B72525">
        <w:rPr>
          <w:rFonts w:ascii="Times New Roman" w:eastAsia="Times New Roman" w:hAnsi="Times New Roman" w:cs="Times New Roman"/>
          <w:bCs/>
          <w:iCs/>
          <w:lang w:eastAsia="lt-LT"/>
        </w:rPr>
        <w:t xml:space="preserve"> vaistų grupei ir yra vartojamas alergijos simptomams lengvinti.</w:t>
      </w:r>
    </w:p>
    <w:p w14:paraId="6680AA8A" w14:textId="77777777" w:rsidR="00BD6927" w:rsidRPr="00B72525" w:rsidRDefault="00BD6927" w:rsidP="00BD6927">
      <w:pPr>
        <w:spacing w:after="0" w:line="240" w:lineRule="auto"/>
        <w:ind w:left="27" w:hanging="27"/>
        <w:rPr>
          <w:rFonts w:ascii="Times New Roman" w:eastAsia="Times New Roman" w:hAnsi="Times New Roman" w:cs="Times New Roman"/>
          <w:lang w:eastAsia="lt-LT"/>
        </w:rPr>
      </w:pPr>
    </w:p>
    <w:p w14:paraId="711B5BF4" w14:textId="57E47B79" w:rsidR="00BD6927" w:rsidRPr="00B72525" w:rsidRDefault="00BD6927" w:rsidP="00BD6927">
      <w:pPr>
        <w:spacing w:after="0" w:line="240" w:lineRule="auto"/>
        <w:ind w:left="27" w:hanging="27"/>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injekcinis tirpalas neutralizuoja </w:t>
      </w:r>
      <w:proofErr w:type="spellStart"/>
      <w:r w:rsidRPr="00B72525">
        <w:rPr>
          <w:rFonts w:ascii="Times New Roman" w:eastAsia="Times New Roman" w:hAnsi="Times New Roman" w:cs="Times New Roman"/>
          <w:lang w:eastAsia="lt-LT"/>
        </w:rPr>
        <w:t>histamino</w:t>
      </w:r>
      <w:proofErr w:type="spellEnd"/>
      <w:r w:rsidRPr="00B72525">
        <w:rPr>
          <w:rFonts w:ascii="Times New Roman" w:eastAsia="Times New Roman" w:hAnsi="Times New Roman" w:cs="Times New Roman"/>
          <w:lang w:eastAsia="lt-LT"/>
        </w:rPr>
        <w:t xml:space="preserve">, kuris yra medžiaga, atsipalaiduojanti organizme alerginės reakcijos metu, veikimą. </w:t>
      </w:r>
      <w:proofErr w:type="spellStart"/>
      <w:r w:rsidRPr="00B72525">
        <w:rPr>
          <w:rFonts w:ascii="Times New Roman" w:eastAsia="Times New Roman" w:hAnsi="Times New Roman" w:cs="Times New Roman"/>
          <w:lang w:eastAsia="lt-LT"/>
        </w:rPr>
        <w:t>Histamino</w:t>
      </w:r>
      <w:proofErr w:type="spellEnd"/>
      <w:r w:rsidRPr="00B72525">
        <w:rPr>
          <w:rFonts w:ascii="Times New Roman" w:eastAsia="Times New Roman" w:hAnsi="Times New Roman" w:cs="Times New Roman"/>
          <w:lang w:eastAsia="lt-LT"/>
        </w:rPr>
        <w:t xml:space="preserve"> sukeliamos alerginės reakcijos požymiai yra rausvas bėrimas, audinių patinimas arba sunkus niežulys.</w:t>
      </w:r>
    </w:p>
    <w:p w14:paraId="41A38817"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9A8BC4A" w14:textId="0549A121" w:rsidR="00BD6927" w:rsidRPr="00B72525" w:rsidRDefault="00BD6927" w:rsidP="00BD6927">
      <w:pPr>
        <w:spacing w:after="0" w:line="240" w:lineRule="auto"/>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injekcinis tirpalas yra vartojamas:</w:t>
      </w:r>
    </w:p>
    <w:p w14:paraId="194C25DF" w14:textId="77777777" w:rsidR="00BD6927" w:rsidRPr="00B72525" w:rsidRDefault="00BD6927" w:rsidP="00711A7A">
      <w:pPr>
        <w:pStyle w:val="ListParagraph"/>
        <w:numPr>
          <w:ilvl w:val="0"/>
          <w:numId w:val="9"/>
        </w:numPr>
        <w:tabs>
          <w:tab w:val="num" w:pos="720"/>
        </w:tabs>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 xml:space="preserve">kaip papildoma gydymo priemonė, anafilaksinio ar panašaus į jį šoko (sunki, kartais gyvybei pavojinga reakcija) bei </w:t>
      </w:r>
      <w:proofErr w:type="spellStart"/>
      <w:r w:rsidRPr="00B72525">
        <w:rPr>
          <w:rFonts w:ascii="Times New Roman" w:eastAsia="Times New Roman" w:hAnsi="Times New Roman" w:cs="Times New Roman"/>
        </w:rPr>
        <w:t>angioneurozinės</w:t>
      </w:r>
      <w:proofErr w:type="spellEnd"/>
      <w:r w:rsidRPr="00B72525">
        <w:rPr>
          <w:rFonts w:ascii="Times New Roman" w:eastAsia="Times New Roman" w:hAnsi="Times New Roman" w:cs="Times New Roman"/>
        </w:rPr>
        <w:t xml:space="preserve"> edemos (patinimas, ypač veido ar akių) gydymui;</w:t>
      </w:r>
    </w:p>
    <w:p w14:paraId="19559E53" w14:textId="77777777" w:rsidR="00BD6927" w:rsidRPr="00B72525" w:rsidRDefault="00BD6927" w:rsidP="00711A7A">
      <w:pPr>
        <w:pStyle w:val="ListParagraph"/>
        <w:numPr>
          <w:ilvl w:val="0"/>
          <w:numId w:val="9"/>
        </w:numPr>
        <w:tabs>
          <w:tab w:val="num" w:pos="720"/>
        </w:tabs>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kitų alerginių ar panašių į jas reakcijų, pvz., rentgeno kontrasto (medžiaga naudojama rentgeno kontrasto tyrimo ar skenavimo metu) sukeltos reakcijos, profilaktikai ar gydymui.</w:t>
      </w:r>
    </w:p>
    <w:p w14:paraId="04A7A67B"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EAA655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59FFB930" w14:textId="3169F8A0" w:rsidR="00BD6927" w:rsidRPr="00B72525" w:rsidRDefault="00BD6927" w:rsidP="00BD6927">
      <w:pPr>
        <w:keepNext/>
        <w:tabs>
          <w:tab w:val="left" w:pos="567"/>
        </w:tabs>
        <w:spacing w:after="0" w:line="260" w:lineRule="exact"/>
        <w:jc w:val="both"/>
        <w:outlineLvl w:val="3"/>
        <w:rPr>
          <w:rFonts w:ascii="Times New Roman" w:eastAsia="SimSun" w:hAnsi="Times New Roman" w:cs="Times New Roman"/>
          <w:b/>
        </w:rPr>
      </w:pPr>
      <w:r w:rsidRPr="00B72525">
        <w:rPr>
          <w:rFonts w:ascii="Times New Roman" w:eastAsia="SimSun" w:hAnsi="Times New Roman" w:cs="Times New Roman"/>
          <w:b/>
        </w:rPr>
        <w:t>2.</w:t>
      </w:r>
      <w:r w:rsidRPr="00B72525">
        <w:rPr>
          <w:rFonts w:ascii="Times New Roman" w:eastAsia="SimSun" w:hAnsi="Times New Roman" w:cs="Times New Roman"/>
          <w:b/>
        </w:rPr>
        <w:tab/>
        <w:t xml:space="preserve">Kas žinotina prieš vartojant </w:t>
      </w:r>
      <w:proofErr w:type="spellStart"/>
      <w:r w:rsidRPr="00B72525">
        <w:rPr>
          <w:rFonts w:ascii="Times New Roman" w:eastAsia="SimSun" w:hAnsi="Times New Roman" w:cs="Times New Roman"/>
          <w:b/>
        </w:rPr>
        <w:t>Clemastinum</w:t>
      </w:r>
      <w:proofErr w:type="spellEnd"/>
      <w:r w:rsidRPr="00B72525">
        <w:rPr>
          <w:rFonts w:ascii="Times New Roman" w:eastAsia="SimSun" w:hAnsi="Times New Roman" w:cs="Times New Roman"/>
          <w:b/>
        </w:rPr>
        <w:t xml:space="preserve"> WZF</w:t>
      </w:r>
    </w:p>
    <w:p w14:paraId="427051CF"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9FF5733" w14:textId="30AAF93C" w:rsidR="00BD6927" w:rsidRPr="00B72525" w:rsidRDefault="00BD6927" w:rsidP="00BD6927">
      <w:pPr>
        <w:spacing w:after="0" w:line="240" w:lineRule="auto"/>
        <w:ind w:left="567" w:hanging="567"/>
        <w:rPr>
          <w:rFonts w:ascii="Times New Roman" w:eastAsia="Times New Roman" w:hAnsi="Times New Roman" w:cs="Times New Roman"/>
          <w:b/>
          <w:caps/>
          <w:lang w:eastAsia="lt-LT"/>
        </w:rPr>
      </w:pPr>
      <w:proofErr w:type="spellStart"/>
      <w:r w:rsidRPr="00B72525">
        <w:rPr>
          <w:rFonts w:ascii="Times New Roman" w:eastAsia="Times New Roman" w:hAnsi="Times New Roman" w:cs="Times New Roman"/>
          <w:b/>
          <w:bCs/>
          <w:lang w:eastAsia="lt-LT"/>
        </w:rPr>
        <w:t>Clemastinum</w:t>
      </w:r>
      <w:proofErr w:type="spellEnd"/>
      <w:r w:rsidRPr="00B72525">
        <w:rPr>
          <w:rFonts w:ascii="Times New Roman" w:eastAsia="Times New Roman" w:hAnsi="Times New Roman" w:cs="Times New Roman"/>
          <w:b/>
          <w:bCs/>
          <w:lang w:eastAsia="lt-LT"/>
        </w:rPr>
        <w:t xml:space="preserve"> WZF vartoti </w:t>
      </w:r>
      <w:r w:rsidR="00B72525" w:rsidRPr="00B72525">
        <w:rPr>
          <w:rFonts w:ascii="Times New Roman" w:eastAsia="Times New Roman" w:hAnsi="Times New Roman" w:cs="Times New Roman"/>
          <w:b/>
          <w:bCs/>
          <w:lang w:eastAsia="lt-LT"/>
        </w:rPr>
        <w:t>draudžiama</w:t>
      </w:r>
      <w:r w:rsidRPr="00B72525">
        <w:rPr>
          <w:rFonts w:ascii="Times New Roman" w:eastAsia="Times New Roman" w:hAnsi="Times New Roman" w:cs="Times New Roman"/>
          <w:b/>
          <w:bCs/>
          <w:lang w:eastAsia="lt-LT"/>
        </w:rPr>
        <w:t>:</w:t>
      </w:r>
    </w:p>
    <w:p w14:paraId="03C13A0A" w14:textId="2C419BAB" w:rsidR="00BD6927" w:rsidRPr="00B72525" w:rsidRDefault="00BD6927" w:rsidP="00920F6D">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 xml:space="preserve">jeigu yra alergija (padidėjęs jautrumas) </w:t>
      </w:r>
      <w:proofErr w:type="spellStart"/>
      <w:r w:rsidRPr="00B72525">
        <w:rPr>
          <w:rFonts w:ascii="Times New Roman" w:eastAsia="Times New Roman" w:hAnsi="Times New Roman" w:cs="Times New Roman"/>
        </w:rPr>
        <w:t>klemastinui</w:t>
      </w:r>
      <w:proofErr w:type="spellEnd"/>
      <w:r w:rsidRPr="00B72525">
        <w:rPr>
          <w:rFonts w:ascii="Times New Roman" w:eastAsia="Times New Roman" w:hAnsi="Times New Roman" w:cs="Times New Roman"/>
        </w:rPr>
        <w:t xml:space="preserve"> ar kitiems panašiems </w:t>
      </w:r>
      <w:proofErr w:type="spellStart"/>
      <w:r w:rsidRPr="00B72525">
        <w:rPr>
          <w:rFonts w:ascii="Times New Roman" w:eastAsia="Times New Roman" w:hAnsi="Times New Roman" w:cs="Times New Roman"/>
        </w:rPr>
        <w:t>antihistamininiams</w:t>
      </w:r>
      <w:proofErr w:type="spellEnd"/>
      <w:r w:rsidRPr="00B72525">
        <w:rPr>
          <w:rFonts w:ascii="Times New Roman" w:eastAsia="Times New Roman" w:hAnsi="Times New Roman" w:cs="Times New Roman"/>
        </w:rPr>
        <w:t xml:space="preserve"> vaistams ar bet kuriai pagalbinei </w:t>
      </w:r>
      <w:proofErr w:type="spellStart"/>
      <w:r w:rsidRPr="00B72525">
        <w:rPr>
          <w:rFonts w:ascii="Times New Roman" w:eastAsia="Times New Roman" w:hAnsi="Times New Roman" w:cs="Times New Roman"/>
        </w:rPr>
        <w:t>Clemastinum</w:t>
      </w:r>
      <w:proofErr w:type="spellEnd"/>
      <w:r w:rsidRPr="00B72525">
        <w:rPr>
          <w:rFonts w:ascii="Times New Roman" w:eastAsia="Times New Roman" w:hAnsi="Times New Roman" w:cs="Times New Roman"/>
        </w:rPr>
        <w:t xml:space="preserve"> WZF medžiagai (žr. 6 skyrių ir 2 skyriaus pabaigoje).</w:t>
      </w:r>
    </w:p>
    <w:p w14:paraId="26DC4470" w14:textId="77777777" w:rsidR="00BD6927" w:rsidRPr="00B72525" w:rsidRDefault="00BD6927" w:rsidP="00920F6D">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 xml:space="preserve">jeigu Jūs sergate </w:t>
      </w:r>
      <w:proofErr w:type="spellStart"/>
      <w:r w:rsidRPr="00B72525">
        <w:rPr>
          <w:rFonts w:ascii="Times New Roman" w:eastAsia="Times New Roman" w:hAnsi="Times New Roman" w:cs="Times New Roman"/>
        </w:rPr>
        <w:t>porfirija</w:t>
      </w:r>
      <w:proofErr w:type="spellEnd"/>
      <w:r w:rsidRPr="00B72525">
        <w:rPr>
          <w:rFonts w:ascii="Times New Roman" w:eastAsia="Times New Roman" w:hAnsi="Times New Roman" w:cs="Times New Roman"/>
        </w:rPr>
        <w:t xml:space="preserve"> (medžiagų apykaitos sutrikimas).</w:t>
      </w:r>
    </w:p>
    <w:p w14:paraId="6B3A3601" w14:textId="77777777" w:rsidR="00BD6927" w:rsidRPr="00B72525" w:rsidRDefault="00BD6927" w:rsidP="00920F6D">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jeigu pacientas jaunesnis negu 1 metų.</w:t>
      </w:r>
    </w:p>
    <w:p w14:paraId="3336C2D8"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56DDA352" w14:textId="7E16E4F2"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Pasakykite gydytojui arba vaistininkui, jeigu bet kuri iš aukščiau išvardytų sąlygų tinka Jums, nes tokiu atveju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injekcinio tirpalo vartoti negalima.</w:t>
      </w:r>
    </w:p>
    <w:p w14:paraId="0FCF6C3D"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237825C5" w14:textId="77777777" w:rsidR="00BD6927" w:rsidRPr="00B72525" w:rsidRDefault="00BD6927" w:rsidP="00BD6927">
      <w:pPr>
        <w:keepNext/>
        <w:tabs>
          <w:tab w:val="left" w:pos="567"/>
        </w:tabs>
        <w:spacing w:after="0" w:line="260" w:lineRule="exact"/>
        <w:jc w:val="both"/>
        <w:outlineLvl w:val="3"/>
        <w:rPr>
          <w:rFonts w:ascii="Times New Roman" w:eastAsia="SimSun" w:hAnsi="Times New Roman" w:cs="Times New Roman"/>
          <w:b/>
        </w:rPr>
      </w:pPr>
      <w:r w:rsidRPr="00B72525">
        <w:rPr>
          <w:rFonts w:ascii="Times New Roman" w:eastAsia="SimSun" w:hAnsi="Times New Roman" w:cs="Times New Roman"/>
          <w:b/>
        </w:rPr>
        <w:t>Įspėjimai ir atsargumo priemonės</w:t>
      </w:r>
    </w:p>
    <w:p w14:paraId="534DC697" w14:textId="4F14005E" w:rsidR="00BD6927" w:rsidRPr="00B72525" w:rsidRDefault="00BD6927" w:rsidP="00BD6927">
      <w:pPr>
        <w:spacing w:after="0" w:line="240" w:lineRule="auto"/>
        <w:ind w:left="567" w:hanging="567"/>
        <w:rPr>
          <w:rFonts w:ascii="Times New Roman" w:eastAsia="Times New Roman" w:hAnsi="Times New Roman" w:cs="Times New Roman"/>
          <w:bCs/>
          <w:lang w:eastAsia="lt-LT"/>
        </w:rPr>
      </w:pPr>
      <w:r w:rsidRPr="00B72525">
        <w:rPr>
          <w:rFonts w:ascii="Times New Roman" w:eastAsia="Times New Roman" w:hAnsi="Times New Roman" w:cs="Times New Roman"/>
          <w:lang w:eastAsia="lt-LT"/>
        </w:rPr>
        <w:t xml:space="preserve">Pasitarkite su gydytoju arba vaistininku arba slaugytoju, prieš pradėdami vartoti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w:t>
      </w:r>
    </w:p>
    <w:p w14:paraId="69C86864" w14:textId="4FDB9B0E" w:rsidR="00BD6927" w:rsidRPr="00B72525" w:rsidRDefault="00BD6927" w:rsidP="00920F6D">
      <w:pPr>
        <w:spacing w:after="0" w:line="240" w:lineRule="auto"/>
        <w:rPr>
          <w:rFonts w:ascii="Times New Roman" w:eastAsia="Times New Roman" w:hAnsi="Times New Roman" w:cs="Times New Roman"/>
          <w:bCs/>
          <w:lang w:eastAsia="lt-LT"/>
        </w:rPr>
      </w:pPr>
      <w:r w:rsidRPr="00B72525">
        <w:rPr>
          <w:rFonts w:ascii="Times New Roman" w:eastAsia="Times New Roman" w:hAnsi="Times New Roman" w:cs="Times New Roman"/>
          <w:bCs/>
          <w:lang w:eastAsia="lt-LT"/>
        </w:rPr>
        <w:t xml:space="preserve">Jeigu sergate bet kuria iš toliau išvardytų ligų, prieš </w:t>
      </w:r>
      <w:proofErr w:type="spellStart"/>
      <w:r w:rsidRPr="00B72525">
        <w:rPr>
          <w:rFonts w:ascii="Times New Roman" w:eastAsia="Times New Roman" w:hAnsi="Times New Roman" w:cs="Times New Roman"/>
          <w:bCs/>
          <w:lang w:eastAsia="lt-LT"/>
        </w:rPr>
        <w:t>Clemastinum</w:t>
      </w:r>
      <w:proofErr w:type="spellEnd"/>
      <w:r w:rsidRPr="00B72525">
        <w:rPr>
          <w:rFonts w:ascii="Times New Roman" w:eastAsia="Times New Roman" w:hAnsi="Times New Roman" w:cs="Times New Roman"/>
          <w:bCs/>
          <w:lang w:eastAsia="lt-LT"/>
        </w:rPr>
        <w:t xml:space="preserve"> WZF injekciją, pasakykite gydytojui:</w:t>
      </w:r>
    </w:p>
    <w:p w14:paraId="4859C6DA" w14:textId="77777777" w:rsidR="00BD6927" w:rsidRPr="00B72525" w:rsidRDefault="00BD6927" w:rsidP="00361FDF">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glaukoma (spaudimas akyje);</w:t>
      </w:r>
    </w:p>
    <w:p w14:paraId="372E8312" w14:textId="77777777" w:rsidR="00BD6927" w:rsidRPr="00B72525" w:rsidRDefault="00BD6927" w:rsidP="00361FDF">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sunkus skrandžio sutrikimas;</w:t>
      </w:r>
    </w:p>
    <w:p w14:paraId="0E671645" w14:textId="77777777" w:rsidR="00BD6927" w:rsidRPr="00B72525" w:rsidRDefault="00BD6927" w:rsidP="00361FDF">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prostatos negalavimas;</w:t>
      </w:r>
    </w:p>
    <w:p w14:paraId="23CE088B" w14:textId="77777777" w:rsidR="00BD6927" w:rsidRPr="00B72525" w:rsidRDefault="00BD6927" w:rsidP="00361FDF">
      <w:pPr>
        <w:pStyle w:val="ListParagraph"/>
        <w:numPr>
          <w:ilvl w:val="0"/>
          <w:numId w:val="10"/>
        </w:numPr>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šlapimo pūslės negalavimas;</w:t>
      </w:r>
    </w:p>
    <w:p w14:paraId="322A8E2B" w14:textId="77777777" w:rsidR="00BD6927" w:rsidRPr="00B72525" w:rsidRDefault="00BD6927" w:rsidP="00A67C57">
      <w:pPr>
        <w:numPr>
          <w:ilvl w:val="0"/>
          <w:numId w:val="3"/>
        </w:numPr>
        <w:tabs>
          <w:tab w:val="clear" w:pos="360"/>
          <w:tab w:val="num" w:pos="900"/>
        </w:tabs>
        <w:spacing w:after="0" w:line="240" w:lineRule="auto"/>
        <w:ind w:left="567" w:hanging="567"/>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epilepsija.</w:t>
      </w:r>
    </w:p>
    <w:p w14:paraId="259CE103"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E70FE51"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Vaikams ir senyvo amžiaus pacientams stebimas didesnis nepageidaujamų reakcijų pasireiškimo dažnis.</w:t>
      </w:r>
    </w:p>
    <w:p w14:paraId="1FD9352E" w14:textId="77777777" w:rsidR="00BD6927" w:rsidRPr="00B72525" w:rsidRDefault="00BD6927" w:rsidP="00BD6927">
      <w:pPr>
        <w:spacing w:after="0" w:line="240" w:lineRule="auto"/>
        <w:ind w:left="900" w:hanging="360"/>
        <w:rPr>
          <w:rFonts w:ascii="Times New Roman" w:eastAsia="Times New Roman" w:hAnsi="Times New Roman" w:cs="Times New Roman"/>
          <w:lang w:eastAsia="lt-LT"/>
        </w:rPr>
      </w:pPr>
    </w:p>
    <w:p w14:paraId="6AD9F1B0" w14:textId="200FE229" w:rsidR="00BD6927" w:rsidRPr="00B72525" w:rsidRDefault="00BD6927" w:rsidP="00BD6927">
      <w:pPr>
        <w:keepNext/>
        <w:tabs>
          <w:tab w:val="left" w:pos="567"/>
        </w:tabs>
        <w:spacing w:after="0" w:line="260" w:lineRule="exact"/>
        <w:jc w:val="both"/>
        <w:outlineLvl w:val="3"/>
        <w:rPr>
          <w:rFonts w:ascii="Times New Roman" w:eastAsia="SimSun" w:hAnsi="Times New Roman" w:cs="Times New Roman"/>
          <w:b/>
        </w:rPr>
      </w:pPr>
      <w:r w:rsidRPr="00B72525">
        <w:rPr>
          <w:rFonts w:ascii="Times New Roman" w:eastAsia="SimSun" w:hAnsi="Times New Roman" w:cs="Times New Roman"/>
          <w:b/>
        </w:rPr>
        <w:t xml:space="preserve">Kiti vaistai ir </w:t>
      </w:r>
      <w:proofErr w:type="spellStart"/>
      <w:r w:rsidRPr="00B72525">
        <w:rPr>
          <w:rFonts w:ascii="Times New Roman" w:eastAsia="SimSun" w:hAnsi="Times New Roman" w:cs="Times New Roman"/>
          <w:b/>
        </w:rPr>
        <w:t>Clemastinum</w:t>
      </w:r>
      <w:proofErr w:type="spellEnd"/>
      <w:r w:rsidRPr="00B72525">
        <w:rPr>
          <w:rFonts w:ascii="Times New Roman" w:eastAsia="SimSun" w:hAnsi="Times New Roman" w:cs="Times New Roman"/>
          <w:b/>
        </w:rPr>
        <w:t xml:space="preserve"> WZF</w:t>
      </w:r>
    </w:p>
    <w:p w14:paraId="4619CDD2"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Jeigu vartojate ar neseniai vartojote kitų vaistų arba dėl to nesate tikri, apie tai pasakykite gydytojui arba vaistininkui. Ypač svarbu pasakyti, jeigu vartojate centrinę nervų sistemą (CNS) slopinančių vaistų, įskaitant raminamųjų ar kitokių vaistų, sukeliančių raminamąjį poveikį, ar antidepresantų, padedančių užmigti, nusiraminti ar gydyti depresiją, </w:t>
      </w:r>
      <w:proofErr w:type="spellStart"/>
      <w:r w:rsidRPr="00B72525">
        <w:rPr>
          <w:rFonts w:ascii="Times New Roman" w:eastAsia="Times New Roman" w:hAnsi="Times New Roman" w:cs="Times New Roman"/>
          <w:lang w:eastAsia="lt-LT"/>
        </w:rPr>
        <w:t>opioidinių</w:t>
      </w:r>
      <w:proofErr w:type="spellEnd"/>
      <w:r w:rsidRPr="00B72525">
        <w:rPr>
          <w:rFonts w:ascii="Times New Roman" w:eastAsia="Times New Roman" w:hAnsi="Times New Roman" w:cs="Times New Roman"/>
          <w:lang w:eastAsia="lt-LT"/>
        </w:rPr>
        <w:t xml:space="preserve"> skausmą malšinančių vaistų.</w:t>
      </w:r>
    </w:p>
    <w:p w14:paraId="66F9C5E2" w14:textId="77777777" w:rsidR="00BD6927" w:rsidRPr="00B72525" w:rsidRDefault="00BD6927" w:rsidP="00BD6927">
      <w:pPr>
        <w:spacing w:after="0" w:line="240" w:lineRule="auto"/>
        <w:rPr>
          <w:rFonts w:ascii="Times New Roman" w:eastAsia="Times New Roman" w:hAnsi="Times New Roman" w:cs="Times New Roman"/>
          <w:lang w:eastAsia="lt-LT"/>
        </w:rPr>
      </w:pPr>
    </w:p>
    <w:p w14:paraId="17294BB7" w14:textId="45C5651A" w:rsidR="00BD6927" w:rsidRPr="00B72525" w:rsidRDefault="00BD6927" w:rsidP="00BD6927">
      <w:pPr>
        <w:spacing w:after="0" w:line="240" w:lineRule="auto"/>
        <w:rPr>
          <w:rFonts w:ascii="Times New Roman" w:eastAsia="Times New Roman" w:hAnsi="Times New Roman" w:cs="Times New Roman"/>
          <w:b/>
          <w:lang w:eastAsia="lt-LT"/>
        </w:rPr>
      </w:pPr>
      <w:proofErr w:type="spellStart"/>
      <w:r w:rsidRPr="00B72525">
        <w:rPr>
          <w:rFonts w:ascii="Times New Roman" w:eastAsia="Times New Roman" w:hAnsi="Times New Roman" w:cs="Times New Roman"/>
          <w:b/>
          <w:lang w:eastAsia="lt-LT"/>
        </w:rPr>
        <w:t>Clemastinum</w:t>
      </w:r>
      <w:proofErr w:type="spellEnd"/>
      <w:r w:rsidRPr="00B72525">
        <w:rPr>
          <w:rFonts w:ascii="Times New Roman" w:eastAsia="Times New Roman" w:hAnsi="Times New Roman" w:cs="Times New Roman"/>
          <w:b/>
          <w:lang w:eastAsia="lt-LT"/>
        </w:rPr>
        <w:t xml:space="preserve"> WZF vartojimas su maistu, gėrimais ir alkoholiu</w:t>
      </w:r>
    </w:p>
    <w:p w14:paraId="264A7271" w14:textId="4887EF8C"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Kaip ir kitokie </w:t>
      </w:r>
      <w:proofErr w:type="spellStart"/>
      <w:r w:rsidRPr="00B72525">
        <w:rPr>
          <w:rFonts w:ascii="Times New Roman" w:eastAsia="Times New Roman" w:hAnsi="Times New Roman" w:cs="Times New Roman"/>
          <w:lang w:eastAsia="lt-LT"/>
        </w:rPr>
        <w:t>antihistamininiai</w:t>
      </w:r>
      <w:proofErr w:type="spellEnd"/>
      <w:r w:rsidRPr="00B72525">
        <w:rPr>
          <w:rFonts w:ascii="Times New Roman" w:eastAsia="Times New Roman" w:hAnsi="Times New Roman" w:cs="Times New Roman"/>
          <w:lang w:eastAsia="lt-LT"/>
        </w:rPr>
        <w:t xml:space="preserve"> vaistai,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gali stiprinti alkoholio poveikį. Jeigu vartojate šį vaistą, alkoholio nevartokite.</w:t>
      </w:r>
    </w:p>
    <w:p w14:paraId="11150D0E"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FA287CF" w14:textId="77777777" w:rsidR="00BD6927" w:rsidRPr="00B72525" w:rsidRDefault="00BD6927" w:rsidP="00BD6927">
      <w:pPr>
        <w:spacing w:after="0" w:line="240" w:lineRule="auto"/>
        <w:ind w:left="567" w:hanging="567"/>
        <w:rPr>
          <w:rFonts w:ascii="Times New Roman" w:eastAsia="Times New Roman" w:hAnsi="Times New Roman" w:cs="Times New Roman"/>
          <w:b/>
          <w:lang w:eastAsia="lt-LT"/>
        </w:rPr>
      </w:pPr>
      <w:r w:rsidRPr="00B72525">
        <w:rPr>
          <w:rFonts w:ascii="Times New Roman" w:eastAsia="Times New Roman" w:hAnsi="Times New Roman" w:cs="Times New Roman"/>
          <w:b/>
          <w:lang w:eastAsia="lt-LT"/>
        </w:rPr>
        <w:t>Nėštumas ir žindymo laikotarpis</w:t>
      </w:r>
    </w:p>
    <w:p w14:paraId="4940F31B" w14:textId="1D3C5700"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kadangi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vartoti nėštumo metu ir žindymo laikotarpiu nepasitarus su gydytoju, negalima.</w:t>
      </w:r>
    </w:p>
    <w:p w14:paraId="5BBB23A8"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553BD7F"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Prieš vartojant bet kokį vaistą, pasitarkite su gydytoju arba vaistininku.</w:t>
      </w:r>
    </w:p>
    <w:p w14:paraId="6899865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4C33282" w14:textId="77777777" w:rsidR="00BD6927" w:rsidRPr="00B72525" w:rsidRDefault="00BD6927" w:rsidP="00BD6927">
      <w:pPr>
        <w:spacing w:after="0" w:line="240" w:lineRule="auto"/>
        <w:ind w:left="567" w:hanging="567"/>
        <w:rPr>
          <w:rFonts w:ascii="Times New Roman" w:eastAsia="Times New Roman" w:hAnsi="Times New Roman" w:cs="Times New Roman"/>
          <w:b/>
          <w:lang w:eastAsia="lt-LT"/>
        </w:rPr>
      </w:pPr>
      <w:r w:rsidRPr="00B72525">
        <w:rPr>
          <w:rFonts w:ascii="Times New Roman" w:eastAsia="Times New Roman" w:hAnsi="Times New Roman" w:cs="Times New Roman"/>
          <w:b/>
          <w:lang w:eastAsia="lt-LT"/>
        </w:rPr>
        <w:t>Vairavimas ir mechanizmų valdymas</w:t>
      </w:r>
    </w:p>
    <w:p w14:paraId="2F7597F1" w14:textId="3D9E30D3"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Kaip ir daugelis kitokių </w:t>
      </w:r>
      <w:proofErr w:type="spellStart"/>
      <w:r w:rsidRPr="00B72525">
        <w:rPr>
          <w:rFonts w:ascii="Times New Roman" w:eastAsia="Times New Roman" w:hAnsi="Times New Roman" w:cs="Times New Roman"/>
          <w:lang w:eastAsia="lt-LT"/>
        </w:rPr>
        <w:t>antihistamininių</w:t>
      </w:r>
      <w:proofErr w:type="spellEnd"/>
      <w:r w:rsidRPr="00B72525">
        <w:rPr>
          <w:rFonts w:ascii="Times New Roman" w:eastAsia="Times New Roman" w:hAnsi="Times New Roman" w:cs="Times New Roman"/>
          <w:lang w:eastAsia="lt-LT"/>
        </w:rPr>
        <w:t xml:space="preserve"> vaistų,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kai kuriems pacientams gali mažinti budrumą, kadangi veiklioji medžiaga </w:t>
      </w:r>
      <w:proofErr w:type="spellStart"/>
      <w:r w:rsidRPr="00B72525">
        <w:rPr>
          <w:rFonts w:ascii="Times New Roman" w:eastAsia="Times New Roman" w:hAnsi="Times New Roman" w:cs="Times New Roman"/>
          <w:lang w:eastAsia="lt-LT"/>
        </w:rPr>
        <w:t>klemastinas</w:t>
      </w:r>
      <w:proofErr w:type="spellEnd"/>
      <w:r w:rsidRPr="00B72525">
        <w:rPr>
          <w:rFonts w:ascii="Times New Roman" w:eastAsia="Times New Roman" w:hAnsi="Times New Roman" w:cs="Times New Roman"/>
          <w:lang w:eastAsia="lt-LT"/>
        </w:rPr>
        <w:t xml:space="preserve"> gali sukelti raminamąjį poveikį. Jeigu vartojate šio vaisto, prieš vairuodami ir valdydami mechanizmus, palaukite, kad pamatytumėte, kaip šis vaistas Jus veikia.</w:t>
      </w:r>
    </w:p>
    <w:p w14:paraId="4D52D5E9" w14:textId="77777777" w:rsidR="00BD6927" w:rsidRPr="00B72525" w:rsidRDefault="00BD6927" w:rsidP="00BD6927">
      <w:pPr>
        <w:spacing w:after="0" w:line="240" w:lineRule="auto"/>
        <w:rPr>
          <w:rFonts w:ascii="Times New Roman" w:eastAsia="Times New Roman" w:hAnsi="Times New Roman" w:cs="Times New Roman"/>
          <w:lang w:eastAsia="lt-LT"/>
        </w:rPr>
      </w:pPr>
    </w:p>
    <w:p w14:paraId="7DE531EB" w14:textId="3C2800E0" w:rsidR="00BD6927" w:rsidRPr="00B72525" w:rsidRDefault="00BD6927" w:rsidP="00BD6927">
      <w:pPr>
        <w:spacing w:after="0" w:line="240" w:lineRule="auto"/>
        <w:rPr>
          <w:rFonts w:ascii="Times New Roman" w:eastAsia="Times New Roman" w:hAnsi="Times New Roman" w:cs="Times New Roman"/>
          <w:b/>
          <w:lang w:eastAsia="lt-LT"/>
        </w:rPr>
      </w:pPr>
      <w:proofErr w:type="spellStart"/>
      <w:r w:rsidRPr="00B72525">
        <w:rPr>
          <w:rFonts w:ascii="Times New Roman" w:eastAsia="Times New Roman" w:hAnsi="Times New Roman" w:cs="Times New Roman"/>
          <w:b/>
          <w:lang w:eastAsia="lt-LT"/>
        </w:rPr>
        <w:t>Clemastinum</w:t>
      </w:r>
      <w:proofErr w:type="spellEnd"/>
      <w:r w:rsidRPr="00B72525">
        <w:rPr>
          <w:rFonts w:ascii="Times New Roman" w:eastAsia="Times New Roman" w:hAnsi="Times New Roman" w:cs="Times New Roman"/>
          <w:b/>
          <w:lang w:eastAsia="lt-LT"/>
        </w:rPr>
        <w:t xml:space="preserve"> WZF injekcinio tirpalo sudėtyje yra </w:t>
      </w:r>
      <w:proofErr w:type="spellStart"/>
      <w:r w:rsidRPr="00B72525">
        <w:rPr>
          <w:rFonts w:ascii="Times New Roman" w:eastAsia="Times New Roman" w:hAnsi="Times New Roman" w:cs="Times New Roman"/>
          <w:b/>
          <w:lang w:eastAsia="lt-LT"/>
        </w:rPr>
        <w:t>sorbitolio</w:t>
      </w:r>
      <w:proofErr w:type="spellEnd"/>
      <w:r w:rsidRPr="00B72525">
        <w:rPr>
          <w:rFonts w:ascii="Times New Roman" w:eastAsia="Times New Roman" w:hAnsi="Times New Roman" w:cs="Times New Roman"/>
          <w:b/>
          <w:lang w:eastAsia="lt-LT"/>
        </w:rPr>
        <w:t xml:space="preserve"> (E420), natrio, </w:t>
      </w:r>
      <w:proofErr w:type="spellStart"/>
      <w:r w:rsidR="0090069A">
        <w:rPr>
          <w:rFonts w:ascii="Times New Roman" w:eastAsia="Times New Roman" w:hAnsi="Times New Roman" w:cs="Times New Roman"/>
          <w:b/>
          <w:lang w:eastAsia="lt-LT"/>
        </w:rPr>
        <w:t>propilenglikolio</w:t>
      </w:r>
      <w:proofErr w:type="spellEnd"/>
      <w:r w:rsidR="0090069A">
        <w:rPr>
          <w:rFonts w:ascii="Times New Roman" w:eastAsia="Times New Roman" w:hAnsi="Times New Roman" w:cs="Times New Roman"/>
          <w:b/>
          <w:lang w:eastAsia="lt-LT"/>
        </w:rPr>
        <w:t xml:space="preserve"> bei </w:t>
      </w:r>
      <w:r w:rsidRPr="00B72525">
        <w:rPr>
          <w:rFonts w:ascii="Times New Roman" w:eastAsia="Times New Roman" w:hAnsi="Times New Roman" w:cs="Times New Roman"/>
          <w:b/>
          <w:lang w:eastAsia="lt-LT"/>
        </w:rPr>
        <w:t>etanolio</w:t>
      </w:r>
    </w:p>
    <w:p w14:paraId="5CB90240" w14:textId="77777777" w:rsidR="00BD6927" w:rsidRDefault="00BD6927" w:rsidP="0090069A">
      <w:pPr>
        <w:spacing w:after="0" w:line="240" w:lineRule="auto"/>
        <w:rPr>
          <w:rFonts w:ascii="Times New Roman" w:eastAsia="Calibri" w:hAnsi="Times New Roman" w:cs="Times New Roman"/>
          <w:lang w:eastAsia="lt-LT"/>
        </w:rPr>
      </w:pPr>
      <w:r w:rsidRPr="00B72525">
        <w:rPr>
          <w:rFonts w:ascii="Times New Roman" w:eastAsia="Calibri" w:hAnsi="Times New Roman" w:cs="Times New Roman"/>
          <w:lang w:eastAsia="lt-LT"/>
        </w:rPr>
        <w:t>Jeigu gydytojas Jums yra sakęs, kad netoleruojate kokių nors angliavandenių, kreipkitės į jį prieš pradėdami vartoti šį vaistą.</w:t>
      </w:r>
    </w:p>
    <w:p w14:paraId="6F0EB8D6" w14:textId="529D8D8E" w:rsidR="00397FB8" w:rsidRPr="00397FB8" w:rsidRDefault="0090069A" w:rsidP="0090069A">
      <w:pPr>
        <w:autoSpaceDE w:val="0"/>
        <w:autoSpaceDN w:val="0"/>
        <w:adjustRightInd w:val="0"/>
        <w:spacing w:after="0" w:line="240" w:lineRule="auto"/>
        <w:rPr>
          <w:rFonts w:ascii="Times New Roman" w:hAnsi="Times New Roman" w:cs="Times New Roman"/>
        </w:rPr>
      </w:pPr>
      <w:proofErr w:type="spellStart"/>
      <w:r w:rsidRPr="00397FB8">
        <w:rPr>
          <w:rFonts w:ascii="Times New Roman" w:hAnsi="Times New Roman" w:cs="Times New Roman"/>
        </w:rPr>
        <w:t>Sorbitolis</w:t>
      </w:r>
      <w:proofErr w:type="spellEnd"/>
      <w:r w:rsidRPr="00397FB8">
        <w:rPr>
          <w:rFonts w:ascii="Times New Roman" w:hAnsi="Times New Roman" w:cs="Times New Roman"/>
        </w:rPr>
        <w:t xml:space="preserve"> yra fruktozės šaltinis. Jeigu Jums (ar Jūsų vaikui) yra retas genetinis sutrikimas įgimtas fruktozės </w:t>
      </w:r>
      <w:proofErr w:type="spellStart"/>
      <w:r w:rsidRPr="00397FB8">
        <w:rPr>
          <w:rFonts w:ascii="Times New Roman" w:hAnsi="Times New Roman" w:cs="Times New Roman"/>
        </w:rPr>
        <w:t>netoleravimas</w:t>
      </w:r>
      <w:proofErr w:type="spellEnd"/>
      <w:r w:rsidRPr="00397FB8">
        <w:rPr>
          <w:rFonts w:ascii="Times New Roman" w:hAnsi="Times New Roman" w:cs="Times New Roman"/>
        </w:rPr>
        <w:t xml:space="preserve"> (ĮFN), Jums (ar Jūsų vaikui) šio vaisto vartoti negalima. Pacientų, kuriems yra ĮFN, organizmas negali suskaidyti šio vaisto sudėtyje esančios fruktozės ir tai gali sukelti sunkų nepageidaujamą poveikį. </w:t>
      </w:r>
    </w:p>
    <w:p w14:paraId="71EAB300" w14:textId="31BB2CF1" w:rsidR="0090069A" w:rsidRPr="00397FB8" w:rsidRDefault="0090069A" w:rsidP="0090069A">
      <w:pPr>
        <w:autoSpaceDE w:val="0"/>
        <w:autoSpaceDN w:val="0"/>
        <w:adjustRightInd w:val="0"/>
        <w:spacing w:after="0" w:line="240" w:lineRule="auto"/>
        <w:rPr>
          <w:rFonts w:ascii="Times New Roman" w:eastAsia="Calibri" w:hAnsi="Times New Roman" w:cs="Times New Roman"/>
          <w:lang w:eastAsia="lt-LT"/>
        </w:rPr>
      </w:pPr>
      <w:r w:rsidRPr="00397FB8">
        <w:rPr>
          <w:rFonts w:ascii="Times New Roman" w:hAnsi="Times New Roman" w:cs="Times New Roman"/>
        </w:rPr>
        <w:t>Prieš vartojant šio vaisto, turite pasakyti gydytojui, jeigu Jums (ar Jūsų vaikui) yra ĮFN arba Jūsų vaikas daugiau negali vartoti saldaus maisto ar gėrimų dėl atsirandančio pykinimo, vėmimo, ar nemalonaus poveikio (pilvo pūtimo, skrandžio dieglių ar viduriavimo).</w:t>
      </w:r>
    </w:p>
    <w:p w14:paraId="206FFED1" w14:textId="77777777" w:rsidR="00397FB8" w:rsidRDefault="00397FB8" w:rsidP="0090069A">
      <w:pPr>
        <w:spacing w:after="0" w:line="240" w:lineRule="auto"/>
        <w:rPr>
          <w:rFonts w:ascii="Times New Roman" w:eastAsia="Times New Roman" w:hAnsi="Times New Roman" w:cs="Times New Roman"/>
          <w:lang w:eastAsia="lt-LT"/>
        </w:rPr>
      </w:pPr>
    </w:p>
    <w:p w14:paraId="40983115" w14:textId="2F8EF177" w:rsidR="00BD6927" w:rsidRDefault="00550CC4" w:rsidP="0090069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vaisto v</w:t>
      </w:r>
      <w:r w:rsidR="00BD6927" w:rsidRPr="00B72525">
        <w:rPr>
          <w:rFonts w:ascii="Times New Roman" w:eastAsia="Times New Roman" w:hAnsi="Times New Roman" w:cs="Times New Roman"/>
          <w:lang w:eastAsia="lt-LT"/>
        </w:rPr>
        <w:t>ienoje 2 ml ampulėje yra mažiau kaip 1 </w:t>
      </w:r>
      <w:proofErr w:type="spellStart"/>
      <w:r w:rsidR="00BD6927" w:rsidRPr="00B72525">
        <w:rPr>
          <w:rFonts w:ascii="Times New Roman" w:eastAsia="Times New Roman" w:hAnsi="Times New Roman" w:cs="Times New Roman"/>
          <w:lang w:eastAsia="lt-LT"/>
        </w:rPr>
        <w:t>mmol</w:t>
      </w:r>
      <w:proofErr w:type="spellEnd"/>
      <w:r w:rsidR="00BD6927" w:rsidRPr="00B72525">
        <w:rPr>
          <w:rFonts w:ascii="Times New Roman" w:eastAsia="Times New Roman" w:hAnsi="Times New Roman" w:cs="Times New Roman"/>
          <w:lang w:eastAsia="lt-LT"/>
        </w:rPr>
        <w:t xml:space="preserve"> (23 mg) natrio, t. y. jis beveik neturi reikšmės.</w:t>
      </w:r>
    </w:p>
    <w:p w14:paraId="1FCB3832" w14:textId="77777777" w:rsidR="0090069A" w:rsidRDefault="0090069A" w:rsidP="0090069A">
      <w:pPr>
        <w:spacing w:after="0" w:line="240" w:lineRule="auto"/>
        <w:rPr>
          <w:rFonts w:ascii="Times New Roman" w:eastAsia="Times New Roman" w:hAnsi="Times New Roman" w:cs="Times New Roman"/>
          <w:lang w:eastAsia="lt-LT"/>
        </w:rPr>
      </w:pPr>
    </w:p>
    <w:p w14:paraId="3EDDEF79" w14:textId="77777777" w:rsidR="00550CC4" w:rsidRDefault="00550CC4" w:rsidP="0090069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vaisto v</w:t>
      </w:r>
      <w:r w:rsidRPr="00B72525">
        <w:rPr>
          <w:rFonts w:ascii="Times New Roman" w:eastAsia="Times New Roman" w:hAnsi="Times New Roman" w:cs="Times New Roman"/>
          <w:lang w:eastAsia="lt-LT"/>
        </w:rPr>
        <w:t>ienoje 2 ml ampulėje</w:t>
      </w:r>
      <w:r>
        <w:rPr>
          <w:rFonts w:ascii="Times New Roman" w:eastAsia="Times New Roman" w:hAnsi="Times New Roman" w:cs="Times New Roman"/>
          <w:lang w:eastAsia="lt-LT"/>
        </w:rPr>
        <w:t xml:space="preserve"> yra 600 mg </w:t>
      </w:r>
      <w:proofErr w:type="spellStart"/>
      <w:r>
        <w:rPr>
          <w:rFonts w:ascii="Times New Roman" w:eastAsia="Times New Roman" w:hAnsi="Times New Roman" w:cs="Times New Roman"/>
          <w:lang w:eastAsia="lt-LT"/>
        </w:rPr>
        <w:t>propilenglikolio</w:t>
      </w:r>
      <w:proofErr w:type="spellEnd"/>
      <w:r>
        <w:rPr>
          <w:rFonts w:ascii="Times New Roman" w:eastAsia="Times New Roman" w:hAnsi="Times New Roman" w:cs="Times New Roman"/>
          <w:lang w:eastAsia="lt-LT"/>
        </w:rPr>
        <w:t>.</w:t>
      </w:r>
    </w:p>
    <w:p w14:paraId="06020FB3" w14:textId="357E06F7" w:rsidR="00550CC4" w:rsidRPr="00B72525" w:rsidRDefault="00550CC4" w:rsidP="0090069A">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 </w:t>
      </w:r>
    </w:p>
    <w:p w14:paraId="299FD8AF" w14:textId="77777777" w:rsidR="00BD6927" w:rsidRPr="00B72525" w:rsidRDefault="00BD6927" w:rsidP="0090069A">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Šio vaisto sudėtyje yra 6,4 tūrio % etanolio (alkoholio), t. y. iki 140 mg ampulėje (atitinka 2,6 ml alaus, 1,1 ml vyno). Kenksmingas sergantiems alkoholizmu. Būtina atsižvelgti vaikams ir didelės rizikos grupės (pvz., sergantiems kepenų ligomis ar epilepsija) pacientams.</w:t>
      </w:r>
    </w:p>
    <w:p w14:paraId="7448742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A9E1B46"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3E890AFF" w14:textId="6FB41045" w:rsidR="00BD6927" w:rsidRPr="00B72525" w:rsidRDefault="00BD6927" w:rsidP="00BD6927">
      <w:pPr>
        <w:keepNext/>
        <w:keepLines/>
        <w:tabs>
          <w:tab w:val="left" w:pos="567"/>
        </w:tabs>
        <w:spacing w:after="0" w:line="240" w:lineRule="auto"/>
        <w:outlineLvl w:val="2"/>
        <w:rPr>
          <w:rFonts w:ascii="Times New Roman" w:eastAsia="SimSun" w:hAnsi="Times New Roman" w:cs="Times New Roman"/>
          <w:b/>
          <w:kern w:val="28"/>
        </w:rPr>
      </w:pPr>
      <w:r w:rsidRPr="00B72525">
        <w:rPr>
          <w:rFonts w:ascii="Times New Roman" w:eastAsia="SimSun" w:hAnsi="Times New Roman" w:cs="Times New Roman"/>
          <w:b/>
          <w:kern w:val="28"/>
        </w:rPr>
        <w:t>3.</w:t>
      </w:r>
      <w:r w:rsidRPr="00B72525">
        <w:rPr>
          <w:rFonts w:ascii="Times New Roman" w:eastAsia="SimSun" w:hAnsi="Times New Roman" w:cs="Times New Roman"/>
          <w:b/>
          <w:kern w:val="28"/>
        </w:rPr>
        <w:tab/>
        <w:t xml:space="preserve">Kaip vartoti </w:t>
      </w:r>
      <w:proofErr w:type="spellStart"/>
      <w:r w:rsidRPr="00B72525">
        <w:rPr>
          <w:rFonts w:ascii="Times New Roman" w:eastAsia="SimSun" w:hAnsi="Times New Roman" w:cs="Times New Roman"/>
          <w:b/>
          <w:kern w:val="28"/>
        </w:rPr>
        <w:t>Clemastinum</w:t>
      </w:r>
      <w:proofErr w:type="spellEnd"/>
      <w:r w:rsidRPr="00B72525">
        <w:rPr>
          <w:rFonts w:ascii="Times New Roman" w:eastAsia="SimSun" w:hAnsi="Times New Roman" w:cs="Times New Roman"/>
          <w:b/>
          <w:kern w:val="28"/>
        </w:rPr>
        <w:t xml:space="preserve"> WZF</w:t>
      </w:r>
    </w:p>
    <w:p w14:paraId="2A77A5D1"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4B20F9D9" w14:textId="7CC65E28" w:rsidR="00BD6927" w:rsidRPr="00B72525" w:rsidRDefault="00BD6927" w:rsidP="00BD6927">
      <w:pPr>
        <w:spacing w:after="0" w:line="240" w:lineRule="auto"/>
        <w:rPr>
          <w:rFonts w:ascii="Times New Roman" w:eastAsia="Times New Roman" w:hAnsi="Times New Roman" w:cs="Times New Roman"/>
          <w:bCs/>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injekcinį tirpalą pacientui </w:t>
      </w:r>
      <w:proofErr w:type="spellStart"/>
      <w:r w:rsidRPr="00B72525">
        <w:rPr>
          <w:rFonts w:ascii="Times New Roman" w:eastAsia="Times New Roman" w:hAnsi="Times New Roman" w:cs="Times New Roman"/>
          <w:lang w:eastAsia="lt-LT"/>
        </w:rPr>
        <w:t>injekuoti</w:t>
      </w:r>
      <w:proofErr w:type="spellEnd"/>
      <w:r w:rsidRPr="00B72525">
        <w:rPr>
          <w:rFonts w:ascii="Times New Roman" w:eastAsia="Times New Roman" w:hAnsi="Times New Roman" w:cs="Times New Roman"/>
          <w:lang w:eastAsia="lt-LT"/>
        </w:rPr>
        <w:t xml:space="preserve"> paskirs ir nuspręs, kokios dozės reikia, gydytojas.</w:t>
      </w:r>
    </w:p>
    <w:p w14:paraId="4B1DD92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32015B7" w14:textId="77777777" w:rsidR="00BD6927" w:rsidRPr="00B72525" w:rsidRDefault="00BD6927" w:rsidP="00BD6927">
      <w:pPr>
        <w:spacing w:after="0" w:line="240" w:lineRule="auto"/>
        <w:rPr>
          <w:rFonts w:ascii="Times New Roman" w:eastAsia="Times New Roman" w:hAnsi="Times New Roman" w:cs="Times New Roman"/>
          <w:bCs/>
          <w:lang w:eastAsia="lt-LT"/>
        </w:rPr>
      </w:pPr>
      <w:r w:rsidRPr="00B72525">
        <w:rPr>
          <w:rFonts w:ascii="Times New Roman" w:eastAsia="Times New Roman" w:hAnsi="Times New Roman" w:cs="Times New Roman"/>
          <w:bCs/>
          <w:i/>
          <w:iCs/>
          <w:lang w:eastAsia="lt-LT"/>
        </w:rPr>
        <w:t>Suaugusiesiems ir vyresniems kaip 12 metų vaikams</w:t>
      </w:r>
    </w:p>
    <w:p w14:paraId="10EDECF1"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Paprastai vienkartinė dozė yra viena 2 ml ampulė, t. y. 2 mg. Ji suleidžiama iš lėto į veną kontroliuojant širdies susitraukimų dažnį. Anafilaksinės ar </w:t>
      </w:r>
      <w:proofErr w:type="spellStart"/>
      <w:r w:rsidRPr="00B72525">
        <w:rPr>
          <w:rFonts w:ascii="Times New Roman" w:eastAsia="Times New Roman" w:hAnsi="Times New Roman" w:cs="Times New Roman"/>
          <w:lang w:eastAsia="lt-LT"/>
        </w:rPr>
        <w:t>histamino</w:t>
      </w:r>
      <w:proofErr w:type="spellEnd"/>
      <w:r w:rsidRPr="00B72525">
        <w:rPr>
          <w:rFonts w:ascii="Times New Roman" w:eastAsia="Times New Roman" w:hAnsi="Times New Roman" w:cs="Times New Roman"/>
          <w:lang w:eastAsia="lt-LT"/>
        </w:rPr>
        <w:t xml:space="preserve"> sukeltos reakcijos profilaktikai, prieš pat galimą jos pasireiškimą vieną 2 ml ampulę reikia lėtai leisti į veną. Ampulėje esantį tirpalą galima skiesti 0,9 % natrio chlorido arba 5 </w:t>
      </w:r>
      <w:r w:rsidRPr="00B72525">
        <w:rPr>
          <w:rFonts w:ascii="Times New Roman" w:eastAsia="Times New Roman" w:hAnsi="Times New Roman" w:cs="Times New Roman"/>
          <w:lang w:eastAsia="lt-LT"/>
        </w:rPr>
        <w:sym w:font="Symbol" w:char="F025"/>
      </w:r>
      <w:r w:rsidRPr="00B72525">
        <w:rPr>
          <w:rFonts w:ascii="Times New Roman" w:eastAsia="Times New Roman" w:hAnsi="Times New Roman" w:cs="Times New Roman"/>
          <w:lang w:eastAsia="lt-LT"/>
        </w:rPr>
        <w:t xml:space="preserve"> gliukozės injekciniu tirpalu santykiu 1:5. Praskiedus vartoti nedelsiant.</w:t>
      </w:r>
    </w:p>
    <w:p w14:paraId="12A79CC4" w14:textId="77777777" w:rsidR="00BD6927" w:rsidRPr="00B72525" w:rsidRDefault="00BD6927" w:rsidP="00BD6927">
      <w:pPr>
        <w:spacing w:after="0" w:line="240" w:lineRule="auto"/>
        <w:rPr>
          <w:rFonts w:ascii="Times New Roman" w:eastAsia="Times New Roman" w:hAnsi="Times New Roman" w:cs="Times New Roman"/>
          <w:lang w:eastAsia="lt-LT"/>
        </w:rPr>
      </w:pPr>
    </w:p>
    <w:p w14:paraId="4335BC0E" w14:textId="77777777" w:rsidR="00BD6927" w:rsidRPr="00B72525" w:rsidRDefault="00BD6927" w:rsidP="00BD6927">
      <w:pPr>
        <w:spacing w:after="0" w:line="240" w:lineRule="auto"/>
        <w:rPr>
          <w:rFonts w:ascii="Times New Roman" w:eastAsia="Times New Roman" w:hAnsi="Times New Roman" w:cs="Times New Roman"/>
          <w:i/>
          <w:lang w:eastAsia="lt-LT"/>
        </w:rPr>
      </w:pPr>
      <w:r w:rsidRPr="00B72525">
        <w:rPr>
          <w:rFonts w:ascii="Times New Roman" w:eastAsia="Times New Roman" w:hAnsi="Times New Roman" w:cs="Times New Roman"/>
          <w:i/>
          <w:lang w:eastAsia="lt-LT"/>
        </w:rPr>
        <w:t>Ar vaisto galima leisti į raumenis, nusprendžia gydytojas.</w:t>
      </w:r>
    </w:p>
    <w:p w14:paraId="7F7C4F68"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EFF3F51" w14:textId="77777777" w:rsidR="00BD6927" w:rsidRPr="00B72525" w:rsidRDefault="00BD6927" w:rsidP="00BD6927">
      <w:pPr>
        <w:spacing w:after="0" w:line="240" w:lineRule="auto"/>
        <w:rPr>
          <w:rFonts w:ascii="Times New Roman" w:eastAsia="Times New Roman" w:hAnsi="Times New Roman" w:cs="Times New Roman"/>
          <w:b/>
          <w:lang w:eastAsia="lt-LT"/>
        </w:rPr>
      </w:pPr>
      <w:r w:rsidRPr="00B72525">
        <w:rPr>
          <w:rFonts w:ascii="Times New Roman" w:eastAsia="Times New Roman" w:hAnsi="Times New Roman" w:cs="Times New Roman"/>
          <w:b/>
          <w:lang w:eastAsia="lt-LT"/>
        </w:rPr>
        <w:t xml:space="preserve">Vartojimas vaikams </w:t>
      </w:r>
    </w:p>
    <w:p w14:paraId="012CEE0E" w14:textId="0D5B3031" w:rsidR="00BD6927" w:rsidRPr="00B72525" w:rsidRDefault="00BD6927" w:rsidP="00BD6927">
      <w:pPr>
        <w:spacing w:after="0" w:line="240" w:lineRule="auto"/>
        <w:rPr>
          <w:rFonts w:ascii="Times New Roman" w:eastAsia="Times New Roman" w:hAnsi="Times New Roman" w:cs="Times New Roman"/>
          <w:i/>
          <w:lang w:eastAsia="lt-LT"/>
        </w:rPr>
      </w:pPr>
      <w:r w:rsidRPr="00B72525">
        <w:rPr>
          <w:rFonts w:ascii="Times New Roman" w:eastAsia="Times New Roman" w:hAnsi="Times New Roman" w:cs="Times New Roman"/>
          <w:i/>
          <w:lang w:eastAsia="lt-LT"/>
        </w:rPr>
        <w:t>1</w:t>
      </w:r>
      <w:r w:rsidR="00B72525" w:rsidRPr="00B72525">
        <w:rPr>
          <w:rFonts w:ascii="Times New Roman" w:eastAsia="Times New Roman" w:hAnsi="Times New Roman" w:cs="Times New Roman"/>
          <w:i/>
          <w:lang w:eastAsia="lt-LT"/>
        </w:rPr>
        <w:t>–</w:t>
      </w:r>
      <w:r w:rsidRPr="00B72525">
        <w:rPr>
          <w:rFonts w:ascii="Times New Roman" w:eastAsia="Times New Roman" w:hAnsi="Times New Roman" w:cs="Times New Roman"/>
          <w:i/>
          <w:lang w:eastAsia="lt-LT"/>
        </w:rPr>
        <w:t>12 metų vaikai</w:t>
      </w:r>
    </w:p>
    <w:p w14:paraId="33B54A95"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Paros dozė yra 0,025 mg/kg. Ją reikia suleisti į raumenis per du kartus.</w:t>
      </w:r>
    </w:p>
    <w:p w14:paraId="4CFAF226"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2286DBD"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Vartojimo metodas</w:t>
      </w:r>
    </w:p>
    <w:p w14:paraId="7406CA38" w14:textId="0AE49AA4"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Leisti į raumenis arba lėtai (per 2</w:t>
      </w:r>
      <w:r w:rsidR="00B72525" w:rsidRPr="00B72525">
        <w:rPr>
          <w:rFonts w:ascii="Times New Roman" w:eastAsia="Times New Roman" w:hAnsi="Times New Roman" w:cs="Times New Roman"/>
          <w:lang w:eastAsia="lt-LT"/>
        </w:rPr>
        <w:t>–</w:t>
      </w:r>
      <w:r w:rsidRPr="00B72525">
        <w:rPr>
          <w:rFonts w:ascii="Times New Roman" w:eastAsia="Times New Roman" w:hAnsi="Times New Roman" w:cs="Times New Roman"/>
          <w:lang w:eastAsia="lt-LT"/>
        </w:rPr>
        <w:t>3 minutes) į veną. Draudžiama leisti į arteriją.</w:t>
      </w:r>
    </w:p>
    <w:p w14:paraId="4388A906"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FD6F243" w14:textId="5418EA5A" w:rsidR="0090069A" w:rsidRDefault="00BD6927" w:rsidP="00BD6927">
      <w:pPr>
        <w:spacing w:after="0" w:line="240" w:lineRule="auto"/>
        <w:rPr>
          <w:rFonts w:ascii="Times New Roman" w:eastAsia="Times New Roman" w:hAnsi="Times New Roman" w:cs="Times New Roman"/>
          <w:b/>
          <w:lang w:eastAsia="lt-LT"/>
        </w:rPr>
      </w:pPr>
      <w:r w:rsidRPr="00B72525">
        <w:rPr>
          <w:rFonts w:ascii="Times New Roman" w:eastAsia="Times New Roman" w:hAnsi="Times New Roman" w:cs="Times New Roman"/>
          <w:b/>
          <w:lang w:eastAsia="lt-LT"/>
        </w:rPr>
        <w:t xml:space="preserve">Ką daryti pavartojus per didelę </w:t>
      </w:r>
      <w:proofErr w:type="spellStart"/>
      <w:r w:rsidRPr="00B72525">
        <w:rPr>
          <w:rFonts w:ascii="Times New Roman" w:eastAsia="Times New Roman" w:hAnsi="Times New Roman" w:cs="Times New Roman"/>
          <w:b/>
          <w:lang w:eastAsia="lt-LT"/>
        </w:rPr>
        <w:t>Clemastinum</w:t>
      </w:r>
      <w:proofErr w:type="spellEnd"/>
      <w:r w:rsidRPr="00B72525">
        <w:rPr>
          <w:rFonts w:ascii="Times New Roman" w:eastAsia="Times New Roman" w:hAnsi="Times New Roman" w:cs="Times New Roman"/>
          <w:b/>
          <w:lang w:eastAsia="lt-LT"/>
        </w:rPr>
        <w:t xml:space="preserve"> WZF dozę</w:t>
      </w:r>
    </w:p>
    <w:p w14:paraId="7CE5B3BE" w14:textId="65E0101C"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Jeigu manote, kad Jums buvo suleista daugiau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negu reikia, nedelsdami kreipkitės į gydytoją. Jeigu atsitiktinai per klaidą tirpalo išgėrėte, nedelsdami kreipkitės į gydytoją.</w:t>
      </w:r>
    </w:p>
    <w:p w14:paraId="132D7657"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22193E3" w14:textId="4777161C" w:rsidR="00BD6927" w:rsidRPr="00B72525" w:rsidRDefault="00BD6927" w:rsidP="00BD6927">
      <w:pPr>
        <w:spacing w:after="0" w:line="240" w:lineRule="auto"/>
        <w:rPr>
          <w:rFonts w:ascii="Times New Roman" w:eastAsia="Times New Roman" w:hAnsi="Times New Roman" w:cs="Times New Roman"/>
          <w:b/>
          <w:lang w:eastAsia="lt-LT"/>
        </w:rPr>
      </w:pPr>
      <w:r w:rsidRPr="00B72525">
        <w:rPr>
          <w:rFonts w:ascii="Times New Roman" w:eastAsia="Times New Roman" w:hAnsi="Times New Roman" w:cs="Times New Roman"/>
          <w:b/>
          <w:lang w:eastAsia="lt-LT"/>
        </w:rPr>
        <w:t xml:space="preserve">Pamiršus pavartoti </w:t>
      </w:r>
      <w:proofErr w:type="spellStart"/>
      <w:r w:rsidRPr="00B72525">
        <w:rPr>
          <w:rFonts w:ascii="Times New Roman" w:eastAsia="Times New Roman" w:hAnsi="Times New Roman" w:cs="Times New Roman"/>
          <w:b/>
          <w:lang w:eastAsia="lt-LT"/>
        </w:rPr>
        <w:t>Clemastinum</w:t>
      </w:r>
      <w:proofErr w:type="spellEnd"/>
      <w:r w:rsidRPr="00B72525">
        <w:rPr>
          <w:rFonts w:ascii="Times New Roman" w:eastAsia="Times New Roman" w:hAnsi="Times New Roman" w:cs="Times New Roman"/>
          <w:b/>
          <w:lang w:eastAsia="lt-LT"/>
        </w:rPr>
        <w:t xml:space="preserve"> WZF</w:t>
      </w:r>
    </w:p>
    <w:p w14:paraId="6D3352B7" w14:textId="6AECF970"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Kadangi injekciją suleis specialistas, yra nedidelė tikimybė, kad dozę praleisite. Jeigu manote, kad pamiršote pavartoti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pasakykite gydytojui.</w:t>
      </w:r>
    </w:p>
    <w:p w14:paraId="64F91BDB" w14:textId="77777777" w:rsidR="00BD6927" w:rsidRPr="00B72525" w:rsidRDefault="00BD6927" w:rsidP="00BD6927">
      <w:pPr>
        <w:spacing w:after="0" w:line="240" w:lineRule="auto"/>
        <w:rPr>
          <w:rFonts w:ascii="Times New Roman" w:eastAsia="Times New Roman" w:hAnsi="Times New Roman" w:cs="Times New Roman"/>
          <w:lang w:eastAsia="lt-LT"/>
        </w:rPr>
      </w:pPr>
    </w:p>
    <w:p w14:paraId="43AE979F"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BFB7A4B" w14:textId="77777777" w:rsidR="00BD6927" w:rsidRPr="00B72525" w:rsidRDefault="00BD6927" w:rsidP="00BD6927">
      <w:pPr>
        <w:keepNext/>
        <w:keepLines/>
        <w:tabs>
          <w:tab w:val="left" w:pos="567"/>
        </w:tabs>
        <w:spacing w:after="0" w:line="240" w:lineRule="auto"/>
        <w:outlineLvl w:val="2"/>
        <w:rPr>
          <w:rFonts w:ascii="Times New Roman" w:eastAsia="SimSun" w:hAnsi="Times New Roman" w:cs="Times New Roman"/>
          <w:b/>
          <w:kern w:val="28"/>
        </w:rPr>
      </w:pPr>
      <w:r w:rsidRPr="00B72525">
        <w:rPr>
          <w:rFonts w:ascii="Times New Roman" w:eastAsia="SimSun" w:hAnsi="Times New Roman" w:cs="Times New Roman"/>
          <w:b/>
          <w:kern w:val="28"/>
        </w:rPr>
        <w:t>4.</w:t>
      </w:r>
      <w:r w:rsidRPr="00B72525">
        <w:rPr>
          <w:rFonts w:ascii="Times New Roman" w:eastAsia="SimSun" w:hAnsi="Times New Roman" w:cs="Times New Roman"/>
          <w:b/>
          <w:kern w:val="28"/>
        </w:rPr>
        <w:tab/>
        <w:t>Galimas šalutinis poveikis</w:t>
      </w:r>
    </w:p>
    <w:p w14:paraId="198F4652"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28897EAC"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Šis vaistas, kaip ir visi, gali sukelti šalutinį poveikį, nors jis pasireiškia ne visiems žmonėms.</w:t>
      </w:r>
    </w:p>
    <w:p w14:paraId="3DCD5FE1"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AE41AF3" w14:textId="0F250A8C"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NUTRAUKITE </w:t>
      </w: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vartojimą ir </w:t>
      </w:r>
      <w:r w:rsidRPr="00B72525">
        <w:rPr>
          <w:rFonts w:ascii="Times New Roman" w:eastAsia="Times New Roman" w:hAnsi="Times New Roman" w:cs="Times New Roman"/>
          <w:b/>
          <w:lang w:eastAsia="lt-LT"/>
        </w:rPr>
        <w:t>nedelsdami kreipkitės į gydytoją</w:t>
      </w:r>
      <w:r w:rsidRPr="00B72525">
        <w:rPr>
          <w:rFonts w:ascii="Times New Roman" w:eastAsia="Times New Roman" w:hAnsi="Times New Roman" w:cs="Times New Roman"/>
          <w:lang w:eastAsia="lt-LT"/>
        </w:rPr>
        <w:t>, jeigu pasireiškė bet kuris iš toliau išvardytų reiškinių, kurie gali būti alerginės reakcijos požymiai:</w:t>
      </w:r>
    </w:p>
    <w:p w14:paraId="6BEA9871" w14:textId="77777777" w:rsidR="00BD6927" w:rsidRPr="00B72525" w:rsidRDefault="00BD6927" w:rsidP="00BD6927">
      <w:pPr>
        <w:numPr>
          <w:ilvl w:val="0"/>
          <w:numId w:val="5"/>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pasunkėjęs kvėpavimas ir rijimas;</w:t>
      </w:r>
    </w:p>
    <w:p w14:paraId="21E721C9" w14:textId="77777777" w:rsidR="00BD6927" w:rsidRPr="00B72525" w:rsidRDefault="00BD6927" w:rsidP="00BD6927">
      <w:pPr>
        <w:numPr>
          <w:ilvl w:val="0"/>
          <w:numId w:val="5"/>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veido, lūpų, liežuvio ar gerklės patinimas;</w:t>
      </w:r>
    </w:p>
    <w:p w14:paraId="3B07E3E0" w14:textId="77777777" w:rsidR="00BD6927" w:rsidRPr="00B72525" w:rsidRDefault="00BD6927" w:rsidP="00BD6927">
      <w:pPr>
        <w:numPr>
          <w:ilvl w:val="0"/>
          <w:numId w:val="5"/>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 xml:space="preserve">stiprus odos niežėjimas, kartu su raudonu bėrimu ar odos </w:t>
      </w:r>
      <w:proofErr w:type="spellStart"/>
      <w:r w:rsidRPr="00B72525">
        <w:rPr>
          <w:rFonts w:ascii="Times New Roman" w:eastAsia="Times New Roman" w:hAnsi="Times New Roman" w:cs="Times New Roman"/>
          <w:lang w:eastAsia="lt-LT"/>
        </w:rPr>
        <w:t>iškilimais</w:t>
      </w:r>
      <w:proofErr w:type="spellEnd"/>
      <w:r w:rsidRPr="00B72525">
        <w:rPr>
          <w:rFonts w:ascii="Times New Roman" w:eastAsia="Times New Roman" w:hAnsi="Times New Roman" w:cs="Times New Roman"/>
          <w:lang w:eastAsia="lt-LT"/>
        </w:rPr>
        <w:t>.</w:t>
      </w:r>
    </w:p>
    <w:p w14:paraId="38BDE9A2" w14:textId="77777777" w:rsidR="00BD6927" w:rsidRPr="00B72525" w:rsidRDefault="00BD6927" w:rsidP="00BD6927">
      <w:pPr>
        <w:spacing w:after="0" w:line="240" w:lineRule="auto"/>
        <w:rPr>
          <w:rFonts w:ascii="Times New Roman" w:eastAsia="Times New Roman" w:hAnsi="Times New Roman" w:cs="Times New Roman"/>
          <w:lang w:eastAsia="lt-LT"/>
        </w:rPr>
      </w:pPr>
    </w:p>
    <w:p w14:paraId="68B8BCD9"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Kiti šalutiniai reiškiniai</w:t>
      </w:r>
    </w:p>
    <w:p w14:paraId="1231B83C" w14:textId="339B7FDB" w:rsidR="00BD6927" w:rsidRPr="00B72525" w:rsidRDefault="00B72525" w:rsidP="00BD6927">
      <w:pPr>
        <w:spacing w:after="0" w:line="240" w:lineRule="auto"/>
        <w:rPr>
          <w:rFonts w:ascii="Times New Roman" w:eastAsia="Times New Roman" w:hAnsi="Times New Roman" w:cs="Times New Roman"/>
          <w:i/>
          <w:lang w:eastAsia="lt-LT"/>
        </w:rPr>
      </w:pPr>
      <w:r w:rsidRPr="00B72525">
        <w:rPr>
          <w:rFonts w:ascii="Times New Roman" w:eastAsia="Calibri" w:hAnsi="Times New Roman" w:cs="Times New Roman"/>
          <w:b/>
          <w:bCs/>
          <w:noProof/>
          <w:snapToGrid w:val="0"/>
        </w:rPr>
        <w:t>Dažni šalutinio poveikio reiškiniai (gali pasireikšti rečiau kaip 1 iš 10 asmenų):</w:t>
      </w:r>
    </w:p>
    <w:p w14:paraId="1875A2C0" w14:textId="285B440E" w:rsidR="00BD6927" w:rsidRPr="00B72525" w:rsidRDefault="00B72525" w:rsidP="00B72525">
      <w:pPr>
        <w:pStyle w:val="ListParagraph"/>
        <w:numPr>
          <w:ilvl w:val="0"/>
          <w:numId w:val="12"/>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v</w:t>
      </w:r>
      <w:r w:rsidR="00BD6927" w:rsidRPr="00B72525">
        <w:rPr>
          <w:rFonts w:ascii="Times New Roman" w:eastAsia="Times New Roman" w:hAnsi="Times New Roman" w:cs="Times New Roman"/>
          <w:lang w:eastAsia="lt-LT"/>
        </w:rPr>
        <w:t xml:space="preserve">artojant </w:t>
      </w:r>
      <w:proofErr w:type="spellStart"/>
      <w:r w:rsidR="00BD6927" w:rsidRPr="00B72525">
        <w:rPr>
          <w:rFonts w:ascii="Times New Roman" w:eastAsia="Times New Roman" w:hAnsi="Times New Roman" w:cs="Times New Roman"/>
          <w:lang w:eastAsia="lt-LT"/>
        </w:rPr>
        <w:t>Clemastinum</w:t>
      </w:r>
      <w:proofErr w:type="spellEnd"/>
      <w:r w:rsidR="00BD6927" w:rsidRPr="00B72525">
        <w:rPr>
          <w:rFonts w:ascii="Times New Roman" w:eastAsia="Times New Roman" w:hAnsi="Times New Roman" w:cs="Times New Roman"/>
          <w:lang w:eastAsia="lt-LT"/>
        </w:rPr>
        <w:t xml:space="preserve"> WZF gali pasireikšti nuovargis, mieguistumas ir sulėtėjusi reakcija.</w:t>
      </w:r>
    </w:p>
    <w:p w14:paraId="73F16821"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F34A5AA" w14:textId="367C14AA" w:rsidR="00BD6927" w:rsidRPr="00B72525" w:rsidRDefault="00B72525" w:rsidP="00BD6927">
      <w:pPr>
        <w:spacing w:after="0" w:line="240" w:lineRule="auto"/>
        <w:rPr>
          <w:rFonts w:ascii="Times New Roman" w:eastAsia="Times New Roman" w:hAnsi="Times New Roman" w:cs="Times New Roman"/>
          <w:i/>
          <w:lang w:eastAsia="lt-LT"/>
        </w:rPr>
      </w:pPr>
      <w:r w:rsidRPr="00B72525">
        <w:rPr>
          <w:rFonts w:ascii="Times New Roman" w:eastAsia="Calibri" w:hAnsi="Times New Roman" w:cs="Times New Roman"/>
          <w:b/>
          <w:bCs/>
          <w:noProof/>
          <w:snapToGrid w:val="0"/>
        </w:rPr>
        <w:t>Nedažni šalutinio poveikio reiškiniai (gali pasireikšti rečiau kaip 1 iš 100 asmenų):</w:t>
      </w:r>
    </w:p>
    <w:p w14:paraId="71C41EFB" w14:textId="1EA4EA47" w:rsidR="00BD6927" w:rsidRPr="00B72525" w:rsidRDefault="00B72525" w:rsidP="00B72525">
      <w:pPr>
        <w:pStyle w:val="ListParagraph"/>
        <w:numPr>
          <w:ilvl w:val="0"/>
          <w:numId w:val="12"/>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s</w:t>
      </w:r>
      <w:r w:rsidR="00BD6927" w:rsidRPr="00B72525">
        <w:rPr>
          <w:rFonts w:ascii="Times New Roman" w:eastAsia="Times New Roman" w:hAnsi="Times New Roman" w:cs="Times New Roman"/>
          <w:lang w:eastAsia="lt-LT"/>
        </w:rPr>
        <w:t>vaigulys, pasunkėjęs kvėpavimas ir padidėjusio jautrumo (alerginė) reakcija (žr. pirmą pastraipą, kurioje išvardyti simptomai), žemas kraujospūdis.</w:t>
      </w:r>
    </w:p>
    <w:p w14:paraId="0BE5742E" w14:textId="77777777" w:rsidR="00BD6927" w:rsidRPr="00B72525" w:rsidRDefault="00BD6927" w:rsidP="00BD6927">
      <w:pPr>
        <w:spacing w:after="0" w:line="240" w:lineRule="auto"/>
        <w:rPr>
          <w:rFonts w:ascii="Times New Roman" w:eastAsia="Times New Roman" w:hAnsi="Times New Roman" w:cs="Times New Roman"/>
          <w:lang w:eastAsia="lt-LT"/>
        </w:rPr>
      </w:pPr>
    </w:p>
    <w:p w14:paraId="7CA6B8E3" w14:textId="7A308207" w:rsidR="00BD6927" w:rsidRPr="00B72525" w:rsidRDefault="00B72525" w:rsidP="00BD6927">
      <w:pPr>
        <w:spacing w:after="0" w:line="240" w:lineRule="auto"/>
        <w:rPr>
          <w:rFonts w:ascii="Times New Roman" w:eastAsia="Times New Roman" w:hAnsi="Times New Roman" w:cs="Times New Roman"/>
          <w:i/>
          <w:lang w:eastAsia="lt-LT"/>
        </w:rPr>
      </w:pPr>
      <w:r w:rsidRPr="00B72525">
        <w:rPr>
          <w:rFonts w:ascii="Times New Roman" w:eastAsia="Calibri" w:hAnsi="Times New Roman" w:cs="Times New Roman"/>
          <w:b/>
          <w:bCs/>
          <w:noProof/>
          <w:snapToGrid w:val="0"/>
        </w:rPr>
        <w:t>Reti šalutinio poveikio reiškiniai (gali pasireikšti rečiau kaip 1 iš 1 000 asmenų):</w:t>
      </w:r>
    </w:p>
    <w:p w14:paraId="230FD4CD" w14:textId="552456E5" w:rsidR="00BD6927" w:rsidRPr="00B72525" w:rsidRDefault="00B72525" w:rsidP="00BD6927">
      <w:pPr>
        <w:numPr>
          <w:ilvl w:val="0"/>
          <w:numId w:val="6"/>
        </w:num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j</w:t>
      </w:r>
      <w:r w:rsidR="00BD6927" w:rsidRPr="00B72525">
        <w:rPr>
          <w:rFonts w:ascii="Times New Roman" w:eastAsia="Times New Roman" w:hAnsi="Times New Roman" w:cs="Times New Roman"/>
          <w:lang w:eastAsia="lt-LT"/>
        </w:rPr>
        <w:t>audrumas, ypatingai vaikams, anafilaksinis šokas (žr. pirmą pastraipą, kurioje išvardyti simptomai), burnos džiūvimas, galvos skausmas, odos išbėrimas ir virškinimo sutrikimas (skrandžio skausmas, pykinimas), šokas.</w:t>
      </w:r>
    </w:p>
    <w:p w14:paraId="31638B86"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2EC5F5B" w14:textId="4280EDB7" w:rsidR="00BD6927" w:rsidRPr="00B72525" w:rsidRDefault="00B72525" w:rsidP="00BD6927">
      <w:pPr>
        <w:spacing w:after="0" w:line="240" w:lineRule="auto"/>
        <w:rPr>
          <w:rFonts w:ascii="Times New Roman" w:eastAsia="Times New Roman" w:hAnsi="Times New Roman" w:cs="Times New Roman"/>
          <w:i/>
          <w:lang w:eastAsia="lt-LT"/>
        </w:rPr>
      </w:pPr>
      <w:r w:rsidRPr="00B72525">
        <w:rPr>
          <w:rFonts w:ascii="Times New Roman" w:eastAsia="Calibri" w:hAnsi="Times New Roman" w:cs="Times New Roman"/>
          <w:b/>
          <w:bCs/>
          <w:noProof/>
          <w:snapToGrid w:val="0"/>
        </w:rPr>
        <w:t>Labai reti šalutinio poveikio reiškiniai (gali pasireikšti rečiau kaip 1 iš 10 000 asmenų):</w:t>
      </w:r>
    </w:p>
    <w:p w14:paraId="5113116E" w14:textId="5344A1D1" w:rsidR="00BD6927" w:rsidRPr="00B72525" w:rsidRDefault="00B72525" w:rsidP="00BD6927">
      <w:pPr>
        <w:numPr>
          <w:ilvl w:val="0"/>
          <w:numId w:val="6"/>
        </w:numPr>
        <w:spacing w:after="0" w:line="240" w:lineRule="auto"/>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t</w:t>
      </w:r>
      <w:r w:rsidR="00BD6927" w:rsidRPr="00B72525">
        <w:rPr>
          <w:rFonts w:ascii="Times New Roman" w:eastAsia="Times New Roman" w:hAnsi="Times New Roman" w:cs="Times New Roman"/>
          <w:lang w:eastAsia="lt-LT"/>
        </w:rPr>
        <w:t>achikardija</w:t>
      </w:r>
      <w:proofErr w:type="spellEnd"/>
      <w:r w:rsidR="00BD6927" w:rsidRPr="00B72525">
        <w:rPr>
          <w:rFonts w:ascii="Times New Roman" w:eastAsia="Times New Roman" w:hAnsi="Times New Roman" w:cs="Times New Roman"/>
          <w:lang w:eastAsia="lt-LT"/>
        </w:rPr>
        <w:t xml:space="preserve"> (greitas širdies ritmas), vidurių užkietėjimas.</w:t>
      </w:r>
    </w:p>
    <w:p w14:paraId="63908DF6" w14:textId="77777777" w:rsidR="00BD6927" w:rsidRPr="00B72525" w:rsidRDefault="00BD6927" w:rsidP="00BD6927">
      <w:pPr>
        <w:spacing w:after="0" w:line="240" w:lineRule="auto"/>
        <w:rPr>
          <w:rFonts w:ascii="Times New Roman" w:eastAsia="Times New Roman" w:hAnsi="Times New Roman" w:cs="Times New Roman"/>
        </w:rPr>
      </w:pPr>
    </w:p>
    <w:p w14:paraId="3BA310E0" w14:textId="174E7FBC" w:rsidR="00BD6927" w:rsidRPr="00B72525" w:rsidRDefault="00BD6927" w:rsidP="00BD6927">
      <w:pPr>
        <w:spacing w:after="0" w:line="240" w:lineRule="auto"/>
        <w:rPr>
          <w:rFonts w:ascii="Times New Roman" w:eastAsia="Times New Roman" w:hAnsi="Times New Roman" w:cs="Times New Roman"/>
        </w:rPr>
      </w:pPr>
      <w:proofErr w:type="spellStart"/>
      <w:r w:rsidRPr="00B72525">
        <w:rPr>
          <w:rFonts w:ascii="Times New Roman" w:eastAsia="Times New Roman" w:hAnsi="Times New Roman" w:cs="Times New Roman"/>
        </w:rPr>
        <w:t>Clemastinum</w:t>
      </w:r>
      <w:proofErr w:type="spellEnd"/>
      <w:r w:rsidRPr="00B72525">
        <w:rPr>
          <w:rFonts w:ascii="Times New Roman" w:eastAsia="Times New Roman" w:hAnsi="Times New Roman" w:cs="Times New Roman"/>
        </w:rPr>
        <w:t xml:space="preserve"> WZF, kaip ir kiti </w:t>
      </w:r>
      <w:proofErr w:type="spellStart"/>
      <w:r w:rsidRPr="00B72525">
        <w:rPr>
          <w:rFonts w:ascii="Times New Roman" w:eastAsia="Times New Roman" w:hAnsi="Times New Roman" w:cs="Times New Roman"/>
        </w:rPr>
        <w:t>antihistamininiai</w:t>
      </w:r>
      <w:proofErr w:type="spellEnd"/>
      <w:r w:rsidRPr="00B72525">
        <w:rPr>
          <w:rFonts w:ascii="Times New Roman" w:eastAsia="Times New Roman" w:hAnsi="Times New Roman" w:cs="Times New Roman"/>
        </w:rPr>
        <w:t xml:space="preserve"> vaistai, gali sukelti miego sutrikimus, depresiją, drebulį, traukulius, kepenų funkcijos sutrikimą, šlapimo susilaikymą, neryškų matymą, padidėjusį jautrumą šviesai.</w:t>
      </w:r>
    </w:p>
    <w:p w14:paraId="79CB3A89" w14:textId="77777777" w:rsidR="00BD6927" w:rsidRPr="00B72525" w:rsidRDefault="00BD6927" w:rsidP="00BD6927">
      <w:pPr>
        <w:spacing w:after="0" w:line="240" w:lineRule="auto"/>
        <w:rPr>
          <w:rFonts w:ascii="Times New Roman" w:eastAsia="Times New Roman" w:hAnsi="Times New Roman" w:cs="Times New Roman"/>
        </w:rPr>
      </w:pPr>
    </w:p>
    <w:p w14:paraId="04919FD2" w14:textId="0D2024FB" w:rsidR="00BD6927" w:rsidRPr="00B72525" w:rsidRDefault="00BD6927" w:rsidP="00BD6927">
      <w:pPr>
        <w:spacing w:after="0" w:line="240" w:lineRule="auto"/>
        <w:rPr>
          <w:rFonts w:ascii="Times New Roman" w:eastAsia="Times New Roman" w:hAnsi="Times New Roman" w:cs="Times New Roman"/>
        </w:rPr>
      </w:pPr>
      <w:r w:rsidRPr="00B72525">
        <w:rPr>
          <w:rFonts w:ascii="Times New Roman" w:eastAsia="Times New Roman" w:hAnsi="Times New Roman" w:cs="Times New Roman"/>
        </w:rPr>
        <w:t xml:space="preserve">Pasakykite gydytojui, jeigu pasireiškė kitoks poveikis, kurį manote, kad sukėlė </w:t>
      </w:r>
      <w:proofErr w:type="spellStart"/>
      <w:r w:rsidRPr="00B72525">
        <w:rPr>
          <w:rFonts w:ascii="Times New Roman" w:eastAsia="Times New Roman" w:hAnsi="Times New Roman" w:cs="Times New Roman"/>
        </w:rPr>
        <w:t>Clemastinum</w:t>
      </w:r>
      <w:proofErr w:type="spellEnd"/>
      <w:r w:rsidRPr="00B72525">
        <w:rPr>
          <w:rFonts w:ascii="Times New Roman" w:eastAsia="Times New Roman" w:hAnsi="Times New Roman" w:cs="Times New Roman"/>
        </w:rPr>
        <w:t xml:space="preserve"> WZF.</w:t>
      </w:r>
    </w:p>
    <w:p w14:paraId="61ACED1D" w14:textId="77777777" w:rsidR="00BD6927" w:rsidRPr="00B72525" w:rsidRDefault="00BD6927" w:rsidP="00BD6927">
      <w:pPr>
        <w:spacing w:after="0" w:line="240" w:lineRule="auto"/>
        <w:rPr>
          <w:rFonts w:ascii="Times New Roman" w:eastAsia="Times New Roman" w:hAnsi="Times New Roman" w:cs="Times New Roman"/>
        </w:rPr>
      </w:pPr>
    </w:p>
    <w:p w14:paraId="421169B8" w14:textId="77777777" w:rsidR="00BD6927" w:rsidRPr="00B72525" w:rsidRDefault="00BD6927" w:rsidP="00BD6927">
      <w:pPr>
        <w:tabs>
          <w:tab w:val="left" w:pos="567"/>
        </w:tabs>
        <w:spacing w:after="0" w:line="240" w:lineRule="auto"/>
        <w:rPr>
          <w:rFonts w:ascii="Times New Roman" w:eastAsia="Times New Roman" w:hAnsi="Times New Roman" w:cs="Times New Roman"/>
          <w:b/>
          <w:snapToGrid w:val="0"/>
        </w:rPr>
      </w:pPr>
      <w:r w:rsidRPr="00B72525">
        <w:rPr>
          <w:rFonts w:ascii="Times New Roman" w:eastAsia="Times New Roman" w:hAnsi="Times New Roman" w:cs="Times New Roman"/>
          <w:b/>
          <w:snapToGrid w:val="0"/>
        </w:rPr>
        <w:t>Pranešimas apie šalutinį poveikį</w:t>
      </w:r>
    </w:p>
    <w:p w14:paraId="31119F2C" w14:textId="719BBC66" w:rsidR="00BD6927" w:rsidRPr="00B72525" w:rsidRDefault="00BD6927" w:rsidP="00BD6927">
      <w:pPr>
        <w:spacing w:after="0" w:line="240" w:lineRule="auto"/>
        <w:rPr>
          <w:rFonts w:ascii="Times New Roman" w:eastAsia="Times New Roman" w:hAnsi="Times New Roman" w:cs="Times New Roman"/>
        </w:rPr>
      </w:pPr>
      <w:r w:rsidRPr="00B72525">
        <w:rPr>
          <w:rFonts w:ascii="Times New Roman" w:eastAsia="Times New Roman" w:hAnsi="Times New Roman" w:cs="Times New Roman"/>
          <w:snapToGrid w:val="0"/>
        </w:rPr>
        <w:t>Jeigu pasireiškė šalutinis poveikis, įskaitant šiame lapelyje nenurodytą, pasakykite gydytojui arba vaistininkui.</w:t>
      </w:r>
      <w:r w:rsidR="00FC0A34">
        <w:rPr>
          <w:rFonts w:ascii="Times New Roman" w:eastAsia="Calibri" w:hAnsi="Times New Roman" w:cs="Times New Roman"/>
          <w:snapToGrid w:val="0"/>
        </w:rPr>
        <w:t xml:space="preserve"> </w:t>
      </w:r>
      <w:r w:rsidR="00FC0A34" w:rsidRPr="00FC0A34">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00FC0A34" w:rsidRPr="00FC0A34">
        <w:rPr>
          <w:rFonts w:ascii="Times New Roman" w:eastAsia="Times New Roman" w:hAnsi="Times New Roman" w:cs="Times New Roman"/>
          <w:color w:val="0000EE"/>
          <w:u w:val="single"/>
          <w:lang w:eastAsia="lt-LT"/>
        </w:rPr>
        <w:t>https://vvkt.lrv.lt/lt/</w:t>
      </w:r>
      <w:r w:rsidR="00FC0A34" w:rsidRPr="00FC0A34">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00B72525" w:rsidRPr="00B72525">
        <w:rPr>
          <w:rFonts w:ascii="Times New Roman" w:eastAsia="Calibri" w:hAnsi="Times New Roman" w:cs="Times New Roman"/>
          <w:snapToGrid w:val="0"/>
        </w:rPr>
        <w:t>.</w:t>
      </w:r>
    </w:p>
    <w:p w14:paraId="0C1420F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7B419698"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1E3B3085" w14:textId="5C1A16AA" w:rsidR="00BD6927" w:rsidRPr="00B72525" w:rsidRDefault="00BD6927" w:rsidP="00BD6927">
      <w:pPr>
        <w:keepNext/>
        <w:keepLines/>
        <w:tabs>
          <w:tab w:val="left" w:pos="567"/>
        </w:tabs>
        <w:spacing w:after="0" w:line="240" w:lineRule="auto"/>
        <w:outlineLvl w:val="2"/>
        <w:rPr>
          <w:rFonts w:ascii="Times New Roman" w:eastAsia="SimSun" w:hAnsi="Times New Roman" w:cs="Times New Roman"/>
          <w:b/>
          <w:kern w:val="28"/>
        </w:rPr>
      </w:pPr>
      <w:r w:rsidRPr="00B72525">
        <w:rPr>
          <w:rFonts w:ascii="Times New Roman" w:eastAsia="SimSun" w:hAnsi="Times New Roman" w:cs="Times New Roman"/>
          <w:b/>
          <w:kern w:val="28"/>
        </w:rPr>
        <w:t>5.</w:t>
      </w:r>
      <w:r w:rsidRPr="00B72525">
        <w:rPr>
          <w:rFonts w:ascii="Times New Roman" w:eastAsia="SimSun" w:hAnsi="Times New Roman" w:cs="Times New Roman"/>
          <w:b/>
          <w:kern w:val="28"/>
        </w:rPr>
        <w:tab/>
        <w:t xml:space="preserve">Kaip laikyti </w:t>
      </w:r>
      <w:proofErr w:type="spellStart"/>
      <w:r w:rsidRPr="00B72525">
        <w:rPr>
          <w:rFonts w:ascii="Times New Roman" w:eastAsia="SimSun" w:hAnsi="Times New Roman" w:cs="Times New Roman"/>
          <w:b/>
          <w:kern w:val="28"/>
        </w:rPr>
        <w:t>Clemastinum</w:t>
      </w:r>
      <w:proofErr w:type="spellEnd"/>
      <w:r w:rsidRPr="00B72525">
        <w:rPr>
          <w:rFonts w:ascii="Times New Roman" w:eastAsia="SimSun" w:hAnsi="Times New Roman" w:cs="Times New Roman"/>
          <w:b/>
          <w:kern w:val="28"/>
        </w:rPr>
        <w:t xml:space="preserve"> WZF</w:t>
      </w:r>
    </w:p>
    <w:p w14:paraId="5FC115FD"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0D75632E" w14:textId="77777777"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Šį vaistą laikykite vaikams nepastebimoje ir nepasiekiamoje vietoje.</w:t>
      </w:r>
    </w:p>
    <w:p w14:paraId="6B6A8E23"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672A8A9" w14:textId="77777777" w:rsidR="00050F1D" w:rsidRPr="00B72525" w:rsidRDefault="00050F1D" w:rsidP="00050F1D">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Laikyti žemesnėje kaip 25°C temperatūroje, neužšaldyti.</w:t>
      </w:r>
    </w:p>
    <w:p w14:paraId="71DBB7EB" w14:textId="316445A1" w:rsidR="00BD6927" w:rsidRPr="00B72525" w:rsidRDefault="00050F1D" w:rsidP="00050F1D">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Laikyti ampules išorinėje dėžutėje, kad vaistas būtų apsaugotas nuo šviesos.</w:t>
      </w:r>
    </w:p>
    <w:p w14:paraId="6ED010A5" w14:textId="77777777" w:rsidR="00050F1D" w:rsidRPr="00B72525" w:rsidRDefault="00050F1D" w:rsidP="00050F1D">
      <w:pPr>
        <w:spacing w:after="0" w:line="240" w:lineRule="auto"/>
        <w:rPr>
          <w:rFonts w:ascii="Times New Roman" w:eastAsia="Times New Roman" w:hAnsi="Times New Roman" w:cs="Times New Roman"/>
          <w:lang w:eastAsia="lt-LT"/>
        </w:rPr>
      </w:pPr>
    </w:p>
    <w:p w14:paraId="152B9F18" w14:textId="10C42A8B"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Ant dėžutės po „</w:t>
      </w:r>
      <w:r w:rsidR="00050F1D" w:rsidRPr="00B72525">
        <w:rPr>
          <w:rFonts w:ascii="Times New Roman" w:eastAsia="Times New Roman" w:hAnsi="Times New Roman" w:cs="Times New Roman"/>
          <w:lang w:eastAsia="lt-LT"/>
        </w:rPr>
        <w:t>EXP</w:t>
      </w:r>
      <w:r w:rsidRPr="00B72525">
        <w:rPr>
          <w:rFonts w:ascii="Times New Roman" w:eastAsia="Times New Roman" w:hAnsi="Times New Roman" w:cs="Times New Roman"/>
          <w:lang w:eastAsia="lt-LT"/>
        </w:rPr>
        <w:t>“ ir ampulės nurodytam tinkamumo laikui pasibaigus, šio vaisto vartoti negalima. Vaistas tinkamas vartoti iki paskutinės nurodyto mėnesio dienos.</w:t>
      </w:r>
    </w:p>
    <w:p w14:paraId="458324C6" w14:textId="77777777" w:rsidR="00BD6927" w:rsidRPr="00B72525" w:rsidRDefault="00BD6927" w:rsidP="00BD6927">
      <w:pPr>
        <w:spacing w:after="0" w:line="240" w:lineRule="auto"/>
        <w:rPr>
          <w:rFonts w:ascii="Times New Roman" w:eastAsia="Times New Roman" w:hAnsi="Times New Roman" w:cs="Times New Roman"/>
          <w:lang w:eastAsia="lt-LT"/>
        </w:rPr>
      </w:pPr>
    </w:p>
    <w:p w14:paraId="53269D97" w14:textId="77777777" w:rsidR="00BD6927" w:rsidRPr="00B72525" w:rsidRDefault="00BD6927" w:rsidP="00BD6927">
      <w:pPr>
        <w:spacing w:after="0" w:line="240" w:lineRule="auto"/>
        <w:rPr>
          <w:rFonts w:ascii="Times New Roman" w:eastAsia="Times New Roman" w:hAnsi="Times New Roman" w:cs="Times New Roman"/>
          <w:b/>
          <w:lang w:eastAsia="lt-LT"/>
        </w:rPr>
      </w:pPr>
      <w:r w:rsidRPr="00B72525">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0B7885A5" w14:textId="77777777" w:rsidR="00BD6927" w:rsidRPr="00B72525" w:rsidRDefault="00BD6927" w:rsidP="00BD6927">
      <w:pPr>
        <w:spacing w:after="0" w:line="240" w:lineRule="auto"/>
        <w:rPr>
          <w:rFonts w:ascii="Times New Roman" w:eastAsia="Times New Roman" w:hAnsi="Times New Roman" w:cs="Times New Roman"/>
          <w:lang w:eastAsia="lt-LT"/>
        </w:rPr>
      </w:pPr>
    </w:p>
    <w:p w14:paraId="29ABD1FA" w14:textId="77777777" w:rsidR="00BD6927" w:rsidRPr="00B72525" w:rsidRDefault="00BD6927" w:rsidP="00BD6927">
      <w:pPr>
        <w:spacing w:after="0" w:line="240" w:lineRule="auto"/>
        <w:rPr>
          <w:rFonts w:ascii="Times New Roman" w:eastAsia="Times New Roman" w:hAnsi="Times New Roman" w:cs="Times New Roman"/>
          <w:lang w:eastAsia="lt-LT"/>
        </w:rPr>
      </w:pPr>
    </w:p>
    <w:p w14:paraId="3FA31ECA" w14:textId="77777777" w:rsidR="00BD6927" w:rsidRPr="00B72525" w:rsidRDefault="00BD6927" w:rsidP="00BD6927">
      <w:pPr>
        <w:keepNext/>
        <w:keepLines/>
        <w:tabs>
          <w:tab w:val="left" w:pos="567"/>
        </w:tabs>
        <w:spacing w:after="0" w:line="240" w:lineRule="auto"/>
        <w:outlineLvl w:val="2"/>
        <w:rPr>
          <w:rFonts w:ascii="Times New Roman" w:eastAsia="SimSun" w:hAnsi="Times New Roman" w:cs="Times New Roman"/>
          <w:b/>
          <w:kern w:val="28"/>
        </w:rPr>
      </w:pPr>
      <w:r w:rsidRPr="00B72525">
        <w:rPr>
          <w:rFonts w:ascii="Times New Roman" w:eastAsia="SimSun" w:hAnsi="Times New Roman" w:cs="Times New Roman"/>
          <w:b/>
          <w:kern w:val="28"/>
        </w:rPr>
        <w:t>6.</w:t>
      </w:r>
      <w:r w:rsidRPr="00B72525">
        <w:rPr>
          <w:rFonts w:ascii="Times New Roman" w:eastAsia="SimSun" w:hAnsi="Times New Roman" w:cs="Times New Roman"/>
          <w:b/>
          <w:kern w:val="28"/>
        </w:rPr>
        <w:tab/>
        <w:t>Pakuotės turinys ir kita informacija</w:t>
      </w:r>
    </w:p>
    <w:p w14:paraId="6FE10359" w14:textId="77777777" w:rsidR="00BD6927" w:rsidRPr="00B72525" w:rsidRDefault="00BD6927" w:rsidP="00BD6927">
      <w:pPr>
        <w:spacing w:after="0" w:line="240" w:lineRule="auto"/>
        <w:ind w:left="567" w:hanging="567"/>
        <w:rPr>
          <w:rFonts w:ascii="Times New Roman" w:eastAsia="Times New Roman" w:hAnsi="Times New Roman" w:cs="Times New Roman"/>
          <w:lang w:eastAsia="lt-LT"/>
        </w:rPr>
      </w:pPr>
    </w:p>
    <w:p w14:paraId="264A509D" w14:textId="277C90D7" w:rsidR="00BD6927" w:rsidRPr="00B72525" w:rsidRDefault="00BD6927" w:rsidP="00BD6927">
      <w:pPr>
        <w:spacing w:after="0" w:line="220" w:lineRule="exact"/>
        <w:rPr>
          <w:rFonts w:ascii="Times New Roman" w:eastAsia="Times New Roman" w:hAnsi="Times New Roman" w:cs="Times New Roman"/>
          <w:b/>
          <w:bCs/>
        </w:rPr>
      </w:pPr>
      <w:proofErr w:type="spellStart"/>
      <w:r w:rsidRPr="00B72525">
        <w:rPr>
          <w:rFonts w:ascii="Times New Roman" w:eastAsia="Times New Roman" w:hAnsi="Times New Roman" w:cs="Times New Roman"/>
          <w:b/>
          <w:bCs/>
        </w:rPr>
        <w:t>Clemastinum</w:t>
      </w:r>
      <w:proofErr w:type="spellEnd"/>
      <w:r w:rsidRPr="00B72525">
        <w:rPr>
          <w:rFonts w:ascii="Times New Roman" w:eastAsia="Times New Roman" w:hAnsi="Times New Roman" w:cs="Times New Roman"/>
          <w:b/>
          <w:bCs/>
        </w:rPr>
        <w:t xml:space="preserve"> WZF sudėtis</w:t>
      </w:r>
    </w:p>
    <w:p w14:paraId="0C036471" w14:textId="77777777" w:rsidR="00BD6927" w:rsidRPr="00B72525" w:rsidRDefault="00BD6927" w:rsidP="00BD6927">
      <w:pPr>
        <w:spacing w:after="0" w:line="240" w:lineRule="auto"/>
        <w:rPr>
          <w:rFonts w:ascii="Times New Roman" w:eastAsia="Times New Roman" w:hAnsi="Times New Roman" w:cs="Times New Roman"/>
          <w:u w:val="single"/>
        </w:rPr>
      </w:pPr>
    </w:p>
    <w:p w14:paraId="7930E883" w14:textId="527256FF" w:rsidR="00BD6927" w:rsidRPr="00B72525" w:rsidRDefault="00BD6927" w:rsidP="00F42673">
      <w:pPr>
        <w:pStyle w:val="ListParagraph"/>
        <w:numPr>
          <w:ilvl w:val="0"/>
          <w:numId w:val="11"/>
        </w:numPr>
        <w:tabs>
          <w:tab w:val="num" w:pos="720"/>
        </w:tabs>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 xml:space="preserve">Veiklioji medžiaga yra </w:t>
      </w:r>
      <w:proofErr w:type="spellStart"/>
      <w:r w:rsidRPr="00B72525">
        <w:rPr>
          <w:rFonts w:ascii="Times New Roman" w:eastAsia="Times New Roman" w:hAnsi="Times New Roman" w:cs="Times New Roman"/>
        </w:rPr>
        <w:t>klemastinas</w:t>
      </w:r>
      <w:proofErr w:type="spellEnd"/>
      <w:r w:rsidRPr="00B72525">
        <w:rPr>
          <w:rFonts w:ascii="Times New Roman" w:eastAsia="Times New Roman" w:hAnsi="Times New Roman" w:cs="Times New Roman"/>
        </w:rPr>
        <w:t xml:space="preserve">. </w:t>
      </w:r>
      <w:r w:rsidR="00F42673" w:rsidRPr="00B72525">
        <w:rPr>
          <w:rFonts w:ascii="Times New Roman" w:eastAsia="Times New Roman" w:hAnsi="Times New Roman" w:cs="Times New Roman"/>
        </w:rPr>
        <w:t>Kiekviename</w:t>
      </w:r>
      <w:r w:rsidRPr="00B72525">
        <w:rPr>
          <w:rFonts w:ascii="Times New Roman" w:eastAsia="Times New Roman" w:hAnsi="Times New Roman" w:cs="Times New Roman"/>
        </w:rPr>
        <w:t xml:space="preserve"> ml injekcinio tirpalo yra 1 mg </w:t>
      </w:r>
      <w:proofErr w:type="spellStart"/>
      <w:r w:rsidRPr="00B72525">
        <w:rPr>
          <w:rFonts w:ascii="Times New Roman" w:eastAsia="Times New Roman" w:hAnsi="Times New Roman" w:cs="Times New Roman"/>
        </w:rPr>
        <w:t>klemastino</w:t>
      </w:r>
      <w:proofErr w:type="spellEnd"/>
      <w:r w:rsidRPr="00B72525">
        <w:rPr>
          <w:rFonts w:ascii="Times New Roman" w:eastAsia="Times New Roman" w:hAnsi="Times New Roman" w:cs="Times New Roman"/>
        </w:rPr>
        <w:t xml:space="preserve"> (</w:t>
      </w:r>
      <w:proofErr w:type="spellStart"/>
      <w:r w:rsidRPr="00B72525">
        <w:rPr>
          <w:rFonts w:ascii="Times New Roman" w:eastAsia="Times New Roman" w:hAnsi="Times New Roman" w:cs="Times New Roman"/>
        </w:rPr>
        <w:t>fumarato</w:t>
      </w:r>
      <w:proofErr w:type="spellEnd"/>
      <w:r w:rsidRPr="00B72525">
        <w:rPr>
          <w:rFonts w:ascii="Times New Roman" w:eastAsia="Times New Roman" w:hAnsi="Times New Roman" w:cs="Times New Roman"/>
        </w:rPr>
        <w:t xml:space="preserve"> pavidalu). Vienoje ampulėje (2 ml) yra 2 mg </w:t>
      </w:r>
      <w:proofErr w:type="spellStart"/>
      <w:r w:rsidRPr="00B72525">
        <w:rPr>
          <w:rFonts w:ascii="Times New Roman" w:eastAsia="Times New Roman" w:hAnsi="Times New Roman" w:cs="Times New Roman"/>
        </w:rPr>
        <w:t>klemastino</w:t>
      </w:r>
      <w:proofErr w:type="spellEnd"/>
      <w:r w:rsidRPr="00B72525">
        <w:rPr>
          <w:rFonts w:ascii="Times New Roman" w:eastAsia="Times New Roman" w:hAnsi="Times New Roman" w:cs="Times New Roman"/>
        </w:rPr>
        <w:t xml:space="preserve"> (</w:t>
      </w:r>
      <w:proofErr w:type="spellStart"/>
      <w:r w:rsidRPr="00B72525">
        <w:rPr>
          <w:rFonts w:ascii="Times New Roman" w:eastAsia="Times New Roman" w:hAnsi="Times New Roman" w:cs="Times New Roman"/>
        </w:rPr>
        <w:t>fumarato</w:t>
      </w:r>
      <w:proofErr w:type="spellEnd"/>
      <w:r w:rsidRPr="00B72525">
        <w:rPr>
          <w:rFonts w:ascii="Times New Roman" w:eastAsia="Times New Roman" w:hAnsi="Times New Roman" w:cs="Times New Roman"/>
        </w:rPr>
        <w:t xml:space="preserve"> pavidalu).</w:t>
      </w:r>
    </w:p>
    <w:p w14:paraId="6454E2E6" w14:textId="77777777" w:rsidR="00BD6927" w:rsidRPr="00B72525" w:rsidRDefault="00BD6927" w:rsidP="00F42673">
      <w:pPr>
        <w:pStyle w:val="ListParagraph"/>
        <w:numPr>
          <w:ilvl w:val="0"/>
          <w:numId w:val="11"/>
        </w:numPr>
        <w:tabs>
          <w:tab w:val="num" w:pos="720"/>
        </w:tabs>
        <w:spacing w:after="0" w:line="240" w:lineRule="auto"/>
        <w:ind w:left="567" w:hanging="567"/>
        <w:rPr>
          <w:rFonts w:ascii="Times New Roman" w:eastAsia="Times New Roman" w:hAnsi="Times New Roman" w:cs="Times New Roman"/>
        </w:rPr>
      </w:pPr>
      <w:r w:rsidRPr="00B72525">
        <w:rPr>
          <w:rFonts w:ascii="Times New Roman" w:eastAsia="Times New Roman" w:hAnsi="Times New Roman" w:cs="Times New Roman"/>
        </w:rPr>
        <w:t xml:space="preserve">Pagalbinės medžiagos yra </w:t>
      </w:r>
      <w:proofErr w:type="spellStart"/>
      <w:r w:rsidRPr="00B72525">
        <w:rPr>
          <w:rFonts w:ascii="Times New Roman" w:eastAsia="Times New Roman" w:hAnsi="Times New Roman" w:cs="Times New Roman"/>
        </w:rPr>
        <w:t>sorbitolis</w:t>
      </w:r>
      <w:proofErr w:type="spellEnd"/>
      <w:r w:rsidRPr="00B72525">
        <w:rPr>
          <w:rFonts w:ascii="Times New Roman" w:eastAsia="Times New Roman" w:hAnsi="Times New Roman" w:cs="Times New Roman"/>
        </w:rPr>
        <w:t xml:space="preserve"> (E420), 96 % etanolis, </w:t>
      </w:r>
      <w:proofErr w:type="spellStart"/>
      <w:r w:rsidRPr="00B72525">
        <w:rPr>
          <w:rFonts w:ascii="Times New Roman" w:eastAsia="Times New Roman" w:hAnsi="Times New Roman" w:cs="Times New Roman"/>
        </w:rPr>
        <w:t>propilenglikolis</w:t>
      </w:r>
      <w:proofErr w:type="spellEnd"/>
      <w:r w:rsidRPr="00B72525">
        <w:rPr>
          <w:rFonts w:ascii="Times New Roman" w:eastAsia="Times New Roman" w:hAnsi="Times New Roman" w:cs="Times New Roman"/>
        </w:rPr>
        <w:t>, natrio citratas ir injekcinis vanduo.</w:t>
      </w:r>
    </w:p>
    <w:p w14:paraId="27916E65" w14:textId="77777777" w:rsidR="00BD6927" w:rsidRPr="00B72525" w:rsidRDefault="00BD6927" w:rsidP="00BD6927">
      <w:pPr>
        <w:spacing w:after="0" w:line="240" w:lineRule="auto"/>
        <w:rPr>
          <w:rFonts w:ascii="Times New Roman" w:eastAsia="Times New Roman" w:hAnsi="Times New Roman" w:cs="Times New Roman"/>
        </w:rPr>
      </w:pPr>
    </w:p>
    <w:p w14:paraId="1144CE32" w14:textId="0DB58652" w:rsidR="00BD6927" w:rsidRPr="00B72525" w:rsidRDefault="00BD6927" w:rsidP="00BD6927">
      <w:pPr>
        <w:spacing w:after="0" w:line="220" w:lineRule="exact"/>
        <w:rPr>
          <w:rFonts w:ascii="Times New Roman" w:eastAsia="Times New Roman" w:hAnsi="Times New Roman" w:cs="Times New Roman"/>
          <w:b/>
          <w:bCs/>
        </w:rPr>
      </w:pPr>
      <w:proofErr w:type="spellStart"/>
      <w:r w:rsidRPr="00B72525">
        <w:rPr>
          <w:rFonts w:ascii="Times New Roman" w:eastAsia="Times New Roman" w:hAnsi="Times New Roman" w:cs="Times New Roman"/>
          <w:b/>
          <w:bCs/>
        </w:rPr>
        <w:t>Clemastinum</w:t>
      </w:r>
      <w:proofErr w:type="spellEnd"/>
      <w:r w:rsidRPr="00B72525">
        <w:rPr>
          <w:rFonts w:ascii="Times New Roman" w:eastAsia="Times New Roman" w:hAnsi="Times New Roman" w:cs="Times New Roman"/>
          <w:b/>
          <w:bCs/>
        </w:rPr>
        <w:t xml:space="preserve"> WZF išvaizda ir kiekis pakuotėje</w:t>
      </w:r>
    </w:p>
    <w:p w14:paraId="17A6FBCE" w14:textId="69F3A3F6" w:rsidR="00BD6927" w:rsidRPr="00B72525" w:rsidRDefault="00BD6927" w:rsidP="00E72830">
      <w:pPr>
        <w:spacing w:after="0" w:line="240" w:lineRule="auto"/>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injekcinis tirpalas yra skaidrus, bespalvis arba šiek tiek gelsvas arba žalsvai gelsvas.</w:t>
      </w:r>
    </w:p>
    <w:p w14:paraId="7C16C4AE" w14:textId="693DA9FC" w:rsidR="00BD6927" w:rsidRDefault="00BD6927" w:rsidP="00E72830">
      <w:pPr>
        <w:spacing w:after="0" w:line="240" w:lineRule="auto"/>
        <w:rPr>
          <w:rFonts w:ascii="Times New Roman" w:eastAsia="Times New Roman" w:hAnsi="Times New Roman" w:cs="Times New Roman"/>
          <w:lang w:eastAsia="lt-LT"/>
        </w:rPr>
      </w:pPr>
      <w:proofErr w:type="spellStart"/>
      <w:r w:rsidRPr="00B72525">
        <w:rPr>
          <w:rFonts w:ascii="Times New Roman" w:eastAsia="Times New Roman" w:hAnsi="Times New Roman" w:cs="Times New Roman"/>
          <w:lang w:eastAsia="lt-LT"/>
        </w:rPr>
        <w:t>Clemastinum</w:t>
      </w:r>
      <w:proofErr w:type="spellEnd"/>
      <w:r w:rsidRPr="00B72525">
        <w:rPr>
          <w:rFonts w:ascii="Times New Roman" w:eastAsia="Times New Roman" w:hAnsi="Times New Roman" w:cs="Times New Roman"/>
          <w:lang w:eastAsia="lt-LT"/>
        </w:rPr>
        <w:t xml:space="preserve"> WZF injekcinis tirpalas tiekiamas kartono dėžutėse, kurių kiekvienoje yra penkios </w:t>
      </w:r>
      <w:r w:rsidR="00E652A2">
        <w:rPr>
          <w:rFonts w:ascii="Times New Roman" w:eastAsia="Times New Roman" w:hAnsi="Times New Roman" w:cs="Times New Roman"/>
          <w:lang w:eastAsia="lt-LT"/>
        </w:rPr>
        <w:t xml:space="preserve">arba dešimt </w:t>
      </w:r>
      <w:r w:rsidRPr="00B72525">
        <w:rPr>
          <w:rFonts w:ascii="Times New Roman" w:eastAsia="Times New Roman" w:hAnsi="Times New Roman" w:cs="Times New Roman"/>
          <w:lang w:eastAsia="lt-LT"/>
        </w:rPr>
        <w:t>2 ml ampul</w:t>
      </w:r>
      <w:r w:rsidR="00E652A2">
        <w:rPr>
          <w:rFonts w:ascii="Times New Roman" w:eastAsia="Times New Roman" w:hAnsi="Times New Roman" w:cs="Times New Roman"/>
          <w:lang w:eastAsia="lt-LT"/>
        </w:rPr>
        <w:t>ių</w:t>
      </w:r>
      <w:r w:rsidRPr="00B72525">
        <w:rPr>
          <w:rFonts w:ascii="Times New Roman" w:eastAsia="Times New Roman" w:hAnsi="Times New Roman" w:cs="Times New Roman"/>
          <w:lang w:eastAsia="lt-LT"/>
        </w:rPr>
        <w:t>.</w:t>
      </w:r>
    </w:p>
    <w:p w14:paraId="7DAF25C0" w14:textId="77777777" w:rsidR="00E652A2" w:rsidRDefault="00E652A2" w:rsidP="00E72830">
      <w:pPr>
        <w:spacing w:after="0" w:line="240" w:lineRule="auto"/>
        <w:rPr>
          <w:rFonts w:ascii="Times New Roman" w:eastAsia="Times New Roman" w:hAnsi="Times New Roman" w:cs="Times New Roman"/>
          <w:lang w:eastAsia="lt-LT"/>
        </w:rPr>
      </w:pPr>
    </w:p>
    <w:p w14:paraId="3E227813" w14:textId="6FC810E9" w:rsidR="00E652A2" w:rsidRPr="00B72525" w:rsidRDefault="00E652A2" w:rsidP="00E7283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108445EB" w14:textId="77777777" w:rsidR="00BD6927" w:rsidRPr="00B72525" w:rsidRDefault="00BD6927" w:rsidP="00BD6927">
      <w:pPr>
        <w:spacing w:after="0" w:line="240" w:lineRule="auto"/>
        <w:rPr>
          <w:rFonts w:ascii="Times New Roman" w:eastAsia="Times New Roman" w:hAnsi="Times New Roman" w:cs="Times New Roman"/>
          <w:lang w:eastAsia="lt-LT"/>
        </w:rPr>
      </w:pPr>
    </w:p>
    <w:p w14:paraId="00983173" w14:textId="3364E454" w:rsidR="00FD7676" w:rsidRPr="00B72525" w:rsidRDefault="00BD6927" w:rsidP="00FD7676">
      <w:pPr>
        <w:spacing w:after="0" w:line="240" w:lineRule="auto"/>
        <w:rPr>
          <w:rFonts w:ascii="Times New Roman" w:eastAsia="Times New Roman" w:hAnsi="Times New Roman" w:cs="Times New Roman"/>
          <w:b/>
          <w:bCs/>
          <w:snapToGrid w:val="0"/>
        </w:rPr>
      </w:pPr>
      <w:r w:rsidRPr="00B72525">
        <w:rPr>
          <w:rFonts w:ascii="Times New Roman" w:eastAsia="Times New Roman" w:hAnsi="Times New Roman" w:cs="Times New Roman"/>
          <w:b/>
          <w:bCs/>
        </w:rPr>
        <w:t>Registruotojas</w:t>
      </w:r>
      <w:r w:rsidR="00FD7676" w:rsidRPr="00B72525">
        <w:rPr>
          <w:rFonts w:ascii="Times New Roman" w:eastAsia="Times New Roman" w:hAnsi="Times New Roman" w:cs="Times New Roman"/>
          <w:b/>
          <w:bCs/>
          <w:snapToGrid w:val="0"/>
        </w:rPr>
        <w:t xml:space="preserve"> eksportuojančioje valstybėje</w:t>
      </w:r>
      <w:r w:rsidR="0090069A" w:rsidRPr="0090069A">
        <w:rPr>
          <w:rFonts w:ascii="Times New Roman" w:eastAsia="Times New Roman" w:hAnsi="Times New Roman" w:cs="Times New Roman"/>
          <w:b/>
          <w:bCs/>
          <w:snapToGrid w:val="0"/>
        </w:rPr>
        <w:t xml:space="preserve"> </w:t>
      </w:r>
      <w:r w:rsidR="0090069A" w:rsidRPr="00B72525">
        <w:rPr>
          <w:rFonts w:ascii="Times New Roman" w:eastAsia="Times New Roman" w:hAnsi="Times New Roman" w:cs="Times New Roman"/>
          <w:b/>
          <w:bCs/>
          <w:snapToGrid w:val="0"/>
        </w:rPr>
        <w:t>ir gamintojas</w:t>
      </w:r>
    </w:p>
    <w:p w14:paraId="1B11B88F" w14:textId="77777777" w:rsidR="0090069A" w:rsidRPr="0090069A" w:rsidRDefault="0090069A" w:rsidP="0090069A">
      <w:pPr>
        <w:pStyle w:val="Default"/>
        <w:rPr>
          <w:sz w:val="22"/>
          <w:szCs w:val="22"/>
        </w:rPr>
      </w:pPr>
      <w:proofErr w:type="spellStart"/>
      <w:r w:rsidRPr="0090069A">
        <w:rPr>
          <w:sz w:val="22"/>
          <w:szCs w:val="22"/>
        </w:rPr>
        <w:t>Zakłady</w:t>
      </w:r>
      <w:proofErr w:type="spellEnd"/>
      <w:r w:rsidRPr="0090069A">
        <w:rPr>
          <w:sz w:val="22"/>
          <w:szCs w:val="22"/>
        </w:rPr>
        <w:t xml:space="preserve"> </w:t>
      </w:r>
      <w:proofErr w:type="spellStart"/>
      <w:r w:rsidRPr="0090069A">
        <w:rPr>
          <w:sz w:val="22"/>
          <w:szCs w:val="22"/>
        </w:rPr>
        <w:t>Farmaceutyczne</w:t>
      </w:r>
      <w:proofErr w:type="spellEnd"/>
      <w:r w:rsidRPr="0090069A">
        <w:rPr>
          <w:sz w:val="22"/>
          <w:szCs w:val="22"/>
        </w:rPr>
        <w:t xml:space="preserve"> POLPHARMA S.A. </w:t>
      </w:r>
    </w:p>
    <w:p w14:paraId="16013ADD" w14:textId="11E2190C" w:rsidR="0090069A" w:rsidRPr="0090069A" w:rsidRDefault="0090069A" w:rsidP="0090069A">
      <w:pPr>
        <w:spacing w:after="0" w:line="240" w:lineRule="auto"/>
        <w:rPr>
          <w:rFonts w:ascii="Times New Roman" w:hAnsi="Times New Roman" w:cs="Times New Roman"/>
        </w:rPr>
      </w:pPr>
      <w:proofErr w:type="spellStart"/>
      <w:r w:rsidRPr="0090069A">
        <w:rPr>
          <w:rFonts w:ascii="Times New Roman" w:hAnsi="Times New Roman" w:cs="Times New Roman"/>
        </w:rPr>
        <w:t>ul</w:t>
      </w:r>
      <w:proofErr w:type="spellEnd"/>
      <w:r w:rsidRPr="0090069A">
        <w:rPr>
          <w:rFonts w:ascii="Times New Roman" w:hAnsi="Times New Roman" w:cs="Times New Roman"/>
        </w:rPr>
        <w:t xml:space="preserve">. </w:t>
      </w:r>
      <w:proofErr w:type="spellStart"/>
      <w:r w:rsidRPr="0090069A">
        <w:rPr>
          <w:rFonts w:ascii="Times New Roman" w:hAnsi="Times New Roman" w:cs="Times New Roman"/>
        </w:rPr>
        <w:t>Pelplińska</w:t>
      </w:r>
      <w:proofErr w:type="spellEnd"/>
      <w:r w:rsidRPr="0090069A">
        <w:rPr>
          <w:rFonts w:ascii="Times New Roman" w:hAnsi="Times New Roman" w:cs="Times New Roman"/>
        </w:rPr>
        <w:t xml:space="preserve"> 19, 83-200 </w:t>
      </w:r>
      <w:proofErr w:type="spellStart"/>
      <w:r w:rsidRPr="0090069A">
        <w:rPr>
          <w:rFonts w:ascii="Times New Roman" w:hAnsi="Times New Roman" w:cs="Times New Roman"/>
        </w:rPr>
        <w:t>Starogard</w:t>
      </w:r>
      <w:proofErr w:type="spellEnd"/>
      <w:r w:rsidRPr="0090069A">
        <w:rPr>
          <w:rFonts w:ascii="Times New Roman" w:hAnsi="Times New Roman" w:cs="Times New Roman"/>
        </w:rPr>
        <w:t xml:space="preserve"> </w:t>
      </w:r>
      <w:proofErr w:type="spellStart"/>
      <w:r w:rsidRPr="0090069A">
        <w:rPr>
          <w:rFonts w:ascii="Times New Roman" w:hAnsi="Times New Roman" w:cs="Times New Roman"/>
        </w:rPr>
        <w:t>Gdański</w:t>
      </w:r>
      <w:proofErr w:type="spellEnd"/>
    </w:p>
    <w:p w14:paraId="299304B1" w14:textId="02F78D8C" w:rsidR="0090069A" w:rsidRPr="0090069A" w:rsidRDefault="0090069A" w:rsidP="0090069A">
      <w:pPr>
        <w:spacing w:after="0" w:line="240" w:lineRule="auto"/>
        <w:rPr>
          <w:rFonts w:ascii="Times New Roman" w:hAnsi="Times New Roman" w:cs="Times New Roman"/>
        </w:rPr>
      </w:pPr>
      <w:r w:rsidRPr="0090069A">
        <w:rPr>
          <w:rFonts w:ascii="Times New Roman" w:hAnsi="Times New Roman" w:cs="Times New Roman"/>
        </w:rPr>
        <w:t>Lenkija</w:t>
      </w:r>
    </w:p>
    <w:p w14:paraId="4089A0F4" w14:textId="77777777" w:rsidR="0090069A" w:rsidRPr="00B72525" w:rsidRDefault="0090069A" w:rsidP="0090069A">
      <w:pPr>
        <w:spacing w:after="0" w:line="240" w:lineRule="auto"/>
        <w:rPr>
          <w:rFonts w:ascii="Times New Roman" w:eastAsia="Times New Roman" w:hAnsi="Times New Roman" w:cs="Times New Roman"/>
          <w:bCs/>
          <w:snapToGrid w:val="0"/>
        </w:rPr>
      </w:pPr>
    </w:p>
    <w:p w14:paraId="41DDC4CF" w14:textId="77777777" w:rsidR="00FC5846" w:rsidRPr="00B72525" w:rsidRDefault="00FC5846" w:rsidP="00FC5846">
      <w:pPr>
        <w:spacing w:after="0" w:line="240" w:lineRule="auto"/>
        <w:jc w:val="both"/>
        <w:rPr>
          <w:rFonts w:ascii="Times New Roman" w:eastAsia="Times New Roman" w:hAnsi="Times New Roman" w:cs="Times New Roman"/>
          <w:b/>
          <w:lang w:eastAsia="fr-FR"/>
        </w:rPr>
      </w:pPr>
      <w:r w:rsidRPr="00B72525">
        <w:rPr>
          <w:rFonts w:ascii="Times New Roman" w:eastAsia="Times New Roman" w:hAnsi="Times New Roman" w:cs="Times New Roman"/>
          <w:b/>
          <w:lang w:eastAsia="fr-FR"/>
        </w:rPr>
        <w:t>Lygiagretus importuotojas</w:t>
      </w:r>
    </w:p>
    <w:p w14:paraId="73D41030" w14:textId="77777777" w:rsidR="00FC5846" w:rsidRPr="00B72525" w:rsidRDefault="00FC5846" w:rsidP="00FC5846">
      <w:pPr>
        <w:spacing w:after="0" w:line="240" w:lineRule="auto"/>
        <w:rPr>
          <w:rFonts w:ascii="Times New Roman" w:hAnsi="Times New Roman" w:cs="Times New Roman"/>
          <w:lang w:eastAsia="lt-LT"/>
        </w:rPr>
      </w:pPr>
      <w:r w:rsidRPr="00B72525">
        <w:rPr>
          <w:rFonts w:ascii="Times New Roman" w:hAnsi="Times New Roman" w:cs="Times New Roman"/>
          <w:lang w:eastAsia="lt-LT"/>
        </w:rPr>
        <w:t>UAB „</w:t>
      </w:r>
      <w:proofErr w:type="spellStart"/>
      <w:r w:rsidRPr="00B72525">
        <w:rPr>
          <w:rFonts w:ascii="Times New Roman" w:hAnsi="Times New Roman" w:cs="Times New Roman"/>
          <w:lang w:eastAsia="lt-LT"/>
        </w:rPr>
        <w:t>Ideal</w:t>
      </w:r>
      <w:proofErr w:type="spellEnd"/>
      <w:r w:rsidRPr="00B72525">
        <w:rPr>
          <w:rFonts w:ascii="Times New Roman" w:hAnsi="Times New Roman" w:cs="Times New Roman"/>
          <w:lang w:eastAsia="lt-LT"/>
        </w:rPr>
        <w:t xml:space="preserve"> </w:t>
      </w:r>
      <w:proofErr w:type="spellStart"/>
      <w:r w:rsidRPr="00B72525">
        <w:rPr>
          <w:rFonts w:ascii="Times New Roman" w:hAnsi="Times New Roman" w:cs="Times New Roman"/>
          <w:lang w:eastAsia="lt-LT"/>
        </w:rPr>
        <w:t>Trade</w:t>
      </w:r>
      <w:proofErr w:type="spellEnd"/>
      <w:r w:rsidRPr="00B72525">
        <w:rPr>
          <w:rFonts w:ascii="Times New Roman" w:hAnsi="Times New Roman" w:cs="Times New Roman"/>
          <w:lang w:eastAsia="lt-LT"/>
        </w:rPr>
        <w:t xml:space="preserve"> Links“</w:t>
      </w:r>
    </w:p>
    <w:p w14:paraId="297DFD39" w14:textId="77777777" w:rsidR="00FC5846" w:rsidRPr="00B72525" w:rsidRDefault="00FC5846" w:rsidP="00FC5846">
      <w:pPr>
        <w:spacing w:after="0" w:line="240" w:lineRule="auto"/>
        <w:rPr>
          <w:rFonts w:ascii="Times New Roman" w:hAnsi="Times New Roman" w:cs="Times New Roman"/>
        </w:rPr>
      </w:pPr>
      <w:proofErr w:type="spellStart"/>
      <w:r w:rsidRPr="00B72525">
        <w:rPr>
          <w:rFonts w:ascii="Times New Roman" w:hAnsi="Times New Roman" w:cs="Times New Roman"/>
        </w:rPr>
        <w:t>Kerupės</w:t>
      </w:r>
      <w:proofErr w:type="spellEnd"/>
      <w:r w:rsidRPr="00B72525">
        <w:rPr>
          <w:rFonts w:ascii="Times New Roman" w:hAnsi="Times New Roman" w:cs="Times New Roman"/>
        </w:rPr>
        <w:t xml:space="preserve"> g. 17, Zapyškis</w:t>
      </w:r>
    </w:p>
    <w:p w14:paraId="616829E1" w14:textId="2FDC1249" w:rsidR="00FC5846" w:rsidRPr="00B72525" w:rsidRDefault="00FC5846" w:rsidP="00FC5846">
      <w:pPr>
        <w:spacing w:after="0" w:line="240" w:lineRule="auto"/>
        <w:rPr>
          <w:rFonts w:ascii="Times New Roman" w:hAnsi="Times New Roman" w:cs="Times New Roman"/>
        </w:rPr>
      </w:pPr>
      <w:r w:rsidRPr="00B72525">
        <w:rPr>
          <w:rFonts w:ascii="Times New Roman" w:hAnsi="Times New Roman" w:cs="Times New Roman"/>
        </w:rPr>
        <w:t>LT-534</w:t>
      </w:r>
      <w:r w:rsidR="00B72525">
        <w:rPr>
          <w:rFonts w:ascii="Times New Roman" w:hAnsi="Times New Roman" w:cs="Times New Roman"/>
        </w:rPr>
        <w:t>31</w:t>
      </w:r>
      <w:r w:rsidRPr="00B72525">
        <w:rPr>
          <w:rFonts w:ascii="Times New Roman" w:hAnsi="Times New Roman" w:cs="Times New Roman"/>
        </w:rPr>
        <w:t xml:space="preserve"> Kauno r.</w:t>
      </w:r>
    </w:p>
    <w:p w14:paraId="741B8316" w14:textId="77777777" w:rsidR="00FC5846" w:rsidRPr="00B72525" w:rsidRDefault="00FC5846" w:rsidP="00FC5846">
      <w:pPr>
        <w:tabs>
          <w:tab w:val="left" w:pos="567"/>
        </w:tabs>
        <w:autoSpaceDE w:val="0"/>
        <w:autoSpaceDN w:val="0"/>
        <w:adjustRightInd w:val="0"/>
        <w:spacing w:after="0" w:line="240" w:lineRule="auto"/>
        <w:rPr>
          <w:rFonts w:ascii="Times New Roman" w:hAnsi="Times New Roman" w:cs="Times New Roman"/>
        </w:rPr>
      </w:pPr>
      <w:r w:rsidRPr="00B72525">
        <w:rPr>
          <w:rFonts w:ascii="Times New Roman" w:hAnsi="Times New Roman" w:cs="Times New Roman"/>
        </w:rPr>
        <w:t>Lietuva</w:t>
      </w:r>
    </w:p>
    <w:p w14:paraId="5E80E7D7" w14:textId="77777777" w:rsidR="00FC5846" w:rsidRPr="00B72525" w:rsidRDefault="00FC5846" w:rsidP="00FC5846">
      <w:pPr>
        <w:tabs>
          <w:tab w:val="left" w:pos="567"/>
        </w:tabs>
        <w:autoSpaceDE w:val="0"/>
        <w:autoSpaceDN w:val="0"/>
        <w:adjustRightInd w:val="0"/>
        <w:spacing w:after="0" w:line="240" w:lineRule="auto"/>
        <w:rPr>
          <w:rFonts w:ascii="Times New Roman" w:eastAsia="Times New Roman" w:hAnsi="Times New Roman" w:cs="Times New Roman"/>
          <w:lang w:eastAsia="fr-FR"/>
        </w:rPr>
      </w:pPr>
    </w:p>
    <w:p w14:paraId="124AFEE5" w14:textId="77777777" w:rsidR="00FC5846" w:rsidRPr="00B72525" w:rsidRDefault="00FC5846" w:rsidP="00FC5846">
      <w:pPr>
        <w:tabs>
          <w:tab w:val="left" w:pos="567"/>
        </w:tabs>
        <w:autoSpaceDE w:val="0"/>
        <w:autoSpaceDN w:val="0"/>
        <w:adjustRightInd w:val="0"/>
        <w:spacing w:after="0" w:line="240" w:lineRule="auto"/>
        <w:rPr>
          <w:rFonts w:ascii="Times New Roman" w:eastAsia="Times New Roman" w:hAnsi="Times New Roman" w:cs="Times New Roman"/>
          <w:b/>
          <w:lang w:eastAsia="fr-FR"/>
        </w:rPr>
      </w:pPr>
      <w:r w:rsidRPr="00B72525">
        <w:rPr>
          <w:rFonts w:ascii="Times New Roman" w:eastAsia="Times New Roman" w:hAnsi="Times New Roman" w:cs="Times New Roman"/>
          <w:b/>
          <w:lang w:eastAsia="fr-FR"/>
        </w:rPr>
        <w:t xml:space="preserve">Perpakavo </w:t>
      </w:r>
    </w:p>
    <w:p w14:paraId="62215E39" w14:textId="77777777" w:rsidR="00FC5846" w:rsidRPr="00B72525" w:rsidRDefault="00FC5846" w:rsidP="00FC5846">
      <w:pPr>
        <w:tabs>
          <w:tab w:val="left" w:pos="567"/>
        </w:tabs>
        <w:autoSpaceDE w:val="0"/>
        <w:autoSpaceDN w:val="0"/>
        <w:adjustRightInd w:val="0"/>
        <w:spacing w:after="0" w:line="240" w:lineRule="auto"/>
        <w:rPr>
          <w:rFonts w:ascii="Times New Roman" w:eastAsia="Times New Roman" w:hAnsi="Times New Roman" w:cs="Times New Roman"/>
          <w:lang w:eastAsia="fr-FR"/>
        </w:rPr>
      </w:pPr>
      <w:r w:rsidRPr="00B72525">
        <w:rPr>
          <w:rFonts w:ascii="Times New Roman" w:eastAsia="Times New Roman" w:hAnsi="Times New Roman" w:cs="Times New Roman"/>
          <w:lang w:eastAsia="fr-FR"/>
        </w:rPr>
        <w:t>UAB „</w:t>
      </w:r>
      <w:proofErr w:type="spellStart"/>
      <w:r w:rsidRPr="00B72525">
        <w:rPr>
          <w:rFonts w:ascii="Times New Roman" w:eastAsia="Times New Roman" w:hAnsi="Times New Roman" w:cs="Times New Roman"/>
          <w:lang w:eastAsia="fr-FR"/>
        </w:rPr>
        <w:t>Entafarma</w:t>
      </w:r>
      <w:proofErr w:type="spellEnd"/>
      <w:r w:rsidRPr="00B72525">
        <w:rPr>
          <w:rFonts w:ascii="Times New Roman" w:eastAsia="Times New Roman" w:hAnsi="Times New Roman" w:cs="Times New Roman"/>
          <w:lang w:eastAsia="fr-FR"/>
        </w:rPr>
        <w:t>“</w:t>
      </w:r>
    </w:p>
    <w:p w14:paraId="3528920A" w14:textId="77777777" w:rsidR="00FC5846" w:rsidRPr="00B72525" w:rsidRDefault="00FC5846" w:rsidP="00FC5846">
      <w:pPr>
        <w:tabs>
          <w:tab w:val="left" w:pos="567"/>
        </w:tabs>
        <w:autoSpaceDE w:val="0"/>
        <w:autoSpaceDN w:val="0"/>
        <w:adjustRightInd w:val="0"/>
        <w:spacing w:after="0" w:line="240" w:lineRule="auto"/>
        <w:rPr>
          <w:rFonts w:ascii="Times New Roman" w:eastAsia="Times New Roman" w:hAnsi="Times New Roman" w:cs="Times New Roman"/>
          <w:lang w:eastAsia="fr-FR"/>
        </w:rPr>
      </w:pPr>
      <w:proofErr w:type="spellStart"/>
      <w:r w:rsidRPr="00B72525">
        <w:rPr>
          <w:rFonts w:ascii="Times New Roman" w:eastAsia="Times New Roman" w:hAnsi="Times New Roman" w:cs="Times New Roman"/>
          <w:lang w:eastAsia="fr-FR"/>
        </w:rPr>
        <w:t>Klonėnų</w:t>
      </w:r>
      <w:proofErr w:type="spellEnd"/>
      <w:r w:rsidRPr="00B72525">
        <w:rPr>
          <w:rFonts w:ascii="Times New Roman" w:eastAsia="Times New Roman" w:hAnsi="Times New Roman" w:cs="Times New Roman"/>
          <w:lang w:eastAsia="fr-FR"/>
        </w:rPr>
        <w:t xml:space="preserve"> vs. 1</w:t>
      </w:r>
    </w:p>
    <w:p w14:paraId="33C88A5F" w14:textId="77777777" w:rsidR="00D05D35" w:rsidRDefault="00D05D35" w:rsidP="00D05D35">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LT-19156 Širvintų r. sav.,</w:t>
      </w:r>
      <w:r>
        <w:rPr>
          <w:rFonts w:ascii="Times New Roman" w:eastAsia="Times New Roman" w:hAnsi="Times New Roman" w:cs="Times New Roman"/>
        </w:rPr>
        <w:t xml:space="preserve"> </w:t>
      </w:r>
      <w:proofErr w:type="spellStart"/>
      <w:r>
        <w:rPr>
          <w:rFonts w:ascii="Times New Roman" w:eastAsia="Times New Roman" w:hAnsi="Times New Roman" w:cs="Times New Roman"/>
        </w:rPr>
        <w:t>Jauniūnų</w:t>
      </w:r>
      <w:proofErr w:type="spellEnd"/>
      <w:r>
        <w:rPr>
          <w:rFonts w:ascii="Times New Roman" w:eastAsia="Times New Roman" w:hAnsi="Times New Roman" w:cs="Times New Roman"/>
        </w:rPr>
        <w:t xml:space="preserve"> sen.</w:t>
      </w:r>
    </w:p>
    <w:p w14:paraId="2EE80DDD" w14:textId="77777777" w:rsidR="00FC5846" w:rsidRPr="00B72525" w:rsidRDefault="00FC5846" w:rsidP="00FC5846">
      <w:pPr>
        <w:spacing w:after="0" w:line="240" w:lineRule="auto"/>
        <w:rPr>
          <w:rFonts w:ascii="Times New Roman" w:eastAsia="Times New Roman" w:hAnsi="Times New Roman" w:cs="Times New Roman"/>
          <w:lang w:eastAsia="fr-FR"/>
        </w:rPr>
      </w:pPr>
      <w:r w:rsidRPr="00B72525">
        <w:rPr>
          <w:rFonts w:ascii="Times New Roman" w:eastAsia="Times New Roman" w:hAnsi="Times New Roman" w:cs="Times New Roman"/>
          <w:lang w:eastAsia="fr-FR"/>
        </w:rPr>
        <w:t>Lietuva</w:t>
      </w:r>
    </w:p>
    <w:p w14:paraId="1768A4B0" w14:textId="77777777" w:rsidR="00FC5846" w:rsidRPr="00B72525" w:rsidRDefault="00FC5846" w:rsidP="00FC5846">
      <w:pPr>
        <w:spacing w:after="0" w:line="240" w:lineRule="auto"/>
        <w:rPr>
          <w:rFonts w:ascii="Times New Roman" w:eastAsia="Times New Roman" w:hAnsi="Times New Roman" w:cs="Times New Roman"/>
          <w:lang w:eastAsia="fr-FR"/>
        </w:rPr>
      </w:pPr>
    </w:p>
    <w:p w14:paraId="2482BFC4" w14:textId="77777777" w:rsidR="00FC5846" w:rsidRPr="00B72525" w:rsidRDefault="00FC5846" w:rsidP="00FC5846">
      <w:pPr>
        <w:spacing w:after="0" w:line="240" w:lineRule="auto"/>
        <w:rPr>
          <w:rFonts w:ascii="Times New Roman" w:hAnsi="Times New Roman" w:cs="Times New Roman"/>
          <w:bCs/>
          <w:iCs/>
        </w:rPr>
      </w:pPr>
      <w:r w:rsidRPr="00B72525">
        <w:rPr>
          <w:rFonts w:ascii="Times New Roman" w:hAnsi="Times New Roman" w:cs="Times New Roman"/>
          <w:bCs/>
          <w:iCs/>
        </w:rPr>
        <w:t xml:space="preserve">arba </w:t>
      </w:r>
    </w:p>
    <w:p w14:paraId="47039526" w14:textId="77777777" w:rsidR="00FC5846" w:rsidRPr="00B72525" w:rsidRDefault="00FC5846" w:rsidP="00FC5846">
      <w:pPr>
        <w:spacing w:after="0" w:line="240" w:lineRule="auto"/>
        <w:rPr>
          <w:rFonts w:ascii="Times New Roman" w:hAnsi="Times New Roman" w:cs="Times New Roman"/>
          <w:bCs/>
          <w:iCs/>
        </w:rPr>
      </w:pPr>
    </w:p>
    <w:p w14:paraId="7FCAEFE5" w14:textId="3B974401" w:rsidR="00D05D35" w:rsidRPr="0090069A" w:rsidRDefault="00D05D35" w:rsidP="00FC5846">
      <w:pPr>
        <w:spacing w:after="0" w:line="240" w:lineRule="auto"/>
        <w:rPr>
          <w:rFonts w:ascii="Times New Roman" w:eastAsia="Calibri" w:hAnsi="Times New Roman" w:cs="Times New Roman"/>
        </w:rPr>
      </w:pPr>
      <w:proofErr w:type="spellStart"/>
      <w:r w:rsidRPr="00D05D35">
        <w:rPr>
          <w:rFonts w:ascii="Times New Roman" w:eastAsia="Calibri" w:hAnsi="Times New Roman" w:cs="Times New Roman"/>
          <w:color w:val="010E18"/>
        </w:rPr>
        <w:t>Cefea</w:t>
      </w:r>
      <w:proofErr w:type="spellEnd"/>
      <w:r w:rsidRPr="00D05D35">
        <w:rPr>
          <w:rFonts w:ascii="Times New Roman" w:eastAsia="Calibri" w:hAnsi="Times New Roman" w:cs="Times New Roman"/>
          <w:color w:val="010E18"/>
        </w:rPr>
        <w:t xml:space="preserve"> Sp. z </w:t>
      </w:r>
      <w:proofErr w:type="spellStart"/>
      <w:r w:rsidRPr="00D05D35">
        <w:rPr>
          <w:rFonts w:ascii="Times New Roman" w:eastAsia="Calibri" w:hAnsi="Times New Roman" w:cs="Times New Roman"/>
          <w:color w:val="010E18"/>
        </w:rPr>
        <w:t>o.o</w:t>
      </w:r>
      <w:proofErr w:type="spellEnd"/>
      <w:r w:rsidRPr="00D05D35">
        <w:rPr>
          <w:rFonts w:ascii="Times New Roman" w:eastAsia="Calibri" w:hAnsi="Times New Roman" w:cs="Times New Roman"/>
          <w:color w:val="010E18"/>
        </w:rPr>
        <w:t xml:space="preserve">. </w:t>
      </w:r>
      <w:r w:rsidRPr="00D05D35">
        <w:rPr>
          <w:rFonts w:ascii="Times New Roman" w:eastAsia="Calibri" w:hAnsi="Times New Roman" w:cs="Times New Roman"/>
        </w:rPr>
        <w:t>S.</w:t>
      </w:r>
      <w:r w:rsidRPr="0090069A">
        <w:rPr>
          <w:rFonts w:ascii="Times New Roman" w:eastAsia="Calibri" w:hAnsi="Times New Roman" w:cs="Times New Roman"/>
        </w:rPr>
        <w:t>K</w:t>
      </w:r>
      <w:r w:rsidR="00032544" w:rsidRPr="0090069A">
        <w:rPr>
          <w:rFonts w:ascii="Times New Roman" w:eastAsia="Calibri" w:hAnsi="Times New Roman" w:cs="Times New Roman"/>
        </w:rPr>
        <w:t>.</w:t>
      </w:r>
    </w:p>
    <w:p w14:paraId="25686DD8" w14:textId="79F9A433" w:rsidR="00D05D35" w:rsidRPr="00D05D35" w:rsidRDefault="00D05D35" w:rsidP="00FC5846">
      <w:pPr>
        <w:spacing w:after="0" w:line="240" w:lineRule="auto"/>
        <w:rPr>
          <w:rFonts w:ascii="Times New Roman" w:eastAsia="Calibri" w:hAnsi="Times New Roman" w:cs="Times New Roman"/>
        </w:rPr>
      </w:pPr>
      <w:proofErr w:type="spellStart"/>
      <w:r w:rsidRPr="00D05D35">
        <w:rPr>
          <w:rFonts w:ascii="Times New Roman" w:eastAsia="Calibri" w:hAnsi="Times New Roman" w:cs="Times New Roman"/>
        </w:rPr>
        <w:t>ul</w:t>
      </w:r>
      <w:proofErr w:type="spellEnd"/>
      <w:r w:rsidRPr="00D05D35">
        <w:rPr>
          <w:rFonts w:ascii="Times New Roman" w:eastAsia="Calibri" w:hAnsi="Times New Roman" w:cs="Times New Roman"/>
        </w:rPr>
        <w:t xml:space="preserve">. </w:t>
      </w:r>
      <w:proofErr w:type="spellStart"/>
      <w:r w:rsidRPr="00D05D35">
        <w:rPr>
          <w:rFonts w:ascii="Times New Roman" w:eastAsia="Calibri" w:hAnsi="Times New Roman" w:cs="Times New Roman"/>
        </w:rPr>
        <w:t>Działkowa</w:t>
      </w:r>
      <w:proofErr w:type="spellEnd"/>
      <w:r w:rsidRPr="00D05D35">
        <w:rPr>
          <w:rFonts w:ascii="Times New Roman" w:eastAsia="Calibri" w:hAnsi="Times New Roman" w:cs="Times New Roman"/>
        </w:rPr>
        <w:t xml:space="preserve"> </w:t>
      </w:r>
      <w:r w:rsidR="0068288E">
        <w:rPr>
          <w:rFonts w:ascii="Times New Roman" w:eastAsia="Calibri" w:hAnsi="Times New Roman" w:cs="Times New Roman"/>
        </w:rPr>
        <w:t>69</w:t>
      </w:r>
    </w:p>
    <w:p w14:paraId="7B5D1781" w14:textId="0EDD2B0B" w:rsidR="00D05D35" w:rsidRPr="00D05D35" w:rsidRDefault="00D05D35" w:rsidP="00FC5846">
      <w:pPr>
        <w:spacing w:after="0" w:line="240" w:lineRule="auto"/>
        <w:rPr>
          <w:rFonts w:ascii="Times New Roman" w:eastAsia="Calibri" w:hAnsi="Times New Roman" w:cs="Times New Roman"/>
          <w:lang w:val="pl-PL"/>
        </w:rPr>
      </w:pPr>
      <w:r w:rsidRPr="00D05D35">
        <w:rPr>
          <w:rFonts w:ascii="Times New Roman" w:eastAsia="Calibri" w:hAnsi="Times New Roman" w:cs="Times New Roman"/>
        </w:rPr>
        <w:t xml:space="preserve">02-234 </w:t>
      </w:r>
      <w:proofErr w:type="spellStart"/>
      <w:r w:rsidRPr="00D05D35">
        <w:rPr>
          <w:rFonts w:ascii="Times New Roman" w:eastAsia="Calibri" w:hAnsi="Times New Roman" w:cs="Times New Roman"/>
        </w:rPr>
        <w:t>Warszaw</w:t>
      </w:r>
      <w:proofErr w:type="spellEnd"/>
    </w:p>
    <w:p w14:paraId="3B249A9A" w14:textId="7A35C1EA" w:rsidR="00FC5846" w:rsidRPr="00B72525" w:rsidRDefault="00FC5846" w:rsidP="00FC5846">
      <w:pPr>
        <w:spacing w:after="0" w:line="240" w:lineRule="auto"/>
        <w:rPr>
          <w:rFonts w:ascii="Times New Roman" w:hAnsi="Times New Roman" w:cs="Times New Roman"/>
          <w:iCs/>
        </w:rPr>
      </w:pPr>
      <w:r w:rsidRPr="00B72525">
        <w:rPr>
          <w:rFonts w:ascii="Times New Roman" w:hAnsi="Times New Roman" w:cs="Times New Roman"/>
          <w:color w:val="010E18"/>
        </w:rPr>
        <w:t>Lenkija</w:t>
      </w:r>
    </w:p>
    <w:p w14:paraId="4D627782" w14:textId="77777777" w:rsidR="00852B36" w:rsidRDefault="00852B36" w:rsidP="00852B36">
      <w:pPr>
        <w:spacing w:after="0" w:line="240" w:lineRule="auto"/>
        <w:rPr>
          <w:rFonts w:ascii="Times New Roman" w:eastAsia="Times New Roman" w:hAnsi="Times New Roman" w:cs="Times New Roman"/>
          <w:snapToGrid w:val="0"/>
        </w:rPr>
      </w:pPr>
    </w:p>
    <w:p w14:paraId="0B69A052" w14:textId="77777777" w:rsidR="00032544" w:rsidRPr="00B72525" w:rsidRDefault="00032544" w:rsidP="00032544">
      <w:pPr>
        <w:spacing w:after="0" w:line="240" w:lineRule="auto"/>
        <w:rPr>
          <w:rFonts w:ascii="Times New Roman" w:hAnsi="Times New Roman" w:cs="Times New Roman"/>
          <w:bCs/>
          <w:iCs/>
        </w:rPr>
      </w:pPr>
      <w:r w:rsidRPr="00B72525">
        <w:rPr>
          <w:rFonts w:ascii="Times New Roman" w:hAnsi="Times New Roman" w:cs="Times New Roman"/>
          <w:bCs/>
          <w:iCs/>
        </w:rPr>
        <w:t xml:space="preserve">arba </w:t>
      </w:r>
    </w:p>
    <w:p w14:paraId="6BA03128" w14:textId="77777777" w:rsidR="00032544" w:rsidRPr="00B72525" w:rsidRDefault="00032544" w:rsidP="00852B36">
      <w:pPr>
        <w:spacing w:after="0" w:line="240" w:lineRule="auto"/>
        <w:rPr>
          <w:rFonts w:ascii="Times New Roman" w:eastAsia="Times New Roman" w:hAnsi="Times New Roman" w:cs="Times New Roman"/>
          <w:snapToGrid w:val="0"/>
        </w:rPr>
      </w:pPr>
    </w:p>
    <w:p w14:paraId="45551ACD" w14:textId="77777777" w:rsidR="00032544" w:rsidRPr="00032544" w:rsidRDefault="00032544" w:rsidP="00032544">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032544">
        <w:rPr>
          <w:rFonts w:ascii="Times New Roman" w:eastAsia="Times New Roman" w:hAnsi="Times New Roman" w:cs="Times New Roman"/>
          <w:color w:val="000000"/>
          <w:lang w:eastAsia="lt-LT"/>
        </w:rPr>
        <w:t>Medezin</w:t>
      </w:r>
      <w:proofErr w:type="spellEnd"/>
      <w:r w:rsidRPr="00032544">
        <w:rPr>
          <w:rFonts w:ascii="Times New Roman" w:eastAsia="Times New Roman" w:hAnsi="Times New Roman" w:cs="Times New Roman"/>
          <w:color w:val="000000"/>
          <w:lang w:eastAsia="lt-LT"/>
        </w:rPr>
        <w:t xml:space="preserve"> Sp. z </w:t>
      </w:r>
      <w:proofErr w:type="spellStart"/>
      <w:r w:rsidRPr="00032544">
        <w:rPr>
          <w:rFonts w:ascii="Times New Roman" w:eastAsia="Times New Roman" w:hAnsi="Times New Roman" w:cs="Times New Roman"/>
          <w:color w:val="000000"/>
          <w:lang w:eastAsia="lt-LT"/>
        </w:rPr>
        <w:t>o.o</w:t>
      </w:r>
      <w:proofErr w:type="spellEnd"/>
      <w:r w:rsidRPr="00032544">
        <w:rPr>
          <w:rFonts w:ascii="Times New Roman" w:eastAsia="Times New Roman" w:hAnsi="Times New Roman" w:cs="Times New Roman"/>
          <w:color w:val="000000"/>
          <w:lang w:eastAsia="lt-LT"/>
        </w:rPr>
        <w:t>.</w:t>
      </w:r>
    </w:p>
    <w:p w14:paraId="6CF211A6" w14:textId="77777777" w:rsidR="00032544" w:rsidRPr="00032544" w:rsidRDefault="00032544" w:rsidP="00032544">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032544">
        <w:rPr>
          <w:rFonts w:ascii="Times New Roman" w:eastAsia="Times New Roman" w:hAnsi="Times New Roman" w:cs="Times New Roman"/>
          <w:color w:val="000000"/>
          <w:lang w:eastAsia="lt-LT"/>
        </w:rPr>
        <w:t>Ul</w:t>
      </w:r>
      <w:proofErr w:type="spellEnd"/>
      <w:r w:rsidRPr="00032544">
        <w:rPr>
          <w:rFonts w:ascii="Times New Roman" w:eastAsia="Times New Roman" w:hAnsi="Times New Roman" w:cs="Times New Roman"/>
          <w:color w:val="000000"/>
          <w:lang w:eastAsia="lt-LT"/>
        </w:rPr>
        <w:t xml:space="preserve">. </w:t>
      </w:r>
      <w:proofErr w:type="spellStart"/>
      <w:r w:rsidRPr="00032544">
        <w:rPr>
          <w:rFonts w:ascii="Times New Roman" w:eastAsia="Times New Roman" w:hAnsi="Times New Roman" w:cs="Times New Roman"/>
          <w:color w:val="000000"/>
          <w:lang w:eastAsia="lt-LT"/>
        </w:rPr>
        <w:t>Księdza</w:t>
      </w:r>
      <w:proofErr w:type="spellEnd"/>
      <w:r w:rsidRPr="00032544">
        <w:rPr>
          <w:rFonts w:ascii="Times New Roman" w:eastAsia="Times New Roman" w:hAnsi="Times New Roman" w:cs="Times New Roman"/>
          <w:color w:val="000000"/>
          <w:lang w:eastAsia="lt-LT"/>
        </w:rPr>
        <w:t xml:space="preserve"> </w:t>
      </w:r>
      <w:proofErr w:type="spellStart"/>
      <w:r w:rsidRPr="00032544">
        <w:rPr>
          <w:rFonts w:ascii="Times New Roman" w:eastAsia="Times New Roman" w:hAnsi="Times New Roman" w:cs="Times New Roman"/>
          <w:color w:val="000000"/>
          <w:lang w:eastAsia="lt-LT"/>
        </w:rPr>
        <w:t>Kazimierza</w:t>
      </w:r>
      <w:proofErr w:type="spellEnd"/>
      <w:r w:rsidRPr="00032544">
        <w:rPr>
          <w:rFonts w:ascii="Times New Roman" w:eastAsia="Times New Roman" w:hAnsi="Times New Roman" w:cs="Times New Roman"/>
          <w:color w:val="000000"/>
          <w:lang w:eastAsia="lt-LT"/>
        </w:rPr>
        <w:t xml:space="preserve"> </w:t>
      </w:r>
      <w:proofErr w:type="spellStart"/>
      <w:r w:rsidRPr="00032544">
        <w:rPr>
          <w:rFonts w:ascii="Times New Roman" w:eastAsia="Times New Roman" w:hAnsi="Times New Roman" w:cs="Times New Roman"/>
          <w:color w:val="000000"/>
          <w:lang w:eastAsia="lt-LT"/>
        </w:rPr>
        <w:t>Janika</w:t>
      </w:r>
      <w:proofErr w:type="spellEnd"/>
      <w:r w:rsidRPr="00032544">
        <w:rPr>
          <w:rFonts w:ascii="Times New Roman" w:eastAsia="Times New Roman" w:hAnsi="Times New Roman" w:cs="Times New Roman"/>
          <w:color w:val="000000"/>
          <w:lang w:eastAsia="lt-LT"/>
        </w:rPr>
        <w:t xml:space="preserve"> 14</w:t>
      </w:r>
    </w:p>
    <w:p w14:paraId="1D9BEBB7" w14:textId="77777777" w:rsidR="00032544" w:rsidRPr="00032544" w:rsidRDefault="00032544" w:rsidP="00032544">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032544">
        <w:rPr>
          <w:rFonts w:ascii="Times New Roman" w:eastAsia="Times New Roman" w:hAnsi="Times New Roman" w:cs="Times New Roman"/>
          <w:color w:val="000000"/>
          <w:lang w:eastAsia="lt-LT"/>
        </w:rPr>
        <w:t>Konstantynów</w:t>
      </w:r>
      <w:proofErr w:type="spellEnd"/>
      <w:r w:rsidRPr="00032544">
        <w:rPr>
          <w:rFonts w:ascii="Times New Roman" w:eastAsia="Times New Roman" w:hAnsi="Times New Roman" w:cs="Times New Roman"/>
          <w:color w:val="000000"/>
          <w:lang w:eastAsia="lt-LT"/>
        </w:rPr>
        <w:t xml:space="preserve"> </w:t>
      </w:r>
      <w:proofErr w:type="spellStart"/>
      <w:r w:rsidRPr="00032544">
        <w:rPr>
          <w:rFonts w:ascii="Times New Roman" w:eastAsia="Times New Roman" w:hAnsi="Times New Roman" w:cs="Times New Roman"/>
          <w:color w:val="000000"/>
          <w:lang w:eastAsia="lt-LT"/>
        </w:rPr>
        <w:t>Łódzki</w:t>
      </w:r>
      <w:proofErr w:type="spellEnd"/>
      <w:r w:rsidRPr="00032544">
        <w:rPr>
          <w:rFonts w:ascii="Times New Roman" w:eastAsia="Times New Roman" w:hAnsi="Times New Roman" w:cs="Times New Roman"/>
          <w:color w:val="000000"/>
          <w:lang w:eastAsia="lt-LT"/>
        </w:rPr>
        <w:t xml:space="preserve">, </w:t>
      </w:r>
      <w:proofErr w:type="spellStart"/>
      <w:r w:rsidRPr="00032544">
        <w:rPr>
          <w:rFonts w:ascii="Times New Roman" w:eastAsia="Times New Roman" w:hAnsi="Times New Roman" w:cs="Times New Roman"/>
          <w:color w:val="000000"/>
          <w:lang w:eastAsia="lt-LT"/>
        </w:rPr>
        <w:t>Łódzkie</w:t>
      </w:r>
      <w:proofErr w:type="spellEnd"/>
      <w:r w:rsidRPr="00032544">
        <w:rPr>
          <w:rFonts w:ascii="Times New Roman" w:eastAsia="Times New Roman" w:hAnsi="Times New Roman" w:cs="Times New Roman"/>
          <w:color w:val="000000"/>
          <w:lang w:eastAsia="lt-LT"/>
        </w:rPr>
        <w:t xml:space="preserve"> 95-050</w:t>
      </w:r>
    </w:p>
    <w:p w14:paraId="01AEA03A" w14:textId="77777777" w:rsidR="00032544" w:rsidRPr="00032544" w:rsidRDefault="00032544" w:rsidP="00032544">
      <w:pPr>
        <w:autoSpaceDE w:val="0"/>
        <w:autoSpaceDN w:val="0"/>
        <w:adjustRightInd w:val="0"/>
        <w:spacing w:after="0" w:line="240" w:lineRule="auto"/>
        <w:rPr>
          <w:rFonts w:ascii="Times New Roman" w:eastAsia="Times New Roman" w:hAnsi="Times New Roman" w:cs="Times New Roman"/>
          <w:color w:val="000000"/>
          <w:lang w:eastAsia="lt-LT"/>
        </w:rPr>
      </w:pPr>
      <w:r w:rsidRPr="00032544">
        <w:rPr>
          <w:rFonts w:ascii="Times New Roman" w:eastAsia="Times New Roman" w:hAnsi="Times New Roman" w:cs="Times New Roman"/>
          <w:color w:val="000000"/>
          <w:lang w:eastAsia="lt-LT"/>
        </w:rPr>
        <w:t>Lenkija</w:t>
      </w:r>
    </w:p>
    <w:p w14:paraId="03092626" w14:textId="77777777" w:rsidR="00852B36" w:rsidRPr="00B72525" w:rsidRDefault="00852B36" w:rsidP="00852B36">
      <w:pPr>
        <w:spacing w:after="0" w:line="240" w:lineRule="auto"/>
        <w:rPr>
          <w:rFonts w:ascii="Times New Roman" w:eastAsia="Times New Roman" w:hAnsi="Times New Roman" w:cs="Times New Roman"/>
          <w:snapToGrid w:val="0"/>
        </w:rPr>
      </w:pPr>
    </w:p>
    <w:p w14:paraId="056D514F" w14:textId="77777777" w:rsidR="008131C3" w:rsidRPr="00B72525" w:rsidRDefault="008131C3" w:rsidP="008131C3">
      <w:pPr>
        <w:spacing w:after="0" w:line="240" w:lineRule="auto"/>
        <w:rPr>
          <w:rFonts w:ascii="Times New Roman" w:eastAsia="Times New Roman" w:hAnsi="Times New Roman" w:cs="Times New Roman"/>
          <w:i/>
          <w:lang w:eastAsia="lt-LT"/>
        </w:rPr>
      </w:pPr>
      <w:r w:rsidRPr="00B72525">
        <w:rPr>
          <w:rFonts w:ascii="Times New Roman" w:eastAsia="Times New Roman" w:hAnsi="Times New Roman" w:cs="Times New Roman"/>
          <w:i/>
          <w:lang w:eastAsia="lt-LT"/>
        </w:rPr>
        <w:t>Lygiagrečiai importuojamas vaistas nuo referencinio skiriasi laikymo sąlygomis: lyg</w:t>
      </w:r>
      <w:r>
        <w:rPr>
          <w:rFonts w:ascii="Times New Roman" w:eastAsia="Times New Roman" w:hAnsi="Times New Roman" w:cs="Times New Roman"/>
          <w:i/>
          <w:lang w:eastAsia="lt-LT"/>
        </w:rPr>
        <w:t xml:space="preserve">iagrečiai importuojamo – </w:t>
      </w:r>
      <w:r w:rsidRPr="00F00CED">
        <w:rPr>
          <w:rFonts w:ascii="Times New Roman" w:eastAsia="Times New Roman" w:hAnsi="Times New Roman" w:cs="Times New Roman"/>
          <w:i/>
          <w:lang w:eastAsia="lt-LT"/>
        </w:rPr>
        <w:t>laikyti žemesnėje kaip 25°C temperatūroje, neužšaldyti, ampules laikyti išorinėje dėžutėje, kad vaistas būtų apsaugotas nuo šviesos,</w:t>
      </w:r>
      <w:r w:rsidRPr="00B72525">
        <w:rPr>
          <w:rFonts w:ascii="Times New Roman" w:eastAsia="Times New Roman" w:hAnsi="Times New Roman" w:cs="Times New Roman"/>
          <w:i/>
          <w:lang w:eastAsia="lt-LT"/>
        </w:rPr>
        <w:t xml:space="preserve"> o referencinio vaisto laikymui specialių laikymo sąlygų nereikia; tinkamumo laiku: lyg</w:t>
      </w:r>
      <w:r>
        <w:rPr>
          <w:rFonts w:ascii="Times New Roman" w:eastAsia="Times New Roman" w:hAnsi="Times New Roman" w:cs="Times New Roman"/>
          <w:i/>
          <w:lang w:eastAsia="lt-LT"/>
        </w:rPr>
        <w:t>iagrečiai importuojamo</w:t>
      </w:r>
      <w:r w:rsidRPr="00B72525">
        <w:rPr>
          <w:rFonts w:ascii="Times New Roman" w:eastAsia="Times New Roman" w:hAnsi="Times New Roman" w:cs="Times New Roman"/>
          <w:i/>
          <w:lang w:eastAsia="lt-LT"/>
        </w:rPr>
        <w:t xml:space="preserve"> – 3 metai, referencinio – 5 metai</w:t>
      </w:r>
      <w:r>
        <w:rPr>
          <w:rFonts w:ascii="Times New Roman" w:eastAsia="Times New Roman" w:hAnsi="Times New Roman" w:cs="Times New Roman"/>
          <w:i/>
          <w:lang w:eastAsia="lt-LT"/>
        </w:rPr>
        <w:t xml:space="preserve">; pakuotės dydžiu: </w:t>
      </w:r>
      <w:r w:rsidRPr="00B72525">
        <w:rPr>
          <w:rFonts w:ascii="Times New Roman" w:eastAsia="Times New Roman" w:hAnsi="Times New Roman" w:cs="Times New Roman"/>
          <w:i/>
          <w:lang w:eastAsia="lt-LT"/>
        </w:rPr>
        <w:t>lyg</w:t>
      </w:r>
      <w:r>
        <w:rPr>
          <w:rFonts w:ascii="Times New Roman" w:eastAsia="Times New Roman" w:hAnsi="Times New Roman" w:cs="Times New Roman"/>
          <w:i/>
          <w:lang w:eastAsia="lt-LT"/>
        </w:rPr>
        <w:t>iagrečiai importuojamo papildoma pakuotė yra N10.</w:t>
      </w:r>
    </w:p>
    <w:p w14:paraId="56A6A897" w14:textId="77777777" w:rsidR="00527445" w:rsidRPr="00B72525" w:rsidRDefault="00527445" w:rsidP="00852B36">
      <w:pPr>
        <w:widowControl w:val="0"/>
        <w:spacing w:after="0" w:line="240" w:lineRule="auto"/>
        <w:rPr>
          <w:rFonts w:ascii="Times New Roman" w:eastAsia="Times New Roman" w:hAnsi="Times New Roman" w:cs="Times New Roman"/>
          <w:i/>
          <w:lang w:eastAsia="lt-LT"/>
        </w:rPr>
      </w:pPr>
    </w:p>
    <w:p w14:paraId="0F3F7D33" w14:textId="33077003" w:rsidR="0068288E" w:rsidRDefault="00BD6927" w:rsidP="00BD6927">
      <w:pPr>
        <w:spacing w:after="0" w:line="240" w:lineRule="auto"/>
        <w:rPr>
          <w:rFonts w:ascii="Times New Roman" w:eastAsia="Times New Roman" w:hAnsi="Times New Roman" w:cs="Times New Roman"/>
          <w:b/>
        </w:rPr>
      </w:pPr>
      <w:r w:rsidRPr="00B72525">
        <w:rPr>
          <w:rFonts w:ascii="Times New Roman" w:eastAsia="Times New Roman" w:hAnsi="Times New Roman" w:cs="Times New Roman"/>
          <w:b/>
          <w:bCs/>
        </w:rPr>
        <w:t>Šis pakuotės lapelis</w:t>
      </w:r>
      <w:r w:rsidR="0024062C" w:rsidRPr="00B72525">
        <w:rPr>
          <w:rFonts w:ascii="Times New Roman" w:eastAsia="Times New Roman" w:hAnsi="Times New Roman" w:cs="Times New Roman"/>
          <w:b/>
        </w:rPr>
        <w:t xml:space="preserve"> paskutinį kartą peržiūrėtas</w:t>
      </w:r>
      <w:r w:rsidR="0066591C">
        <w:rPr>
          <w:rFonts w:ascii="Times New Roman" w:eastAsia="Times New Roman" w:hAnsi="Times New Roman" w:cs="Times New Roman"/>
          <w:b/>
        </w:rPr>
        <w:t xml:space="preserve"> 2024-08-06.</w:t>
      </w:r>
    </w:p>
    <w:p w14:paraId="307B86DD" w14:textId="70B75405" w:rsidR="00BD6927" w:rsidRPr="00B72525" w:rsidRDefault="0024062C"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b/>
        </w:rPr>
        <w:t xml:space="preserve"> </w:t>
      </w:r>
    </w:p>
    <w:p w14:paraId="0DF1920C" w14:textId="441F401F" w:rsidR="00BD6927" w:rsidRPr="00B72525" w:rsidRDefault="00BD6927" w:rsidP="00BD6927">
      <w:pPr>
        <w:spacing w:after="0" w:line="240" w:lineRule="auto"/>
        <w:rPr>
          <w:rFonts w:ascii="Times New Roman" w:eastAsia="Times New Roman" w:hAnsi="Times New Roman" w:cs="Times New Roman"/>
          <w:lang w:eastAsia="lt-LT"/>
        </w:rPr>
      </w:pPr>
      <w:r w:rsidRPr="00B72525">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sidRPr="00B72525" w:rsidDel="00211EEF">
        <w:rPr>
          <w:rFonts w:ascii="Times New Roman" w:eastAsia="Times New Roman" w:hAnsi="Times New Roman" w:cs="Times New Roman"/>
          <w:lang w:eastAsia="lt-LT"/>
        </w:rPr>
        <w:t xml:space="preserve"> </w:t>
      </w:r>
      <w:hyperlink r:id="rId9" w:history="1">
        <w:r w:rsidR="00B56C94" w:rsidRPr="0066591C">
          <w:rPr>
            <w:rStyle w:val="Hyperlink"/>
            <w:rFonts w:ascii="Times New Roman" w:hAnsi="Times New Roman" w:cs="Times New Roman"/>
            <w:lang w:eastAsia="lt-LT"/>
          </w:rPr>
          <w:t>https://vvkt.lrv.lt/lt</w:t>
        </w:r>
        <w:r w:rsidR="00B56C94" w:rsidRPr="004D63A0" w:rsidDel="00B56C94">
          <w:rPr>
            <w:rStyle w:val="Hyperlink"/>
            <w:rFonts w:ascii="Times New Roman" w:eastAsia="Times New Roman" w:hAnsi="Times New Roman" w:cs="Times New Roman"/>
            <w:lang w:eastAsia="lt-LT"/>
          </w:rPr>
          <w:t xml:space="preserve"> </w:t>
        </w:r>
        <w:r w:rsidR="00B56C94" w:rsidRPr="004D63A0">
          <w:rPr>
            <w:rStyle w:val="Hyperlink"/>
            <w:rFonts w:ascii="Times New Roman" w:eastAsia="Times New Roman" w:hAnsi="Times New Roman" w:cs="Times New Roman"/>
            <w:lang w:eastAsia="lt-LT"/>
          </w:rPr>
          <w:t>/</w:t>
        </w:r>
      </w:hyperlink>
      <w:r w:rsidR="00D05D35" w:rsidRPr="00B56C94">
        <w:rPr>
          <w:rFonts w:ascii="Times New Roman" w:eastAsia="Times New Roman" w:hAnsi="Times New Roman" w:cs="Times New Roman"/>
          <w:color w:val="0000FF"/>
          <w:u w:val="single"/>
          <w:lang w:eastAsia="lt-LT"/>
        </w:rPr>
        <w:t>.</w:t>
      </w:r>
    </w:p>
    <w:p w14:paraId="3D1D1311" w14:textId="77777777" w:rsidR="00867275" w:rsidRPr="00B72525" w:rsidRDefault="00867275">
      <w:pPr>
        <w:rPr>
          <w:rFonts w:ascii="Times New Roman" w:hAnsi="Times New Roman" w:cs="Times New Roman"/>
        </w:rPr>
      </w:pPr>
      <w:bookmarkStart w:id="2" w:name="_GoBack"/>
      <w:bookmarkEnd w:id="2"/>
    </w:p>
    <w:sectPr w:rsidR="00867275" w:rsidRPr="00B72525">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2502A"/>
    <w:multiLevelType w:val="hybridMultilevel"/>
    <w:tmpl w:val="1F78ABF4"/>
    <w:lvl w:ilvl="0" w:tplc="846A354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4453637"/>
    <w:multiLevelType w:val="hybridMultilevel"/>
    <w:tmpl w:val="42947D0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61522BD"/>
    <w:multiLevelType w:val="hybridMultilevel"/>
    <w:tmpl w:val="E6AE1D6E"/>
    <w:lvl w:ilvl="0" w:tplc="D910DD64">
      <w:start w:val="1"/>
      <w:numFmt w:val="bullet"/>
      <w:lvlText w:val=""/>
      <w:lvlJc w:val="left"/>
      <w:pPr>
        <w:ind w:left="1077" w:hanging="360"/>
      </w:pPr>
      <w:rPr>
        <w:rFonts w:ascii="Symbol" w:hAnsi="Symbol"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3" w15:restartNumberingAfterBreak="0">
    <w:nsid w:val="2A094BBE"/>
    <w:multiLevelType w:val="hybridMultilevel"/>
    <w:tmpl w:val="EAF438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C054BB9"/>
    <w:multiLevelType w:val="hybridMultilevel"/>
    <w:tmpl w:val="75E2C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138462A"/>
    <w:multiLevelType w:val="hybridMultilevel"/>
    <w:tmpl w:val="D97CF688"/>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15:restartNumberingAfterBreak="0">
    <w:nsid w:val="45F16C2F"/>
    <w:multiLevelType w:val="hybridMultilevel"/>
    <w:tmpl w:val="1DFA77BA"/>
    <w:lvl w:ilvl="0" w:tplc="E82212D2">
      <w:numFmt w:val="bullet"/>
      <w:lvlText w:val="-"/>
      <w:lvlJc w:val="left"/>
      <w:pPr>
        <w:tabs>
          <w:tab w:val="num" w:pos="1517"/>
        </w:tabs>
        <w:ind w:left="1517" w:hanging="360"/>
      </w:pPr>
      <w:rPr>
        <w:rFonts w:ascii="Times New Roman" w:eastAsia="Times New Roman" w:hAnsi="Times New Roman" w:hint="default"/>
      </w:rPr>
    </w:lvl>
    <w:lvl w:ilvl="1" w:tplc="04270003" w:tentative="1">
      <w:start w:val="1"/>
      <w:numFmt w:val="bullet"/>
      <w:lvlText w:val="o"/>
      <w:lvlJc w:val="left"/>
      <w:pPr>
        <w:tabs>
          <w:tab w:val="num" w:pos="1880"/>
        </w:tabs>
        <w:ind w:left="1880" w:hanging="360"/>
      </w:pPr>
      <w:rPr>
        <w:rFonts w:ascii="Courier New" w:hAnsi="Courier New" w:hint="default"/>
      </w:rPr>
    </w:lvl>
    <w:lvl w:ilvl="2" w:tplc="04270005" w:tentative="1">
      <w:start w:val="1"/>
      <w:numFmt w:val="bullet"/>
      <w:lvlText w:val=""/>
      <w:lvlJc w:val="left"/>
      <w:pPr>
        <w:tabs>
          <w:tab w:val="num" w:pos="2600"/>
        </w:tabs>
        <w:ind w:left="2600" w:hanging="360"/>
      </w:pPr>
      <w:rPr>
        <w:rFonts w:ascii="Wingdings" w:hAnsi="Wingdings" w:hint="default"/>
      </w:rPr>
    </w:lvl>
    <w:lvl w:ilvl="3" w:tplc="04270001" w:tentative="1">
      <w:start w:val="1"/>
      <w:numFmt w:val="bullet"/>
      <w:lvlText w:val=""/>
      <w:lvlJc w:val="left"/>
      <w:pPr>
        <w:tabs>
          <w:tab w:val="num" w:pos="3320"/>
        </w:tabs>
        <w:ind w:left="3320" w:hanging="360"/>
      </w:pPr>
      <w:rPr>
        <w:rFonts w:ascii="Symbol" w:hAnsi="Symbol" w:hint="default"/>
      </w:rPr>
    </w:lvl>
    <w:lvl w:ilvl="4" w:tplc="04270003" w:tentative="1">
      <w:start w:val="1"/>
      <w:numFmt w:val="bullet"/>
      <w:lvlText w:val="o"/>
      <w:lvlJc w:val="left"/>
      <w:pPr>
        <w:tabs>
          <w:tab w:val="num" w:pos="4040"/>
        </w:tabs>
        <w:ind w:left="4040" w:hanging="360"/>
      </w:pPr>
      <w:rPr>
        <w:rFonts w:ascii="Courier New" w:hAnsi="Courier New" w:hint="default"/>
      </w:rPr>
    </w:lvl>
    <w:lvl w:ilvl="5" w:tplc="04270005" w:tentative="1">
      <w:start w:val="1"/>
      <w:numFmt w:val="bullet"/>
      <w:lvlText w:val=""/>
      <w:lvlJc w:val="left"/>
      <w:pPr>
        <w:tabs>
          <w:tab w:val="num" w:pos="4760"/>
        </w:tabs>
        <w:ind w:left="4760" w:hanging="360"/>
      </w:pPr>
      <w:rPr>
        <w:rFonts w:ascii="Wingdings" w:hAnsi="Wingdings" w:hint="default"/>
      </w:rPr>
    </w:lvl>
    <w:lvl w:ilvl="6" w:tplc="04270001" w:tentative="1">
      <w:start w:val="1"/>
      <w:numFmt w:val="bullet"/>
      <w:lvlText w:val=""/>
      <w:lvlJc w:val="left"/>
      <w:pPr>
        <w:tabs>
          <w:tab w:val="num" w:pos="5480"/>
        </w:tabs>
        <w:ind w:left="5480" w:hanging="360"/>
      </w:pPr>
      <w:rPr>
        <w:rFonts w:ascii="Symbol" w:hAnsi="Symbol" w:hint="default"/>
      </w:rPr>
    </w:lvl>
    <w:lvl w:ilvl="7" w:tplc="04270003" w:tentative="1">
      <w:start w:val="1"/>
      <w:numFmt w:val="bullet"/>
      <w:lvlText w:val="o"/>
      <w:lvlJc w:val="left"/>
      <w:pPr>
        <w:tabs>
          <w:tab w:val="num" w:pos="6200"/>
        </w:tabs>
        <w:ind w:left="6200" w:hanging="360"/>
      </w:pPr>
      <w:rPr>
        <w:rFonts w:ascii="Courier New" w:hAnsi="Courier New" w:hint="default"/>
      </w:rPr>
    </w:lvl>
    <w:lvl w:ilvl="8" w:tplc="04270005" w:tentative="1">
      <w:start w:val="1"/>
      <w:numFmt w:val="bullet"/>
      <w:lvlText w:val=""/>
      <w:lvlJc w:val="left"/>
      <w:pPr>
        <w:tabs>
          <w:tab w:val="num" w:pos="6920"/>
        </w:tabs>
        <w:ind w:left="6920" w:hanging="360"/>
      </w:pPr>
      <w:rPr>
        <w:rFonts w:ascii="Wingdings" w:hAnsi="Wingdings" w:hint="default"/>
      </w:rPr>
    </w:lvl>
  </w:abstractNum>
  <w:abstractNum w:abstractNumId="7" w15:restartNumberingAfterBreak="0">
    <w:nsid w:val="4AD04431"/>
    <w:multiLevelType w:val="hybridMultilevel"/>
    <w:tmpl w:val="902C71C0"/>
    <w:lvl w:ilvl="0" w:tplc="04270001">
      <w:start w:val="1"/>
      <w:numFmt w:val="bullet"/>
      <w:lvlText w:val=""/>
      <w:lvlJc w:val="left"/>
      <w:pPr>
        <w:ind w:left="1077" w:hanging="360"/>
      </w:pPr>
      <w:rPr>
        <w:rFonts w:ascii="Symbol" w:hAnsi="Symbol"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8" w15:restartNumberingAfterBreak="0">
    <w:nsid w:val="6F9610CA"/>
    <w:multiLevelType w:val="hybridMultilevel"/>
    <w:tmpl w:val="A0AA2F9E"/>
    <w:lvl w:ilvl="0" w:tplc="E82212D2">
      <w:numFmt w:val="bullet"/>
      <w:lvlText w:val="-"/>
      <w:lvlJc w:val="left"/>
      <w:pPr>
        <w:ind w:left="1077" w:hanging="360"/>
      </w:pPr>
      <w:rPr>
        <w:rFonts w:ascii="Times New Roman" w:eastAsia="Times New Roman" w:hAnsi="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9" w15:restartNumberingAfterBreak="0">
    <w:nsid w:val="72D77D13"/>
    <w:multiLevelType w:val="hybridMultilevel"/>
    <w:tmpl w:val="3C503642"/>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10" w15:restartNumberingAfterBreak="0">
    <w:nsid w:val="75773642"/>
    <w:multiLevelType w:val="hybridMultilevel"/>
    <w:tmpl w:val="9DAEBB90"/>
    <w:lvl w:ilvl="0" w:tplc="846A3540">
      <w:start w:val="1"/>
      <w:numFmt w:val="bullet"/>
      <w:lvlText w:val=""/>
      <w:lvlJc w:val="left"/>
      <w:pPr>
        <w:tabs>
          <w:tab w:val="num" w:pos="360"/>
        </w:tabs>
        <w:ind w:left="170" w:hanging="17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75F37C3"/>
    <w:multiLevelType w:val="hybridMultilevel"/>
    <w:tmpl w:val="D50CE7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5"/>
  </w:num>
  <w:num w:numId="4">
    <w:abstractNumId w:val="4"/>
  </w:num>
  <w:num w:numId="5">
    <w:abstractNumId w:val="11"/>
  </w:num>
  <w:num w:numId="6">
    <w:abstractNumId w:val="3"/>
  </w:num>
  <w:num w:numId="7">
    <w:abstractNumId w:val="9"/>
  </w:num>
  <w:num w:numId="8">
    <w:abstractNumId w:val="6"/>
  </w:num>
  <w:num w:numId="9">
    <w:abstractNumId w:val="2"/>
  </w:num>
  <w:num w:numId="10">
    <w:abstractNumId w:val="7"/>
  </w:num>
  <w:num w:numId="11">
    <w:abstractNumId w:val="8"/>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927"/>
    <w:rsid w:val="00002F18"/>
    <w:rsid w:val="00032544"/>
    <w:rsid w:val="00050F1D"/>
    <w:rsid w:val="00053FAF"/>
    <w:rsid w:val="00073C51"/>
    <w:rsid w:val="00075085"/>
    <w:rsid w:val="000F69B3"/>
    <w:rsid w:val="0010084B"/>
    <w:rsid w:val="00196570"/>
    <w:rsid w:val="001A6340"/>
    <w:rsid w:val="0024062C"/>
    <w:rsid w:val="00267D73"/>
    <w:rsid w:val="00287849"/>
    <w:rsid w:val="002952BC"/>
    <w:rsid w:val="002A6061"/>
    <w:rsid w:val="002F3C9B"/>
    <w:rsid w:val="0031798E"/>
    <w:rsid w:val="00361FDF"/>
    <w:rsid w:val="00397FB8"/>
    <w:rsid w:val="003D7493"/>
    <w:rsid w:val="00412059"/>
    <w:rsid w:val="00435E15"/>
    <w:rsid w:val="00453BBA"/>
    <w:rsid w:val="004754F5"/>
    <w:rsid w:val="00497550"/>
    <w:rsid w:val="004D3B3E"/>
    <w:rsid w:val="004E0A56"/>
    <w:rsid w:val="004F0AFA"/>
    <w:rsid w:val="0050402A"/>
    <w:rsid w:val="00527445"/>
    <w:rsid w:val="0054453C"/>
    <w:rsid w:val="00550CC4"/>
    <w:rsid w:val="00565E13"/>
    <w:rsid w:val="00572260"/>
    <w:rsid w:val="0066591C"/>
    <w:rsid w:val="006777B9"/>
    <w:rsid w:val="0068288E"/>
    <w:rsid w:val="006943E2"/>
    <w:rsid w:val="006D1270"/>
    <w:rsid w:val="00711A7A"/>
    <w:rsid w:val="008131C3"/>
    <w:rsid w:val="00852B36"/>
    <w:rsid w:val="00867275"/>
    <w:rsid w:val="0090069A"/>
    <w:rsid w:val="00920F6D"/>
    <w:rsid w:val="009C1C8F"/>
    <w:rsid w:val="009E41D8"/>
    <w:rsid w:val="00A67C57"/>
    <w:rsid w:val="00AA357C"/>
    <w:rsid w:val="00B009F5"/>
    <w:rsid w:val="00B27733"/>
    <w:rsid w:val="00B56C94"/>
    <w:rsid w:val="00B67779"/>
    <w:rsid w:val="00B72525"/>
    <w:rsid w:val="00BD1AFF"/>
    <w:rsid w:val="00BD6927"/>
    <w:rsid w:val="00C158B6"/>
    <w:rsid w:val="00C436B3"/>
    <w:rsid w:val="00C65641"/>
    <w:rsid w:val="00D05D35"/>
    <w:rsid w:val="00D1304B"/>
    <w:rsid w:val="00D3566F"/>
    <w:rsid w:val="00DB5CFF"/>
    <w:rsid w:val="00E07868"/>
    <w:rsid w:val="00E652A2"/>
    <w:rsid w:val="00E72830"/>
    <w:rsid w:val="00F00CED"/>
    <w:rsid w:val="00F1233E"/>
    <w:rsid w:val="00F42673"/>
    <w:rsid w:val="00F56FAB"/>
    <w:rsid w:val="00F6124E"/>
    <w:rsid w:val="00FC0A34"/>
    <w:rsid w:val="00FC5846"/>
    <w:rsid w:val="00FD76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AECDD"/>
  <w15:chartTrackingRefBased/>
  <w15:docId w15:val="{B59C45D4-8FCB-483F-8296-3DCF6B93A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E13"/>
    <w:pPr>
      <w:ind w:left="720"/>
      <w:contextualSpacing/>
    </w:pPr>
  </w:style>
  <w:style w:type="paragraph" w:customStyle="1" w:styleId="Default">
    <w:name w:val="Default"/>
    <w:rsid w:val="00002F18"/>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032544"/>
    <w:pPr>
      <w:spacing w:after="0" w:line="240" w:lineRule="auto"/>
    </w:pPr>
  </w:style>
  <w:style w:type="character" w:styleId="CommentReference">
    <w:name w:val="annotation reference"/>
    <w:basedOn w:val="DefaultParagraphFont"/>
    <w:uiPriority w:val="99"/>
    <w:semiHidden/>
    <w:unhideWhenUsed/>
    <w:rsid w:val="00DB5CFF"/>
    <w:rPr>
      <w:sz w:val="16"/>
      <w:szCs w:val="16"/>
    </w:rPr>
  </w:style>
  <w:style w:type="paragraph" w:styleId="CommentText">
    <w:name w:val="annotation text"/>
    <w:basedOn w:val="Normal"/>
    <w:link w:val="CommentTextChar"/>
    <w:uiPriority w:val="99"/>
    <w:semiHidden/>
    <w:unhideWhenUsed/>
    <w:rsid w:val="00DB5CFF"/>
    <w:pPr>
      <w:spacing w:line="240" w:lineRule="auto"/>
    </w:pPr>
    <w:rPr>
      <w:sz w:val="20"/>
      <w:szCs w:val="20"/>
    </w:rPr>
  </w:style>
  <w:style w:type="character" w:customStyle="1" w:styleId="CommentTextChar">
    <w:name w:val="Comment Text Char"/>
    <w:basedOn w:val="DefaultParagraphFont"/>
    <w:link w:val="CommentText"/>
    <w:uiPriority w:val="99"/>
    <w:semiHidden/>
    <w:rsid w:val="00DB5CFF"/>
    <w:rPr>
      <w:sz w:val="20"/>
      <w:szCs w:val="20"/>
    </w:rPr>
  </w:style>
  <w:style w:type="paragraph" w:styleId="CommentSubject">
    <w:name w:val="annotation subject"/>
    <w:basedOn w:val="CommentText"/>
    <w:next w:val="CommentText"/>
    <w:link w:val="CommentSubjectChar"/>
    <w:uiPriority w:val="99"/>
    <w:semiHidden/>
    <w:unhideWhenUsed/>
    <w:rsid w:val="00DB5CFF"/>
    <w:rPr>
      <w:b/>
      <w:bCs/>
    </w:rPr>
  </w:style>
  <w:style w:type="character" w:customStyle="1" w:styleId="CommentSubjectChar">
    <w:name w:val="Comment Subject Char"/>
    <w:basedOn w:val="CommentTextChar"/>
    <w:link w:val="CommentSubject"/>
    <w:uiPriority w:val="99"/>
    <w:semiHidden/>
    <w:rsid w:val="00DB5CFF"/>
    <w:rPr>
      <w:b/>
      <w:bCs/>
      <w:sz w:val="20"/>
      <w:szCs w:val="20"/>
    </w:rPr>
  </w:style>
  <w:style w:type="paragraph" w:styleId="BalloonText">
    <w:name w:val="Balloon Text"/>
    <w:basedOn w:val="Normal"/>
    <w:link w:val="BalloonTextChar"/>
    <w:uiPriority w:val="99"/>
    <w:semiHidden/>
    <w:unhideWhenUsed/>
    <w:rsid w:val="00DB5C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5CFF"/>
    <w:rPr>
      <w:rFonts w:ascii="Segoe UI" w:hAnsi="Segoe UI" w:cs="Segoe UI"/>
      <w:sz w:val="18"/>
      <w:szCs w:val="18"/>
    </w:rPr>
  </w:style>
  <w:style w:type="character" w:styleId="Hyperlink">
    <w:name w:val="Hyperlink"/>
    <w:basedOn w:val="DefaultParagraphFont"/>
    <w:uiPriority w:val="99"/>
    <w:unhideWhenUsed/>
    <w:rsid w:val="00B56C94"/>
    <w:rPr>
      <w:color w:val="0563C1" w:themeColor="hyperlink"/>
      <w:u w:val="single"/>
    </w:rPr>
  </w:style>
  <w:style w:type="character" w:customStyle="1" w:styleId="UnresolvedMention">
    <w:name w:val="Unresolved Mention"/>
    <w:basedOn w:val="DefaultParagraphFont"/>
    <w:uiPriority w:val="99"/>
    <w:semiHidden/>
    <w:unhideWhenUsed/>
    <w:rsid w:val="00B56C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775614">
      <w:bodyDiv w:val="1"/>
      <w:marLeft w:val="0"/>
      <w:marRight w:val="0"/>
      <w:marTop w:val="0"/>
      <w:marBottom w:val="0"/>
      <w:divBdr>
        <w:top w:val="none" w:sz="0" w:space="0" w:color="auto"/>
        <w:left w:val="none" w:sz="0" w:space="0" w:color="auto"/>
        <w:bottom w:val="none" w:sz="0" w:space="0" w:color="auto"/>
        <w:right w:val="none" w:sz="0" w:space="0" w:color="auto"/>
      </w:divBdr>
    </w:div>
    <w:div w:id="468322748">
      <w:bodyDiv w:val="1"/>
      <w:marLeft w:val="0"/>
      <w:marRight w:val="0"/>
      <w:marTop w:val="0"/>
      <w:marBottom w:val="0"/>
      <w:divBdr>
        <w:top w:val="none" w:sz="0" w:space="0" w:color="auto"/>
        <w:left w:val="none" w:sz="0" w:space="0" w:color="auto"/>
        <w:bottom w:val="none" w:sz="0" w:space="0" w:color="auto"/>
        <w:right w:val="none" w:sz="0" w:space="0" w:color="auto"/>
      </w:divBdr>
    </w:div>
    <w:div w:id="191516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vvkt.lrv.lt/lt%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97A22F29A86714C83556F2C20505BC2" ma:contentTypeVersion="16" ma:contentTypeDescription="Create a new document." ma:contentTypeScope="" ma:versionID="586d48669e688892321388d597b9898b">
  <xsd:schema xmlns:xsd="http://www.w3.org/2001/XMLSchema" xmlns:xs="http://www.w3.org/2001/XMLSchema" xmlns:p="http://schemas.microsoft.com/office/2006/metadata/properties" xmlns:ns2="71aa4cd2-bec5-4f2f-9760-54a51ac0c700" xmlns:ns3="8c54d1d4-8a50-4b16-b050-2289fc7c4d80" targetNamespace="http://schemas.microsoft.com/office/2006/metadata/properties" ma:root="true" ma:fieldsID="af2a1db3136f6ed406d766fe06976f2b" ns2:_="" ns3:_="">
    <xsd:import namespace="71aa4cd2-bec5-4f2f-9760-54a51ac0c700"/>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a4cd2-bec5-4f2f-9760-54a51ac0c7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71aa4cd2-bec5-4f2f-9760-54a51ac0c70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8722A-22FD-41EC-8A6E-F254182C2C83}">
  <ds:schemaRefs>
    <ds:schemaRef ds:uri="http://schemas.microsoft.com/sharepoint/v3/contenttype/forms"/>
  </ds:schemaRefs>
</ds:datastoreItem>
</file>

<file path=customXml/itemProps2.xml><?xml version="1.0" encoding="utf-8"?>
<ds:datastoreItem xmlns:ds="http://schemas.openxmlformats.org/officeDocument/2006/customXml" ds:itemID="{6BCF2D33-9401-4AA8-883B-3C3C802050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a4cd2-bec5-4f2f-9760-54a51ac0c700"/>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D559EE-CAD2-4C86-8175-2CED0EB1EE49}">
  <ds:schemaRefs>
    <ds:schemaRef ds:uri="http://schemas.microsoft.com/office/2006/metadata/properties"/>
    <ds:schemaRef ds:uri="http://schemas.microsoft.com/office/infopath/2007/PartnerControls"/>
    <ds:schemaRef ds:uri="8c54d1d4-8a50-4b16-b050-2289fc7c4d80"/>
    <ds:schemaRef ds:uri="71aa4cd2-bec5-4f2f-9760-54a51ac0c700"/>
  </ds:schemaRefs>
</ds:datastoreItem>
</file>

<file path=customXml/itemProps4.xml><?xml version="1.0" encoding="utf-8"?>
<ds:datastoreItem xmlns:ds="http://schemas.openxmlformats.org/officeDocument/2006/customXml" ds:itemID="{296792BB-5F5B-49DE-AA8B-36F947981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8765</Words>
  <Characters>4997</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dc:description/>
  <cp:lastModifiedBy>Božena Kuntelija</cp:lastModifiedBy>
  <cp:revision>3</cp:revision>
  <dcterms:created xsi:type="dcterms:W3CDTF">2024-08-09T06:41:00Z</dcterms:created>
  <dcterms:modified xsi:type="dcterms:W3CDTF">2024-08-12T12:34:00Z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0x010100397A22F29A86714C83556F2C20505BC2</vt:lpwstr>
  </property>
  <property fmtid="{D5CDD505-2E9C-101B-9397-08002B2CF9AE}" pid="3" name="MediaServiceImageTags">
    <vt:lpwstr/>
  </property>
</Properties>
</file>