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546FA" w14:textId="77777777" w:rsidR="0055368B" w:rsidRPr="00671697" w:rsidRDefault="0055368B" w:rsidP="006270EF">
      <w:pPr>
        <w:widowControl w:val="0"/>
        <w:tabs>
          <w:tab w:val="left" w:pos="-1440"/>
          <w:tab w:val="left" w:pos="-720"/>
        </w:tabs>
        <w:spacing w:line="240" w:lineRule="auto"/>
        <w:rPr>
          <w:b/>
          <w:szCs w:val="22"/>
          <w:lang w:val="lt-LT"/>
        </w:rPr>
      </w:pPr>
    </w:p>
    <w:p w14:paraId="1900BB11" w14:textId="77777777" w:rsidR="0055368B" w:rsidRPr="00671697" w:rsidRDefault="0055368B" w:rsidP="006270EF">
      <w:pPr>
        <w:widowControl w:val="0"/>
        <w:tabs>
          <w:tab w:val="left" w:pos="-1440"/>
          <w:tab w:val="left" w:pos="-720"/>
        </w:tabs>
        <w:spacing w:line="240" w:lineRule="auto"/>
        <w:rPr>
          <w:b/>
          <w:szCs w:val="22"/>
          <w:lang w:val="lt-LT"/>
        </w:rPr>
      </w:pPr>
    </w:p>
    <w:p w14:paraId="4C153146" w14:textId="77777777" w:rsidR="0055368B" w:rsidRPr="00671697" w:rsidRDefault="0055368B" w:rsidP="006270EF">
      <w:pPr>
        <w:widowControl w:val="0"/>
        <w:tabs>
          <w:tab w:val="left" w:pos="-1440"/>
          <w:tab w:val="left" w:pos="-720"/>
        </w:tabs>
        <w:spacing w:line="240" w:lineRule="auto"/>
        <w:rPr>
          <w:b/>
          <w:szCs w:val="22"/>
          <w:lang w:val="lt-LT"/>
        </w:rPr>
      </w:pPr>
    </w:p>
    <w:p w14:paraId="641029D0" w14:textId="77777777" w:rsidR="0055368B" w:rsidRPr="00671697" w:rsidRDefault="0055368B" w:rsidP="006270EF">
      <w:pPr>
        <w:widowControl w:val="0"/>
        <w:tabs>
          <w:tab w:val="left" w:pos="-1440"/>
          <w:tab w:val="left" w:pos="-720"/>
        </w:tabs>
        <w:spacing w:line="240" w:lineRule="auto"/>
        <w:rPr>
          <w:b/>
          <w:szCs w:val="22"/>
          <w:lang w:val="lt-LT"/>
        </w:rPr>
      </w:pPr>
    </w:p>
    <w:p w14:paraId="5B20F32B" w14:textId="77777777" w:rsidR="0055368B" w:rsidRPr="00671697" w:rsidRDefault="0055368B" w:rsidP="006270EF">
      <w:pPr>
        <w:widowControl w:val="0"/>
        <w:tabs>
          <w:tab w:val="left" w:pos="-1440"/>
          <w:tab w:val="left" w:pos="-720"/>
        </w:tabs>
        <w:spacing w:line="240" w:lineRule="auto"/>
        <w:rPr>
          <w:b/>
          <w:szCs w:val="22"/>
          <w:lang w:val="lt-LT"/>
        </w:rPr>
      </w:pPr>
    </w:p>
    <w:p w14:paraId="1A1D93F6" w14:textId="77777777" w:rsidR="0055368B" w:rsidRPr="00671697" w:rsidRDefault="0055368B" w:rsidP="006270EF">
      <w:pPr>
        <w:widowControl w:val="0"/>
        <w:tabs>
          <w:tab w:val="left" w:pos="-1440"/>
          <w:tab w:val="left" w:pos="-720"/>
        </w:tabs>
        <w:spacing w:line="240" w:lineRule="auto"/>
        <w:rPr>
          <w:b/>
          <w:szCs w:val="22"/>
          <w:lang w:val="lt-LT"/>
        </w:rPr>
      </w:pPr>
    </w:p>
    <w:p w14:paraId="7BC207F3" w14:textId="77777777" w:rsidR="0055368B" w:rsidRPr="00671697" w:rsidRDefault="0055368B" w:rsidP="006270EF">
      <w:pPr>
        <w:widowControl w:val="0"/>
        <w:tabs>
          <w:tab w:val="left" w:pos="-1440"/>
          <w:tab w:val="left" w:pos="-720"/>
        </w:tabs>
        <w:spacing w:line="240" w:lineRule="auto"/>
        <w:rPr>
          <w:b/>
          <w:szCs w:val="22"/>
          <w:lang w:val="lt-LT"/>
        </w:rPr>
      </w:pPr>
    </w:p>
    <w:p w14:paraId="5DB7EF56" w14:textId="77777777" w:rsidR="0055368B" w:rsidRPr="00671697" w:rsidRDefault="0055368B" w:rsidP="006270EF">
      <w:pPr>
        <w:widowControl w:val="0"/>
        <w:tabs>
          <w:tab w:val="left" w:pos="-1440"/>
          <w:tab w:val="left" w:pos="-720"/>
        </w:tabs>
        <w:spacing w:line="240" w:lineRule="auto"/>
        <w:rPr>
          <w:b/>
          <w:szCs w:val="22"/>
          <w:lang w:val="lt-LT"/>
        </w:rPr>
      </w:pPr>
    </w:p>
    <w:p w14:paraId="74658C08" w14:textId="77777777" w:rsidR="0055368B" w:rsidRPr="00671697" w:rsidRDefault="0055368B" w:rsidP="006270EF">
      <w:pPr>
        <w:widowControl w:val="0"/>
        <w:tabs>
          <w:tab w:val="left" w:pos="-1440"/>
          <w:tab w:val="left" w:pos="-720"/>
        </w:tabs>
        <w:spacing w:line="240" w:lineRule="auto"/>
        <w:rPr>
          <w:b/>
          <w:szCs w:val="22"/>
          <w:lang w:val="lt-LT"/>
        </w:rPr>
      </w:pPr>
    </w:p>
    <w:p w14:paraId="76BA0E48" w14:textId="77777777" w:rsidR="0055368B" w:rsidRPr="00671697" w:rsidRDefault="0055368B" w:rsidP="006270EF">
      <w:pPr>
        <w:widowControl w:val="0"/>
        <w:tabs>
          <w:tab w:val="left" w:pos="-1440"/>
          <w:tab w:val="left" w:pos="-720"/>
        </w:tabs>
        <w:spacing w:line="240" w:lineRule="auto"/>
        <w:rPr>
          <w:b/>
          <w:szCs w:val="22"/>
          <w:lang w:val="lt-LT"/>
        </w:rPr>
      </w:pPr>
    </w:p>
    <w:p w14:paraId="5AC2D844" w14:textId="77777777" w:rsidR="0055368B" w:rsidRPr="00671697" w:rsidRDefault="0055368B" w:rsidP="006270EF">
      <w:pPr>
        <w:widowControl w:val="0"/>
        <w:tabs>
          <w:tab w:val="left" w:pos="-1440"/>
          <w:tab w:val="left" w:pos="-720"/>
        </w:tabs>
        <w:spacing w:line="240" w:lineRule="auto"/>
        <w:rPr>
          <w:b/>
          <w:szCs w:val="22"/>
          <w:lang w:val="lt-LT"/>
        </w:rPr>
      </w:pPr>
    </w:p>
    <w:p w14:paraId="7FEF8922" w14:textId="77777777" w:rsidR="0055368B" w:rsidRPr="00671697" w:rsidRDefault="0055368B" w:rsidP="006270EF">
      <w:pPr>
        <w:widowControl w:val="0"/>
        <w:tabs>
          <w:tab w:val="left" w:pos="-1440"/>
          <w:tab w:val="left" w:pos="-720"/>
        </w:tabs>
        <w:spacing w:line="240" w:lineRule="auto"/>
        <w:rPr>
          <w:b/>
          <w:szCs w:val="22"/>
          <w:lang w:val="lt-LT"/>
        </w:rPr>
      </w:pPr>
    </w:p>
    <w:p w14:paraId="236CD4CA" w14:textId="77777777" w:rsidR="0055368B" w:rsidRPr="00671697" w:rsidRDefault="0055368B" w:rsidP="006270EF">
      <w:pPr>
        <w:widowControl w:val="0"/>
        <w:tabs>
          <w:tab w:val="left" w:pos="-1440"/>
          <w:tab w:val="left" w:pos="-720"/>
        </w:tabs>
        <w:spacing w:line="240" w:lineRule="auto"/>
        <w:rPr>
          <w:b/>
          <w:szCs w:val="22"/>
          <w:lang w:val="lt-LT"/>
        </w:rPr>
      </w:pPr>
    </w:p>
    <w:p w14:paraId="212C118A" w14:textId="77777777" w:rsidR="0055368B" w:rsidRPr="00671697" w:rsidRDefault="0055368B" w:rsidP="006270EF">
      <w:pPr>
        <w:widowControl w:val="0"/>
        <w:tabs>
          <w:tab w:val="left" w:pos="-1440"/>
          <w:tab w:val="left" w:pos="-720"/>
        </w:tabs>
        <w:spacing w:line="240" w:lineRule="auto"/>
        <w:rPr>
          <w:b/>
          <w:szCs w:val="22"/>
          <w:lang w:val="lt-LT"/>
        </w:rPr>
      </w:pPr>
    </w:p>
    <w:p w14:paraId="32A9B1E7" w14:textId="77777777" w:rsidR="0055368B" w:rsidRPr="00671697" w:rsidRDefault="0055368B" w:rsidP="006270EF">
      <w:pPr>
        <w:widowControl w:val="0"/>
        <w:tabs>
          <w:tab w:val="left" w:pos="-1440"/>
          <w:tab w:val="left" w:pos="-720"/>
        </w:tabs>
        <w:spacing w:line="240" w:lineRule="auto"/>
        <w:rPr>
          <w:b/>
          <w:szCs w:val="22"/>
          <w:lang w:val="lt-LT"/>
        </w:rPr>
      </w:pPr>
    </w:p>
    <w:p w14:paraId="331AAB6F" w14:textId="77777777" w:rsidR="0055368B" w:rsidRPr="00671697" w:rsidRDefault="0055368B" w:rsidP="006270EF">
      <w:pPr>
        <w:widowControl w:val="0"/>
        <w:tabs>
          <w:tab w:val="left" w:pos="-1440"/>
          <w:tab w:val="left" w:pos="-720"/>
        </w:tabs>
        <w:spacing w:line="240" w:lineRule="auto"/>
        <w:rPr>
          <w:b/>
          <w:szCs w:val="22"/>
          <w:lang w:val="lt-LT"/>
        </w:rPr>
      </w:pPr>
    </w:p>
    <w:p w14:paraId="212F83DD" w14:textId="77777777" w:rsidR="0055368B" w:rsidRPr="00671697" w:rsidRDefault="0055368B" w:rsidP="006270EF">
      <w:pPr>
        <w:widowControl w:val="0"/>
        <w:tabs>
          <w:tab w:val="left" w:pos="-1440"/>
          <w:tab w:val="left" w:pos="-720"/>
        </w:tabs>
        <w:spacing w:line="240" w:lineRule="auto"/>
        <w:rPr>
          <w:b/>
          <w:szCs w:val="22"/>
          <w:lang w:val="lt-LT"/>
        </w:rPr>
      </w:pPr>
    </w:p>
    <w:p w14:paraId="36E27427" w14:textId="77777777" w:rsidR="0055368B" w:rsidRPr="00671697" w:rsidRDefault="0055368B" w:rsidP="006270EF">
      <w:pPr>
        <w:widowControl w:val="0"/>
        <w:tabs>
          <w:tab w:val="left" w:pos="-1440"/>
          <w:tab w:val="left" w:pos="-720"/>
        </w:tabs>
        <w:spacing w:line="240" w:lineRule="auto"/>
        <w:rPr>
          <w:b/>
          <w:szCs w:val="22"/>
          <w:lang w:val="lt-LT"/>
        </w:rPr>
      </w:pPr>
    </w:p>
    <w:p w14:paraId="288EBEDB" w14:textId="77777777" w:rsidR="0055368B" w:rsidRPr="00671697" w:rsidRDefault="0055368B" w:rsidP="006270EF">
      <w:pPr>
        <w:widowControl w:val="0"/>
        <w:tabs>
          <w:tab w:val="left" w:pos="-1440"/>
          <w:tab w:val="left" w:pos="-720"/>
        </w:tabs>
        <w:spacing w:line="240" w:lineRule="auto"/>
        <w:rPr>
          <w:b/>
          <w:szCs w:val="22"/>
          <w:lang w:val="lt-LT"/>
        </w:rPr>
      </w:pPr>
    </w:p>
    <w:p w14:paraId="073CA45D" w14:textId="77777777" w:rsidR="0055368B" w:rsidRPr="00671697" w:rsidRDefault="0055368B" w:rsidP="006270EF">
      <w:pPr>
        <w:widowControl w:val="0"/>
        <w:tabs>
          <w:tab w:val="left" w:pos="-1440"/>
          <w:tab w:val="left" w:pos="-720"/>
        </w:tabs>
        <w:spacing w:line="240" w:lineRule="auto"/>
        <w:rPr>
          <w:b/>
          <w:szCs w:val="22"/>
          <w:lang w:val="lt-LT"/>
        </w:rPr>
      </w:pPr>
    </w:p>
    <w:p w14:paraId="3C7A3E3B" w14:textId="77777777" w:rsidR="0055368B" w:rsidRPr="00671697" w:rsidRDefault="0055368B" w:rsidP="006270EF">
      <w:pPr>
        <w:widowControl w:val="0"/>
        <w:tabs>
          <w:tab w:val="left" w:pos="-1440"/>
          <w:tab w:val="left" w:pos="-720"/>
        </w:tabs>
        <w:spacing w:line="240" w:lineRule="auto"/>
        <w:rPr>
          <w:b/>
          <w:szCs w:val="22"/>
          <w:lang w:val="lt-LT"/>
        </w:rPr>
      </w:pPr>
    </w:p>
    <w:p w14:paraId="38B22AFC" w14:textId="77777777" w:rsidR="0055368B" w:rsidRPr="00671697" w:rsidRDefault="0055368B" w:rsidP="006270EF">
      <w:pPr>
        <w:widowControl w:val="0"/>
        <w:tabs>
          <w:tab w:val="left" w:pos="-1440"/>
          <w:tab w:val="left" w:pos="-720"/>
        </w:tabs>
        <w:spacing w:line="240" w:lineRule="auto"/>
        <w:rPr>
          <w:b/>
          <w:szCs w:val="22"/>
          <w:lang w:val="lt-LT"/>
        </w:rPr>
      </w:pPr>
    </w:p>
    <w:p w14:paraId="2627DF50" w14:textId="77777777" w:rsidR="0055368B" w:rsidRPr="00671697" w:rsidRDefault="0055368B" w:rsidP="006270EF">
      <w:pPr>
        <w:widowControl w:val="0"/>
        <w:tabs>
          <w:tab w:val="left" w:pos="-1440"/>
          <w:tab w:val="left" w:pos="-720"/>
        </w:tabs>
        <w:spacing w:line="240" w:lineRule="auto"/>
        <w:rPr>
          <w:b/>
          <w:szCs w:val="22"/>
          <w:lang w:val="lt-LT"/>
        </w:rPr>
      </w:pPr>
    </w:p>
    <w:p w14:paraId="62AECAC4" w14:textId="77777777" w:rsidR="0055368B" w:rsidRPr="00671697" w:rsidRDefault="0055368B" w:rsidP="006270EF">
      <w:pPr>
        <w:widowControl w:val="0"/>
        <w:spacing w:line="240" w:lineRule="auto"/>
        <w:jc w:val="center"/>
        <w:outlineLvl w:val="1"/>
        <w:rPr>
          <w:b/>
          <w:szCs w:val="22"/>
          <w:lang w:val="lt-LT" w:eastAsia="x-none"/>
        </w:rPr>
      </w:pPr>
      <w:r w:rsidRPr="00671697">
        <w:rPr>
          <w:b/>
          <w:bCs/>
          <w:iCs/>
          <w:szCs w:val="22"/>
          <w:lang w:val="lt-LT" w:eastAsia="x-none"/>
        </w:rPr>
        <w:t>I PRIEDAS</w:t>
      </w:r>
    </w:p>
    <w:p w14:paraId="66A59EB6" w14:textId="77777777" w:rsidR="0055368B" w:rsidRPr="00671697" w:rsidRDefault="0055368B" w:rsidP="006270EF">
      <w:pPr>
        <w:widowControl w:val="0"/>
        <w:spacing w:line="240" w:lineRule="auto"/>
        <w:rPr>
          <w:szCs w:val="22"/>
          <w:lang w:val="lt-LT"/>
        </w:rPr>
      </w:pPr>
    </w:p>
    <w:p w14:paraId="7AC6A054" w14:textId="77777777" w:rsidR="0055368B" w:rsidRPr="00671697" w:rsidRDefault="0055368B" w:rsidP="006270EF">
      <w:pPr>
        <w:widowControl w:val="0"/>
        <w:tabs>
          <w:tab w:val="left" w:pos="-1440"/>
          <w:tab w:val="left" w:pos="-720"/>
        </w:tabs>
        <w:spacing w:line="240" w:lineRule="auto"/>
        <w:jc w:val="center"/>
        <w:rPr>
          <w:b/>
          <w:szCs w:val="22"/>
          <w:lang w:val="lt-LT"/>
        </w:rPr>
      </w:pPr>
      <w:r w:rsidRPr="00671697">
        <w:rPr>
          <w:b/>
          <w:szCs w:val="22"/>
          <w:lang w:val="lt-LT"/>
        </w:rPr>
        <w:t>PREPARATO CHARAKTERISTIKŲ SANTRAUKA</w:t>
      </w:r>
    </w:p>
    <w:p w14:paraId="6947F13B" w14:textId="77777777" w:rsidR="00464E2F" w:rsidRPr="00671697" w:rsidRDefault="0055368B" w:rsidP="00464E2F">
      <w:pPr>
        <w:widowControl w:val="0"/>
        <w:tabs>
          <w:tab w:val="left" w:pos="-1440"/>
          <w:tab w:val="left" w:pos="-720"/>
        </w:tabs>
        <w:spacing w:line="240" w:lineRule="auto"/>
        <w:rPr>
          <w:b/>
          <w:bCs/>
          <w:szCs w:val="22"/>
          <w:lang w:val="lt-LT" w:eastAsia="x-none"/>
        </w:rPr>
      </w:pPr>
      <w:r w:rsidRPr="00671697">
        <w:rPr>
          <w:szCs w:val="22"/>
          <w:lang w:val="lt-LT" w:eastAsia="zh-CN"/>
        </w:rPr>
        <w:br w:type="page"/>
      </w:r>
      <w:r w:rsidR="00464E2F" w:rsidRPr="00671697">
        <w:rPr>
          <w:b/>
          <w:bCs/>
          <w:szCs w:val="22"/>
          <w:lang w:val="lt-LT" w:eastAsia="x-none"/>
        </w:rPr>
        <w:lastRenderedPageBreak/>
        <w:t>1.</w:t>
      </w:r>
      <w:r w:rsidR="00464E2F" w:rsidRPr="00671697">
        <w:rPr>
          <w:b/>
          <w:bCs/>
          <w:szCs w:val="22"/>
          <w:lang w:val="lt-LT" w:eastAsia="x-none"/>
        </w:rPr>
        <w:tab/>
        <w:t>VAISTINIO PREPARATO PAVADINIMAS</w:t>
      </w:r>
    </w:p>
    <w:p w14:paraId="07FE54AE" w14:textId="77777777" w:rsidR="00464E2F" w:rsidRPr="00671697" w:rsidRDefault="00464E2F" w:rsidP="00464E2F">
      <w:pPr>
        <w:widowControl w:val="0"/>
        <w:spacing w:line="240" w:lineRule="auto"/>
        <w:rPr>
          <w:szCs w:val="22"/>
          <w:lang w:val="lt-LT"/>
        </w:rPr>
      </w:pPr>
    </w:p>
    <w:p w14:paraId="43034E6F" w14:textId="77777777" w:rsidR="00464E2F" w:rsidRPr="00671697" w:rsidRDefault="00464E2F" w:rsidP="00464E2F">
      <w:pPr>
        <w:widowControl w:val="0"/>
        <w:spacing w:line="240" w:lineRule="auto"/>
        <w:rPr>
          <w:szCs w:val="22"/>
          <w:lang w:val="lt-LT"/>
        </w:rPr>
      </w:pPr>
      <w:proofErr w:type="spellStart"/>
      <w:r w:rsidRPr="00671697">
        <w:rPr>
          <w:szCs w:val="22"/>
          <w:lang w:val="lt-LT"/>
        </w:rPr>
        <w:t>Qsiva</w:t>
      </w:r>
      <w:proofErr w:type="spellEnd"/>
      <w:r w:rsidRPr="00671697">
        <w:rPr>
          <w:szCs w:val="22"/>
          <w:lang w:val="lt-LT"/>
        </w:rPr>
        <w:t xml:space="preserve"> 3,75 mg/23 mg modifikuoto atpalaidavimo kietosios kapsulės</w:t>
      </w:r>
    </w:p>
    <w:p w14:paraId="70E4CD24" w14:textId="77777777" w:rsidR="00464E2F" w:rsidRPr="00671697" w:rsidRDefault="00464E2F" w:rsidP="00464E2F">
      <w:pPr>
        <w:widowControl w:val="0"/>
        <w:spacing w:line="240" w:lineRule="auto"/>
        <w:rPr>
          <w:szCs w:val="22"/>
          <w:lang w:val="lt-LT"/>
        </w:rPr>
      </w:pPr>
      <w:proofErr w:type="spellStart"/>
      <w:r w:rsidRPr="00671697">
        <w:rPr>
          <w:szCs w:val="22"/>
          <w:lang w:val="lt-LT"/>
        </w:rPr>
        <w:t>Qsiva</w:t>
      </w:r>
      <w:proofErr w:type="spellEnd"/>
      <w:r w:rsidRPr="00671697">
        <w:rPr>
          <w:szCs w:val="22"/>
          <w:lang w:val="lt-LT"/>
        </w:rPr>
        <w:t xml:space="preserve"> 7,5 mg/46 mg modifikuoto atpalaidavimo kietosios kapsulės</w:t>
      </w:r>
    </w:p>
    <w:p w14:paraId="149ECF99" w14:textId="77777777" w:rsidR="00464E2F" w:rsidRPr="00671697" w:rsidRDefault="00464E2F" w:rsidP="00464E2F">
      <w:pPr>
        <w:widowControl w:val="0"/>
        <w:spacing w:line="240" w:lineRule="auto"/>
        <w:rPr>
          <w:szCs w:val="22"/>
          <w:lang w:val="lt-LT"/>
        </w:rPr>
      </w:pPr>
      <w:proofErr w:type="spellStart"/>
      <w:r w:rsidRPr="00671697">
        <w:rPr>
          <w:szCs w:val="22"/>
          <w:lang w:val="lt-LT"/>
        </w:rPr>
        <w:t>Qsiva</w:t>
      </w:r>
      <w:proofErr w:type="spellEnd"/>
      <w:r w:rsidRPr="00671697">
        <w:rPr>
          <w:szCs w:val="22"/>
          <w:lang w:val="lt-LT"/>
        </w:rPr>
        <w:t xml:space="preserve"> 11,25 mg/69 mg modifikuoto atpalaidavimo kietosios kapsulės</w:t>
      </w:r>
    </w:p>
    <w:p w14:paraId="2B8EDB41" w14:textId="77777777" w:rsidR="00464E2F" w:rsidRPr="00671697" w:rsidRDefault="00464E2F" w:rsidP="00464E2F">
      <w:pPr>
        <w:widowControl w:val="0"/>
        <w:spacing w:line="240" w:lineRule="auto"/>
        <w:rPr>
          <w:szCs w:val="22"/>
          <w:lang w:val="lt-LT"/>
        </w:rPr>
      </w:pPr>
      <w:proofErr w:type="spellStart"/>
      <w:r w:rsidRPr="00671697">
        <w:rPr>
          <w:szCs w:val="22"/>
          <w:lang w:val="lt-LT"/>
        </w:rPr>
        <w:t>Qsiva</w:t>
      </w:r>
      <w:proofErr w:type="spellEnd"/>
      <w:r w:rsidRPr="00671697">
        <w:rPr>
          <w:szCs w:val="22"/>
          <w:lang w:val="lt-LT"/>
        </w:rPr>
        <w:t xml:space="preserve"> 15 mg/92 mg modifikuoto atpalaidavimo kietosios kapsulės</w:t>
      </w:r>
    </w:p>
    <w:p w14:paraId="227E08B5" w14:textId="77777777" w:rsidR="00464E2F" w:rsidRPr="00671697" w:rsidRDefault="00464E2F" w:rsidP="00464E2F">
      <w:pPr>
        <w:widowControl w:val="0"/>
        <w:spacing w:line="240" w:lineRule="auto"/>
        <w:rPr>
          <w:szCs w:val="22"/>
          <w:lang w:val="lt-LT"/>
        </w:rPr>
      </w:pPr>
    </w:p>
    <w:p w14:paraId="5820D527" w14:textId="77777777" w:rsidR="00464E2F" w:rsidRPr="00671697" w:rsidRDefault="00464E2F" w:rsidP="00464E2F">
      <w:pPr>
        <w:widowControl w:val="0"/>
        <w:spacing w:line="240" w:lineRule="auto"/>
        <w:rPr>
          <w:szCs w:val="22"/>
          <w:lang w:val="lt-LT"/>
        </w:rPr>
      </w:pPr>
    </w:p>
    <w:p w14:paraId="7E9E2B5B" w14:textId="77777777" w:rsidR="00464E2F" w:rsidRPr="00671697" w:rsidRDefault="00464E2F" w:rsidP="00464E2F">
      <w:pPr>
        <w:widowControl w:val="0"/>
        <w:spacing w:line="240" w:lineRule="auto"/>
        <w:rPr>
          <w:b/>
          <w:bCs/>
          <w:szCs w:val="22"/>
          <w:lang w:val="lt-LT"/>
        </w:rPr>
      </w:pPr>
      <w:r w:rsidRPr="00671697">
        <w:rPr>
          <w:b/>
          <w:bCs/>
          <w:szCs w:val="22"/>
          <w:lang w:val="lt-LT"/>
        </w:rPr>
        <w:t>2.</w:t>
      </w:r>
      <w:r w:rsidRPr="00671697">
        <w:rPr>
          <w:b/>
          <w:bCs/>
          <w:szCs w:val="22"/>
          <w:lang w:val="lt-LT"/>
        </w:rPr>
        <w:tab/>
        <w:t>KOKYBINĖ IR KIEKYBINĖ SUDĖTIS</w:t>
      </w:r>
    </w:p>
    <w:p w14:paraId="14F23B5F" w14:textId="77777777" w:rsidR="00464E2F" w:rsidRPr="00671697" w:rsidRDefault="00464E2F" w:rsidP="00464E2F">
      <w:pPr>
        <w:widowControl w:val="0"/>
        <w:spacing w:line="240" w:lineRule="auto"/>
        <w:rPr>
          <w:szCs w:val="22"/>
          <w:lang w:val="lt-LT"/>
        </w:rPr>
      </w:pPr>
    </w:p>
    <w:p w14:paraId="2BDC61FC"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3,75 mg/23 mg </w:t>
      </w:r>
      <w:bookmarkStart w:id="0" w:name="_Hlk171071356"/>
      <w:r w:rsidRPr="00671697">
        <w:rPr>
          <w:rStyle w:val="normaltextrun"/>
          <w:i/>
          <w:iCs/>
          <w:sz w:val="22"/>
          <w:szCs w:val="22"/>
        </w:rPr>
        <w:t>modifikuoto atpalaidavimo kietosios kapsulės</w:t>
      </w:r>
      <w:bookmarkEnd w:id="0"/>
    </w:p>
    <w:p w14:paraId="40A7DC69" w14:textId="77777777" w:rsidR="00464E2F" w:rsidRPr="00671697" w:rsidRDefault="00464E2F" w:rsidP="00464E2F">
      <w:pPr>
        <w:pStyle w:val="paragraph"/>
        <w:spacing w:before="0" w:beforeAutospacing="0" w:after="0" w:afterAutospacing="0"/>
        <w:textAlignment w:val="baseline"/>
        <w:rPr>
          <w:sz w:val="22"/>
          <w:szCs w:val="22"/>
        </w:rPr>
      </w:pPr>
      <w:r w:rsidRPr="00671697">
        <w:rPr>
          <w:rStyle w:val="normaltextrun"/>
          <w:sz w:val="22"/>
          <w:szCs w:val="22"/>
        </w:rPr>
        <w:t xml:space="preserve">Kiekvienoje </w:t>
      </w:r>
      <w:r w:rsidRPr="001C4A1E">
        <w:rPr>
          <w:rStyle w:val="normaltextrun"/>
          <w:sz w:val="22"/>
          <w:szCs w:val="22"/>
        </w:rPr>
        <w:t xml:space="preserve">modifikuoto atpalaidavimo kietojoje </w:t>
      </w:r>
      <w:r w:rsidRPr="00671697">
        <w:rPr>
          <w:rStyle w:val="normaltextrun"/>
          <w:sz w:val="22"/>
          <w:szCs w:val="22"/>
        </w:rPr>
        <w:t xml:space="preserve">kapsulėje yra </w:t>
      </w:r>
      <w:proofErr w:type="spellStart"/>
      <w:r w:rsidRPr="00671697">
        <w:rPr>
          <w:rStyle w:val="normaltextrun"/>
          <w:sz w:val="22"/>
          <w:szCs w:val="22"/>
        </w:rPr>
        <w:t>fentermino</w:t>
      </w:r>
      <w:proofErr w:type="spellEnd"/>
      <w:r w:rsidRPr="00671697">
        <w:rPr>
          <w:rStyle w:val="normaltextrun"/>
          <w:sz w:val="22"/>
          <w:szCs w:val="22"/>
        </w:rPr>
        <w:t xml:space="preserve"> hidrochlorido, atitinkančio 3,75 mg </w:t>
      </w:r>
      <w:proofErr w:type="spellStart"/>
      <w:r w:rsidRPr="00671697">
        <w:rPr>
          <w:rStyle w:val="normaltextrun"/>
          <w:sz w:val="22"/>
          <w:szCs w:val="22"/>
        </w:rPr>
        <w:t>fentermino</w:t>
      </w:r>
      <w:proofErr w:type="spellEnd"/>
      <w:r w:rsidRPr="00671697">
        <w:rPr>
          <w:rStyle w:val="normaltextrun"/>
          <w:sz w:val="22"/>
          <w:szCs w:val="22"/>
        </w:rPr>
        <w:t xml:space="preserve">, ir 23 mg </w:t>
      </w:r>
      <w:proofErr w:type="spellStart"/>
      <w:r w:rsidRPr="00671697">
        <w:rPr>
          <w:rStyle w:val="normaltextrun"/>
          <w:sz w:val="22"/>
          <w:szCs w:val="22"/>
        </w:rPr>
        <w:t>topiramato</w:t>
      </w:r>
      <w:proofErr w:type="spellEnd"/>
      <w:r w:rsidRPr="00671697">
        <w:rPr>
          <w:rStyle w:val="normaltextrun"/>
          <w:sz w:val="22"/>
          <w:szCs w:val="22"/>
        </w:rPr>
        <w:t>.</w:t>
      </w:r>
    </w:p>
    <w:p w14:paraId="02BF7626" w14:textId="77777777" w:rsidR="00464E2F" w:rsidRPr="00671697" w:rsidRDefault="00464E2F" w:rsidP="00464E2F">
      <w:pPr>
        <w:pStyle w:val="paragraph"/>
        <w:spacing w:before="0" w:beforeAutospacing="0" w:after="0" w:afterAutospacing="0"/>
        <w:textAlignment w:val="baseline"/>
        <w:rPr>
          <w:sz w:val="22"/>
          <w:szCs w:val="22"/>
        </w:rPr>
      </w:pPr>
    </w:p>
    <w:p w14:paraId="062446A8"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7,5 mg/46 mg modifikuoto atpalaidavimo kietosios kapsulės</w:t>
      </w:r>
    </w:p>
    <w:p w14:paraId="38B74D03" w14:textId="77777777" w:rsidR="00464E2F" w:rsidRPr="00671697" w:rsidRDefault="00464E2F" w:rsidP="00464E2F">
      <w:pPr>
        <w:pStyle w:val="paragraph"/>
        <w:spacing w:before="0" w:beforeAutospacing="0" w:after="0" w:afterAutospacing="0"/>
        <w:textAlignment w:val="baseline"/>
        <w:rPr>
          <w:sz w:val="22"/>
          <w:szCs w:val="22"/>
        </w:rPr>
      </w:pPr>
      <w:r w:rsidRPr="00671697">
        <w:rPr>
          <w:rStyle w:val="normaltextrun"/>
          <w:sz w:val="22"/>
          <w:szCs w:val="22"/>
        </w:rPr>
        <w:t xml:space="preserve">Kiekvienoje </w:t>
      </w:r>
      <w:r w:rsidRPr="001C4A1E">
        <w:rPr>
          <w:rStyle w:val="normaltextrun"/>
          <w:sz w:val="22"/>
          <w:szCs w:val="22"/>
        </w:rPr>
        <w:t xml:space="preserve">modifikuoto atpalaidavimo kietojoje </w:t>
      </w:r>
      <w:r w:rsidRPr="00671697">
        <w:rPr>
          <w:rStyle w:val="normaltextrun"/>
          <w:sz w:val="22"/>
          <w:szCs w:val="22"/>
        </w:rPr>
        <w:t xml:space="preserve">kapsulėje yra </w:t>
      </w:r>
      <w:proofErr w:type="spellStart"/>
      <w:r w:rsidRPr="00671697">
        <w:rPr>
          <w:rStyle w:val="normaltextrun"/>
          <w:sz w:val="22"/>
          <w:szCs w:val="22"/>
        </w:rPr>
        <w:t>fentermino</w:t>
      </w:r>
      <w:proofErr w:type="spellEnd"/>
      <w:r w:rsidRPr="00671697">
        <w:rPr>
          <w:rStyle w:val="normaltextrun"/>
          <w:sz w:val="22"/>
          <w:szCs w:val="22"/>
        </w:rPr>
        <w:t xml:space="preserve"> hidrochlorido, atitinkančio 7,5 mg </w:t>
      </w:r>
      <w:proofErr w:type="spellStart"/>
      <w:r w:rsidRPr="00671697">
        <w:rPr>
          <w:rStyle w:val="normaltextrun"/>
          <w:sz w:val="22"/>
          <w:szCs w:val="22"/>
        </w:rPr>
        <w:t>fentermino</w:t>
      </w:r>
      <w:proofErr w:type="spellEnd"/>
      <w:r w:rsidRPr="00671697">
        <w:rPr>
          <w:rStyle w:val="normaltextrun"/>
          <w:sz w:val="22"/>
          <w:szCs w:val="22"/>
        </w:rPr>
        <w:t xml:space="preserve">, ir 46 mg </w:t>
      </w:r>
      <w:proofErr w:type="spellStart"/>
      <w:r w:rsidRPr="00671697">
        <w:rPr>
          <w:rStyle w:val="normaltextrun"/>
          <w:sz w:val="22"/>
          <w:szCs w:val="22"/>
        </w:rPr>
        <w:t>topiramato</w:t>
      </w:r>
      <w:proofErr w:type="spellEnd"/>
      <w:r w:rsidRPr="00671697">
        <w:rPr>
          <w:rStyle w:val="normaltextrun"/>
          <w:sz w:val="22"/>
          <w:szCs w:val="22"/>
        </w:rPr>
        <w:t>.</w:t>
      </w:r>
    </w:p>
    <w:p w14:paraId="6B123C7A" w14:textId="77777777" w:rsidR="00464E2F" w:rsidRPr="00671697" w:rsidRDefault="00464E2F" w:rsidP="00464E2F">
      <w:pPr>
        <w:pStyle w:val="paragraph"/>
        <w:spacing w:before="0" w:beforeAutospacing="0" w:after="0" w:afterAutospacing="0"/>
        <w:textAlignment w:val="baseline"/>
        <w:rPr>
          <w:sz w:val="22"/>
          <w:szCs w:val="22"/>
        </w:rPr>
      </w:pPr>
    </w:p>
    <w:p w14:paraId="35A7016B"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11,25 mg/69 mg modifikuoto atpalaidavimo kietosios kapsulės</w:t>
      </w:r>
    </w:p>
    <w:p w14:paraId="62EE2B54" w14:textId="77777777" w:rsidR="00464E2F" w:rsidRPr="00671697" w:rsidRDefault="00464E2F" w:rsidP="00464E2F">
      <w:pPr>
        <w:pStyle w:val="paragraph"/>
        <w:spacing w:before="0" w:beforeAutospacing="0" w:after="0" w:afterAutospacing="0"/>
        <w:textAlignment w:val="baseline"/>
        <w:rPr>
          <w:sz w:val="22"/>
          <w:szCs w:val="22"/>
        </w:rPr>
      </w:pPr>
      <w:r w:rsidRPr="00671697">
        <w:rPr>
          <w:rStyle w:val="normaltextrun"/>
          <w:sz w:val="22"/>
          <w:szCs w:val="22"/>
        </w:rPr>
        <w:t>Kiekvienoje</w:t>
      </w:r>
      <w:r w:rsidRPr="001C4A1E">
        <w:t xml:space="preserve"> </w:t>
      </w:r>
      <w:r w:rsidRPr="001C4A1E">
        <w:rPr>
          <w:rStyle w:val="normaltextrun"/>
          <w:sz w:val="22"/>
          <w:szCs w:val="22"/>
        </w:rPr>
        <w:t>modifikuoto atpalaidavimo kietojoje</w:t>
      </w:r>
      <w:r w:rsidRPr="00671697">
        <w:rPr>
          <w:rStyle w:val="normaltextrun"/>
          <w:sz w:val="22"/>
          <w:szCs w:val="22"/>
        </w:rPr>
        <w:t xml:space="preserve"> kapsulėje yra </w:t>
      </w:r>
      <w:proofErr w:type="spellStart"/>
      <w:r w:rsidRPr="00671697">
        <w:rPr>
          <w:rStyle w:val="normaltextrun"/>
          <w:sz w:val="22"/>
          <w:szCs w:val="22"/>
        </w:rPr>
        <w:t>fentermino</w:t>
      </w:r>
      <w:proofErr w:type="spellEnd"/>
      <w:r w:rsidRPr="00671697">
        <w:rPr>
          <w:rStyle w:val="normaltextrun"/>
          <w:sz w:val="22"/>
          <w:szCs w:val="22"/>
        </w:rPr>
        <w:t xml:space="preserve"> hidrochlorido, atitinkančio 11,25 mg </w:t>
      </w:r>
      <w:proofErr w:type="spellStart"/>
      <w:r w:rsidRPr="00671697">
        <w:rPr>
          <w:rStyle w:val="normaltextrun"/>
          <w:sz w:val="22"/>
          <w:szCs w:val="22"/>
        </w:rPr>
        <w:t>fentermino</w:t>
      </w:r>
      <w:proofErr w:type="spellEnd"/>
      <w:r w:rsidRPr="00671697">
        <w:rPr>
          <w:rStyle w:val="normaltextrun"/>
          <w:sz w:val="22"/>
          <w:szCs w:val="22"/>
        </w:rPr>
        <w:t xml:space="preserve">, ir 69 mg </w:t>
      </w:r>
      <w:proofErr w:type="spellStart"/>
      <w:r w:rsidRPr="00671697">
        <w:rPr>
          <w:rStyle w:val="normaltextrun"/>
          <w:sz w:val="22"/>
          <w:szCs w:val="22"/>
        </w:rPr>
        <w:t>topiramato</w:t>
      </w:r>
      <w:proofErr w:type="spellEnd"/>
      <w:r w:rsidRPr="00671697">
        <w:rPr>
          <w:rStyle w:val="normaltextrun"/>
          <w:sz w:val="22"/>
          <w:szCs w:val="22"/>
        </w:rPr>
        <w:t>.</w:t>
      </w:r>
    </w:p>
    <w:p w14:paraId="66011DF7" w14:textId="77777777" w:rsidR="00464E2F" w:rsidRPr="00671697" w:rsidRDefault="00464E2F" w:rsidP="00464E2F">
      <w:pPr>
        <w:pStyle w:val="paragraph"/>
        <w:spacing w:before="0" w:beforeAutospacing="0" w:after="0" w:afterAutospacing="0"/>
        <w:textAlignment w:val="baseline"/>
        <w:rPr>
          <w:sz w:val="22"/>
          <w:szCs w:val="22"/>
        </w:rPr>
      </w:pPr>
    </w:p>
    <w:p w14:paraId="53E76E83"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15 mg/92 mg modifikuoto atpalaidavimo kietosios kapsulės</w:t>
      </w:r>
    </w:p>
    <w:p w14:paraId="70877300" w14:textId="77777777" w:rsidR="00464E2F" w:rsidRPr="00671697" w:rsidRDefault="00464E2F" w:rsidP="00464E2F">
      <w:pPr>
        <w:pStyle w:val="paragraph"/>
        <w:spacing w:before="0" w:beforeAutospacing="0" w:after="0" w:afterAutospacing="0"/>
        <w:textAlignment w:val="baseline"/>
        <w:rPr>
          <w:sz w:val="22"/>
          <w:szCs w:val="22"/>
        </w:rPr>
      </w:pPr>
      <w:r w:rsidRPr="00671697">
        <w:rPr>
          <w:rStyle w:val="normaltextrun"/>
          <w:sz w:val="22"/>
          <w:szCs w:val="22"/>
        </w:rPr>
        <w:t xml:space="preserve">Kiekvienoje </w:t>
      </w:r>
      <w:r w:rsidRPr="001C4A1E">
        <w:rPr>
          <w:rStyle w:val="normaltextrun"/>
          <w:sz w:val="22"/>
          <w:szCs w:val="22"/>
        </w:rPr>
        <w:t xml:space="preserve">modifikuoto atpalaidavimo kietojoje </w:t>
      </w:r>
      <w:r w:rsidRPr="00671697">
        <w:rPr>
          <w:rStyle w:val="normaltextrun"/>
          <w:sz w:val="22"/>
          <w:szCs w:val="22"/>
        </w:rPr>
        <w:t xml:space="preserve">kapsulėje yra </w:t>
      </w:r>
      <w:proofErr w:type="spellStart"/>
      <w:r w:rsidRPr="00671697">
        <w:rPr>
          <w:rStyle w:val="normaltextrun"/>
          <w:sz w:val="22"/>
          <w:szCs w:val="22"/>
        </w:rPr>
        <w:t>fentermino</w:t>
      </w:r>
      <w:proofErr w:type="spellEnd"/>
      <w:r w:rsidRPr="00671697">
        <w:rPr>
          <w:rStyle w:val="normaltextrun"/>
          <w:sz w:val="22"/>
          <w:szCs w:val="22"/>
        </w:rPr>
        <w:t xml:space="preserve"> hidrochlorido, atitinkančio 15 mg </w:t>
      </w:r>
      <w:proofErr w:type="spellStart"/>
      <w:r w:rsidRPr="00671697">
        <w:rPr>
          <w:rStyle w:val="normaltextrun"/>
          <w:sz w:val="22"/>
          <w:szCs w:val="22"/>
        </w:rPr>
        <w:t>fentermino</w:t>
      </w:r>
      <w:proofErr w:type="spellEnd"/>
      <w:r w:rsidRPr="00671697">
        <w:rPr>
          <w:rStyle w:val="normaltextrun"/>
          <w:sz w:val="22"/>
          <w:szCs w:val="22"/>
        </w:rPr>
        <w:t xml:space="preserve">, ir 92 mg </w:t>
      </w:r>
      <w:proofErr w:type="spellStart"/>
      <w:r w:rsidRPr="00671697">
        <w:rPr>
          <w:rStyle w:val="normaltextrun"/>
          <w:sz w:val="22"/>
          <w:szCs w:val="22"/>
        </w:rPr>
        <w:t>topiramato</w:t>
      </w:r>
      <w:proofErr w:type="spellEnd"/>
      <w:r w:rsidRPr="00671697">
        <w:rPr>
          <w:rStyle w:val="normaltextrun"/>
          <w:sz w:val="22"/>
          <w:szCs w:val="22"/>
        </w:rPr>
        <w:t>.</w:t>
      </w:r>
    </w:p>
    <w:p w14:paraId="1753B7EB" w14:textId="77777777" w:rsidR="00464E2F" w:rsidRPr="00671697" w:rsidRDefault="00464E2F" w:rsidP="00464E2F">
      <w:pPr>
        <w:pStyle w:val="paragraph"/>
        <w:spacing w:before="0" w:beforeAutospacing="0" w:after="0" w:afterAutospacing="0"/>
        <w:textAlignment w:val="baseline"/>
        <w:rPr>
          <w:sz w:val="22"/>
          <w:szCs w:val="22"/>
        </w:rPr>
      </w:pPr>
    </w:p>
    <w:p w14:paraId="01C38206" w14:textId="77777777" w:rsidR="00464E2F" w:rsidRPr="00671697" w:rsidRDefault="00464E2F" w:rsidP="00464E2F">
      <w:pPr>
        <w:pStyle w:val="paragraph"/>
        <w:spacing w:before="0" w:beforeAutospacing="0" w:after="0" w:afterAutospacing="0"/>
        <w:textAlignment w:val="baseline"/>
        <w:rPr>
          <w:sz w:val="22"/>
          <w:szCs w:val="22"/>
        </w:rPr>
      </w:pPr>
      <w:r w:rsidRPr="00671697">
        <w:rPr>
          <w:rStyle w:val="normaltextrun"/>
          <w:sz w:val="22"/>
          <w:szCs w:val="22"/>
          <w:u w:val="single"/>
        </w:rPr>
        <w:t>Pagalbinės medžiagos, kurių poveikis žinomas</w:t>
      </w:r>
    </w:p>
    <w:p w14:paraId="445FD6E1"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3,75 mg/23 mg modifikuoto atpalaidavimo kietosios kapsulės</w:t>
      </w:r>
    </w:p>
    <w:p w14:paraId="2BC34025" w14:textId="77777777" w:rsidR="00464E2F" w:rsidRPr="00671697" w:rsidRDefault="00464E2F" w:rsidP="00464E2F">
      <w:pPr>
        <w:pStyle w:val="paragraph"/>
        <w:spacing w:before="0" w:beforeAutospacing="0" w:after="0" w:afterAutospacing="0"/>
        <w:ind w:left="2835" w:hanging="2835"/>
        <w:textAlignment w:val="baseline"/>
        <w:rPr>
          <w:sz w:val="22"/>
          <w:szCs w:val="22"/>
        </w:rPr>
      </w:pPr>
      <w:r w:rsidRPr="00671697">
        <w:rPr>
          <w:rStyle w:val="normaltextrun"/>
          <w:sz w:val="22"/>
          <w:szCs w:val="22"/>
        </w:rPr>
        <w:t>Sacharozė</w:t>
      </w:r>
      <w:r>
        <w:rPr>
          <w:rStyle w:val="normaltextrun"/>
          <w:sz w:val="22"/>
          <w:szCs w:val="22"/>
        </w:rPr>
        <w:t xml:space="preserve"> </w:t>
      </w:r>
      <w:r w:rsidRPr="004A791A">
        <w:rPr>
          <w:rStyle w:val="normaltextrun"/>
          <w:sz w:val="22"/>
          <w:szCs w:val="22"/>
        </w:rPr>
        <w:t>(83,41 mg)</w:t>
      </w:r>
    </w:p>
    <w:p w14:paraId="7C80A414" w14:textId="77777777" w:rsidR="00464E2F" w:rsidRPr="00671697" w:rsidRDefault="00464E2F" w:rsidP="00464E2F">
      <w:pPr>
        <w:pStyle w:val="paragraph"/>
        <w:spacing w:before="0" w:beforeAutospacing="0" w:after="0" w:afterAutospacing="0"/>
        <w:ind w:left="2835" w:hanging="2835"/>
        <w:textAlignment w:val="baseline"/>
        <w:rPr>
          <w:sz w:val="22"/>
          <w:szCs w:val="22"/>
        </w:rPr>
      </w:pPr>
    </w:p>
    <w:p w14:paraId="6E238EE5"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7,5 mg/46 mg modifikuoto atpalaidavimo kietosios kapsulės</w:t>
      </w:r>
    </w:p>
    <w:p w14:paraId="652DDC4D" w14:textId="77777777" w:rsidR="00464E2F" w:rsidRPr="00671697" w:rsidRDefault="00464E2F" w:rsidP="00464E2F">
      <w:pPr>
        <w:pStyle w:val="paragraph"/>
        <w:spacing w:before="0" w:beforeAutospacing="0" w:after="0" w:afterAutospacing="0"/>
        <w:ind w:left="2835" w:hanging="2835"/>
        <w:textAlignment w:val="baseline"/>
        <w:rPr>
          <w:sz w:val="22"/>
          <w:szCs w:val="22"/>
        </w:rPr>
      </w:pPr>
      <w:r w:rsidRPr="00671697">
        <w:rPr>
          <w:rStyle w:val="normaltextrun"/>
          <w:sz w:val="22"/>
          <w:szCs w:val="22"/>
        </w:rPr>
        <w:t>Sacharozė</w:t>
      </w:r>
      <w:r>
        <w:rPr>
          <w:rStyle w:val="normaltextrun"/>
          <w:sz w:val="22"/>
          <w:szCs w:val="22"/>
        </w:rPr>
        <w:t xml:space="preserve"> </w:t>
      </w:r>
      <w:r w:rsidRPr="006D0272">
        <w:rPr>
          <w:rStyle w:val="normaltextrun"/>
          <w:sz w:val="22"/>
          <w:szCs w:val="22"/>
        </w:rPr>
        <w:t>(167,73 mg)</w:t>
      </w:r>
      <w:r w:rsidRPr="00671697">
        <w:rPr>
          <w:rStyle w:val="normaltextrun"/>
          <w:sz w:val="22"/>
          <w:szCs w:val="22"/>
        </w:rPr>
        <w:t xml:space="preserve">, </w:t>
      </w:r>
      <w:proofErr w:type="spellStart"/>
      <w:r w:rsidRPr="00671697">
        <w:rPr>
          <w:rStyle w:val="normaltextrun"/>
          <w:sz w:val="22"/>
          <w:szCs w:val="22"/>
        </w:rPr>
        <w:t>tartrazinas</w:t>
      </w:r>
      <w:proofErr w:type="spellEnd"/>
      <w:r w:rsidRPr="00671697">
        <w:rPr>
          <w:rStyle w:val="normaltextrun"/>
          <w:sz w:val="22"/>
          <w:szCs w:val="22"/>
        </w:rPr>
        <w:t xml:space="preserve"> (E102, 0,10 mg), saulėlydžio geltonasis FCF (E110, 0,01 mg)</w:t>
      </w:r>
    </w:p>
    <w:p w14:paraId="2B697294" w14:textId="77777777" w:rsidR="00464E2F" w:rsidRPr="00671697" w:rsidRDefault="00464E2F" w:rsidP="00464E2F">
      <w:pPr>
        <w:pStyle w:val="paragraph"/>
        <w:spacing w:before="0" w:beforeAutospacing="0" w:after="0" w:afterAutospacing="0"/>
        <w:ind w:left="2835" w:hanging="2835"/>
        <w:textAlignment w:val="baseline"/>
        <w:rPr>
          <w:sz w:val="22"/>
          <w:szCs w:val="22"/>
        </w:rPr>
      </w:pPr>
    </w:p>
    <w:p w14:paraId="075D743B"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11,25 mg/69 mg modifikuoto atpalaidavimo kietosios kapsulės</w:t>
      </w:r>
    </w:p>
    <w:p w14:paraId="2740B475" w14:textId="77777777" w:rsidR="00464E2F" w:rsidRPr="00671697" w:rsidRDefault="00464E2F" w:rsidP="00464E2F">
      <w:pPr>
        <w:pStyle w:val="paragraph"/>
        <w:spacing w:before="0" w:beforeAutospacing="0" w:after="0" w:afterAutospacing="0"/>
        <w:ind w:left="2835" w:hanging="2835"/>
        <w:textAlignment w:val="baseline"/>
        <w:rPr>
          <w:sz w:val="22"/>
          <w:szCs w:val="22"/>
        </w:rPr>
      </w:pPr>
      <w:r w:rsidRPr="00671697">
        <w:rPr>
          <w:rStyle w:val="normaltextrun"/>
          <w:sz w:val="22"/>
          <w:szCs w:val="22"/>
        </w:rPr>
        <w:t>Sacharozė</w:t>
      </w:r>
      <w:r>
        <w:rPr>
          <w:rStyle w:val="normaltextrun"/>
          <w:sz w:val="22"/>
          <w:szCs w:val="22"/>
        </w:rPr>
        <w:t xml:space="preserve"> </w:t>
      </w:r>
      <w:r w:rsidRPr="001C6784">
        <w:rPr>
          <w:rStyle w:val="normaltextrun"/>
          <w:sz w:val="22"/>
          <w:szCs w:val="22"/>
        </w:rPr>
        <w:t>(112,25 mg)</w:t>
      </w:r>
      <w:r w:rsidRPr="00671697">
        <w:rPr>
          <w:rStyle w:val="normaltextrun"/>
          <w:sz w:val="22"/>
          <w:szCs w:val="22"/>
        </w:rPr>
        <w:t xml:space="preserve">, </w:t>
      </w:r>
      <w:proofErr w:type="spellStart"/>
      <w:r w:rsidRPr="00671697">
        <w:rPr>
          <w:rStyle w:val="normaltextrun"/>
          <w:sz w:val="22"/>
          <w:szCs w:val="22"/>
        </w:rPr>
        <w:t>tartrazinas</w:t>
      </w:r>
      <w:proofErr w:type="spellEnd"/>
      <w:r w:rsidRPr="00671697">
        <w:rPr>
          <w:rStyle w:val="normaltextrun"/>
          <w:sz w:val="22"/>
          <w:szCs w:val="22"/>
        </w:rPr>
        <w:t xml:space="preserve"> (E102, 0,</w:t>
      </w:r>
      <w:r>
        <w:rPr>
          <w:rStyle w:val="normaltextrun"/>
          <w:sz w:val="22"/>
          <w:szCs w:val="22"/>
        </w:rPr>
        <w:t>1</w:t>
      </w:r>
      <w:r w:rsidRPr="00671697">
        <w:rPr>
          <w:rStyle w:val="normaltextrun"/>
          <w:sz w:val="22"/>
          <w:szCs w:val="22"/>
        </w:rPr>
        <w:t>7 mg), saulėlydžio geltonasis FCF (E110, 0,0</w:t>
      </w:r>
      <w:r>
        <w:rPr>
          <w:rStyle w:val="normaltextrun"/>
          <w:sz w:val="22"/>
          <w:szCs w:val="22"/>
        </w:rPr>
        <w:t>1</w:t>
      </w:r>
      <w:r w:rsidRPr="00671697">
        <w:rPr>
          <w:rStyle w:val="normaltextrun"/>
          <w:sz w:val="22"/>
          <w:szCs w:val="22"/>
        </w:rPr>
        <w:t> mg)</w:t>
      </w:r>
    </w:p>
    <w:p w14:paraId="7857A8BE" w14:textId="77777777" w:rsidR="00464E2F" w:rsidRPr="00671697" w:rsidRDefault="00464E2F" w:rsidP="00464E2F">
      <w:pPr>
        <w:pStyle w:val="paragraph"/>
        <w:spacing w:before="0" w:beforeAutospacing="0" w:after="0" w:afterAutospacing="0"/>
        <w:ind w:left="2835" w:hanging="2835"/>
        <w:textAlignment w:val="baseline"/>
        <w:rPr>
          <w:sz w:val="22"/>
          <w:szCs w:val="22"/>
        </w:rPr>
      </w:pPr>
    </w:p>
    <w:p w14:paraId="55F182B9"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15 mg/92 mg modifikuoto atpalaidavimo kietosios kapsulės</w:t>
      </w:r>
    </w:p>
    <w:p w14:paraId="2D30DD3B" w14:textId="77777777" w:rsidR="00464E2F" w:rsidRPr="00671697" w:rsidRDefault="00464E2F" w:rsidP="00464E2F">
      <w:pPr>
        <w:pStyle w:val="paragraph"/>
        <w:spacing w:before="0" w:beforeAutospacing="0" w:after="0" w:afterAutospacing="0"/>
        <w:ind w:left="2835" w:hanging="2835"/>
        <w:textAlignment w:val="baseline"/>
        <w:rPr>
          <w:sz w:val="22"/>
          <w:szCs w:val="22"/>
        </w:rPr>
      </w:pPr>
      <w:r w:rsidRPr="00671697">
        <w:rPr>
          <w:rStyle w:val="normaltextrun"/>
          <w:sz w:val="22"/>
          <w:szCs w:val="22"/>
        </w:rPr>
        <w:t>Sacharozė</w:t>
      </w:r>
      <w:r>
        <w:rPr>
          <w:rStyle w:val="normaltextrun"/>
          <w:sz w:val="22"/>
          <w:szCs w:val="22"/>
        </w:rPr>
        <w:t xml:space="preserve"> </w:t>
      </w:r>
      <w:r w:rsidRPr="00206636">
        <w:rPr>
          <w:rStyle w:val="normaltextrun"/>
          <w:sz w:val="22"/>
          <w:szCs w:val="22"/>
        </w:rPr>
        <w:t>(149,67 mg)</w:t>
      </w:r>
      <w:r w:rsidRPr="00671697">
        <w:rPr>
          <w:rStyle w:val="normaltextrun"/>
          <w:sz w:val="22"/>
          <w:szCs w:val="22"/>
        </w:rPr>
        <w:t xml:space="preserve">, </w:t>
      </w:r>
      <w:proofErr w:type="spellStart"/>
      <w:r w:rsidRPr="00671697">
        <w:rPr>
          <w:rStyle w:val="normaltextrun"/>
          <w:sz w:val="22"/>
          <w:szCs w:val="22"/>
        </w:rPr>
        <w:t>tartrazinas</w:t>
      </w:r>
      <w:proofErr w:type="spellEnd"/>
      <w:r w:rsidRPr="00671697">
        <w:rPr>
          <w:rStyle w:val="normaltextrun"/>
          <w:sz w:val="22"/>
          <w:szCs w:val="22"/>
        </w:rPr>
        <w:t xml:space="preserve"> (E102, 0,07 mg), saulėlydžio geltonasis FCF (E110, 0,</w:t>
      </w:r>
      <w:r>
        <w:rPr>
          <w:rStyle w:val="normaltextrun"/>
          <w:sz w:val="22"/>
          <w:szCs w:val="22"/>
        </w:rPr>
        <w:t>0</w:t>
      </w:r>
      <w:r w:rsidRPr="00671697">
        <w:rPr>
          <w:rStyle w:val="normaltextrun"/>
          <w:sz w:val="22"/>
          <w:szCs w:val="22"/>
        </w:rPr>
        <w:t>03 mg)</w:t>
      </w:r>
    </w:p>
    <w:p w14:paraId="46A3FB19" w14:textId="77777777" w:rsidR="00464E2F" w:rsidRPr="00671697" w:rsidRDefault="00464E2F" w:rsidP="00464E2F">
      <w:pPr>
        <w:widowControl w:val="0"/>
        <w:spacing w:line="240" w:lineRule="auto"/>
        <w:rPr>
          <w:szCs w:val="22"/>
          <w:lang w:val="lt-LT"/>
        </w:rPr>
      </w:pPr>
    </w:p>
    <w:p w14:paraId="1BE4BFAE" w14:textId="77777777" w:rsidR="00464E2F" w:rsidRPr="00671697" w:rsidRDefault="00464E2F" w:rsidP="00464E2F">
      <w:pPr>
        <w:widowControl w:val="0"/>
        <w:spacing w:line="240" w:lineRule="auto"/>
        <w:rPr>
          <w:szCs w:val="22"/>
          <w:lang w:val="lt-LT"/>
        </w:rPr>
      </w:pPr>
      <w:r w:rsidRPr="00671697">
        <w:rPr>
          <w:szCs w:val="22"/>
          <w:lang w:val="lt-LT"/>
        </w:rPr>
        <w:t>Visos pagalbinės medžiagos išvardytos 6.1 skyriuje.</w:t>
      </w:r>
    </w:p>
    <w:p w14:paraId="319A48A2" w14:textId="77777777" w:rsidR="00464E2F" w:rsidRPr="00671697" w:rsidRDefault="00464E2F" w:rsidP="00464E2F">
      <w:pPr>
        <w:widowControl w:val="0"/>
        <w:spacing w:line="240" w:lineRule="auto"/>
        <w:rPr>
          <w:szCs w:val="22"/>
          <w:lang w:val="lt-LT"/>
        </w:rPr>
      </w:pPr>
    </w:p>
    <w:p w14:paraId="06E14134" w14:textId="77777777" w:rsidR="00464E2F" w:rsidRPr="00671697" w:rsidRDefault="00464E2F" w:rsidP="00464E2F">
      <w:pPr>
        <w:widowControl w:val="0"/>
        <w:spacing w:line="240" w:lineRule="auto"/>
        <w:rPr>
          <w:szCs w:val="22"/>
          <w:lang w:val="lt-LT"/>
        </w:rPr>
      </w:pPr>
    </w:p>
    <w:p w14:paraId="0A8F0CE9" w14:textId="77777777" w:rsidR="00464E2F" w:rsidRPr="00671697" w:rsidRDefault="00464E2F" w:rsidP="00464E2F">
      <w:pPr>
        <w:widowControl w:val="0"/>
        <w:spacing w:line="240" w:lineRule="auto"/>
        <w:rPr>
          <w:b/>
          <w:bCs/>
          <w:szCs w:val="22"/>
          <w:lang w:val="lt-LT"/>
        </w:rPr>
      </w:pPr>
      <w:r w:rsidRPr="00671697">
        <w:rPr>
          <w:b/>
          <w:bCs/>
          <w:szCs w:val="22"/>
          <w:lang w:val="lt-LT"/>
        </w:rPr>
        <w:t>3.</w:t>
      </w:r>
      <w:r w:rsidRPr="00671697">
        <w:rPr>
          <w:b/>
          <w:bCs/>
          <w:szCs w:val="22"/>
          <w:lang w:val="lt-LT"/>
        </w:rPr>
        <w:tab/>
        <w:t>FARMACINĖ FORMA</w:t>
      </w:r>
    </w:p>
    <w:p w14:paraId="2CEEEFC8" w14:textId="77777777" w:rsidR="00464E2F" w:rsidRPr="00671697" w:rsidRDefault="00464E2F" w:rsidP="00464E2F">
      <w:pPr>
        <w:widowControl w:val="0"/>
        <w:spacing w:line="240" w:lineRule="auto"/>
        <w:rPr>
          <w:szCs w:val="22"/>
          <w:lang w:val="lt-LT"/>
        </w:rPr>
      </w:pPr>
    </w:p>
    <w:p w14:paraId="65719AC7" w14:textId="77777777" w:rsidR="00464E2F" w:rsidRPr="00671697" w:rsidRDefault="00464E2F" w:rsidP="00464E2F">
      <w:pPr>
        <w:pStyle w:val="paragraph"/>
        <w:spacing w:before="0" w:beforeAutospacing="0" w:after="0" w:afterAutospacing="0"/>
        <w:textAlignment w:val="baseline"/>
        <w:rPr>
          <w:sz w:val="22"/>
          <w:szCs w:val="22"/>
        </w:rPr>
      </w:pPr>
      <w:bookmarkStart w:id="1" w:name="_Hlk129345459"/>
      <w:r w:rsidRPr="00671697">
        <w:rPr>
          <w:rStyle w:val="normaltextrun"/>
          <w:sz w:val="22"/>
          <w:szCs w:val="22"/>
        </w:rPr>
        <w:t>Modifikuoto atpalaidavimo kieto</w:t>
      </w:r>
      <w:r>
        <w:rPr>
          <w:rStyle w:val="normaltextrun"/>
          <w:sz w:val="22"/>
          <w:szCs w:val="22"/>
        </w:rPr>
        <w:t>sios</w:t>
      </w:r>
      <w:r w:rsidRPr="00671697">
        <w:rPr>
          <w:rStyle w:val="normaltextrun"/>
          <w:sz w:val="22"/>
          <w:szCs w:val="22"/>
        </w:rPr>
        <w:t xml:space="preserve"> kapsulė</w:t>
      </w:r>
      <w:r>
        <w:rPr>
          <w:rStyle w:val="normaltextrun"/>
          <w:sz w:val="22"/>
          <w:szCs w:val="22"/>
        </w:rPr>
        <w:t>s</w:t>
      </w:r>
    </w:p>
    <w:p w14:paraId="524BBD4D" w14:textId="77777777" w:rsidR="00464E2F" w:rsidRPr="00671697" w:rsidRDefault="00464E2F" w:rsidP="00464E2F">
      <w:pPr>
        <w:pStyle w:val="paragraph"/>
        <w:spacing w:before="0" w:beforeAutospacing="0" w:after="0" w:afterAutospacing="0"/>
        <w:textAlignment w:val="baseline"/>
        <w:rPr>
          <w:sz w:val="22"/>
          <w:szCs w:val="22"/>
        </w:rPr>
      </w:pPr>
    </w:p>
    <w:p w14:paraId="3EAA1A39"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3,75 mg/23 mg modifikuoto atpalaidavimo kietosios kapsulės</w:t>
      </w:r>
    </w:p>
    <w:p w14:paraId="1EBCE216" w14:textId="77777777" w:rsidR="00464E2F" w:rsidRPr="00671697" w:rsidRDefault="00464E2F" w:rsidP="00464E2F">
      <w:pPr>
        <w:pStyle w:val="paragraph"/>
        <w:spacing w:before="0" w:beforeAutospacing="0" w:after="0" w:afterAutospacing="0"/>
        <w:ind w:left="2835" w:hanging="2835"/>
        <w:textAlignment w:val="baseline"/>
        <w:rPr>
          <w:sz w:val="22"/>
          <w:szCs w:val="22"/>
        </w:rPr>
      </w:pPr>
      <w:r w:rsidRPr="00671697">
        <w:rPr>
          <w:rStyle w:val="normaltextrun"/>
          <w:sz w:val="22"/>
          <w:szCs w:val="22"/>
        </w:rPr>
        <w:t>Violetinis dangtelis, ant kurio įspausta „VIVUS“, ir violetinis korpusas, ant kurio įspausta „3.75/23“</w:t>
      </w:r>
    </w:p>
    <w:p w14:paraId="4F3A369D" w14:textId="77777777" w:rsidR="00464E2F" w:rsidRPr="00671697" w:rsidRDefault="00464E2F" w:rsidP="00464E2F">
      <w:pPr>
        <w:pStyle w:val="paragraph"/>
        <w:spacing w:before="0" w:beforeAutospacing="0" w:after="0" w:afterAutospacing="0"/>
        <w:ind w:left="2835" w:hanging="2835"/>
        <w:textAlignment w:val="baseline"/>
        <w:rPr>
          <w:sz w:val="22"/>
          <w:szCs w:val="22"/>
        </w:rPr>
      </w:pPr>
    </w:p>
    <w:p w14:paraId="074E0FF6" w14:textId="77777777" w:rsidR="00464E2F" w:rsidRPr="00671697" w:rsidRDefault="00464E2F" w:rsidP="00464E2F">
      <w:pPr>
        <w:pStyle w:val="paragraph"/>
        <w:spacing w:before="0" w:beforeAutospacing="0" w:after="0" w:afterAutospacing="0"/>
        <w:ind w:left="2835" w:hanging="2835"/>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7,5 mg/46 mg modifikuoto atpalaidavimo kietosios kapsulės</w:t>
      </w:r>
    </w:p>
    <w:p w14:paraId="58C70B8F" w14:textId="77777777" w:rsidR="00464E2F" w:rsidRPr="00671697" w:rsidRDefault="00464E2F" w:rsidP="00464E2F">
      <w:pPr>
        <w:pStyle w:val="paragraph"/>
        <w:spacing w:before="0" w:beforeAutospacing="0" w:after="0" w:afterAutospacing="0"/>
        <w:ind w:left="2835" w:hanging="2835"/>
        <w:textAlignment w:val="baseline"/>
        <w:rPr>
          <w:sz w:val="22"/>
          <w:szCs w:val="22"/>
        </w:rPr>
      </w:pPr>
      <w:r w:rsidRPr="00671697">
        <w:rPr>
          <w:rStyle w:val="normaltextrun"/>
          <w:sz w:val="22"/>
          <w:szCs w:val="22"/>
        </w:rPr>
        <w:t>Violetinis dangtelis, ant kurio įspausta „VIVUS“, ir geltonas korpusas, ant kurio įspausta „7.5/46</w:t>
      </w:r>
      <w:r w:rsidRPr="00671697">
        <w:rPr>
          <w:rStyle w:val="eop"/>
          <w:rFonts w:eastAsia="SimSun"/>
          <w:sz w:val="22"/>
          <w:szCs w:val="22"/>
        </w:rPr>
        <w:t>“</w:t>
      </w:r>
    </w:p>
    <w:p w14:paraId="671359D1" w14:textId="77777777" w:rsidR="00464E2F" w:rsidRPr="00671697" w:rsidRDefault="00464E2F" w:rsidP="00464E2F">
      <w:pPr>
        <w:pStyle w:val="paragraph"/>
        <w:spacing w:before="0" w:beforeAutospacing="0" w:after="0" w:afterAutospacing="0"/>
        <w:ind w:left="2835" w:hanging="2835"/>
        <w:textAlignment w:val="baseline"/>
        <w:rPr>
          <w:sz w:val="22"/>
          <w:szCs w:val="22"/>
        </w:rPr>
      </w:pPr>
    </w:p>
    <w:p w14:paraId="6C69A434"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11,25 mg/69 mg modifikuoto atpalaidavimo kietosios kapsulės</w:t>
      </w:r>
    </w:p>
    <w:p w14:paraId="2BCD53B5" w14:textId="77777777" w:rsidR="00464E2F" w:rsidRPr="00671697" w:rsidRDefault="00464E2F" w:rsidP="00464E2F">
      <w:pPr>
        <w:pStyle w:val="paragraph"/>
        <w:spacing w:before="0" w:beforeAutospacing="0" w:after="0" w:afterAutospacing="0"/>
        <w:ind w:left="2835" w:hanging="2835"/>
        <w:textAlignment w:val="baseline"/>
        <w:rPr>
          <w:sz w:val="22"/>
          <w:szCs w:val="22"/>
        </w:rPr>
      </w:pPr>
      <w:r w:rsidRPr="00671697">
        <w:rPr>
          <w:rStyle w:val="normaltextrun"/>
          <w:sz w:val="22"/>
          <w:szCs w:val="22"/>
        </w:rPr>
        <w:t>Geltonas dangtelis, ant kurio įspausta „VIVUS“, ir geltonas korpusas, ant kurio įspausta „11.25/69“</w:t>
      </w:r>
    </w:p>
    <w:p w14:paraId="7F11011F" w14:textId="77777777" w:rsidR="00464E2F" w:rsidRPr="00671697" w:rsidRDefault="00464E2F" w:rsidP="00464E2F">
      <w:pPr>
        <w:pStyle w:val="paragraph"/>
        <w:spacing w:before="0" w:beforeAutospacing="0" w:after="0" w:afterAutospacing="0"/>
        <w:ind w:left="2835" w:hanging="2835"/>
        <w:textAlignment w:val="baseline"/>
        <w:rPr>
          <w:sz w:val="22"/>
          <w:szCs w:val="22"/>
        </w:rPr>
      </w:pPr>
    </w:p>
    <w:p w14:paraId="4A64EF35" w14:textId="77777777" w:rsidR="00464E2F" w:rsidRPr="00671697" w:rsidRDefault="00464E2F" w:rsidP="00464E2F">
      <w:pPr>
        <w:pStyle w:val="paragraph"/>
        <w:spacing w:before="0" w:beforeAutospacing="0" w:after="0" w:afterAutospacing="0"/>
        <w:ind w:left="2835" w:hanging="2835"/>
        <w:textAlignment w:val="baseline"/>
        <w:rPr>
          <w:sz w:val="22"/>
          <w:szCs w:val="22"/>
        </w:rPr>
      </w:pPr>
      <w:proofErr w:type="spellStart"/>
      <w:r w:rsidRPr="00671697">
        <w:rPr>
          <w:rStyle w:val="normaltextrun"/>
          <w:i/>
          <w:iCs/>
          <w:sz w:val="22"/>
          <w:szCs w:val="22"/>
        </w:rPr>
        <w:t>Qsiva</w:t>
      </w:r>
      <w:proofErr w:type="spellEnd"/>
      <w:r w:rsidRPr="00671697">
        <w:rPr>
          <w:rStyle w:val="normaltextrun"/>
          <w:i/>
          <w:iCs/>
          <w:sz w:val="22"/>
          <w:szCs w:val="22"/>
        </w:rPr>
        <w:t xml:space="preserve"> 15 mg/92 mg modifikuoto atpalaidavimo kietosios kapsulės</w:t>
      </w:r>
    </w:p>
    <w:p w14:paraId="1D39A24B" w14:textId="77777777" w:rsidR="00464E2F" w:rsidRPr="00671697" w:rsidRDefault="00464E2F" w:rsidP="00464E2F">
      <w:pPr>
        <w:pStyle w:val="paragraph"/>
        <w:spacing w:before="0" w:beforeAutospacing="0" w:after="0" w:afterAutospacing="0"/>
        <w:ind w:left="2835" w:hanging="2835"/>
        <w:textAlignment w:val="baseline"/>
        <w:rPr>
          <w:sz w:val="22"/>
          <w:szCs w:val="22"/>
        </w:rPr>
      </w:pPr>
      <w:r w:rsidRPr="00671697">
        <w:rPr>
          <w:rStyle w:val="normaltextrun"/>
          <w:sz w:val="22"/>
          <w:szCs w:val="22"/>
        </w:rPr>
        <w:t>Geltonas dangtelis, ant kurio įspausta „VIVUS“, ir baltas korpusas, ant kurio įspausta „15/92“</w:t>
      </w:r>
    </w:p>
    <w:bookmarkEnd w:id="1"/>
    <w:p w14:paraId="4713C926" w14:textId="77777777" w:rsidR="00464E2F" w:rsidRPr="00671697" w:rsidRDefault="00464E2F" w:rsidP="00464E2F">
      <w:pPr>
        <w:widowControl w:val="0"/>
        <w:spacing w:line="240" w:lineRule="auto"/>
        <w:rPr>
          <w:szCs w:val="22"/>
          <w:lang w:val="lt-LT"/>
        </w:rPr>
      </w:pPr>
    </w:p>
    <w:p w14:paraId="5D188F98" w14:textId="77777777" w:rsidR="00464E2F" w:rsidRDefault="00464E2F" w:rsidP="00464E2F">
      <w:pPr>
        <w:widowControl w:val="0"/>
        <w:spacing w:line="240" w:lineRule="auto"/>
        <w:rPr>
          <w:szCs w:val="22"/>
          <w:lang w:val="lt-LT"/>
        </w:rPr>
      </w:pPr>
      <w:r>
        <w:rPr>
          <w:szCs w:val="22"/>
          <w:lang w:val="lt-LT"/>
        </w:rPr>
        <w:t>D</w:t>
      </w:r>
      <w:r w:rsidRPr="00206636">
        <w:rPr>
          <w:szCs w:val="22"/>
          <w:lang w:val="lt-LT"/>
        </w:rPr>
        <w:t>ydis: 2,31</w:t>
      </w:r>
      <w:r>
        <w:rPr>
          <w:szCs w:val="22"/>
          <w:lang w:val="lt-LT"/>
        </w:rPr>
        <w:t> </w:t>
      </w:r>
      <w:r w:rsidRPr="00206636">
        <w:rPr>
          <w:szCs w:val="22"/>
          <w:lang w:val="lt-LT"/>
        </w:rPr>
        <w:t>cm</w:t>
      </w:r>
      <w:r>
        <w:rPr>
          <w:szCs w:val="22"/>
          <w:lang w:val="lt-LT"/>
        </w:rPr>
        <w:t xml:space="preserve"> ilgio</w:t>
      </w:r>
      <w:r w:rsidRPr="00206636">
        <w:rPr>
          <w:szCs w:val="22"/>
          <w:lang w:val="lt-LT"/>
        </w:rPr>
        <w:t>, skersmuo 0,73–0,76</w:t>
      </w:r>
      <w:r>
        <w:rPr>
          <w:szCs w:val="22"/>
          <w:lang w:val="lt-LT"/>
        </w:rPr>
        <w:t> </w:t>
      </w:r>
      <w:r w:rsidRPr="00206636">
        <w:rPr>
          <w:szCs w:val="22"/>
          <w:lang w:val="lt-LT"/>
        </w:rPr>
        <w:t>cm</w:t>
      </w:r>
      <w:r>
        <w:rPr>
          <w:szCs w:val="22"/>
          <w:lang w:val="lt-LT"/>
        </w:rPr>
        <w:t xml:space="preserve"> </w:t>
      </w:r>
      <w:proofErr w:type="spellStart"/>
      <w:r>
        <w:rPr>
          <w:szCs w:val="22"/>
          <w:lang w:val="lt-LT"/>
        </w:rPr>
        <w:t>skresmens</w:t>
      </w:r>
      <w:proofErr w:type="spellEnd"/>
    </w:p>
    <w:p w14:paraId="12499D6D" w14:textId="77777777" w:rsidR="00464E2F" w:rsidRDefault="00464E2F" w:rsidP="00464E2F">
      <w:pPr>
        <w:widowControl w:val="0"/>
        <w:spacing w:line="240" w:lineRule="auto"/>
        <w:rPr>
          <w:szCs w:val="22"/>
          <w:lang w:val="lt-LT"/>
        </w:rPr>
      </w:pPr>
    </w:p>
    <w:p w14:paraId="2D2924F5" w14:textId="77777777" w:rsidR="00464E2F" w:rsidRPr="00671697" w:rsidRDefault="00464E2F" w:rsidP="00464E2F">
      <w:pPr>
        <w:widowControl w:val="0"/>
        <w:spacing w:line="240" w:lineRule="auto"/>
        <w:rPr>
          <w:szCs w:val="22"/>
          <w:lang w:val="lt-LT"/>
        </w:rPr>
      </w:pPr>
    </w:p>
    <w:p w14:paraId="1E7B93FD" w14:textId="77777777" w:rsidR="00464E2F" w:rsidRPr="00671697" w:rsidRDefault="00464E2F" w:rsidP="00464E2F">
      <w:pPr>
        <w:widowControl w:val="0"/>
        <w:spacing w:line="240" w:lineRule="auto"/>
        <w:rPr>
          <w:b/>
          <w:bCs/>
          <w:szCs w:val="22"/>
          <w:lang w:val="lt-LT"/>
        </w:rPr>
      </w:pPr>
      <w:r w:rsidRPr="00671697">
        <w:rPr>
          <w:b/>
          <w:bCs/>
          <w:szCs w:val="22"/>
          <w:lang w:val="lt-LT"/>
        </w:rPr>
        <w:t>4.</w:t>
      </w:r>
      <w:r w:rsidRPr="00671697">
        <w:rPr>
          <w:b/>
          <w:bCs/>
          <w:szCs w:val="22"/>
          <w:lang w:val="lt-LT"/>
        </w:rPr>
        <w:tab/>
        <w:t>KLINIKINĖ INFORMACIJA</w:t>
      </w:r>
    </w:p>
    <w:p w14:paraId="05E9013E" w14:textId="77777777" w:rsidR="00464E2F" w:rsidRPr="00671697" w:rsidRDefault="00464E2F" w:rsidP="00464E2F">
      <w:pPr>
        <w:widowControl w:val="0"/>
        <w:spacing w:line="240" w:lineRule="auto"/>
        <w:rPr>
          <w:b/>
          <w:bCs/>
          <w:szCs w:val="22"/>
          <w:lang w:val="lt-LT"/>
        </w:rPr>
      </w:pPr>
    </w:p>
    <w:p w14:paraId="56E16111" w14:textId="77777777" w:rsidR="00464E2F" w:rsidRPr="00671697" w:rsidRDefault="00464E2F" w:rsidP="00464E2F">
      <w:pPr>
        <w:widowControl w:val="0"/>
        <w:spacing w:line="240" w:lineRule="auto"/>
        <w:rPr>
          <w:b/>
          <w:bCs/>
          <w:szCs w:val="22"/>
          <w:lang w:val="lt-LT"/>
        </w:rPr>
      </w:pPr>
      <w:r w:rsidRPr="00671697">
        <w:rPr>
          <w:b/>
          <w:bCs/>
          <w:szCs w:val="22"/>
          <w:lang w:val="lt-LT"/>
        </w:rPr>
        <w:t>4.1</w:t>
      </w:r>
      <w:r w:rsidRPr="00671697">
        <w:rPr>
          <w:b/>
          <w:bCs/>
          <w:szCs w:val="22"/>
          <w:lang w:val="lt-LT"/>
        </w:rPr>
        <w:tab/>
        <w:t>Terapinės indikacijos</w:t>
      </w:r>
    </w:p>
    <w:p w14:paraId="1F55B633" w14:textId="77777777" w:rsidR="00464E2F" w:rsidRPr="00671697" w:rsidRDefault="00464E2F" w:rsidP="00464E2F">
      <w:pPr>
        <w:widowControl w:val="0"/>
        <w:spacing w:line="240" w:lineRule="auto"/>
        <w:rPr>
          <w:szCs w:val="22"/>
          <w:lang w:val="lt-LT"/>
        </w:rPr>
      </w:pPr>
    </w:p>
    <w:p w14:paraId="363B8105" w14:textId="77777777" w:rsidR="00464E2F" w:rsidRDefault="00464E2F" w:rsidP="00464E2F">
      <w:pPr>
        <w:tabs>
          <w:tab w:val="clear" w:pos="567"/>
        </w:tabs>
        <w:spacing w:line="240" w:lineRule="auto"/>
        <w:textAlignment w:val="baseline"/>
        <w:rPr>
          <w:snapToGrid/>
          <w:szCs w:val="22"/>
          <w:lang w:val="lt-LT" w:eastAsia="lt-LT"/>
        </w:rPr>
      </w:pPr>
      <w:r>
        <w:rPr>
          <w:snapToGrid/>
          <w:szCs w:val="22"/>
          <w:lang w:val="lt-LT" w:eastAsia="lt-LT"/>
        </w:rPr>
        <w:t>Suaugusieji:</w:t>
      </w:r>
    </w:p>
    <w:p w14:paraId="23D16307" w14:textId="77777777" w:rsidR="00464E2F" w:rsidRPr="00671697" w:rsidRDefault="00464E2F" w:rsidP="00464E2F">
      <w:pPr>
        <w:pStyle w:val="paragraph"/>
        <w:spacing w:before="0" w:beforeAutospacing="0" w:after="0" w:afterAutospacing="0"/>
        <w:textAlignment w:val="baseline"/>
        <w:rPr>
          <w:rStyle w:val="normaltextrun"/>
          <w:sz w:val="22"/>
          <w:szCs w:val="22"/>
        </w:rPr>
      </w:pPr>
      <w:proofErr w:type="spellStart"/>
      <w:r w:rsidRPr="00671697">
        <w:rPr>
          <w:rStyle w:val="normaltextrun"/>
          <w:sz w:val="22"/>
          <w:szCs w:val="22"/>
        </w:rPr>
        <w:t>Qsiva</w:t>
      </w:r>
      <w:proofErr w:type="spellEnd"/>
      <w:r w:rsidRPr="00671697">
        <w:rPr>
          <w:rStyle w:val="normaltextrun"/>
          <w:sz w:val="22"/>
          <w:szCs w:val="22"/>
        </w:rPr>
        <w:t xml:space="preserve">, </w:t>
      </w:r>
      <w:r>
        <w:rPr>
          <w:rStyle w:val="normaltextrun"/>
          <w:sz w:val="22"/>
          <w:szCs w:val="22"/>
        </w:rPr>
        <w:t>yra</w:t>
      </w:r>
      <w:r w:rsidRPr="00671697">
        <w:rPr>
          <w:rStyle w:val="normaltextrun"/>
          <w:sz w:val="22"/>
          <w:szCs w:val="22"/>
        </w:rPr>
        <w:t xml:space="preserve"> sumažinto kalorijų kiekio dietą ir fizinį aktyvumą papildantis vaistinis preparatas, skirtas suaugusių pacientų kūno svoriui </w:t>
      </w:r>
      <w:r>
        <w:rPr>
          <w:rStyle w:val="normaltextrun"/>
          <w:sz w:val="22"/>
          <w:szCs w:val="22"/>
        </w:rPr>
        <w:t>reguliuoti</w:t>
      </w:r>
      <w:r w:rsidRPr="00671697">
        <w:rPr>
          <w:rStyle w:val="normaltextrun"/>
          <w:sz w:val="22"/>
          <w:szCs w:val="22"/>
        </w:rPr>
        <w:t>, kai pradinis kūno masės indeksas (KMI) yra:</w:t>
      </w:r>
    </w:p>
    <w:p w14:paraId="32D0BE96" w14:textId="77777777" w:rsidR="00464E2F" w:rsidRPr="00671697" w:rsidRDefault="00464E2F" w:rsidP="00464E2F">
      <w:pPr>
        <w:pStyle w:val="paragraph"/>
        <w:numPr>
          <w:ilvl w:val="0"/>
          <w:numId w:val="23"/>
        </w:numPr>
        <w:tabs>
          <w:tab w:val="clear" w:pos="720"/>
          <w:tab w:val="num" w:pos="567"/>
        </w:tabs>
        <w:spacing w:before="0" w:beforeAutospacing="0" w:after="0" w:afterAutospacing="0"/>
        <w:ind w:left="567" w:hanging="567"/>
        <w:textAlignment w:val="baseline"/>
        <w:rPr>
          <w:rStyle w:val="normaltextrun"/>
          <w:sz w:val="22"/>
          <w:szCs w:val="22"/>
        </w:rPr>
      </w:pPr>
      <w:r w:rsidRPr="00671697">
        <w:rPr>
          <w:rStyle w:val="normaltextrun"/>
          <w:sz w:val="22"/>
          <w:szCs w:val="22"/>
        </w:rPr>
        <w:t>≥ 30 kg/m² (nutukimas), arba</w:t>
      </w:r>
    </w:p>
    <w:p w14:paraId="0D2C5F6E" w14:textId="77777777" w:rsidR="00464E2F" w:rsidRPr="00671697" w:rsidRDefault="00464E2F" w:rsidP="00464E2F">
      <w:pPr>
        <w:pStyle w:val="paragraph"/>
        <w:numPr>
          <w:ilvl w:val="0"/>
          <w:numId w:val="23"/>
        </w:numPr>
        <w:tabs>
          <w:tab w:val="clear" w:pos="720"/>
          <w:tab w:val="num" w:pos="567"/>
        </w:tabs>
        <w:spacing w:before="0" w:beforeAutospacing="0" w:after="0" w:afterAutospacing="0"/>
        <w:ind w:left="567" w:hanging="567"/>
        <w:textAlignment w:val="baseline"/>
        <w:rPr>
          <w:rStyle w:val="normaltextrun"/>
          <w:sz w:val="22"/>
          <w:szCs w:val="22"/>
        </w:rPr>
      </w:pPr>
      <w:r w:rsidRPr="00671697">
        <w:rPr>
          <w:rStyle w:val="normaltextrun"/>
          <w:sz w:val="22"/>
          <w:szCs w:val="22"/>
        </w:rPr>
        <w:t xml:space="preserve">≥ 27 kg/m² (antsvoris) ir kartu yra su kūno svoriu susijusių gretutinių ligų, tokių kaip hipertenzija, 2 tipo cukrinis diabetas ar </w:t>
      </w:r>
      <w:proofErr w:type="spellStart"/>
      <w:r w:rsidRPr="00671697">
        <w:rPr>
          <w:rStyle w:val="normaltextrun"/>
          <w:sz w:val="22"/>
          <w:szCs w:val="22"/>
        </w:rPr>
        <w:t>dislipidemija</w:t>
      </w:r>
      <w:proofErr w:type="spellEnd"/>
      <w:r w:rsidRPr="00671697">
        <w:rPr>
          <w:rStyle w:val="normaltextrun"/>
          <w:sz w:val="22"/>
          <w:szCs w:val="22"/>
        </w:rPr>
        <w:t>.</w:t>
      </w:r>
    </w:p>
    <w:p w14:paraId="7A55B7C1" w14:textId="77777777" w:rsidR="00464E2F" w:rsidRDefault="00464E2F" w:rsidP="00464E2F">
      <w:pPr>
        <w:widowControl w:val="0"/>
        <w:spacing w:line="240" w:lineRule="auto"/>
        <w:rPr>
          <w:szCs w:val="22"/>
          <w:lang w:val="lt-LT"/>
        </w:rPr>
      </w:pPr>
    </w:p>
    <w:p w14:paraId="45775B2D" w14:textId="77777777" w:rsidR="00464E2F" w:rsidRDefault="00464E2F" w:rsidP="00464E2F">
      <w:pPr>
        <w:tabs>
          <w:tab w:val="clear" w:pos="567"/>
        </w:tabs>
        <w:spacing w:line="240" w:lineRule="auto"/>
        <w:textAlignment w:val="baseline"/>
        <w:rPr>
          <w:snapToGrid/>
          <w:szCs w:val="22"/>
          <w:u w:val="single"/>
          <w:lang w:val="lt-LT" w:eastAsia="lt-LT"/>
        </w:rPr>
      </w:pPr>
      <w:r>
        <w:rPr>
          <w:snapToGrid/>
          <w:szCs w:val="22"/>
          <w:u w:val="single"/>
          <w:lang w:val="lt-LT" w:eastAsia="lt-LT"/>
        </w:rPr>
        <w:t>Paaugliai (≥ 12 metų)</w:t>
      </w:r>
    </w:p>
    <w:p w14:paraId="0EF1B520" w14:textId="77777777" w:rsidR="00464E2F" w:rsidRDefault="00464E2F" w:rsidP="00464E2F">
      <w:pPr>
        <w:tabs>
          <w:tab w:val="clear" w:pos="567"/>
        </w:tabs>
        <w:spacing w:line="240" w:lineRule="auto"/>
        <w:textAlignment w:val="baseline"/>
        <w:rPr>
          <w:snapToGrid/>
          <w:szCs w:val="22"/>
          <w:lang w:val="lt-LT" w:eastAsia="lt-LT"/>
        </w:rPr>
      </w:pPr>
      <w:proofErr w:type="spellStart"/>
      <w:r>
        <w:rPr>
          <w:snapToGrid/>
          <w:szCs w:val="22"/>
          <w:lang w:val="lt-LT" w:eastAsia="lt-LT"/>
        </w:rPr>
        <w:t>Qsiva</w:t>
      </w:r>
      <w:proofErr w:type="spellEnd"/>
      <w:r>
        <w:rPr>
          <w:snapToGrid/>
          <w:szCs w:val="22"/>
          <w:lang w:val="lt-LT" w:eastAsia="lt-LT"/>
        </w:rPr>
        <w:t xml:space="preserve"> yra sumažinto kalorijų kiekio dietą ir fizinį aktyvumą papildantis vaistinis preparatas, skirtas 12 metų ir vyresnių vaikų kūno svoriui reguliuoti, kai jų pagal amžių ir lytį standartizuotas kūno masės indeksas (KMI) atitinka 95-ąją ar didesnę </w:t>
      </w:r>
      <w:proofErr w:type="spellStart"/>
      <w:r>
        <w:rPr>
          <w:snapToGrid/>
          <w:szCs w:val="22"/>
          <w:lang w:val="lt-LT" w:eastAsia="lt-LT"/>
        </w:rPr>
        <w:t>procentilę</w:t>
      </w:r>
      <w:proofErr w:type="spellEnd"/>
      <w:r>
        <w:rPr>
          <w:snapToGrid/>
          <w:szCs w:val="22"/>
          <w:lang w:val="lt-LT" w:eastAsia="lt-LT"/>
        </w:rPr>
        <w:t>.</w:t>
      </w:r>
    </w:p>
    <w:p w14:paraId="69BE560D" w14:textId="77777777" w:rsidR="00464E2F" w:rsidRDefault="00464E2F" w:rsidP="00464E2F">
      <w:pPr>
        <w:widowControl w:val="0"/>
        <w:spacing w:line="240" w:lineRule="auto"/>
        <w:rPr>
          <w:szCs w:val="22"/>
          <w:lang w:val="lt-LT"/>
        </w:rPr>
      </w:pPr>
    </w:p>
    <w:p w14:paraId="45F8313A" w14:textId="77777777" w:rsidR="00464E2F" w:rsidRDefault="00464E2F" w:rsidP="00464E2F">
      <w:pPr>
        <w:tabs>
          <w:tab w:val="clear" w:pos="567"/>
        </w:tabs>
        <w:spacing w:line="240" w:lineRule="auto"/>
        <w:ind w:left="840" w:hanging="840"/>
        <w:textAlignment w:val="baseline"/>
        <w:rPr>
          <w:snapToGrid/>
          <w:szCs w:val="22"/>
          <w:lang w:val="lt-LT" w:eastAsia="lt-LT"/>
        </w:rPr>
      </w:pPr>
      <w:r>
        <w:rPr>
          <w:snapToGrid/>
          <w:szCs w:val="22"/>
          <w:lang w:val="lt-LT" w:eastAsia="lt-LT"/>
        </w:rPr>
        <w:t xml:space="preserve">1 lentelė. 12 metų ir vyresnių vaikų KMI </w:t>
      </w:r>
      <w:proofErr w:type="spellStart"/>
      <w:r>
        <w:rPr>
          <w:snapToGrid/>
          <w:szCs w:val="22"/>
          <w:lang w:val="lt-LT" w:eastAsia="lt-LT"/>
        </w:rPr>
        <w:t>procentilės</w:t>
      </w:r>
      <w:proofErr w:type="spellEnd"/>
      <w:r>
        <w:rPr>
          <w:snapToGrid/>
          <w:szCs w:val="22"/>
          <w:lang w:val="lt-LT" w:eastAsia="lt-LT"/>
        </w:rPr>
        <w:t xml:space="preserve"> pagal amžių ir lytį, remiantis CDC kriterijais:</w:t>
      </w:r>
    </w:p>
    <w:p w14:paraId="5D854540" w14:textId="77777777" w:rsidR="00464E2F" w:rsidRDefault="00464E2F" w:rsidP="00464E2F">
      <w:pPr>
        <w:widowControl w:val="0"/>
        <w:spacing w:line="240" w:lineRule="auto"/>
        <w:rPr>
          <w:szCs w:val="22"/>
          <w:lang w:val="lt-LT"/>
        </w:rPr>
      </w:pPr>
    </w:p>
    <w:tbl>
      <w:tblPr>
        <w:tblW w:w="7645" w:type="dxa"/>
        <w:jc w:val="center"/>
        <w:tblLook w:val="04A0" w:firstRow="1" w:lastRow="0" w:firstColumn="1" w:lastColumn="0" w:noHBand="0" w:noVBand="1"/>
      </w:tblPr>
      <w:tblGrid>
        <w:gridCol w:w="2155"/>
        <w:gridCol w:w="2520"/>
        <w:gridCol w:w="2970"/>
      </w:tblGrid>
      <w:tr w:rsidR="00464E2F" w14:paraId="77BE580A" w14:textId="77777777" w:rsidTr="00602532">
        <w:trPr>
          <w:trHeight w:val="288"/>
          <w:jc w:val="center"/>
        </w:trPr>
        <w:tc>
          <w:tcPr>
            <w:tcW w:w="2155" w:type="dxa"/>
            <w:tcBorders>
              <w:top w:val="single" w:sz="4" w:space="0" w:color="auto"/>
              <w:left w:val="single" w:sz="4" w:space="0" w:color="auto"/>
              <w:bottom w:val="single" w:sz="4" w:space="0" w:color="auto"/>
              <w:right w:val="single" w:sz="4" w:space="0" w:color="auto"/>
            </w:tcBorders>
            <w:noWrap/>
            <w:vAlign w:val="center"/>
            <w:hideMark/>
          </w:tcPr>
          <w:p w14:paraId="5CBE9784" w14:textId="77777777" w:rsidR="00464E2F" w:rsidRPr="008250C2" w:rsidRDefault="00464E2F" w:rsidP="00602532">
            <w:pPr>
              <w:jc w:val="center"/>
              <w:rPr>
                <w:b/>
                <w:sz w:val="20"/>
                <w:lang w:val="lt-LT"/>
              </w:rPr>
            </w:pPr>
          </w:p>
        </w:tc>
        <w:tc>
          <w:tcPr>
            <w:tcW w:w="2520" w:type="dxa"/>
            <w:tcBorders>
              <w:top w:val="single" w:sz="4" w:space="0" w:color="auto"/>
              <w:left w:val="single" w:sz="4" w:space="0" w:color="auto"/>
              <w:bottom w:val="single" w:sz="4" w:space="0" w:color="auto"/>
              <w:right w:val="single" w:sz="4" w:space="0" w:color="auto"/>
            </w:tcBorders>
            <w:noWrap/>
            <w:vAlign w:val="center"/>
            <w:hideMark/>
          </w:tcPr>
          <w:p w14:paraId="16C7990B" w14:textId="77777777" w:rsidR="00464E2F" w:rsidRPr="008250C2" w:rsidRDefault="00464E2F" w:rsidP="00602532">
            <w:pPr>
              <w:jc w:val="center"/>
              <w:rPr>
                <w:b/>
                <w:sz w:val="20"/>
                <w:lang w:val="lt-LT"/>
              </w:rPr>
            </w:pPr>
            <w:r>
              <w:rPr>
                <w:b/>
                <w:bCs/>
                <w:sz w:val="20"/>
                <w:lang w:val="lt-LT"/>
              </w:rPr>
              <w:t>Berniukai</w:t>
            </w:r>
          </w:p>
        </w:tc>
        <w:tc>
          <w:tcPr>
            <w:tcW w:w="2970" w:type="dxa"/>
            <w:tcBorders>
              <w:top w:val="single" w:sz="4" w:space="0" w:color="auto"/>
              <w:left w:val="single" w:sz="4" w:space="0" w:color="auto"/>
              <w:bottom w:val="single" w:sz="4" w:space="0" w:color="auto"/>
              <w:right w:val="single" w:sz="4" w:space="0" w:color="auto"/>
            </w:tcBorders>
            <w:noWrap/>
            <w:vAlign w:val="center"/>
            <w:hideMark/>
          </w:tcPr>
          <w:p w14:paraId="0246F8AB" w14:textId="77777777" w:rsidR="00464E2F" w:rsidRPr="008250C2" w:rsidRDefault="00464E2F" w:rsidP="00602532">
            <w:pPr>
              <w:jc w:val="center"/>
              <w:rPr>
                <w:b/>
                <w:sz w:val="20"/>
                <w:lang w:val="lt-LT"/>
              </w:rPr>
            </w:pPr>
            <w:r>
              <w:rPr>
                <w:b/>
                <w:bCs/>
                <w:sz w:val="20"/>
                <w:lang w:val="lt-LT"/>
              </w:rPr>
              <w:t>Mergaitės</w:t>
            </w:r>
          </w:p>
        </w:tc>
      </w:tr>
      <w:tr w:rsidR="00464E2F" w:rsidRPr="00C82EE7" w14:paraId="142A1EBD" w14:textId="77777777" w:rsidTr="00602532">
        <w:trPr>
          <w:trHeight w:val="288"/>
          <w:jc w:val="center"/>
        </w:trPr>
        <w:tc>
          <w:tcPr>
            <w:tcW w:w="2155" w:type="dxa"/>
            <w:tcBorders>
              <w:top w:val="single" w:sz="4" w:space="0" w:color="auto"/>
              <w:left w:val="single" w:sz="4" w:space="0" w:color="auto"/>
              <w:bottom w:val="single" w:sz="4" w:space="0" w:color="auto"/>
              <w:right w:val="single" w:sz="4" w:space="0" w:color="auto"/>
            </w:tcBorders>
            <w:vAlign w:val="center"/>
            <w:hideMark/>
          </w:tcPr>
          <w:p w14:paraId="5C446002" w14:textId="77777777" w:rsidR="00464E2F" w:rsidRPr="008250C2" w:rsidRDefault="00464E2F" w:rsidP="00602532">
            <w:pPr>
              <w:widowControl w:val="0"/>
              <w:adjustRightInd w:val="0"/>
              <w:jc w:val="center"/>
              <w:textAlignment w:val="baseline"/>
              <w:rPr>
                <w:sz w:val="20"/>
                <w:lang w:val="lt-LT"/>
              </w:rPr>
            </w:pPr>
            <w:r>
              <w:rPr>
                <w:b/>
                <w:bCs/>
                <w:sz w:val="20"/>
                <w:lang w:val="lt-LT"/>
              </w:rPr>
              <w:t>Amžius (metais)</w:t>
            </w:r>
          </w:p>
        </w:tc>
        <w:tc>
          <w:tcPr>
            <w:tcW w:w="2520" w:type="dxa"/>
            <w:tcBorders>
              <w:top w:val="single" w:sz="4" w:space="0" w:color="auto"/>
              <w:left w:val="single" w:sz="4" w:space="0" w:color="auto"/>
              <w:bottom w:val="single" w:sz="4" w:space="0" w:color="000000"/>
              <w:right w:val="single" w:sz="4" w:space="0" w:color="000000"/>
            </w:tcBorders>
            <w:vAlign w:val="center"/>
            <w:hideMark/>
          </w:tcPr>
          <w:p w14:paraId="46241E8B" w14:textId="77777777" w:rsidR="00464E2F" w:rsidRPr="008250C2" w:rsidRDefault="00464E2F" w:rsidP="00602532">
            <w:pPr>
              <w:jc w:val="center"/>
              <w:rPr>
                <w:b/>
                <w:bCs/>
                <w:sz w:val="20"/>
                <w:lang w:val="lt-LT"/>
              </w:rPr>
            </w:pPr>
            <w:r>
              <w:rPr>
                <w:b/>
                <w:bCs/>
                <w:sz w:val="20"/>
                <w:lang w:val="lt-LT"/>
              </w:rPr>
              <w:t xml:space="preserve">95-osios </w:t>
            </w:r>
            <w:proofErr w:type="spellStart"/>
            <w:r>
              <w:rPr>
                <w:b/>
                <w:bCs/>
                <w:sz w:val="20"/>
                <w:lang w:val="lt-LT"/>
              </w:rPr>
              <w:t>procentilės</w:t>
            </w:r>
            <w:proofErr w:type="spellEnd"/>
            <w:r>
              <w:rPr>
                <w:b/>
                <w:bCs/>
                <w:sz w:val="20"/>
                <w:lang w:val="lt-LT"/>
              </w:rPr>
              <w:t xml:space="preserve"> KMI reikšmė (kg/m</w:t>
            </w:r>
            <w:r>
              <w:rPr>
                <w:b/>
                <w:bCs/>
                <w:sz w:val="20"/>
                <w:vertAlign w:val="superscript"/>
                <w:lang w:val="lt-LT"/>
              </w:rPr>
              <w:t>2</w:t>
            </w:r>
            <w:r>
              <w:rPr>
                <w:b/>
                <w:bCs/>
                <w:sz w:val="20"/>
                <w:lang w:val="lt-LT"/>
              </w:rPr>
              <w:t>)</w:t>
            </w:r>
          </w:p>
        </w:tc>
        <w:tc>
          <w:tcPr>
            <w:tcW w:w="2970" w:type="dxa"/>
            <w:tcBorders>
              <w:top w:val="single" w:sz="4" w:space="0" w:color="auto"/>
              <w:left w:val="nil"/>
              <w:bottom w:val="single" w:sz="4" w:space="0" w:color="000000"/>
              <w:right w:val="single" w:sz="4" w:space="0" w:color="000000"/>
            </w:tcBorders>
            <w:vAlign w:val="center"/>
            <w:hideMark/>
          </w:tcPr>
          <w:p w14:paraId="72B490F6" w14:textId="77777777" w:rsidR="00464E2F" w:rsidRPr="008250C2" w:rsidRDefault="00464E2F" w:rsidP="00602532">
            <w:pPr>
              <w:jc w:val="center"/>
              <w:rPr>
                <w:b/>
                <w:bCs/>
                <w:sz w:val="20"/>
                <w:lang w:val="lt-LT"/>
              </w:rPr>
            </w:pPr>
            <w:r>
              <w:rPr>
                <w:b/>
                <w:bCs/>
                <w:sz w:val="20"/>
                <w:lang w:val="lt-LT"/>
              </w:rPr>
              <w:t xml:space="preserve">95-osios </w:t>
            </w:r>
            <w:proofErr w:type="spellStart"/>
            <w:r>
              <w:rPr>
                <w:b/>
                <w:bCs/>
                <w:sz w:val="20"/>
                <w:lang w:val="lt-LT"/>
              </w:rPr>
              <w:t>procentilės</w:t>
            </w:r>
            <w:proofErr w:type="spellEnd"/>
            <w:r>
              <w:rPr>
                <w:b/>
                <w:bCs/>
                <w:sz w:val="20"/>
                <w:lang w:val="lt-LT"/>
              </w:rPr>
              <w:t xml:space="preserve"> KMI reikšmė (kg/m</w:t>
            </w:r>
            <w:r>
              <w:rPr>
                <w:b/>
                <w:bCs/>
                <w:sz w:val="20"/>
                <w:vertAlign w:val="superscript"/>
                <w:lang w:val="lt-LT"/>
              </w:rPr>
              <w:t>2</w:t>
            </w:r>
            <w:r>
              <w:rPr>
                <w:b/>
                <w:bCs/>
                <w:sz w:val="20"/>
                <w:lang w:val="lt-LT"/>
              </w:rPr>
              <w:t>)</w:t>
            </w:r>
          </w:p>
        </w:tc>
      </w:tr>
      <w:tr w:rsidR="00464E2F" w14:paraId="1D3EFE0A"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2EE9E565" w14:textId="77777777" w:rsidR="00464E2F" w:rsidRPr="00863172" w:rsidRDefault="00464E2F" w:rsidP="00602532">
            <w:pPr>
              <w:jc w:val="center"/>
              <w:rPr>
                <w:sz w:val="20"/>
                <w:lang w:val="lt-LT"/>
              </w:rPr>
            </w:pPr>
            <w:r>
              <w:rPr>
                <w:sz w:val="20"/>
                <w:lang w:val="lt-LT"/>
              </w:rPr>
              <w:t>12</w:t>
            </w:r>
          </w:p>
        </w:tc>
        <w:tc>
          <w:tcPr>
            <w:tcW w:w="2520" w:type="dxa"/>
            <w:tcBorders>
              <w:top w:val="nil"/>
              <w:left w:val="nil"/>
              <w:bottom w:val="single" w:sz="4" w:space="0" w:color="000000"/>
              <w:right w:val="single" w:sz="4" w:space="0" w:color="000000"/>
            </w:tcBorders>
            <w:vAlign w:val="center"/>
            <w:hideMark/>
          </w:tcPr>
          <w:p w14:paraId="5E121806" w14:textId="77777777" w:rsidR="00464E2F" w:rsidRPr="008250C2" w:rsidRDefault="00464E2F" w:rsidP="00602532">
            <w:pPr>
              <w:jc w:val="center"/>
              <w:rPr>
                <w:sz w:val="20"/>
                <w:lang w:val="lt-LT"/>
              </w:rPr>
            </w:pPr>
            <w:r>
              <w:rPr>
                <w:sz w:val="20"/>
                <w:lang w:val="lt-LT"/>
              </w:rPr>
              <w:t>24,2</w:t>
            </w:r>
          </w:p>
        </w:tc>
        <w:tc>
          <w:tcPr>
            <w:tcW w:w="2970" w:type="dxa"/>
            <w:tcBorders>
              <w:top w:val="nil"/>
              <w:left w:val="nil"/>
              <w:bottom w:val="single" w:sz="4" w:space="0" w:color="000000"/>
              <w:right w:val="single" w:sz="4" w:space="0" w:color="000000"/>
            </w:tcBorders>
            <w:vAlign w:val="center"/>
            <w:hideMark/>
          </w:tcPr>
          <w:p w14:paraId="77309131" w14:textId="77777777" w:rsidR="00464E2F" w:rsidRPr="008250C2" w:rsidRDefault="00464E2F" w:rsidP="00602532">
            <w:pPr>
              <w:jc w:val="center"/>
              <w:rPr>
                <w:sz w:val="20"/>
                <w:lang w:val="lt-LT"/>
              </w:rPr>
            </w:pPr>
            <w:r>
              <w:rPr>
                <w:sz w:val="20"/>
                <w:lang w:val="lt-LT"/>
              </w:rPr>
              <w:t>25,3</w:t>
            </w:r>
          </w:p>
        </w:tc>
      </w:tr>
      <w:tr w:rsidR="00464E2F" w14:paraId="32952E9B"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14A47537" w14:textId="77777777" w:rsidR="00464E2F" w:rsidRPr="00863172" w:rsidRDefault="00464E2F" w:rsidP="00602532">
            <w:pPr>
              <w:jc w:val="center"/>
              <w:rPr>
                <w:sz w:val="20"/>
                <w:lang w:val="lt-LT"/>
              </w:rPr>
            </w:pPr>
            <w:r>
              <w:rPr>
                <w:sz w:val="20"/>
                <w:lang w:val="lt-LT"/>
              </w:rPr>
              <w:t>12,5</w:t>
            </w:r>
          </w:p>
        </w:tc>
        <w:tc>
          <w:tcPr>
            <w:tcW w:w="2520" w:type="dxa"/>
            <w:tcBorders>
              <w:top w:val="nil"/>
              <w:left w:val="nil"/>
              <w:bottom w:val="single" w:sz="4" w:space="0" w:color="000000"/>
              <w:right w:val="single" w:sz="4" w:space="0" w:color="000000"/>
            </w:tcBorders>
            <w:vAlign w:val="center"/>
            <w:hideMark/>
          </w:tcPr>
          <w:p w14:paraId="04317F93" w14:textId="77777777" w:rsidR="00464E2F" w:rsidRPr="008250C2" w:rsidRDefault="00464E2F" w:rsidP="00602532">
            <w:pPr>
              <w:jc w:val="center"/>
              <w:rPr>
                <w:sz w:val="20"/>
                <w:lang w:val="lt-LT"/>
              </w:rPr>
            </w:pPr>
            <w:r>
              <w:rPr>
                <w:sz w:val="20"/>
                <w:lang w:val="lt-LT"/>
              </w:rPr>
              <w:t>24,7</w:t>
            </w:r>
          </w:p>
        </w:tc>
        <w:tc>
          <w:tcPr>
            <w:tcW w:w="2970" w:type="dxa"/>
            <w:tcBorders>
              <w:top w:val="nil"/>
              <w:left w:val="nil"/>
              <w:bottom w:val="single" w:sz="4" w:space="0" w:color="000000"/>
              <w:right w:val="single" w:sz="4" w:space="0" w:color="000000"/>
            </w:tcBorders>
            <w:vAlign w:val="center"/>
            <w:hideMark/>
          </w:tcPr>
          <w:p w14:paraId="79F7CD8A" w14:textId="77777777" w:rsidR="00464E2F" w:rsidRPr="008250C2" w:rsidRDefault="00464E2F" w:rsidP="00602532">
            <w:pPr>
              <w:jc w:val="center"/>
              <w:rPr>
                <w:sz w:val="20"/>
                <w:lang w:val="lt-LT"/>
              </w:rPr>
            </w:pPr>
            <w:r>
              <w:rPr>
                <w:sz w:val="20"/>
                <w:lang w:val="lt-LT"/>
              </w:rPr>
              <w:t>25,8</w:t>
            </w:r>
          </w:p>
        </w:tc>
      </w:tr>
      <w:tr w:rsidR="00464E2F" w14:paraId="179EA0C7"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2029B35F" w14:textId="77777777" w:rsidR="00464E2F" w:rsidRPr="00863172" w:rsidRDefault="00464E2F" w:rsidP="00602532">
            <w:pPr>
              <w:jc w:val="center"/>
              <w:rPr>
                <w:sz w:val="20"/>
                <w:lang w:val="lt-LT"/>
              </w:rPr>
            </w:pPr>
            <w:r>
              <w:rPr>
                <w:sz w:val="20"/>
                <w:lang w:val="lt-LT"/>
              </w:rPr>
              <w:t>13</w:t>
            </w:r>
          </w:p>
        </w:tc>
        <w:tc>
          <w:tcPr>
            <w:tcW w:w="2520" w:type="dxa"/>
            <w:tcBorders>
              <w:top w:val="nil"/>
              <w:left w:val="nil"/>
              <w:bottom w:val="single" w:sz="4" w:space="0" w:color="000000"/>
              <w:right w:val="single" w:sz="4" w:space="0" w:color="000000"/>
            </w:tcBorders>
            <w:vAlign w:val="center"/>
            <w:hideMark/>
          </w:tcPr>
          <w:p w14:paraId="7AD30CCA" w14:textId="77777777" w:rsidR="00464E2F" w:rsidRPr="008250C2" w:rsidRDefault="00464E2F" w:rsidP="00602532">
            <w:pPr>
              <w:jc w:val="center"/>
              <w:rPr>
                <w:sz w:val="20"/>
                <w:lang w:val="lt-LT"/>
              </w:rPr>
            </w:pPr>
            <w:r>
              <w:rPr>
                <w:sz w:val="20"/>
                <w:lang w:val="lt-LT"/>
              </w:rPr>
              <w:t>25,2</w:t>
            </w:r>
          </w:p>
        </w:tc>
        <w:tc>
          <w:tcPr>
            <w:tcW w:w="2970" w:type="dxa"/>
            <w:tcBorders>
              <w:top w:val="nil"/>
              <w:left w:val="nil"/>
              <w:bottom w:val="single" w:sz="4" w:space="0" w:color="000000"/>
              <w:right w:val="single" w:sz="4" w:space="0" w:color="000000"/>
            </w:tcBorders>
            <w:vAlign w:val="center"/>
            <w:hideMark/>
          </w:tcPr>
          <w:p w14:paraId="0D9E93F4" w14:textId="77777777" w:rsidR="00464E2F" w:rsidRPr="008250C2" w:rsidRDefault="00464E2F" w:rsidP="00602532">
            <w:pPr>
              <w:jc w:val="center"/>
              <w:rPr>
                <w:sz w:val="20"/>
                <w:lang w:val="lt-LT"/>
              </w:rPr>
            </w:pPr>
            <w:r>
              <w:rPr>
                <w:sz w:val="20"/>
                <w:lang w:val="lt-LT"/>
              </w:rPr>
              <w:t>26,3</w:t>
            </w:r>
          </w:p>
        </w:tc>
      </w:tr>
      <w:tr w:rsidR="00464E2F" w14:paraId="6FC2FB44"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3B8AC16B" w14:textId="77777777" w:rsidR="00464E2F" w:rsidRPr="00863172" w:rsidRDefault="00464E2F" w:rsidP="00602532">
            <w:pPr>
              <w:jc w:val="center"/>
              <w:rPr>
                <w:sz w:val="20"/>
                <w:lang w:val="lt-LT"/>
              </w:rPr>
            </w:pPr>
            <w:r>
              <w:rPr>
                <w:sz w:val="20"/>
                <w:lang w:val="lt-LT"/>
              </w:rPr>
              <w:t>13,5</w:t>
            </w:r>
          </w:p>
        </w:tc>
        <w:tc>
          <w:tcPr>
            <w:tcW w:w="2520" w:type="dxa"/>
            <w:tcBorders>
              <w:top w:val="nil"/>
              <w:left w:val="nil"/>
              <w:bottom w:val="single" w:sz="4" w:space="0" w:color="000000"/>
              <w:right w:val="single" w:sz="4" w:space="0" w:color="000000"/>
            </w:tcBorders>
            <w:vAlign w:val="center"/>
            <w:hideMark/>
          </w:tcPr>
          <w:p w14:paraId="552AF884" w14:textId="77777777" w:rsidR="00464E2F" w:rsidRPr="008250C2" w:rsidRDefault="00464E2F" w:rsidP="00602532">
            <w:pPr>
              <w:jc w:val="center"/>
              <w:rPr>
                <w:sz w:val="20"/>
                <w:lang w:val="lt-LT"/>
              </w:rPr>
            </w:pPr>
            <w:r>
              <w:rPr>
                <w:sz w:val="20"/>
                <w:lang w:val="lt-LT"/>
              </w:rPr>
              <w:t>25,6</w:t>
            </w:r>
          </w:p>
        </w:tc>
        <w:tc>
          <w:tcPr>
            <w:tcW w:w="2970" w:type="dxa"/>
            <w:tcBorders>
              <w:top w:val="nil"/>
              <w:left w:val="nil"/>
              <w:bottom w:val="single" w:sz="4" w:space="0" w:color="000000"/>
              <w:right w:val="single" w:sz="4" w:space="0" w:color="000000"/>
            </w:tcBorders>
            <w:vAlign w:val="center"/>
            <w:hideMark/>
          </w:tcPr>
          <w:p w14:paraId="6C8CC734" w14:textId="77777777" w:rsidR="00464E2F" w:rsidRPr="008250C2" w:rsidRDefault="00464E2F" w:rsidP="00602532">
            <w:pPr>
              <w:jc w:val="center"/>
              <w:rPr>
                <w:sz w:val="20"/>
                <w:lang w:val="lt-LT"/>
              </w:rPr>
            </w:pPr>
            <w:r>
              <w:rPr>
                <w:sz w:val="20"/>
                <w:lang w:val="lt-LT"/>
              </w:rPr>
              <w:t>26,8</w:t>
            </w:r>
          </w:p>
        </w:tc>
      </w:tr>
      <w:tr w:rsidR="00464E2F" w14:paraId="18228C4A"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262E56C4" w14:textId="77777777" w:rsidR="00464E2F" w:rsidRPr="00863172" w:rsidRDefault="00464E2F" w:rsidP="00602532">
            <w:pPr>
              <w:jc w:val="center"/>
              <w:rPr>
                <w:sz w:val="20"/>
                <w:lang w:val="lt-LT"/>
              </w:rPr>
            </w:pPr>
            <w:r>
              <w:rPr>
                <w:sz w:val="20"/>
                <w:lang w:val="lt-LT"/>
              </w:rPr>
              <w:t>14</w:t>
            </w:r>
          </w:p>
        </w:tc>
        <w:tc>
          <w:tcPr>
            <w:tcW w:w="2520" w:type="dxa"/>
            <w:tcBorders>
              <w:top w:val="nil"/>
              <w:left w:val="nil"/>
              <w:bottom w:val="single" w:sz="4" w:space="0" w:color="000000"/>
              <w:right w:val="single" w:sz="4" w:space="0" w:color="000000"/>
            </w:tcBorders>
            <w:vAlign w:val="center"/>
            <w:hideMark/>
          </w:tcPr>
          <w:p w14:paraId="5AC368CE" w14:textId="77777777" w:rsidR="00464E2F" w:rsidRPr="008250C2" w:rsidRDefault="00464E2F" w:rsidP="00602532">
            <w:pPr>
              <w:jc w:val="center"/>
              <w:rPr>
                <w:sz w:val="20"/>
                <w:lang w:val="lt-LT"/>
              </w:rPr>
            </w:pPr>
            <w:r>
              <w:rPr>
                <w:sz w:val="20"/>
                <w:lang w:val="lt-LT"/>
              </w:rPr>
              <w:t>26,0</w:t>
            </w:r>
          </w:p>
        </w:tc>
        <w:tc>
          <w:tcPr>
            <w:tcW w:w="2970" w:type="dxa"/>
            <w:tcBorders>
              <w:top w:val="nil"/>
              <w:left w:val="nil"/>
              <w:bottom w:val="single" w:sz="4" w:space="0" w:color="000000"/>
              <w:right w:val="single" w:sz="4" w:space="0" w:color="000000"/>
            </w:tcBorders>
            <w:vAlign w:val="center"/>
            <w:hideMark/>
          </w:tcPr>
          <w:p w14:paraId="15988B3E" w14:textId="77777777" w:rsidR="00464E2F" w:rsidRPr="008250C2" w:rsidRDefault="00464E2F" w:rsidP="00602532">
            <w:pPr>
              <w:jc w:val="center"/>
              <w:rPr>
                <w:sz w:val="20"/>
                <w:lang w:val="lt-LT"/>
              </w:rPr>
            </w:pPr>
            <w:r>
              <w:rPr>
                <w:sz w:val="20"/>
                <w:lang w:val="lt-LT"/>
              </w:rPr>
              <w:t>27,3</w:t>
            </w:r>
          </w:p>
        </w:tc>
      </w:tr>
      <w:tr w:rsidR="00464E2F" w14:paraId="1CF30670"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006CA04B" w14:textId="77777777" w:rsidR="00464E2F" w:rsidRPr="00863172" w:rsidRDefault="00464E2F" w:rsidP="00602532">
            <w:pPr>
              <w:jc w:val="center"/>
              <w:rPr>
                <w:sz w:val="20"/>
                <w:lang w:val="lt-LT"/>
              </w:rPr>
            </w:pPr>
            <w:r>
              <w:rPr>
                <w:sz w:val="20"/>
                <w:lang w:val="lt-LT"/>
              </w:rPr>
              <w:t>14,5</w:t>
            </w:r>
          </w:p>
        </w:tc>
        <w:tc>
          <w:tcPr>
            <w:tcW w:w="2520" w:type="dxa"/>
            <w:tcBorders>
              <w:top w:val="nil"/>
              <w:left w:val="nil"/>
              <w:bottom w:val="single" w:sz="4" w:space="0" w:color="000000"/>
              <w:right w:val="single" w:sz="4" w:space="0" w:color="000000"/>
            </w:tcBorders>
            <w:vAlign w:val="center"/>
            <w:hideMark/>
          </w:tcPr>
          <w:p w14:paraId="624E1391" w14:textId="77777777" w:rsidR="00464E2F" w:rsidRPr="008250C2" w:rsidRDefault="00464E2F" w:rsidP="00602532">
            <w:pPr>
              <w:jc w:val="center"/>
              <w:rPr>
                <w:sz w:val="20"/>
                <w:lang w:val="lt-LT"/>
              </w:rPr>
            </w:pPr>
            <w:r>
              <w:rPr>
                <w:sz w:val="20"/>
                <w:lang w:val="lt-LT"/>
              </w:rPr>
              <w:t>26,5</w:t>
            </w:r>
          </w:p>
        </w:tc>
        <w:tc>
          <w:tcPr>
            <w:tcW w:w="2970" w:type="dxa"/>
            <w:tcBorders>
              <w:top w:val="nil"/>
              <w:left w:val="nil"/>
              <w:bottom w:val="single" w:sz="4" w:space="0" w:color="000000"/>
              <w:right w:val="single" w:sz="4" w:space="0" w:color="000000"/>
            </w:tcBorders>
            <w:vAlign w:val="center"/>
            <w:hideMark/>
          </w:tcPr>
          <w:p w14:paraId="685195F7" w14:textId="77777777" w:rsidR="00464E2F" w:rsidRPr="008250C2" w:rsidRDefault="00464E2F" w:rsidP="00602532">
            <w:pPr>
              <w:jc w:val="center"/>
              <w:rPr>
                <w:sz w:val="20"/>
                <w:lang w:val="lt-LT"/>
              </w:rPr>
            </w:pPr>
            <w:r>
              <w:rPr>
                <w:sz w:val="20"/>
                <w:lang w:val="lt-LT"/>
              </w:rPr>
              <w:t>27,7</w:t>
            </w:r>
          </w:p>
        </w:tc>
      </w:tr>
      <w:tr w:rsidR="00464E2F" w14:paraId="0A5B37B7"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324ACB22" w14:textId="77777777" w:rsidR="00464E2F" w:rsidRPr="00863172" w:rsidRDefault="00464E2F" w:rsidP="00602532">
            <w:pPr>
              <w:jc w:val="center"/>
              <w:rPr>
                <w:sz w:val="20"/>
                <w:lang w:val="lt-LT"/>
              </w:rPr>
            </w:pPr>
            <w:r>
              <w:rPr>
                <w:sz w:val="20"/>
                <w:lang w:val="lt-LT"/>
              </w:rPr>
              <w:t>15</w:t>
            </w:r>
          </w:p>
        </w:tc>
        <w:tc>
          <w:tcPr>
            <w:tcW w:w="2520" w:type="dxa"/>
            <w:tcBorders>
              <w:top w:val="nil"/>
              <w:left w:val="nil"/>
              <w:bottom w:val="single" w:sz="4" w:space="0" w:color="000000"/>
              <w:right w:val="single" w:sz="4" w:space="0" w:color="000000"/>
            </w:tcBorders>
            <w:vAlign w:val="center"/>
            <w:hideMark/>
          </w:tcPr>
          <w:p w14:paraId="7A5FA606" w14:textId="77777777" w:rsidR="00464E2F" w:rsidRPr="008250C2" w:rsidRDefault="00464E2F" w:rsidP="00602532">
            <w:pPr>
              <w:jc w:val="center"/>
              <w:rPr>
                <w:sz w:val="20"/>
                <w:lang w:val="lt-LT"/>
              </w:rPr>
            </w:pPr>
            <w:r>
              <w:rPr>
                <w:sz w:val="20"/>
                <w:lang w:val="lt-LT"/>
              </w:rPr>
              <w:t>26,8</w:t>
            </w:r>
          </w:p>
        </w:tc>
        <w:tc>
          <w:tcPr>
            <w:tcW w:w="2970" w:type="dxa"/>
            <w:tcBorders>
              <w:top w:val="nil"/>
              <w:left w:val="nil"/>
              <w:bottom w:val="single" w:sz="4" w:space="0" w:color="000000"/>
              <w:right w:val="single" w:sz="4" w:space="0" w:color="000000"/>
            </w:tcBorders>
            <w:vAlign w:val="center"/>
            <w:hideMark/>
          </w:tcPr>
          <w:p w14:paraId="427129BE" w14:textId="77777777" w:rsidR="00464E2F" w:rsidRPr="008250C2" w:rsidRDefault="00464E2F" w:rsidP="00602532">
            <w:pPr>
              <w:jc w:val="center"/>
              <w:rPr>
                <w:sz w:val="20"/>
                <w:lang w:val="lt-LT"/>
              </w:rPr>
            </w:pPr>
            <w:r>
              <w:rPr>
                <w:sz w:val="20"/>
                <w:lang w:val="lt-LT"/>
              </w:rPr>
              <w:t>28,1</w:t>
            </w:r>
          </w:p>
        </w:tc>
      </w:tr>
      <w:tr w:rsidR="00464E2F" w14:paraId="5D252689"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tcPr>
          <w:p w14:paraId="68752B37" w14:textId="77777777" w:rsidR="00464E2F" w:rsidRPr="00863172" w:rsidRDefault="00464E2F" w:rsidP="00602532">
            <w:pPr>
              <w:jc w:val="center"/>
              <w:rPr>
                <w:sz w:val="20"/>
                <w:lang w:val="lt-LT"/>
              </w:rPr>
            </w:pPr>
            <w:r>
              <w:rPr>
                <w:sz w:val="20"/>
                <w:lang w:val="lt-LT"/>
              </w:rPr>
              <w:t>15,5</w:t>
            </w:r>
          </w:p>
        </w:tc>
        <w:tc>
          <w:tcPr>
            <w:tcW w:w="2520" w:type="dxa"/>
            <w:tcBorders>
              <w:top w:val="nil"/>
              <w:left w:val="nil"/>
              <w:bottom w:val="single" w:sz="4" w:space="0" w:color="000000"/>
              <w:right w:val="single" w:sz="4" w:space="0" w:color="000000"/>
            </w:tcBorders>
            <w:vAlign w:val="center"/>
          </w:tcPr>
          <w:p w14:paraId="7207BE9C" w14:textId="77777777" w:rsidR="00464E2F" w:rsidRPr="008250C2" w:rsidRDefault="00464E2F" w:rsidP="00602532">
            <w:pPr>
              <w:jc w:val="center"/>
              <w:rPr>
                <w:sz w:val="20"/>
                <w:lang w:val="lt-LT"/>
              </w:rPr>
            </w:pPr>
            <w:r>
              <w:rPr>
                <w:sz w:val="20"/>
                <w:lang w:val="lt-LT"/>
              </w:rPr>
              <w:t>27,2</w:t>
            </w:r>
          </w:p>
        </w:tc>
        <w:tc>
          <w:tcPr>
            <w:tcW w:w="2970" w:type="dxa"/>
            <w:tcBorders>
              <w:top w:val="nil"/>
              <w:left w:val="nil"/>
              <w:bottom w:val="single" w:sz="4" w:space="0" w:color="000000"/>
              <w:right w:val="single" w:sz="4" w:space="0" w:color="000000"/>
            </w:tcBorders>
            <w:vAlign w:val="center"/>
          </w:tcPr>
          <w:p w14:paraId="2E285A83" w14:textId="77777777" w:rsidR="00464E2F" w:rsidRPr="008250C2" w:rsidRDefault="00464E2F" w:rsidP="00602532">
            <w:pPr>
              <w:jc w:val="center"/>
              <w:rPr>
                <w:sz w:val="20"/>
                <w:lang w:val="lt-LT"/>
              </w:rPr>
            </w:pPr>
            <w:r>
              <w:rPr>
                <w:sz w:val="20"/>
                <w:lang w:val="lt-LT"/>
              </w:rPr>
              <w:t>28,5</w:t>
            </w:r>
          </w:p>
        </w:tc>
      </w:tr>
      <w:tr w:rsidR="00464E2F" w14:paraId="73EB216C"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75443287" w14:textId="77777777" w:rsidR="00464E2F" w:rsidRPr="00863172" w:rsidRDefault="00464E2F" w:rsidP="00602532">
            <w:pPr>
              <w:jc w:val="center"/>
              <w:rPr>
                <w:sz w:val="20"/>
                <w:lang w:val="lt-LT"/>
              </w:rPr>
            </w:pPr>
            <w:r>
              <w:rPr>
                <w:sz w:val="20"/>
                <w:lang w:val="lt-LT"/>
              </w:rPr>
              <w:t>16</w:t>
            </w:r>
          </w:p>
        </w:tc>
        <w:tc>
          <w:tcPr>
            <w:tcW w:w="2520" w:type="dxa"/>
            <w:tcBorders>
              <w:top w:val="nil"/>
              <w:left w:val="nil"/>
              <w:bottom w:val="single" w:sz="4" w:space="0" w:color="000000"/>
              <w:right w:val="single" w:sz="4" w:space="0" w:color="000000"/>
            </w:tcBorders>
            <w:vAlign w:val="center"/>
            <w:hideMark/>
          </w:tcPr>
          <w:p w14:paraId="5453604D" w14:textId="77777777" w:rsidR="00464E2F" w:rsidRPr="008250C2" w:rsidRDefault="00464E2F" w:rsidP="00602532">
            <w:pPr>
              <w:jc w:val="center"/>
              <w:rPr>
                <w:sz w:val="20"/>
                <w:lang w:val="lt-LT"/>
              </w:rPr>
            </w:pPr>
            <w:r>
              <w:rPr>
                <w:sz w:val="20"/>
                <w:lang w:val="lt-LT"/>
              </w:rPr>
              <w:t>27,6</w:t>
            </w:r>
          </w:p>
        </w:tc>
        <w:tc>
          <w:tcPr>
            <w:tcW w:w="2970" w:type="dxa"/>
            <w:tcBorders>
              <w:top w:val="nil"/>
              <w:left w:val="nil"/>
              <w:bottom w:val="single" w:sz="4" w:space="0" w:color="000000"/>
              <w:right w:val="single" w:sz="4" w:space="0" w:color="000000"/>
            </w:tcBorders>
            <w:vAlign w:val="center"/>
            <w:hideMark/>
          </w:tcPr>
          <w:p w14:paraId="1DA23C2C" w14:textId="77777777" w:rsidR="00464E2F" w:rsidRPr="008250C2" w:rsidRDefault="00464E2F" w:rsidP="00602532">
            <w:pPr>
              <w:jc w:val="center"/>
              <w:rPr>
                <w:sz w:val="20"/>
                <w:lang w:val="lt-LT"/>
              </w:rPr>
            </w:pPr>
            <w:r>
              <w:rPr>
                <w:sz w:val="20"/>
                <w:lang w:val="lt-LT"/>
              </w:rPr>
              <w:t>28,9</w:t>
            </w:r>
          </w:p>
        </w:tc>
      </w:tr>
      <w:tr w:rsidR="00464E2F" w14:paraId="73493DFF"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1E6E2A57" w14:textId="77777777" w:rsidR="00464E2F" w:rsidRPr="00863172" w:rsidRDefault="00464E2F" w:rsidP="00602532">
            <w:pPr>
              <w:jc w:val="center"/>
              <w:rPr>
                <w:sz w:val="20"/>
                <w:lang w:val="lt-LT"/>
              </w:rPr>
            </w:pPr>
            <w:r>
              <w:rPr>
                <w:sz w:val="20"/>
                <w:lang w:val="lt-LT"/>
              </w:rPr>
              <w:t>16,5</w:t>
            </w:r>
          </w:p>
        </w:tc>
        <w:tc>
          <w:tcPr>
            <w:tcW w:w="2520" w:type="dxa"/>
            <w:tcBorders>
              <w:top w:val="nil"/>
              <w:left w:val="nil"/>
              <w:bottom w:val="single" w:sz="4" w:space="0" w:color="000000"/>
              <w:right w:val="single" w:sz="4" w:space="0" w:color="000000"/>
            </w:tcBorders>
            <w:vAlign w:val="center"/>
            <w:hideMark/>
          </w:tcPr>
          <w:p w14:paraId="035B1A0F" w14:textId="77777777" w:rsidR="00464E2F" w:rsidRPr="008250C2" w:rsidRDefault="00464E2F" w:rsidP="00602532">
            <w:pPr>
              <w:jc w:val="center"/>
              <w:rPr>
                <w:sz w:val="20"/>
                <w:lang w:val="lt-LT"/>
              </w:rPr>
            </w:pPr>
            <w:r>
              <w:rPr>
                <w:sz w:val="20"/>
                <w:lang w:val="lt-LT"/>
              </w:rPr>
              <w:t>27,9</w:t>
            </w:r>
          </w:p>
        </w:tc>
        <w:tc>
          <w:tcPr>
            <w:tcW w:w="2970" w:type="dxa"/>
            <w:tcBorders>
              <w:top w:val="nil"/>
              <w:left w:val="nil"/>
              <w:bottom w:val="single" w:sz="4" w:space="0" w:color="000000"/>
              <w:right w:val="single" w:sz="4" w:space="0" w:color="000000"/>
            </w:tcBorders>
            <w:vAlign w:val="center"/>
            <w:hideMark/>
          </w:tcPr>
          <w:p w14:paraId="59036BBE" w14:textId="77777777" w:rsidR="00464E2F" w:rsidRPr="008250C2" w:rsidRDefault="00464E2F" w:rsidP="00602532">
            <w:pPr>
              <w:jc w:val="center"/>
              <w:rPr>
                <w:sz w:val="20"/>
                <w:lang w:val="lt-LT"/>
              </w:rPr>
            </w:pPr>
            <w:r>
              <w:rPr>
                <w:sz w:val="20"/>
                <w:lang w:val="lt-LT"/>
              </w:rPr>
              <w:t>29,3</w:t>
            </w:r>
          </w:p>
        </w:tc>
      </w:tr>
      <w:tr w:rsidR="00464E2F" w14:paraId="460E38E7"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5BDC6801" w14:textId="77777777" w:rsidR="00464E2F" w:rsidRPr="00863172" w:rsidRDefault="00464E2F" w:rsidP="00602532">
            <w:pPr>
              <w:jc w:val="center"/>
              <w:rPr>
                <w:sz w:val="20"/>
                <w:lang w:val="lt-LT"/>
              </w:rPr>
            </w:pPr>
            <w:r>
              <w:rPr>
                <w:sz w:val="20"/>
                <w:lang w:val="lt-LT"/>
              </w:rPr>
              <w:t>17</w:t>
            </w:r>
          </w:p>
        </w:tc>
        <w:tc>
          <w:tcPr>
            <w:tcW w:w="2520" w:type="dxa"/>
            <w:tcBorders>
              <w:top w:val="nil"/>
              <w:left w:val="nil"/>
              <w:bottom w:val="single" w:sz="4" w:space="0" w:color="000000"/>
              <w:right w:val="single" w:sz="4" w:space="0" w:color="000000"/>
            </w:tcBorders>
            <w:vAlign w:val="center"/>
            <w:hideMark/>
          </w:tcPr>
          <w:p w14:paraId="318EDEAF" w14:textId="77777777" w:rsidR="00464E2F" w:rsidRPr="008250C2" w:rsidRDefault="00464E2F" w:rsidP="00602532">
            <w:pPr>
              <w:jc w:val="center"/>
              <w:rPr>
                <w:sz w:val="20"/>
                <w:lang w:val="lt-LT"/>
              </w:rPr>
            </w:pPr>
            <w:r>
              <w:rPr>
                <w:sz w:val="20"/>
                <w:lang w:val="lt-LT"/>
              </w:rPr>
              <w:t>28,3</w:t>
            </w:r>
          </w:p>
        </w:tc>
        <w:tc>
          <w:tcPr>
            <w:tcW w:w="2970" w:type="dxa"/>
            <w:tcBorders>
              <w:top w:val="nil"/>
              <w:left w:val="nil"/>
              <w:bottom w:val="single" w:sz="4" w:space="0" w:color="000000"/>
              <w:right w:val="single" w:sz="4" w:space="0" w:color="000000"/>
            </w:tcBorders>
            <w:vAlign w:val="center"/>
            <w:hideMark/>
          </w:tcPr>
          <w:p w14:paraId="51019DC4" w14:textId="77777777" w:rsidR="00464E2F" w:rsidRPr="008250C2" w:rsidRDefault="00464E2F" w:rsidP="00602532">
            <w:pPr>
              <w:jc w:val="center"/>
              <w:rPr>
                <w:sz w:val="20"/>
                <w:lang w:val="lt-LT"/>
              </w:rPr>
            </w:pPr>
            <w:r>
              <w:rPr>
                <w:sz w:val="20"/>
                <w:lang w:val="lt-LT"/>
              </w:rPr>
              <w:t>29,6</w:t>
            </w:r>
          </w:p>
        </w:tc>
      </w:tr>
      <w:tr w:rsidR="00464E2F" w14:paraId="34C403A9" w14:textId="77777777" w:rsidTr="00602532">
        <w:trPr>
          <w:trHeight w:val="288"/>
          <w:jc w:val="center"/>
        </w:trPr>
        <w:tc>
          <w:tcPr>
            <w:tcW w:w="2155" w:type="dxa"/>
            <w:tcBorders>
              <w:top w:val="nil"/>
              <w:left w:val="single" w:sz="4" w:space="0" w:color="000000"/>
              <w:bottom w:val="single" w:sz="4" w:space="0" w:color="000000"/>
              <w:right w:val="single" w:sz="4" w:space="0" w:color="000000"/>
            </w:tcBorders>
            <w:vAlign w:val="center"/>
            <w:hideMark/>
          </w:tcPr>
          <w:p w14:paraId="2AA9C173" w14:textId="77777777" w:rsidR="00464E2F" w:rsidRPr="00863172" w:rsidRDefault="00464E2F" w:rsidP="00602532">
            <w:pPr>
              <w:jc w:val="center"/>
              <w:rPr>
                <w:sz w:val="20"/>
                <w:lang w:val="lt-LT"/>
              </w:rPr>
            </w:pPr>
            <w:r>
              <w:rPr>
                <w:sz w:val="20"/>
                <w:lang w:val="lt-LT"/>
              </w:rPr>
              <w:t>17,5</w:t>
            </w:r>
          </w:p>
        </w:tc>
        <w:tc>
          <w:tcPr>
            <w:tcW w:w="2520" w:type="dxa"/>
            <w:tcBorders>
              <w:top w:val="nil"/>
              <w:left w:val="nil"/>
              <w:bottom w:val="single" w:sz="4" w:space="0" w:color="000000"/>
              <w:right w:val="single" w:sz="4" w:space="0" w:color="000000"/>
            </w:tcBorders>
            <w:vAlign w:val="center"/>
            <w:hideMark/>
          </w:tcPr>
          <w:p w14:paraId="4D6F0FD9" w14:textId="77777777" w:rsidR="00464E2F" w:rsidRPr="008250C2" w:rsidRDefault="00464E2F" w:rsidP="00602532">
            <w:pPr>
              <w:jc w:val="center"/>
              <w:rPr>
                <w:sz w:val="20"/>
                <w:lang w:val="lt-LT"/>
              </w:rPr>
            </w:pPr>
            <w:r>
              <w:rPr>
                <w:sz w:val="20"/>
                <w:lang w:val="lt-LT"/>
              </w:rPr>
              <w:t>28,6</w:t>
            </w:r>
          </w:p>
        </w:tc>
        <w:tc>
          <w:tcPr>
            <w:tcW w:w="2970" w:type="dxa"/>
            <w:tcBorders>
              <w:top w:val="nil"/>
              <w:left w:val="nil"/>
              <w:bottom w:val="single" w:sz="4" w:space="0" w:color="000000"/>
              <w:right w:val="single" w:sz="4" w:space="0" w:color="000000"/>
            </w:tcBorders>
            <w:vAlign w:val="center"/>
            <w:hideMark/>
          </w:tcPr>
          <w:p w14:paraId="38BFE514" w14:textId="77777777" w:rsidR="00464E2F" w:rsidRPr="008250C2" w:rsidRDefault="00464E2F" w:rsidP="00602532">
            <w:pPr>
              <w:jc w:val="center"/>
              <w:rPr>
                <w:sz w:val="20"/>
                <w:lang w:val="lt-LT"/>
              </w:rPr>
            </w:pPr>
            <w:r>
              <w:rPr>
                <w:sz w:val="20"/>
                <w:lang w:val="lt-LT"/>
              </w:rPr>
              <w:t>30,0</w:t>
            </w:r>
          </w:p>
        </w:tc>
      </w:tr>
    </w:tbl>
    <w:p w14:paraId="5ECD4A9A" w14:textId="77777777" w:rsidR="00464E2F" w:rsidRPr="00671697" w:rsidRDefault="00464E2F" w:rsidP="00464E2F">
      <w:pPr>
        <w:widowControl w:val="0"/>
        <w:spacing w:line="240" w:lineRule="auto"/>
        <w:rPr>
          <w:szCs w:val="22"/>
          <w:lang w:val="lt-LT"/>
        </w:rPr>
      </w:pPr>
    </w:p>
    <w:p w14:paraId="04B3D87B" w14:textId="77777777" w:rsidR="00464E2F" w:rsidRPr="00671697" w:rsidRDefault="00464E2F" w:rsidP="00464E2F">
      <w:pPr>
        <w:widowControl w:val="0"/>
        <w:spacing w:line="240" w:lineRule="auto"/>
        <w:rPr>
          <w:b/>
          <w:bCs/>
          <w:szCs w:val="22"/>
          <w:lang w:val="lt-LT"/>
        </w:rPr>
      </w:pPr>
      <w:r w:rsidRPr="00671697">
        <w:rPr>
          <w:b/>
          <w:bCs/>
          <w:szCs w:val="22"/>
          <w:lang w:val="lt-LT"/>
        </w:rPr>
        <w:t>4.2</w:t>
      </w:r>
      <w:r w:rsidRPr="00671697">
        <w:rPr>
          <w:b/>
          <w:bCs/>
          <w:szCs w:val="22"/>
          <w:lang w:val="lt-LT"/>
        </w:rPr>
        <w:tab/>
        <w:t>Dozavimas ir vartojimo metodas</w:t>
      </w:r>
    </w:p>
    <w:p w14:paraId="028494B2" w14:textId="77777777" w:rsidR="00464E2F" w:rsidRPr="00671697" w:rsidRDefault="00464E2F" w:rsidP="00464E2F">
      <w:pPr>
        <w:widowControl w:val="0"/>
        <w:spacing w:line="240" w:lineRule="auto"/>
        <w:rPr>
          <w:szCs w:val="22"/>
          <w:lang w:val="lt-LT"/>
        </w:rPr>
      </w:pPr>
    </w:p>
    <w:p w14:paraId="33491202"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Gydymą </w:t>
      </w:r>
      <w:proofErr w:type="spellStart"/>
      <w:r w:rsidRPr="00671697">
        <w:rPr>
          <w:snapToGrid/>
          <w:szCs w:val="22"/>
          <w:lang w:val="lt-LT" w:eastAsia="lt-LT"/>
        </w:rPr>
        <w:t>Qsiva</w:t>
      </w:r>
      <w:proofErr w:type="spellEnd"/>
      <w:r w:rsidRPr="00671697">
        <w:rPr>
          <w:snapToGrid/>
          <w:szCs w:val="22"/>
          <w:lang w:val="lt-LT" w:eastAsia="lt-LT"/>
        </w:rPr>
        <w:t xml:space="preserve"> turi pradėti ir prižiūrėti gydytojai, turintys nutukimo gydymo patirties.</w:t>
      </w:r>
    </w:p>
    <w:p w14:paraId="1544AA0D" w14:textId="77777777" w:rsidR="00464E2F" w:rsidRPr="00671697" w:rsidRDefault="00464E2F" w:rsidP="00464E2F">
      <w:pPr>
        <w:tabs>
          <w:tab w:val="clear" w:pos="567"/>
        </w:tabs>
        <w:spacing w:line="240" w:lineRule="auto"/>
        <w:textAlignment w:val="baseline"/>
        <w:rPr>
          <w:snapToGrid/>
          <w:szCs w:val="22"/>
          <w:lang w:val="lt-LT" w:eastAsia="lt-LT"/>
        </w:rPr>
      </w:pPr>
    </w:p>
    <w:p w14:paraId="063C7E9B"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u w:val="single"/>
          <w:lang w:val="lt-LT" w:eastAsia="lt-LT"/>
        </w:rPr>
        <w:t>Dozavimas</w:t>
      </w:r>
    </w:p>
    <w:p w14:paraId="59D1B788"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Rekomenduojama palaikomoji </w:t>
      </w:r>
      <w:proofErr w:type="spellStart"/>
      <w:r w:rsidRPr="00671697">
        <w:rPr>
          <w:snapToGrid/>
          <w:szCs w:val="22"/>
          <w:lang w:val="lt-LT" w:eastAsia="lt-LT"/>
        </w:rPr>
        <w:t>Qsiva</w:t>
      </w:r>
      <w:proofErr w:type="spellEnd"/>
      <w:r w:rsidRPr="00671697">
        <w:rPr>
          <w:snapToGrid/>
          <w:szCs w:val="22"/>
          <w:lang w:val="lt-LT" w:eastAsia="lt-LT"/>
        </w:rPr>
        <w:t xml:space="preserve"> dozė yra 7,5 mg/46 mg, ji vartojama vieną kartą per parą ryte.</w:t>
      </w:r>
    </w:p>
    <w:p w14:paraId="5D7AB139" w14:textId="77777777" w:rsidR="00464E2F" w:rsidRPr="00671697" w:rsidRDefault="00464E2F" w:rsidP="00464E2F">
      <w:pPr>
        <w:tabs>
          <w:tab w:val="clear" w:pos="567"/>
        </w:tabs>
        <w:spacing w:line="240" w:lineRule="auto"/>
        <w:textAlignment w:val="baseline"/>
        <w:rPr>
          <w:snapToGrid/>
          <w:szCs w:val="22"/>
          <w:lang w:val="lt-LT" w:eastAsia="lt-LT"/>
        </w:rPr>
      </w:pPr>
    </w:p>
    <w:p w14:paraId="46EDC939" w14:textId="77777777" w:rsidR="00464E2F"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Gydymas turi būti pradėtas laipsniškai didinant dozę, pradedant nuo 3,75 mg/23 mg dozės, kuri vartojama 14 dienų, po to pradedant vartoti 7,5 mg/46 mg paros dozę. </w:t>
      </w:r>
    </w:p>
    <w:p w14:paraId="2B4D70AA" w14:textId="77777777" w:rsidR="00464E2F" w:rsidRDefault="00464E2F" w:rsidP="00464E2F">
      <w:pPr>
        <w:tabs>
          <w:tab w:val="clear" w:pos="567"/>
        </w:tabs>
        <w:spacing w:line="240" w:lineRule="auto"/>
        <w:textAlignment w:val="baseline"/>
        <w:rPr>
          <w:snapToGrid/>
          <w:szCs w:val="22"/>
          <w:u w:val="single"/>
          <w:lang w:val="lt-LT" w:eastAsia="lt-LT"/>
        </w:rPr>
      </w:pPr>
    </w:p>
    <w:p w14:paraId="54E8053F" w14:textId="77777777" w:rsidR="00464E2F" w:rsidRDefault="00464E2F" w:rsidP="00464E2F">
      <w:pPr>
        <w:tabs>
          <w:tab w:val="clear" w:pos="567"/>
        </w:tabs>
        <w:spacing w:line="240" w:lineRule="auto"/>
        <w:textAlignment w:val="baseline"/>
        <w:rPr>
          <w:snapToGrid/>
          <w:szCs w:val="22"/>
          <w:u w:val="single"/>
          <w:lang w:val="lt-LT" w:eastAsia="lt-LT"/>
        </w:rPr>
      </w:pPr>
      <w:r>
        <w:rPr>
          <w:snapToGrid/>
          <w:szCs w:val="22"/>
          <w:u w:val="single"/>
          <w:lang w:val="lt-LT" w:eastAsia="lt-LT"/>
        </w:rPr>
        <w:t>Suaugusieji</w:t>
      </w:r>
    </w:p>
    <w:p w14:paraId="641E1368" w14:textId="77777777" w:rsidR="00464E2F"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Pirmuosius 3 mėnesius </w:t>
      </w:r>
      <w:proofErr w:type="spellStart"/>
      <w:r w:rsidRPr="00671697">
        <w:rPr>
          <w:snapToGrid/>
          <w:szCs w:val="22"/>
          <w:lang w:val="lt-LT" w:eastAsia="lt-LT"/>
        </w:rPr>
        <w:t>Qsiva</w:t>
      </w:r>
      <w:proofErr w:type="spellEnd"/>
      <w:r w:rsidRPr="00671697">
        <w:rPr>
          <w:snapToGrid/>
          <w:szCs w:val="22"/>
          <w:lang w:val="lt-LT" w:eastAsia="lt-LT"/>
        </w:rPr>
        <w:t xml:space="preserve"> 7,5 mg/46 mg paros doze gydomi suaugę pacientai, kurių kūno svoris nesumažėja bent 5 % nuo pradinio kūno svorio, turi būti laikomi nereaguojančiais į gydymą ir </w:t>
      </w:r>
      <w:proofErr w:type="spellStart"/>
      <w:r w:rsidRPr="00671697">
        <w:rPr>
          <w:snapToGrid/>
          <w:szCs w:val="22"/>
          <w:lang w:val="lt-LT" w:eastAsia="lt-LT"/>
        </w:rPr>
        <w:t>Qsiva</w:t>
      </w:r>
      <w:proofErr w:type="spellEnd"/>
      <w:r w:rsidRPr="00671697">
        <w:rPr>
          <w:snapToGrid/>
          <w:szCs w:val="22"/>
          <w:lang w:val="lt-LT" w:eastAsia="lt-LT"/>
        </w:rPr>
        <w:t xml:space="preserve"> vartojimą turi nutraukti.</w:t>
      </w:r>
    </w:p>
    <w:p w14:paraId="70DB6E98" w14:textId="77777777" w:rsidR="00464E2F"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Jeigu pacientas į gydymą reaguoja (t. y. kūno svoris sumažėja ≥ 5 % po 3 mėnesių gydymo) ir jį gerai toleruoja, tačiau KMI išlieka 30 kg/m</w:t>
      </w:r>
      <w:r w:rsidRPr="00671697">
        <w:rPr>
          <w:snapToGrid/>
          <w:szCs w:val="22"/>
          <w:vertAlign w:val="superscript"/>
          <w:lang w:val="lt-LT" w:eastAsia="lt-LT"/>
        </w:rPr>
        <w:t>2</w:t>
      </w:r>
      <w:r w:rsidRPr="00671697">
        <w:rPr>
          <w:snapToGrid/>
          <w:szCs w:val="22"/>
          <w:lang w:val="lt-LT" w:eastAsia="lt-LT"/>
        </w:rPr>
        <w:t xml:space="preserve"> ar didesnis po 3 mėnesių gydymo </w:t>
      </w:r>
      <w:proofErr w:type="spellStart"/>
      <w:r w:rsidRPr="00671697">
        <w:rPr>
          <w:snapToGrid/>
          <w:szCs w:val="22"/>
          <w:lang w:val="lt-LT" w:eastAsia="lt-LT"/>
        </w:rPr>
        <w:t>Qsiva</w:t>
      </w:r>
      <w:proofErr w:type="spellEnd"/>
      <w:r w:rsidRPr="00671697">
        <w:rPr>
          <w:snapToGrid/>
          <w:szCs w:val="22"/>
          <w:lang w:val="lt-LT" w:eastAsia="lt-LT"/>
        </w:rPr>
        <w:t xml:space="preserve"> 7,5 mg/46 mg, galima </w:t>
      </w:r>
      <w:r w:rsidRPr="00671697">
        <w:rPr>
          <w:snapToGrid/>
          <w:szCs w:val="22"/>
          <w:lang w:val="lt-LT" w:eastAsia="lt-LT"/>
        </w:rPr>
        <w:lastRenderedPageBreak/>
        <w:t xml:space="preserve">svarstyti galimybę 14 dienų vartoti </w:t>
      </w:r>
      <w:proofErr w:type="spellStart"/>
      <w:r w:rsidRPr="00671697">
        <w:rPr>
          <w:snapToGrid/>
          <w:szCs w:val="22"/>
          <w:lang w:val="lt-LT" w:eastAsia="lt-LT"/>
        </w:rPr>
        <w:t>Qsiva</w:t>
      </w:r>
      <w:proofErr w:type="spellEnd"/>
      <w:r w:rsidRPr="00671697">
        <w:rPr>
          <w:snapToGrid/>
          <w:szCs w:val="22"/>
          <w:lang w:val="lt-LT" w:eastAsia="lt-LT"/>
        </w:rPr>
        <w:t xml:space="preserve"> 11,25 mg/69 mg paros dozę, o po to </w:t>
      </w:r>
      <w:r w:rsidRPr="007A70C9">
        <w:rPr>
          <w:rStyle w:val="normaltextrun"/>
          <w:szCs w:val="22"/>
          <w:lang w:val="lt-LT"/>
        </w:rPr>
        <w:t xml:space="preserve">– </w:t>
      </w:r>
      <w:proofErr w:type="spellStart"/>
      <w:r w:rsidRPr="00671697">
        <w:rPr>
          <w:snapToGrid/>
          <w:szCs w:val="22"/>
          <w:lang w:val="lt-LT" w:eastAsia="lt-LT"/>
        </w:rPr>
        <w:t>Qsiva</w:t>
      </w:r>
      <w:proofErr w:type="spellEnd"/>
      <w:r w:rsidRPr="00671697">
        <w:rPr>
          <w:snapToGrid/>
          <w:szCs w:val="22"/>
          <w:lang w:val="lt-LT" w:eastAsia="lt-LT"/>
        </w:rPr>
        <w:t xml:space="preserve"> 15 mg/92 mg paros dozę. </w:t>
      </w:r>
    </w:p>
    <w:p w14:paraId="2D2EBA0D" w14:textId="77777777" w:rsidR="00464E2F" w:rsidRDefault="00464E2F" w:rsidP="00464E2F">
      <w:pPr>
        <w:tabs>
          <w:tab w:val="clear" w:pos="567"/>
        </w:tabs>
        <w:spacing w:line="240" w:lineRule="auto"/>
        <w:textAlignment w:val="baseline"/>
        <w:rPr>
          <w:snapToGrid/>
          <w:szCs w:val="22"/>
          <w:u w:val="single"/>
          <w:lang w:val="lt-LT" w:eastAsia="lt-LT"/>
        </w:rPr>
      </w:pPr>
    </w:p>
    <w:p w14:paraId="74A44FDF" w14:textId="77777777" w:rsidR="00464E2F" w:rsidRDefault="00464E2F" w:rsidP="00464E2F">
      <w:pPr>
        <w:tabs>
          <w:tab w:val="clear" w:pos="567"/>
        </w:tabs>
        <w:spacing w:line="240" w:lineRule="auto"/>
        <w:textAlignment w:val="baseline"/>
        <w:rPr>
          <w:snapToGrid/>
          <w:szCs w:val="22"/>
          <w:u w:val="single"/>
          <w:lang w:val="lt-LT" w:eastAsia="lt-LT"/>
        </w:rPr>
      </w:pPr>
      <w:r>
        <w:rPr>
          <w:snapToGrid/>
          <w:szCs w:val="22"/>
          <w:u w:val="single"/>
          <w:lang w:val="lt-LT" w:eastAsia="lt-LT"/>
        </w:rPr>
        <w:t>Paaugliai</w:t>
      </w:r>
    </w:p>
    <w:p w14:paraId="5E992555" w14:textId="77777777" w:rsidR="00464E2F" w:rsidRPr="00671697" w:rsidRDefault="00464E2F" w:rsidP="00464E2F">
      <w:pPr>
        <w:tabs>
          <w:tab w:val="clear" w:pos="567"/>
        </w:tabs>
        <w:spacing w:line="240" w:lineRule="auto"/>
        <w:textAlignment w:val="baseline"/>
        <w:rPr>
          <w:snapToGrid/>
          <w:szCs w:val="22"/>
          <w:lang w:val="lt-LT" w:eastAsia="lt-LT"/>
        </w:rPr>
      </w:pPr>
      <w:r>
        <w:rPr>
          <w:snapToGrid/>
          <w:szCs w:val="22"/>
          <w:lang w:val="lt-LT" w:eastAsia="lt-LT"/>
        </w:rPr>
        <w:t xml:space="preserve">Pirmuosius 3 mėnesius </w:t>
      </w:r>
      <w:proofErr w:type="spellStart"/>
      <w:r>
        <w:rPr>
          <w:snapToGrid/>
          <w:szCs w:val="22"/>
          <w:lang w:val="lt-LT" w:eastAsia="lt-LT"/>
        </w:rPr>
        <w:t>Qsiva</w:t>
      </w:r>
      <w:proofErr w:type="spellEnd"/>
      <w:r>
        <w:rPr>
          <w:snapToGrid/>
          <w:szCs w:val="22"/>
          <w:lang w:val="lt-LT" w:eastAsia="lt-LT"/>
        </w:rPr>
        <w:t xml:space="preserve"> 7,5 mg/46 mg paros doze gydomi paaugliai, kurių KMI nesumažėja bent 5 % nuo pradinio KMI, turi būti laikomi nereaguojančiais į gydymą ir </w:t>
      </w:r>
      <w:proofErr w:type="spellStart"/>
      <w:r>
        <w:rPr>
          <w:snapToGrid/>
          <w:szCs w:val="22"/>
          <w:lang w:val="lt-LT" w:eastAsia="lt-LT"/>
        </w:rPr>
        <w:t>Qsiva</w:t>
      </w:r>
      <w:proofErr w:type="spellEnd"/>
      <w:r>
        <w:rPr>
          <w:snapToGrid/>
          <w:szCs w:val="22"/>
          <w:lang w:val="lt-LT" w:eastAsia="lt-LT"/>
        </w:rPr>
        <w:t xml:space="preserve"> vartojimą turi nutraukti.</w:t>
      </w:r>
    </w:p>
    <w:p w14:paraId="343A0984" w14:textId="77777777" w:rsidR="00464E2F" w:rsidRPr="00671697" w:rsidRDefault="00464E2F" w:rsidP="00464E2F">
      <w:pPr>
        <w:tabs>
          <w:tab w:val="clear" w:pos="567"/>
        </w:tabs>
        <w:spacing w:line="240" w:lineRule="auto"/>
        <w:textAlignment w:val="baseline"/>
        <w:rPr>
          <w:snapToGrid/>
          <w:szCs w:val="22"/>
          <w:lang w:val="lt-LT" w:eastAsia="lt-LT"/>
        </w:rPr>
      </w:pPr>
    </w:p>
    <w:p w14:paraId="318BEC6A"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Staiga nutraukus didžiausios </w:t>
      </w:r>
      <w:proofErr w:type="spellStart"/>
      <w:r w:rsidRPr="00671697">
        <w:rPr>
          <w:snapToGrid/>
          <w:szCs w:val="22"/>
          <w:lang w:val="lt-LT" w:eastAsia="lt-LT"/>
        </w:rPr>
        <w:t>Qsiva</w:t>
      </w:r>
      <w:proofErr w:type="spellEnd"/>
      <w:r w:rsidRPr="00671697">
        <w:rPr>
          <w:snapToGrid/>
          <w:szCs w:val="22"/>
          <w:lang w:val="lt-LT" w:eastAsia="lt-LT"/>
        </w:rPr>
        <w:t xml:space="preserve"> dozės vartojimą, yra rizika, kad pasireikš traukuliai. Todėl, jei </w:t>
      </w:r>
      <w:proofErr w:type="spellStart"/>
      <w:r w:rsidRPr="00671697">
        <w:rPr>
          <w:snapToGrid/>
          <w:szCs w:val="22"/>
          <w:lang w:val="lt-LT" w:eastAsia="lt-LT"/>
        </w:rPr>
        <w:t>Qsiva</w:t>
      </w:r>
      <w:proofErr w:type="spellEnd"/>
      <w:r w:rsidRPr="00671697">
        <w:rPr>
          <w:snapToGrid/>
          <w:szCs w:val="22"/>
          <w:lang w:val="lt-LT" w:eastAsia="lt-LT"/>
        </w:rPr>
        <w:t xml:space="preserve"> 15 mg/92 mg vartojimas nutraukiamas, tai reikia daryti palaipsniui, vartojant dozę kas antrą dieną bent 1 savaitę prieš visiškai nutraukiant gydymą.</w:t>
      </w:r>
    </w:p>
    <w:p w14:paraId="5FF961B8" w14:textId="77777777" w:rsidR="00464E2F" w:rsidRPr="00671697" w:rsidRDefault="00464E2F" w:rsidP="00464E2F">
      <w:pPr>
        <w:tabs>
          <w:tab w:val="clear" w:pos="567"/>
        </w:tabs>
        <w:spacing w:line="240" w:lineRule="auto"/>
        <w:textAlignment w:val="baseline"/>
        <w:rPr>
          <w:snapToGrid/>
          <w:szCs w:val="22"/>
          <w:lang w:val="lt-LT" w:eastAsia="lt-LT"/>
        </w:rPr>
      </w:pPr>
    </w:p>
    <w:p w14:paraId="7D26A70F"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Bendras nepageidaujamų reakcijų dažnis buvo didesnis </w:t>
      </w:r>
      <w:proofErr w:type="spellStart"/>
      <w:r w:rsidRPr="00671697">
        <w:rPr>
          <w:snapToGrid/>
          <w:szCs w:val="22"/>
          <w:lang w:val="lt-LT" w:eastAsia="lt-LT"/>
        </w:rPr>
        <w:t>Qsiva</w:t>
      </w:r>
      <w:proofErr w:type="spellEnd"/>
      <w:r w:rsidRPr="00671697">
        <w:rPr>
          <w:snapToGrid/>
          <w:szCs w:val="22"/>
          <w:lang w:val="lt-LT" w:eastAsia="lt-LT"/>
        </w:rPr>
        <w:t xml:space="preserve"> 15 mg/92 mg grupėje, palyginti su mažesnių dozių grupėmis (žr. 4.8 skyrių). Prieš pradedant vartoti </w:t>
      </w:r>
      <w:proofErr w:type="spellStart"/>
      <w:r w:rsidRPr="00671697">
        <w:rPr>
          <w:snapToGrid/>
          <w:szCs w:val="22"/>
          <w:lang w:val="lt-LT" w:eastAsia="lt-LT"/>
        </w:rPr>
        <w:t>Qsiva</w:t>
      </w:r>
      <w:proofErr w:type="spellEnd"/>
      <w:r w:rsidRPr="00671697">
        <w:rPr>
          <w:snapToGrid/>
          <w:szCs w:val="22"/>
          <w:lang w:val="lt-LT" w:eastAsia="lt-LT"/>
        </w:rPr>
        <w:t xml:space="preserve"> 15 mg/92 mg, reikia atidžiai įvertinti riziką ir naudą.</w:t>
      </w:r>
    </w:p>
    <w:p w14:paraId="4EE3D4C6" w14:textId="77777777" w:rsidR="00464E2F" w:rsidRPr="00671697" w:rsidRDefault="00464E2F" w:rsidP="00464E2F">
      <w:pPr>
        <w:tabs>
          <w:tab w:val="clear" w:pos="567"/>
        </w:tabs>
        <w:spacing w:line="240" w:lineRule="auto"/>
        <w:textAlignment w:val="baseline"/>
        <w:rPr>
          <w:snapToGrid/>
          <w:szCs w:val="22"/>
          <w:lang w:val="lt-LT" w:eastAsia="lt-LT"/>
        </w:rPr>
      </w:pPr>
    </w:p>
    <w:p w14:paraId="1566802E"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Tinkama mityba, fizinis aktyvumas ir hidratacija yra svarbūs kūno svorio mažinimo programos komponentai. Rekomenduojama, kad sveikatos priežiūros paslaugų teikėjai peržiūrėtų paciento mitybos įpročius ir rekomenduotų konkrečius pokyčius, kad kasdien suvartojamų kalorijų kiekis sumažėtų maždaug 500 kcal. Siekiant užtikrinti tinkamą mitybos pusiausvyrą, reikia apsvarstyti poreikį kasdien vartoti </w:t>
      </w:r>
      <w:proofErr w:type="spellStart"/>
      <w:r w:rsidRPr="00671697">
        <w:rPr>
          <w:snapToGrid/>
          <w:szCs w:val="22"/>
          <w:lang w:val="lt-LT" w:eastAsia="lt-LT"/>
        </w:rPr>
        <w:t>multivitaminų</w:t>
      </w:r>
      <w:proofErr w:type="spellEnd"/>
      <w:r w:rsidRPr="00671697">
        <w:rPr>
          <w:snapToGrid/>
          <w:szCs w:val="22"/>
          <w:lang w:val="lt-LT" w:eastAsia="lt-LT"/>
        </w:rPr>
        <w:t xml:space="preserve"> papildus. Prieš pradėdami bet kokią fizinių pratimų programą, pacientai turi pasitarti su savo gydytojais.</w:t>
      </w:r>
    </w:p>
    <w:p w14:paraId="18502CCB" w14:textId="77777777" w:rsidR="00464E2F" w:rsidRPr="00671697" w:rsidRDefault="00464E2F" w:rsidP="00464E2F">
      <w:pPr>
        <w:tabs>
          <w:tab w:val="clear" w:pos="567"/>
        </w:tabs>
        <w:spacing w:line="240" w:lineRule="auto"/>
        <w:textAlignment w:val="baseline"/>
        <w:rPr>
          <w:snapToGrid/>
          <w:szCs w:val="22"/>
          <w:lang w:val="lt-LT" w:eastAsia="lt-LT"/>
        </w:rPr>
      </w:pPr>
    </w:p>
    <w:p w14:paraId="56D3378B"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Jei rytinė </w:t>
      </w:r>
      <w:proofErr w:type="spellStart"/>
      <w:r w:rsidRPr="00671697">
        <w:rPr>
          <w:snapToGrid/>
          <w:szCs w:val="22"/>
          <w:lang w:val="lt-LT" w:eastAsia="lt-LT"/>
        </w:rPr>
        <w:t>Qsiva</w:t>
      </w:r>
      <w:proofErr w:type="spellEnd"/>
      <w:r w:rsidRPr="00671697">
        <w:rPr>
          <w:snapToGrid/>
          <w:szCs w:val="22"/>
          <w:lang w:val="lt-LT" w:eastAsia="lt-LT"/>
        </w:rPr>
        <w:t xml:space="preserve"> dozė praleidžiama, ją dar galima suvartoti iki dienos vidurio, priešingu atveju pacientas turi palaukti iki kito ryto ir išgerti kitą paros dozę kaip įprasta. Negalima vartoti dvigubos dozės norint kompensuoti praleistą dozę. Jei gydymas praleidžiamas ilgiau kaip 7 dienas, reikia apsvarstyti gydymo atnaujinimą maž</w:t>
      </w:r>
      <w:r>
        <w:rPr>
          <w:snapToGrid/>
          <w:szCs w:val="22"/>
          <w:lang w:val="lt-LT" w:eastAsia="lt-LT"/>
        </w:rPr>
        <w:t>esne</w:t>
      </w:r>
      <w:r w:rsidRPr="00671697">
        <w:rPr>
          <w:snapToGrid/>
          <w:szCs w:val="22"/>
          <w:lang w:val="lt-LT" w:eastAsia="lt-LT"/>
        </w:rPr>
        <w:t xml:space="preserve"> doze.</w:t>
      </w:r>
    </w:p>
    <w:p w14:paraId="0006BA7F" w14:textId="77777777" w:rsidR="00464E2F" w:rsidRPr="00671697" w:rsidRDefault="00464E2F" w:rsidP="00464E2F">
      <w:pPr>
        <w:tabs>
          <w:tab w:val="clear" w:pos="567"/>
        </w:tabs>
        <w:spacing w:line="240" w:lineRule="auto"/>
        <w:textAlignment w:val="baseline"/>
        <w:rPr>
          <w:snapToGrid/>
          <w:szCs w:val="22"/>
          <w:lang w:val="lt-LT" w:eastAsia="lt-LT"/>
        </w:rPr>
      </w:pPr>
    </w:p>
    <w:p w14:paraId="1D2D5C4D" w14:textId="77777777" w:rsidR="00464E2F" w:rsidRPr="00671697" w:rsidRDefault="00464E2F" w:rsidP="00464E2F">
      <w:pPr>
        <w:tabs>
          <w:tab w:val="clear" w:pos="567"/>
        </w:tabs>
        <w:spacing w:line="240" w:lineRule="auto"/>
        <w:textAlignment w:val="baseline"/>
        <w:rPr>
          <w:snapToGrid/>
          <w:szCs w:val="22"/>
          <w:u w:val="single"/>
          <w:lang w:val="lt-LT" w:eastAsia="lt-LT"/>
        </w:rPr>
      </w:pPr>
      <w:r w:rsidRPr="00671697">
        <w:rPr>
          <w:snapToGrid/>
          <w:szCs w:val="22"/>
          <w:u w:val="single"/>
          <w:lang w:val="lt-LT" w:eastAsia="lt-LT"/>
        </w:rPr>
        <w:t>Vaisingos moterys</w:t>
      </w:r>
    </w:p>
    <w:p w14:paraId="703AB85C"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Gydymą </w:t>
      </w:r>
      <w:proofErr w:type="spellStart"/>
      <w:r w:rsidRPr="00671697">
        <w:rPr>
          <w:snapToGrid/>
          <w:szCs w:val="22"/>
          <w:lang w:val="lt-LT" w:eastAsia="lt-LT"/>
        </w:rPr>
        <w:t>Qsiva</w:t>
      </w:r>
      <w:proofErr w:type="spellEnd"/>
      <w:r w:rsidRPr="00671697">
        <w:rPr>
          <w:snapToGrid/>
          <w:szCs w:val="22"/>
          <w:lang w:val="lt-LT" w:eastAsia="lt-LT"/>
        </w:rPr>
        <w:t xml:space="preserve"> turi pradėti ir prižiūrėti gydytojas, turintis kūno svorio kontrolės patirties.</w:t>
      </w:r>
    </w:p>
    <w:p w14:paraId="17BF865A" w14:textId="77777777" w:rsidR="00464E2F" w:rsidRPr="00671697" w:rsidRDefault="00464E2F" w:rsidP="00464E2F">
      <w:pPr>
        <w:tabs>
          <w:tab w:val="clear" w:pos="567"/>
        </w:tabs>
        <w:spacing w:line="240" w:lineRule="auto"/>
        <w:textAlignment w:val="baseline"/>
        <w:rPr>
          <w:snapToGrid/>
          <w:szCs w:val="22"/>
          <w:lang w:val="lt-LT" w:eastAsia="lt-LT"/>
        </w:rPr>
      </w:pPr>
    </w:p>
    <w:p w14:paraId="2991F7F3"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Vaisingoms moterims reikia apsvarstyti alternatyvius gydymo būdus. Tokių pacienčių gydymo </w:t>
      </w:r>
      <w:proofErr w:type="spellStart"/>
      <w:r w:rsidRPr="00671697">
        <w:rPr>
          <w:snapToGrid/>
          <w:szCs w:val="22"/>
          <w:lang w:val="lt-LT" w:eastAsia="lt-LT"/>
        </w:rPr>
        <w:t>Qsiva</w:t>
      </w:r>
      <w:proofErr w:type="spellEnd"/>
      <w:r w:rsidRPr="00671697">
        <w:rPr>
          <w:snapToGrid/>
          <w:szCs w:val="22"/>
          <w:lang w:val="lt-LT" w:eastAsia="lt-LT"/>
        </w:rPr>
        <w:t xml:space="preserve"> poreikis turi būti iš naujo įvertinamas bent kartą per metus (žr. 4.3, 4.4 ir 4.6 skyrius).</w:t>
      </w:r>
    </w:p>
    <w:p w14:paraId="5FE1E32B" w14:textId="77777777" w:rsidR="00464E2F" w:rsidRPr="00671697" w:rsidRDefault="00464E2F" w:rsidP="00464E2F">
      <w:pPr>
        <w:tabs>
          <w:tab w:val="clear" w:pos="567"/>
        </w:tabs>
        <w:spacing w:line="240" w:lineRule="auto"/>
        <w:textAlignment w:val="baseline"/>
        <w:rPr>
          <w:snapToGrid/>
          <w:szCs w:val="22"/>
          <w:lang w:val="lt-LT" w:eastAsia="lt-LT"/>
        </w:rPr>
      </w:pPr>
    </w:p>
    <w:p w14:paraId="77D4C3CE" w14:textId="77777777" w:rsidR="00464E2F" w:rsidRPr="00671697" w:rsidRDefault="00464E2F" w:rsidP="00464E2F">
      <w:pPr>
        <w:keepNext/>
        <w:keepLines/>
        <w:tabs>
          <w:tab w:val="clear" w:pos="567"/>
        </w:tabs>
        <w:spacing w:line="240" w:lineRule="auto"/>
        <w:textAlignment w:val="baseline"/>
        <w:rPr>
          <w:snapToGrid/>
          <w:szCs w:val="22"/>
          <w:lang w:val="lt-LT" w:eastAsia="lt-LT"/>
        </w:rPr>
      </w:pPr>
      <w:r w:rsidRPr="00671697">
        <w:rPr>
          <w:snapToGrid/>
          <w:szCs w:val="22"/>
          <w:u w:val="single"/>
          <w:lang w:val="lt-LT" w:eastAsia="lt-LT"/>
        </w:rPr>
        <w:t>Pacientams, kurių inkstų funkcija sutrikusi</w:t>
      </w:r>
    </w:p>
    <w:p w14:paraId="3868B836" w14:textId="77777777" w:rsidR="00464E2F" w:rsidRPr="00671697" w:rsidRDefault="00464E2F" w:rsidP="00464E2F">
      <w:pPr>
        <w:keepNext/>
        <w:keepLines/>
        <w:tabs>
          <w:tab w:val="clear" w:pos="567"/>
        </w:tabs>
        <w:spacing w:line="240" w:lineRule="auto"/>
        <w:textAlignment w:val="baseline"/>
        <w:rPr>
          <w:snapToGrid/>
          <w:szCs w:val="22"/>
          <w:lang w:val="lt-LT" w:eastAsia="lt-LT"/>
        </w:rPr>
      </w:pPr>
      <w:proofErr w:type="spellStart"/>
      <w:r w:rsidRPr="00671697">
        <w:rPr>
          <w:snapToGrid/>
          <w:szCs w:val="22"/>
          <w:lang w:val="lt-LT" w:eastAsia="lt-LT"/>
        </w:rPr>
        <w:t>Qsiva</w:t>
      </w:r>
      <w:proofErr w:type="spellEnd"/>
      <w:r w:rsidRPr="00671697">
        <w:rPr>
          <w:snapToGrid/>
          <w:szCs w:val="22"/>
          <w:lang w:val="lt-LT" w:eastAsia="lt-LT"/>
        </w:rPr>
        <w:t xml:space="preserve"> ekspozicija padidėja pacientams, kuriems yra lengvas (kreatinino klirensas nuo ≥ 60 iki &lt; 90 ml/min.), vidutinio sunkumo (kreatinino klirensas nuo ≥ 30 iki &lt; 60 ml/min.) arba sunkus (kreatinino klirensas nuo 15 iki &lt; 30 ml/min.) inkstų funkcijos sutrikimas (žr. 5.2 skyrių), todėl gydymą reikia atitinkamai suplanuoti (žr. 2 lentelę).</w:t>
      </w:r>
    </w:p>
    <w:p w14:paraId="246FCB8E" w14:textId="77777777" w:rsidR="00464E2F" w:rsidRPr="00671697" w:rsidRDefault="00464E2F" w:rsidP="00464E2F">
      <w:pPr>
        <w:tabs>
          <w:tab w:val="clear" w:pos="567"/>
        </w:tabs>
        <w:spacing w:line="240" w:lineRule="auto"/>
        <w:textAlignment w:val="baseline"/>
        <w:rPr>
          <w:snapToGrid/>
          <w:szCs w:val="22"/>
          <w:lang w:val="lt-LT" w:eastAsia="lt-LT"/>
        </w:rPr>
      </w:pPr>
    </w:p>
    <w:p w14:paraId="6FE0DB8D" w14:textId="77777777" w:rsidR="00464E2F" w:rsidRPr="00671697" w:rsidRDefault="00464E2F" w:rsidP="00464E2F">
      <w:pPr>
        <w:tabs>
          <w:tab w:val="clear" w:pos="567"/>
        </w:tabs>
        <w:spacing w:line="240" w:lineRule="auto"/>
        <w:ind w:left="840" w:hanging="840"/>
        <w:textAlignment w:val="baseline"/>
        <w:rPr>
          <w:snapToGrid/>
          <w:szCs w:val="22"/>
          <w:lang w:val="lt-LT" w:eastAsia="lt-LT"/>
        </w:rPr>
      </w:pPr>
      <w:r w:rsidRPr="00671697">
        <w:rPr>
          <w:b/>
          <w:bCs/>
          <w:snapToGrid/>
          <w:szCs w:val="22"/>
          <w:lang w:val="lt-LT" w:eastAsia="lt-LT"/>
        </w:rPr>
        <w:t>2 lentelė. Dozavimo rekomendacijos pacientams, kurių inkstų funkcija sutrikusi</w:t>
      </w:r>
    </w:p>
    <w:tbl>
      <w:tblPr>
        <w:tblW w:w="894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0"/>
        <w:gridCol w:w="2863"/>
        <w:gridCol w:w="2027"/>
        <w:gridCol w:w="2190"/>
      </w:tblGrid>
      <w:tr w:rsidR="00464E2F" w:rsidRPr="00671697" w14:paraId="7460486B" w14:textId="77777777" w:rsidTr="00602532">
        <w:trPr>
          <w:trHeight w:val="60"/>
        </w:trPr>
        <w:tc>
          <w:tcPr>
            <w:tcW w:w="1860" w:type="dxa"/>
            <w:vMerge w:val="restart"/>
            <w:tcBorders>
              <w:top w:val="single" w:sz="6" w:space="0" w:color="000000"/>
              <w:left w:val="single" w:sz="6" w:space="0" w:color="000000"/>
              <w:bottom w:val="single" w:sz="6" w:space="0" w:color="000000"/>
              <w:right w:val="single" w:sz="6" w:space="0" w:color="000000"/>
            </w:tcBorders>
            <w:vAlign w:val="center"/>
            <w:hideMark/>
          </w:tcPr>
          <w:p w14:paraId="2053AFAE" w14:textId="77777777" w:rsidR="00464E2F" w:rsidRPr="00671697" w:rsidRDefault="00464E2F" w:rsidP="00602532">
            <w:pPr>
              <w:tabs>
                <w:tab w:val="clear" w:pos="567"/>
              </w:tabs>
              <w:spacing w:line="240" w:lineRule="auto"/>
              <w:textAlignment w:val="baseline"/>
              <w:rPr>
                <w:snapToGrid/>
                <w:szCs w:val="22"/>
                <w:lang w:val="lt-LT" w:eastAsia="lt-LT"/>
              </w:rPr>
            </w:pPr>
            <w:proofErr w:type="spellStart"/>
            <w:r w:rsidRPr="00671697">
              <w:rPr>
                <w:b/>
                <w:bCs/>
                <w:snapToGrid/>
                <w:szCs w:val="22"/>
                <w:lang w:val="lt-LT" w:eastAsia="lt-LT"/>
              </w:rPr>
              <w:t>Qsiva</w:t>
            </w:r>
            <w:proofErr w:type="spellEnd"/>
            <w:r w:rsidRPr="00671697">
              <w:rPr>
                <w:b/>
                <w:bCs/>
                <w:snapToGrid/>
                <w:szCs w:val="22"/>
                <w:lang w:val="lt-LT" w:eastAsia="lt-LT"/>
              </w:rPr>
              <w:t xml:space="preserve"> dozavimas</w:t>
            </w:r>
          </w:p>
        </w:tc>
        <w:tc>
          <w:tcPr>
            <w:tcW w:w="7080" w:type="dxa"/>
            <w:gridSpan w:val="3"/>
            <w:tcBorders>
              <w:top w:val="single" w:sz="6" w:space="0" w:color="auto"/>
              <w:left w:val="single" w:sz="6" w:space="0" w:color="000000"/>
              <w:bottom w:val="single" w:sz="6" w:space="0" w:color="000000"/>
              <w:right w:val="single" w:sz="6" w:space="0" w:color="000000"/>
            </w:tcBorders>
            <w:hideMark/>
          </w:tcPr>
          <w:p w14:paraId="458758A3"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b/>
                <w:bCs/>
                <w:snapToGrid/>
                <w:szCs w:val="22"/>
                <w:lang w:val="lt-LT" w:eastAsia="lt-LT"/>
              </w:rPr>
              <w:t>Inkstų funkcijos sutrikimas</w:t>
            </w:r>
          </w:p>
        </w:tc>
      </w:tr>
      <w:tr w:rsidR="00464E2F" w:rsidRPr="00671697" w14:paraId="0F895838" w14:textId="77777777" w:rsidTr="00602532">
        <w:trPr>
          <w:trHeight w:val="27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C71D98" w14:textId="77777777" w:rsidR="00464E2F" w:rsidRPr="00671697" w:rsidRDefault="00464E2F" w:rsidP="00602532">
            <w:pPr>
              <w:tabs>
                <w:tab w:val="clear" w:pos="567"/>
              </w:tabs>
              <w:spacing w:line="240" w:lineRule="auto"/>
              <w:rPr>
                <w:snapToGrid/>
                <w:szCs w:val="22"/>
                <w:lang w:val="lt-LT" w:eastAsia="lt-LT"/>
              </w:rPr>
            </w:pPr>
          </w:p>
        </w:tc>
        <w:tc>
          <w:tcPr>
            <w:tcW w:w="2863" w:type="dxa"/>
            <w:tcBorders>
              <w:top w:val="single" w:sz="6" w:space="0" w:color="auto"/>
              <w:left w:val="single" w:sz="6" w:space="0" w:color="000000"/>
              <w:bottom w:val="single" w:sz="6" w:space="0" w:color="000000"/>
              <w:right w:val="single" w:sz="6" w:space="0" w:color="000000"/>
            </w:tcBorders>
            <w:hideMark/>
          </w:tcPr>
          <w:p w14:paraId="6DC71945"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b/>
                <w:bCs/>
                <w:snapToGrid/>
                <w:szCs w:val="22"/>
                <w:lang w:val="lt-LT" w:eastAsia="lt-LT"/>
              </w:rPr>
              <w:t>lengvas</w:t>
            </w:r>
          </w:p>
        </w:tc>
        <w:tc>
          <w:tcPr>
            <w:tcW w:w="2027" w:type="dxa"/>
            <w:tcBorders>
              <w:top w:val="single" w:sz="6" w:space="0" w:color="auto"/>
              <w:left w:val="single" w:sz="6" w:space="0" w:color="000000"/>
              <w:bottom w:val="single" w:sz="6" w:space="0" w:color="000000"/>
              <w:right w:val="single" w:sz="6" w:space="0" w:color="auto"/>
            </w:tcBorders>
            <w:hideMark/>
          </w:tcPr>
          <w:p w14:paraId="0A217018"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b/>
                <w:bCs/>
                <w:snapToGrid/>
                <w:szCs w:val="22"/>
                <w:lang w:val="lt-LT" w:eastAsia="lt-LT"/>
              </w:rPr>
              <w:t>vidutinio sunkumo</w:t>
            </w:r>
          </w:p>
        </w:tc>
        <w:tc>
          <w:tcPr>
            <w:tcW w:w="2190" w:type="dxa"/>
            <w:tcBorders>
              <w:top w:val="single" w:sz="6" w:space="0" w:color="auto"/>
              <w:left w:val="single" w:sz="6" w:space="0" w:color="auto"/>
              <w:bottom w:val="single" w:sz="6" w:space="0" w:color="000000"/>
              <w:right w:val="single" w:sz="6" w:space="0" w:color="000000"/>
            </w:tcBorders>
            <w:hideMark/>
          </w:tcPr>
          <w:p w14:paraId="3FD5FE4B"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b/>
                <w:bCs/>
                <w:snapToGrid/>
                <w:szCs w:val="22"/>
                <w:lang w:val="lt-LT" w:eastAsia="lt-LT"/>
              </w:rPr>
              <w:t>sunkus</w:t>
            </w:r>
          </w:p>
        </w:tc>
      </w:tr>
      <w:tr w:rsidR="00464E2F" w:rsidRPr="00DF0BDE" w14:paraId="18E04D75" w14:textId="77777777" w:rsidTr="00602532">
        <w:trPr>
          <w:trHeight w:val="300"/>
        </w:trPr>
        <w:tc>
          <w:tcPr>
            <w:tcW w:w="1860" w:type="dxa"/>
            <w:tcBorders>
              <w:top w:val="single" w:sz="6" w:space="0" w:color="000000"/>
              <w:left w:val="single" w:sz="6" w:space="0" w:color="000000"/>
              <w:bottom w:val="single" w:sz="6" w:space="0" w:color="auto"/>
              <w:right w:val="single" w:sz="6" w:space="0" w:color="000000"/>
            </w:tcBorders>
            <w:vAlign w:val="center"/>
            <w:hideMark/>
          </w:tcPr>
          <w:p w14:paraId="230A0F13" w14:textId="77777777" w:rsidR="00464E2F" w:rsidRPr="00671697" w:rsidRDefault="00464E2F" w:rsidP="00602532">
            <w:pPr>
              <w:tabs>
                <w:tab w:val="clear" w:pos="567"/>
              </w:tabs>
              <w:spacing w:line="240" w:lineRule="auto"/>
              <w:textAlignment w:val="baseline"/>
              <w:rPr>
                <w:snapToGrid/>
                <w:szCs w:val="22"/>
                <w:lang w:val="lt-LT" w:eastAsia="lt-LT"/>
              </w:rPr>
            </w:pPr>
            <w:r w:rsidRPr="00671697">
              <w:rPr>
                <w:snapToGrid/>
                <w:szCs w:val="22"/>
                <w:lang w:val="lt-LT" w:eastAsia="lt-LT"/>
              </w:rPr>
              <w:t>Pradinė dozė</w:t>
            </w:r>
          </w:p>
        </w:tc>
        <w:tc>
          <w:tcPr>
            <w:tcW w:w="2863" w:type="dxa"/>
            <w:tcBorders>
              <w:top w:val="single" w:sz="6" w:space="0" w:color="000000"/>
              <w:left w:val="single" w:sz="6" w:space="0" w:color="000000"/>
              <w:bottom w:val="single" w:sz="6" w:space="0" w:color="auto"/>
              <w:right w:val="single" w:sz="6" w:space="0" w:color="000000"/>
            </w:tcBorders>
            <w:vAlign w:val="center"/>
            <w:hideMark/>
          </w:tcPr>
          <w:p w14:paraId="53F0FE41"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per parą </w:t>
            </w:r>
          </w:p>
        </w:tc>
        <w:tc>
          <w:tcPr>
            <w:tcW w:w="2027" w:type="dxa"/>
            <w:tcBorders>
              <w:top w:val="single" w:sz="6" w:space="0" w:color="000000"/>
              <w:left w:val="single" w:sz="6" w:space="0" w:color="000000"/>
              <w:bottom w:val="single" w:sz="6" w:space="0" w:color="auto"/>
              <w:right w:val="single" w:sz="6" w:space="0" w:color="auto"/>
            </w:tcBorders>
            <w:vAlign w:val="center"/>
            <w:hideMark/>
          </w:tcPr>
          <w:p w14:paraId="5F56DFD9"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per parą </w:t>
            </w:r>
          </w:p>
        </w:tc>
        <w:tc>
          <w:tcPr>
            <w:tcW w:w="2190" w:type="dxa"/>
            <w:tcBorders>
              <w:top w:val="single" w:sz="6" w:space="0" w:color="000000"/>
              <w:left w:val="single" w:sz="6" w:space="0" w:color="auto"/>
              <w:bottom w:val="single" w:sz="6" w:space="0" w:color="auto"/>
              <w:right w:val="single" w:sz="6" w:space="0" w:color="000000"/>
            </w:tcBorders>
            <w:vAlign w:val="center"/>
            <w:hideMark/>
          </w:tcPr>
          <w:p w14:paraId="22D678AD"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kas antrą parą</w:t>
            </w:r>
          </w:p>
        </w:tc>
      </w:tr>
      <w:tr w:rsidR="00464E2F" w:rsidRPr="00C82EE7" w14:paraId="18A32B81" w14:textId="77777777" w:rsidTr="00602532">
        <w:trPr>
          <w:trHeight w:val="300"/>
        </w:trPr>
        <w:tc>
          <w:tcPr>
            <w:tcW w:w="1860" w:type="dxa"/>
            <w:tcBorders>
              <w:top w:val="single" w:sz="6" w:space="0" w:color="auto"/>
              <w:left w:val="single" w:sz="6" w:space="0" w:color="000000"/>
              <w:bottom w:val="single" w:sz="6" w:space="0" w:color="auto"/>
              <w:right w:val="single" w:sz="6" w:space="0" w:color="000000"/>
            </w:tcBorders>
            <w:vAlign w:val="center"/>
            <w:hideMark/>
          </w:tcPr>
          <w:p w14:paraId="7008355A" w14:textId="77777777" w:rsidR="00464E2F" w:rsidRPr="00671697" w:rsidRDefault="00464E2F" w:rsidP="00602532">
            <w:pPr>
              <w:tabs>
                <w:tab w:val="clear" w:pos="567"/>
              </w:tabs>
              <w:spacing w:line="240" w:lineRule="auto"/>
              <w:textAlignment w:val="baseline"/>
              <w:rPr>
                <w:snapToGrid/>
                <w:szCs w:val="22"/>
                <w:lang w:val="lt-LT" w:eastAsia="lt-LT"/>
              </w:rPr>
            </w:pPr>
            <w:r w:rsidRPr="00671697">
              <w:rPr>
                <w:snapToGrid/>
                <w:szCs w:val="22"/>
                <w:lang w:val="lt-LT" w:eastAsia="lt-LT"/>
              </w:rPr>
              <w:t>Dozės koregavimas</w:t>
            </w:r>
          </w:p>
        </w:tc>
        <w:tc>
          <w:tcPr>
            <w:tcW w:w="2863" w:type="dxa"/>
            <w:tcBorders>
              <w:top w:val="single" w:sz="6" w:space="0" w:color="auto"/>
              <w:left w:val="single" w:sz="6" w:space="0" w:color="000000"/>
              <w:bottom w:val="single" w:sz="6" w:space="0" w:color="auto"/>
              <w:right w:val="single" w:sz="6" w:space="0" w:color="000000"/>
            </w:tcBorders>
            <w:vAlign w:val="center"/>
            <w:hideMark/>
          </w:tcPr>
          <w:p w14:paraId="05F3B236"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Galima didinti iki 7,5 mg/46 mg per parą 3 mėnesį, jei gerai toleruojama ir KMI &gt; 30 kg/m</w:t>
            </w:r>
            <w:r w:rsidRPr="00671697">
              <w:rPr>
                <w:snapToGrid/>
                <w:szCs w:val="22"/>
                <w:vertAlign w:val="superscript"/>
                <w:lang w:val="lt-LT" w:eastAsia="lt-LT"/>
              </w:rPr>
              <w:t>2</w:t>
            </w:r>
            <w:r w:rsidRPr="00671697">
              <w:rPr>
                <w:snapToGrid/>
                <w:szCs w:val="22"/>
                <w:lang w:val="lt-LT" w:eastAsia="lt-LT"/>
              </w:rPr>
              <w:t> </w:t>
            </w:r>
          </w:p>
        </w:tc>
        <w:tc>
          <w:tcPr>
            <w:tcW w:w="2027" w:type="dxa"/>
            <w:tcBorders>
              <w:top w:val="single" w:sz="6" w:space="0" w:color="auto"/>
              <w:left w:val="single" w:sz="6" w:space="0" w:color="000000"/>
              <w:bottom w:val="single" w:sz="6" w:space="0" w:color="auto"/>
              <w:right w:val="single" w:sz="6" w:space="0" w:color="auto"/>
            </w:tcBorders>
            <w:vAlign w:val="center"/>
            <w:hideMark/>
          </w:tcPr>
          <w:p w14:paraId="71088679"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netaikoma</w:t>
            </w:r>
          </w:p>
        </w:tc>
        <w:tc>
          <w:tcPr>
            <w:tcW w:w="2190" w:type="dxa"/>
            <w:tcBorders>
              <w:top w:val="single" w:sz="6" w:space="0" w:color="auto"/>
              <w:left w:val="single" w:sz="6" w:space="0" w:color="auto"/>
              <w:bottom w:val="single" w:sz="6" w:space="0" w:color="auto"/>
              <w:right w:val="single" w:sz="6" w:space="0" w:color="000000"/>
            </w:tcBorders>
            <w:vAlign w:val="center"/>
            <w:hideMark/>
          </w:tcPr>
          <w:p w14:paraId="6F1BCD62"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14 dieną galima didinti iki 3,75 mg/23 mg per parą, jei gerai toleruojama</w:t>
            </w:r>
          </w:p>
        </w:tc>
      </w:tr>
      <w:tr w:rsidR="00464E2F" w:rsidRPr="00671697" w14:paraId="1740ACD5" w14:textId="77777777" w:rsidTr="00602532">
        <w:trPr>
          <w:trHeight w:val="300"/>
        </w:trPr>
        <w:tc>
          <w:tcPr>
            <w:tcW w:w="1860" w:type="dxa"/>
            <w:tcBorders>
              <w:top w:val="single" w:sz="6" w:space="0" w:color="auto"/>
              <w:left w:val="single" w:sz="6" w:space="0" w:color="000000"/>
              <w:bottom w:val="single" w:sz="6" w:space="0" w:color="auto"/>
              <w:right w:val="single" w:sz="6" w:space="0" w:color="000000"/>
            </w:tcBorders>
            <w:vAlign w:val="center"/>
            <w:hideMark/>
          </w:tcPr>
          <w:p w14:paraId="46C8B3ED" w14:textId="77777777" w:rsidR="00464E2F" w:rsidRPr="00671697" w:rsidRDefault="00464E2F" w:rsidP="00602532">
            <w:pPr>
              <w:tabs>
                <w:tab w:val="clear" w:pos="567"/>
              </w:tabs>
              <w:spacing w:line="240" w:lineRule="auto"/>
              <w:textAlignment w:val="baseline"/>
              <w:rPr>
                <w:snapToGrid/>
                <w:szCs w:val="22"/>
                <w:lang w:val="lt-LT" w:eastAsia="lt-LT"/>
              </w:rPr>
            </w:pPr>
            <w:r w:rsidRPr="00671697">
              <w:rPr>
                <w:snapToGrid/>
                <w:szCs w:val="22"/>
                <w:lang w:val="lt-LT" w:eastAsia="lt-LT"/>
              </w:rPr>
              <w:t>Palaikomoji dozė</w:t>
            </w:r>
          </w:p>
        </w:tc>
        <w:tc>
          <w:tcPr>
            <w:tcW w:w="2863" w:type="dxa"/>
            <w:tcBorders>
              <w:top w:val="single" w:sz="6" w:space="0" w:color="auto"/>
              <w:left w:val="single" w:sz="6" w:space="0" w:color="000000"/>
              <w:bottom w:val="single" w:sz="6" w:space="0" w:color="auto"/>
              <w:right w:val="single" w:sz="6" w:space="0" w:color="000000"/>
            </w:tcBorders>
            <w:vAlign w:val="center"/>
            <w:hideMark/>
          </w:tcPr>
          <w:p w14:paraId="1CAB708E"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per parą arba </w:t>
            </w:r>
            <w:r w:rsidRPr="00671697">
              <w:rPr>
                <w:snapToGrid/>
                <w:szCs w:val="22"/>
                <w:lang w:val="lt-LT" w:eastAsia="lt-LT"/>
              </w:rPr>
              <w:br/>
              <w:t>7,5 mg/46 mg per parą </w:t>
            </w:r>
          </w:p>
        </w:tc>
        <w:tc>
          <w:tcPr>
            <w:tcW w:w="2027" w:type="dxa"/>
            <w:tcBorders>
              <w:top w:val="single" w:sz="6" w:space="0" w:color="auto"/>
              <w:left w:val="single" w:sz="6" w:space="0" w:color="000000"/>
              <w:bottom w:val="single" w:sz="6" w:space="0" w:color="auto"/>
              <w:right w:val="single" w:sz="6" w:space="0" w:color="auto"/>
            </w:tcBorders>
            <w:vAlign w:val="center"/>
            <w:hideMark/>
          </w:tcPr>
          <w:p w14:paraId="7809A8D0"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per parą </w:t>
            </w:r>
          </w:p>
        </w:tc>
        <w:tc>
          <w:tcPr>
            <w:tcW w:w="2190" w:type="dxa"/>
            <w:tcBorders>
              <w:top w:val="single" w:sz="6" w:space="0" w:color="auto"/>
              <w:left w:val="single" w:sz="6" w:space="0" w:color="auto"/>
              <w:bottom w:val="single" w:sz="6" w:space="0" w:color="auto"/>
              <w:right w:val="single" w:sz="6" w:space="0" w:color="000000"/>
            </w:tcBorders>
            <w:vAlign w:val="center"/>
            <w:hideMark/>
          </w:tcPr>
          <w:p w14:paraId="259E1A5E"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kas antrą parą arba</w:t>
            </w:r>
          </w:p>
          <w:p w14:paraId="3D6643B8"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per parą </w:t>
            </w:r>
          </w:p>
        </w:tc>
      </w:tr>
      <w:tr w:rsidR="00464E2F" w:rsidRPr="00671697" w14:paraId="2224CB80" w14:textId="77777777" w:rsidTr="00602532">
        <w:trPr>
          <w:trHeight w:val="300"/>
        </w:trPr>
        <w:tc>
          <w:tcPr>
            <w:tcW w:w="1860" w:type="dxa"/>
            <w:tcBorders>
              <w:top w:val="single" w:sz="6" w:space="0" w:color="auto"/>
              <w:left w:val="single" w:sz="6" w:space="0" w:color="000000"/>
              <w:bottom w:val="single" w:sz="6" w:space="0" w:color="000000"/>
              <w:right w:val="single" w:sz="6" w:space="0" w:color="000000"/>
            </w:tcBorders>
            <w:vAlign w:val="center"/>
            <w:hideMark/>
          </w:tcPr>
          <w:p w14:paraId="273329B1" w14:textId="77777777" w:rsidR="00464E2F" w:rsidRPr="00671697" w:rsidRDefault="00464E2F" w:rsidP="00602532">
            <w:pPr>
              <w:tabs>
                <w:tab w:val="clear" w:pos="567"/>
              </w:tabs>
              <w:spacing w:line="240" w:lineRule="auto"/>
              <w:textAlignment w:val="baseline"/>
              <w:rPr>
                <w:snapToGrid/>
                <w:szCs w:val="22"/>
                <w:lang w:val="lt-LT" w:eastAsia="lt-LT"/>
              </w:rPr>
            </w:pPr>
            <w:r w:rsidRPr="00671697">
              <w:rPr>
                <w:snapToGrid/>
                <w:szCs w:val="22"/>
                <w:lang w:val="lt-LT" w:eastAsia="lt-LT"/>
              </w:rPr>
              <w:t>Didžiausia dozė</w:t>
            </w:r>
          </w:p>
        </w:tc>
        <w:tc>
          <w:tcPr>
            <w:tcW w:w="2863" w:type="dxa"/>
            <w:tcBorders>
              <w:top w:val="single" w:sz="6" w:space="0" w:color="auto"/>
              <w:left w:val="single" w:sz="6" w:space="0" w:color="000000"/>
              <w:bottom w:val="single" w:sz="6" w:space="0" w:color="000000"/>
              <w:right w:val="single" w:sz="6" w:space="0" w:color="000000"/>
            </w:tcBorders>
            <w:vAlign w:val="center"/>
            <w:hideMark/>
          </w:tcPr>
          <w:p w14:paraId="70D33B9F"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7,5 mg/46 mg per parą </w:t>
            </w:r>
          </w:p>
        </w:tc>
        <w:tc>
          <w:tcPr>
            <w:tcW w:w="2027" w:type="dxa"/>
            <w:tcBorders>
              <w:top w:val="single" w:sz="6" w:space="0" w:color="auto"/>
              <w:left w:val="single" w:sz="6" w:space="0" w:color="000000"/>
              <w:bottom w:val="single" w:sz="6" w:space="0" w:color="000000"/>
              <w:right w:val="single" w:sz="6" w:space="0" w:color="auto"/>
            </w:tcBorders>
            <w:vAlign w:val="center"/>
            <w:hideMark/>
          </w:tcPr>
          <w:p w14:paraId="72A3382C"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per parą </w:t>
            </w:r>
          </w:p>
        </w:tc>
        <w:tc>
          <w:tcPr>
            <w:tcW w:w="2190" w:type="dxa"/>
            <w:tcBorders>
              <w:top w:val="single" w:sz="6" w:space="0" w:color="auto"/>
              <w:left w:val="single" w:sz="6" w:space="0" w:color="auto"/>
              <w:bottom w:val="single" w:sz="6" w:space="0" w:color="000000"/>
              <w:right w:val="single" w:sz="6" w:space="0" w:color="000000"/>
            </w:tcBorders>
            <w:vAlign w:val="center"/>
            <w:hideMark/>
          </w:tcPr>
          <w:p w14:paraId="7AAEE219" w14:textId="77777777" w:rsidR="00464E2F" w:rsidRPr="00671697" w:rsidRDefault="00464E2F" w:rsidP="00602532">
            <w:pPr>
              <w:tabs>
                <w:tab w:val="clear" w:pos="567"/>
              </w:tabs>
              <w:spacing w:line="240" w:lineRule="auto"/>
              <w:jc w:val="center"/>
              <w:textAlignment w:val="baseline"/>
              <w:rPr>
                <w:snapToGrid/>
                <w:szCs w:val="22"/>
                <w:lang w:val="lt-LT" w:eastAsia="lt-LT"/>
              </w:rPr>
            </w:pPr>
            <w:r w:rsidRPr="00671697">
              <w:rPr>
                <w:snapToGrid/>
                <w:szCs w:val="22"/>
                <w:lang w:val="lt-LT" w:eastAsia="lt-LT"/>
              </w:rPr>
              <w:t>3,75 mg/23 mg per parą </w:t>
            </w:r>
          </w:p>
        </w:tc>
      </w:tr>
    </w:tbl>
    <w:p w14:paraId="789FAF0F" w14:textId="77777777" w:rsidR="00464E2F" w:rsidRPr="00671697" w:rsidRDefault="00464E2F" w:rsidP="00464E2F">
      <w:pPr>
        <w:tabs>
          <w:tab w:val="clear" w:pos="567"/>
        </w:tabs>
        <w:spacing w:line="240" w:lineRule="auto"/>
        <w:textAlignment w:val="baseline"/>
        <w:rPr>
          <w:snapToGrid/>
          <w:szCs w:val="22"/>
          <w:lang w:val="lt-LT" w:eastAsia="lt-LT"/>
        </w:rPr>
      </w:pPr>
    </w:p>
    <w:p w14:paraId="210BD02E"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Nepriklausomai nuo inkstų funkcijos sutrikimo laipsnio, gydymą būtina nutraukti pacientams, kurių kūno svoris nesumažėja bent 5 % per 3 mėnesius nuo gydymo pradžios.</w:t>
      </w:r>
    </w:p>
    <w:p w14:paraId="5D3E46C2" w14:textId="77777777" w:rsidR="00464E2F" w:rsidRPr="00671697" w:rsidRDefault="00464E2F" w:rsidP="00464E2F">
      <w:pPr>
        <w:tabs>
          <w:tab w:val="clear" w:pos="567"/>
        </w:tabs>
        <w:spacing w:line="240" w:lineRule="auto"/>
        <w:textAlignment w:val="baseline"/>
        <w:rPr>
          <w:snapToGrid/>
          <w:szCs w:val="22"/>
          <w:lang w:val="lt-LT" w:eastAsia="lt-LT"/>
        </w:rPr>
      </w:pPr>
    </w:p>
    <w:p w14:paraId="392D5658"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lastRenderedPageBreak/>
        <w:t xml:space="preserve">Kadangi trūksta duomenų, gydymas </w:t>
      </w:r>
      <w:proofErr w:type="spellStart"/>
      <w:r w:rsidRPr="00671697">
        <w:rPr>
          <w:snapToGrid/>
          <w:szCs w:val="22"/>
          <w:lang w:val="lt-LT" w:eastAsia="lt-LT"/>
        </w:rPr>
        <w:t>Qsiva</w:t>
      </w:r>
      <w:proofErr w:type="spellEnd"/>
      <w:r w:rsidRPr="00671697">
        <w:rPr>
          <w:snapToGrid/>
          <w:szCs w:val="22"/>
          <w:lang w:val="lt-LT" w:eastAsia="lt-LT"/>
        </w:rPr>
        <w:t xml:space="preserve"> nerekomenduojamas pacientams, kurie serga galutinės stadijos inkstų liga (kreatinino klirensas &lt; 15 ml/min.) arba yra gydomi hemodializėmis (žr. 4.4 ir 5.2 skyrius).</w:t>
      </w:r>
    </w:p>
    <w:p w14:paraId="1B564DF4" w14:textId="77777777" w:rsidR="00464E2F" w:rsidRPr="00671697" w:rsidRDefault="00464E2F" w:rsidP="00464E2F">
      <w:pPr>
        <w:tabs>
          <w:tab w:val="clear" w:pos="567"/>
        </w:tabs>
        <w:spacing w:line="240" w:lineRule="auto"/>
        <w:textAlignment w:val="baseline"/>
        <w:rPr>
          <w:snapToGrid/>
          <w:szCs w:val="22"/>
          <w:lang w:val="lt-LT" w:eastAsia="lt-LT"/>
        </w:rPr>
      </w:pPr>
    </w:p>
    <w:p w14:paraId="58F95744"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u w:val="single"/>
          <w:lang w:val="lt-LT" w:eastAsia="lt-LT"/>
        </w:rPr>
        <w:t>Pacientams, kurių kepenų funkcija sutrikusi</w:t>
      </w:r>
    </w:p>
    <w:p w14:paraId="7095AC6F"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Pacientams, kuriems yra lengvas (5</w:t>
      </w:r>
      <w:r w:rsidRPr="00671697">
        <w:rPr>
          <w:rStyle w:val="normaltextrun"/>
          <w:szCs w:val="22"/>
          <w:lang w:val="lt-LT"/>
        </w:rPr>
        <w:t>–</w:t>
      </w:r>
      <w:r w:rsidRPr="00671697">
        <w:rPr>
          <w:snapToGrid/>
          <w:szCs w:val="22"/>
          <w:lang w:val="lt-LT" w:eastAsia="lt-LT"/>
        </w:rPr>
        <w:t>6</w:t>
      </w:r>
      <w:bookmarkStart w:id="2" w:name="_Hlk170896527"/>
      <w:r w:rsidRPr="00671697">
        <w:rPr>
          <w:snapToGrid/>
          <w:szCs w:val="22"/>
          <w:lang w:val="lt-LT" w:eastAsia="lt-LT"/>
        </w:rPr>
        <w:t xml:space="preserve"> balai pagal </w:t>
      </w:r>
      <w:proofErr w:type="spellStart"/>
      <w:r w:rsidRPr="00671697">
        <w:rPr>
          <w:i/>
          <w:iCs/>
          <w:snapToGrid/>
          <w:szCs w:val="22"/>
          <w:lang w:val="lt-LT" w:eastAsia="lt-LT"/>
        </w:rPr>
        <w:t>Child-Pugh</w:t>
      </w:r>
      <w:proofErr w:type="spellEnd"/>
      <w:r w:rsidRPr="00671697">
        <w:rPr>
          <w:i/>
          <w:iCs/>
          <w:snapToGrid/>
          <w:szCs w:val="22"/>
          <w:lang w:val="lt-LT" w:eastAsia="lt-LT"/>
        </w:rPr>
        <w:t xml:space="preserve"> </w:t>
      </w:r>
      <w:r w:rsidRPr="00671697">
        <w:rPr>
          <w:snapToGrid/>
          <w:szCs w:val="22"/>
          <w:lang w:val="lt-LT" w:eastAsia="lt-LT"/>
        </w:rPr>
        <w:t>skalę</w:t>
      </w:r>
      <w:bookmarkEnd w:id="2"/>
      <w:r w:rsidRPr="00671697">
        <w:rPr>
          <w:snapToGrid/>
          <w:szCs w:val="22"/>
          <w:lang w:val="lt-LT" w:eastAsia="lt-LT"/>
        </w:rPr>
        <w:t>) ar vidutinio sunkumo (7</w:t>
      </w:r>
      <w:r w:rsidRPr="00671697">
        <w:rPr>
          <w:rStyle w:val="normaltextrun"/>
          <w:szCs w:val="22"/>
          <w:lang w:val="lt-LT"/>
        </w:rPr>
        <w:t>–</w:t>
      </w:r>
      <w:r w:rsidRPr="00671697">
        <w:rPr>
          <w:snapToGrid/>
          <w:szCs w:val="22"/>
          <w:lang w:val="lt-LT" w:eastAsia="lt-LT"/>
        </w:rPr>
        <w:t xml:space="preserve">9 balai pagal </w:t>
      </w:r>
      <w:proofErr w:type="spellStart"/>
      <w:r w:rsidRPr="00671697">
        <w:rPr>
          <w:i/>
          <w:iCs/>
          <w:snapToGrid/>
          <w:szCs w:val="22"/>
          <w:lang w:val="lt-LT" w:eastAsia="lt-LT"/>
        </w:rPr>
        <w:t>Child-Pugh</w:t>
      </w:r>
      <w:proofErr w:type="spellEnd"/>
      <w:r w:rsidRPr="00671697">
        <w:rPr>
          <w:i/>
          <w:iCs/>
          <w:snapToGrid/>
          <w:szCs w:val="22"/>
          <w:lang w:val="lt-LT" w:eastAsia="lt-LT"/>
        </w:rPr>
        <w:t xml:space="preserve"> </w:t>
      </w:r>
      <w:r w:rsidRPr="00671697">
        <w:rPr>
          <w:snapToGrid/>
          <w:szCs w:val="22"/>
          <w:lang w:val="lt-LT" w:eastAsia="lt-LT"/>
        </w:rPr>
        <w:t xml:space="preserve">skalę) kepenų funkcijos sutrikimas, </w:t>
      </w:r>
      <w:proofErr w:type="spellStart"/>
      <w:r w:rsidRPr="00671697">
        <w:rPr>
          <w:snapToGrid/>
          <w:szCs w:val="22"/>
          <w:lang w:val="lt-LT" w:eastAsia="lt-LT"/>
        </w:rPr>
        <w:t>Qsiva</w:t>
      </w:r>
      <w:proofErr w:type="spellEnd"/>
      <w:r w:rsidRPr="00671697">
        <w:rPr>
          <w:snapToGrid/>
          <w:szCs w:val="22"/>
          <w:lang w:val="lt-LT" w:eastAsia="lt-LT"/>
        </w:rPr>
        <w:t xml:space="preserve"> ekspozicija padidėja, todėl gydymą būtina atitinkamai suplanuoti.</w:t>
      </w:r>
    </w:p>
    <w:p w14:paraId="39050B45" w14:textId="77777777" w:rsidR="00464E2F" w:rsidRPr="00671697" w:rsidRDefault="00464E2F" w:rsidP="00464E2F">
      <w:pPr>
        <w:numPr>
          <w:ilvl w:val="0"/>
          <w:numId w:val="24"/>
        </w:numPr>
        <w:tabs>
          <w:tab w:val="clear" w:pos="567"/>
          <w:tab w:val="clear" w:pos="720"/>
        </w:tabs>
        <w:spacing w:line="240" w:lineRule="auto"/>
        <w:ind w:left="567" w:hanging="567"/>
        <w:textAlignment w:val="baseline"/>
        <w:rPr>
          <w:snapToGrid/>
          <w:szCs w:val="22"/>
          <w:lang w:val="lt-LT" w:eastAsia="lt-LT"/>
        </w:rPr>
      </w:pPr>
      <w:r w:rsidRPr="00671697">
        <w:rPr>
          <w:snapToGrid/>
          <w:szCs w:val="22"/>
          <w:lang w:val="lt-LT" w:eastAsia="lt-LT"/>
        </w:rPr>
        <w:t>Lengvas kepenų funkcijos sutrikimas: su dozavimu susijusių atsargumo priemonių imtis nereikia.</w:t>
      </w:r>
    </w:p>
    <w:p w14:paraId="118E341B" w14:textId="77777777" w:rsidR="00464E2F" w:rsidRPr="00671697" w:rsidRDefault="00464E2F" w:rsidP="00464E2F">
      <w:pPr>
        <w:numPr>
          <w:ilvl w:val="0"/>
          <w:numId w:val="25"/>
        </w:numPr>
        <w:tabs>
          <w:tab w:val="clear" w:pos="567"/>
          <w:tab w:val="clear" w:pos="720"/>
        </w:tabs>
        <w:spacing w:line="240" w:lineRule="auto"/>
        <w:ind w:left="567" w:hanging="567"/>
        <w:textAlignment w:val="baseline"/>
        <w:rPr>
          <w:snapToGrid/>
          <w:szCs w:val="22"/>
          <w:lang w:val="lt-LT" w:eastAsia="lt-LT"/>
        </w:rPr>
      </w:pPr>
      <w:r w:rsidRPr="00671697">
        <w:rPr>
          <w:snapToGrid/>
          <w:szCs w:val="22"/>
          <w:lang w:val="lt-LT" w:eastAsia="lt-LT"/>
        </w:rPr>
        <w:t>Vidutinio sunkumo kepenų funkcijos sutrikimas: negalima vartoti didesnės dozės nei 7,5 mg/46 mg vieną kartą per parą.</w:t>
      </w:r>
    </w:p>
    <w:p w14:paraId="1771A1B7" w14:textId="77777777" w:rsidR="00464E2F" w:rsidRPr="00671697" w:rsidRDefault="00464E2F" w:rsidP="00464E2F">
      <w:pPr>
        <w:numPr>
          <w:ilvl w:val="0"/>
          <w:numId w:val="26"/>
        </w:numPr>
        <w:tabs>
          <w:tab w:val="clear" w:pos="567"/>
          <w:tab w:val="clear" w:pos="720"/>
        </w:tabs>
        <w:spacing w:line="240" w:lineRule="auto"/>
        <w:ind w:left="567" w:hanging="567"/>
        <w:textAlignment w:val="baseline"/>
        <w:rPr>
          <w:snapToGrid/>
          <w:szCs w:val="22"/>
          <w:lang w:val="lt-LT" w:eastAsia="lt-LT"/>
        </w:rPr>
      </w:pPr>
      <w:r w:rsidRPr="00671697">
        <w:rPr>
          <w:snapToGrid/>
          <w:szCs w:val="22"/>
          <w:lang w:val="lt-LT" w:eastAsia="lt-LT"/>
        </w:rPr>
        <w:t xml:space="preserve">Sunkus kepenų funkcijos sutrikimas (≥ 10 balų pagal </w:t>
      </w:r>
      <w:proofErr w:type="spellStart"/>
      <w:r w:rsidRPr="00671697">
        <w:rPr>
          <w:i/>
          <w:iCs/>
          <w:snapToGrid/>
          <w:szCs w:val="22"/>
          <w:lang w:val="lt-LT" w:eastAsia="lt-LT"/>
        </w:rPr>
        <w:t>Child-Pugh</w:t>
      </w:r>
      <w:proofErr w:type="spellEnd"/>
      <w:r w:rsidRPr="00671697">
        <w:rPr>
          <w:i/>
          <w:iCs/>
          <w:snapToGrid/>
          <w:szCs w:val="22"/>
          <w:lang w:val="lt-LT" w:eastAsia="lt-LT"/>
        </w:rPr>
        <w:t xml:space="preserve"> </w:t>
      </w:r>
      <w:r w:rsidRPr="00671697">
        <w:rPr>
          <w:snapToGrid/>
          <w:szCs w:val="22"/>
          <w:lang w:val="lt-LT" w:eastAsia="lt-LT"/>
        </w:rPr>
        <w:t xml:space="preserve">skalę): kadangi trūksta duomenų, gydymas </w:t>
      </w:r>
      <w:proofErr w:type="spellStart"/>
      <w:r w:rsidRPr="00671697">
        <w:rPr>
          <w:snapToGrid/>
          <w:szCs w:val="22"/>
          <w:lang w:val="lt-LT" w:eastAsia="lt-LT"/>
        </w:rPr>
        <w:t>Qsiva</w:t>
      </w:r>
      <w:proofErr w:type="spellEnd"/>
      <w:r w:rsidRPr="00671697">
        <w:rPr>
          <w:snapToGrid/>
          <w:szCs w:val="22"/>
          <w:lang w:val="lt-LT" w:eastAsia="lt-LT"/>
        </w:rPr>
        <w:t xml:space="preserve"> nerekomenduojamas (žr. 4.4 ir 5.2 skyrius).</w:t>
      </w:r>
    </w:p>
    <w:p w14:paraId="7D559BE7" w14:textId="77777777" w:rsidR="00464E2F" w:rsidRPr="00671697" w:rsidRDefault="00464E2F" w:rsidP="00464E2F">
      <w:pPr>
        <w:tabs>
          <w:tab w:val="clear" w:pos="567"/>
        </w:tabs>
        <w:spacing w:line="240" w:lineRule="auto"/>
        <w:textAlignment w:val="baseline"/>
        <w:rPr>
          <w:snapToGrid/>
          <w:szCs w:val="22"/>
          <w:lang w:val="lt-LT" w:eastAsia="lt-LT"/>
        </w:rPr>
      </w:pPr>
    </w:p>
    <w:p w14:paraId="584AF67C"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Nepriklausomai nuo kepenų funkcijos sutrikimo laipsnio, gydymą būtina nutraukti pacientams, kurių kūno svoris nesumažėja bent 5 % per 3 mėnesius nuo gydymo pradžios.</w:t>
      </w:r>
    </w:p>
    <w:p w14:paraId="4EDEDFC4" w14:textId="77777777" w:rsidR="00464E2F" w:rsidRPr="00671697" w:rsidRDefault="00464E2F" w:rsidP="00464E2F">
      <w:pPr>
        <w:tabs>
          <w:tab w:val="clear" w:pos="567"/>
        </w:tabs>
        <w:spacing w:line="240" w:lineRule="auto"/>
        <w:textAlignment w:val="baseline"/>
        <w:rPr>
          <w:snapToGrid/>
          <w:szCs w:val="22"/>
          <w:lang w:val="lt-LT" w:eastAsia="lt-LT"/>
        </w:rPr>
      </w:pPr>
    </w:p>
    <w:p w14:paraId="573B518C"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u w:val="single"/>
          <w:lang w:val="lt-LT" w:eastAsia="lt-LT"/>
        </w:rPr>
        <w:t>Senyviems pacientams</w:t>
      </w:r>
    </w:p>
    <w:p w14:paraId="19B43E8E"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lang w:val="lt-LT" w:eastAsia="lt-LT"/>
        </w:rPr>
        <w:t xml:space="preserve">Senyviems ≤ 70 metų pacientams skiriant </w:t>
      </w:r>
      <w:proofErr w:type="spellStart"/>
      <w:r w:rsidRPr="00671697">
        <w:rPr>
          <w:snapToGrid/>
          <w:szCs w:val="22"/>
          <w:lang w:val="lt-LT" w:eastAsia="lt-LT"/>
        </w:rPr>
        <w:t>Qsiva</w:t>
      </w:r>
      <w:proofErr w:type="spellEnd"/>
      <w:r w:rsidRPr="00671697">
        <w:rPr>
          <w:snapToGrid/>
          <w:szCs w:val="22"/>
          <w:lang w:val="lt-LT" w:eastAsia="lt-LT"/>
        </w:rPr>
        <w:t>, dozės koreguoti nereikia.</w:t>
      </w:r>
    </w:p>
    <w:p w14:paraId="32D08722" w14:textId="77777777" w:rsidR="00464E2F" w:rsidRPr="00671697" w:rsidRDefault="00464E2F" w:rsidP="00464E2F">
      <w:pPr>
        <w:tabs>
          <w:tab w:val="clear" w:pos="567"/>
        </w:tabs>
        <w:spacing w:line="240" w:lineRule="auto"/>
        <w:textAlignment w:val="baseline"/>
        <w:rPr>
          <w:snapToGrid/>
          <w:szCs w:val="22"/>
          <w:lang w:val="lt-LT" w:eastAsia="lt-LT"/>
        </w:rPr>
      </w:pPr>
    </w:p>
    <w:p w14:paraId="04DCEA03" w14:textId="77777777" w:rsidR="00464E2F" w:rsidRPr="00671697" w:rsidRDefault="00464E2F" w:rsidP="00464E2F">
      <w:pPr>
        <w:tabs>
          <w:tab w:val="clear" w:pos="567"/>
        </w:tabs>
        <w:spacing w:line="240" w:lineRule="auto"/>
        <w:textAlignment w:val="baseline"/>
        <w:rPr>
          <w:snapToGrid/>
          <w:szCs w:val="22"/>
          <w:lang w:val="lt-LT" w:eastAsia="lt-LT"/>
        </w:rPr>
      </w:pPr>
      <w:proofErr w:type="spellStart"/>
      <w:r w:rsidRPr="00671697">
        <w:rPr>
          <w:snapToGrid/>
          <w:szCs w:val="22"/>
          <w:lang w:val="lt-LT" w:eastAsia="lt-LT"/>
        </w:rPr>
        <w:t>Qsiva</w:t>
      </w:r>
      <w:proofErr w:type="spellEnd"/>
      <w:r w:rsidRPr="00671697">
        <w:rPr>
          <w:snapToGrid/>
          <w:szCs w:val="22"/>
          <w:lang w:val="lt-LT" w:eastAsia="lt-LT"/>
        </w:rPr>
        <w:t xml:space="preserve"> tyrimų su &gt; 70 metų pacientais neatlikta, todėl tokiems pacientams jo reikia vartoti atsargiai.</w:t>
      </w:r>
    </w:p>
    <w:p w14:paraId="2A0A3395" w14:textId="77777777" w:rsidR="00464E2F" w:rsidRPr="00671697" w:rsidRDefault="00464E2F" w:rsidP="00464E2F">
      <w:pPr>
        <w:tabs>
          <w:tab w:val="clear" w:pos="567"/>
        </w:tabs>
        <w:spacing w:line="240" w:lineRule="auto"/>
        <w:textAlignment w:val="baseline"/>
        <w:rPr>
          <w:snapToGrid/>
          <w:szCs w:val="22"/>
          <w:lang w:val="lt-LT" w:eastAsia="lt-LT"/>
        </w:rPr>
      </w:pPr>
    </w:p>
    <w:p w14:paraId="6469A156"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u w:val="single"/>
          <w:lang w:val="lt-LT" w:eastAsia="lt-LT"/>
        </w:rPr>
        <w:t>Vaikų populiacija</w:t>
      </w:r>
    </w:p>
    <w:p w14:paraId="435F41A6" w14:textId="77777777" w:rsidR="00464E2F" w:rsidRPr="00671697" w:rsidRDefault="00464E2F" w:rsidP="00464E2F">
      <w:pPr>
        <w:tabs>
          <w:tab w:val="clear" w:pos="567"/>
        </w:tabs>
        <w:spacing w:line="240" w:lineRule="auto"/>
        <w:textAlignment w:val="baseline"/>
        <w:rPr>
          <w:snapToGrid/>
          <w:szCs w:val="22"/>
          <w:lang w:val="lt-LT" w:eastAsia="lt-LT"/>
        </w:rPr>
      </w:pPr>
      <w:proofErr w:type="spellStart"/>
      <w:r w:rsidRPr="00671697">
        <w:rPr>
          <w:snapToGrid/>
          <w:szCs w:val="22"/>
          <w:lang w:val="lt-LT" w:eastAsia="lt-LT"/>
        </w:rPr>
        <w:t>Qsiva</w:t>
      </w:r>
      <w:proofErr w:type="spellEnd"/>
      <w:r w:rsidRPr="00671697">
        <w:rPr>
          <w:snapToGrid/>
          <w:szCs w:val="22"/>
          <w:lang w:val="lt-LT" w:eastAsia="lt-LT"/>
        </w:rPr>
        <w:t xml:space="preserve"> saugumas ir veiksmingumas jaunesniems kaip 12 metų vaikams ir paaugliams neištirti. Duomenų nėra.</w:t>
      </w:r>
    </w:p>
    <w:p w14:paraId="38665C3D" w14:textId="77777777" w:rsidR="00464E2F" w:rsidRPr="00671697" w:rsidRDefault="00464E2F" w:rsidP="00464E2F">
      <w:pPr>
        <w:tabs>
          <w:tab w:val="clear" w:pos="567"/>
        </w:tabs>
        <w:spacing w:line="240" w:lineRule="auto"/>
        <w:textAlignment w:val="baseline"/>
        <w:rPr>
          <w:snapToGrid/>
          <w:szCs w:val="22"/>
          <w:lang w:val="lt-LT" w:eastAsia="lt-LT"/>
        </w:rPr>
      </w:pPr>
    </w:p>
    <w:p w14:paraId="49ED6F52" w14:textId="77777777" w:rsidR="00464E2F" w:rsidRPr="00671697" w:rsidRDefault="00464E2F" w:rsidP="00464E2F">
      <w:pPr>
        <w:tabs>
          <w:tab w:val="clear" w:pos="567"/>
        </w:tabs>
        <w:spacing w:line="240" w:lineRule="auto"/>
        <w:textAlignment w:val="baseline"/>
        <w:rPr>
          <w:snapToGrid/>
          <w:szCs w:val="22"/>
          <w:lang w:val="lt-LT" w:eastAsia="lt-LT"/>
        </w:rPr>
      </w:pPr>
      <w:r w:rsidRPr="00671697">
        <w:rPr>
          <w:snapToGrid/>
          <w:szCs w:val="22"/>
          <w:u w:val="single"/>
          <w:lang w:val="lt-LT" w:eastAsia="lt-LT"/>
        </w:rPr>
        <w:t>Vartojimo metodas</w:t>
      </w:r>
    </w:p>
    <w:p w14:paraId="34D46A7E" w14:textId="77777777" w:rsidR="00464E2F" w:rsidRPr="00671697" w:rsidRDefault="00464E2F" w:rsidP="00464E2F">
      <w:pPr>
        <w:tabs>
          <w:tab w:val="clear" w:pos="567"/>
        </w:tabs>
        <w:spacing w:line="240" w:lineRule="auto"/>
        <w:textAlignment w:val="baseline"/>
        <w:rPr>
          <w:snapToGrid/>
          <w:szCs w:val="22"/>
          <w:lang w:val="lt-LT" w:eastAsia="lt-LT"/>
        </w:rPr>
      </w:pPr>
      <w:proofErr w:type="spellStart"/>
      <w:r w:rsidRPr="00671697">
        <w:rPr>
          <w:snapToGrid/>
          <w:szCs w:val="22"/>
          <w:lang w:val="lt-LT" w:eastAsia="lt-LT"/>
        </w:rPr>
        <w:t>Qsiva</w:t>
      </w:r>
      <w:proofErr w:type="spellEnd"/>
      <w:r w:rsidRPr="00671697">
        <w:rPr>
          <w:snapToGrid/>
          <w:szCs w:val="22"/>
          <w:lang w:val="lt-LT" w:eastAsia="lt-LT"/>
        </w:rPr>
        <w:t xml:space="preserve"> galima vartoti ryte valgio metu arba nevalgius. </w:t>
      </w:r>
      <w:r>
        <w:rPr>
          <w:snapToGrid/>
          <w:szCs w:val="22"/>
          <w:lang w:val="lt-LT" w:eastAsia="lt-LT"/>
        </w:rPr>
        <w:t>Modifikuoto atpalaidavimo kietąja k</w:t>
      </w:r>
      <w:r w:rsidRPr="00671697">
        <w:rPr>
          <w:snapToGrid/>
          <w:szCs w:val="22"/>
          <w:lang w:val="lt-LT" w:eastAsia="lt-LT"/>
        </w:rPr>
        <w:t>apsulę reikia nuryti visą, kad būtų suvartota visa dozė.</w:t>
      </w:r>
    </w:p>
    <w:p w14:paraId="5406251C" w14:textId="77777777" w:rsidR="00464E2F" w:rsidRPr="00671697" w:rsidRDefault="00464E2F" w:rsidP="00464E2F">
      <w:pPr>
        <w:widowControl w:val="0"/>
        <w:tabs>
          <w:tab w:val="clear" w:pos="567"/>
        </w:tabs>
        <w:spacing w:line="240" w:lineRule="auto"/>
        <w:rPr>
          <w:szCs w:val="22"/>
          <w:lang w:val="lt-LT"/>
        </w:rPr>
      </w:pPr>
    </w:p>
    <w:p w14:paraId="0ACA8C00" w14:textId="77777777" w:rsidR="00464E2F" w:rsidRPr="00671697" w:rsidRDefault="00464E2F" w:rsidP="00464E2F">
      <w:pPr>
        <w:keepNext/>
        <w:keepLines/>
        <w:widowControl w:val="0"/>
        <w:spacing w:line="240" w:lineRule="auto"/>
        <w:rPr>
          <w:b/>
          <w:bCs/>
          <w:szCs w:val="22"/>
          <w:lang w:val="lt-LT"/>
        </w:rPr>
      </w:pPr>
      <w:r w:rsidRPr="00671697">
        <w:rPr>
          <w:b/>
          <w:bCs/>
          <w:szCs w:val="22"/>
          <w:lang w:val="lt-LT"/>
        </w:rPr>
        <w:t>4.3</w:t>
      </w:r>
      <w:r w:rsidRPr="00671697">
        <w:rPr>
          <w:b/>
          <w:bCs/>
          <w:szCs w:val="22"/>
          <w:lang w:val="lt-LT"/>
        </w:rPr>
        <w:tab/>
        <w:t>Kontraindikacijos</w:t>
      </w:r>
    </w:p>
    <w:p w14:paraId="176993E6" w14:textId="77777777" w:rsidR="00464E2F" w:rsidRPr="00671697" w:rsidRDefault="00464E2F" w:rsidP="00464E2F">
      <w:pPr>
        <w:keepNext/>
        <w:keepLines/>
        <w:widowControl w:val="0"/>
        <w:spacing w:line="240" w:lineRule="auto"/>
        <w:rPr>
          <w:szCs w:val="22"/>
          <w:lang w:val="lt-LT"/>
        </w:rPr>
      </w:pPr>
    </w:p>
    <w:p w14:paraId="485BA55D" w14:textId="77777777" w:rsidR="00464E2F" w:rsidRPr="00671697" w:rsidRDefault="00464E2F" w:rsidP="00464E2F">
      <w:pPr>
        <w:keepNext/>
        <w:keepLines/>
        <w:widowControl w:val="0"/>
        <w:tabs>
          <w:tab w:val="clear" w:pos="567"/>
        </w:tabs>
        <w:spacing w:line="240" w:lineRule="auto"/>
        <w:contextualSpacing/>
        <w:rPr>
          <w:szCs w:val="22"/>
          <w:lang w:val="lt-LT"/>
        </w:rPr>
      </w:pPr>
      <w:r w:rsidRPr="00671697">
        <w:rPr>
          <w:szCs w:val="22"/>
          <w:lang w:val="lt-LT"/>
        </w:rPr>
        <w:t xml:space="preserve">Padidėjęs jautrumas veikliosioms medžiagoms, bet kokiems </w:t>
      </w:r>
      <w:proofErr w:type="spellStart"/>
      <w:r w:rsidRPr="00671697">
        <w:rPr>
          <w:szCs w:val="22"/>
          <w:lang w:val="lt-LT"/>
        </w:rPr>
        <w:t>simpatikomimetiniams</w:t>
      </w:r>
      <w:proofErr w:type="spellEnd"/>
      <w:r w:rsidRPr="00671697">
        <w:rPr>
          <w:szCs w:val="22"/>
          <w:lang w:val="lt-LT"/>
        </w:rPr>
        <w:t xml:space="preserve"> aminams arba bet kuriai 6.1 skyriuje nurodytai pagalbinei medžiagai.</w:t>
      </w:r>
    </w:p>
    <w:p w14:paraId="7EE3AD35" w14:textId="77777777" w:rsidR="00464E2F" w:rsidRPr="00671697" w:rsidRDefault="00464E2F" w:rsidP="00464E2F">
      <w:pPr>
        <w:keepNext/>
        <w:keepLines/>
        <w:widowControl w:val="0"/>
        <w:tabs>
          <w:tab w:val="clear" w:pos="567"/>
        </w:tabs>
        <w:spacing w:line="240" w:lineRule="auto"/>
        <w:contextualSpacing/>
        <w:rPr>
          <w:szCs w:val="22"/>
          <w:lang w:val="lt-LT"/>
        </w:rPr>
      </w:pPr>
    </w:p>
    <w:p w14:paraId="7F78D4F1" w14:textId="77777777" w:rsidR="00464E2F" w:rsidRPr="00671697" w:rsidRDefault="00464E2F" w:rsidP="00464E2F">
      <w:pPr>
        <w:spacing w:line="240" w:lineRule="auto"/>
        <w:rPr>
          <w:snapToGrid/>
          <w:lang w:val="lt-LT"/>
        </w:rPr>
      </w:pPr>
      <w:proofErr w:type="spellStart"/>
      <w:r w:rsidRPr="00671697">
        <w:rPr>
          <w:snapToGrid/>
          <w:lang w:val="lt-LT"/>
        </w:rPr>
        <w:t>Qsiva</w:t>
      </w:r>
      <w:proofErr w:type="spellEnd"/>
      <w:r w:rsidRPr="00671697">
        <w:rPr>
          <w:snapToGrid/>
          <w:lang w:val="lt-LT"/>
        </w:rPr>
        <w:t xml:space="preserve"> vartoti draudžiama:</w:t>
      </w:r>
    </w:p>
    <w:p w14:paraId="598E2A25" w14:textId="77777777" w:rsidR="00464E2F" w:rsidRPr="00671697" w:rsidRDefault="00464E2F" w:rsidP="00464E2F">
      <w:pPr>
        <w:numPr>
          <w:ilvl w:val="0"/>
          <w:numId w:val="27"/>
        </w:numPr>
        <w:spacing w:line="240" w:lineRule="auto"/>
        <w:ind w:left="567" w:hanging="567"/>
        <w:contextualSpacing/>
        <w:rPr>
          <w:rFonts w:eastAsia="Calibri"/>
          <w:snapToGrid/>
          <w:lang w:val="lt-LT"/>
        </w:rPr>
      </w:pPr>
      <w:r w:rsidRPr="00671697">
        <w:rPr>
          <w:rFonts w:eastAsia="Calibri"/>
          <w:snapToGrid/>
          <w:lang w:val="lt-LT"/>
        </w:rPr>
        <w:t>nėštumo laikotarpiu (žr. 4.4 ir 4.6 skyrius);</w:t>
      </w:r>
    </w:p>
    <w:p w14:paraId="3DF3AC60" w14:textId="77777777" w:rsidR="00464E2F" w:rsidRPr="00671697" w:rsidRDefault="00464E2F" w:rsidP="00464E2F">
      <w:pPr>
        <w:numPr>
          <w:ilvl w:val="0"/>
          <w:numId w:val="27"/>
        </w:numPr>
        <w:spacing w:line="240" w:lineRule="auto"/>
        <w:ind w:left="567" w:hanging="567"/>
        <w:contextualSpacing/>
        <w:rPr>
          <w:rFonts w:eastAsia="Calibri"/>
          <w:snapToGrid/>
          <w:lang w:val="lt-LT"/>
        </w:rPr>
      </w:pPr>
      <w:r w:rsidRPr="00671697">
        <w:rPr>
          <w:rFonts w:eastAsia="Calibri"/>
          <w:snapToGrid/>
          <w:lang w:val="lt-LT"/>
        </w:rPr>
        <w:t>vaisingoms moterims, kurios nenaudoja labai veiksmingo kontracepcijos metodo (žr. 4.4, 4.5 ir 4.6 skyrius).</w:t>
      </w:r>
    </w:p>
    <w:p w14:paraId="4828BE09" w14:textId="77777777" w:rsidR="00464E2F" w:rsidRPr="00671697" w:rsidRDefault="00464E2F" w:rsidP="00464E2F">
      <w:pPr>
        <w:spacing w:line="240" w:lineRule="auto"/>
        <w:rPr>
          <w:snapToGrid/>
          <w:lang w:val="lt-LT"/>
        </w:rPr>
      </w:pPr>
    </w:p>
    <w:p w14:paraId="5E0F2CF8" w14:textId="77777777" w:rsidR="00464E2F" w:rsidRPr="00671697" w:rsidRDefault="00464E2F" w:rsidP="00464E2F">
      <w:pPr>
        <w:widowControl w:val="0"/>
        <w:spacing w:line="240" w:lineRule="auto"/>
        <w:rPr>
          <w:snapToGrid/>
          <w:lang w:val="lt-LT"/>
        </w:rPr>
      </w:pPr>
      <w:proofErr w:type="spellStart"/>
      <w:r w:rsidRPr="00671697">
        <w:rPr>
          <w:snapToGrid/>
          <w:lang w:val="lt-LT"/>
        </w:rPr>
        <w:t>Qsiva</w:t>
      </w:r>
      <w:proofErr w:type="spellEnd"/>
      <w:r w:rsidRPr="00671697">
        <w:rPr>
          <w:snapToGrid/>
          <w:lang w:val="lt-LT"/>
        </w:rPr>
        <w:t xml:space="preserve"> draudžiama vartoti pacientams, gydomiems </w:t>
      </w:r>
      <w:proofErr w:type="spellStart"/>
      <w:r w:rsidRPr="00671697">
        <w:rPr>
          <w:snapToGrid/>
          <w:lang w:val="lt-LT"/>
        </w:rPr>
        <w:t>monoaminooksidazės</w:t>
      </w:r>
      <w:proofErr w:type="spellEnd"/>
      <w:r w:rsidRPr="00671697">
        <w:rPr>
          <w:snapToGrid/>
          <w:lang w:val="lt-LT"/>
        </w:rPr>
        <w:t xml:space="preserve"> inhibitoriais (MAOI), tokiais kaip </w:t>
      </w:r>
      <w:proofErr w:type="spellStart"/>
      <w:r w:rsidRPr="00671697">
        <w:rPr>
          <w:snapToGrid/>
          <w:lang w:val="lt-LT"/>
        </w:rPr>
        <w:t>iproniazidas</w:t>
      </w:r>
      <w:proofErr w:type="spellEnd"/>
      <w:r w:rsidRPr="00671697">
        <w:rPr>
          <w:snapToGrid/>
          <w:lang w:val="lt-LT"/>
        </w:rPr>
        <w:t xml:space="preserve">, </w:t>
      </w:r>
      <w:proofErr w:type="spellStart"/>
      <w:r w:rsidRPr="00671697">
        <w:rPr>
          <w:snapToGrid/>
          <w:lang w:val="lt-LT"/>
        </w:rPr>
        <w:t>izoniazidas</w:t>
      </w:r>
      <w:proofErr w:type="spellEnd"/>
      <w:r w:rsidRPr="00671697">
        <w:rPr>
          <w:snapToGrid/>
          <w:lang w:val="lt-LT"/>
        </w:rPr>
        <w:t xml:space="preserve">, </w:t>
      </w:r>
      <w:proofErr w:type="spellStart"/>
      <w:r w:rsidRPr="00671697">
        <w:rPr>
          <w:snapToGrid/>
          <w:lang w:val="lt-LT"/>
        </w:rPr>
        <w:t>fenelzinas</w:t>
      </w:r>
      <w:proofErr w:type="spellEnd"/>
      <w:r w:rsidRPr="00671697">
        <w:rPr>
          <w:snapToGrid/>
          <w:lang w:val="lt-LT"/>
        </w:rPr>
        <w:t xml:space="preserve"> ar </w:t>
      </w:r>
      <w:proofErr w:type="spellStart"/>
      <w:r w:rsidRPr="00671697">
        <w:rPr>
          <w:snapToGrid/>
          <w:lang w:val="lt-LT"/>
        </w:rPr>
        <w:t>tranilciprominas</w:t>
      </w:r>
      <w:proofErr w:type="spellEnd"/>
      <w:r w:rsidRPr="00671697">
        <w:rPr>
          <w:snapToGrid/>
          <w:lang w:val="lt-LT"/>
        </w:rPr>
        <w:t xml:space="preserve"> (vartojamais depresijai gydyti), ir 14 dienų po gydymo MAOI nutraukimo (žr. 4.5 skyrių).</w:t>
      </w:r>
    </w:p>
    <w:p w14:paraId="073D0DCC" w14:textId="77777777" w:rsidR="00464E2F" w:rsidRPr="00671697" w:rsidRDefault="00464E2F" w:rsidP="00464E2F">
      <w:pPr>
        <w:widowControl w:val="0"/>
        <w:spacing w:line="240" w:lineRule="auto"/>
        <w:rPr>
          <w:snapToGrid/>
          <w:lang w:val="lt-LT"/>
        </w:rPr>
      </w:pPr>
    </w:p>
    <w:p w14:paraId="4C470D92" w14:textId="77777777" w:rsidR="00464E2F" w:rsidRPr="00671697" w:rsidRDefault="00464E2F" w:rsidP="00464E2F">
      <w:pPr>
        <w:widowControl w:val="0"/>
        <w:spacing w:line="240" w:lineRule="auto"/>
        <w:rPr>
          <w:snapToGrid/>
          <w:lang w:val="lt-LT"/>
        </w:rPr>
      </w:pPr>
      <w:proofErr w:type="spellStart"/>
      <w:r w:rsidRPr="00671697">
        <w:rPr>
          <w:snapToGrid/>
          <w:lang w:val="lt-LT"/>
        </w:rPr>
        <w:t>Qsiva</w:t>
      </w:r>
      <w:proofErr w:type="spellEnd"/>
      <w:r w:rsidRPr="00671697">
        <w:rPr>
          <w:snapToGrid/>
          <w:lang w:val="lt-LT"/>
        </w:rPr>
        <w:t xml:space="preserve"> negalima vartoti kartu su kitais vaistiniais preparatais, skirtais kūno svoriui mažinti.</w:t>
      </w:r>
    </w:p>
    <w:p w14:paraId="5CE0784C" w14:textId="77777777" w:rsidR="00464E2F" w:rsidRPr="00671697" w:rsidRDefault="00464E2F" w:rsidP="00464E2F">
      <w:pPr>
        <w:widowControl w:val="0"/>
        <w:spacing w:line="240" w:lineRule="auto"/>
        <w:rPr>
          <w:szCs w:val="22"/>
          <w:lang w:val="lt-LT"/>
        </w:rPr>
      </w:pPr>
    </w:p>
    <w:p w14:paraId="2A73E8C8" w14:textId="77777777" w:rsidR="00464E2F" w:rsidRPr="00671697" w:rsidRDefault="00464E2F" w:rsidP="00464E2F">
      <w:pPr>
        <w:widowControl w:val="0"/>
        <w:spacing w:line="240" w:lineRule="auto"/>
        <w:rPr>
          <w:b/>
          <w:bCs/>
          <w:szCs w:val="22"/>
          <w:lang w:val="lt-LT"/>
        </w:rPr>
      </w:pPr>
      <w:r w:rsidRPr="00671697">
        <w:rPr>
          <w:b/>
          <w:bCs/>
          <w:szCs w:val="22"/>
          <w:lang w:val="lt-LT"/>
        </w:rPr>
        <w:t>4.4</w:t>
      </w:r>
      <w:r w:rsidRPr="00671697">
        <w:rPr>
          <w:b/>
          <w:bCs/>
          <w:szCs w:val="22"/>
          <w:lang w:val="lt-LT"/>
        </w:rPr>
        <w:tab/>
        <w:t>Specialūs įspėjimai ir atsargumo priemonės</w:t>
      </w:r>
    </w:p>
    <w:p w14:paraId="3BB60D15" w14:textId="77777777" w:rsidR="00464E2F" w:rsidRPr="00671697" w:rsidRDefault="00464E2F" w:rsidP="00464E2F">
      <w:pPr>
        <w:widowControl w:val="0"/>
        <w:spacing w:line="240" w:lineRule="auto"/>
        <w:rPr>
          <w:szCs w:val="22"/>
          <w:lang w:val="lt-LT"/>
        </w:rPr>
      </w:pPr>
    </w:p>
    <w:p w14:paraId="5220C2F5" w14:textId="77777777" w:rsidR="00464E2F" w:rsidRPr="00671697" w:rsidRDefault="00464E2F" w:rsidP="00464E2F">
      <w:pPr>
        <w:spacing w:line="240" w:lineRule="auto"/>
        <w:rPr>
          <w:snapToGrid/>
          <w:lang w:val="lt-LT"/>
        </w:rPr>
      </w:pPr>
      <w:proofErr w:type="spellStart"/>
      <w:r w:rsidRPr="00671697">
        <w:rPr>
          <w:snapToGrid/>
          <w:lang w:val="lt-LT"/>
        </w:rPr>
        <w:t>Qsiva</w:t>
      </w:r>
      <w:proofErr w:type="spellEnd"/>
      <w:r w:rsidRPr="00671697">
        <w:rPr>
          <w:snapToGrid/>
          <w:lang w:val="lt-LT"/>
        </w:rPr>
        <w:t xml:space="preserve"> negalima vartoti vietoj bet kokių kitų vaistinių preparatų, kurių sudėtyje yra </w:t>
      </w:r>
      <w:proofErr w:type="spellStart"/>
      <w:r w:rsidRPr="00671697">
        <w:rPr>
          <w:snapToGrid/>
          <w:lang w:val="lt-LT"/>
        </w:rPr>
        <w:t>fentermino</w:t>
      </w:r>
      <w:proofErr w:type="spellEnd"/>
      <w:r w:rsidRPr="00671697">
        <w:rPr>
          <w:snapToGrid/>
          <w:lang w:val="lt-LT"/>
        </w:rPr>
        <w:t xml:space="preserve"> arba </w:t>
      </w:r>
      <w:proofErr w:type="spellStart"/>
      <w:r w:rsidRPr="00671697">
        <w:rPr>
          <w:snapToGrid/>
          <w:lang w:val="lt-LT"/>
        </w:rPr>
        <w:t>topiramato</w:t>
      </w:r>
      <w:proofErr w:type="spellEnd"/>
      <w:r w:rsidRPr="00671697">
        <w:rPr>
          <w:snapToGrid/>
          <w:lang w:val="lt-LT"/>
        </w:rPr>
        <w:t>.</w:t>
      </w:r>
    </w:p>
    <w:p w14:paraId="4DE41329" w14:textId="77777777" w:rsidR="00464E2F" w:rsidRPr="00671697" w:rsidRDefault="00464E2F" w:rsidP="00464E2F">
      <w:pPr>
        <w:spacing w:line="240" w:lineRule="auto"/>
        <w:rPr>
          <w:snapToGrid/>
          <w:lang w:val="lt-LT"/>
        </w:rPr>
      </w:pPr>
    </w:p>
    <w:p w14:paraId="41BFE3C9" w14:textId="77777777" w:rsidR="00464E2F" w:rsidRPr="00671697" w:rsidRDefault="00464E2F" w:rsidP="00464E2F">
      <w:pPr>
        <w:spacing w:line="240" w:lineRule="auto"/>
        <w:rPr>
          <w:snapToGrid/>
          <w:u w:val="single"/>
          <w:lang w:val="lt-LT"/>
        </w:rPr>
      </w:pPr>
      <w:r w:rsidRPr="00671697">
        <w:rPr>
          <w:snapToGrid/>
          <w:szCs w:val="22"/>
          <w:u w:val="single"/>
          <w:lang w:val="lt-LT"/>
        </w:rPr>
        <w:t>Nėštumo prevencijos programa</w:t>
      </w:r>
    </w:p>
    <w:p w14:paraId="79927254" w14:textId="77777777" w:rsidR="00464E2F" w:rsidRPr="00671697" w:rsidRDefault="00464E2F" w:rsidP="00464E2F">
      <w:pPr>
        <w:spacing w:line="240" w:lineRule="auto"/>
        <w:rPr>
          <w:snapToGrid/>
          <w:lang w:val="lt-LT"/>
        </w:rPr>
      </w:pPr>
      <w:bookmarkStart w:id="3" w:name="_Hlk129192085"/>
      <w:r w:rsidRPr="00671697">
        <w:rPr>
          <w:snapToGrid/>
          <w:lang w:val="lt-LT"/>
        </w:rPr>
        <w:t xml:space="preserve">Nėščios moters vartojamas </w:t>
      </w:r>
      <w:proofErr w:type="spellStart"/>
      <w:r w:rsidRPr="00671697">
        <w:rPr>
          <w:snapToGrid/>
          <w:lang w:val="lt-LT"/>
        </w:rPr>
        <w:t>topiramatas</w:t>
      </w:r>
      <w:proofErr w:type="spellEnd"/>
      <w:r w:rsidRPr="00671697">
        <w:rPr>
          <w:snapToGrid/>
          <w:lang w:val="lt-LT"/>
        </w:rPr>
        <w:t xml:space="preserve"> gali sukelti sunkių apsigimimų ir sulėtinti vaisiaus augimą.</w:t>
      </w:r>
    </w:p>
    <w:p w14:paraId="0238F854" w14:textId="77777777" w:rsidR="00464E2F" w:rsidRPr="00671697" w:rsidRDefault="00464E2F" w:rsidP="00464E2F">
      <w:pPr>
        <w:spacing w:line="240" w:lineRule="auto"/>
        <w:rPr>
          <w:snapToGrid/>
          <w:lang w:val="lt-LT"/>
        </w:rPr>
      </w:pPr>
    </w:p>
    <w:bookmarkEnd w:id="3"/>
    <w:p w14:paraId="5E9B7313" w14:textId="77777777" w:rsidR="00464E2F" w:rsidRPr="00671697" w:rsidRDefault="00464E2F" w:rsidP="00464E2F">
      <w:pPr>
        <w:spacing w:line="240" w:lineRule="auto"/>
        <w:rPr>
          <w:snapToGrid/>
          <w:lang w:val="lt-LT"/>
        </w:rPr>
      </w:pPr>
      <w:r w:rsidRPr="00671697">
        <w:rPr>
          <w:snapToGrid/>
          <w:lang w:val="lt-LT"/>
        </w:rPr>
        <w:lastRenderedPageBreak/>
        <w:t xml:space="preserve">Kai kurie duomenys rodo padidėjusią nervų sistemos raidos sutrikimų riziką vaikams, kurių motinos nėštumo laikotarpiu vartojo </w:t>
      </w:r>
      <w:proofErr w:type="spellStart"/>
      <w:r w:rsidRPr="00671697">
        <w:rPr>
          <w:snapToGrid/>
          <w:lang w:val="lt-LT"/>
        </w:rPr>
        <w:t>topiramato</w:t>
      </w:r>
      <w:proofErr w:type="spellEnd"/>
      <w:r w:rsidRPr="00671697">
        <w:rPr>
          <w:snapToGrid/>
          <w:lang w:val="lt-LT"/>
        </w:rPr>
        <w:t>, tačiau kiti duomenys tokios padidėjusios rizikos nerodo (žr. 4.6 skyrių).</w:t>
      </w:r>
    </w:p>
    <w:p w14:paraId="0C9A8177" w14:textId="77777777" w:rsidR="00464E2F" w:rsidRPr="00671697" w:rsidRDefault="00464E2F" w:rsidP="00464E2F">
      <w:pPr>
        <w:keepNext/>
        <w:keepLines/>
        <w:spacing w:line="240" w:lineRule="auto"/>
        <w:outlineLvl w:val="4"/>
        <w:rPr>
          <w:snapToGrid/>
          <w:szCs w:val="22"/>
          <w:u w:val="single"/>
          <w:lang w:val="lt-LT"/>
        </w:rPr>
      </w:pPr>
    </w:p>
    <w:p w14:paraId="1E656961" w14:textId="77777777" w:rsidR="00464E2F" w:rsidRPr="00671697" w:rsidRDefault="00464E2F" w:rsidP="00464E2F">
      <w:pPr>
        <w:keepNext/>
        <w:keepLines/>
        <w:spacing w:line="240" w:lineRule="auto"/>
        <w:outlineLvl w:val="4"/>
        <w:rPr>
          <w:i/>
          <w:iCs/>
          <w:snapToGrid/>
          <w:szCs w:val="22"/>
          <w:lang w:val="lt-LT"/>
        </w:rPr>
      </w:pPr>
      <w:r w:rsidRPr="00671697">
        <w:rPr>
          <w:i/>
          <w:iCs/>
          <w:snapToGrid/>
          <w:szCs w:val="22"/>
          <w:lang w:val="lt-LT"/>
        </w:rPr>
        <w:t>Vaisingos moterys</w:t>
      </w:r>
    </w:p>
    <w:p w14:paraId="33887C17" w14:textId="77777777" w:rsidR="00464E2F" w:rsidRPr="00671697" w:rsidRDefault="00464E2F" w:rsidP="00464E2F">
      <w:pPr>
        <w:spacing w:line="240" w:lineRule="auto"/>
        <w:rPr>
          <w:snapToGrid/>
          <w:lang w:val="lt-LT"/>
        </w:rPr>
      </w:pPr>
      <w:r w:rsidRPr="00671697">
        <w:rPr>
          <w:snapToGrid/>
          <w:lang w:val="lt-LT"/>
        </w:rPr>
        <w:t xml:space="preserve">Prieš pradedant vaisingos moters gydymą </w:t>
      </w:r>
      <w:proofErr w:type="spellStart"/>
      <w:r w:rsidRPr="00671697">
        <w:rPr>
          <w:snapToGrid/>
          <w:lang w:val="lt-LT"/>
        </w:rPr>
        <w:t>topiramatu</w:t>
      </w:r>
      <w:proofErr w:type="spellEnd"/>
      <w:r w:rsidRPr="00671697">
        <w:rPr>
          <w:snapToGrid/>
          <w:lang w:val="lt-LT"/>
        </w:rPr>
        <w:t>/</w:t>
      </w:r>
      <w:proofErr w:type="spellStart"/>
      <w:r w:rsidRPr="00671697">
        <w:rPr>
          <w:snapToGrid/>
          <w:lang w:val="lt-LT"/>
        </w:rPr>
        <w:t>fenterminu</w:t>
      </w:r>
      <w:proofErr w:type="spellEnd"/>
      <w:r w:rsidRPr="00671697">
        <w:rPr>
          <w:snapToGrid/>
          <w:lang w:val="lt-LT"/>
        </w:rPr>
        <w:t>, reikia atlikti tyrimą nėštumui nustatyti.</w:t>
      </w:r>
    </w:p>
    <w:p w14:paraId="160D4DA2" w14:textId="77777777" w:rsidR="00464E2F" w:rsidRPr="00671697" w:rsidRDefault="00464E2F" w:rsidP="00464E2F">
      <w:pPr>
        <w:spacing w:line="240" w:lineRule="auto"/>
        <w:rPr>
          <w:snapToGrid/>
          <w:lang w:val="lt-LT"/>
        </w:rPr>
      </w:pPr>
      <w:r w:rsidRPr="00671697">
        <w:rPr>
          <w:snapToGrid/>
          <w:lang w:val="lt-LT"/>
        </w:rPr>
        <w:t xml:space="preserve">Pacientė turi būti išsamiai informuota ir suprasti su </w:t>
      </w:r>
      <w:proofErr w:type="spellStart"/>
      <w:r w:rsidRPr="00671697">
        <w:rPr>
          <w:snapToGrid/>
          <w:lang w:val="lt-LT"/>
        </w:rPr>
        <w:t>topiramato</w:t>
      </w:r>
      <w:proofErr w:type="spellEnd"/>
      <w:r w:rsidRPr="00671697">
        <w:rPr>
          <w:snapToGrid/>
          <w:lang w:val="lt-LT"/>
        </w:rPr>
        <w:t>/</w:t>
      </w:r>
      <w:proofErr w:type="spellStart"/>
      <w:r w:rsidRPr="00671697">
        <w:rPr>
          <w:snapToGrid/>
          <w:lang w:val="lt-LT"/>
        </w:rPr>
        <w:t>fentermino</w:t>
      </w:r>
      <w:proofErr w:type="spellEnd"/>
      <w:r w:rsidRPr="00671697">
        <w:rPr>
          <w:snapToGrid/>
          <w:lang w:val="lt-LT"/>
        </w:rPr>
        <w:t xml:space="preserve"> vartojimu nėštumo laikotarpiu susijusią riziką (žr. 4.3 ir 4.6 skyrius). Tai apima poreikį pasitarti su specialistu, jeigu moteris planuoja pastoti, kad būtų nutrauktas gydymas </w:t>
      </w:r>
      <w:proofErr w:type="spellStart"/>
      <w:r w:rsidRPr="00671697">
        <w:rPr>
          <w:snapToGrid/>
          <w:lang w:val="lt-LT"/>
        </w:rPr>
        <w:t>topiramatu</w:t>
      </w:r>
      <w:proofErr w:type="spellEnd"/>
      <w:r w:rsidRPr="00671697">
        <w:rPr>
          <w:snapToGrid/>
          <w:lang w:val="lt-LT"/>
        </w:rPr>
        <w:t>/</w:t>
      </w:r>
      <w:proofErr w:type="spellStart"/>
      <w:r w:rsidRPr="00671697">
        <w:rPr>
          <w:snapToGrid/>
          <w:lang w:val="lt-LT"/>
        </w:rPr>
        <w:t>fenterminu</w:t>
      </w:r>
      <w:proofErr w:type="spellEnd"/>
      <w:r w:rsidRPr="00671697">
        <w:rPr>
          <w:snapToGrid/>
          <w:lang w:val="lt-LT"/>
        </w:rPr>
        <w:t xml:space="preserve"> ir aptarta, ar reikia pradėti alternatyvų gydymą, prieš nutraukiant kontracepciją bei poreikį nedelsiant kreiptis į specialistą, jei moteris pastoja arba mano, kad gali būti nėščia.</w:t>
      </w:r>
    </w:p>
    <w:p w14:paraId="1767FA13" w14:textId="77777777" w:rsidR="00464E2F" w:rsidRDefault="00464E2F" w:rsidP="00464E2F">
      <w:pPr>
        <w:spacing w:line="240" w:lineRule="auto"/>
        <w:rPr>
          <w:snapToGrid/>
          <w:lang w:val="lt-LT"/>
        </w:rPr>
      </w:pPr>
    </w:p>
    <w:p w14:paraId="0AF1638D" w14:textId="77777777" w:rsidR="00464E2F" w:rsidRDefault="00464E2F" w:rsidP="00464E2F">
      <w:pPr>
        <w:keepNext/>
        <w:keepLines/>
        <w:spacing w:line="240" w:lineRule="auto"/>
        <w:outlineLvl w:val="4"/>
        <w:rPr>
          <w:i/>
          <w:iCs/>
          <w:snapToGrid/>
          <w:szCs w:val="22"/>
          <w:lang w:val="lt-LT"/>
        </w:rPr>
      </w:pPr>
      <w:r>
        <w:rPr>
          <w:i/>
          <w:iCs/>
          <w:snapToGrid/>
          <w:szCs w:val="22"/>
          <w:lang w:val="lt-LT"/>
        </w:rPr>
        <w:t>Mergaitės ir paauglės</w:t>
      </w:r>
    </w:p>
    <w:p w14:paraId="6984D7FC" w14:textId="77777777" w:rsidR="00464E2F" w:rsidRDefault="00464E2F" w:rsidP="00464E2F">
      <w:pPr>
        <w:spacing w:line="240" w:lineRule="auto"/>
        <w:rPr>
          <w:snapToGrid/>
          <w:lang w:val="lt-LT"/>
        </w:rPr>
      </w:pPr>
      <w:r>
        <w:rPr>
          <w:snapToGrid/>
          <w:lang w:val="lt-LT"/>
        </w:rPr>
        <w:t xml:space="preserve">Vaistinius preparatus išrašantys gydytojai turi užtikrinti, kad </w:t>
      </w:r>
      <w:proofErr w:type="spellStart"/>
      <w:r>
        <w:rPr>
          <w:snapToGrid/>
          <w:lang w:val="lt-LT"/>
        </w:rPr>
        <w:t>topiramato</w:t>
      </w:r>
      <w:proofErr w:type="spellEnd"/>
      <w:r>
        <w:rPr>
          <w:snapToGrid/>
          <w:lang w:val="lt-LT"/>
        </w:rPr>
        <w:t>/</w:t>
      </w:r>
      <w:proofErr w:type="spellStart"/>
      <w:r>
        <w:rPr>
          <w:snapToGrid/>
          <w:lang w:val="lt-LT"/>
        </w:rPr>
        <w:t>fentermino</w:t>
      </w:r>
      <w:proofErr w:type="spellEnd"/>
      <w:r>
        <w:rPr>
          <w:snapToGrid/>
          <w:lang w:val="lt-LT"/>
        </w:rPr>
        <w:t xml:space="preserve"> vartojančių mergaičių ir paauglių tėvai arba globėjai suprastų, jog vaikui prasidėjus pirmosioms mėnesinėms būtina kreiptis į specialistą. Tuo metu pacientei ir jos motinai (tėvui) arba globėjai (-ui) turi būti suteikta išsami informacija apie riziką dėl </w:t>
      </w:r>
      <w:proofErr w:type="spellStart"/>
      <w:r>
        <w:rPr>
          <w:snapToGrid/>
          <w:lang w:val="lt-LT"/>
        </w:rPr>
        <w:t>topiramato</w:t>
      </w:r>
      <w:proofErr w:type="spellEnd"/>
      <w:r>
        <w:rPr>
          <w:snapToGrid/>
          <w:lang w:val="lt-LT"/>
        </w:rPr>
        <w:t xml:space="preserve"> ekspozicijos gimdoje ir būtinybę kuo greičiau naudoti itin veiksmingą kontracepcijos priemonę. Reikia iš naujo įvertinti tolesnio gydymo </w:t>
      </w:r>
      <w:proofErr w:type="spellStart"/>
      <w:r>
        <w:rPr>
          <w:snapToGrid/>
          <w:lang w:val="lt-LT"/>
        </w:rPr>
        <w:t>topiramatu</w:t>
      </w:r>
      <w:proofErr w:type="spellEnd"/>
      <w:r>
        <w:rPr>
          <w:snapToGrid/>
          <w:lang w:val="lt-LT"/>
        </w:rPr>
        <w:t>/</w:t>
      </w:r>
      <w:proofErr w:type="spellStart"/>
      <w:r>
        <w:rPr>
          <w:snapToGrid/>
          <w:lang w:val="lt-LT"/>
        </w:rPr>
        <w:t>fenterminu</w:t>
      </w:r>
      <w:proofErr w:type="spellEnd"/>
      <w:r>
        <w:rPr>
          <w:snapToGrid/>
          <w:lang w:val="lt-LT"/>
        </w:rPr>
        <w:t xml:space="preserve"> poreikį ir apsvarstyti alternatyvaus gydymo galimybes.</w:t>
      </w:r>
    </w:p>
    <w:p w14:paraId="285ECE7E" w14:textId="77777777" w:rsidR="00464E2F" w:rsidRDefault="00464E2F" w:rsidP="00464E2F">
      <w:pPr>
        <w:spacing w:line="240" w:lineRule="auto"/>
        <w:rPr>
          <w:snapToGrid/>
          <w:lang w:val="lt-LT"/>
        </w:rPr>
      </w:pPr>
    </w:p>
    <w:p w14:paraId="5824797C" w14:textId="77777777" w:rsidR="00464E2F" w:rsidRPr="00671697" w:rsidRDefault="00464E2F" w:rsidP="00464E2F">
      <w:pPr>
        <w:spacing w:line="240" w:lineRule="auto"/>
        <w:rPr>
          <w:snapToGrid/>
          <w:lang w:val="lt-LT"/>
        </w:rPr>
      </w:pPr>
      <w:r w:rsidRPr="00671697">
        <w:rPr>
          <w:snapToGrid/>
          <w:lang w:val="lt-LT"/>
        </w:rPr>
        <w:t xml:space="preserve">Sveikatos priežiūros specialistams ir pacientams pateikiama mokomoji medžiaga apie šias priemones. Pacientės vadovą turi gauti visos vaisingos moterys ir mergaitės, vartojančios </w:t>
      </w:r>
      <w:proofErr w:type="spellStart"/>
      <w:r w:rsidRPr="00671697">
        <w:rPr>
          <w:snapToGrid/>
          <w:lang w:val="lt-LT"/>
        </w:rPr>
        <w:t>topiramato</w:t>
      </w:r>
      <w:proofErr w:type="spellEnd"/>
      <w:r w:rsidRPr="00671697">
        <w:rPr>
          <w:snapToGrid/>
          <w:lang w:val="lt-LT"/>
        </w:rPr>
        <w:t>/</w:t>
      </w:r>
      <w:proofErr w:type="spellStart"/>
      <w:r w:rsidRPr="00671697">
        <w:rPr>
          <w:snapToGrid/>
          <w:lang w:val="lt-LT"/>
        </w:rPr>
        <w:t>fentermino</w:t>
      </w:r>
      <w:proofErr w:type="spellEnd"/>
      <w:r w:rsidRPr="00671697">
        <w:rPr>
          <w:snapToGrid/>
          <w:lang w:val="lt-LT"/>
        </w:rPr>
        <w:t xml:space="preserve">. Paciento kortelė pateikiama kartu su </w:t>
      </w:r>
      <w:proofErr w:type="spellStart"/>
      <w:r w:rsidRPr="00671697">
        <w:rPr>
          <w:snapToGrid/>
          <w:lang w:val="lt-LT"/>
        </w:rPr>
        <w:t>Qsiva</w:t>
      </w:r>
      <w:proofErr w:type="spellEnd"/>
      <w:r w:rsidRPr="00671697">
        <w:rPr>
          <w:snapToGrid/>
          <w:lang w:val="lt-LT"/>
        </w:rPr>
        <w:t xml:space="preserve"> pakuote.</w:t>
      </w:r>
    </w:p>
    <w:p w14:paraId="0A556F5B" w14:textId="77777777" w:rsidR="00464E2F" w:rsidRPr="00671697" w:rsidRDefault="00464E2F" w:rsidP="00464E2F">
      <w:pPr>
        <w:spacing w:line="240" w:lineRule="auto"/>
        <w:rPr>
          <w:snapToGrid/>
          <w:lang w:val="lt-LT"/>
        </w:rPr>
      </w:pPr>
    </w:p>
    <w:p w14:paraId="0A9D995A"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Nuotaikos sutrikimai</w:t>
      </w:r>
      <w:r>
        <w:rPr>
          <w:snapToGrid/>
          <w:szCs w:val="22"/>
          <w:u w:val="single"/>
          <w:lang w:val="lt-LT"/>
        </w:rPr>
        <w:t xml:space="preserve"> </w:t>
      </w:r>
      <w:r w:rsidRPr="00671697">
        <w:rPr>
          <w:snapToGrid/>
          <w:szCs w:val="22"/>
          <w:u w:val="single"/>
          <w:lang w:val="lt-LT"/>
        </w:rPr>
        <w:t>/</w:t>
      </w:r>
      <w:r>
        <w:rPr>
          <w:snapToGrid/>
          <w:szCs w:val="22"/>
          <w:u w:val="single"/>
          <w:lang w:val="lt-LT"/>
        </w:rPr>
        <w:t xml:space="preserve"> </w:t>
      </w:r>
      <w:r w:rsidRPr="00671697">
        <w:rPr>
          <w:snapToGrid/>
          <w:szCs w:val="22"/>
          <w:u w:val="single"/>
          <w:lang w:val="lt-LT"/>
        </w:rPr>
        <w:t>depresija</w:t>
      </w:r>
    </w:p>
    <w:p w14:paraId="5B10DA60" w14:textId="77777777" w:rsidR="00464E2F" w:rsidRPr="00671697" w:rsidRDefault="00464E2F" w:rsidP="00464E2F">
      <w:pPr>
        <w:keepNext/>
        <w:keepLines/>
        <w:spacing w:line="240" w:lineRule="auto"/>
        <w:rPr>
          <w:snapToGrid/>
          <w:lang w:val="lt-LT"/>
        </w:rPr>
      </w:pPr>
      <w:r w:rsidRPr="00671697">
        <w:rPr>
          <w:snapToGrid/>
          <w:lang w:val="lt-LT"/>
        </w:rPr>
        <w:t xml:space="preserve">Vartojant </w:t>
      </w:r>
      <w:proofErr w:type="spellStart"/>
      <w:r w:rsidRPr="00671697">
        <w:rPr>
          <w:snapToGrid/>
          <w:lang w:val="lt-LT"/>
        </w:rPr>
        <w:t>Qsiva</w:t>
      </w:r>
      <w:proofErr w:type="spellEnd"/>
      <w:r w:rsidRPr="00671697">
        <w:rPr>
          <w:snapToGrid/>
          <w:lang w:val="lt-LT"/>
        </w:rPr>
        <w:t xml:space="preserve">, pastebėtas nuo dozės priklausomas nuotaikos sutrikimų ir depresijos padažnėjimas. Visus pacientus reikia informuoti, kad </w:t>
      </w:r>
      <w:proofErr w:type="spellStart"/>
      <w:r w:rsidRPr="00671697">
        <w:rPr>
          <w:snapToGrid/>
          <w:lang w:val="lt-LT"/>
        </w:rPr>
        <w:t>Qsiva</w:t>
      </w:r>
      <w:proofErr w:type="spellEnd"/>
      <w:r w:rsidRPr="00671697">
        <w:rPr>
          <w:snapToGrid/>
          <w:lang w:val="lt-LT"/>
        </w:rPr>
        <w:t xml:space="preserve"> sudėtyje yra </w:t>
      </w:r>
      <w:proofErr w:type="spellStart"/>
      <w:r w:rsidRPr="00671697">
        <w:rPr>
          <w:snapToGrid/>
          <w:lang w:val="lt-LT"/>
        </w:rPr>
        <w:t>topiramato</w:t>
      </w:r>
      <w:proofErr w:type="spellEnd"/>
      <w:r w:rsidRPr="00671697">
        <w:rPr>
          <w:snapToGrid/>
          <w:lang w:val="lt-LT"/>
        </w:rPr>
        <w:t>, ir patarti išlikti budriems dėl depresijos simptomų atsiradimo ar pasunkėjimo ir bet kokių neįprastų nuotaikos ar elgesio pokyčių, o jiems atsiradus nedelsiant kreiptis į gydytoją.</w:t>
      </w:r>
      <w:r w:rsidRPr="00671697">
        <w:rPr>
          <w:lang w:val="lt-LT"/>
        </w:rPr>
        <w:t xml:space="preserve"> </w:t>
      </w:r>
      <w:r w:rsidRPr="00671697">
        <w:rPr>
          <w:snapToGrid/>
          <w:lang w:val="lt-LT"/>
        </w:rPr>
        <w:t xml:space="preserve">Pacientai, kuriems anksčiau buvo arba yra nuotaikos sutrikimas ar depresija, turi būti atidžiai įvertinti, kad būtų patvirtinta, jog gydymas </w:t>
      </w:r>
      <w:proofErr w:type="spellStart"/>
      <w:r w:rsidRPr="00671697">
        <w:rPr>
          <w:snapToGrid/>
          <w:lang w:val="lt-LT"/>
        </w:rPr>
        <w:t>Qsiva</w:t>
      </w:r>
      <w:proofErr w:type="spellEnd"/>
      <w:r w:rsidRPr="00671697">
        <w:rPr>
          <w:snapToGrid/>
          <w:lang w:val="lt-LT"/>
        </w:rPr>
        <w:t xml:space="preserve"> yra tikslingas. Jei gydymas pradedamas, tokie pacientai turi būti aktyviai stebimi, siekiant užtikrinti, kad neatsirastų ar nepasunkėtų nuotaikos sutrikimas ar depresija. Gydymas </w:t>
      </w:r>
      <w:proofErr w:type="spellStart"/>
      <w:r w:rsidRPr="00671697">
        <w:rPr>
          <w:snapToGrid/>
          <w:lang w:val="lt-LT"/>
        </w:rPr>
        <w:t>Qsiva</w:t>
      </w:r>
      <w:proofErr w:type="spellEnd"/>
      <w:r w:rsidRPr="00671697">
        <w:rPr>
          <w:snapToGrid/>
          <w:lang w:val="lt-LT"/>
        </w:rPr>
        <w:t xml:space="preserve"> nerekomenduojamas pacientams, kuriems anksčiau buvo pasireiškusi pasikartojanti didžioji depresija, </w:t>
      </w:r>
      <w:proofErr w:type="spellStart"/>
      <w:r w:rsidRPr="00671697">
        <w:rPr>
          <w:snapToGrid/>
          <w:lang w:val="lt-LT"/>
        </w:rPr>
        <w:t>bipolinis</w:t>
      </w:r>
      <w:proofErr w:type="spellEnd"/>
      <w:r w:rsidRPr="00671697">
        <w:rPr>
          <w:snapToGrid/>
          <w:lang w:val="lt-LT"/>
        </w:rPr>
        <w:t xml:space="preserve"> sutrikimas ar psichozė, bei pacientams, kuriems yra vidutinio sunkumo ar sunk</w:t>
      </w:r>
      <w:r>
        <w:rPr>
          <w:snapToGrid/>
          <w:lang w:val="lt-LT"/>
        </w:rPr>
        <w:t>i</w:t>
      </w:r>
      <w:r w:rsidRPr="00671697">
        <w:rPr>
          <w:snapToGrid/>
          <w:lang w:val="lt-LT"/>
        </w:rPr>
        <w:t xml:space="preserve"> depresija.</w:t>
      </w:r>
    </w:p>
    <w:p w14:paraId="3096760F" w14:textId="77777777" w:rsidR="00464E2F" w:rsidRPr="00671697" w:rsidRDefault="00464E2F" w:rsidP="00464E2F">
      <w:pPr>
        <w:keepNext/>
        <w:keepLines/>
        <w:spacing w:line="240" w:lineRule="auto"/>
        <w:rPr>
          <w:snapToGrid/>
          <w:lang w:val="lt-LT"/>
        </w:rPr>
      </w:pPr>
    </w:p>
    <w:p w14:paraId="173BE77B"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Savižudybė</w:t>
      </w:r>
      <w:r>
        <w:rPr>
          <w:snapToGrid/>
          <w:szCs w:val="22"/>
          <w:u w:val="single"/>
          <w:lang w:val="lt-LT"/>
        </w:rPr>
        <w:t xml:space="preserve"> </w:t>
      </w:r>
      <w:r w:rsidRPr="00671697">
        <w:rPr>
          <w:snapToGrid/>
          <w:szCs w:val="22"/>
          <w:u w:val="single"/>
          <w:lang w:val="lt-LT"/>
        </w:rPr>
        <w:t>/</w:t>
      </w:r>
      <w:r>
        <w:rPr>
          <w:snapToGrid/>
          <w:szCs w:val="22"/>
          <w:u w:val="single"/>
          <w:lang w:val="lt-LT"/>
        </w:rPr>
        <w:t xml:space="preserve"> </w:t>
      </w:r>
      <w:r w:rsidRPr="00671697">
        <w:rPr>
          <w:snapToGrid/>
          <w:szCs w:val="22"/>
          <w:u w:val="single"/>
          <w:lang w:val="lt-LT"/>
        </w:rPr>
        <w:t>mintys apie savižudybę</w:t>
      </w:r>
    </w:p>
    <w:p w14:paraId="702C1ED7" w14:textId="77777777" w:rsidR="00464E2F" w:rsidRPr="00671697" w:rsidRDefault="00464E2F" w:rsidP="00464E2F">
      <w:pPr>
        <w:spacing w:line="240" w:lineRule="auto"/>
        <w:rPr>
          <w:snapToGrid/>
          <w:lang w:val="lt-LT"/>
        </w:rPr>
      </w:pPr>
      <w:r w:rsidRPr="00671697">
        <w:rPr>
          <w:snapToGrid/>
          <w:lang w:val="lt-LT"/>
        </w:rPr>
        <w:t xml:space="preserve">Gauta pranešimų apie mintis apie savižudybę ir savižudišką elgesį pacientams, gydomiems </w:t>
      </w:r>
      <w:proofErr w:type="spellStart"/>
      <w:r w:rsidRPr="00671697">
        <w:rPr>
          <w:snapToGrid/>
          <w:lang w:val="lt-LT"/>
        </w:rPr>
        <w:t>antiepilepsiniais</w:t>
      </w:r>
      <w:proofErr w:type="spellEnd"/>
      <w:r w:rsidRPr="00671697">
        <w:rPr>
          <w:snapToGrid/>
          <w:lang w:val="lt-LT"/>
        </w:rPr>
        <w:t xml:space="preserve"> vaistiniais preparatais, tokiais kaip </w:t>
      </w:r>
      <w:proofErr w:type="spellStart"/>
      <w:r w:rsidRPr="00671697">
        <w:rPr>
          <w:snapToGrid/>
          <w:lang w:val="lt-LT"/>
        </w:rPr>
        <w:t>topiramatas</w:t>
      </w:r>
      <w:proofErr w:type="spellEnd"/>
      <w:r w:rsidRPr="00671697">
        <w:rPr>
          <w:snapToGrid/>
          <w:lang w:val="lt-LT"/>
        </w:rPr>
        <w:t xml:space="preserve">, </w:t>
      </w:r>
      <w:r>
        <w:rPr>
          <w:snapToGrid/>
          <w:lang w:val="lt-LT"/>
        </w:rPr>
        <w:t>remiantis keliomis</w:t>
      </w:r>
      <w:r w:rsidRPr="00671697">
        <w:rPr>
          <w:snapToGrid/>
          <w:lang w:val="lt-LT"/>
        </w:rPr>
        <w:t xml:space="preserve"> indikacij</w:t>
      </w:r>
      <w:r>
        <w:rPr>
          <w:snapToGrid/>
          <w:lang w:val="lt-LT"/>
        </w:rPr>
        <w:t>omis</w:t>
      </w:r>
      <w:r w:rsidRPr="00671697">
        <w:rPr>
          <w:snapToGrid/>
          <w:lang w:val="lt-LT"/>
        </w:rPr>
        <w:t xml:space="preserve">. Tokios rizikos mechanizmas nėra žinomas, o turimi duomenys nepaneigia padidėjusios rizikos galimybės vartojant </w:t>
      </w:r>
      <w:proofErr w:type="spellStart"/>
      <w:r w:rsidRPr="00671697">
        <w:rPr>
          <w:snapToGrid/>
          <w:lang w:val="lt-LT"/>
        </w:rPr>
        <w:t>topiramato</w:t>
      </w:r>
      <w:proofErr w:type="spellEnd"/>
      <w:r w:rsidRPr="00671697">
        <w:rPr>
          <w:snapToGrid/>
          <w:lang w:val="lt-LT"/>
        </w:rPr>
        <w:t>.</w:t>
      </w:r>
    </w:p>
    <w:p w14:paraId="67A8110B" w14:textId="77777777" w:rsidR="00464E2F" w:rsidRPr="00671697" w:rsidRDefault="00464E2F" w:rsidP="00464E2F">
      <w:pPr>
        <w:spacing w:line="240" w:lineRule="auto"/>
        <w:rPr>
          <w:snapToGrid/>
          <w:lang w:val="lt-LT"/>
        </w:rPr>
      </w:pPr>
    </w:p>
    <w:p w14:paraId="35A2C56A" w14:textId="77777777" w:rsidR="00464E2F" w:rsidRPr="00671697" w:rsidRDefault="00464E2F" w:rsidP="00464E2F">
      <w:pPr>
        <w:keepNext/>
        <w:keepLines/>
        <w:spacing w:line="240" w:lineRule="auto"/>
        <w:rPr>
          <w:snapToGrid/>
          <w:lang w:val="lt-LT"/>
        </w:rPr>
      </w:pPr>
      <w:r w:rsidRPr="00671697">
        <w:rPr>
          <w:snapToGrid/>
          <w:lang w:val="lt-LT"/>
        </w:rPr>
        <w:t xml:space="preserve">Klinikinių tyrimų metu </w:t>
      </w:r>
      <w:proofErr w:type="spellStart"/>
      <w:r w:rsidRPr="00671697">
        <w:rPr>
          <w:snapToGrid/>
          <w:lang w:val="lt-LT"/>
        </w:rPr>
        <w:t>Qsiva</w:t>
      </w:r>
      <w:proofErr w:type="spellEnd"/>
      <w:r w:rsidRPr="00671697">
        <w:rPr>
          <w:snapToGrid/>
          <w:lang w:val="lt-LT"/>
        </w:rPr>
        <w:t xml:space="preserve"> ir placebo vartojusiems pacientams minčių apie savižudybę atsiradimo dažnis buvo mažas ir panašus. Pranešimų apie mintis apie savižudybę ir retų pranešimų apie bandymą nusižudyti gauta gydant </w:t>
      </w:r>
      <w:proofErr w:type="spellStart"/>
      <w:r w:rsidRPr="00671697">
        <w:rPr>
          <w:snapToGrid/>
          <w:lang w:val="lt-LT"/>
        </w:rPr>
        <w:t>Qsiva</w:t>
      </w:r>
      <w:proofErr w:type="spellEnd"/>
      <w:r w:rsidRPr="00671697">
        <w:rPr>
          <w:snapToGrid/>
          <w:lang w:val="lt-LT"/>
        </w:rPr>
        <w:t xml:space="preserve"> po vaistinio preparato pateikimo į rinką.</w:t>
      </w:r>
    </w:p>
    <w:p w14:paraId="407C34FF" w14:textId="77777777" w:rsidR="00464E2F" w:rsidRPr="00671697" w:rsidRDefault="00464E2F" w:rsidP="00464E2F">
      <w:pPr>
        <w:spacing w:line="240" w:lineRule="auto"/>
        <w:rPr>
          <w:snapToGrid/>
          <w:lang w:val="lt-LT"/>
        </w:rPr>
      </w:pPr>
    </w:p>
    <w:p w14:paraId="7809EB08" w14:textId="77777777" w:rsidR="00464E2F" w:rsidRPr="00671697" w:rsidRDefault="00464E2F" w:rsidP="00464E2F">
      <w:pPr>
        <w:keepNext/>
        <w:keepLines/>
        <w:spacing w:line="240" w:lineRule="auto"/>
        <w:rPr>
          <w:snapToGrid/>
          <w:lang w:val="lt-LT"/>
        </w:rPr>
      </w:pPr>
      <w:proofErr w:type="spellStart"/>
      <w:r w:rsidRPr="00671697">
        <w:rPr>
          <w:snapToGrid/>
          <w:lang w:val="lt-LT"/>
        </w:rPr>
        <w:t>Qsiva</w:t>
      </w:r>
      <w:proofErr w:type="spellEnd"/>
      <w:r w:rsidRPr="00671697">
        <w:rPr>
          <w:snapToGrid/>
          <w:lang w:val="lt-LT"/>
        </w:rPr>
        <w:t xml:space="preserve"> vartojantys pacientai turi būti stebimi dėl minčių apie savižudybę ir su savižudybe susijusio elgesio požymių bei turi būti apsvarstytas tinkamas gydymas. Pacientams (ir pacientų globėjams) reikia patarti kreiptis į medikus, jei atsirastų minčių apie savižudybę ir su savižudybe susijusio elgesio požymių.</w:t>
      </w:r>
    </w:p>
    <w:p w14:paraId="2F8A8E4A" w14:textId="77777777" w:rsidR="00464E2F" w:rsidRPr="00671697" w:rsidRDefault="00464E2F" w:rsidP="00464E2F">
      <w:pPr>
        <w:keepNext/>
        <w:keepLines/>
        <w:spacing w:line="240" w:lineRule="auto"/>
        <w:rPr>
          <w:snapToGrid/>
          <w:lang w:val="lt-LT"/>
        </w:rPr>
      </w:pPr>
    </w:p>
    <w:p w14:paraId="71817470"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Širdies susitraukimų dažnio padidėjimas</w:t>
      </w:r>
    </w:p>
    <w:p w14:paraId="0E5CD870" w14:textId="77777777" w:rsidR="00464E2F" w:rsidRPr="00671697" w:rsidRDefault="00464E2F" w:rsidP="00464E2F">
      <w:pPr>
        <w:spacing w:line="240" w:lineRule="auto"/>
        <w:rPr>
          <w:snapToGrid/>
          <w:szCs w:val="22"/>
          <w:lang w:val="lt-LT"/>
        </w:rPr>
      </w:pPr>
      <w:r>
        <w:rPr>
          <w:snapToGrid/>
          <w:szCs w:val="22"/>
          <w:lang w:val="lt-LT"/>
        </w:rPr>
        <w:t>Klinikiniuose tyrimuose, v</w:t>
      </w:r>
      <w:r w:rsidRPr="00671697">
        <w:rPr>
          <w:snapToGrid/>
          <w:szCs w:val="22"/>
          <w:lang w:val="lt-LT"/>
        </w:rPr>
        <w:t xml:space="preserve">artojant </w:t>
      </w:r>
      <w:proofErr w:type="spellStart"/>
      <w:r w:rsidRPr="00671697">
        <w:rPr>
          <w:snapToGrid/>
          <w:szCs w:val="22"/>
          <w:lang w:val="lt-LT"/>
        </w:rPr>
        <w:t>Qsiva</w:t>
      </w:r>
      <w:proofErr w:type="spellEnd"/>
      <w:r w:rsidRPr="00671697">
        <w:rPr>
          <w:snapToGrid/>
          <w:szCs w:val="22"/>
          <w:lang w:val="lt-LT"/>
        </w:rPr>
        <w:t xml:space="preserve">, lyginant su placebu, buvo pastebėtas širdies susitraukimų dažnio padidėjimas, palyginti su pradiniu rodmeniu. </w:t>
      </w:r>
      <w:r w:rsidRPr="0017095D">
        <w:rPr>
          <w:snapToGrid/>
          <w:szCs w:val="22"/>
          <w:lang w:val="lt-LT"/>
        </w:rPr>
        <w:t xml:space="preserve">8 savaičių ambulatorinio kraujospūdžio stebėjimo (ABPM) tyrimo metu </w:t>
      </w:r>
      <w:r>
        <w:rPr>
          <w:snapToGrid/>
          <w:szCs w:val="22"/>
          <w:lang w:val="lt-LT"/>
        </w:rPr>
        <w:t xml:space="preserve">vartojant </w:t>
      </w:r>
      <w:proofErr w:type="spellStart"/>
      <w:r w:rsidRPr="0017095D">
        <w:rPr>
          <w:snapToGrid/>
          <w:szCs w:val="22"/>
          <w:lang w:val="lt-LT"/>
        </w:rPr>
        <w:t>Qsiva</w:t>
      </w:r>
      <w:proofErr w:type="spellEnd"/>
      <w:r w:rsidRPr="0017095D">
        <w:rPr>
          <w:snapToGrid/>
          <w:szCs w:val="22"/>
          <w:lang w:val="lt-LT"/>
        </w:rPr>
        <w:t xml:space="preserve"> 15/92 mg</w:t>
      </w:r>
      <w:r>
        <w:rPr>
          <w:snapToGrid/>
          <w:szCs w:val="22"/>
          <w:lang w:val="lt-LT"/>
        </w:rPr>
        <w:t xml:space="preserve"> </w:t>
      </w:r>
      <w:r w:rsidRPr="006A663C">
        <w:rPr>
          <w:snapToGrid/>
          <w:szCs w:val="22"/>
          <w:lang w:val="lt-LT"/>
        </w:rPr>
        <w:t>lyginant su placebu,</w:t>
      </w:r>
      <w:r w:rsidRPr="0017095D">
        <w:rPr>
          <w:snapToGrid/>
          <w:szCs w:val="22"/>
          <w:lang w:val="lt-LT"/>
        </w:rPr>
        <w:t xml:space="preserve"> vidutinis 24 val. širdies susitraukimų dažnis padidėjo 3,6 </w:t>
      </w:r>
      <w:proofErr w:type="spellStart"/>
      <w:r>
        <w:rPr>
          <w:snapToGrid/>
          <w:szCs w:val="22"/>
          <w:lang w:val="lt-LT"/>
        </w:rPr>
        <w:t>tvinksnio</w:t>
      </w:r>
      <w:proofErr w:type="spellEnd"/>
      <w:r>
        <w:rPr>
          <w:snapToGrid/>
          <w:szCs w:val="22"/>
          <w:lang w:val="lt-LT"/>
        </w:rPr>
        <w:t xml:space="preserve"> </w:t>
      </w:r>
      <w:r w:rsidRPr="0017095D">
        <w:rPr>
          <w:snapToGrid/>
          <w:szCs w:val="22"/>
          <w:lang w:val="lt-LT"/>
        </w:rPr>
        <w:t>per minutę.</w:t>
      </w:r>
      <w:r>
        <w:rPr>
          <w:snapToGrid/>
          <w:szCs w:val="22"/>
          <w:lang w:val="lt-LT"/>
        </w:rPr>
        <w:t xml:space="preserve"> </w:t>
      </w:r>
      <w:r w:rsidRPr="00671697">
        <w:rPr>
          <w:snapToGrid/>
          <w:szCs w:val="22"/>
          <w:lang w:val="lt-LT"/>
        </w:rPr>
        <w:t xml:space="preserve">Prieš pradedant gydymą ir vartojant </w:t>
      </w:r>
      <w:proofErr w:type="spellStart"/>
      <w:r w:rsidRPr="00671697">
        <w:rPr>
          <w:snapToGrid/>
          <w:szCs w:val="22"/>
          <w:lang w:val="lt-LT"/>
        </w:rPr>
        <w:t>Qsiva</w:t>
      </w:r>
      <w:proofErr w:type="spellEnd"/>
      <w:r w:rsidRPr="00671697">
        <w:rPr>
          <w:snapToGrid/>
          <w:szCs w:val="22"/>
          <w:lang w:val="lt-LT"/>
        </w:rPr>
        <w:t xml:space="preserve"> visiems pacientams rekomenduojama reguliariai matuoti širdies susitraukimų dažnį ramybės būsenoje. </w:t>
      </w:r>
      <w:r w:rsidRPr="00671697">
        <w:rPr>
          <w:snapToGrid/>
          <w:szCs w:val="22"/>
          <w:lang w:val="lt-LT"/>
        </w:rPr>
        <w:lastRenderedPageBreak/>
        <w:t xml:space="preserve">Pacientai turi informuoti sveikatos priežiūros specialistus apie </w:t>
      </w:r>
      <w:r>
        <w:rPr>
          <w:snapToGrid/>
          <w:szCs w:val="22"/>
          <w:lang w:val="lt-LT"/>
        </w:rPr>
        <w:t>širdies plakimus, perplakimus (</w:t>
      </w:r>
      <w:proofErr w:type="spellStart"/>
      <w:r w:rsidRPr="00671697">
        <w:rPr>
          <w:snapToGrid/>
          <w:szCs w:val="22"/>
          <w:lang w:val="lt-LT"/>
        </w:rPr>
        <w:t>palpitacij</w:t>
      </w:r>
      <w:r>
        <w:rPr>
          <w:snapToGrid/>
          <w:szCs w:val="22"/>
          <w:lang w:val="lt-LT"/>
        </w:rPr>
        <w:t>as</w:t>
      </w:r>
      <w:proofErr w:type="spellEnd"/>
      <w:r>
        <w:rPr>
          <w:snapToGrid/>
          <w:szCs w:val="22"/>
          <w:lang w:val="lt-LT"/>
        </w:rPr>
        <w:t>)</w:t>
      </w:r>
      <w:r w:rsidRPr="00671697">
        <w:rPr>
          <w:snapToGrid/>
          <w:szCs w:val="22"/>
          <w:lang w:val="lt-LT"/>
        </w:rPr>
        <w:t xml:space="preserve"> ar širdies susitraukimų dažnio padidėjimą ramybės būsenoje gydymo </w:t>
      </w:r>
      <w:proofErr w:type="spellStart"/>
      <w:r w:rsidRPr="00671697">
        <w:rPr>
          <w:snapToGrid/>
          <w:szCs w:val="22"/>
          <w:lang w:val="lt-LT"/>
        </w:rPr>
        <w:t>Qsiva</w:t>
      </w:r>
      <w:proofErr w:type="spellEnd"/>
      <w:r w:rsidRPr="00671697">
        <w:rPr>
          <w:snapToGrid/>
          <w:szCs w:val="22"/>
          <w:lang w:val="lt-LT"/>
        </w:rPr>
        <w:t xml:space="preserve"> metu. Visiems pacientams, kuriems </w:t>
      </w:r>
      <w:proofErr w:type="spellStart"/>
      <w:r w:rsidRPr="00671697">
        <w:rPr>
          <w:snapToGrid/>
          <w:szCs w:val="22"/>
          <w:lang w:val="lt-LT"/>
        </w:rPr>
        <w:t>Qsiva</w:t>
      </w:r>
      <w:proofErr w:type="spellEnd"/>
      <w:r w:rsidRPr="00671697">
        <w:rPr>
          <w:snapToGrid/>
          <w:szCs w:val="22"/>
          <w:lang w:val="lt-LT"/>
        </w:rPr>
        <w:t xml:space="preserve"> vartojimo metu pasireiškia nuolatinis širdies susitraukimų dažnio padidėjimas ramybės būsenoje (pvz., lygus absoliučiai 90 susitraukimų per minutę ribai arba didesnis dviejų iš eilės matavimų metu), reikia sumažinti dozę arba nutraukti </w:t>
      </w:r>
      <w:proofErr w:type="spellStart"/>
      <w:r w:rsidRPr="00671697">
        <w:rPr>
          <w:snapToGrid/>
          <w:szCs w:val="22"/>
          <w:lang w:val="lt-LT"/>
        </w:rPr>
        <w:t>Qsiva</w:t>
      </w:r>
      <w:proofErr w:type="spellEnd"/>
      <w:r w:rsidRPr="00671697">
        <w:rPr>
          <w:snapToGrid/>
          <w:szCs w:val="22"/>
          <w:lang w:val="lt-LT"/>
        </w:rPr>
        <w:t xml:space="preserve"> vartojimą.</w:t>
      </w:r>
    </w:p>
    <w:p w14:paraId="1AE7FBF5" w14:textId="77777777" w:rsidR="00464E2F" w:rsidRPr="00671697" w:rsidRDefault="00464E2F" w:rsidP="00464E2F">
      <w:pPr>
        <w:spacing w:line="240" w:lineRule="auto"/>
        <w:rPr>
          <w:snapToGrid/>
          <w:szCs w:val="22"/>
          <w:lang w:val="lt-LT"/>
        </w:rPr>
      </w:pPr>
    </w:p>
    <w:p w14:paraId="50B9B37B" w14:textId="77777777" w:rsidR="00464E2F" w:rsidRPr="00671697" w:rsidRDefault="00464E2F" w:rsidP="00464E2F">
      <w:pPr>
        <w:keepNext/>
        <w:spacing w:line="240" w:lineRule="auto"/>
        <w:rPr>
          <w:snapToGrid/>
          <w:szCs w:val="22"/>
          <w:u w:val="single"/>
          <w:lang w:val="lt-LT"/>
        </w:rPr>
      </w:pPr>
      <w:r w:rsidRPr="00671697">
        <w:rPr>
          <w:snapToGrid/>
          <w:szCs w:val="22"/>
          <w:u w:val="single"/>
          <w:lang w:val="lt-LT"/>
        </w:rPr>
        <w:t>Pacientais, sergantys širdies ir kraujagyslių sistemos lig</w:t>
      </w:r>
      <w:r>
        <w:rPr>
          <w:snapToGrid/>
          <w:szCs w:val="22"/>
          <w:u w:val="single"/>
          <w:lang w:val="lt-LT"/>
        </w:rPr>
        <w:t>omis</w:t>
      </w:r>
    </w:p>
    <w:p w14:paraId="7F27487A" w14:textId="77777777" w:rsidR="00464E2F" w:rsidRPr="00671697" w:rsidRDefault="00464E2F" w:rsidP="00464E2F">
      <w:pPr>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poveikis nebuvo tirtas pacientams, kurie neseniai (&lt; 6 mėnesių laikotarpiu) patyrė miokardo infarktą, ir pacientams, sergantiems </w:t>
      </w:r>
      <w:proofErr w:type="spellStart"/>
      <w:r w:rsidRPr="00671697">
        <w:rPr>
          <w:snapToGrid/>
          <w:szCs w:val="22"/>
          <w:lang w:val="lt-LT"/>
        </w:rPr>
        <w:t>staziniu</w:t>
      </w:r>
      <w:proofErr w:type="spellEnd"/>
      <w:r w:rsidRPr="00671697">
        <w:rPr>
          <w:snapToGrid/>
          <w:szCs w:val="22"/>
          <w:lang w:val="lt-LT"/>
        </w:rPr>
        <w:t xml:space="preserve"> širdies nepakankamumu (II-IV </w:t>
      </w:r>
      <w:r>
        <w:rPr>
          <w:snapToGrid/>
          <w:szCs w:val="22"/>
          <w:lang w:val="lt-LT"/>
        </w:rPr>
        <w:t xml:space="preserve"> funkcinė </w:t>
      </w:r>
      <w:r w:rsidRPr="00671697">
        <w:rPr>
          <w:snapToGrid/>
          <w:szCs w:val="22"/>
          <w:lang w:val="lt-LT"/>
        </w:rPr>
        <w:t>klasė pagal Niujorko širdies asociacijos (</w:t>
      </w:r>
      <w:r w:rsidRPr="00671697">
        <w:rPr>
          <w:i/>
          <w:iCs/>
          <w:snapToGrid/>
          <w:szCs w:val="22"/>
          <w:lang w:val="lt-LT"/>
        </w:rPr>
        <w:t xml:space="preserve">NYHA) </w:t>
      </w:r>
      <w:r w:rsidRPr="00671697">
        <w:rPr>
          <w:snapToGrid/>
          <w:szCs w:val="22"/>
          <w:lang w:val="lt-LT"/>
        </w:rPr>
        <w:t>klasifikaciją).</w:t>
      </w:r>
    </w:p>
    <w:p w14:paraId="21146583" w14:textId="77777777" w:rsidR="00464E2F" w:rsidRPr="00671697" w:rsidRDefault="00464E2F" w:rsidP="00464E2F">
      <w:pPr>
        <w:spacing w:line="240" w:lineRule="auto"/>
        <w:rPr>
          <w:snapToGrid/>
          <w:szCs w:val="22"/>
          <w:lang w:val="lt-LT"/>
        </w:rPr>
      </w:pPr>
    </w:p>
    <w:p w14:paraId="2687095D" w14:textId="77777777" w:rsidR="00464E2F" w:rsidRPr="00671697" w:rsidRDefault="00464E2F" w:rsidP="00464E2F">
      <w:pPr>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nerekomenduojama vartoti pacientams, kurie neseniai (&lt; 6 mėnesių laikotarpiu) patyrė miokard</w:t>
      </w:r>
      <w:r>
        <w:rPr>
          <w:snapToGrid/>
          <w:szCs w:val="22"/>
          <w:lang w:val="lt-LT"/>
        </w:rPr>
        <w:t>o</w:t>
      </w:r>
      <w:r w:rsidRPr="00671697">
        <w:rPr>
          <w:snapToGrid/>
          <w:szCs w:val="22"/>
          <w:lang w:val="lt-LT"/>
        </w:rPr>
        <w:t xml:space="preserve"> infarktą, ar kitiems pacientams, kuriems yra didelė širdies ir kraujagyslių sistemos sutrikimų rizika, įskaitant sirgusius progresavusia širdies ir kraujagyslių sistemos liga (pvz., neseniai (3 mėnesių laikotarpiu) patyrusius insultą ar sergančius </w:t>
      </w:r>
      <w:proofErr w:type="spellStart"/>
      <w:r w:rsidRPr="00671697">
        <w:rPr>
          <w:snapToGrid/>
          <w:szCs w:val="22"/>
          <w:lang w:val="lt-LT"/>
        </w:rPr>
        <w:t>staziniu</w:t>
      </w:r>
      <w:proofErr w:type="spellEnd"/>
      <w:r w:rsidRPr="00671697">
        <w:rPr>
          <w:snapToGrid/>
          <w:szCs w:val="22"/>
          <w:lang w:val="lt-LT"/>
        </w:rPr>
        <w:t xml:space="preserve"> širdies nepakankamumu (II-IV </w:t>
      </w:r>
      <w:r>
        <w:rPr>
          <w:snapToGrid/>
          <w:szCs w:val="22"/>
          <w:lang w:val="lt-LT"/>
        </w:rPr>
        <w:t xml:space="preserve">funkcinė </w:t>
      </w:r>
      <w:r w:rsidRPr="00671697">
        <w:rPr>
          <w:snapToGrid/>
          <w:szCs w:val="22"/>
          <w:lang w:val="lt-LT"/>
        </w:rPr>
        <w:t xml:space="preserve">klasė pagal </w:t>
      </w:r>
      <w:r w:rsidRPr="00671697">
        <w:rPr>
          <w:i/>
          <w:iCs/>
          <w:snapToGrid/>
          <w:szCs w:val="22"/>
          <w:lang w:val="lt-LT"/>
        </w:rPr>
        <w:t>NYHA</w:t>
      </w:r>
      <w:r w:rsidRPr="00671697">
        <w:rPr>
          <w:snapToGrid/>
          <w:szCs w:val="22"/>
          <w:lang w:val="lt-LT"/>
        </w:rPr>
        <w:t>).</w:t>
      </w:r>
    </w:p>
    <w:p w14:paraId="257F0629" w14:textId="77777777" w:rsidR="00464E2F" w:rsidRPr="00671697" w:rsidRDefault="00464E2F" w:rsidP="00464E2F">
      <w:pPr>
        <w:spacing w:line="240" w:lineRule="auto"/>
        <w:rPr>
          <w:snapToGrid/>
          <w:lang w:val="lt-LT"/>
        </w:rPr>
      </w:pPr>
    </w:p>
    <w:p w14:paraId="151C106A"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Inkstų akmenligė</w:t>
      </w:r>
    </w:p>
    <w:p w14:paraId="70AE6ADA" w14:textId="77777777" w:rsidR="00464E2F" w:rsidRPr="00671697" w:rsidRDefault="00464E2F" w:rsidP="00464E2F">
      <w:pPr>
        <w:spacing w:line="240" w:lineRule="auto"/>
        <w:rPr>
          <w:snapToGrid/>
          <w:szCs w:val="22"/>
          <w:lang w:val="lt-LT"/>
        </w:rPr>
      </w:pPr>
      <w:proofErr w:type="spellStart"/>
      <w:r w:rsidRPr="00671697">
        <w:rPr>
          <w:snapToGrid/>
          <w:szCs w:val="22"/>
          <w:lang w:val="lt-LT"/>
        </w:rPr>
        <w:t>Topiramato</w:t>
      </w:r>
      <w:proofErr w:type="spellEnd"/>
      <w:r w:rsidRPr="00671697">
        <w:rPr>
          <w:snapToGrid/>
          <w:szCs w:val="22"/>
          <w:lang w:val="lt-LT"/>
        </w:rPr>
        <w:t xml:space="preserve"> vartojimas</w:t>
      </w:r>
      <w:r>
        <w:rPr>
          <w:snapToGrid/>
          <w:szCs w:val="22"/>
          <w:lang w:val="lt-LT"/>
        </w:rPr>
        <w:t>, remiantis</w:t>
      </w:r>
      <w:r w:rsidRPr="00671697">
        <w:rPr>
          <w:snapToGrid/>
          <w:szCs w:val="22"/>
          <w:lang w:val="lt-LT"/>
        </w:rPr>
        <w:t xml:space="preserve"> kitom</w:t>
      </w:r>
      <w:r>
        <w:rPr>
          <w:snapToGrid/>
          <w:szCs w:val="22"/>
          <w:lang w:val="lt-LT"/>
        </w:rPr>
        <w:t>i</w:t>
      </w:r>
      <w:r w:rsidRPr="00671697">
        <w:rPr>
          <w:snapToGrid/>
          <w:szCs w:val="22"/>
          <w:lang w:val="lt-LT"/>
        </w:rPr>
        <w:t>s indikacijom</w:t>
      </w:r>
      <w:r>
        <w:rPr>
          <w:snapToGrid/>
          <w:szCs w:val="22"/>
          <w:lang w:val="lt-LT"/>
        </w:rPr>
        <w:t>i</w:t>
      </w:r>
      <w:r w:rsidRPr="00671697">
        <w:rPr>
          <w:snapToGrid/>
          <w:szCs w:val="22"/>
          <w:lang w:val="lt-LT"/>
        </w:rPr>
        <w:t xml:space="preserve">s buvo susijęs su padidėjusia inkstų akmenų atsiradimo ir susijusių požymių bei simptomų (pvz., inkstų dieglių, inkstų skausmo ar šono skausmo) pasireiškimo rizika, ypač pacientams, kuriems inkstų akmenligės pasireiškimo rizika yra padidėjusi. Pranešimų apie inkstų akmenligę gauta ir gydymo </w:t>
      </w:r>
      <w:proofErr w:type="spellStart"/>
      <w:r w:rsidRPr="00671697">
        <w:rPr>
          <w:snapToGrid/>
          <w:szCs w:val="22"/>
          <w:lang w:val="lt-LT"/>
        </w:rPr>
        <w:t>Qsiva</w:t>
      </w:r>
      <w:proofErr w:type="spellEnd"/>
      <w:r w:rsidRPr="00671697">
        <w:rPr>
          <w:snapToGrid/>
          <w:szCs w:val="22"/>
          <w:lang w:val="lt-LT"/>
        </w:rPr>
        <w:t xml:space="preserve"> metu.</w:t>
      </w:r>
    </w:p>
    <w:p w14:paraId="6E461DCF" w14:textId="77777777" w:rsidR="00464E2F" w:rsidRPr="00671697" w:rsidRDefault="00464E2F" w:rsidP="00464E2F">
      <w:pPr>
        <w:spacing w:line="240" w:lineRule="auto"/>
        <w:rPr>
          <w:snapToGrid/>
          <w:szCs w:val="22"/>
          <w:lang w:val="lt-LT"/>
        </w:rPr>
      </w:pPr>
    </w:p>
    <w:p w14:paraId="12F28EB4" w14:textId="77777777" w:rsidR="00464E2F" w:rsidRPr="00671697" w:rsidRDefault="00464E2F" w:rsidP="00464E2F">
      <w:pPr>
        <w:spacing w:line="240" w:lineRule="auto"/>
        <w:rPr>
          <w:snapToGrid/>
          <w:lang w:val="lt-LT"/>
        </w:rPr>
      </w:pPr>
      <w:r w:rsidRPr="00671697">
        <w:rPr>
          <w:snapToGrid/>
          <w:lang w:val="lt-LT"/>
        </w:rPr>
        <w:t xml:space="preserve">Inkstų akmenligės rizikos veiksniai yra ankstesnis akmenų susidarymas, inkstų akmenligės atvejai kraujo giminaičiams ir </w:t>
      </w:r>
      <w:proofErr w:type="spellStart"/>
      <w:r w:rsidRPr="00671697">
        <w:rPr>
          <w:snapToGrid/>
          <w:lang w:val="lt-LT"/>
        </w:rPr>
        <w:t>hiperkalciurija</w:t>
      </w:r>
      <w:proofErr w:type="spellEnd"/>
      <w:r w:rsidRPr="00671697">
        <w:rPr>
          <w:snapToGrid/>
          <w:lang w:val="lt-LT"/>
        </w:rPr>
        <w:t xml:space="preserve">. Staigus kūno svorio mažėjimas gali paskatinti arba pasunkinti tulžies pūslės akmenų susidarymą. </w:t>
      </w:r>
      <w:proofErr w:type="spellStart"/>
      <w:r w:rsidRPr="00671697">
        <w:rPr>
          <w:snapToGrid/>
          <w:lang w:val="lt-LT"/>
        </w:rPr>
        <w:t>Metabolinė</w:t>
      </w:r>
      <w:proofErr w:type="spellEnd"/>
      <w:r w:rsidRPr="00671697">
        <w:rPr>
          <w:snapToGrid/>
          <w:lang w:val="lt-LT"/>
        </w:rPr>
        <w:t xml:space="preserve"> </w:t>
      </w:r>
      <w:proofErr w:type="spellStart"/>
      <w:r w:rsidRPr="00671697">
        <w:rPr>
          <w:snapToGrid/>
          <w:lang w:val="lt-LT"/>
        </w:rPr>
        <w:t>acidozė</w:t>
      </w:r>
      <w:proofErr w:type="spellEnd"/>
      <w:r w:rsidRPr="00671697">
        <w:rPr>
          <w:snapToGrid/>
          <w:lang w:val="lt-LT"/>
        </w:rPr>
        <w:t xml:space="preserve"> gali sukelti </w:t>
      </w:r>
      <w:proofErr w:type="spellStart"/>
      <w:r w:rsidRPr="00671697">
        <w:rPr>
          <w:snapToGrid/>
          <w:lang w:val="lt-LT"/>
        </w:rPr>
        <w:t>hiperkalciuriją</w:t>
      </w:r>
      <w:proofErr w:type="spellEnd"/>
      <w:r w:rsidRPr="00671697">
        <w:rPr>
          <w:snapToGrid/>
          <w:lang w:val="lt-LT"/>
        </w:rPr>
        <w:t xml:space="preserve">, kuri gali paskatinti kalcio susidarymą ir inkstų akmenligės pasireiškimą. Be to, didesnė rizika gali būti pacientams, vartojantiems kitų su inkstų akmenligės atsiradimu susijusių vaistinių preparatų, pavyzdžiui, </w:t>
      </w:r>
      <w:proofErr w:type="spellStart"/>
      <w:r w:rsidRPr="00671697">
        <w:rPr>
          <w:snapToGrid/>
          <w:lang w:val="lt-LT"/>
        </w:rPr>
        <w:t>karboanhidrazės</w:t>
      </w:r>
      <w:proofErr w:type="spellEnd"/>
      <w:r w:rsidRPr="00671697">
        <w:rPr>
          <w:snapToGrid/>
          <w:lang w:val="lt-LT"/>
        </w:rPr>
        <w:t xml:space="preserve"> inhibitorių. Tinkama hidratacija gali sumažinti inkstų akmenligės riziką ir yra labai svarbi vartojant vaistinių preparatų, kurių sudėtyje yra </w:t>
      </w:r>
      <w:proofErr w:type="spellStart"/>
      <w:r w:rsidRPr="00671697">
        <w:rPr>
          <w:snapToGrid/>
          <w:lang w:val="lt-LT"/>
        </w:rPr>
        <w:t>topiramato</w:t>
      </w:r>
      <w:proofErr w:type="spellEnd"/>
      <w:r w:rsidRPr="00671697">
        <w:rPr>
          <w:snapToGrid/>
          <w:lang w:val="lt-LT"/>
        </w:rPr>
        <w:t xml:space="preserve">, tokių kaip </w:t>
      </w:r>
      <w:proofErr w:type="spellStart"/>
      <w:r w:rsidRPr="00671697">
        <w:rPr>
          <w:snapToGrid/>
          <w:lang w:val="lt-LT"/>
        </w:rPr>
        <w:t>Qsiva</w:t>
      </w:r>
      <w:proofErr w:type="spellEnd"/>
      <w:r w:rsidRPr="00671697">
        <w:rPr>
          <w:snapToGrid/>
          <w:lang w:val="lt-LT"/>
        </w:rPr>
        <w:t>.</w:t>
      </w:r>
    </w:p>
    <w:p w14:paraId="7E5956A5" w14:textId="77777777" w:rsidR="00464E2F" w:rsidRPr="00671697" w:rsidRDefault="00464E2F" w:rsidP="00464E2F">
      <w:pPr>
        <w:spacing w:line="240" w:lineRule="auto"/>
        <w:rPr>
          <w:snapToGrid/>
          <w:szCs w:val="22"/>
          <w:lang w:val="lt-LT"/>
        </w:rPr>
      </w:pPr>
    </w:p>
    <w:p w14:paraId="445DEE2E"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 xml:space="preserve">Ūminė </w:t>
      </w:r>
      <w:proofErr w:type="spellStart"/>
      <w:r w:rsidRPr="00671697">
        <w:rPr>
          <w:snapToGrid/>
          <w:szCs w:val="22"/>
          <w:u w:val="single"/>
          <w:lang w:val="lt-LT"/>
        </w:rPr>
        <w:t>miopija</w:t>
      </w:r>
      <w:proofErr w:type="spellEnd"/>
      <w:r w:rsidRPr="00671697">
        <w:rPr>
          <w:snapToGrid/>
          <w:szCs w:val="22"/>
          <w:u w:val="single"/>
          <w:lang w:val="lt-LT"/>
        </w:rPr>
        <w:t xml:space="preserve"> ir antrinė uždaro kampo glaukoma</w:t>
      </w:r>
    </w:p>
    <w:p w14:paraId="62872676" w14:textId="77777777" w:rsidR="00464E2F" w:rsidRPr="00671697" w:rsidRDefault="00464E2F" w:rsidP="00464E2F">
      <w:pPr>
        <w:keepNext/>
        <w:keepLines/>
        <w:spacing w:line="240" w:lineRule="auto"/>
        <w:rPr>
          <w:snapToGrid/>
          <w:lang w:val="lt-LT"/>
        </w:rPr>
      </w:pPr>
      <w:r w:rsidRPr="00671697">
        <w:rPr>
          <w:snapToGrid/>
          <w:lang w:val="lt-LT"/>
        </w:rPr>
        <w:t xml:space="preserve">Gauta pranešimų apie </w:t>
      </w:r>
      <w:proofErr w:type="spellStart"/>
      <w:r w:rsidRPr="00671697">
        <w:rPr>
          <w:snapToGrid/>
          <w:lang w:val="lt-LT"/>
        </w:rPr>
        <w:t>topiramato</w:t>
      </w:r>
      <w:proofErr w:type="spellEnd"/>
      <w:r w:rsidRPr="00671697">
        <w:rPr>
          <w:snapToGrid/>
          <w:lang w:val="lt-LT"/>
        </w:rPr>
        <w:t xml:space="preserve"> vartojantiems pacientams diagnozuotą sindromą, pasireiškiantį ūmine </w:t>
      </w:r>
      <w:proofErr w:type="spellStart"/>
      <w:r w:rsidRPr="00671697">
        <w:rPr>
          <w:snapToGrid/>
          <w:lang w:val="lt-LT"/>
        </w:rPr>
        <w:t>miopija</w:t>
      </w:r>
      <w:proofErr w:type="spellEnd"/>
      <w:r w:rsidRPr="00671697">
        <w:rPr>
          <w:snapToGrid/>
          <w:lang w:val="lt-LT"/>
        </w:rPr>
        <w:t xml:space="preserve">, susijusia su antrine uždaro kampo glaukoma. Galimi simptomai yra ūmiai pasireikšiantis regėjimo aštrumo sumažėjimas ir (arba) akies skausmas. Klinikinių tyrimų metu buvo gauta pranešimų apie glaukomą pacientams, gydytiems </w:t>
      </w:r>
      <w:proofErr w:type="spellStart"/>
      <w:r w:rsidRPr="00671697">
        <w:rPr>
          <w:snapToGrid/>
          <w:lang w:val="lt-LT"/>
        </w:rPr>
        <w:t>Qsiva</w:t>
      </w:r>
      <w:proofErr w:type="spellEnd"/>
      <w:r w:rsidRPr="00671697">
        <w:rPr>
          <w:snapToGrid/>
          <w:lang w:val="lt-LT"/>
        </w:rPr>
        <w:t xml:space="preserve">. Pranešimų apie uždaro kampo glaukomą gauta gydant </w:t>
      </w:r>
      <w:proofErr w:type="spellStart"/>
      <w:r w:rsidRPr="00671697">
        <w:rPr>
          <w:snapToGrid/>
          <w:lang w:val="lt-LT"/>
        </w:rPr>
        <w:t>Qsiva</w:t>
      </w:r>
      <w:proofErr w:type="spellEnd"/>
      <w:r w:rsidRPr="00671697">
        <w:rPr>
          <w:snapToGrid/>
          <w:lang w:val="lt-LT"/>
        </w:rPr>
        <w:t xml:space="preserve"> po vaistinio preparato pateikimo į rinką.</w:t>
      </w:r>
    </w:p>
    <w:p w14:paraId="75DB6F34" w14:textId="77777777" w:rsidR="00464E2F" w:rsidRPr="00671697" w:rsidRDefault="00464E2F" w:rsidP="00464E2F">
      <w:pPr>
        <w:keepNext/>
        <w:keepLines/>
        <w:spacing w:line="240" w:lineRule="auto"/>
        <w:rPr>
          <w:snapToGrid/>
          <w:lang w:val="lt-LT"/>
        </w:rPr>
      </w:pPr>
    </w:p>
    <w:p w14:paraId="7E462522" w14:textId="77777777" w:rsidR="00464E2F" w:rsidRPr="00671697" w:rsidRDefault="00464E2F" w:rsidP="00464E2F">
      <w:pPr>
        <w:spacing w:line="240" w:lineRule="auto"/>
        <w:rPr>
          <w:snapToGrid/>
          <w:lang w:val="lt-LT"/>
        </w:rPr>
      </w:pPr>
      <w:r w:rsidRPr="00671697">
        <w:rPr>
          <w:snapToGrid/>
          <w:lang w:val="lt-LT"/>
        </w:rPr>
        <w:t xml:space="preserve">Jei </w:t>
      </w:r>
      <w:proofErr w:type="spellStart"/>
      <w:r w:rsidRPr="00671697">
        <w:rPr>
          <w:snapToGrid/>
          <w:lang w:val="lt-LT"/>
        </w:rPr>
        <w:t>Qsiva</w:t>
      </w:r>
      <w:proofErr w:type="spellEnd"/>
      <w:r w:rsidRPr="00671697">
        <w:rPr>
          <w:snapToGrid/>
          <w:lang w:val="lt-LT"/>
        </w:rPr>
        <w:t xml:space="preserve"> vartojantiems pacientams pasireiškia ūminė </w:t>
      </w:r>
      <w:proofErr w:type="spellStart"/>
      <w:r w:rsidRPr="00671697">
        <w:rPr>
          <w:snapToGrid/>
          <w:lang w:val="lt-LT"/>
        </w:rPr>
        <w:t>miopija</w:t>
      </w:r>
      <w:proofErr w:type="spellEnd"/>
      <w:r w:rsidRPr="00671697">
        <w:rPr>
          <w:snapToGrid/>
          <w:lang w:val="lt-LT"/>
        </w:rPr>
        <w:t xml:space="preserve"> su antrine uždaro kampo glaukoma, būtina nedelsiant nutraukti gydymą ir imtis tinkamų priemonių akispūdžiui mažinti. Nutraukus gydymą </w:t>
      </w:r>
      <w:proofErr w:type="spellStart"/>
      <w:r w:rsidRPr="00671697">
        <w:rPr>
          <w:snapToGrid/>
          <w:lang w:val="lt-LT"/>
        </w:rPr>
        <w:t>Qsiva</w:t>
      </w:r>
      <w:proofErr w:type="spellEnd"/>
      <w:r w:rsidRPr="00671697">
        <w:rPr>
          <w:snapToGrid/>
          <w:lang w:val="lt-LT"/>
        </w:rPr>
        <w:t>, akispūdis turi sumažėti.</w:t>
      </w:r>
    </w:p>
    <w:p w14:paraId="640B844F" w14:textId="77777777" w:rsidR="00464E2F" w:rsidRPr="00671697" w:rsidRDefault="00464E2F" w:rsidP="00464E2F">
      <w:pPr>
        <w:spacing w:line="240" w:lineRule="auto"/>
        <w:rPr>
          <w:snapToGrid/>
          <w:lang w:val="lt-LT"/>
        </w:rPr>
      </w:pPr>
    </w:p>
    <w:p w14:paraId="28DFA763" w14:textId="77777777" w:rsidR="00464E2F" w:rsidRPr="00671697" w:rsidRDefault="00464E2F" w:rsidP="00464E2F">
      <w:pPr>
        <w:keepNext/>
        <w:spacing w:line="240" w:lineRule="auto"/>
        <w:outlineLvl w:val="2"/>
        <w:rPr>
          <w:snapToGrid/>
          <w:szCs w:val="22"/>
          <w:u w:val="single"/>
          <w:lang w:val="lt-LT"/>
        </w:rPr>
      </w:pPr>
      <w:proofErr w:type="spellStart"/>
      <w:r w:rsidRPr="00671697">
        <w:rPr>
          <w:snapToGrid/>
          <w:szCs w:val="22"/>
          <w:u w:val="single"/>
          <w:lang w:val="lt-LT"/>
        </w:rPr>
        <w:t>Metabolinė</w:t>
      </w:r>
      <w:proofErr w:type="spellEnd"/>
      <w:r w:rsidRPr="00671697">
        <w:rPr>
          <w:snapToGrid/>
          <w:szCs w:val="22"/>
          <w:u w:val="single"/>
          <w:lang w:val="lt-LT"/>
        </w:rPr>
        <w:t xml:space="preserve"> </w:t>
      </w:r>
      <w:proofErr w:type="spellStart"/>
      <w:r w:rsidRPr="00671697">
        <w:rPr>
          <w:snapToGrid/>
          <w:szCs w:val="22"/>
          <w:u w:val="single"/>
          <w:lang w:val="lt-LT"/>
        </w:rPr>
        <w:t>acidozė</w:t>
      </w:r>
      <w:proofErr w:type="spellEnd"/>
    </w:p>
    <w:p w14:paraId="27254EE4" w14:textId="77777777" w:rsidR="00464E2F" w:rsidRPr="00671697" w:rsidRDefault="00464E2F" w:rsidP="00464E2F">
      <w:pPr>
        <w:keepNext/>
        <w:keepLines/>
        <w:spacing w:line="240" w:lineRule="auto"/>
        <w:rPr>
          <w:snapToGrid/>
          <w:szCs w:val="22"/>
          <w:lang w:val="lt-LT"/>
        </w:rPr>
      </w:pPr>
      <w:r w:rsidRPr="00671697">
        <w:rPr>
          <w:snapToGrid/>
          <w:szCs w:val="22"/>
          <w:lang w:val="lt-LT"/>
        </w:rPr>
        <w:t xml:space="preserve">Buvo su </w:t>
      </w:r>
      <w:proofErr w:type="spellStart"/>
      <w:r w:rsidRPr="00671697">
        <w:rPr>
          <w:snapToGrid/>
          <w:szCs w:val="22"/>
          <w:lang w:val="lt-LT"/>
        </w:rPr>
        <w:t>topiramato</w:t>
      </w:r>
      <w:proofErr w:type="spellEnd"/>
      <w:r w:rsidRPr="00671697">
        <w:rPr>
          <w:snapToGrid/>
          <w:szCs w:val="22"/>
          <w:lang w:val="lt-LT"/>
        </w:rPr>
        <w:t xml:space="preserve"> vartojimu susijusios </w:t>
      </w:r>
      <w:proofErr w:type="spellStart"/>
      <w:r w:rsidRPr="00671697">
        <w:rPr>
          <w:snapToGrid/>
          <w:szCs w:val="22"/>
          <w:lang w:val="lt-LT"/>
        </w:rPr>
        <w:t>hiperchloreminės</w:t>
      </w:r>
      <w:proofErr w:type="spellEnd"/>
      <w:r w:rsidRPr="00671697">
        <w:rPr>
          <w:snapToGrid/>
          <w:szCs w:val="22"/>
          <w:lang w:val="lt-LT"/>
        </w:rPr>
        <w:t xml:space="preserve"> su anijonų trūkumu nesusijusios </w:t>
      </w:r>
      <w:proofErr w:type="spellStart"/>
      <w:r w:rsidRPr="00671697">
        <w:rPr>
          <w:snapToGrid/>
          <w:szCs w:val="22"/>
          <w:lang w:val="lt-LT"/>
        </w:rPr>
        <w:t>metabolinės</w:t>
      </w:r>
      <w:proofErr w:type="spellEnd"/>
      <w:r w:rsidRPr="00671697">
        <w:rPr>
          <w:snapToGrid/>
          <w:szCs w:val="22"/>
          <w:lang w:val="lt-LT"/>
        </w:rPr>
        <w:t xml:space="preserve"> </w:t>
      </w:r>
      <w:proofErr w:type="spellStart"/>
      <w:r w:rsidRPr="00671697">
        <w:rPr>
          <w:snapToGrid/>
          <w:szCs w:val="22"/>
          <w:lang w:val="lt-LT"/>
        </w:rPr>
        <w:t>acidozės</w:t>
      </w:r>
      <w:proofErr w:type="spellEnd"/>
      <w:r w:rsidRPr="00671697">
        <w:rPr>
          <w:snapToGrid/>
          <w:szCs w:val="22"/>
          <w:lang w:val="lt-LT"/>
        </w:rPr>
        <w:t xml:space="preserve"> (t. y. </w:t>
      </w:r>
      <w:proofErr w:type="spellStart"/>
      <w:r w:rsidRPr="00671697">
        <w:rPr>
          <w:snapToGrid/>
          <w:szCs w:val="22"/>
          <w:lang w:val="lt-LT"/>
        </w:rPr>
        <w:t>bikarbonatų</w:t>
      </w:r>
      <w:proofErr w:type="spellEnd"/>
      <w:r w:rsidRPr="00671697">
        <w:rPr>
          <w:snapToGrid/>
          <w:szCs w:val="22"/>
          <w:lang w:val="lt-LT"/>
        </w:rPr>
        <w:t xml:space="preserve"> koncentracijos kraujo serume sumažėjimo žemiau normos ribos be respiracinės </w:t>
      </w:r>
      <w:proofErr w:type="spellStart"/>
      <w:r w:rsidRPr="00671697">
        <w:rPr>
          <w:snapToGrid/>
          <w:szCs w:val="22"/>
          <w:lang w:val="lt-LT"/>
        </w:rPr>
        <w:t>alkalozės</w:t>
      </w:r>
      <w:proofErr w:type="spellEnd"/>
      <w:r w:rsidRPr="00671697">
        <w:rPr>
          <w:snapToGrid/>
          <w:szCs w:val="22"/>
          <w:lang w:val="lt-LT"/>
        </w:rPr>
        <w:t xml:space="preserve">) atvejų. Tokį </w:t>
      </w:r>
      <w:proofErr w:type="spellStart"/>
      <w:r w:rsidRPr="00671697">
        <w:rPr>
          <w:snapToGrid/>
          <w:szCs w:val="22"/>
          <w:lang w:val="lt-LT"/>
        </w:rPr>
        <w:t>bikarbonatų</w:t>
      </w:r>
      <w:proofErr w:type="spellEnd"/>
      <w:r w:rsidRPr="00671697">
        <w:rPr>
          <w:snapToGrid/>
          <w:szCs w:val="22"/>
          <w:lang w:val="lt-LT"/>
        </w:rPr>
        <w:t xml:space="preserve"> koncentracijos kraujo serume sumažėjimą sukelia slopinamasis </w:t>
      </w:r>
      <w:proofErr w:type="spellStart"/>
      <w:r w:rsidRPr="00671697">
        <w:rPr>
          <w:snapToGrid/>
          <w:szCs w:val="22"/>
          <w:lang w:val="lt-LT"/>
        </w:rPr>
        <w:t>topiramato</w:t>
      </w:r>
      <w:proofErr w:type="spellEnd"/>
      <w:r w:rsidRPr="00671697">
        <w:rPr>
          <w:snapToGrid/>
          <w:szCs w:val="22"/>
          <w:lang w:val="lt-LT"/>
        </w:rPr>
        <w:t xml:space="preserve"> poveikis inkstų </w:t>
      </w:r>
      <w:proofErr w:type="spellStart"/>
      <w:r w:rsidRPr="00671697">
        <w:rPr>
          <w:snapToGrid/>
          <w:szCs w:val="22"/>
          <w:lang w:val="lt-LT"/>
        </w:rPr>
        <w:t>karboanhidrazei</w:t>
      </w:r>
      <w:proofErr w:type="spellEnd"/>
      <w:r w:rsidRPr="00671697">
        <w:rPr>
          <w:snapToGrid/>
          <w:szCs w:val="22"/>
          <w:lang w:val="lt-LT"/>
        </w:rPr>
        <w:t>.</w:t>
      </w:r>
    </w:p>
    <w:p w14:paraId="5D505712" w14:textId="77777777" w:rsidR="00464E2F" w:rsidRPr="00671697" w:rsidRDefault="00464E2F" w:rsidP="00464E2F">
      <w:pPr>
        <w:keepNext/>
        <w:keepLines/>
        <w:spacing w:line="240" w:lineRule="auto"/>
        <w:rPr>
          <w:snapToGrid/>
          <w:szCs w:val="22"/>
          <w:lang w:val="lt-LT"/>
        </w:rPr>
      </w:pPr>
    </w:p>
    <w:p w14:paraId="6E292A00" w14:textId="77777777" w:rsidR="00464E2F" w:rsidRPr="00671697" w:rsidRDefault="00464E2F" w:rsidP="00464E2F">
      <w:pPr>
        <w:spacing w:line="240" w:lineRule="auto"/>
        <w:rPr>
          <w:snapToGrid/>
          <w:szCs w:val="22"/>
          <w:lang w:val="lt-LT"/>
        </w:rPr>
      </w:pPr>
      <w:r w:rsidRPr="00671697">
        <w:rPr>
          <w:snapToGrid/>
          <w:szCs w:val="22"/>
          <w:lang w:val="lt-LT"/>
        </w:rPr>
        <w:t xml:space="preserve">Maža </w:t>
      </w:r>
      <w:proofErr w:type="spellStart"/>
      <w:r w:rsidRPr="00671697">
        <w:rPr>
          <w:snapToGrid/>
          <w:szCs w:val="22"/>
          <w:lang w:val="lt-LT"/>
        </w:rPr>
        <w:t>bikarbonatų</w:t>
      </w:r>
      <w:proofErr w:type="spellEnd"/>
      <w:r w:rsidRPr="00671697">
        <w:rPr>
          <w:snapToGrid/>
          <w:szCs w:val="22"/>
          <w:lang w:val="lt-LT"/>
        </w:rPr>
        <w:t xml:space="preserve"> koncentracija kraujo serume gali kelti riziką nutukusiems, cukriniu diabetu sergantiems ir </w:t>
      </w:r>
      <w:proofErr w:type="spellStart"/>
      <w:r w:rsidRPr="00671697">
        <w:rPr>
          <w:snapToGrid/>
          <w:szCs w:val="22"/>
          <w:lang w:val="lt-LT"/>
        </w:rPr>
        <w:t>metforminu</w:t>
      </w:r>
      <w:proofErr w:type="spellEnd"/>
      <w:r w:rsidRPr="00671697">
        <w:rPr>
          <w:snapToGrid/>
          <w:szCs w:val="22"/>
          <w:lang w:val="lt-LT"/>
        </w:rPr>
        <w:t xml:space="preserve"> gydomiems pacientams, kuriems jau yra pieno rūgšties </w:t>
      </w:r>
      <w:proofErr w:type="spellStart"/>
      <w:r w:rsidRPr="00671697">
        <w:rPr>
          <w:snapToGrid/>
          <w:szCs w:val="22"/>
          <w:lang w:val="lt-LT"/>
        </w:rPr>
        <w:t>acidozės</w:t>
      </w:r>
      <w:proofErr w:type="spellEnd"/>
      <w:r w:rsidRPr="00671697">
        <w:rPr>
          <w:snapToGrid/>
          <w:szCs w:val="22"/>
          <w:lang w:val="lt-LT"/>
        </w:rPr>
        <w:t xml:space="preserve"> pasireiškimo rizika. Nerekomenduojama koreguoti nei </w:t>
      </w:r>
      <w:proofErr w:type="spellStart"/>
      <w:r w:rsidRPr="00671697">
        <w:rPr>
          <w:snapToGrid/>
          <w:szCs w:val="22"/>
          <w:lang w:val="lt-LT"/>
        </w:rPr>
        <w:t>Qsiva</w:t>
      </w:r>
      <w:proofErr w:type="spellEnd"/>
      <w:r w:rsidRPr="00671697">
        <w:rPr>
          <w:snapToGrid/>
          <w:szCs w:val="22"/>
          <w:lang w:val="lt-LT"/>
        </w:rPr>
        <w:t xml:space="preserve">, nei </w:t>
      </w:r>
      <w:proofErr w:type="spellStart"/>
      <w:r w:rsidRPr="00671697">
        <w:rPr>
          <w:snapToGrid/>
          <w:szCs w:val="22"/>
          <w:lang w:val="lt-LT"/>
        </w:rPr>
        <w:t>metformino</w:t>
      </w:r>
      <w:proofErr w:type="spellEnd"/>
      <w:r w:rsidRPr="00671697">
        <w:rPr>
          <w:snapToGrid/>
          <w:szCs w:val="22"/>
          <w:lang w:val="lt-LT"/>
        </w:rPr>
        <w:t xml:space="preserve"> dozės, tačiau </w:t>
      </w:r>
      <w:proofErr w:type="spellStart"/>
      <w:r w:rsidRPr="00671697">
        <w:rPr>
          <w:snapToGrid/>
          <w:szCs w:val="22"/>
          <w:lang w:val="lt-LT"/>
        </w:rPr>
        <w:t>metforminą</w:t>
      </w:r>
      <w:proofErr w:type="spellEnd"/>
      <w:r w:rsidRPr="00671697">
        <w:rPr>
          <w:snapToGrid/>
          <w:szCs w:val="22"/>
          <w:lang w:val="lt-LT"/>
        </w:rPr>
        <w:t xml:space="preserve"> vartojantiems pacientams reikia periodiškai tirti </w:t>
      </w:r>
      <w:proofErr w:type="spellStart"/>
      <w:r w:rsidRPr="00671697">
        <w:rPr>
          <w:snapToGrid/>
          <w:szCs w:val="22"/>
          <w:lang w:val="lt-LT"/>
        </w:rPr>
        <w:t>bikarbonato</w:t>
      </w:r>
      <w:proofErr w:type="spellEnd"/>
      <w:r w:rsidRPr="00671697">
        <w:rPr>
          <w:snapToGrid/>
          <w:szCs w:val="22"/>
          <w:lang w:val="lt-LT"/>
        </w:rPr>
        <w:t xml:space="preserve"> koncentraciją kraujo serume.</w:t>
      </w:r>
    </w:p>
    <w:p w14:paraId="3C3D2162" w14:textId="77777777" w:rsidR="00464E2F" w:rsidRPr="00671697" w:rsidRDefault="00464E2F" w:rsidP="00464E2F">
      <w:pPr>
        <w:spacing w:line="240" w:lineRule="auto"/>
        <w:rPr>
          <w:snapToGrid/>
          <w:szCs w:val="22"/>
          <w:lang w:val="lt-LT"/>
        </w:rPr>
      </w:pPr>
    </w:p>
    <w:p w14:paraId="10368F49" w14:textId="77777777" w:rsidR="00464E2F" w:rsidRDefault="00464E2F" w:rsidP="00464E2F">
      <w:pPr>
        <w:spacing w:line="240" w:lineRule="auto"/>
        <w:rPr>
          <w:snapToGrid/>
          <w:szCs w:val="22"/>
          <w:lang w:val="lt-LT"/>
        </w:rPr>
      </w:pPr>
      <w:r>
        <w:rPr>
          <w:snapToGrid/>
          <w:szCs w:val="22"/>
          <w:lang w:val="lt-LT"/>
        </w:rPr>
        <w:t xml:space="preserve">Lėtinė </w:t>
      </w:r>
      <w:proofErr w:type="spellStart"/>
      <w:r>
        <w:rPr>
          <w:snapToGrid/>
          <w:szCs w:val="22"/>
          <w:lang w:val="lt-LT"/>
        </w:rPr>
        <w:t>metabolinė</w:t>
      </w:r>
      <w:proofErr w:type="spellEnd"/>
      <w:r>
        <w:rPr>
          <w:snapToGrid/>
          <w:szCs w:val="22"/>
          <w:lang w:val="lt-LT"/>
        </w:rPr>
        <w:t xml:space="preserve"> </w:t>
      </w:r>
      <w:proofErr w:type="spellStart"/>
      <w:r>
        <w:rPr>
          <w:snapToGrid/>
          <w:szCs w:val="22"/>
          <w:lang w:val="lt-LT"/>
        </w:rPr>
        <w:t>acidozė</w:t>
      </w:r>
      <w:proofErr w:type="spellEnd"/>
      <w:r>
        <w:rPr>
          <w:snapToGrid/>
          <w:szCs w:val="22"/>
          <w:lang w:val="lt-LT"/>
        </w:rPr>
        <w:t xml:space="preserve"> vaikams taip pat gali sulėtinti augimo greitį, dėl to gali sumažėti galutinis pasiektas ūgis.</w:t>
      </w:r>
    </w:p>
    <w:p w14:paraId="18239F77" w14:textId="77777777" w:rsidR="00464E2F" w:rsidRDefault="00464E2F" w:rsidP="00464E2F">
      <w:pPr>
        <w:spacing w:line="240" w:lineRule="auto"/>
        <w:rPr>
          <w:snapToGrid/>
          <w:szCs w:val="22"/>
          <w:lang w:val="lt-LT"/>
        </w:rPr>
      </w:pPr>
    </w:p>
    <w:p w14:paraId="29A957B2" w14:textId="77777777" w:rsidR="00464E2F" w:rsidRPr="00671697" w:rsidRDefault="00464E2F" w:rsidP="00464E2F">
      <w:pPr>
        <w:spacing w:line="240" w:lineRule="auto"/>
        <w:rPr>
          <w:snapToGrid/>
          <w:lang w:val="lt-LT"/>
        </w:rPr>
      </w:pPr>
      <w:r w:rsidRPr="00671697">
        <w:rPr>
          <w:snapToGrid/>
          <w:lang w:val="lt-LT"/>
        </w:rPr>
        <w:lastRenderedPageBreak/>
        <w:t xml:space="preserve">Apskritai, atsižvelgiant į gretutines būkles, gydymo </w:t>
      </w:r>
      <w:proofErr w:type="spellStart"/>
      <w:r w:rsidRPr="00671697">
        <w:rPr>
          <w:snapToGrid/>
          <w:lang w:val="lt-LT"/>
        </w:rPr>
        <w:t>Qsiva</w:t>
      </w:r>
      <w:proofErr w:type="spellEnd"/>
      <w:r w:rsidRPr="00671697">
        <w:rPr>
          <w:snapToGrid/>
          <w:lang w:val="lt-LT"/>
        </w:rPr>
        <w:t xml:space="preserve"> metu rekomenduojama periodiškai </w:t>
      </w:r>
      <w:r w:rsidRPr="00671697">
        <w:rPr>
          <w:snapToGrid/>
          <w:szCs w:val="22"/>
          <w:lang w:val="lt-LT"/>
        </w:rPr>
        <w:t xml:space="preserve">tirti </w:t>
      </w:r>
      <w:proofErr w:type="spellStart"/>
      <w:r w:rsidRPr="00671697">
        <w:rPr>
          <w:snapToGrid/>
          <w:szCs w:val="22"/>
          <w:lang w:val="lt-LT"/>
        </w:rPr>
        <w:t>bikarbonato</w:t>
      </w:r>
      <w:proofErr w:type="spellEnd"/>
      <w:r w:rsidRPr="00671697">
        <w:rPr>
          <w:snapToGrid/>
          <w:szCs w:val="22"/>
          <w:lang w:val="lt-LT"/>
        </w:rPr>
        <w:t xml:space="preserve"> koncentraciją</w:t>
      </w:r>
      <w:r w:rsidRPr="00671697">
        <w:rPr>
          <w:snapToGrid/>
          <w:lang w:val="lt-LT"/>
        </w:rPr>
        <w:t xml:space="preserve"> kraujo serume. </w:t>
      </w:r>
      <w:proofErr w:type="spellStart"/>
      <w:r w:rsidRPr="00671697">
        <w:rPr>
          <w:snapToGrid/>
          <w:lang w:val="lt-LT"/>
        </w:rPr>
        <w:t>Qsiva</w:t>
      </w:r>
      <w:proofErr w:type="spellEnd"/>
      <w:r w:rsidRPr="00671697">
        <w:rPr>
          <w:snapToGrid/>
          <w:lang w:val="lt-LT"/>
        </w:rPr>
        <w:t xml:space="preserve"> reikia atsargiai vartoti pacientams, kurių būklė ar gydymas yra </w:t>
      </w:r>
      <w:proofErr w:type="spellStart"/>
      <w:r w:rsidRPr="00671697">
        <w:rPr>
          <w:snapToGrid/>
          <w:lang w:val="lt-LT"/>
        </w:rPr>
        <w:t>metabolinės</w:t>
      </w:r>
      <w:proofErr w:type="spellEnd"/>
      <w:r w:rsidRPr="00671697">
        <w:rPr>
          <w:snapToGrid/>
          <w:lang w:val="lt-LT"/>
        </w:rPr>
        <w:t xml:space="preserve"> </w:t>
      </w:r>
      <w:proofErr w:type="spellStart"/>
      <w:r w:rsidRPr="00671697">
        <w:rPr>
          <w:snapToGrid/>
          <w:lang w:val="lt-LT"/>
        </w:rPr>
        <w:t>acidozės</w:t>
      </w:r>
      <w:proofErr w:type="spellEnd"/>
      <w:r w:rsidRPr="00671697">
        <w:rPr>
          <w:snapToGrid/>
          <w:lang w:val="lt-LT"/>
        </w:rPr>
        <w:t xml:space="preserve"> atsiradimo rizikos veiksnys. Jei </w:t>
      </w:r>
      <w:proofErr w:type="spellStart"/>
      <w:r w:rsidRPr="00671697">
        <w:rPr>
          <w:snapToGrid/>
          <w:lang w:val="lt-LT"/>
        </w:rPr>
        <w:t>metabolinė</w:t>
      </w:r>
      <w:proofErr w:type="spellEnd"/>
      <w:r w:rsidRPr="00671697">
        <w:rPr>
          <w:snapToGrid/>
          <w:lang w:val="lt-LT"/>
        </w:rPr>
        <w:t xml:space="preserve"> </w:t>
      </w:r>
      <w:proofErr w:type="spellStart"/>
      <w:r w:rsidRPr="00671697">
        <w:rPr>
          <w:snapToGrid/>
          <w:lang w:val="lt-LT"/>
        </w:rPr>
        <w:t>acidozė</w:t>
      </w:r>
      <w:proofErr w:type="spellEnd"/>
      <w:r w:rsidRPr="00671697">
        <w:rPr>
          <w:snapToGrid/>
          <w:lang w:val="lt-LT"/>
        </w:rPr>
        <w:t xml:space="preserve"> atsiranda ir išlieka, reikia apsvarstyti galimybę sumažinti dozę arba nutraukti </w:t>
      </w:r>
      <w:proofErr w:type="spellStart"/>
      <w:r w:rsidRPr="00671697">
        <w:rPr>
          <w:snapToGrid/>
          <w:lang w:val="lt-LT"/>
        </w:rPr>
        <w:t>Qsiva</w:t>
      </w:r>
      <w:proofErr w:type="spellEnd"/>
      <w:r w:rsidRPr="00671697">
        <w:rPr>
          <w:snapToGrid/>
          <w:lang w:val="lt-LT"/>
        </w:rPr>
        <w:t xml:space="preserve"> vartojimą.</w:t>
      </w:r>
    </w:p>
    <w:p w14:paraId="60961BBB" w14:textId="77777777" w:rsidR="00464E2F" w:rsidRPr="00671697" w:rsidRDefault="00464E2F" w:rsidP="00464E2F">
      <w:pPr>
        <w:spacing w:line="240" w:lineRule="auto"/>
        <w:rPr>
          <w:snapToGrid/>
          <w:lang w:val="lt-LT"/>
        </w:rPr>
      </w:pPr>
    </w:p>
    <w:p w14:paraId="79B2CD7D" w14:textId="77777777" w:rsidR="00464E2F" w:rsidRDefault="00464E2F" w:rsidP="00464E2F">
      <w:pPr>
        <w:spacing w:line="240" w:lineRule="auto"/>
        <w:rPr>
          <w:snapToGrid/>
          <w:lang w:val="lt-LT"/>
        </w:rPr>
      </w:pPr>
      <w:r>
        <w:rPr>
          <w:snapToGrid/>
          <w:lang w:val="lt-LT"/>
        </w:rPr>
        <w:t>Linijinio augimo sulėtėjimas</w:t>
      </w:r>
    </w:p>
    <w:p w14:paraId="5B823E94" w14:textId="77777777" w:rsidR="00464E2F" w:rsidRDefault="00464E2F" w:rsidP="00464E2F">
      <w:pPr>
        <w:spacing w:line="240" w:lineRule="auto"/>
        <w:rPr>
          <w:snapToGrid/>
          <w:lang w:val="lt-LT"/>
        </w:rPr>
      </w:pPr>
      <w:proofErr w:type="spellStart"/>
      <w:r>
        <w:rPr>
          <w:snapToGrid/>
          <w:lang w:val="lt-LT"/>
        </w:rPr>
        <w:t>Qsiva</w:t>
      </w:r>
      <w:proofErr w:type="spellEnd"/>
      <w:r>
        <w:rPr>
          <w:snapToGrid/>
          <w:lang w:val="lt-LT"/>
        </w:rPr>
        <w:t xml:space="preserve"> vartojimas susijęs su ūgio augimo greičio (per metus priaugto ūgio centimetrais) sumažėjimu nutukusiems 12–17 metų vaikams. Klinikinių tyrimų metu vidutinis ūgis, palyginti su pradiniu, padidėjo ir </w:t>
      </w:r>
      <w:proofErr w:type="spellStart"/>
      <w:r>
        <w:rPr>
          <w:snapToGrid/>
          <w:lang w:val="lt-LT"/>
        </w:rPr>
        <w:t>Qsiva</w:t>
      </w:r>
      <w:proofErr w:type="spellEnd"/>
      <w:r>
        <w:rPr>
          <w:snapToGrid/>
          <w:lang w:val="lt-LT"/>
        </w:rPr>
        <w:t xml:space="preserve">, ir placebą vartojusiems pacientams, tačiau </w:t>
      </w:r>
      <w:proofErr w:type="spellStart"/>
      <w:r>
        <w:rPr>
          <w:snapToGrid/>
          <w:lang w:val="lt-LT"/>
        </w:rPr>
        <w:t>Qsiva</w:t>
      </w:r>
      <w:proofErr w:type="spellEnd"/>
      <w:r>
        <w:rPr>
          <w:snapToGrid/>
          <w:lang w:val="lt-LT"/>
        </w:rPr>
        <w:t xml:space="preserve"> gydytų pacientų ūgio augimo greitis buvo mažesnis nei placebą vartojusių pacientų. </w:t>
      </w:r>
      <w:proofErr w:type="spellStart"/>
      <w:r>
        <w:rPr>
          <w:snapToGrid/>
          <w:lang w:val="lt-LT"/>
        </w:rPr>
        <w:t>Qsiva</w:t>
      </w:r>
      <w:proofErr w:type="spellEnd"/>
      <w:r>
        <w:rPr>
          <w:snapToGrid/>
          <w:lang w:val="lt-LT"/>
        </w:rPr>
        <w:t xml:space="preserve"> gydomų vaikų ūgio augimo greitį reikia stebėti. Jei vaikai neauga arba jų ūgis nedidėja, kaip tikėtasi, reikia apsvarstyti galimybę sumažinti </w:t>
      </w:r>
      <w:proofErr w:type="spellStart"/>
      <w:r>
        <w:rPr>
          <w:snapToGrid/>
          <w:lang w:val="lt-LT"/>
        </w:rPr>
        <w:t>Qsiva</w:t>
      </w:r>
      <w:proofErr w:type="spellEnd"/>
      <w:r>
        <w:rPr>
          <w:snapToGrid/>
          <w:lang w:val="lt-LT"/>
        </w:rPr>
        <w:t xml:space="preserve"> dozę arba nutraukti </w:t>
      </w:r>
      <w:proofErr w:type="spellStart"/>
      <w:r>
        <w:rPr>
          <w:snapToGrid/>
          <w:lang w:val="lt-LT"/>
        </w:rPr>
        <w:t>Qsiva</w:t>
      </w:r>
      <w:proofErr w:type="spellEnd"/>
      <w:r>
        <w:rPr>
          <w:snapToGrid/>
          <w:lang w:val="lt-LT"/>
        </w:rPr>
        <w:t xml:space="preserve"> vartojimą.</w:t>
      </w:r>
    </w:p>
    <w:p w14:paraId="2EA78B82" w14:textId="77777777" w:rsidR="00464E2F" w:rsidRDefault="00464E2F" w:rsidP="00464E2F">
      <w:pPr>
        <w:spacing w:line="240" w:lineRule="auto"/>
        <w:rPr>
          <w:snapToGrid/>
          <w:lang w:val="lt-LT"/>
        </w:rPr>
      </w:pPr>
    </w:p>
    <w:p w14:paraId="6C9FC899"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Nepageidaujami kognityviniai reiškiniai</w:t>
      </w:r>
    </w:p>
    <w:p w14:paraId="48DF95A2" w14:textId="77777777" w:rsidR="00464E2F" w:rsidRPr="00671697" w:rsidRDefault="00464E2F" w:rsidP="00464E2F">
      <w:pPr>
        <w:keepNext/>
        <w:keepLines/>
        <w:spacing w:line="240" w:lineRule="auto"/>
        <w:rPr>
          <w:snapToGrid/>
          <w:lang w:val="lt-LT"/>
        </w:rPr>
      </w:pPr>
      <w:r w:rsidRPr="00671697">
        <w:rPr>
          <w:snapToGrid/>
          <w:lang w:val="lt-LT"/>
        </w:rPr>
        <w:t xml:space="preserve">Gauta pranešimų apie nepageidaujamus kognityvinius reiškinius gydymo </w:t>
      </w:r>
      <w:proofErr w:type="spellStart"/>
      <w:r w:rsidRPr="00671697">
        <w:rPr>
          <w:snapToGrid/>
          <w:lang w:val="lt-LT"/>
        </w:rPr>
        <w:t>Qsiva</w:t>
      </w:r>
      <w:proofErr w:type="spellEnd"/>
      <w:r w:rsidRPr="00671697">
        <w:rPr>
          <w:snapToGrid/>
          <w:lang w:val="lt-LT"/>
        </w:rPr>
        <w:t xml:space="preserve"> metu (žr. 4.8 skyrių). Siekiant sumažinti </w:t>
      </w:r>
      <w:proofErr w:type="spellStart"/>
      <w:r w:rsidRPr="00671697">
        <w:rPr>
          <w:snapToGrid/>
          <w:lang w:val="lt-LT"/>
        </w:rPr>
        <w:t>topiramato</w:t>
      </w:r>
      <w:proofErr w:type="spellEnd"/>
      <w:r w:rsidRPr="00671697">
        <w:rPr>
          <w:snapToGrid/>
          <w:lang w:val="lt-LT"/>
        </w:rPr>
        <w:t xml:space="preserve"> sukeliamų kognityvinių nepageidaujamų reiškinių, tokių kaip dėmesio, atminties, kalbos / žodžių parinkimo sutrikimai, riziką, nerekomenduojama greitai didinti </w:t>
      </w:r>
      <w:proofErr w:type="spellStart"/>
      <w:r w:rsidRPr="00671697">
        <w:rPr>
          <w:snapToGrid/>
          <w:lang w:val="lt-LT"/>
        </w:rPr>
        <w:t>Qsiva</w:t>
      </w:r>
      <w:proofErr w:type="spellEnd"/>
      <w:r w:rsidRPr="00671697">
        <w:rPr>
          <w:snapToGrid/>
          <w:lang w:val="lt-LT"/>
        </w:rPr>
        <w:t xml:space="preserve"> dozę arba vartoti dideles pradines </w:t>
      </w:r>
      <w:proofErr w:type="spellStart"/>
      <w:r w:rsidRPr="00671697">
        <w:rPr>
          <w:snapToGrid/>
          <w:lang w:val="lt-LT"/>
        </w:rPr>
        <w:t>Qsiva</w:t>
      </w:r>
      <w:proofErr w:type="spellEnd"/>
      <w:r w:rsidRPr="00671697">
        <w:rPr>
          <w:snapToGrid/>
          <w:lang w:val="lt-LT"/>
        </w:rPr>
        <w:t xml:space="preserve"> dozes.</w:t>
      </w:r>
    </w:p>
    <w:p w14:paraId="447C5206" w14:textId="77777777" w:rsidR="00464E2F" w:rsidRPr="00671697" w:rsidRDefault="00464E2F" w:rsidP="00464E2F">
      <w:pPr>
        <w:spacing w:line="240" w:lineRule="auto"/>
        <w:rPr>
          <w:snapToGrid/>
          <w:lang w:val="lt-LT"/>
        </w:rPr>
      </w:pPr>
    </w:p>
    <w:p w14:paraId="706398C7"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Pokyčiai dėl kūno svorio sumažėjimo</w:t>
      </w:r>
    </w:p>
    <w:p w14:paraId="37E8FA03" w14:textId="77777777" w:rsidR="00464E2F" w:rsidRPr="00671697" w:rsidRDefault="00464E2F" w:rsidP="00464E2F">
      <w:pPr>
        <w:keepNext/>
        <w:keepLines/>
        <w:spacing w:line="240" w:lineRule="auto"/>
        <w:rPr>
          <w:snapToGrid/>
          <w:lang w:val="lt-LT"/>
        </w:rPr>
      </w:pPr>
      <w:r w:rsidRPr="00671697">
        <w:rPr>
          <w:snapToGrid/>
          <w:lang w:val="lt-LT"/>
        </w:rPr>
        <w:t xml:space="preserve">Dėl gydymo </w:t>
      </w:r>
      <w:proofErr w:type="spellStart"/>
      <w:r w:rsidRPr="00671697">
        <w:rPr>
          <w:snapToGrid/>
          <w:lang w:val="lt-LT"/>
        </w:rPr>
        <w:t>Qsiva</w:t>
      </w:r>
      <w:proofErr w:type="spellEnd"/>
      <w:r w:rsidRPr="00671697">
        <w:rPr>
          <w:snapToGrid/>
          <w:lang w:val="lt-LT"/>
        </w:rPr>
        <w:t xml:space="preserve"> sukeliamo maisto suvartojimo sumažėjimo gali prireikti keisti vaistinių preparatų nuo cukrinio diabeto, ypač insulino ar </w:t>
      </w:r>
      <w:proofErr w:type="spellStart"/>
      <w:r w:rsidRPr="00671697">
        <w:rPr>
          <w:snapToGrid/>
          <w:lang w:val="lt-LT"/>
        </w:rPr>
        <w:t>sulfonilkarbamido</w:t>
      </w:r>
      <w:proofErr w:type="spellEnd"/>
      <w:r w:rsidRPr="00671697">
        <w:rPr>
          <w:snapToGrid/>
          <w:lang w:val="lt-LT"/>
        </w:rPr>
        <w:t>, dozę, kad būtų sumažinta hipoglikemijos rizika.</w:t>
      </w:r>
    </w:p>
    <w:p w14:paraId="7FCC1855" w14:textId="77777777" w:rsidR="00464E2F" w:rsidRPr="00671697" w:rsidRDefault="00464E2F" w:rsidP="00464E2F">
      <w:pPr>
        <w:spacing w:line="240" w:lineRule="auto"/>
        <w:rPr>
          <w:snapToGrid/>
          <w:lang w:val="lt-LT"/>
        </w:rPr>
      </w:pPr>
    </w:p>
    <w:p w14:paraId="53CE6D83" w14:textId="77777777" w:rsidR="00464E2F" w:rsidRPr="00671697" w:rsidRDefault="00464E2F" w:rsidP="00464E2F">
      <w:pPr>
        <w:spacing w:line="240" w:lineRule="auto"/>
        <w:rPr>
          <w:snapToGrid/>
          <w:szCs w:val="22"/>
          <w:lang w:val="lt-LT"/>
        </w:rPr>
      </w:pPr>
      <w:r w:rsidRPr="00671697">
        <w:rPr>
          <w:snapToGrid/>
          <w:szCs w:val="22"/>
          <w:lang w:val="lt-LT"/>
        </w:rPr>
        <w:t xml:space="preserve">Pacientams, gydomiems nuo hipertenzijos, gali tekti keisti </w:t>
      </w:r>
      <w:proofErr w:type="spellStart"/>
      <w:r>
        <w:rPr>
          <w:snapToGrid/>
          <w:szCs w:val="22"/>
          <w:lang w:val="lt-LT"/>
        </w:rPr>
        <w:t>antihipertenzinių</w:t>
      </w:r>
      <w:proofErr w:type="spellEnd"/>
      <w:r>
        <w:rPr>
          <w:snapToGrid/>
          <w:szCs w:val="22"/>
          <w:lang w:val="lt-LT"/>
        </w:rPr>
        <w:t xml:space="preserve"> </w:t>
      </w:r>
      <w:r w:rsidRPr="00671697">
        <w:rPr>
          <w:snapToGrid/>
          <w:szCs w:val="22"/>
          <w:lang w:val="lt-LT"/>
        </w:rPr>
        <w:t xml:space="preserve">vaistinių preparatų dozę, nes, remiantis klinikinių tyrimų duomenimis, kūno masės sumažėjimas vartojant </w:t>
      </w:r>
      <w:proofErr w:type="spellStart"/>
      <w:r w:rsidRPr="00671697">
        <w:rPr>
          <w:snapToGrid/>
          <w:szCs w:val="22"/>
          <w:lang w:val="lt-LT"/>
        </w:rPr>
        <w:t>Qsiva</w:t>
      </w:r>
      <w:proofErr w:type="spellEnd"/>
      <w:r w:rsidRPr="00671697">
        <w:rPr>
          <w:snapToGrid/>
          <w:szCs w:val="22"/>
          <w:lang w:val="lt-LT"/>
        </w:rPr>
        <w:t xml:space="preserve"> gali sumažinti kraujospūdį. Kūno svorio mažėjimas gali paskatinti arba pasunkinti tulžies pūslės akmenų susidarymą.</w:t>
      </w:r>
    </w:p>
    <w:p w14:paraId="314C2584" w14:textId="77777777" w:rsidR="00464E2F" w:rsidRPr="00671697" w:rsidRDefault="00464E2F" w:rsidP="00464E2F">
      <w:pPr>
        <w:spacing w:line="240" w:lineRule="auto"/>
        <w:rPr>
          <w:snapToGrid/>
          <w:szCs w:val="22"/>
          <w:lang w:val="lt-LT"/>
        </w:rPr>
      </w:pPr>
    </w:p>
    <w:p w14:paraId="5147F425" w14:textId="77777777" w:rsidR="00464E2F" w:rsidRPr="00671697" w:rsidRDefault="00464E2F" w:rsidP="00464E2F">
      <w:pPr>
        <w:keepNext/>
        <w:spacing w:line="240" w:lineRule="auto"/>
        <w:rPr>
          <w:snapToGrid/>
          <w:szCs w:val="22"/>
          <w:u w:val="single"/>
          <w:lang w:val="lt-LT"/>
        </w:rPr>
      </w:pPr>
      <w:proofErr w:type="spellStart"/>
      <w:r w:rsidRPr="00671697">
        <w:rPr>
          <w:snapToGrid/>
          <w:szCs w:val="22"/>
          <w:u w:val="single"/>
          <w:lang w:val="lt-LT"/>
        </w:rPr>
        <w:t>Hipokalemija</w:t>
      </w:r>
      <w:proofErr w:type="spellEnd"/>
    </w:p>
    <w:p w14:paraId="506E1C50" w14:textId="77777777" w:rsidR="00464E2F" w:rsidRPr="00671697" w:rsidRDefault="00464E2F" w:rsidP="00464E2F">
      <w:pPr>
        <w:spacing w:line="240" w:lineRule="auto"/>
        <w:rPr>
          <w:snapToGrid/>
          <w:szCs w:val="22"/>
          <w:lang w:val="lt-LT"/>
        </w:rPr>
      </w:pPr>
      <w:r w:rsidRPr="00671697">
        <w:rPr>
          <w:snapToGrid/>
          <w:szCs w:val="22"/>
          <w:lang w:val="lt-LT"/>
        </w:rPr>
        <w:t xml:space="preserve">Gauta pranešimų apie </w:t>
      </w:r>
      <w:proofErr w:type="spellStart"/>
      <w:r w:rsidRPr="00671697">
        <w:rPr>
          <w:snapToGrid/>
          <w:szCs w:val="22"/>
          <w:lang w:val="lt-LT"/>
        </w:rPr>
        <w:t>hipokalemiją</w:t>
      </w:r>
      <w:proofErr w:type="spellEnd"/>
      <w:r w:rsidRPr="00671697">
        <w:rPr>
          <w:snapToGrid/>
          <w:szCs w:val="22"/>
          <w:lang w:val="lt-LT"/>
        </w:rPr>
        <w:t xml:space="preserve"> vartojant </w:t>
      </w:r>
      <w:proofErr w:type="spellStart"/>
      <w:r w:rsidRPr="00671697">
        <w:rPr>
          <w:snapToGrid/>
          <w:szCs w:val="22"/>
          <w:lang w:val="lt-LT"/>
        </w:rPr>
        <w:t>Qsiva</w:t>
      </w:r>
      <w:proofErr w:type="spellEnd"/>
      <w:r w:rsidRPr="00671697">
        <w:rPr>
          <w:snapToGrid/>
          <w:szCs w:val="22"/>
          <w:lang w:val="lt-LT"/>
        </w:rPr>
        <w:t xml:space="preserve">. </w:t>
      </w:r>
      <w:proofErr w:type="spellStart"/>
      <w:r w:rsidRPr="00671697">
        <w:rPr>
          <w:snapToGrid/>
          <w:szCs w:val="22"/>
          <w:lang w:val="lt-LT"/>
        </w:rPr>
        <w:t>Qsiva</w:t>
      </w:r>
      <w:proofErr w:type="spellEnd"/>
      <w:r w:rsidRPr="00671697">
        <w:rPr>
          <w:snapToGrid/>
          <w:szCs w:val="22"/>
          <w:lang w:val="lt-LT"/>
        </w:rPr>
        <w:t xml:space="preserve"> vartojant kartu su kalio organizme nesulaikančiais diuretikais, gali sustiprėti šių diuretikų kalio išsiskyrimą sukeliantis poveikis. Skiriant </w:t>
      </w:r>
      <w:proofErr w:type="spellStart"/>
      <w:r w:rsidRPr="00671697">
        <w:rPr>
          <w:snapToGrid/>
          <w:szCs w:val="22"/>
          <w:lang w:val="lt-LT"/>
        </w:rPr>
        <w:t>Qsiva</w:t>
      </w:r>
      <w:proofErr w:type="spellEnd"/>
      <w:r w:rsidRPr="00671697">
        <w:rPr>
          <w:snapToGrid/>
          <w:szCs w:val="22"/>
          <w:lang w:val="lt-LT"/>
        </w:rPr>
        <w:t xml:space="preserve"> kartu su kalio organizme nesulaikančiais vaistiniais preparatais, pacientai turi būti stebimi dėl </w:t>
      </w:r>
      <w:proofErr w:type="spellStart"/>
      <w:r w:rsidRPr="00671697">
        <w:rPr>
          <w:snapToGrid/>
          <w:szCs w:val="22"/>
          <w:lang w:val="lt-LT"/>
        </w:rPr>
        <w:t>hipokalemijos</w:t>
      </w:r>
      <w:proofErr w:type="spellEnd"/>
      <w:r w:rsidRPr="00671697">
        <w:rPr>
          <w:snapToGrid/>
          <w:szCs w:val="22"/>
          <w:lang w:val="lt-LT"/>
        </w:rPr>
        <w:t>.</w:t>
      </w:r>
    </w:p>
    <w:p w14:paraId="2B40FFFB" w14:textId="77777777" w:rsidR="00464E2F" w:rsidRPr="00671697" w:rsidRDefault="00464E2F" w:rsidP="00464E2F">
      <w:pPr>
        <w:spacing w:line="240" w:lineRule="auto"/>
        <w:rPr>
          <w:snapToGrid/>
          <w:szCs w:val="22"/>
          <w:lang w:val="lt-LT"/>
        </w:rPr>
      </w:pPr>
    </w:p>
    <w:p w14:paraId="77A90EA1"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Netinkamo vartojimo rizika</w:t>
      </w:r>
    </w:p>
    <w:p w14:paraId="2BA33D83" w14:textId="77777777" w:rsidR="00464E2F" w:rsidRPr="00671697" w:rsidRDefault="00464E2F" w:rsidP="00464E2F">
      <w:pPr>
        <w:spacing w:line="240" w:lineRule="auto"/>
        <w:rPr>
          <w:snapToGrid/>
          <w:szCs w:val="22"/>
          <w:lang w:val="lt-LT"/>
        </w:rPr>
      </w:pPr>
      <w:proofErr w:type="spellStart"/>
      <w:r w:rsidRPr="00671697">
        <w:rPr>
          <w:snapToGrid/>
          <w:szCs w:val="22"/>
          <w:lang w:val="lt-LT"/>
        </w:rPr>
        <w:t>Fenterminas</w:t>
      </w:r>
      <w:proofErr w:type="spellEnd"/>
      <w:r w:rsidRPr="00671697">
        <w:rPr>
          <w:snapToGrid/>
          <w:szCs w:val="22"/>
          <w:lang w:val="lt-LT"/>
        </w:rPr>
        <w:t xml:space="preserve"> yra silpnas stimuliatorius, todėl juo gali būti piktnaudžiaujama ir gali atsirasti priklausomybė.</w:t>
      </w:r>
    </w:p>
    <w:p w14:paraId="307B8A5B" w14:textId="77777777" w:rsidR="00464E2F" w:rsidRPr="00671697" w:rsidRDefault="00464E2F" w:rsidP="00464E2F">
      <w:pPr>
        <w:spacing w:line="240" w:lineRule="auto"/>
        <w:rPr>
          <w:snapToGrid/>
          <w:szCs w:val="22"/>
          <w:lang w:val="lt-LT"/>
        </w:rPr>
      </w:pPr>
    </w:p>
    <w:p w14:paraId="0E778EA4"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Kepenų funkcijos sutrikimas</w:t>
      </w:r>
    </w:p>
    <w:p w14:paraId="1BA7EB4B" w14:textId="77777777" w:rsidR="00464E2F" w:rsidRPr="00671697" w:rsidRDefault="00464E2F" w:rsidP="00464E2F">
      <w:pPr>
        <w:keepNext/>
        <w:keepLines/>
        <w:spacing w:line="240" w:lineRule="auto"/>
        <w:rPr>
          <w:snapToGrid/>
          <w:szCs w:val="22"/>
          <w:lang w:val="lt-LT"/>
        </w:rPr>
      </w:pPr>
      <w:r w:rsidRPr="00671697">
        <w:rPr>
          <w:snapToGrid/>
          <w:szCs w:val="22"/>
          <w:lang w:val="lt-LT"/>
        </w:rPr>
        <w:t xml:space="preserve">Klinikinės patirties su pacientais, kuriems yra sunkus kepenų funkcijos sutrikimas, nėra. Tokiems pacientams nutukimą gydyti nerekomenduojama (žr. 4.2 skyrių). </w:t>
      </w:r>
      <w:r w:rsidRPr="00671697">
        <w:rPr>
          <w:snapToGrid/>
          <w:szCs w:val="22"/>
          <w:lang w:val="lt-LT" w:eastAsia="lt-LT"/>
        </w:rPr>
        <w:t>Pacientams, kuriems yra lengvas (5</w:t>
      </w:r>
      <w:r w:rsidRPr="007A70C9">
        <w:rPr>
          <w:rStyle w:val="normaltextrun"/>
          <w:szCs w:val="22"/>
          <w:lang w:val="lt-LT"/>
        </w:rPr>
        <w:t>–</w:t>
      </w:r>
      <w:r w:rsidRPr="00671697">
        <w:rPr>
          <w:snapToGrid/>
          <w:szCs w:val="22"/>
          <w:lang w:val="lt-LT" w:eastAsia="lt-LT"/>
        </w:rPr>
        <w:t xml:space="preserve">6 balai pagal </w:t>
      </w:r>
      <w:proofErr w:type="spellStart"/>
      <w:r w:rsidRPr="00671697">
        <w:rPr>
          <w:i/>
          <w:iCs/>
          <w:snapToGrid/>
          <w:szCs w:val="22"/>
          <w:lang w:val="lt-LT" w:eastAsia="lt-LT"/>
        </w:rPr>
        <w:t>Child-Pugh</w:t>
      </w:r>
      <w:proofErr w:type="spellEnd"/>
      <w:r w:rsidRPr="00671697">
        <w:rPr>
          <w:i/>
          <w:iCs/>
          <w:snapToGrid/>
          <w:szCs w:val="22"/>
          <w:lang w:val="lt-LT" w:eastAsia="lt-LT"/>
        </w:rPr>
        <w:t xml:space="preserve"> </w:t>
      </w:r>
      <w:r w:rsidRPr="00671697">
        <w:rPr>
          <w:snapToGrid/>
          <w:szCs w:val="22"/>
          <w:lang w:val="lt-LT" w:eastAsia="lt-LT"/>
        </w:rPr>
        <w:t>skalę) ar vidutinio sunkumo (7</w:t>
      </w:r>
      <w:r w:rsidRPr="007A70C9">
        <w:rPr>
          <w:rStyle w:val="normaltextrun"/>
          <w:szCs w:val="22"/>
          <w:lang w:val="lt-LT"/>
        </w:rPr>
        <w:t>–</w:t>
      </w:r>
      <w:r w:rsidRPr="00671697">
        <w:rPr>
          <w:snapToGrid/>
          <w:szCs w:val="22"/>
          <w:lang w:val="lt-LT" w:eastAsia="lt-LT"/>
        </w:rPr>
        <w:t xml:space="preserve">9 balai pagal </w:t>
      </w:r>
      <w:proofErr w:type="spellStart"/>
      <w:r w:rsidRPr="00671697">
        <w:rPr>
          <w:i/>
          <w:iCs/>
          <w:snapToGrid/>
          <w:szCs w:val="22"/>
          <w:lang w:val="lt-LT" w:eastAsia="lt-LT"/>
        </w:rPr>
        <w:t>Child-Pugh</w:t>
      </w:r>
      <w:proofErr w:type="spellEnd"/>
      <w:r w:rsidRPr="00671697">
        <w:rPr>
          <w:i/>
          <w:iCs/>
          <w:snapToGrid/>
          <w:szCs w:val="22"/>
          <w:lang w:val="lt-LT" w:eastAsia="lt-LT"/>
        </w:rPr>
        <w:t xml:space="preserve"> </w:t>
      </w:r>
      <w:r w:rsidRPr="00671697">
        <w:rPr>
          <w:snapToGrid/>
          <w:szCs w:val="22"/>
          <w:lang w:val="lt-LT" w:eastAsia="lt-LT"/>
        </w:rPr>
        <w:t>skalę) kepenų funkcijos sutrikimas</w:t>
      </w:r>
      <w:r w:rsidRPr="00671697">
        <w:rPr>
          <w:snapToGrid/>
          <w:szCs w:val="22"/>
          <w:lang w:val="lt-LT"/>
        </w:rPr>
        <w:t xml:space="preserve">, sudedamosios </w:t>
      </w:r>
      <w:proofErr w:type="spellStart"/>
      <w:r w:rsidRPr="00671697">
        <w:rPr>
          <w:snapToGrid/>
          <w:szCs w:val="22"/>
          <w:lang w:val="lt-LT"/>
        </w:rPr>
        <w:t>Qsiva</w:t>
      </w:r>
      <w:proofErr w:type="spellEnd"/>
      <w:r w:rsidRPr="00671697">
        <w:rPr>
          <w:snapToGrid/>
          <w:szCs w:val="22"/>
          <w:lang w:val="lt-LT"/>
        </w:rPr>
        <w:t xml:space="preserve"> medžiagos </w:t>
      </w:r>
      <w:proofErr w:type="spellStart"/>
      <w:r w:rsidRPr="00671697">
        <w:rPr>
          <w:snapToGrid/>
          <w:szCs w:val="22"/>
          <w:lang w:val="lt-LT"/>
        </w:rPr>
        <w:t>fentermino</w:t>
      </w:r>
      <w:proofErr w:type="spellEnd"/>
      <w:r w:rsidRPr="00671697">
        <w:rPr>
          <w:snapToGrid/>
          <w:szCs w:val="22"/>
          <w:lang w:val="lt-LT"/>
        </w:rPr>
        <w:t xml:space="preserve"> ekspozicija buvo didesnė, palyginti su nustatyta atitinkamiems kontrolinės grupės tiriamiesiems, kurių kepenų funkcija buvo normali (žr. 4.2 ir 5.2 skyrius).</w:t>
      </w:r>
    </w:p>
    <w:p w14:paraId="13FA5B30" w14:textId="77777777" w:rsidR="00464E2F" w:rsidRPr="00671697" w:rsidRDefault="00464E2F" w:rsidP="00464E2F">
      <w:pPr>
        <w:spacing w:line="240" w:lineRule="auto"/>
        <w:rPr>
          <w:snapToGrid/>
          <w:szCs w:val="22"/>
          <w:lang w:val="lt-LT"/>
        </w:rPr>
      </w:pPr>
    </w:p>
    <w:p w14:paraId="06890A19"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Inkstų funkcijos sutrikimas</w:t>
      </w:r>
    </w:p>
    <w:p w14:paraId="52550366" w14:textId="77777777" w:rsidR="00464E2F" w:rsidRPr="00671697" w:rsidRDefault="00464E2F" w:rsidP="00464E2F">
      <w:pPr>
        <w:keepNext/>
        <w:keepLines/>
        <w:spacing w:line="240" w:lineRule="auto"/>
        <w:rPr>
          <w:snapToGrid/>
          <w:szCs w:val="22"/>
          <w:lang w:val="lt-LT"/>
        </w:rPr>
      </w:pPr>
      <w:r w:rsidRPr="00671697">
        <w:rPr>
          <w:snapToGrid/>
          <w:szCs w:val="22"/>
          <w:lang w:val="lt-LT"/>
        </w:rPr>
        <w:t xml:space="preserve">Sudedamosios </w:t>
      </w:r>
      <w:proofErr w:type="spellStart"/>
      <w:r w:rsidRPr="00671697">
        <w:rPr>
          <w:snapToGrid/>
          <w:szCs w:val="22"/>
          <w:lang w:val="lt-LT"/>
        </w:rPr>
        <w:t>Qsiva</w:t>
      </w:r>
      <w:proofErr w:type="spellEnd"/>
      <w:r w:rsidRPr="00671697">
        <w:rPr>
          <w:snapToGrid/>
          <w:szCs w:val="22"/>
          <w:lang w:val="lt-LT"/>
        </w:rPr>
        <w:t xml:space="preserve"> medžiagos </w:t>
      </w:r>
      <w:proofErr w:type="spellStart"/>
      <w:r w:rsidRPr="00671697">
        <w:rPr>
          <w:snapToGrid/>
          <w:szCs w:val="22"/>
          <w:lang w:val="lt-LT"/>
        </w:rPr>
        <w:t>fenterminas</w:t>
      </w:r>
      <w:proofErr w:type="spellEnd"/>
      <w:r w:rsidRPr="00671697">
        <w:rPr>
          <w:snapToGrid/>
          <w:szCs w:val="22"/>
          <w:lang w:val="lt-LT"/>
        </w:rPr>
        <w:t xml:space="preserve"> ir </w:t>
      </w:r>
      <w:proofErr w:type="spellStart"/>
      <w:r w:rsidRPr="00671697">
        <w:rPr>
          <w:snapToGrid/>
          <w:szCs w:val="22"/>
          <w:lang w:val="lt-LT"/>
        </w:rPr>
        <w:t>topiramatas</w:t>
      </w:r>
      <w:proofErr w:type="spellEnd"/>
      <w:r w:rsidRPr="00671697">
        <w:rPr>
          <w:snapToGrid/>
          <w:szCs w:val="22"/>
          <w:lang w:val="lt-LT"/>
        </w:rPr>
        <w:t xml:space="preserve"> daugiausia šalinamos vykstant </w:t>
      </w:r>
      <w:proofErr w:type="spellStart"/>
      <w:r w:rsidRPr="00671697">
        <w:rPr>
          <w:snapToGrid/>
          <w:szCs w:val="22"/>
          <w:lang w:val="lt-LT"/>
        </w:rPr>
        <w:t>ekskrecijai</w:t>
      </w:r>
      <w:proofErr w:type="spellEnd"/>
      <w:r w:rsidRPr="00671697">
        <w:rPr>
          <w:snapToGrid/>
          <w:szCs w:val="22"/>
          <w:lang w:val="lt-LT"/>
        </w:rPr>
        <w:t xml:space="preserve"> inkstuose, todėl pacientams, kurių inkstų funkcija sutrikusi, ekspozicija padidėja (žr. 4.2 ir 5.2 skyrius).</w:t>
      </w:r>
    </w:p>
    <w:p w14:paraId="2270413D" w14:textId="77777777" w:rsidR="00464E2F" w:rsidRPr="00671697" w:rsidRDefault="00464E2F" w:rsidP="00464E2F">
      <w:pPr>
        <w:spacing w:line="240" w:lineRule="auto"/>
        <w:rPr>
          <w:snapToGrid/>
          <w:szCs w:val="22"/>
          <w:lang w:val="lt-LT"/>
        </w:rPr>
      </w:pPr>
    </w:p>
    <w:p w14:paraId="47838B30"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lastRenderedPageBreak/>
        <w:t>Kreatinino koncentracijos padidėjimas kraujo serume</w:t>
      </w:r>
    </w:p>
    <w:p w14:paraId="1C7F9BF6" w14:textId="77777777" w:rsidR="00464E2F" w:rsidRPr="00671697" w:rsidRDefault="00464E2F" w:rsidP="00464E2F">
      <w:pPr>
        <w:keepNext/>
        <w:keepLines/>
        <w:spacing w:line="240" w:lineRule="auto"/>
        <w:rPr>
          <w:rFonts w:eastAsia="SimSun"/>
          <w:snapToGrid/>
          <w:szCs w:val="22"/>
          <w:lang w:val="lt-LT" w:eastAsia="en-GB"/>
        </w:rPr>
      </w:pPr>
      <w:proofErr w:type="spellStart"/>
      <w:r w:rsidRPr="00671697">
        <w:rPr>
          <w:rFonts w:eastAsia="SimSun"/>
          <w:snapToGrid/>
          <w:szCs w:val="22"/>
          <w:lang w:val="lt-LT" w:eastAsia="en-GB"/>
        </w:rPr>
        <w:t>Qsiva</w:t>
      </w:r>
      <w:proofErr w:type="spellEnd"/>
      <w:r w:rsidRPr="00671697">
        <w:rPr>
          <w:rFonts w:eastAsia="SimSun"/>
          <w:snapToGrid/>
          <w:szCs w:val="22"/>
          <w:lang w:val="lt-LT" w:eastAsia="en-GB"/>
        </w:rPr>
        <w:t xml:space="preserve"> gali sukelti kreatinino koncentracijos kraujo serume padidėjimą, kuris rodo inkstų funkcijos (</w:t>
      </w:r>
      <w:proofErr w:type="spellStart"/>
      <w:r w:rsidRPr="00671697">
        <w:rPr>
          <w:rFonts w:eastAsia="SimSun"/>
          <w:snapToGrid/>
          <w:szCs w:val="22"/>
          <w:lang w:val="lt-LT" w:eastAsia="en-GB"/>
        </w:rPr>
        <w:t>glomerulų</w:t>
      </w:r>
      <w:proofErr w:type="spellEnd"/>
      <w:r w:rsidRPr="00671697">
        <w:rPr>
          <w:rFonts w:eastAsia="SimSun"/>
          <w:snapToGrid/>
          <w:szCs w:val="22"/>
          <w:lang w:val="lt-LT" w:eastAsia="en-GB"/>
        </w:rPr>
        <w:t xml:space="preserve"> filtracijos greičio) sumažėjimą. Prieš pradedant vartoti </w:t>
      </w:r>
      <w:proofErr w:type="spellStart"/>
      <w:r w:rsidRPr="00671697">
        <w:rPr>
          <w:rFonts w:eastAsia="SimSun"/>
          <w:snapToGrid/>
          <w:szCs w:val="22"/>
          <w:lang w:val="lt-LT" w:eastAsia="en-GB"/>
        </w:rPr>
        <w:t>Qsiva</w:t>
      </w:r>
      <w:proofErr w:type="spellEnd"/>
      <w:r w:rsidRPr="00671697">
        <w:rPr>
          <w:rFonts w:eastAsia="SimSun"/>
          <w:snapToGrid/>
          <w:szCs w:val="22"/>
          <w:lang w:val="lt-LT" w:eastAsia="en-GB"/>
        </w:rPr>
        <w:t xml:space="preserve"> ir prieš didinant </w:t>
      </w:r>
      <w:proofErr w:type="spellStart"/>
      <w:r w:rsidRPr="00671697">
        <w:rPr>
          <w:rFonts w:eastAsia="SimSun"/>
          <w:snapToGrid/>
          <w:szCs w:val="22"/>
          <w:lang w:val="lt-LT" w:eastAsia="en-GB"/>
        </w:rPr>
        <w:t>Qsiva</w:t>
      </w:r>
      <w:proofErr w:type="spellEnd"/>
      <w:r w:rsidRPr="00671697">
        <w:rPr>
          <w:rFonts w:eastAsia="SimSun"/>
          <w:snapToGrid/>
          <w:szCs w:val="22"/>
          <w:lang w:val="lt-LT" w:eastAsia="en-GB"/>
        </w:rPr>
        <w:t xml:space="preserve"> dozę rekomenduojama išmatuoti kreatinino koncentraciją kraujo serume (žr. 4.8 skyrių). Jei vartojant </w:t>
      </w:r>
      <w:proofErr w:type="spellStart"/>
      <w:r w:rsidRPr="00671697">
        <w:rPr>
          <w:rFonts w:eastAsia="SimSun"/>
          <w:snapToGrid/>
          <w:szCs w:val="22"/>
          <w:lang w:val="lt-LT" w:eastAsia="en-GB"/>
        </w:rPr>
        <w:t>Qsiva</w:t>
      </w:r>
      <w:proofErr w:type="spellEnd"/>
      <w:r w:rsidRPr="00671697">
        <w:rPr>
          <w:rFonts w:eastAsia="SimSun"/>
          <w:snapToGrid/>
          <w:szCs w:val="22"/>
          <w:lang w:val="lt-LT" w:eastAsia="en-GB"/>
        </w:rPr>
        <w:t xml:space="preserve"> kreatinino koncentracija kraujo serume nuolat išlieka padidėjusi, reikia sumažinti dozę arba nutraukti </w:t>
      </w:r>
      <w:proofErr w:type="spellStart"/>
      <w:r w:rsidRPr="00671697">
        <w:rPr>
          <w:rFonts w:eastAsia="SimSun"/>
          <w:snapToGrid/>
          <w:szCs w:val="22"/>
          <w:lang w:val="lt-LT" w:eastAsia="en-GB"/>
        </w:rPr>
        <w:t>Qsiva</w:t>
      </w:r>
      <w:proofErr w:type="spellEnd"/>
      <w:r w:rsidRPr="00671697">
        <w:rPr>
          <w:rFonts w:eastAsia="SimSun"/>
          <w:snapToGrid/>
          <w:szCs w:val="22"/>
          <w:lang w:val="lt-LT" w:eastAsia="en-GB"/>
        </w:rPr>
        <w:t xml:space="preserve"> vartojimą.</w:t>
      </w:r>
    </w:p>
    <w:p w14:paraId="668EF8F1" w14:textId="77777777" w:rsidR="00464E2F" w:rsidRPr="00671697" w:rsidRDefault="00464E2F" w:rsidP="00464E2F">
      <w:pPr>
        <w:keepNext/>
        <w:keepLines/>
        <w:spacing w:line="240" w:lineRule="auto"/>
        <w:rPr>
          <w:snapToGrid/>
          <w:szCs w:val="22"/>
          <w:lang w:val="lt-LT"/>
        </w:rPr>
      </w:pPr>
    </w:p>
    <w:p w14:paraId="15F127D2" w14:textId="77777777" w:rsidR="00464E2F" w:rsidRPr="00671697" w:rsidRDefault="00464E2F" w:rsidP="00464E2F">
      <w:pPr>
        <w:spacing w:line="240" w:lineRule="auto"/>
        <w:rPr>
          <w:snapToGrid/>
          <w:szCs w:val="22"/>
          <w:u w:val="single"/>
          <w:lang w:val="lt-LT"/>
        </w:rPr>
      </w:pPr>
      <w:bookmarkStart w:id="4" w:name="LINK_680f764e-fcdf-0650-0bf7-990573af52b"/>
      <w:bookmarkStart w:id="5" w:name="section-7.1"/>
      <w:bookmarkEnd w:id="4"/>
      <w:bookmarkEnd w:id="5"/>
      <w:r w:rsidRPr="00671697">
        <w:rPr>
          <w:snapToGrid/>
          <w:szCs w:val="22"/>
          <w:u w:val="single"/>
          <w:lang w:val="lt-LT"/>
        </w:rPr>
        <w:t xml:space="preserve">Pacientai, kuriems nustatyta </w:t>
      </w:r>
      <w:proofErr w:type="spellStart"/>
      <w:r w:rsidRPr="00671697">
        <w:rPr>
          <w:snapToGrid/>
          <w:szCs w:val="22"/>
          <w:u w:val="single"/>
          <w:lang w:val="lt-LT"/>
        </w:rPr>
        <w:t>hipertirozė</w:t>
      </w:r>
      <w:proofErr w:type="spellEnd"/>
    </w:p>
    <w:p w14:paraId="5F9156D7" w14:textId="77777777" w:rsidR="00464E2F" w:rsidRPr="00671697" w:rsidRDefault="00464E2F" w:rsidP="00464E2F">
      <w:pPr>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nerekomenduojama vartoti pacientams, kuriems yra </w:t>
      </w:r>
      <w:proofErr w:type="spellStart"/>
      <w:r w:rsidRPr="00671697">
        <w:rPr>
          <w:snapToGrid/>
          <w:szCs w:val="22"/>
          <w:lang w:val="lt-LT"/>
        </w:rPr>
        <w:t>hipertirozė</w:t>
      </w:r>
      <w:proofErr w:type="spellEnd"/>
      <w:r w:rsidRPr="00671697">
        <w:rPr>
          <w:snapToGrid/>
          <w:szCs w:val="22"/>
          <w:lang w:val="lt-LT"/>
        </w:rPr>
        <w:t>.</w:t>
      </w:r>
    </w:p>
    <w:p w14:paraId="65BD4EBE" w14:textId="77777777" w:rsidR="00464E2F" w:rsidRPr="00671697" w:rsidRDefault="00464E2F" w:rsidP="00464E2F">
      <w:pPr>
        <w:spacing w:line="240" w:lineRule="auto"/>
        <w:rPr>
          <w:snapToGrid/>
          <w:szCs w:val="22"/>
          <w:lang w:val="lt-LT"/>
        </w:rPr>
      </w:pPr>
    </w:p>
    <w:p w14:paraId="2A82CAA8" w14:textId="77777777" w:rsidR="00464E2F" w:rsidRPr="00671697" w:rsidRDefault="00464E2F" w:rsidP="00464E2F">
      <w:pPr>
        <w:spacing w:line="240" w:lineRule="auto"/>
        <w:rPr>
          <w:snapToGrid/>
          <w:szCs w:val="22"/>
          <w:u w:val="single"/>
          <w:lang w:val="lt-LT"/>
        </w:rPr>
      </w:pPr>
      <w:r w:rsidRPr="00671697">
        <w:rPr>
          <w:snapToGrid/>
          <w:szCs w:val="22"/>
          <w:u w:val="single"/>
          <w:lang w:val="lt-LT"/>
        </w:rPr>
        <w:t xml:space="preserve">Traukuliai staiga nutraukus didžiausios </w:t>
      </w:r>
      <w:proofErr w:type="spellStart"/>
      <w:r w:rsidRPr="00671697">
        <w:rPr>
          <w:snapToGrid/>
          <w:szCs w:val="22"/>
          <w:u w:val="single"/>
          <w:lang w:val="lt-LT"/>
        </w:rPr>
        <w:t>Qsiva</w:t>
      </w:r>
      <w:proofErr w:type="spellEnd"/>
      <w:r w:rsidRPr="00671697">
        <w:rPr>
          <w:snapToGrid/>
          <w:szCs w:val="22"/>
          <w:u w:val="single"/>
          <w:lang w:val="lt-LT"/>
        </w:rPr>
        <w:t xml:space="preserve"> dozės vartojimą</w:t>
      </w:r>
    </w:p>
    <w:p w14:paraId="76A55DA1" w14:textId="77777777" w:rsidR="00464E2F" w:rsidRPr="00671697" w:rsidRDefault="00464E2F" w:rsidP="00464E2F">
      <w:pPr>
        <w:spacing w:line="240" w:lineRule="auto"/>
        <w:rPr>
          <w:snapToGrid/>
          <w:szCs w:val="22"/>
          <w:lang w:val="lt-LT"/>
        </w:rPr>
      </w:pPr>
      <w:r w:rsidRPr="00671697">
        <w:rPr>
          <w:snapToGrid/>
          <w:szCs w:val="22"/>
          <w:lang w:val="lt-LT"/>
        </w:rPr>
        <w:t xml:space="preserve">Staiga nutraukus didžiausios </w:t>
      </w:r>
      <w:proofErr w:type="spellStart"/>
      <w:r w:rsidRPr="00671697">
        <w:rPr>
          <w:snapToGrid/>
          <w:szCs w:val="22"/>
          <w:lang w:val="lt-LT"/>
        </w:rPr>
        <w:t>Qsiva</w:t>
      </w:r>
      <w:proofErr w:type="spellEnd"/>
      <w:r w:rsidRPr="00671697">
        <w:rPr>
          <w:snapToGrid/>
          <w:szCs w:val="22"/>
          <w:lang w:val="lt-LT"/>
        </w:rPr>
        <w:t xml:space="preserve"> dozės vartojimą, kyla traukulių pasireiškimo rizika. Dėl to, nutraukiant </w:t>
      </w:r>
      <w:proofErr w:type="spellStart"/>
      <w:r w:rsidRPr="00671697">
        <w:rPr>
          <w:snapToGrid/>
          <w:szCs w:val="22"/>
          <w:lang w:val="lt-LT"/>
        </w:rPr>
        <w:t>Qsiva</w:t>
      </w:r>
      <w:proofErr w:type="spellEnd"/>
      <w:r w:rsidRPr="00671697">
        <w:rPr>
          <w:snapToGrid/>
          <w:szCs w:val="22"/>
          <w:lang w:val="lt-LT"/>
        </w:rPr>
        <w:t xml:space="preserve"> 15 mg/92 mg dozės vartojimą, tai reikia daryti laipsniškai, kaip aprašyta 4.2 skyriuje.</w:t>
      </w:r>
    </w:p>
    <w:p w14:paraId="4105D815" w14:textId="77777777" w:rsidR="00464E2F" w:rsidRPr="00671697" w:rsidRDefault="00464E2F" w:rsidP="00464E2F">
      <w:pPr>
        <w:spacing w:line="240" w:lineRule="auto"/>
        <w:rPr>
          <w:snapToGrid/>
          <w:szCs w:val="22"/>
          <w:lang w:val="lt-LT"/>
        </w:rPr>
      </w:pPr>
    </w:p>
    <w:p w14:paraId="183F7B5E"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Sacharozė</w:t>
      </w:r>
    </w:p>
    <w:p w14:paraId="566C818A" w14:textId="77777777" w:rsidR="00464E2F" w:rsidRPr="00671697" w:rsidRDefault="00464E2F" w:rsidP="00464E2F">
      <w:pPr>
        <w:keepNext/>
        <w:keepLines/>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w:t>
      </w:r>
      <w:r>
        <w:rPr>
          <w:snapToGrid/>
          <w:szCs w:val="22"/>
          <w:lang w:val="lt-LT"/>
        </w:rPr>
        <w:t xml:space="preserve">modifikuoto atpalaidavimo kietųjų </w:t>
      </w:r>
      <w:r w:rsidRPr="00671697">
        <w:rPr>
          <w:snapToGrid/>
          <w:szCs w:val="22"/>
          <w:lang w:val="lt-LT"/>
        </w:rPr>
        <w:t xml:space="preserve">kapsulių sudėtyje yra sacharozės. Šio vaistinio preparato negalima vartoti pacientams, kuriems nustatytas retas paveldimas sutrikimas – fruktozės netoleravimas, gliukozės ir </w:t>
      </w:r>
      <w:proofErr w:type="spellStart"/>
      <w:r w:rsidRPr="00671697">
        <w:rPr>
          <w:snapToGrid/>
          <w:szCs w:val="22"/>
          <w:lang w:val="lt-LT"/>
        </w:rPr>
        <w:t>galaktozės</w:t>
      </w:r>
      <w:proofErr w:type="spellEnd"/>
      <w:r w:rsidRPr="00671697">
        <w:rPr>
          <w:snapToGrid/>
          <w:szCs w:val="22"/>
          <w:lang w:val="lt-LT"/>
        </w:rPr>
        <w:t xml:space="preserve"> </w:t>
      </w:r>
      <w:proofErr w:type="spellStart"/>
      <w:r w:rsidRPr="00671697">
        <w:rPr>
          <w:snapToGrid/>
          <w:szCs w:val="22"/>
          <w:lang w:val="lt-LT"/>
        </w:rPr>
        <w:t>malabsorbcija</w:t>
      </w:r>
      <w:proofErr w:type="spellEnd"/>
      <w:r w:rsidRPr="00671697">
        <w:rPr>
          <w:snapToGrid/>
          <w:szCs w:val="22"/>
          <w:lang w:val="lt-LT"/>
        </w:rPr>
        <w:t xml:space="preserve"> arba </w:t>
      </w:r>
      <w:proofErr w:type="spellStart"/>
      <w:r w:rsidRPr="00671697">
        <w:rPr>
          <w:snapToGrid/>
          <w:szCs w:val="22"/>
          <w:lang w:val="lt-LT"/>
        </w:rPr>
        <w:t>sacharazės</w:t>
      </w:r>
      <w:proofErr w:type="spellEnd"/>
      <w:r w:rsidRPr="00671697">
        <w:rPr>
          <w:snapToGrid/>
          <w:szCs w:val="22"/>
          <w:lang w:val="lt-LT"/>
        </w:rPr>
        <w:t xml:space="preserve"> ir </w:t>
      </w:r>
      <w:proofErr w:type="spellStart"/>
      <w:r w:rsidRPr="00671697">
        <w:rPr>
          <w:snapToGrid/>
          <w:szCs w:val="22"/>
          <w:lang w:val="lt-LT"/>
        </w:rPr>
        <w:t>izomaltazės</w:t>
      </w:r>
      <w:proofErr w:type="spellEnd"/>
      <w:r w:rsidRPr="00671697">
        <w:rPr>
          <w:snapToGrid/>
          <w:szCs w:val="22"/>
          <w:lang w:val="lt-LT"/>
        </w:rPr>
        <w:t xml:space="preserve"> stygius.</w:t>
      </w:r>
    </w:p>
    <w:p w14:paraId="1BB27469" w14:textId="77777777" w:rsidR="00464E2F" w:rsidRPr="00671697" w:rsidRDefault="00464E2F" w:rsidP="00464E2F">
      <w:pPr>
        <w:spacing w:line="240" w:lineRule="auto"/>
        <w:rPr>
          <w:snapToGrid/>
          <w:szCs w:val="22"/>
          <w:lang w:val="lt-LT"/>
        </w:rPr>
      </w:pPr>
    </w:p>
    <w:p w14:paraId="28289B7D" w14:textId="77777777" w:rsidR="00464E2F" w:rsidRDefault="00464E2F" w:rsidP="00464E2F">
      <w:pPr>
        <w:keepNext/>
        <w:keepLines/>
        <w:spacing w:line="240" w:lineRule="auto"/>
        <w:rPr>
          <w:i/>
          <w:iCs/>
          <w:snapToGrid/>
          <w:szCs w:val="22"/>
          <w:lang w:val="lt-LT"/>
        </w:rPr>
      </w:pPr>
      <w:proofErr w:type="spellStart"/>
      <w:r w:rsidRPr="00671697">
        <w:rPr>
          <w:i/>
          <w:snapToGrid/>
          <w:szCs w:val="22"/>
          <w:lang w:val="lt-LT"/>
        </w:rPr>
        <w:t>Qsiva</w:t>
      </w:r>
      <w:proofErr w:type="spellEnd"/>
      <w:r w:rsidRPr="00671697">
        <w:rPr>
          <w:i/>
          <w:snapToGrid/>
          <w:szCs w:val="22"/>
          <w:lang w:val="lt-LT"/>
        </w:rPr>
        <w:t xml:space="preserve"> 7,5 mg/46 mg, 11,25 mg/69 mg ir 15 mg/92 mg </w:t>
      </w:r>
      <w:r w:rsidRPr="00671697">
        <w:rPr>
          <w:i/>
          <w:iCs/>
          <w:snapToGrid/>
          <w:szCs w:val="22"/>
          <w:lang w:val="lt-LT"/>
        </w:rPr>
        <w:t>modifikuoto atpalaidavimo kieto</w:t>
      </w:r>
      <w:r>
        <w:rPr>
          <w:i/>
          <w:iCs/>
          <w:snapToGrid/>
          <w:szCs w:val="22"/>
          <w:lang w:val="lt-LT"/>
        </w:rPr>
        <w:t>sios</w:t>
      </w:r>
      <w:r w:rsidRPr="00671697">
        <w:rPr>
          <w:i/>
          <w:iCs/>
          <w:snapToGrid/>
          <w:szCs w:val="22"/>
          <w:lang w:val="lt-LT"/>
        </w:rPr>
        <w:t xml:space="preserve"> kapsulė</w:t>
      </w:r>
      <w:r>
        <w:rPr>
          <w:i/>
          <w:iCs/>
          <w:snapToGrid/>
          <w:szCs w:val="22"/>
          <w:lang w:val="lt-LT"/>
        </w:rPr>
        <w:t>s</w:t>
      </w:r>
    </w:p>
    <w:p w14:paraId="38E1DEDB" w14:textId="77777777" w:rsidR="00464E2F" w:rsidRPr="00671697" w:rsidRDefault="00464E2F" w:rsidP="00464E2F">
      <w:pPr>
        <w:keepNext/>
        <w:keepLines/>
        <w:spacing w:line="240" w:lineRule="auto"/>
        <w:rPr>
          <w:i/>
          <w:snapToGrid/>
          <w:szCs w:val="22"/>
          <w:lang w:val="lt-LT"/>
        </w:rPr>
      </w:pPr>
    </w:p>
    <w:p w14:paraId="4C2F463C" w14:textId="77777777" w:rsidR="00464E2F" w:rsidRPr="00671697" w:rsidRDefault="00464E2F" w:rsidP="00464E2F">
      <w:pPr>
        <w:keepNext/>
        <w:spacing w:line="240" w:lineRule="auto"/>
        <w:outlineLvl w:val="2"/>
        <w:rPr>
          <w:snapToGrid/>
          <w:szCs w:val="22"/>
          <w:u w:val="single"/>
          <w:lang w:val="lt-LT"/>
        </w:rPr>
      </w:pPr>
      <w:proofErr w:type="spellStart"/>
      <w:r w:rsidRPr="00671697">
        <w:rPr>
          <w:snapToGrid/>
          <w:szCs w:val="22"/>
          <w:u w:val="single"/>
          <w:lang w:val="lt-LT"/>
        </w:rPr>
        <w:t>Tartrazinas</w:t>
      </w:r>
      <w:proofErr w:type="spellEnd"/>
      <w:r w:rsidRPr="00671697">
        <w:rPr>
          <w:snapToGrid/>
          <w:szCs w:val="22"/>
          <w:u w:val="single"/>
          <w:lang w:val="lt-LT"/>
        </w:rPr>
        <w:t xml:space="preserve"> ir saulėlydžio geltonasis FCF</w:t>
      </w:r>
    </w:p>
    <w:p w14:paraId="4CA63AFF" w14:textId="77777777" w:rsidR="00464E2F" w:rsidRPr="00671697" w:rsidRDefault="00464E2F" w:rsidP="00464E2F">
      <w:pPr>
        <w:keepNext/>
        <w:keepLines/>
        <w:spacing w:line="240" w:lineRule="auto"/>
        <w:rPr>
          <w:snapToGrid/>
          <w:szCs w:val="22"/>
          <w:lang w:val="lt-LT"/>
        </w:rPr>
      </w:pPr>
      <w:r w:rsidRPr="00671697">
        <w:rPr>
          <w:snapToGrid/>
          <w:szCs w:val="22"/>
          <w:lang w:val="lt-LT"/>
        </w:rPr>
        <w:t xml:space="preserve">Šie </w:t>
      </w:r>
      <w:r>
        <w:rPr>
          <w:snapToGrid/>
          <w:szCs w:val="22"/>
          <w:lang w:val="lt-LT"/>
        </w:rPr>
        <w:t xml:space="preserve">modifikuoto </w:t>
      </w:r>
      <w:proofErr w:type="spellStart"/>
      <w:r>
        <w:rPr>
          <w:snapToGrid/>
          <w:szCs w:val="22"/>
          <w:lang w:val="lt-LT"/>
        </w:rPr>
        <w:t>atpalaidavio</w:t>
      </w:r>
      <w:proofErr w:type="spellEnd"/>
      <w:r>
        <w:rPr>
          <w:snapToGrid/>
          <w:szCs w:val="22"/>
          <w:lang w:val="lt-LT"/>
        </w:rPr>
        <w:t xml:space="preserve"> kietųjų </w:t>
      </w:r>
      <w:r w:rsidRPr="00671697">
        <w:rPr>
          <w:snapToGrid/>
          <w:szCs w:val="22"/>
          <w:lang w:val="lt-LT"/>
        </w:rPr>
        <w:t>kapsulių sudėtyje esantys dažikliai gali sukelti alerginių reakcijų.</w:t>
      </w:r>
    </w:p>
    <w:p w14:paraId="20322241" w14:textId="77777777" w:rsidR="00464E2F" w:rsidRPr="00671697" w:rsidRDefault="00464E2F" w:rsidP="00464E2F">
      <w:pPr>
        <w:widowControl w:val="0"/>
        <w:spacing w:line="240" w:lineRule="auto"/>
        <w:rPr>
          <w:szCs w:val="22"/>
          <w:lang w:val="lt-LT"/>
        </w:rPr>
      </w:pPr>
    </w:p>
    <w:p w14:paraId="3E58D461"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4.5</w:t>
      </w:r>
      <w:r w:rsidRPr="00671697">
        <w:rPr>
          <w:b/>
          <w:bCs/>
          <w:szCs w:val="22"/>
          <w:lang w:val="lt-LT" w:eastAsia="x-none"/>
        </w:rPr>
        <w:tab/>
        <w:t>Sąveika su kitais vaistiniais preparatais ir kitokia sąveika</w:t>
      </w:r>
    </w:p>
    <w:p w14:paraId="70D872FD" w14:textId="77777777" w:rsidR="00464E2F" w:rsidRPr="00671697" w:rsidRDefault="00464E2F" w:rsidP="00464E2F">
      <w:pPr>
        <w:widowControl w:val="0"/>
        <w:spacing w:line="240" w:lineRule="auto"/>
        <w:rPr>
          <w:szCs w:val="22"/>
          <w:lang w:val="lt-LT"/>
        </w:rPr>
      </w:pPr>
    </w:p>
    <w:p w14:paraId="3AC04760" w14:textId="77777777" w:rsidR="00464E2F" w:rsidRPr="00671697" w:rsidRDefault="00464E2F" w:rsidP="00464E2F">
      <w:pPr>
        <w:keepNext/>
        <w:tabs>
          <w:tab w:val="clear" w:pos="567"/>
        </w:tabs>
        <w:spacing w:line="240" w:lineRule="auto"/>
        <w:rPr>
          <w:iCs/>
          <w:snapToGrid/>
          <w:u w:val="single"/>
          <w:lang w:val="lt-LT"/>
        </w:rPr>
      </w:pPr>
      <w:proofErr w:type="spellStart"/>
      <w:r w:rsidRPr="00671697">
        <w:rPr>
          <w:iCs/>
          <w:snapToGrid/>
          <w:u w:val="single"/>
          <w:lang w:val="lt-LT"/>
        </w:rPr>
        <w:t>Metabolinė</w:t>
      </w:r>
      <w:proofErr w:type="spellEnd"/>
      <w:r w:rsidRPr="00671697">
        <w:rPr>
          <w:iCs/>
          <w:snapToGrid/>
          <w:u w:val="single"/>
          <w:lang w:val="lt-LT"/>
        </w:rPr>
        <w:t xml:space="preserve"> sąveika</w:t>
      </w:r>
    </w:p>
    <w:p w14:paraId="7D7F0444" w14:textId="77777777" w:rsidR="00464E2F" w:rsidRPr="00671697" w:rsidRDefault="00464E2F" w:rsidP="00464E2F">
      <w:pPr>
        <w:spacing w:line="240" w:lineRule="auto"/>
        <w:rPr>
          <w:rFonts w:eastAsia="Calibri"/>
          <w:snapToGrid/>
          <w:szCs w:val="22"/>
          <w:lang w:val="lt-LT"/>
        </w:rPr>
      </w:pPr>
      <w:proofErr w:type="spellStart"/>
      <w:r w:rsidRPr="00671697">
        <w:rPr>
          <w:rFonts w:eastAsia="Calibri"/>
          <w:snapToGrid/>
          <w:szCs w:val="22"/>
          <w:lang w:val="lt-LT"/>
        </w:rPr>
        <w:t>Topiramatas</w:t>
      </w:r>
      <w:proofErr w:type="spellEnd"/>
      <w:r w:rsidRPr="00671697">
        <w:rPr>
          <w:rFonts w:eastAsia="Calibri"/>
          <w:snapToGrid/>
          <w:szCs w:val="22"/>
          <w:lang w:val="lt-LT"/>
        </w:rPr>
        <w:t xml:space="preserve"> </w:t>
      </w:r>
      <w:proofErr w:type="spellStart"/>
      <w:r w:rsidRPr="00671697">
        <w:rPr>
          <w:rFonts w:eastAsia="Calibri"/>
          <w:i/>
          <w:iCs/>
          <w:snapToGrid/>
          <w:szCs w:val="22"/>
          <w:lang w:val="lt-LT"/>
        </w:rPr>
        <w:t>in</w:t>
      </w:r>
      <w:proofErr w:type="spellEnd"/>
      <w:r w:rsidRPr="00671697">
        <w:rPr>
          <w:rFonts w:eastAsia="Calibri"/>
          <w:i/>
          <w:iCs/>
          <w:snapToGrid/>
          <w:szCs w:val="22"/>
          <w:lang w:val="lt-LT"/>
        </w:rPr>
        <w:t xml:space="preserve"> </w:t>
      </w:r>
      <w:proofErr w:type="spellStart"/>
      <w:r w:rsidRPr="00671697">
        <w:rPr>
          <w:rFonts w:eastAsia="Calibri"/>
          <w:i/>
          <w:iCs/>
          <w:snapToGrid/>
          <w:szCs w:val="22"/>
          <w:lang w:val="lt-LT"/>
        </w:rPr>
        <w:t>vitro</w:t>
      </w:r>
      <w:proofErr w:type="spellEnd"/>
      <w:r w:rsidRPr="00671697">
        <w:rPr>
          <w:rFonts w:eastAsia="Calibri"/>
          <w:snapToGrid/>
          <w:szCs w:val="22"/>
          <w:lang w:val="lt-LT"/>
        </w:rPr>
        <w:t xml:space="preserve"> priklausomai nuo dozės sužadina CYP3A4, todėl kartu su </w:t>
      </w:r>
      <w:proofErr w:type="spellStart"/>
      <w:r w:rsidRPr="00671697">
        <w:rPr>
          <w:rFonts w:eastAsia="Calibri"/>
          <w:snapToGrid/>
          <w:szCs w:val="22"/>
          <w:lang w:val="lt-LT"/>
        </w:rPr>
        <w:t>Qsiva</w:t>
      </w:r>
      <w:proofErr w:type="spellEnd"/>
      <w:r w:rsidRPr="00671697">
        <w:rPr>
          <w:rFonts w:eastAsia="Calibri"/>
          <w:snapToGrid/>
          <w:szCs w:val="22"/>
          <w:lang w:val="lt-LT"/>
        </w:rPr>
        <w:t xml:space="preserve"> vartojamų CYP3A4 substratų ekspozicija gali būti mažesnė, o poveikis – silpnesnis. Rekomenduojama stebėti poveikį, kai kartu su </w:t>
      </w:r>
      <w:proofErr w:type="spellStart"/>
      <w:r w:rsidRPr="00671697">
        <w:rPr>
          <w:rFonts w:eastAsia="Calibri"/>
          <w:snapToGrid/>
          <w:szCs w:val="22"/>
          <w:lang w:val="lt-LT"/>
        </w:rPr>
        <w:t>Qsiva</w:t>
      </w:r>
      <w:proofErr w:type="spellEnd"/>
      <w:r w:rsidRPr="00671697">
        <w:rPr>
          <w:rFonts w:eastAsia="Calibri"/>
          <w:snapToGrid/>
          <w:szCs w:val="22"/>
          <w:lang w:val="lt-LT"/>
        </w:rPr>
        <w:t xml:space="preserve"> vartojamas jautrus CYP3A4 substratas, turintis siaurą terapinį indeksą (pvz., </w:t>
      </w:r>
      <w:proofErr w:type="spellStart"/>
      <w:r w:rsidRPr="00671697">
        <w:rPr>
          <w:rFonts w:eastAsia="Calibri"/>
          <w:snapToGrid/>
          <w:szCs w:val="22"/>
          <w:lang w:val="lt-LT"/>
        </w:rPr>
        <w:t>alfentanilis</w:t>
      </w:r>
      <w:proofErr w:type="spellEnd"/>
      <w:r w:rsidRPr="00671697">
        <w:rPr>
          <w:rFonts w:eastAsia="Calibri"/>
          <w:snapToGrid/>
          <w:szCs w:val="22"/>
          <w:lang w:val="lt-LT"/>
        </w:rPr>
        <w:t xml:space="preserve">, </w:t>
      </w:r>
      <w:proofErr w:type="spellStart"/>
      <w:r w:rsidRPr="00671697">
        <w:rPr>
          <w:rFonts w:eastAsia="Calibri"/>
          <w:snapToGrid/>
          <w:szCs w:val="22"/>
          <w:lang w:val="lt-LT"/>
        </w:rPr>
        <w:t>ciklosporinas</w:t>
      </w:r>
      <w:proofErr w:type="spellEnd"/>
      <w:r w:rsidRPr="00671697">
        <w:rPr>
          <w:rFonts w:eastAsia="Calibri"/>
          <w:snapToGrid/>
          <w:szCs w:val="22"/>
          <w:lang w:val="lt-LT"/>
        </w:rPr>
        <w:t xml:space="preserve">, </w:t>
      </w:r>
      <w:proofErr w:type="spellStart"/>
      <w:r w:rsidRPr="00671697">
        <w:rPr>
          <w:rFonts w:eastAsia="Calibri"/>
          <w:snapToGrid/>
          <w:szCs w:val="22"/>
          <w:lang w:val="lt-LT"/>
        </w:rPr>
        <w:t>dihidroergotaminas</w:t>
      </w:r>
      <w:proofErr w:type="spellEnd"/>
      <w:r w:rsidRPr="00671697">
        <w:rPr>
          <w:rFonts w:eastAsia="Calibri"/>
          <w:snapToGrid/>
          <w:szCs w:val="22"/>
          <w:lang w:val="lt-LT"/>
        </w:rPr>
        <w:t xml:space="preserve">, </w:t>
      </w:r>
      <w:proofErr w:type="spellStart"/>
      <w:r w:rsidRPr="00671697">
        <w:rPr>
          <w:rFonts w:eastAsia="Calibri"/>
          <w:snapToGrid/>
          <w:szCs w:val="22"/>
          <w:lang w:val="lt-LT"/>
        </w:rPr>
        <w:t>ergotaminas</w:t>
      </w:r>
      <w:proofErr w:type="spellEnd"/>
      <w:r w:rsidRPr="00671697">
        <w:rPr>
          <w:rFonts w:eastAsia="Calibri"/>
          <w:snapToGrid/>
          <w:szCs w:val="22"/>
          <w:lang w:val="lt-LT"/>
        </w:rPr>
        <w:t xml:space="preserve">, </w:t>
      </w:r>
      <w:proofErr w:type="spellStart"/>
      <w:r w:rsidRPr="00671697">
        <w:rPr>
          <w:rFonts w:eastAsia="Calibri"/>
          <w:snapToGrid/>
          <w:szCs w:val="22"/>
          <w:lang w:val="lt-LT"/>
        </w:rPr>
        <w:t>everolimuzas</w:t>
      </w:r>
      <w:proofErr w:type="spellEnd"/>
      <w:r w:rsidRPr="00671697">
        <w:rPr>
          <w:rFonts w:eastAsia="Calibri"/>
          <w:snapToGrid/>
          <w:szCs w:val="22"/>
          <w:lang w:val="lt-LT"/>
        </w:rPr>
        <w:t xml:space="preserve">, </w:t>
      </w:r>
      <w:proofErr w:type="spellStart"/>
      <w:r w:rsidRPr="00671697">
        <w:rPr>
          <w:rFonts w:eastAsia="Calibri"/>
          <w:snapToGrid/>
          <w:szCs w:val="22"/>
          <w:lang w:val="lt-LT"/>
        </w:rPr>
        <w:t>fentanilis</w:t>
      </w:r>
      <w:proofErr w:type="spellEnd"/>
      <w:r w:rsidRPr="00671697">
        <w:rPr>
          <w:rFonts w:eastAsia="Calibri"/>
          <w:snapToGrid/>
          <w:szCs w:val="22"/>
          <w:lang w:val="lt-LT"/>
        </w:rPr>
        <w:t xml:space="preserve">, </w:t>
      </w:r>
      <w:proofErr w:type="spellStart"/>
      <w:r w:rsidRPr="00671697">
        <w:rPr>
          <w:rFonts w:eastAsia="Calibri"/>
          <w:snapToGrid/>
          <w:szCs w:val="22"/>
          <w:lang w:val="lt-LT"/>
        </w:rPr>
        <w:t>pimozidas</w:t>
      </w:r>
      <w:proofErr w:type="spellEnd"/>
      <w:r w:rsidRPr="00671697">
        <w:rPr>
          <w:rFonts w:eastAsia="Calibri"/>
          <w:snapToGrid/>
          <w:szCs w:val="22"/>
          <w:lang w:val="lt-LT"/>
        </w:rPr>
        <w:t xml:space="preserve">, </w:t>
      </w:r>
      <w:proofErr w:type="spellStart"/>
      <w:r w:rsidRPr="00671697">
        <w:rPr>
          <w:rFonts w:eastAsia="Calibri"/>
          <w:snapToGrid/>
          <w:szCs w:val="22"/>
          <w:lang w:val="lt-LT"/>
        </w:rPr>
        <w:t>chinidinas</w:t>
      </w:r>
      <w:proofErr w:type="spellEnd"/>
      <w:r w:rsidRPr="00671697">
        <w:rPr>
          <w:rFonts w:eastAsia="Calibri"/>
          <w:snapToGrid/>
          <w:szCs w:val="22"/>
          <w:lang w:val="lt-LT"/>
        </w:rPr>
        <w:t xml:space="preserve">, </w:t>
      </w:r>
      <w:proofErr w:type="spellStart"/>
      <w:r w:rsidRPr="00671697">
        <w:rPr>
          <w:rFonts w:eastAsia="Calibri"/>
          <w:snapToGrid/>
          <w:szCs w:val="22"/>
          <w:lang w:val="lt-LT"/>
        </w:rPr>
        <w:t>sirolimuzas</w:t>
      </w:r>
      <w:proofErr w:type="spellEnd"/>
      <w:r w:rsidRPr="00671697">
        <w:rPr>
          <w:rFonts w:eastAsia="Calibri"/>
          <w:snapToGrid/>
          <w:szCs w:val="22"/>
          <w:lang w:val="lt-LT"/>
        </w:rPr>
        <w:t xml:space="preserve"> ir </w:t>
      </w:r>
      <w:proofErr w:type="spellStart"/>
      <w:r w:rsidRPr="00671697">
        <w:rPr>
          <w:rFonts w:eastAsia="Calibri"/>
          <w:snapToGrid/>
          <w:szCs w:val="22"/>
          <w:lang w:val="lt-LT"/>
        </w:rPr>
        <w:t>takrolimuzas</w:t>
      </w:r>
      <w:proofErr w:type="spellEnd"/>
      <w:r w:rsidRPr="00671697">
        <w:rPr>
          <w:rFonts w:eastAsia="Calibri"/>
          <w:snapToGrid/>
          <w:szCs w:val="22"/>
          <w:lang w:val="lt-LT"/>
        </w:rPr>
        <w:t>).</w:t>
      </w:r>
    </w:p>
    <w:p w14:paraId="0CD38F1B" w14:textId="77777777" w:rsidR="00464E2F" w:rsidRPr="00671697" w:rsidRDefault="00464E2F" w:rsidP="00464E2F">
      <w:pPr>
        <w:spacing w:line="240" w:lineRule="auto"/>
        <w:rPr>
          <w:rFonts w:eastAsia="Calibri"/>
          <w:snapToGrid/>
          <w:szCs w:val="22"/>
          <w:lang w:val="lt-LT"/>
        </w:rPr>
      </w:pPr>
    </w:p>
    <w:p w14:paraId="2B25AF97" w14:textId="77777777" w:rsidR="00464E2F" w:rsidRPr="00671697" w:rsidRDefault="00464E2F" w:rsidP="00464E2F">
      <w:pPr>
        <w:spacing w:line="240" w:lineRule="auto"/>
        <w:rPr>
          <w:snapToGrid/>
          <w:szCs w:val="22"/>
          <w:lang w:val="lt-LT"/>
        </w:rPr>
      </w:pPr>
      <w:proofErr w:type="spellStart"/>
      <w:r w:rsidRPr="00671697">
        <w:rPr>
          <w:snapToGrid/>
          <w:szCs w:val="22"/>
          <w:lang w:val="lt-LT"/>
        </w:rPr>
        <w:t>Topiramatas</w:t>
      </w:r>
      <w:proofErr w:type="spellEnd"/>
      <w:r w:rsidRPr="00671697">
        <w:rPr>
          <w:snapToGrid/>
          <w:szCs w:val="22"/>
          <w:lang w:val="lt-LT"/>
        </w:rPr>
        <w:t xml:space="preserve"> </w:t>
      </w:r>
      <w:proofErr w:type="spellStart"/>
      <w:r w:rsidRPr="00671697">
        <w:rPr>
          <w:i/>
          <w:iCs/>
          <w:snapToGrid/>
          <w:szCs w:val="22"/>
          <w:lang w:val="lt-LT"/>
        </w:rPr>
        <w:t>in</w:t>
      </w:r>
      <w:proofErr w:type="spellEnd"/>
      <w:r w:rsidRPr="00671697">
        <w:rPr>
          <w:i/>
          <w:iCs/>
          <w:snapToGrid/>
          <w:szCs w:val="22"/>
          <w:lang w:val="lt-LT"/>
        </w:rPr>
        <w:t xml:space="preserve"> </w:t>
      </w:r>
      <w:proofErr w:type="spellStart"/>
      <w:r w:rsidRPr="00671697">
        <w:rPr>
          <w:i/>
          <w:iCs/>
          <w:snapToGrid/>
          <w:szCs w:val="22"/>
          <w:lang w:val="lt-LT"/>
        </w:rPr>
        <w:t>vitro</w:t>
      </w:r>
      <w:proofErr w:type="spellEnd"/>
      <w:r w:rsidRPr="00671697">
        <w:rPr>
          <w:snapToGrid/>
          <w:szCs w:val="22"/>
          <w:lang w:val="lt-LT"/>
        </w:rPr>
        <w:t xml:space="preserve"> slopino CYP2C19. Tai gali turėti įtakos kitoms medžiagoms, kurių metabolizme dalyvauja šis fermentas, pavyzdžiui, </w:t>
      </w:r>
      <w:proofErr w:type="spellStart"/>
      <w:r w:rsidRPr="00671697">
        <w:rPr>
          <w:snapToGrid/>
          <w:szCs w:val="22"/>
          <w:lang w:val="lt-LT"/>
        </w:rPr>
        <w:t>diazepamui</w:t>
      </w:r>
      <w:proofErr w:type="spellEnd"/>
      <w:r w:rsidRPr="00671697">
        <w:rPr>
          <w:snapToGrid/>
          <w:szCs w:val="22"/>
          <w:lang w:val="lt-LT"/>
        </w:rPr>
        <w:t xml:space="preserve">, </w:t>
      </w:r>
      <w:proofErr w:type="spellStart"/>
      <w:r w:rsidRPr="00671697">
        <w:rPr>
          <w:snapToGrid/>
          <w:szCs w:val="22"/>
          <w:lang w:val="lt-LT"/>
        </w:rPr>
        <w:t>imipraminui</w:t>
      </w:r>
      <w:proofErr w:type="spellEnd"/>
      <w:r w:rsidRPr="00671697">
        <w:rPr>
          <w:snapToGrid/>
          <w:szCs w:val="22"/>
          <w:lang w:val="lt-LT"/>
        </w:rPr>
        <w:t xml:space="preserve">, </w:t>
      </w:r>
      <w:proofErr w:type="spellStart"/>
      <w:r w:rsidRPr="00671697">
        <w:rPr>
          <w:snapToGrid/>
          <w:szCs w:val="22"/>
          <w:lang w:val="lt-LT"/>
        </w:rPr>
        <w:t>moklobemidui</w:t>
      </w:r>
      <w:proofErr w:type="spellEnd"/>
      <w:r w:rsidRPr="00671697">
        <w:rPr>
          <w:snapToGrid/>
          <w:szCs w:val="22"/>
          <w:lang w:val="lt-LT"/>
        </w:rPr>
        <w:t xml:space="preserve">, </w:t>
      </w:r>
      <w:proofErr w:type="spellStart"/>
      <w:r w:rsidRPr="00671697">
        <w:rPr>
          <w:snapToGrid/>
          <w:szCs w:val="22"/>
          <w:lang w:val="lt-LT"/>
        </w:rPr>
        <w:t>proguanilui</w:t>
      </w:r>
      <w:proofErr w:type="spellEnd"/>
      <w:r w:rsidRPr="00671697">
        <w:rPr>
          <w:snapToGrid/>
          <w:szCs w:val="22"/>
          <w:lang w:val="lt-LT"/>
        </w:rPr>
        <w:t xml:space="preserve">, </w:t>
      </w:r>
      <w:proofErr w:type="spellStart"/>
      <w:r w:rsidRPr="00671697">
        <w:rPr>
          <w:snapToGrid/>
          <w:szCs w:val="22"/>
          <w:lang w:val="lt-LT"/>
        </w:rPr>
        <w:t>omeprazolui</w:t>
      </w:r>
      <w:proofErr w:type="spellEnd"/>
      <w:r w:rsidRPr="00671697">
        <w:rPr>
          <w:snapToGrid/>
          <w:szCs w:val="22"/>
          <w:lang w:val="lt-LT"/>
        </w:rPr>
        <w:t xml:space="preserve">. Vis dėlto tyrimų </w:t>
      </w:r>
      <w:proofErr w:type="spellStart"/>
      <w:r w:rsidRPr="00671697">
        <w:rPr>
          <w:i/>
          <w:iCs/>
          <w:snapToGrid/>
          <w:szCs w:val="22"/>
          <w:lang w:val="lt-LT"/>
        </w:rPr>
        <w:t>in</w:t>
      </w:r>
      <w:proofErr w:type="spellEnd"/>
      <w:r w:rsidRPr="00671697">
        <w:rPr>
          <w:i/>
          <w:iCs/>
          <w:snapToGrid/>
          <w:szCs w:val="22"/>
          <w:lang w:val="lt-LT"/>
        </w:rPr>
        <w:t xml:space="preserve"> </w:t>
      </w:r>
      <w:proofErr w:type="spellStart"/>
      <w:r w:rsidRPr="00671697">
        <w:rPr>
          <w:i/>
          <w:iCs/>
          <w:snapToGrid/>
          <w:szCs w:val="22"/>
          <w:lang w:val="lt-LT"/>
        </w:rPr>
        <w:t>vivo</w:t>
      </w:r>
      <w:proofErr w:type="spellEnd"/>
      <w:r w:rsidRPr="00671697">
        <w:rPr>
          <w:i/>
          <w:iCs/>
          <w:snapToGrid/>
          <w:szCs w:val="22"/>
          <w:lang w:val="lt-LT"/>
        </w:rPr>
        <w:t xml:space="preserve"> </w:t>
      </w:r>
      <w:r w:rsidRPr="00671697">
        <w:rPr>
          <w:snapToGrid/>
          <w:szCs w:val="22"/>
          <w:lang w:val="lt-LT"/>
        </w:rPr>
        <w:t>neatlikta.</w:t>
      </w:r>
    </w:p>
    <w:p w14:paraId="5FCDF0D8" w14:textId="77777777" w:rsidR="00464E2F" w:rsidRPr="00671697" w:rsidRDefault="00464E2F" w:rsidP="00464E2F">
      <w:pPr>
        <w:spacing w:line="240" w:lineRule="auto"/>
        <w:rPr>
          <w:strike/>
          <w:snapToGrid/>
          <w:u w:val="single"/>
          <w:lang w:val="lt-LT"/>
        </w:rPr>
      </w:pPr>
    </w:p>
    <w:p w14:paraId="7A9D8920" w14:textId="77777777" w:rsidR="00464E2F" w:rsidRPr="00671697" w:rsidRDefault="00464E2F" w:rsidP="00464E2F">
      <w:pPr>
        <w:keepNext/>
        <w:tabs>
          <w:tab w:val="clear" w:pos="567"/>
        </w:tabs>
        <w:spacing w:line="240" w:lineRule="auto"/>
        <w:rPr>
          <w:iCs/>
          <w:snapToGrid/>
          <w:u w:val="single"/>
          <w:lang w:val="lt-LT"/>
        </w:rPr>
      </w:pPr>
      <w:r w:rsidRPr="00671697">
        <w:rPr>
          <w:iCs/>
          <w:snapToGrid/>
          <w:u w:val="single"/>
          <w:lang w:val="lt-LT"/>
        </w:rPr>
        <w:t xml:space="preserve">Kitų vaistinių preparatų poveikis sudedamosios </w:t>
      </w:r>
      <w:proofErr w:type="spellStart"/>
      <w:r w:rsidRPr="00671697">
        <w:rPr>
          <w:iCs/>
          <w:snapToGrid/>
          <w:u w:val="single"/>
          <w:lang w:val="lt-LT"/>
        </w:rPr>
        <w:t>Qsiva</w:t>
      </w:r>
      <w:proofErr w:type="spellEnd"/>
      <w:r w:rsidRPr="00671697">
        <w:rPr>
          <w:iCs/>
          <w:snapToGrid/>
          <w:u w:val="single"/>
          <w:lang w:val="lt-LT"/>
        </w:rPr>
        <w:t xml:space="preserve"> medžiagos </w:t>
      </w:r>
      <w:proofErr w:type="spellStart"/>
      <w:r w:rsidRPr="00671697">
        <w:rPr>
          <w:iCs/>
          <w:snapToGrid/>
          <w:u w:val="single"/>
          <w:lang w:val="lt-LT"/>
        </w:rPr>
        <w:t>topiramato</w:t>
      </w:r>
      <w:proofErr w:type="spellEnd"/>
      <w:r w:rsidRPr="00671697">
        <w:rPr>
          <w:iCs/>
          <w:snapToGrid/>
          <w:u w:val="single"/>
          <w:lang w:val="lt-LT"/>
        </w:rPr>
        <w:t xml:space="preserve"> koncentracijai kraujo plazmoje</w:t>
      </w:r>
    </w:p>
    <w:p w14:paraId="08A277BB"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Vaistiniai preparatai nuo epilepsijos</w:t>
      </w:r>
    </w:p>
    <w:p w14:paraId="5BD7F203" w14:textId="77777777" w:rsidR="00464E2F" w:rsidRPr="00671697" w:rsidRDefault="00464E2F" w:rsidP="00464E2F">
      <w:pPr>
        <w:spacing w:line="240" w:lineRule="auto"/>
        <w:rPr>
          <w:rFonts w:eastAsia="Calibri"/>
          <w:snapToGrid/>
          <w:lang w:val="lt-LT"/>
        </w:rPr>
      </w:pPr>
      <w:proofErr w:type="spellStart"/>
      <w:r w:rsidRPr="00671697">
        <w:rPr>
          <w:rFonts w:eastAsia="Calibri"/>
          <w:snapToGrid/>
          <w:lang w:val="lt-LT"/>
        </w:rPr>
        <w:t>Fenitoinas</w:t>
      </w:r>
      <w:proofErr w:type="spellEnd"/>
      <w:r w:rsidRPr="00671697">
        <w:rPr>
          <w:rFonts w:eastAsia="Calibri"/>
          <w:snapToGrid/>
          <w:lang w:val="lt-LT"/>
        </w:rPr>
        <w:t xml:space="preserve"> ir </w:t>
      </w:r>
      <w:proofErr w:type="spellStart"/>
      <w:r w:rsidRPr="00671697">
        <w:rPr>
          <w:rFonts w:eastAsia="Calibri"/>
          <w:snapToGrid/>
          <w:lang w:val="lt-LT"/>
        </w:rPr>
        <w:t>karbamazepinas</w:t>
      </w:r>
      <w:proofErr w:type="spellEnd"/>
      <w:r w:rsidRPr="00671697">
        <w:rPr>
          <w:rFonts w:eastAsia="Calibri"/>
          <w:snapToGrid/>
          <w:lang w:val="lt-LT"/>
        </w:rPr>
        <w:t xml:space="preserve"> sumažino sudedamosios </w:t>
      </w:r>
      <w:proofErr w:type="spellStart"/>
      <w:r w:rsidRPr="00671697">
        <w:rPr>
          <w:rFonts w:eastAsia="Calibri"/>
          <w:snapToGrid/>
          <w:lang w:val="lt-LT"/>
        </w:rPr>
        <w:t>Qsiva</w:t>
      </w:r>
      <w:proofErr w:type="spellEnd"/>
      <w:r w:rsidRPr="00671697">
        <w:rPr>
          <w:rFonts w:eastAsia="Calibri"/>
          <w:snapToGrid/>
          <w:lang w:val="lt-LT"/>
        </w:rPr>
        <w:t xml:space="preserve"> medžiagos </w:t>
      </w:r>
      <w:proofErr w:type="spellStart"/>
      <w:r w:rsidRPr="00671697">
        <w:rPr>
          <w:rFonts w:eastAsia="Calibri"/>
          <w:snapToGrid/>
          <w:lang w:val="lt-LT"/>
        </w:rPr>
        <w:t>topiramato</w:t>
      </w:r>
      <w:proofErr w:type="spellEnd"/>
      <w:r w:rsidRPr="00671697">
        <w:rPr>
          <w:rFonts w:eastAsia="Calibri"/>
          <w:snapToGrid/>
          <w:lang w:val="lt-LT"/>
        </w:rPr>
        <w:t xml:space="preserve"> koncentraciją kraujo plazmoje. Gydymą </w:t>
      </w:r>
      <w:proofErr w:type="spellStart"/>
      <w:r w:rsidRPr="00671697">
        <w:rPr>
          <w:rFonts w:eastAsia="Calibri"/>
          <w:snapToGrid/>
          <w:lang w:val="lt-LT"/>
        </w:rPr>
        <w:t>Qsiva</w:t>
      </w:r>
      <w:proofErr w:type="spellEnd"/>
      <w:r w:rsidRPr="00671697">
        <w:rPr>
          <w:rFonts w:eastAsia="Calibri"/>
          <w:snapToGrid/>
          <w:lang w:val="lt-LT"/>
        </w:rPr>
        <w:t xml:space="preserve"> papildžius </w:t>
      </w:r>
      <w:proofErr w:type="spellStart"/>
      <w:r w:rsidRPr="00671697">
        <w:rPr>
          <w:rFonts w:eastAsia="Calibri"/>
          <w:snapToGrid/>
          <w:lang w:val="lt-LT"/>
        </w:rPr>
        <w:t>fenitoinu</w:t>
      </w:r>
      <w:proofErr w:type="spellEnd"/>
      <w:r w:rsidRPr="00671697">
        <w:rPr>
          <w:rFonts w:eastAsia="Calibri"/>
          <w:snapToGrid/>
          <w:lang w:val="lt-LT"/>
        </w:rPr>
        <w:t xml:space="preserve"> ar </w:t>
      </w:r>
      <w:proofErr w:type="spellStart"/>
      <w:r w:rsidRPr="00671697">
        <w:rPr>
          <w:rFonts w:eastAsia="Calibri"/>
          <w:snapToGrid/>
          <w:lang w:val="lt-LT"/>
        </w:rPr>
        <w:t>karbamazepinu</w:t>
      </w:r>
      <w:proofErr w:type="spellEnd"/>
      <w:r w:rsidRPr="00671697">
        <w:rPr>
          <w:rFonts w:eastAsia="Calibri"/>
          <w:snapToGrid/>
          <w:lang w:val="lt-LT"/>
        </w:rPr>
        <w:t xml:space="preserve"> arba jų vartojimą nutraukus, gali reikėti koreguoti </w:t>
      </w:r>
      <w:proofErr w:type="spellStart"/>
      <w:r w:rsidRPr="00671697">
        <w:rPr>
          <w:rFonts w:eastAsia="Calibri"/>
          <w:snapToGrid/>
          <w:lang w:val="lt-LT"/>
        </w:rPr>
        <w:t>Qsiva</w:t>
      </w:r>
      <w:proofErr w:type="spellEnd"/>
      <w:r w:rsidRPr="00671697">
        <w:rPr>
          <w:rFonts w:eastAsia="Calibri"/>
          <w:snapToGrid/>
          <w:lang w:val="lt-LT"/>
        </w:rPr>
        <w:t xml:space="preserve"> dozę. Tai reikia daryti dozę laipsniškai keičiant pagal klinikinį poveikį.</w:t>
      </w:r>
    </w:p>
    <w:p w14:paraId="066C35F5" w14:textId="77777777" w:rsidR="00464E2F" w:rsidRPr="00671697" w:rsidRDefault="00464E2F" w:rsidP="00464E2F">
      <w:pPr>
        <w:spacing w:line="240" w:lineRule="auto"/>
        <w:rPr>
          <w:snapToGrid/>
          <w:lang w:val="lt-LT"/>
        </w:rPr>
      </w:pPr>
    </w:p>
    <w:p w14:paraId="005EBBD1" w14:textId="77777777" w:rsidR="00464E2F" w:rsidRPr="00671697" w:rsidRDefault="00464E2F" w:rsidP="00464E2F">
      <w:pPr>
        <w:keepNext/>
        <w:spacing w:line="240" w:lineRule="auto"/>
        <w:outlineLvl w:val="2"/>
        <w:rPr>
          <w:i/>
          <w:iCs/>
          <w:snapToGrid/>
          <w:szCs w:val="22"/>
          <w:lang w:val="lt-LT"/>
        </w:rPr>
      </w:pPr>
      <w:proofErr w:type="spellStart"/>
      <w:r w:rsidRPr="00671697">
        <w:rPr>
          <w:i/>
          <w:iCs/>
          <w:snapToGrid/>
          <w:szCs w:val="22"/>
          <w:lang w:val="lt-LT"/>
        </w:rPr>
        <w:t>Hidrochlorotiazidas</w:t>
      </w:r>
      <w:proofErr w:type="spellEnd"/>
    </w:p>
    <w:p w14:paraId="4D580329" w14:textId="77777777" w:rsidR="00464E2F" w:rsidRPr="00671697" w:rsidRDefault="00464E2F" w:rsidP="00464E2F">
      <w:pPr>
        <w:spacing w:line="240" w:lineRule="auto"/>
        <w:rPr>
          <w:snapToGrid/>
          <w:lang w:val="lt-LT"/>
        </w:rPr>
      </w:pPr>
      <w:r w:rsidRPr="00671697">
        <w:rPr>
          <w:snapToGrid/>
          <w:lang w:val="lt-LT"/>
        </w:rPr>
        <w:t xml:space="preserve">Nustatyta, kad vien tik </w:t>
      </w:r>
      <w:proofErr w:type="spellStart"/>
      <w:r w:rsidRPr="00671697">
        <w:rPr>
          <w:snapToGrid/>
          <w:lang w:val="lt-LT"/>
        </w:rPr>
        <w:t>hidrochlorotiazido</w:t>
      </w:r>
      <w:proofErr w:type="spellEnd"/>
      <w:r w:rsidRPr="00671697">
        <w:rPr>
          <w:snapToGrid/>
          <w:lang w:val="lt-LT"/>
        </w:rPr>
        <w:t xml:space="preserve"> vartojant kartu su sudedamąja </w:t>
      </w:r>
      <w:proofErr w:type="spellStart"/>
      <w:r w:rsidRPr="00671697">
        <w:rPr>
          <w:snapToGrid/>
          <w:lang w:val="lt-LT"/>
        </w:rPr>
        <w:t>Qsiva</w:t>
      </w:r>
      <w:proofErr w:type="spellEnd"/>
      <w:r w:rsidRPr="00671697">
        <w:rPr>
          <w:snapToGrid/>
          <w:lang w:val="lt-LT"/>
        </w:rPr>
        <w:t xml:space="preserve"> medžiaga </w:t>
      </w:r>
      <w:proofErr w:type="spellStart"/>
      <w:r w:rsidRPr="00671697">
        <w:rPr>
          <w:snapToGrid/>
          <w:lang w:val="lt-LT"/>
        </w:rPr>
        <w:t>topiramatu</w:t>
      </w:r>
      <w:proofErr w:type="spellEnd"/>
      <w:r w:rsidRPr="00671697">
        <w:rPr>
          <w:snapToGrid/>
          <w:lang w:val="lt-LT"/>
        </w:rPr>
        <w:t xml:space="preserve">, </w:t>
      </w:r>
      <w:proofErr w:type="spellStart"/>
      <w:r w:rsidRPr="00671697">
        <w:rPr>
          <w:snapToGrid/>
          <w:lang w:val="lt-LT"/>
        </w:rPr>
        <w:t>topiramato</w:t>
      </w:r>
      <w:proofErr w:type="spellEnd"/>
      <w:r w:rsidRPr="00671697">
        <w:rPr>
          <w:snapToGrid/>
          <w:lang w:val="lt-LT"/>
        </w:rPr>
        <w:t xml:space="preserve"> </w:t>
      </w:r>
      <w:proofErr w:type="spellStart"/>
      <w:r w:rsidRPr="00671697">
        <w:rPr>
          <w:snapToGrid/>
          <w:lang w:val="lt-LT"/>
        </w:rPr>
        <w:t>C</w:t>
      </w:r>
      <w:r w:rsidRPr="00671697">
        <w:rPr>
          <w:snapToGrid/>
          <w:vertAlign w:val="subscript"/>
          <w:lang w:val="lt-LT"/>
        </w:rPr>
        <w:t>max</w:t>
      </w:r>
      <w:proofErr w:type="spellEnd"/>
      <w:r w:rsidRPr="00671697">
        <w:rPr>
          <w:snapToGrid/>
          <w:lang w:val="lt-LT"/>
        </w:rPr>
        <w:t xml:space="preserve"> ir AUC padidėja atitinkamai 27 % ir 29 %.</w:t>
      </w:r>
    </w:p>
    <w:p w14:paraId="447E2B9D" w14:textId="77777777" w:rsidR="00464E2F" w:rsidRPr="00671697" w:rsidRDefault="00464E2F" w:rsidP="00464E2F">
      <w:pPr>
        <w:spacing w:line="240" w:lineRule="auto"/>
        <w:rPr>
          <w:snapToGrid/>
          <w:lang w:val="lt-LT"/>
        </w:rPr>
      </w:pPr>
    </w:p>
    <w:p w14:paraId="375C0798"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Paprastoji jonažolė (</w:t>
      </w:r>
      <w:proofErr w:type="spellStart"/>
      <w:r w:rsidRPr="00671697">
        <w:rPr>
          <w:i/>
          <w:iCs/>
          <w:snapToGrid/>
          <w:szCs w:val="22"/>
          <w:lang w:val="lt-LT"/>
        </w:rPr>
        <w:t>Hypericum</w:t>
      </w:r>
      <w:proofErr w:type="spellEnd"/>
      <w:r w:rsidRPr="00671697">
        <w:rPr>
          <w:i/>
          <w:iCs/>
          <w:snapToGrid/>
          <w:szCs w:val="22"/>
          <w:lang w:val="lt-LT"/>
        </w:rPr>
        <w:t xml:space="preserve"> </w:t>
      </w:r>
      <w:proofErr w:type="spellStart"/>
      <w:r w:rsidRPr="00671697">
        <w:rPr>
          <w:i/>
          <w:iCs/>
          <w:snapToGrid/>
          <w:szCs w:val="22"/>
          <w:lang w:val="lt-LT"/>
        </w:rPr>
        <w:t>perforatum</w:t>
      </w:r>
      <w:proofErr w:type="spellEnd"/>
      <w:r w:rsidRPr="00671697">
        <w:rPr>
          <w:i/>
          <w:iCs/>
          <w:snapToGrid/>
          <w:szCs w:val="22"/>
          <w:lang w:val="lt-LT"/>
        </w:rPr>
        <w:t>):</w:t>
      </w:r>
    </w:p>
    <w:p w14:paraId="609C18BA" w14:textId="77777777" w:rsidR="00464E2F" w:rsidRPr="00671697" w:rsidRDefault="00464E2F" w:rsidP="00464E2F">
      <w:pPr>
        <w:spacing w:line="240" w:lineRule="auto"/>
        <w:rPr>
          <w:snapToGrid/>
          <w:szCs w:val="22"/>
          <w:lang w:val="lt-LT"/>
        </w:rPr>
      </w:pPr>
      <w:r w:rsidRPr="00671697">
        <w:rPr>
          <w:snapToGrid/>
          <w:szCs w:val="22"/>
          <w:lang w:val="lt-LT"/>
        </w:rPr>
        <w:t xml:space="preserve">Kartu vartojant </w:t>
      </w:r>
      <w:proofErr w:type="spellStart"/>
      <w:r w:rsidRPr="00671697">
        <w:rPr>
          <w:snapToGrid/>
          <w:szCs w:val="22"/>
          <w:lang w:val="lt-LT"/>
        </w:rPr>
        <w:t>Qsiva</w:t>
      </w:r>
      <w:proofErr w:type="spellEnd"/>
      <w:r w:rsidRPr="00671697">
        <w:rPr>
          <w:snapToGrid/>
          <w:szCs w:val="22"/>
          <w:lang w:val="lt-LT"/>
        </w:rPr>
        <w:t xml:space="preserve"> ir paprastųjų jonažolių, gali sumažėti </w:t>
      </w:r>
      <w:proofErr w:type="spellStart"/>
      <w:r w:rsidRPr="00671697">
        <w:rPr>
          <w:snapToGrid/>
          <w:szCs w:val="22"/>
          <w:lang w:val="lt-LT"/>
        </w:rPr>
        <w:t>topiramato</w:t>
      </w:r>
      <w:proofErr w:type="spellEnd"/>
      <w:r w:rsidRPr="00671697">
        <w:rPr>
          <w:snapToGrid/>
          <w:szCs w:val="22"/>
          <w:lang w:val="lt-LT"/>
        </w:rPr>
        <w:t xml:space="preserve"> koncentracija kraujo plazmoje ir dėl to sumažėti veiksmingumas. Klinikinių tokios galimos sąveikos vertinimo tyrimų neatlikta.</w:t>
      </w:r>
    </w:p>
    <w:p w14:paraId="5F6D6E7C" w14:textId="77777777" w:rsidR="00464E2F" w:rsidRPr="00671697" w:rsidRDefault="00464E2F" w:rsidP="00464E2F">
      <w:pPr>
        <w:spacing w:line="240" w:lineRule="auto"/>
        <w:rPr>
          <w:snapToGrid/>
          <w:lang w:val="lt-LT"/>
        </w:rPr>
      </w:pPr>
    </w:p>
    <w:p w14:paraId="04347FDD" w14:textId="77777777" w:rsidR="00464E2F" w:rsidRPr="00671697" w:rsidRDefault="00464E2F" w:rsidP="00464E2F">
      <w:pPr>
        <w:keepNext/>
        <w:keepLines/>
        <w:tabs>
          <w:tab w:val="clear" w:pos="567"/>
        </w:tabs>
        <w:spacing w:line="240" w:lineRule="auto"/>
        <w:rPr>
          <w:iCs/>
          <w:snapToGrid/>
          <w:u w:val="single"/>
          <w:lang w:val="lt-LT"/>
        </w:rPr>
      </w:pPr>
      <w:proofErr w:type="spellStart"/>
      <w:r w:rsidRPr="00671697">
        <w:rPr>
          <w:iCs/>
          <w:snapToGrid/>
          <w:u w:val="single"/>
          <w:lang w:val="lt-LT"/>
        </w:rPr>
        <w:lastRenderedPageBreak/>
        <w:t>Qsiva</w:t>
      </w:r>
      <w:proofErr w:type="spellEnd"/>
      <w:r w:rsidRPr="00671697">
        <w:rPr>
          <w:iCs/>
          <w:snapToGrid/>
          <w:u w:val="single"/>
          <w:lang w:val="lt-LT"/>
        </w:rPr>
        <w:t xml:space="preserve"> poveikis kitų vaistinių preparatų koncentracijai kraujo plazmoje</w:t>
      </w:r>
    </w:p>
    <w:p w14:paraId="6D19FB94" w14:textId="77777777" w:rsidR="00464E2F" w:rsidRPr="00A676E8" w:rsidRDefault="00464E2F" w:rsidP="00464E2F">
      <w:pPr>
        <w:keepNext/>
        <w:keepLines/>
        <w:spacing w:line="240" w:lineRule="auto"/>
        <w:outlineLvl w:val="2"/>
        <w:rPr>
          <w:i/>
          <w:iCs/>
          <w:snapToGrid/>
          <w:szCs w:val="22"/>
          <w:lang w:val="lt-LT"/>
        </w:rPr>
      </w:pPr>
      <w:r w:rsidRPr="00A676E8">
        <w:rPr>
          <w:i/>
          <w:iCs/>
          <w:snapToGrid/>
          <w:szCs w:val="22"/>
          <w:lang w:val="lt-LT"/>
        </w:rPr>
        <w:t>Sisteminio poveikio hormoniniai kontraceptikai</w:t>
      </w:r>
    </w:p>
    <w:p w14:paraId="18D542BF" w14:textId="77777777" w:rsidR="00464E2F" w:rsidRPr="00671697" w:rsidRDefault="00464E2F" w:rsidP="00464E2F">
      <w:pPr>
        <w:keepNext/>
        <w:keepLines/>
        <w:spacing w:line="240" w:lineRule="auto"/>
        <w:rPr>
          <w:snapToGrid/>
          <w:lang w:val="lt-LT"/>
        </w:rPr>
      </w:pPr>
      <w:r w:rsidRPr="00671697">
        <w:rPr>
          <w:snapToGrid/>
          <w:lang w:val="lt-LT"/>
        </w:rPr>
        <w:t xml:space="preserve">Nutukusioms sveikoms savanorėms vartojant kartotines </w:t>
      </w:r>
      <w:proofErr w:type="spellStart"/>
      <w:r w:rsidRPr="00671697">
        <w:rPr>
          <w:snapToGrid/>
          <w:lang w:val="lt-LT"/>
        </w:rPr>
        <w:t>Qsiva</w:t>
      </w:r>
      <w:proofErr w:type="spellEnd"/>
      <w:r w:rsidRPr="00671697">
        <w:rPr>
          <w:snapToGrid/>
          <w:lang w:val="lt-LT"/>
        </w:rPr>
        <w:t xml:space="preserve"> 15 mg/92 mg dozes vieną kartą per parą kartu su vienkartine geriamojo kontraceptiko, kurio sudėtyje yra 35 µg </w:t>
      </w:r>
      <w:proofErr w:type="spellStart"/>
      <w:r w:rsidRPr="00671697">
        <w:rPr>
          <w:snapToGrid/>
          <w:lang w:val="lt-LT"/>
        </w:rPr>
        <w:t>etinilestradiolio</w:t>
      </w:r>
      <w:proofErr w:type="spellEnd"/>
      <w:r w:rsidRPr="00671697">
        <w:rPr>
          <w:snapToGrid/>
          <w:lang w:val="lt-LT"/>
        </w:rPr>
        <w:t xml:space="preserve"> (estrogenų komponentas) ir 1 mg </w:t>
      </w:r>
      <w:proofErr w:type="spellStart"/>
      <w:r w:rsidRPr="00671697">
        <w:rPr>
          <w:snapToGrid/>
          <w:lang w:val="lt-LT"/>
        </w:rPr>
        <w:t>noretisterono</w:t>
      </w:r>
      <w:proofErr w:type="spellEnd"/>
      <w:r w:rsidRPr="00671697">
        <w:rPr>
          <w:snapToGrid/>
          <w:lang w:val="lt-LT"/>
        </w:rPr>
        <w:t xml:space="preserve"> (</w:t>
      </w:r>
      <w:proofErr w:type="spellStart"/>
      <w:r w:rsidRPr="00671697">
        <w:rPr>
          <w:snapToGrid/>
          <w:lang w:val="lt-LT"/>
        </w:rPr>
        <w:t>progestino</w:t>
      </w:r>
      <w:proofErr w:type="spellEnd"/>
      <w:r w:rsidRPr="00671697">
        <w:rPr>
          <w:snapToGrid/>
          <w:lang w:val="lt-LT"/>
        </w:rPr>
        <w:t xml:space="preserve"> komponentas), doze, </w:t>
      </w:r>
      <w:proofErr w:type="spellStart"/>
      <w:r w:rsidRPr="00671697">
        <w:rPr>
          <w:snapToGrid/>
          <w:lang w:val="lt-LT"/>
        </w:rPr>
        <w:t>etinilestradiolio</w:t>
      </w:r>
      <w:proofErr w:type="spellEnd"/>
      <w:r w:rsidRPr="00671697">
        <w:rPr>
          <w:snapToGrid/>
          <w:lang w:val="lt-LT"/>
        </w:rPr>
        <w:t xml:space="preserve"> ekspozicija sumažėjo 16 %, o </w:t>
      </w:r>
      <w:proofErr w:type="spellStart"/>
      <w:r w:rsidRPr="00671697">
        <w:rPr>
          <w:snapToGrid/>
          <w:lang w:val="lt-LT"/>
        </w:rPr>
        <w:t>noretisterono</w:t>
      </w:r>
      <w:proofErr w:type="spellEnd"/>
      <w:r w:rsidRPr="00671697">
        <w:rPr>
          <w:snapToGrid/>
          <w:lang w:val="lt-LT"/>
        </w:rPr>
        <w:t xml:space="preserve"> ekspozicija padidėjo 22 %.</w:t>
      </w:r>
    </w:p>
    <w:p w14:paraId="486E551B" w14:textId="77777777" w:rsidR="00464E2F" w:rsidRPr="00671697" w:rsidRDefault="00464E2F" w:rsidP="00464E2F">
      <w:pPr>
        <w:spacing w:line="240" w:lineRule="auto"/>
        <w:rPr>
          <w:snapToGrid/>
          <w:lang w:val="lt-LT"/>
        </w:rPr>
      </w:pPr>
      <w:r w:rsidRPr="00671697">
        <w:rPr>
          <w:snapToGrid/>
          <w:lang w:val="lt-LT"/>
        </w:rPr>
        <w:t xml:space="preserve">Pacientėms, vartojančioms sisteminio poveikio hormoninių kontraceptikų kartu su </w:t>
      </w:r>
      <w:proofErr w:type="spellStart"/>
      <w:r w:rsidRPr="00671697">
        <w:rPr>
          <w:snapToGrid/>
          <w:lang w:val="lt-LT"/>
        </w:rPr>
        <w:t>Qsiva</w:t>
      </w:r>
      <w:proofErr w:type="spellEnd"/>
      <w:r w:rsidRPr="00671697">
        <w:rPr>
          <w:snapToGrid/>
          <w:lang w:val="lt-LT"/>
        </w:rPr>
        <w:t>, reikia atsižvelgti į sumažėjusio kontraceptinio veiksmingumo ir sustiprėjusio protarpinio kraujavimo galimybę. Pacienčių reikia paprašyti pranešti apie bet kokius kraujavimo pobūdžio pokyčius. Kontraceptinis veiksmingumas gali sumažėti net ir nesant protarpinio kraujavimo. Sisteminio poveikio hormoninius kontraceptikus vartojančioms moterims reikia patarti naudoti ir barjerinį metodą.</w:t>
      </w:r>
    </w:p>
    <w:p w14:paraId="4BC3BDBB" w14:textId="77777777" w:rsidR="00464E2F" w:rsidRPr="00671697" w:rsidRDefault="00464E2F" w:rsidP="00464E2F">
      <w:pPr>
        <w:spacing w:line="240" w:lineRule="auto"/>
        <w:rPr>
          <w:rFonts w:eastAsia="Calibri"/>
          <w:i/>
          <w:iCs/>
          <w:snapToGrid/>
          <w:lang w:val="lt-LT"/>
        </w:rPr>
      </w:pPr>
    </w:p>
    <w:p w14:paraId="2F528F5E" w14:textId="77777777" w:rsidR="00464E2F" w:rsidRPr="00671697" w:rsidRDefault="00464E2F" w:rsidP="00464E2F">
      <w:pPr>
        <w:keepNext/>
        <w:spacing w:line="240" w:lineRule="auto"/>
        <w:outlineLvl w:val="2"/>
        <w:rPr>
          <w:i/>
          <w:iCs/>
          <w:snapToGrid/>
          <w:szCs w:val="22"/>
          <w:lang w:val="lt-LT"/>
        </w:rPr>
      </w:pPr>
      <w:bookmarkStart w:id="6" w:name="_Hlk46412337"/>
      <w:r w:rsidRPr="00671697">
        <w:rPr>
          <w:i/>
          <w:iCs/>
          <w:snapToGrid/>
          <w:szCs w:val="22"/>
          <w:lang w:val="lt-LT"/>
        </w:rPr>
        <w:t>Vaistiniai preparatai nuo epilepsijos</w:t>
      </w:r>
    </w:p>
    <w:bookmarkEnd w:id="6"/>
    <w:p w14:paraId="0D52DA39" w14:textId="77777777" w:rsidR="00464E2F" w:rsidRPr="00671697" w:rsidRDefault="00464E2F" w:rsidP="00464E2F">
      <w:pPr>
        <w:spacing w:line="240" w:lineRule="auto"/>
        <w:rPr>
          <w:rFonts w:eastAsia="Calibri"/>
          <w:snapToGrid/>
          <w:lang w:val="lt-LT"/>
        </w:rPr>
      </w:pPr>
      <w:proofErr w:type="spellStart"/>
      <w:r w:rsidRPr="00671697">
        <w:rPr>
          <w:rFonts w:eastAsia="Calibri"/>
          <w:snapToGrid/>
          <w:lang w:val="lt-LT"/>
        </w:rPr>
        <w:t>Topiramatu</w:t>
      </w:r>
      <w:proofErr w:type="spellEnd"/>
      <w:r w:rsidRPr="00671697">
        <w:rPr>
          <w:rFonts w:eastAsia="Calibri"/>
          <w:snapToGrid/>
          <w:lang w:val="lt-LT"/>
        </w:rPr>
        <w:t xml:space="preserve"> papildžius gydymą vaistiniais preparatais nuo epilepsijos (</w:t>
      </w:r>
      <w:proofErr w:type="spellStart"/>
      <w:r w:rsidRPr="00671697">
        <w:rPr>
          <w:rFonts w:eastAsia="Calibri"/>
          <w:snapToGrid/>
          <w:lang w:val="lt-LT"/>
        </w:rPr>
        <w:t>karbamazepinu</w:t>
      </w:r>
      <w:proofErr w:type="spellEnd"/>
      <w:r w:rsidRPr="00671697">
        <w:rPr>
          <w:rFonts w:eastAsia="Calibri"/>
          <w:snapToGrid/>
          <w:lang w:val="lt-LT"/>
        </w:rPr>
        <w:t xml:space="preserve">, </w:t>
      </w:r>
      <w:proofErr w:type="spellStart"/>
      <w:r w:rsidRPr="00671697">
        <w:rPr>
          <w:rFonts w:eastAsia="Calibri"/>
          <w:snapToGrid/>
          <w:lang w:val="lt-LT"/>
        </w:rPr>
        <w:t>valpro</w:t>
      </w:r>
      <w:proofErr w:type="spellEnd"/>
      <w:r w:rsidRPr="00671697">
        <w:rPr>
          <w:rFonts w:eastAsia="Calibri"/>
          <w:snapToGrid/>
          <w:lang w:val="lt-LT"/>
        </w:rPr>
        <w:t xml:space="preserve"> rūgštimi, </w:t>
      </w:r>
      <w:proofErr w:type="spellStart"/>
      <w:r w:rsidRPr="00671697">
        <w:rPr>
          <w:rFonts w:eastAsia="Calibri"/>
          <w:snapToGrid/>
          <w:lang w:val="lt-LT"/>
        </w:rPr>
        <w:t>fenobarbitaliu</w:t>
      </w:r>
      <w:proofErr w:type="spellEnd"/>
      <w:r w:rsidRPr="00671697">
        <w:rPr>
          <w:rFonts w:eastAsia="Calibri"/>
          <w:snapToGrid/>
          <w:lang w:val="lt-LT"/>
        </w:rPr>
        <w:t xml:space="preserve">, </w:t>
      </w:r>
      <w:proofErr w:type="spellStart"/>
      <w:r w:rsidRPr="00671697">
        <w:rPr>
          <w:rFonts w:eastAsia="Calibri"/>
          <w:snapToGrid/>
          <w:lang w:val="lt-LT"/>
        </w:rPr>
        <w:t>primidonu</w:t>
      </w:r>
      <w:proofErr w:type="spellEnd"/>
      <w:r w:rsidRPr="00671697">
        <w:rPr>
          <w:rFonts w:eastAsia="Calibri"/>
          <w:snapToGrid/>
          <w:lang w:val="lt-LT"/>
        </w:rPr>
        <w:t xml:space="preserve"> ar </w:t>
      </w:r>
      <w:proofErr w:type="spellStart"/>
      <w:r w:rsidRPr="00671697">
        <w:rPr>
          <w:rFonts w:eastAsia="Calibri"/>
          <w:snapToGrid/>
          <w:lang w:val="lt-LT"/>
        </w:rPr>
        <w:t>lamotriginu</w:t>
      </w:r>
      <w:proofErr w:type="spellEnd"/>
      <w:r w:rsidRPr="00671697">
        <w:rPr>
          <w:rFonts w:eastAsia="Calibri"/>
          <w:snapToGrid/>
          <w:lang w:val="lt-LT"/>
        </w:rPr>
        <w:t xml:space="preserve">), kliniškai reikšmingo poveikio jų koncentracijai kraujo plazmoje pusiausvyros apykaitos sąlygomis nepasireiškė. Kai kuriems pacientams gydymo </w:t>
      </w:r>
      <w:proofErr w:type="spellStart"/>
      <w:r w:rsidRPr="00671697">
        <w:rPr>
          <w:rFonts w:eastAsia="Calibri"/>
          <w:snapToGrid/>
          <w:lang w:val="lt-LT"/>
        </w:rPr>
        <w:t>Qsiva</w:t>
      </w:r>
      <w:proofErr w:type="spellEnd"/>
      <w:r w:rsidRPr="00671697">
        <w:rPr>
          <w:rFonts w:eastAsia="Calibri"/>
          <w:snapToGrid/>
          <w:lang w:val="lt-LT"/>
        </w:rPr>
        <w:t xml:space="preserve"> ir </w:t>
      </w:r>
      <w:proofErr w:type="spellStart"/>
      <w:r w:rsidRPr="00671697">
        <w:rPr>
          <w:rFonts w:eastAsia="Calibri"/>
          <w:snapToGrid/>
          <w:lang w:val="lt-LT"/>
        </w:rPr>
        <w:t>fenitoinu</w:t>
      </w:r>
      <w:proofErr w:type="spellEnd"/>
      <w:r w:rsidRPr="00671697">
        <w:rPr>
          <w:rFonts w:eastAsia="Calibri"/>
          <w:snapToGrid/>
          <w:lang w:val="lt-LT"/>
        </w:rPr>
        <w:t xml:space="preserve"> metu gali padidėti </w:t>
      </w:r>
      <w:proofErr w:type="spellStart"/>
      <w:r w:rsidRPr="00671697">
        <w:rPr>
          <w:rFonts w:eastAsia="Calibri"/>
          <w:snapToGrid/>
          <w:lang w:val="lt-LT"/>
        </w:rPr>
        <w:t>fenitoino</w:t>
      </w:r>
      <w:proofErr w:type="spellEnd"/>
      <w:r w:rsidRPr="00671697">
        <w:rPr>
          <w:rFonts w:eastAsia="Calibri"/>
          <w:snapToGrid/>
          <w:lang w:val="lt-LT"/>
        </w:rPr>
        <w:t xml:space="preserve"> koncentracija kraujo plazmoje. Galima tokio poveikio priežastis yra </w:t>
      </w:r>
      <w:proofErr w:type="spellStart"/>
      <w:r w:rsidRPr="00671697">
        <w:rPr>
          <w:rFonts w:eastAsia="Calibri"/>
          <w:snapToGrid/>
          <w:lang w:val="lt-LT"/>
        </w:rPr>
        <w:t>topiramato</w:t>
      </w:r>
      <w:proofErr w:type="spellEnd"/>
      <w:r w:rsidRPr="00671697">
        <w:rPr>
          <w:rFonts w:eastAsia="Calibri"/>
          <w:snapToGrid/>
          <w:lang w:val="lt-LT"/>
        </w:rPr>
        <w:t xml:space="preserve"> sukeliamas CYP2C19 slopinimas. Todėl visiems </w:t>
      </w:r>
      <w:proofErr w:type="spellStart"/>
      <w:r w:rsidRPr="00671697">
        <w:rPr>
          <w:rFonts w:eastAsia="Calibri"/>
          <w:snapToGrid/>
          <w:lang w:val="lt-LT"/>
        </w:rPr>
        <w:t>fenitoino</w:t>
      </w:r>
      <w:proofErr w:type="spellEnd"/>
      <w:r w:rsidRPr="00671697">
        <w:rPr>
          <w:rFonts w:eastAsia="Calibri"/>
          <w:snapToGrid/>
          <w:lang w:val="lt-LT"/>
        </w:rPr>
        <w:t xml:space="preserve"> vartojantiems pacientams rekomenduojama stebėti </w:t>
      </w:r>
      <w:proofErr w:type="spellStart"/>
      <w:r w:rsidRPr="00671697">
        <w:rPr>
          <w:rFonts w:eastAsia="Calibri"/>
          <w:snapToGrid/>
          <w:lang w:val="lt-LT"/>
        </w:rPr>
        <w:t>fenitoino</w:t>
      </w:r>
      <w:proofErr w:type="spellEnd"/>
      <w:r w:rsidRPr="00671697">
        <w:rPr>
          <w:rFonts w:eastAsia="Calibri"/>
          <w:snapToGrid/>
          <w:lang w:val="lt-LT"/>
        </w:rPr>
        <w:t xml:space="preserve"> koncentraciją.</w:t>
      </w:r>
    </w:p>
    <w:p w14:paraId="3E8A84B7" w14:textId="77777777" w:rsidR="00464E2F" w:rsidRPr="00671697" w:rsidRDefault="00464E2F" w:rsidP="00464E2F">
      <w:pPr>
        <w:spacing w:line="240" w:lineRule="auto"/>
        <w:rPr>
          <w:rFonts w:eastAsia="Calibri"/>
          <w:snapToGrid/>
          <w:lang w:val="lt-LT"/>
        </w:rPr>
      </w:pPr>
    </w:p>
    <w:p w14:paraId="6312294F"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Vaistiniai preparatai nuo cukrinio diabeto</w:t>
      </w:r>
    </w:p>
    <w:p w14:paraId="4AC7AAD1" w14:textId="77777777" w:rsidR="00464E2F" w:rsidRPr="00671697" w:rsidRDefault="00464E2F" w:rsidP="00464E2F">
      <w:pPr>
        <w:keepNext/>
        <w:spacing w:line="240" w:lineRule="auto"/>
        <w:rPr>
          <w:snapToGrid/>
          <w:szCs w:val="22"/>
          <w:lang w:val="lt-LT"/>
        </w:rPr>
      </w:pPr>
      <w:proofErr w:type="spellStart"/>
      <w:r w:rsidRPr="00671697">
        <w:rPr>
          <w:snapToGrid/>
          <w:szCs w:val="22"/>
          <w:lang w:val="lt-LT"/>
        </w:rPr>
        <w:t>Metforminas</w:t>
      </w:r>
      <w:proofErr w:type="spellEnd"/>
    </w:p>
    <w:p w14:paraId="68F0FC13" w14:textId="77777777" w:rsidR="00464E2F" w:rsidRPr="00671697" w:rsidRDefault="00464E2F" w:rsidP="00464E2F">
      <w:pPr>
        <w:spacing w:line="240" w:lineRule="auto"/>
        <w:rPr>
          <w:snapToGrid/>
          <w:szCs w:val="22"/>
          <w:lang w:val="lt-LT"/>
        </w:rPr>
      </w:pPr>
      <w:r w:rsidRPr="00671697">
        <w:rPr>
          <w:snapToGrid/>
          <w:szCs w:val="22"/>
          <w:lang w:val="lt-LT"/>
        </w:rPr>
        <w:t xml:space="preserve">Sveikiems nutukusiems pacientams vartojant kartotines </w:t>
      </w:r>
      <w:proofErr w:type="spellStart"/>
      <w:r w:rsidRPr="00671697">
        <w:rPr>
          <w:snapToGrid/>
          <w:szCs w:val="22"/>
          <w:lang w:val="lt-LT"/>
        </w:rPr>
        <w:t>Qsiva</w:t>
      </w:r>
      <w:proofErr w:type="spellEnd"/>
      <w:r w:rsidRPr="00671697">
        <w:rPr>
          <w:snapToGrid/>
          <w:szCs w:val="22"/>
          <w:lang w:val="lt-LT"/>
        </w:rPr>
        <w:t xml:space="preserve"> (15 mg/92 mg) dozes vieną kartą per parą kartu su kartotinėmis du kartus per parą vartojamomis 500 mg </w:t>
      </w:r>
      <w:proofErr w:type="spellStart"/>
      <w:r w:rsidRPr="00671697">
        <w:rPr>
          <w:snapToGrid/>
          <w:szCs w:val="22"/>
          <w:lang w:val="lt-LT"/>
        </w:rPr>
        <w:t>metformino</w:t>
      </w:r>
      <w:proofErr w:type="spellEnd"/>
      <w:r w:rsidRPr="00671697">
        <w:rPr>
          <w:snapToGrid/>
          <w:szCs w:val="22"/>
          <w:lang w:val="lt-LT"/>
        </w:rPr>
        <w:t xml:space="preserve"> dozėmis, </w:t>
      </w:r>
      <w:proofErr w:type="spellStart"/>
      <w:r w:rsidRPr="00671697">
        <w:rPr>
          <w:snapToGrid/>
          <w:szCs w:val="22"/>
          <w:lang w:val="lt-LT"/>
        </w:rPr>
        <w:t>metformino</w:t>
      </w:r>
      <w:proofErr w:type="spellEnd"/>
      <w:r w:rsidRPr="00671697">
        <w:rPr>
          <w:snapToGrid/>
          <w:szCs w:val="22"/>
          <w:lang w:val="lt-LT"/>
        </w:rPr>
        <w:t xml:space="preserve"> </w:t>
      </w:r>
      <w:proofErr w:type="spellStart"/>
      <w:r w:rsidRPr="00671697">
        <w:rPr>
          <w:snapToGrid/>
          <w:szCs w:val="22"/>
          <w:lang w:val="lt-LT"/>
        </w:rPr>
        <w:t>C</w:t>
      </w:r>
      <w:r w:rsidRPr="00671697">
        <w:rPr>
          <w:snapToGrid/>
          <w:szCs w:val="22"/>
          <w:vertAlign w:val="subscript"/>
          <w:lang w:val="lt-LT"/>
        </w:rPr>
        <w:t>max</w:t>
      </w:r>
      <w:proofErr w:type="spellEnd"/>
      <w:r w:rsidRPr="00671697">
        <w:rPr>
          <w:snapToGrid/>
          <w:szCs w:val="22"/>
          <w:lang w:val="lt-LT"/>
        </w:rPr>
        <w:t xml:space="preserve"> ir AUC</w:t>
      </w:r>
      <w:r w:rsidRPr="00671697">
        <w:rPr>
          <w:snapToGrid/>
          <w:szCs w:val="22"/>
          <w:vertAlign w:val="subscript"/>
          <w:lang w:val="lt-LT"/>
        </w:rPr>
        <w:t>0-τ</w:t>
      </w:r>
      <w:r w:rsidRPr="00671697">
        <w:rPr>
          <w:snapToGrid/>
          <w:szCs w:val="22"/>
          <w:lang w:val="lt-LT"/>
        </w:rPr>
        <w:t xml:space="preserve"> padidėjo atitinkamai maždaug 16 % ir 23 %. </w:t>
      </w:r>
      <w:proofErr w:type="spellStart"/>
      <w:r w:rsidRPr="00671697">
        <w:rPr>
          <w:snapToGrid/>
          <w:szCs w:val="22"/>
          <w:lang w:val="lt-LT"/>
        </w:rPr>
        <w:t>Metformino</w:t>
      </w:r>
      <w:proofErr w:type="spellEnd"/>
      <w:r w:rsidRPr="00671697">
        <w:rPr>
          <w:snapToGrid/>
          <w:szCs w:val="22"/>
          <w:lang w:val="lt-LT"/>
        </w:rPr>
        <w:t xml:space="preserve"> vartojantys pacientai turi būti tinkamai stebimi. </w:t>
      </w:r>
      <w:proofErr w:type="spellStart"/>
      <w:r w:rsidRPr="00671697">
        <w:rPr>
          <w:snapToGrid/>
          <w:szCs w:val="22"/>
          <w:lang w:val="lt-LT"/>
        </w:rPr>
        <w:t>Metformino</w:t>
      </w:r>
      <w:proofErr w:type="spellEnd"/>
      <w:r w:rsidRPr="00671697">
        <w:rPr>
          <w:snapToGrid/>
          <w:szCs w:val="22"/>
          <w:lang w:val="lt-LT"/>
        </w:rPr>
        <w:t xml:space="preserve"> ar </w:t>
      </w:r>
      <w:proofErr w:type="spellStart"/>
      <w:r w:rsidRPr="00671697">
        <w:rPr>
          <w:snapToGrid/>
          <w:szCs w:val="22"/>
          <w:lang w:val="lt-LT"/>
        </w:rPr>
        <w:t>Qsiva</w:t>
      </w:r>
      <w:proofErr w:type="spellEnd"/>
      <w:r w:rsidRPr="00671697">
        <w:rPr>
          <w:snapToGrid/>
          <w:szCs w:val="22"/>
          <w:lang w:val="lt-LT"/>
        </w:rPr>
        <w:t xml:space="preserve"> dozės koreguoti nerekomenduojama.</w:t>
      </w:r>
    </w:p>
    <w:p w14:paraId="0003512E" w14:textId="77777777" w:rsidR="00464E2F" w:rsidRPr="00671697" w:rsidRDefault="00464E2F" w:rsidP="00464E2F">
      <w:pPr>
        <w:spacing w:line="240" w:lineRule="auto"/>
        <w:rPr>
          <w:rFonts w:eastAsia="Calibri"/>
          <w:snapToGrid/>
          <w:lang w:val="lt-LT"/>
        </w:rPr>
      </w:pPr>
    </w:p>
    <w:p w14:paraId="1A4DF0E2" w14:textId="77777777" w:rsidR="00464E2F" w:rsidRPr="00671697" w:rsidRDefault="00464E2F" w:rsidP="00464E2F">
      <w:pPr>
        <w:spacing w:line="240" w:lineRule="auto"/>
        <w:rPr>
          <w:snapToGrid/>
          <w:szCs w:val="22"/>
          <w:lang w:val="lt-LT"/>
        </w:rPr>
      </w:pPr>
      <w:bookmarkStart w:id="7" w:name="_Hlk8662307"/>
      <w:r w:rsidRPr="00671697">
        <w:rPr>
          <w:snapToGrid/>
          <w:szCs w:val="22"/>
          <w:lang w:val="lt-LT"/>
        </w:rPr>
        <w:t xml:space="preserve">Maža </w:t>
      </w:r>
      <w:proofErr w:type="spellStart"/>
      <w:r w:rsidRPr="00671697">
        <w:rPr>
          <w:snapToGrid/>
          <w:szCs w:val="22"/>
          <w:lang w:val="lt-LT"/>
        </w:rPr>
        <w:t>bikarbonato</w:t>
      </w:r>
      <w:proofErr w:type="spellEnd"/>
      <w:r w:rsidRPr="00671697">
        <w:rPr>
          <w:snapToGrid/>
          <w:szCs w:val="22"/>
          <w:lang w:val="lt-LT"/>
        </w:rPr>
        <w:t xml:space="preserve"> koncentracija kraujo serume dėl su </w:t>
      </w:r>
      <w:proofErr w:type="spellStart"/>
      <w:r w:rsidRPr="00671697">
        <w:rPr>
          <w:snapToGrid/>
          <w:szCs w:val="22"/>
          <w:lang w:val="lt-LT"/>
        </w:rPr>
        <w:t>topiramato</w:t>
      </w:r>
      <w:proofErr w:type="spellEnd"/>
      <w:r w:rsidRPr="00671697">
        <w:rPr>
          <w:snapToGrid/>
          <w:szCs w:val="22"/>
          <w:lang w:val="lt-LT"/>
        </w:rPr>
        <w:t xml:space="preserve"> vartojimu susijusio per didelio </w:t>
      </w:r>
      <w:proofErr w:type="spellStart"/>
      <w:r w:rsidRPr="00671697">
        <w:rPr>
          <w:snapToGrid/>
          <w:szCs w:val="22"/>
          <w:lang w:val="lt-LT"/>
        </w:rPr>
        <w:t>bikarbonato</w:t>
      </w:r>
      <w:proofErr w:type="spellEnd"/>
      <w:r w:rsidRPr="00671697">
        <w:rPr>
          <w:snapToGrid/>
          <w:szCs w:val="22"/>
          <w:lang w:val="lt-LT"/>
        </w:rPr>
        <w:t xml:space="preserve"> išsiskyrimo gali kelti riziką nutukusiems cukriniu diabetu sergantiems pacientams ir </w:t>
      </w:r>
      <w:proofErr w:type="spellStart"/>
      <w:r w:rsidRPr="00671697">
        <w:rPr>
          <w:snapToGrid/>
          <w:szCs w:val="22"/>
          <w:lang w:val="lt-LT"/>
        </w:rPr>
        <w:t>metforminu</w:t>
      </w:r>
      <w:proofErr w:type="spellEnd"/>
      <w:r w:rsidRPr="00671697">
        <w:rPr>
          <w:snapToGrid/>
          <w:szCs w:val="22"/>
          <w:lang w:val="lt-LT"/>
        </w:rPr>
        <w:t xml:space="preserve"> gydomiems pacientams, kuriems jau yra pieno rūgšties </w:t>
      </w:r>
      <w:proofErr w:type="spellStart"/>
      <w:r w:rsidRPr="00671697">
        <w:rPr>
          <w:snapToGrid/>
          <w:szCs w:val="22"/>
          <w:lang w:val="lt-LT"/>
        </w:rPr>
        <w:t>acidozės</w:t>
      </w:r>
      <w:proofErr w:type="spellEnd"/>
      <w:r w:rsidRPr="00671697">
        <w:rPr>
          <w:snapToGrid/>
          <w:szCs w:val="22"/>
          <w:lang w:val="lt-LT"/>
        </w:rPr>
        <w:t xml:space="preserve"> pasireiškimo rizika. Nerekomenduojama koreguoti nei </w:t>
      </w:r>
      <w:proofErr w:type="spellStart"/>
      <w:r w:rsidRPr="00671697">
        <w:rPr>
          <w:snapToGrid/>
          <w:szCs w:val="22"/>
          <w:lang w:val="lt-LT"/>
        </w:rPr>
        <w:t>Qsiva</w:t>
      </w:r>
      <w:proofErr w:type="spellEnd"/>
      <w:r w:rsidRPr="00671697">
        <w:rPr>
          <w:snapToGrid/>
          <w:szCs w:val="22"/>
          <w:lang w:val="lt-LT"/>
        </w:rPr>
        <w:t xml:space="preserve">, nei </w:t>
      </w:r>
      <w:proofErr w:type="spellStart"/>
      <w:r w:rsidRPr="00671697">
        <w:rPr>
          <w:snapToGrid/>
          <w:szCs w:val="22"/>
          <w:lang w:val="lt-LT"/>
        </w:rPr>
        <w:t>metformino</w:t>
      </w:r>
      <w:proofErr w:type="spellEnd"/>
      <w:r w:rsidRPr="00671697">
        <w:rPr>
          <w:snapToGrid/>
          <w:szCs w:val="22"/>
          <w:lang w:val="lt-LT"/>
        </w:rPr>
        <w:t xml:space="preserve"> dozės; vis dėlto </w:t>
      </w:r>
      <w:proofErr w:type="spellStart"/>
      <w:r w:rsidRPr="00671697">
        <w:rPr>
          <w:snapToGrid/>
          <w:szCs w:val="22"/>
          <w:lang w:val="lt-LT"/>
        </w:rPr>
        <w:t>metformino</w:t>
      </w:r>
      <w:proofErr w:type="spellEnd"/>
      <w:r w:rsidRPr="00671697">
        <w:rPr>
          <w:snapToGrid/>
          <w:szCs w:val="22"/>
          <w:lang w:val="lt-LT"/>
        </w:rPr>
        <w:t xml:space="preserve"> vartojantiems pacientams reikia periodiškai matuoti </w:t>
      </w:r>
      <w:proofErr w:type="spellStart"/>
      <w:r w:rsidRPr="00671697">
        <w:rPr>
          <w:snapToGrid/>
          <w:szCs w:val="22"/>
          <w:lang w:val="lt-LT"/>
        </w:rPr>
        <w:t>bikarbonato</w:t>
      </w:r>
      <w:proofErr w:type="spellEnd"/>
      <w:r w:rsidRPr="00671697">
        <w:rPr>
          <w:snapToGrid/>
          <w:szCs w:val="22"/>
          <w:lang w:val="lt-LT"/>
        </w:rPr>
        <w:t xml:space="preserve"> koncentraciją kraujo serume.</w:t>
      </w:r>
    </w:p>
    <w:p w14:paraId="3B1ED729" w14:textId="77777777" w:rsidR="00464E2F" w:rsidRPr="00671697" w:rsidRDefault="00464E2F" w:rsidP="00464E2F">
      <w:pPr>
        <w:spacing w:line="240" w:lineRule="auto"/>
        <w:rPr>
          <w:rFonts w:eastAsia="Calibri"/>
          <w:snapToGrid/>
          <w:lang w:val="lt-LT"/>
        </w:rPr>
      </w:pPr>
    </w:p>
    <w:p w14:paraId="29310505" w14:textId="77777777" w:rsidR="00464E2F" w:rsidRPr="00671697" w:rsidRDefault="00464E2F" w:rsidP="00464E2F">
      <w:pPr>
        <w:keepNext/>
        <w:spacing w:line="240" w:lineRule="auto"/>
        <w:rPr>
          <w:i/>
          <w:iCs/>
          <w:snapToGrid/>
          <w:szCs w:val="22"/>
          <w:lang w:val="lt-LT"/>
        </w:rPr>
      </w:pPr>
      <w:proofErr w:type="spellStart"/>
      <w:r w:rsidRPr="00671697">
        <w:rPr>
          <w:i/>
          <w:iCs/>
          <w:snapToGrid/>
          <w:szCs w:val="22"/>
          <w:lang w:val="lt-LT"/>
        </w:rPr>
        <w:t>Pioglitazonas</w:t>
      </w:r>
      <w:proofErr w:type="spellEnd"/>
    </w:p>
    <w:bookmarkEnd w:id="7"/>
    <w:p w14:paraId="589A46C3" w14:textId="77777777" w:rsidR="00464E2F" w:rsidRPr="00671697" w:rsidRDefault="00464E2F" w:rsidP="00464E2F">
      <w:pPr>
        <w:spacing w:line="240" w:lineRule="auto"/>
        <w:rPr>
          <w:snapToGrid/>
          <w:szCs w:val="22"/>
          <w:lang w:val="lt-LT"/>
        </w:rPr>
      </w:pPr>
      <w:r w:rsidRPr="00671697">
        <w:rPr>
          <w:snapToGrid/>
          <w:szCs w:val="22"/>
          <w:lang w:val="lt-LT"/>
        </w:rPr>
        <w:t xml:space="preserve">Klinikinio tyrimo metu pastebėta, kad kartu vartojant </w:t>
      </w:r>
      <w:proofErr w:type="spellStart"/>
      <w:r w:rsidRPr="00671697">
        <w:rPr>
          <w:snapToGrid/>
          <w:szCs w:val="22"/>
          <w:lang w:val="lt-LT"/>
        </w:rPr>
        <w:t>pioglitazono</w:t>
      </w:r>
      <w:proofErr w:type="spellEnd"/>
      <w:r w:rsidRPr="00671697">
        <w:rPr>
          <w:snapToGrid/>
          <w:szCs w:val="22"/>
          <w:lang w:val="lt-LT"/>
        </w:rPr>
        <w:t xml:space="preserve"> ir </w:t>
      </w:r>
      <w:proofErr w:type="spellStart"/>
      <w:r w:rsidRPr="00671697">
        <w:rPr>
          <w:snapToGrid/>
          <w:szCs w:val="22"/>
          <w:lang w:val="lt-LT"/>
        </w:rPr>
        <w:t>topiramato</w:t>
      </w:r>
      <w:proofErr w:type="spellEnd"/>
      <w:r w:rsidRPr="00671697">
        <w:rPr>
          <w:snapToGrid/>
          <w:szCs w:val="22"/>
          <w:lang w:val="lt-LT"/>
        </w:rPr>
        <w:t xml:space="preserve">, sumažėjo </w:t>
      </w:r>
      <w:proofErr w:type="spellStart"/>
      <w:r w:rsidRPr="00671697">
        <w:rPr>
          <w:snapToGrid/>
          <w:szCs w:val="22"/>
          <w:lang w:val="lt-LT"/>
        </w:rPr>
        <w:t>pioglitazono</w:t>
      </w:r>
      <w:proofErr w:type="spellEnd"/>
      <w:r w:rsidRPr="00671697">
        <w:rPr>
          <w:snapToGrid/>
          <w:szCs w:val="22"/>
          <w:lang w:val="lt-LT"/>
        </w:rPr>
        <w:t xml:space="preserve"> ir jo aktyviųjų metabolitų ekspozicija. Klinikinė tokio poveikio reikšmė nežinoma, tačiau </w:t>
      </w:r>
      <w:proofErr w:type="spellStart"/>
      <w:r w:rsidRPr="00671697">
        <w:rPr>
          <w:snapToGrid/>
          <w:szCs w:val="22"/>
          <w:lang w:val="lt-LT"/>
        </w:rPr>
        <w:t>Qsiva</w:t>
      </w:r>
      <w:proofErr w:type="spellEnd"/>
      <w:r w:rsidRPr="00671697">
        <w:rPr>
          <w:snapToGrid/>
          <w:szCs w:val="22"/>
          <w:lang w:val="lt-LT"/>
        </w:rPr>
        <w:t xml:space="preserve"> papildant gydymą </w:t>
      </w:r>
      <w:proofErr w:type="spellStart"/>
      <w:r w:rsidRPr="00671697">
        <w:rPr>
          <w:snapToGrid/>
          <w:szCs w:val="22"/>
          <w:lang w:val="lt-LT"/>
        </w:rPr>
        <w:t>pioglitazonu</w:t>
      </w:r>
      <w:proofErr w:type="spellEnd"/>
      <w:r w:rsidRPr="00671697">
        <w:rPr>
          <w:snapToGrid/>
          <w:szCs w:val="22"/>
          <w:lang w:val="lt-LT"/>
        </w:rPr>
        <w:t xml:space="preserve"> arba </w:t>
      </w:r>
      <w:proofErr w:type="spellStart"/>
      <w:r w:rsidRPr="00671697">
        <w:rPr>
          <w:snapToGrid/>
          <w:szCs w:val="22"/>
          <w:lang w:val="lt-LT"/>
        </w:rPr>
        <w:t>pioglitazonu</w:t>
      </w:r>
      <w:proofErr w:type="spellEnd"/>
      <w:r w:rsidRPr="00671697">
        <w:rPr>
          <w:snapToGrid/>
          <w:szCs w:val="22"/>
          <w:lang w:val="lt-LT"/>
        </w:rPr>
        <w:t xml:space="preserve"> papildant gydymą </w:t>
      </w:r>
      <w:proofErr w:type="spellStart"/>
      <w:r w:rsidRPr="00671697">
        <w:rPr>
          <w:snapToGrid/>
          <w:szCs w:val="22"/>
          <w:lang w:val="lt-LT"/>
        </w:rPr>
        <w:t>Qsiva</w:t>
      </w:r>
      <w:proofErr w:type="spellEnd"/>
      <w:r w:rsidRPr="00671697">
        <w:rPr>
          <w:snapToGrid/>
          <w:szCs w:val="22"/>
          <w:lang w:val="lt-LT"/>
        </w:rPr>
        <w:t>, reikia skirti daug dėmesio įprastinei pacientų stebėsenai, kad būtų užtikrinta tinkama jų cukrinio diabeto būklės kontrolė.</w:t>
      </w:r>
    </w:p>
    <w:p w14:paraId="31999EA7" w14:textId="77777777" w:rsidR="00464E2F" w:rsidRPr="00671697" w:rsidRDefault="00464E2F" w:rsidP="00464E2F">
      <w:pPr>
        <w:spacing w:line="240" w:lineRule="auto"/>
        <w:rPr>
          <w:rFonts w:eastAsia="Calibri"/>
          <w:snapToGrid/>
          <w:lang w:val="lt-LT"/>
        </w:rPr>
      </w:pPr>
    </w:p>
    <w:p w14:paraId="6D683126" w14:textId="77777777" w:rsidR="00464E2F" w:rsidRPr="00671697" w:rsidRDefault="00464E2F" w:rsidP="00464E2F">
      <w:pPr>
        <w:keepNext/>
        <w:spacing w:line="240" w:lineRule="auto"/>
        <w:rPr>
          <w:i/>
          <w:iCs/>
          <w:snapToGrid/>
          <w:szCs w:val="22"/>
          <w:lang w:val="lt-LT"/>
        </w:rPr>
      </w:pPr>
      <w:proofErr w:type="spellStart"/>
      <w:r w:rsidRPr="00671697">
        <w:rPr>
          <w:i/>
          <w:iCs/>
          <w:snapToGrid/>
          <w:szCs w:val="22"/>
          <w:lang w:val="lt-LT"/>
        </w:rPr>
        <w:t>Sitagliptinas</w:t>
      </w:r>
      <w:proofErr w:type="spellEnd"/>
    </w:p>
    <w:p w14:paraId="51327FC1" w14:textId="77777777" w:rsidR="00464E2F" w:rsidRPr="00671697" w:rsidRDefault="00464E2F" w:rsidP="00464E2F">
      <w:pPr>
        <w:spacing w:line="240" w:lineRule="auto"/>
        <w:rPr>
          <w:snapToGrid/>
          <w:szCs w:val="22"/>
          <w:lang w:val="lt-LT"/>
        </w:rPr>
      </w:pPr>
      <w:r w:rsidRPr="00671697">
        <w:rPr>
          <w:snapToGrid/>
          <w:szCs w:val="22"/>
          <w:lang w:val="lt-LT"/>
        </w:rPr>
        <w:t xml:space="preserve">Nutukusiems pacientams kartu skiriant </w:t>
      </w:r>
      <w:proofErr w:type="spellStart"/>
      <w:r w:rsidRPr="00671697">
        <w:rPr>
          <w:snapToGrid/>
          <w:szCs w:val="22"/>
          <w:lang w:val="lt-LT"/>
        </w:rPr>
        <w:t>Qsiva</w:t>
      </w:r>
      <w:proofErr w:type="spellEnd"/>
      <w:r w:rsidRPr="00671697">
        <w:rPr>
          <w:snapToGrid/>
          <w:szCs w:val="22"/>
          <w:lang w:val="lt-LT"/>
        </w:rPr>
        <w:t xml:space="preserve"> (15 mg/92 mg) ir </w:t>
      </w:r>
      <w:proofErr w:type="spellStart"/>
      <w:r w:rsidRPr="00671697">
        <w:rPr>
          <w:snapToGrid/>
          <w:szCs w:val="22"/>
          <w:lang w:val="lt-LT"/>
        </w:rPr>
        <w:t>sitagliptiną</w:t>
      </w:r>
      <w:proofErr w:type="spellEnd"/>
      <w:r w:rsidRPr="00671697">
        <w:rPr>
          <w:snapToGrid/>
          <w:szCs w:val="22"/>
          <w:lang w:val="lt-LT"/>
        </w:rPr>
        <w:t xml:space="preserve"> (100 mg), </w:t>
      </w:r>
      <w:proofErr w:type="spellStart"/>
      <w:r w:rsidRPr="00671697">
        <w:rPr>
          <w:snapToGrid/>
          <w:szCs w:val="22"/>
          <w:lang w:val="lt-LT"/>
        </w:rPr>
        <w:t>sitagliptino</w:t>
      </w:r>
      <w:proofErr w:type="spellEnd"/>
      <w:r w:rsidRPr="00671697">
        <w:rPr>
          <w:snapToGrid/>
          <w:szCs w:val="22"/>
          <w:lang w:val="lt-LT"/>
        </w:rPr>
        <w:t xml:space="preserve"> farmakokinetika nepakito.</w:t>
      </w:r>
    </w:p>
    <w:p w14:paraId="195C002F" w14:textId="77777777" w:rsidR="00464E2F" w:rsidRPr="00671697" w:rsidRDefault="00464E2F" w:rsidP="00464E2F">
      <w:pPr>
        <w:spacing w:line="240" w:lineRule="auto"/>
        <w:rPr>
          <w:rFonts w:eastAsia="Calibri"/>
          <w:snapToGrid/>
          <w:lang w:val="lt-LT"/>
        </w:rPr>
      </w:pPr>
    </w:p>
    <w:p w14:paraId="797FC238" w14:textId="77777777" w:rsidR="00464E2F" w:rsidRPr="00671697" w:rsidRDefault="00464E2F" w:rsidP="00464E2F">
      <w:pPr>
        <w:keepNext/>
        <w:spacing w:line="240" w:lineRule="auto"/>
        <w:rPr>
          <w:i/>
          <w:iCs/>
          <w:snapToGrid/>
          <w:szCs w:val="22"/>
          <w:lang w:val="lt-LT"/>
        </w:rPr>
      </w:pPr>
      <w:proofErr w:type="spellStart"/>
      <w:r w:rsidRPr="00671697">
        <w:rPr>
          <w:i/>
          <w:iCs/>
          <w:snapToGrid/>
          <w:szCs w:val="22"/>
          <w:lang w:val="lt-LT"/>
        </w:rPr>
        <w:t>Glibenklamidas</w:t>
      </w:r>
      <w:proofErr w:type="spellEnd"/>
    </w:p>
    <w:p w14:paraId="354AD28F" w14:textId="77777777" w:rsidR="00464E2F" w:rsidRPr="00671697" w:rsidRDefault="00464E2F" w:rsidP="00464E2F">
      <w:pPr>
        <w:spacing w:line="240" w:lineRule="auto"/>
        <w:rPr>
          <w:snapToGrid/>
          <w:lang w:val="lt-LT"/>
        </w:rPr>
      </w:pPr>
      <w:bookmarkStart w:id="8" w:name="_Hlk46415152"/>
      <w:r w:rsidRPr="00671697">
        <w:rPr>
          <w:snapToGrid/>
          <w:szCs w:val="22"/>
          <w:lang w:val="lt-LT" w:eastAsia="de-AT"/>
        </w:rPr>
        <w:t xml:space="preserve">Vaistinių preparatų sąveikos tyrime, kuriame dalyvavo 2 tipo cukriniu diabetu sergantys pacientai, buvo vertinama </w:t>
      </w:r>
      <w:proofErr w:type="spellStart"/>
      <w:r w:rsidRPr="00671697">
        <w:rPr>
          <w:snapToGrid/>
          <w:szCs w:val="22"/>
          <w:lang w:val="lt-LT" w:eastAsia="de-AT"/>
        </w:rPr>
        <w:t>glibenklamido</w:t>
      </w:r>
      <w:proofErr w:type="spellEnd"/>
      <w:r w:rsidRPr="00671697">
        <w:rPr>
          <w:snapToGrid/>
          <w:szCs w:val="22"/>
          <w:lang w:val="lt-LT" w:eastAsia="de-AT"/>
        </w:rPr>
        <w:t xml:space="preserve"> </w:t>
      </w:r>
      <w:r w:rsidRPr="00671697">
        <w:rPr>
          <w:lang w:val="lt-LT"/>
        </w:rPr>
        <w:t xml:space="preserve">pusiausvyros apykaitos farmakokinetika </w:t>
      </w:r>
      <w:r w:rsidRPr="00671697">
        <w:rPr>
          <w:snapToGrid/>
          <w:szCs w:val="22"/>
          <w:lang w:val="lt-LT" w:eastAsia="de-AT"/>
        </w:rPr>
        <w:t xml:space="preserve">vartojant vien </w:t>
      </w:r>
      <w:proofErr w:type="spellStart"/>
      <w:r w:rsidRPr="00671697">
        <w:rPr>
          <w:snapToGrid/>
          <w:szCs w:val="22"/>
          <w:lang w:val="lt-LT" w:eastAsia="de-AT"/>
        </w:rPr>
        <w:t>glibenklamidą</w:t>
      </w:r>
      <w:proofErr w:type="spellEnd"/>
      <w:r w:rsidRPr="00671697">
        <w:rPr>
          <w:snapToGrid/>
          <w:szCs w:val="22"/>
          <w:lang w:val="lt-LT" w:eastAsia="de-AT"/>
        </w:rPr>
        <w:t xml:space="preserve"> (5 mg per parą) ir kartu skiriant </w:t>
      </w:r>
      <w:proofErr w:type="spellStart"/>
      <w:r w:rsidRPr="00671697">
        <w:rPr>
          <w:snapToGrid/>
          <w:szCs w:val="22"/>
          <w:lang w:val="lt-LT" w:eastAsia="de-AT"/>
        </w:rPr>
        <w:t>topiramato</w:t>
      </w:r>
      <w:proofErr w:type="spellEnd"/>
      <w:r w:rsidRPr="00671697">
        <w:rPr>
          <w:snapToGrid/>
          <w:szCs w:val="22"/>
          <w:lang w:val="lt-LT" w:eastAsia="de-AT"/>
        </w:rPr>
        <w:t xml:space="preserve"> (150 mg per parą).</w:t>
      </w:r>
      <w:r w:rsidRPr="00671697">
        <w:rPr>
          <w:snapToGrid/>
          <w:szCs w:val="22"/>
          <w:lang w:val="lt-LT"/>
        </w:rPr>
        <w:t xml:space="preserve"> </w:t>
      </w:r>
      <w:r w:rsidRPr="00671697">
        <w:rPr>
          <w:snapToGrid/>
          <w:szCs w:val="22"/>
          <w:lang w:val="lt-LT" w:eastAsia="de-AT"/>
        </w:rPr>
        <w:t xml:space="preserve">Kartu vartojant </w:t>
      </w:r>
      <w:proofErr w:type="spellStart"/>
      <w:r w:rsidRPr="00671697">
        <w:rPr>
          <w:snapToGrid/>
          <w:szCs w:val="22"/>
          <w:lang w:val="lt-LT" w:eastAsia="de-AT"/>
        </w:rPr>
        <w:t>topiramato</w:t>
      </w:r>
      <w:proofErr w:type="spellEnd"/>
      <w:r w:rsidRPr="00671697">
        <w:rPr>
          <w:snapToGrid/>
          <w:szCs w:val="22"/>
          <w:lang w:val="lt-LT" w:eastAsia="de-AT"/>
        </w:rPr>
        <w:t xml:space="preserve">, </w:t>
      </w:r>
      <w:proofErr w:type="spellStart"/>
      <w:r w:rsidRPr="00671697">
        <w:rPr>
          <w:snapToGrid/>
          <w:szCs w:val="22"/>
          <w:lang w:val="lt-LT" w:eastAsia="de-AT"/>
        </w:rPr>
        <w:t>glibenclamido</w:t>
      </w:r>
      <w:proofErr w:type="spellEnd"/>
      <w:r w:rsidRPr="00671697">
        <w:rPr>
          <w:snapToGrid/>
          <w:szCs w:val="22"/>
          <w:lang w:val="lt-LT" w:eastAsia="de-AT"/>
        </w:rPr>
        <w:t xml:space="preserve"> AUC</w:t>
      </w:r>
      <w:r w:rsidRPr="00671697">
        <w:rPr>
          <w:snapToGrid/>
          <w:szCs w:val="22"/>
          <w:vertAlign w:val="subscript"/>
          <w:lang w:val="lt-LT" w:eastAsia="de-AT"/>
        </w:rPr>
        <w:t>24</w:t>
      </w:r>
      <w:r w:rsidRPr="00671697">
        <w:rPr>
          <w:snapToGrid/>
          <w:szCs w:val="22"/>
          <w:lang w:val="lt-LT" w:eastAsia="de-AT"/>
        </w:rPr>
        <w:t xml:space="preserve"> sumažėjo 25 %. </w:t>
      </w:r>
      <w:r w:rsidRPr="00671697">
        <w:rPr>
          <w:snapToGrid/>
          <w:lang w:val="lt-LT"/>
        </w:rPr>
        <w:t xml:space="preserve">Aktyvių metabolitų 4-trans-hidroksigliburido (M1) ir 3-cis-hidroksigliburido (M2) sisteminė ekspozicija taip pat sumažėjo atitinkamai 13 % ir 15 %. Kartu vartojamas </w:t>
      </w:r>
      <w:proofErr w:type="spellStart"/>
      <w:r w:rsidRPr="00671697">
        <w:rPr>
          <w:snapToGrid/>
          <w:lang w:val="lt-LT"/>
        </w:rPr>
        <w:t>glibenklamidas</w:t>
      </w:r>
      <w:proofErr w:type="spellEnd"/>
      <w:r w:rsidRPr="00671697">
        <w:rPr>
          <w:snapToGrid/>
          <w:lang w:val="lt-LT"/>
        </w:rPr>
        <w:t xml:space="preserve"> įtakos </w:t>
      </w:r>
      <w:proofErr w:type="spellStart"/>
      <w:r w:rsidRPr="00671697">
        <w:rPr>
          <w:snapToGrid/>
          <w:lang w:val="lt-LT"/>
        </w:rPr>
        <w:t>topiramato</w:t>
      </w:r>
      <w:proofErr w:type="spellEnd"/>
      <w:r w:rsidRPr="00671697">
        <w:rPr>
          <w:snapToGrid/>
          <w:lang w:val="lt-LT"/>
        </w:rPr>
        <w:t xml:space="preserve"> pusiausvyros apykaitos farmakokinetikai nedarė. </w:t>
      </w:r>
      <w:proofErr w:type="spellStart"/>
      <w:r w:rsidRPr="00671697">
        <w:rPr>
          <w:snapToGrid/>
          <w:szCs w:val="22"/>
          <w:lang w:val="lt-LT"/>
        </w:rPr>
        <w:t>Qsiva</w:t>
      </w:r>
      <w:proofErr w:type="spellEnd"/>
      <w:r w:rsidRPr="00671697">
        <w:rPr>
          <w:snapToGrid/>
          <w:szCs w:val="22"/>
          <w:lang w:val="lt-LT"/>
        </w:rPr>
        <w:t xml:space="preserve"> papildant gydymą </w:t>
      </w:r>
      <w:proofErr w:type="spellStart"/>
      <w:r w:rsidRPr="00671697">
        <w:rPr>
          <w:snapToGrid/>
          <w:lang w:val="lt-LT"/>
        </w:rPr>
        <w:t>glibenklamidu</w:t>
      </w:r>
      <w:proofErr w:type="spellEnd"/>
      <w:r w:rsidRPr="00671697">
        <w:rPr>
          <w:snapToGrid/>
          <w:lang w:val="lt-LT"/>
        </w:rPr>
        <w:t xml:space="preserve"> </w:t>
      </w:r>
      <w:r w:rsidRPr="00671697">
        <w:rPr>
          <w:snapToGrid/>
          <w:szCs w:val="22"/>
          <w:lang w:val="lt-LT"/>
        </w:rPr>
        <w:t xml:space="preserve">arba </w:t>
      </w:r>
      <w:proofErr w:type="spellStart"/>
      <w:r w:rsidRPr="00671697">
        <w:rPr>
          <w:snapToGrid/>
          <w:lang w:val="lt-LT"/>
        </w:rPr>
        <w:t>glibenklamidu</w:t>
      </w:r>
      <w:proofErr w:type="spellEnd"/>
      <w:r w:rsidRPr="00671697">
        <w:rPr>
          <w:snapToGrid/>
          <w:lang w:val="lt-LT"/>
        </w:rPr>
        <w:t xml:space="preserve"> </w:t>
      </w:r>
      <w:r w:rsidRPr="00671697">
        <w:rPr>
          <w:snapToGrid/>
          <w:szCs w:val="22"/>
          <w:lang w:val="lt-LT"/>
        </w:rPr>
        <w:t xml:space="preserve">papildant gydymą </w:t>
      </w:r>
      <w:proofErr w:type="spellStart"/>
      <w:r w:rsidRPr="00671697">
        <w:rPr>
          <w:snapToGrid/>
          <w:szCs w:val="22"/>
          <w:lang w:val="lt-LT"/>
        </w:rPr>
        <w:t>Qsiva</w:t>
      </w:r>
      <w:proofErr w:type="spellEnd"/>
      <w:r w:rsidRPr="00671697">
        <w:rPr>
          <w:snapToGrid/>
          <w:lang w:val="lt-LT"/>
        </w:rPr>
        <w:t xml:space="preserve">, </w:t>
      </w:r>
      <w:bookmarkEnd w:id="8"/>
      <w:r w:rsidRPr="00671697">
        <w:rPr>
          <w:snapToGrid/>
          <w:szCs w:val="22"/>
          <w:lang w:val="lt-LT"/>
        </w:rPr>
        <w:t>reikia skirti daug dėmesio įprastinei pacientų stebėsenai, kad būtų užtikrinta tinkama jų cukrinio diabeto būklės kontrolė</w:t>
      </w:r>
      <w:r w:rsidRPr="00671697">
        <w:rPr>
          <w:snapToGrid/>
          <w:lang w:val="lt-LT"/>
        </w:rPr>
        <w:t>.</w:t>
      </w:r>
    </w:p>
    <w:p w14:paraId="127C874D" w14:textId="77777777" w:rsidR="00464E2F" w:rsidRPr="00671697" w:rsidRDefault="00464E2F" w:rsidP="00464E2F">
      <w:pPr>
        <w:spacing w:line="240" w:lineRule="auto"/>
        <w:rPr>
          <w:rFonts w:eastAsia="Calibri"/>
          <w:snapToGrid/>
          <w:lang w:val="lt-LT"/>
        </w:rPr>
      </w:pPr>
    </w:p>
    <w:p w14:paraId="4E5F5629" w14:textId="77777777" w:rsidR="00464E2F" w:rsidRPr="00671697" w:rsidRDefault="00464E2F" w:rsidP="00464E2F">
      <w:pPr>
        <w:keepNext/>
        <w:spacing w:line="240" w:lineRule="auto"/>
        <w:outlineLvl w:val="2"/>
        <w:rPr>
          <w:i/>
          <w:iCs/>
          <w:snapToGrid/>
          <w:szCs w:val="22"/>
          <w:lang w:val="lt-LT"/>
        </w:rPr>
      </w:pPr>
      <w:proofErr w:type="spellStart"/>
      <w:r w:rsidRPr="00671697">
        <w:rPr>
          <w:i/>
          <w:iCs/>
          <w:snapToGrid/>
          <w:szCs w:val="22"/>
          <w:lang w:val="lt-LT"/>
        </w:rPr>
        <w:lastRenderedPageBreak/>
        <w:t>Digoksinas</w:t>
      </w:r>
      <w:proofErr w:type="spellEnd"/>
    </w:p>
    <w:p w14:paraId="3A793DC9" w14:textId="77777777" w:rsidR="00464E2F" w:rsidRPr="00671697" w:rsidRDefault="00464E2F" w:rsidP="00464E2F">
      <w:pPr>
        <w:spacing w:line="240" w:lineRule="auto"/>
        <w:rPr>
          <w:snapToGrid/>
          <w:lang w:val="lt-LT"/>
        </w:rPr>
      </w:pPr>
      <w:r w:rsidRPr="00671697">
        <w:rPr>
          <w:lang w:val="lt-LT"/>
        </w:rPr>
        <w:t xml:space="preserve">Vienkartinės dozės tyrimo metu kartu su </w:t>
      </w:r>
      <w:proofErr w:type="spellStart"/>
      <w:r w:rsidRPr="00671697">
        <w:rPr>
          <w:lang w:val="lt-LT"/>
        </w:rPr>
        <w:t>topiramatu</w:t>
      </w:r>
      <w:proofErr w:type="spellEnd"/>
      <w:r w:rsidRPr="00671697">
        <w:rPr>
          <w:lang w:val="lt-LT"/>
        </w:rPr>
        <w:t xml:space="preserve"> vartojamo </w:t>
      </w:r>
      <w:proofErr w:type="spellStart"/>
      <w:r w:rsidRPr="00671697">
        <w:rPr>
          <w:lang w:val="lt-LT"/>
        </w:rPr>
        <w:t>digoksino</w:t>
      </w:r>
      <w:proofErr w:type="spellEnd"/>
      <w:r w:rsidRPr="00671697">
        <w:rPr>
          <w:lang w:val="lt-LT"/>
        </w:rPr>
        <w:t xml:space="preserve"> plotas po koncentracijos kraujo plazmoje kreive laiko atžvilgiu (AUC)</w:t>
      </w:r>
      <w:r w:rsidRPr="00671697">
        <w:rPr>
          <w:i/>
          <w:iCs/>
          <w:lang w:val="lt-LT"/>
        </w:rPr>
        <w:t xml:space="preserve"> </w:t>
      </w:r>
      <w:r w:rsidRPr="00671697">
        <w:rPr>
          <w:lang w:val="lt-LT"/>
        </w:rPr>
        <w:t xml:space="preserve">sumažėjo 12 %. Klinikinė tokio poveikio reikšmė nenustatyta. Jei </w:t>
      </w:r>
      <w:proofErr w:type="spellStart"/>
      <w:r w:rsidRPr="00671697">
        <w:rPr>
          <w:lang w:val="lt-LT"/>
        </w:rPr>
        <w:t>digoksinu</w:t>
      </w:r>
      <w:proofErr w:type="spellEnd"/>
      <w:r w:rsidRPr="00671697">
        <w:rPr>
          <w:lang w:val="lt-LT"/>
        </w:rPr>
        <w:t xml:space="preserve"> gydomas pacientas pradeda arba baigia vartoti </w:t>
      </w:r>
      <w:proofErr w:type="spellStart"/>
      <w:r w:rsidRPr="00671697">
        <w:rPr>
          <w:lang w:val="lt-LT"/>
        </w:rPr>
        <w:t>Qsiva</w:t>
      </w:r>
      <w:proofErr w:type="spellEnd"/>
      <w:r w:rsidRPr="00671697">
        <w:rPr>
          <w:lang w:val="lt-LT"/>
        </w:rPr>
        <w:t xml:space="preserve">, </w:t>
      </w:r>
      <w:r w:rsidRPr="00671697">
        <w:rPr>
          <w:snapToGrid/>
          <w:szCs w:val="22"/>
          <w:lang w:val="lt-LT"/>
        </w:rPr>
        <w:t xml:space="preserve">reikia skirti daug dėmesio įprastinei </w:t>
      </w:r>
      <w:proofErr w:type="spellStart"/>
      <w:r w:rsidRPr="00671697">
        <w:rPr>
          <w:snapToGrid/>
          <w:szCs w:val="22"/>
          <w:lang w:val="lt-LT"/>
        </w:rPr>
        <w:t>digoksino</w:t>
      </w:r>
      <w:proofErr w:type="spellEnd"/>
      <w:r w:rsidRPr="00671697">
        <w:rPr>
          <w:snapToGrid/>
          <w:szCs w:val="22"/>
          <w:lang w:val="lt-LT"/>
        </w:rPr>
        <w:t xml:space="preserve"> koncentracijos kraujo serume stebėsenai</w:t>
      </w:r>
      <w:r w:rsidRPr="00671697">
        <w:rPr>
          <w:lang w:val="lt-LT"/>
        </w:rPr>
        <w:t>.</w:t>
      </w:r>
    </w:p>
    <w:p w14:paraId="58440828" w14:textId="77777777" w:rsidR="00464E2F" w:rsidRPr="00671697" w:rsidRDefault="00464E2F" w:rsidP="00464E2F">
      <w:pPr>
        <w:spacing w:line="240" w:lineRule="auto"/>
        <w:rPr>
          <w:rFonts w:eastAsia="Calibri"/>
          <w:snapToGrid/>
          <w:lang w:val="lt-LT"/>
        </w:rPr>
      </w:pPr>
    </w:p>
    <w:p w14:paraId="44F9D2F4"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Litis</w:t>
      </w:r>
    </w:p>
    <w:p w14:paraId="3F1EAE1C" w14:textId="77777777" w:rsidR="00464E2F" w:rsidRPr="00671697" w:rsidRDefault="00464E2F" w:rsidP="00464E2F">
      <w:pPr>
        <w:spacing w:line="240" w:lineRule="auto"/>
        <w:rPr>
          <w:rFonts w:eastAsia="Calibri"/>
          <w:snapToGrid/>
          <w:lang w:val="lt-LT"/>
        </w:rPr>
      </w:pPr>
      <w:r w:rsidRPr="00671697">
        <w:rPr>
          <w:rFonts w:eastAsia="Calibri"/>
          <w:snapToGrid/>
          <w:lang w:val="lt-LT"/>
        </w:rPr>
        <w:t xml:space="preserve">Tyrimo su sveikais savanoriais metu kartu su 200 mg </w:t>
      </w:r>
      <w:proofErr w:type="spellStart"/>
      <w:r w:rsidRPr="00671697">
        <w:rPr>
          <w:rFonts w:eastAsia="Calibri"/>
          <w:snapToGrid/>
          <w:lang w:val="lt-LT"/>
        </w:rPr>
        <w:t>topiramato</w:t>
      </w:r>
      <w:proofErr w:type="spellEnd"/>
      <w:r w:rsidRPr="00671697">
        <w:rPr>
          <w:rFonts w:eastAsia="Calibri"/>
          <w:snapToGrid/>
          <w:lang w:val="lt-LT"/>
        </w:rPr>
        <w:t xml:space="preserve"> paros doze vartojamo ličio sisteminė ekspozicija sumažėjo (AUC sumažėjo 18 %). Reikia stebėti kartu su </w:t>
      </w:r>
      <w:proofErr w:type="spellStart"/>
      <w:r w:rsidRPr="00671697">
        <w:rPr>
          <w:rFonts w:eastAsia="Calibri"/>
          <w:snapToGrid/>
          <w:lang w:val="lt-LT"/>
        </w:rPr>
        <w:t>topiramatu</w:t>
      </w:r>
      <w:proofErr w:type="spellEnd"/>
      <w:r w:rsidRPr="00671697">
        <w:rPr>
          <w:rFonts w:eastAsia="Calibri"/>
          <w:snapToGrid/>
          <w:lang w:val="lt-LT"/>
        </w:rPr>
        <w:t xml:space="preserve"> vartojamo ličio koncentraciją.</w:t>
      </w:r>
    </w:p>
    <w:p w14:paraId="170A4F5A" w14:textId="77777777" w:rsidR="00464E2F" w:rsidRPr="00671697" w:rsidRDefault="00464E2F" w:rsidP="00464E2F">
      <w:pPr>
        <w:spacing w:line="240" w:lineRule="auto"/>
        <w:rPr>
          <w:rFonts w:eastAsia="Calibri"/>
          <w:snapToGrid/>
          <w:lang w:val="lt-LT"/>
        </w:rPr>
      </w:pPr>
    </w:p>
    <w:p w14:paraId="0192E7BF" w14:textId="77777777" w:rsidR="00464E2F" w:rsidRPr="00671697" w:rsidRDefault="00464E2F" w:rsidP="00464E2F">
      <w:pPr>
        <w:keepNext/>
        <w:spacing w:line="240" w:lineRule="auto"/>
        <w:outlineLvl w:val="2"/>
        <w:rPr>
          <w:i/>
          <w:iCs/>
          <w:snapToGrid/>
          <w:szCs w:val="22"/>
          <w:lang w:val="lt-LT"/>
        </w:rPr>
      </w:pPr>
      <w:proofErr w:type="spellStart"/>
      <w:r w:rsidRPr="00671697">
        <w:rPr>
          <w:i/>
          <w:iCs/>
          <w:snapToGrid/>
          <w:szCs w:val="22"/>
          <w:lang w:val="lt-LT"/>
        </w:rPr>
        <w:t>Risperidonas</w:t>
      </w:r>
      <w:proofErr w:type="spellEnd"/>
    </w:p>
    <w:p w14:paraId="7BD138C4" w14:textId="77777777" w:rsidR="00464E2F" w:rsidRPr="00671697" w:rsidRDefault="00464E2F" w:rsidP="00464E2F">
      <w:pPr>
        <w:spacing w:line="240" w:lineRule="auto"/>
        <w:rPr>
          <w:rFonts w:eastAsia="Calibri"/>
          <w:snapToGrid/>
          <w:lang w:val="lt-LT"/>
        </w:rPr>
      </w:pPr>
      <w:bookmarkStart w:id="9" w:name="_Hlk46418109"/>
      <w:r w:rsidRPr="00671697">
        <w:rPr>
          <w:rFonts w:eastAsia="Calibri"/>
          <w:snapToGrid/>
          <w:lang w:val="lt-LT"/>
        </w:rPr>
        <w:t xml:space="preserve">Vaistinių preparatų sąveikos tyrimų metu sveikiems savanoriams vartojant vienkartines, o </w:t>
      </w:r>
      <w:proofErr w:type="spellStart"/>
      <w:r w:rsidRPr="00671697">
        <w:rPr>
          <w:rFonts w:eastAsia="Calibri"/>
          <w:snapToGrid/>
          <w:lang w:val="lt-LT"/>
        </w:rPr>
        <w:t>psichozini</w:t>
      </w:r>
      <w:r>
        <w:rPr>
          <w:rFonts w:eastAsia="Calibri"/>
          <w:snapToGrid/>
          <w:lang w:val="lt-LT"/>
        </w:rPr>
        <w:t>ais</w:t>
      </w:r>
      <w:proofErr w:type="spellEnd"/>
      <w:r w:rsidRPr="00671697">
        <w:rPr>
          <w:rFonts w:eastAsia="Calibri"/>
          <w:snapToGrid/>
          <w:lang w:val="lt-LT"/>
        </w:rPr>
        <w:t xml:space="preserve"> sutrikim</w:t>
      </w:r>
      <w:r>
        <w:rPr>
          <w:rFonts w:eastAsia="Calibri"/>
          <w:snapToGrid/>
          <w:lang w:val="lt-LT"/>
        </w:rPr>
        <w:t>ais</w:t>
      </w:r>
      <w:r w:rsidRPr="00671697">
        <w:rPr>
          <w:rFonts w:eastAsia="Calibri"/>
          <w:snapToGrid/>
          <w:lang w:val="lt-LT"/>
        </w:rPr>
        <w:t xml:space="preserve"> sergantiems pacientams – kartotines vaistinio preparato dozes, buvo gauti panašūs rezultatai. </w:t>
      </w:r>
      <w:bookmarkEnd w:id="9"/>
      <w:r w:rsidRPr="00671697">
        <w:rPr>
          <w:rFonts w:eastAsia="Calibri"/>
          <w:snapToGrid/>
          <w:lang w:val="lt-LT"/>
        </w:rPr>
        <w:t xml:space="preserve">Kartu su didinamomis </w:t>
      </w:r>
      <w:proofErr w:type="spellStart"/>
      <w:r w:rsidRPr="00671697">
        <w:rPr>
          <w:rFonts w:eastAsia="Calibri"/>
          <w:snapToGrid/>
          <w:lang w:val="lt-LT"/>
        </w:rPr>
        <w:t>topiramato</w:t>
      </w:r>
      <w:proofErr w:type="spellEnd"/>
      <w:r w:rsidRPr="00671697">
        <w:rPr>
          <w:rFonts w:eastAsia="Calibri"/>
          <w:snapToGrid/>
          <w:lang w:val="lt-LT"/>
        </w:rPr>
        <w:t xml:space="preserve"> dozėmis (100 ir 200 mg per parą) vartojamo </w:t>
      </w:r>
      <w:proofErr w:type="spellStart"/>
      <w:r w:rsidRPr="00671697">
        <w:rPr>
          <w:rFonts w:eastAsia="Calibri"/>
          <w:snapToGrid/>
          <w:lang w:val="lt-LT"/>
        </w:rPr>
        <w:t>risperidono</w:t>
      </w:r>
      <w:proofErr w:type="spellEnd"/>
      <w:r w:rsidRPr="00671697">
        <w:rPr>
          <w:rFonts w:eastAsia="Calibri"/>
          <w:snapToGrid/>
          <w:lang w:val="lt-LT"/>
        </w:rPr>
        <w:t xml:space="preserve"> (nuo 1 iki 6 mg paros dozės) ekspozicija reikšmingai nepakito, lyginant rodmenį vartojant vien </w:t>
      </w:r>
      <w:proofErr w:type="spellStart"/>
      <w:r w:rsidRPr="00671697">
        <w:rPr>
          <w:rFonts w:eastAsia="Calibri"/>
          <w:snapToGrid/>
          <w:lang w:val="lt-LT"/>
        </w:rPr>
        <w:t>risperidono</w:t>
      </w:r>
      <w:proofErr w:type="spellEnd"/>
      <w:r w:rsidRPr="00671697">
        <w:rPr>
          <w:rFonts w:eastAsia="Calibri"/>
          <w:snapToGrid/>
          <w:lang w:val="lt-LT"/>
        </w:rPr>
        <w:t xml:space="preserve"> ir rodmenį kartu vartojant </w:t>
      </w:r>
      <w:proofErr w:type="spellStart"/>
      <w:r w:rsidRPr="00671697">
        <w:rPr>
          <w:rFonts w:eastAsia="Calibri"/>
          <w:snapToGrid/>
          <w:lang w:val="lt-LT"/>
        </w:rPr>
        <w:t>topiramato</w:t>
      </w:r>
      <w:proofErr w:type="spellEnd"/>
      <w:r w:rsidRPr="00671697">
        <w:rPr>
          <w:rFonts w:eastAsia="Calibri"/>
          <w:snapToGrid/>
          <w:lang w:val="lt-LT"/>
        </w:rPr>
        <w:t>.</w:t>
      </w:r>
    </w:p>
    <w:p w14:paraId="247BA1C1" w14:textId="77777777" w:rsidR="00464E2F" w:rsidRPr="00671697" w:rsidRDefault="00464E2F" w:rsidP="00464E2F">
      <w:pPr>
        <w:spacing w:line="240" w:lineRule="auto"/>
        <w:rPr>
          <w:rFonts w:eastAsia="Calibri"/>
          <w:snapToGrid/>
          <w:lang w:val="lt-LT"/>
        </w:rPr>
      </w:pPr>
    </w:p>
    <w:p w14:paraId="35F9335E" w14:textId="77777777" w:rsidR="00464E2F" w:rsidRPr="00671697" w:rsidRDefault="00464E2F" w:rsidP="00464E2F">
      <w:pPr>
        <w:tabs>
          <w:tab w:val="clear" w:pos="567"/>
        </w:tabs>
        <w:spacing w:line="240" w:lineRule="auto"/>
        <w:rPr>
          <w:iCs/>
          <w:snapToGrid/>
          <w:u w:val="single"/>
          <w:lang w:val="lt-LT"/>
        </w:rPr>
      </w:pPr>
      <w:r w:rsidRPr="00671697">
        <w:rPr>
          <w:iCs/>
          <w:snapToGrid/>
          <w:u w:val="single"/>
          <w:lang w:val="lt-LT"/>
        </w:rPr>
        <w:t>Kitokios sąveikos formos</w:t>
      </w:r>
    </w:p>
    <w:p w14:paraId="34347737" w14:textId="77777777" w:rsidR="00464E2F" w:rsidRPr="00671697" w:rsidRDefault="00464E2F" w:rsidP="00464E2F">
      <w:pPr>
        <w:keepNext/>
        <w:spacing w:line="240" w:lineRule="auto"/>
        <w:outlineLvl w:val="2"/>
        <w:rPr>
          <w:i/>
          <w:iCs/>
          <w:snapToGrid/>
          <w:szCs w:val="22"/>
          <w:lang w:val="lt-LT"/>
        </w:rPr>
      </w:pPr>
      <w:proofErr w:type="spellStart"/>
      <w:r w:rsidRPr="00671697">
        <w:rPr>
          <w:i/>
          <w:iCs/>
          <w:snapToGrid/>
          <w:szCs w:val="22"/>
          <w:lang w:val="lt-LT"/>
        </w:rPr>
        <w:t>Monoaminooksidazės</w:t>
      </w:r>
      <w:proofErr w:type="spellEnd"/>
      <w:r w:rsidRPr="00671697">
        <w:rPr>
          <w:i/>
          <w:iCs/>
          <w:snapToGrid/>
          <w:szCs w:val="22"/>
          <w:lang w:val="lt-LT"/>
        </w:rPr>
        <w:t xml:space="preserve"> inhibitoriai (MAO</w:t>
      </w:r>
      <w:r>
        <w:rPr>
          <w:i/>
          <w:iCs/>
          <w:snapToGrid/>
          <w:szCs w:val="22"/>
          <w:lang w:val="lt-LT"/>
        </w:rPr>
        <w:t>I</w:t>
      </w:r>
      <w:r w:rsidRPr="00671697">
        <w:rPr>
          <w:i/>
          <w:iCs/>
          <w:snapToGrid/>
          <w:szCs w:val="22"/>
          <w:lang w:val="lt-LT"/>
        </w:rPr>
        <w:t>)</w:t>
      </w:r>
    </w:p>
    <w:p w14:paraId="5BCE3931" w14:textId="77777777" w:rsidR="00464E2F" w:rsidRPr="00671697" w:rsidRDefault="00464E2F" w:rsidP="00464E2F">
      <w:pPr>
        <w:spacing w:line="240" w:lineRule="auto"/>
        <w:rPr>
          <w:rFonts w:eastAsia="Calibri"/>
          <w:snapToGrid/>
          <w:lang w:val="lt-LT"/>
        </w:rPr>
      </w:pPr>
      <w:proofErr w:type="spellStart"/>
      <w:r w:rsidRPr="00671697">
        <w:rPr>
          <w:rFonts w:eastAsia="Calibri"/>
          <w:snapToGrid/>
          <w:lang w:val="lt-LT"/>
        </w:rPr>
        <w:t>Qsiva</w:t>
      </w:r>
      <w:proofErr w:type="spellEnd"/>
      <w:r w:rsidRPr="00671697">
        <w:rPr>
          <w:rFonts w:eastAsia="Calibri"/>
          <w:snapToGrid/>
          <w:lang w:val="lt-LT"/>
        </w:rPr>
        <w:t xml:space="preserve"> draudžiama vartoti pacientams, gydomiems </w:t>
      </w:r>
      <w:proofErr w:type="spellStart"/>
      <w:r w:rsidRPr="00671697">
        <w:rPr>
          <w:rFonts w:eastAsia="Calibri"/>
          <w:snapToGrid/>
          <w:lang w:val="lt-LT"/>
        </w:rPr>
        <w:t>monoaminooksidazės</w:t>
      </w:r>
      <w:proofErr w:type="spellEnd"/>
      <w:r w:rsidRPr="00671697">
        <w:rPr>
          <w:rFonts w:eastAsia="Calibri"/>
          <w:snapToGrid/>
          <w:lang w:val="lt-LT"/>
        </w:rPr>
        <w:t xml:space="preserve"> inhibitoriais (MAOI), bei 14 dienų po gydymo MAOI nutraukimo (žr. 4.3 skyrių).</w:t>
      </w:r>
    </w:p>
    <w:p w14:paraId="11750032" w14:textId="77777777" w:rsidR="00464E2F" w:rsidRPr="00671697" w:rsidRDefault="00464E2F" w:rsidP="00464E2F">
      <w:pPr>
        <w:spacing w:line="240" w:lineRule="auto"/>
        <w:rPr>
          <w:rFonts w:eastAsia="Calibri"/>
          <w:snapToGrid/>
          <w:lang w:val="lt-LT"/>
        </w:rPr>
      </w:pPr>
    </w:p>
    <w:p w14:paraId="50952726"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Centrinę nervų sistemą slopinantys vaistiniai preparatai</w:t>
      </w:r>
    </w:p>
    <w:p w14:paraId="050BC45C" w14:textId="77777777" w:rsidR="00464E2F" w:rsidRPr="00671697" w:rsidRDefault="00464E2F" w:rsidP="00464E2F">
      <w:pPr>
        <w:spacing w:line="240" w:lineRule="auto"/>
        <w:rPr>
          <w:snapToGrid/>
          <w:lang w:val="lt-LT"/>
        </w:rPr>
      </w:pPr>
      <w:proofErr w:type="spellStart"/>
      <w:r w:rsidRPr="00671697">
        <w:rPr>
          <w:snapToGrid/>
          <w:lang w:val="lt-LT"/>
        </w:rPr>
        <w:t>Qsiva</w:t>
      </w:r>
      <w:proofErr w:type="spellEnd"/>
      <w:r w:rsidRPr="00671697">
        <w:rPr>
          <w:snapToGrid/>
          <w:lang w:val="lt-LT"/>
        </w:rPr>
        <w:t xml:space="preserve"> vartojimas kartu su alkoholiu ar kitais centrinę nervų sistemą (CNS) slopinančiais vaistiniais preparatais klinikinių tyrimų metu nebuvo įvertintas. Rekomenduojama </w:t>
      </w:r>
      <w:proofErr w:type="spellStart"/>
      <w:r w:rsidRPr="00671697">
        <w:rPr>
          <w:snapToGrid/>
          <w:lang w:val="lt-LT"/>
        </w:rPr>
        <w:t>Qsiva</w:t>
      </w:r>
      <w:proofErr w:type="spellEnd"/>
      <w:r w:rsidRPr="00671697">
        <w:rPr>
          <w:snapToGrid/>
          <w:lang w:val="lt-LT"/>
        </w:rPr>
        <w:t xml:space="preserve"> nevartoti kartu su alkoholiu ar kitais CNS slopinančiais vaistiniais preparatais.</w:t>
      </w:r>
    </w:p>
    <w:p w14:paraId="2F78B1F3" w14:textId="77777777" w:rsidR="00464E2F" w:rsidRPr="00671697" w:rsidRDefault="00464E2F" w:rsidP="00464E2F">
      <w:pPr>
        <w:spacing w:line="240" w:lineRule="auto"/>
        <w:rPr>
          <w:rFonts w:eastAsia="Calibri"/>
          <w:snapToGrid/>
          <w:lang w:val="lt-LT"/>
        </w:rPr>
      </w:pPr>
    </w:p>
    <w:p w14:paraId="444F776B" w14:textId="77777777" w:rsidR="00464E2F" w:rsidRPr="00671697" w:rsidRDefault="00464E2F" w:rsidP="00464E2F">
      <w:pPr>
        <w:keepNext/>
        <w:spacing w:line="240" w:lineRule="auto"/>
        <w:outlineLvl w:val="2"/>
        <w:rPr>
          <w:i/>
          <w:iCs/>
          <w:snapToGrid/>
          <w:szCs w:val="22"/>
          <w:lang w:val="lt-LT"/>
        </w:rPr>
      </w:pPr>
      <w:proofErr w:type="spellStart"/>
      <w:r w:rsidRPr="00671697">
        <w:rPr>
          <w:i/>
          <w:iCs/>
          <w:snapToGrid/>
          <w:szCs w:val="22"/>
          <w:lang w:val="lt-LT"/>
        </w:rPr>
        <w:t>Karboanhidrazės</w:t>
      </w:r>
      <w:proofErr w:type="spellEnd"/>
      <w:r w:rsidRPr="00671697">
        <w:rPr>
          <w:i/>
          <w:iCs/>
          <w:snapToGrid/>
          <w:szCs w:val="22"/>
          <w:lang w:val="lt-LT"/>
        </w:rPr>
        <w:t xml:space="preserve"> inhibitoriai</w:t>
      </w:r>
    </w:p>
    <w:p w14:paraId="37A509EE" w14:textId="77777777" w:rsidR="00464E2F" w:rsidRPr="00671697" w:rsidRDefault="00464E2F" w:rsidP="00464E2F">
      <w:pPr>
        <w:keepLines/>
        <w:spacing w:line="240" w:lineRule="auto"/>
        <w:rPr>
          <w:snapToGrid/>
          <w:szCs w:val="22"/>
          <w:lang w:val="lt-LT" w:eastAsia="de-AT"/>
        </w:rPr>
      </w:pPr>
      <w:bookmarkStart w:id="10" w:name="_Hlk46418636"/>
      <w:r w:rsidRPr="00671697">
        <w:rPr>
          <w:snapToGrid/>
          <w:szCs w:val="22"/>
          <w:lang w:val="lt-LT" w:eastAsia="de-AT"/>
        </w:rPr>
        <w:t xml:space="preserve">Sudedamosios </w:t>
      </w:r>
      <w:proofErr w:type="spellStart"/>
      <w:r w:rsidRPr="00671697">
        <w:rPr>
          <w:snapToGrid/>
          <w:szCs w:val="22"/>
          <w:lang w:val="lt-LT" w:eastAsia="de-AT"/>
        </w:rPr>
        <w:t>Qsiva</w:t>
      </w:r>
      <w:proofErr w:type="spellEnd"/>
      <w:r w:rsidRPr="00671697">
        <w:rPr>
          <w:snapToGrid/>
          <w:szCs w:val="22"/>
          <w:lang w:val="lt-LT" w:eastAsia="de-AT"/>
        </w:rPr>
        <w:t xml:space="preserve"> medžiagos </w:t>
      </w:r>
      <w:proofErr w:type="spellStart"/>
      <w:r w:rsidRPr="00671697">
        <w:rPr>
          <w:snapToGrid/>
          <w:szCs w:val="22"/>
          <w:lang w:val="lt-LT" w:eastAsia="de-AT"/>
        </w:rPr>
        <w:t>topiramato</w:t>
      </w:r>
      <w:proofErr w:type="spellEnd"/>
      <w:r w:rsidRPr="00671697">
        <w:rPr>
          <w:snapToGrid/>
          <w:szCs w:val="22"/>
          <w:lang w:val="lt-LT" w:eastAsia="de-AT"/>
        </w:rPr>
        <w:t xml:space="preserve"> vartojant kartu su bet kokiu kitu </w:t>
      </w:r>
      <w:proofErr w:type="spellStart"/>
      <w:r w:rsidRPr="00671697">
        <w:rPr>
          <w:snapToGrid/>
          <w:szCs w:val="22"/>
          <w:lang w:val="lt-LT" w:eastAsia="de-AT"/>
        </w:rPr>
        <w:t>karboanhidrazės</w:t>
      </w:r>
      <w:proofErr w:type="spellEnd"/>
      <w:r w:rsidRPr="00671697">
        <w:rPr>
          <w:snapToGrid/>
          <w:szCs w:val="22"/>
          <w:lang w:val="lt-LT" w:eastAsia="de-AT"/>
        </w:rPr>
        <w:t xml:space="preserve"> inhibitoriumi (pvz., </w:t>
      </w:r>
      <w:proofErr w:type="spellStart"/>
      <w:r w:rsidRPr="00671697">
        <w:rPr>
          <w:snapToGrid/>
          <w:szCs w:val="22"/>
          <w:lang w:val="lt-LT" w:eastAsia="de-AT"/>
        </w:rPr>
        <w:t>zonisamidu</w:t>
      </w:r>
      <w:proofErr w:type="spellEnd"/>
      <w:r w:rsidRPr="00671697">
        <w:rPr>
          <w:snapToGrid/>
          <w:szCs w:val="22"/>
          <w:lang w:val="lt-LT" w:eastAsia="de-AT"/>
        </w:rPr>
        <w:t xml:space="preserve">, </w:t>
      </w:r>
      <w:proofErr w:type="spellStart"/>
      <w:r w:rsidRPr="00671697">
        <w:rPr>
          <w:snapToGrid/>
          <w:szCs w:val="22"/>
          <w:lang w:val="lt-LT" w:eastAsia="de-AT"/>
        </w:rPr>
        <w:t>acetazolamidu</w:t>
      </w:r>
      <w:proofErr w:type="spellEnd"/>
      <w:r w:rsidRPr="00671697">
        <w:rPr>
          <w:snapToGrid/>
          <w:szCs w:val="22"/>
          <w:lang w:val="lt-LT" w:eastAsia="de-AT"/>
        </w:rPr>
        <w:t xml:space="preserve"> ar </w:t>
      </w:r>
      <w:proofErr w:type="spellStart"/>
      <w:r w:rsidRPr="00671697">
        <w:rPr>
          <w:snapToGrid/>
          <w:szCs w:val="22"/>
          <w:lang w:val="lt-LT" w:eastAsia="de-AT"/>
        </w:rPr>
        <w:t>dichlorfenamidu</w:t>
      </w:r>
      <w:proofErr w:type="spellEnd"/>
      <w:r w:rsidRPr="00671697">
        <w:rPr>
          <w:snapToGrid/>
          <w:szCs w:val="22"/>
          <w:lang w:val="lt-LT" w:eastAsia="de-AT"/>
        </w:rPr>
        <w:t xml:space="preserve">), </w:t>
      </w:r>
      <w:bookmarkEnd w:id="10"/>
      <w:r w:rsidRPr="00671697">
        <w:rPr>
          <w:snapToGrid/>
          <w:szCs w:val="22"/>
          <w:lang w:val="lt-LT" w:eastAsia="de-AT"/>
        </w:rPr>
        <w:t xml:space="preserve">gali padidėti </w:t>
      </w:r>
      <w:proofErr w:type="spellStart"/>
      <w:r w:rsidRPr="00671697">
        <w:rPr>
          <w:snapToGrid/>
          <w:szCs w:val="22"/>
          <w:lang w:val="lt-LT" w:eastAsia="de-AT"/>
        </w:rPr>
        <w:t>metabolinės</w:t>
      </w:r>
      <w:proofErr w:type="spellEnd"/>
      <w:r w:rsidRPr="00671697">
        <w:rPr>
          <w:snapToGrid/>
          <w:szCs w:val="22"/>
          <w:lang w:val="lt-LT" w:eastAsia="de-AT"/>
        </w:rPr>
        <w:t xml:space="preserve"> </w:t>
      </w:r>
      <w:proofErr w:type="spellStart"/>
      <w:r w:rsidRPr="00671697">
        <w:rPr>
          <w:snapToGrid/>
          <w:szCs w:val="22"/>
          <w:lang w:val="lt-LT" w:eastAsia="de-AT"/>
        </w:rPr>
        <w:t>acidozės</w:t>
      </w:r>
      <w:proofErr w:type="spellEnd"/>
      <w:r w:rsidRPr="00671697">
        <w:rPr>
          <w:snapToGrid/>
          <w:szCs w:val="22"/>
          <w:lang w:val="lt-LT" w:eastAsia="de-AT"/>
        </w:rPr>
        <w:t xml:space="preserve"> sunkumas ir padidėti inkstų akmenų susidarymo rizika (žr. 4.4 skyrių).</w:t>
      </w:r>
    </w:p>
    <w:p w14:paraId="517AC2EE" w14:textId="77777777" w:rsidR="00464E2F" w:rsidRPr="00671697" w:rsidRDefault="00464E2F" w:rsidP="00464E2F">
      <w:pPr>
        <w:spacing w:line="240" w:lineRule="auto"/>
        <w:rPr>
          <w:rFonts w:eastAsia="Calibri"/>
          <w:snapToGrid/>
          <w:lang w:val="lt-LT"/>
        </w:rPr>
      </w:pPr>
    </w:p>
    <w:p w14:paraId="6D950BA2" w14:textId="77777777" w:rsidR="00464E2F" w:rsidRPr="00671697" w:rsidRDefault="00464E2F" w:rsidP="00464E2F">
      <w:pPr>
        <w:tabs>
          <w:tab w:val="clear" w:pos="567"/>
        </w:tabs>
        <w:spacing w:line="240" w:lineRule="auto"/>
        <w:rPr>
          <w:iCs/>
          <w:snapToGrid/>
          <w:lang w:val="lt-LT"/>
        </w:rPr>
      </w:pPr>
      <w:r w:rsidRPr="00671697">
        <w:rPr>
          <w:i/>
          <w:iCs/>
          <w:snapToGrid/>
          <w:lang w:val="lt-LT"/>
        </w:rPr>
        <w:t>Kalio organizme nesulaikantys diuretikai</w:t>
      </w:r>
    </w:p>
    <w:p w14:paraId="09EC4AA1" w14:textId="77777777" w:rsidR="00464E2F" w:rsidRPr="00671697" w:rsidRDefault="00464E2F" w:rsidP="00464E2F">
      <w:pPr>
        <w:spacing w:line="240" w:lineRule="auto"/>
        <w:rPr>
          <w:snapToGrid/>
          <w:lang w:val="lt-LT"/>
        </w:rPr>
      </w:pPr>
      <w:proofErr w:type="spellStart"/>
      <w:r w:rsidRPr="00671697">
        <w:rPr>
          <w:snapToGrid/>
          <w:szCs w:val="22"/>
          <w:lang w:val="lt-LT"/>
        </w:rPr>
        <w:t>Qsiva</w:t>
      </w:r>
      <w:proofErr w:type="spellEnd"/>
      <w:r w:rsidRPr="00671697">
        <w:rPr>
          <w:snapToGrid/>
          <w:szCs w:val="22"/>
          <w:lang w:val="lt-LT"/>
        </w:rPr>
        <w:t xml:space="preserve"> vartojant kartu su kalio organizme nesulaikančiais diuretikais, gali sustiprėti šių diuretikų kalio išsiskyrimą sukeliantis poveikis. Skiriant </w:t>
      </w:r>
      <w:proofErr w:type="spellStart"/>
      <w:r w:rsidRPr="00671697">
        <w:rPr>
          <w:snapToGrid/>
          <w:szCs w:val="22"/>
          <w:lang w:val="lt-LT"/>
        </w:rPr>
        <w:t>Qsiva</w:t>
      </w:r>
      <w:proofErr w:type="spellEnd"/>
      <w:r w:rsidRPr="00671697">
        <w:rPr>
          <w:snapToGrid/>
          <w:szCs w:val="22"/>
          <w:lang w:val="lt-LT"/>
        </w:rPr>
        <w:t xml:space="preserve"> kartu su kalio organizme nesulaikančiais vaistiniais preparatais, pacientai turi būti stebimi dėl </w:t>
      </w:r>
      <w:proofErr w:type="spellStart"/>
      <w:r w:rsidRPr="00671697">
        <w:rPr>
          <w:snapToGrid/>
          <w:szCs w:val="22"/>
          <w:lang w:val="lt-LT"/>
        </w:rPr>
        <w:t>hipokalemijos</w:t>
      </w:r>
      <w:proofErr w:type="spellEnd"/>
      <w:r w:rsidRPr="00671697">
        <w:rPr>
          <w:snapToGrid/>
          <w:lang w:val="lt-LT"/>
        </w:rPr>
        <w:t xml:space="preserve"> (žr. 4.4 skyrių).</w:t>
      </w:r>
    </w:p>
    <w:p w14:paraId="48F7B0DE" w14:textId="77777777" w:rsidR="00464E2F" w:rsidRPr="00671697" w:rsidRDefault="00464E2F" w:rsidP="00464E2F">
      <w:pPr>
        <w:spacing w:line="240" w:lineRule="auto"/>
        <w:rPr>
          <w:rFonts w:eastAsia="Calibri"/>
          <w:snapToGrid/>
          <w:lang w:val="lt-LT"/>
        </w:rPr>
      </w:pPr>
    </w:p>
    <w:p w14:paraId="61491F32" w14:textId="77777777" w:rsidR="00464E2F" w:rsidRPr="00671697" w:rsidRDefault="00464E2F" w:rsidP="00464E2F">
      <w:pPr>
        <w:tabs>
          <w:tab w:val="clear" w:pos="567"/>
        </w:tabs>
        <w:spacing w:line="240" w:lineRule="auto"/>
        <w:rPr>
          <w:iCs/>
          <w:snapToGrid/>
          <w:lang w:val="lt-LT"/>
        </w:rPr>
      </w:pPr>
      <w:proofErr w:type="spellStart"/>
      <w:r w:rsidRPr="00671697">
        <w:rPr>
          <w:i/>
          <w:iCs/>
          <w:snapToGrid/>
          <w:lang w:val="lt-LT"/>
        </w:rPr>
        <w:t>Valpro</w:t>
      </w:r>
      <w:proofErr w:type="spellEnd"/>
      <w:r w:rsidRPr="00671697">
        <w:rPr>
          <w:i/>
          <w:iCs/>
          <w:snapToGrid/>
          <w:lang w:val="lt-LT"/>
        </w:rPr>
        <w:t xml:space="preserve"> rūgštis</w:t>
      </w:r>
    </w:p>
    <w:p w14:paraId="4D3EA63E" w14:textId="77777777" w:rsidR="00464E2F" w:rsidRPr="00671697" w:rsidRDefault="00464E2F" w:rsidP="00464E2F">
      <w:pPr>
        <w:keepLines/>
        <w:spacing w:line="240" w:lineRule="auto"/>
        <w:rPr>
          <w:snapToGrid/>
          <w:lang w:val="lt-LT"/>
        </w:rPr>
      </w:pPr>
      <w:r w:rsidRPr="00671697">
        <w:rPr>
          <w:snapToGrid/>
          <w:szCs w:val="22"/>
          <w:lang w:val="lt-LT" w:eastAsia="de-AT"/>
        </w:rPr>
        <w:t xml:space="preserve">Sudedamosios </w:t>
      </w:r>
      <w:proofErr w:type="spellStart"/>
      <w:r w:rsidRPr="00671697">
        <w:rPr>
          <w:snapToGrid/>
          <w:szCs w:val="22"/>
          <w:lang w:val="lt-LT" w:eastAsia="de-AT"/>
        </w:rPr>
        <w:t>Qsiva</w:t>
      </w:r>
      <w:proofErr w:type="spellEnd"/>
      <w:r w:rsidRPr="00671697">
        <w:rPr>
          <w:snapToGrid/>
          <w:szCs w:val="22"/>
          <w:lang w:val="lt-LT" w:eastAsia="de-AT"/>
        </w:rPr>
        <w:t xml:space="preserve"> medžiagos </w:t>
      </w:r>
      <w:proofErr w:type="spellStart"/>
      <w:r w:rsidRPr="00671697">
        <w:rPr>
          <w:snapToGrid/>
          <w:szCs w:val="22"/>
          <w:lang w:val="lt-LT" w:eastAsia="de-AT"/>
        </w:rPr>
        <w:t>topiramato</w:t>
      </w:r>
      <w:proofErr w:type="spellEnd"/>
      <w:r w:rsidRPr="00671697">
        <w:rPr>
          <w:snapToGrid/>
          <w:szCs w:val="22"/>
          <w:lang w:val="lt-LT" w:eastAsia="de-AT"/>
        </w:rPr>
        <w:t xml:space="preserve"> vartojimas</w:t>
      </w:r>
      <w:r w:rsidRPr="00671697">
        <w:rPr>
          <w:snapToGrid/>
          <w:lang w:val="lt-LT"/>
        </w:rPr>
        <w:t xml:space="preserve"> kartu su </w:t>
      </w:r>
      <w:proofErr w:type="spellStart"/>
      <w:r w:rsidRPr="00671697">
        <w:rPr>
          <w:snapToGrid/>
          <w:lang w:val="lt-LT"/>
        </w:rPr>
        <w:t>valpro</w:t>
      </w:r>
      <w:proofErr w:type="spellEnd"/>
      <w:r w:rsidRPr="00671697">
        <w:rPr>
          <w:snapToGrid/>
          <w:lang w:val="lt-LT"/>
        </w:rPr>
        <w:t xml:space="preserve"> rūgštimi pacientams, kurie gerai toleravo atskirus vaistinius preparatus, buvo susijęs su </w:t>
      </w:r>
      <w:proofErr w:type="spellStart"/>
      <w:r w:rsidRPr="00671697">
        <w:rPr>
          <w:snapToGrid/>
          <w:lang w:val="lt-LT"/>
        </w:rPr>
        <w:t>hiperamonemijos</w:t>
      </w:r>
      <w:proofErr w:type="spellEnd"/>
      <w:r w:rsidRPr="00671697">
        <w:rPr>
          <w:snapToGrid/>
          <w:lang w:val="lt-LT"/>
        </w:rPr>
        <w:t xml:space="preserve"> pasireiškimu kartu su </w:t>
      </w:r>
      <w:proofErr w:type="spellStart"/>
      <w:r w:rsidRPr="00671697">
        <w:rPr>
          <w:snapToGrid/>
          <w:lang w:val="lt-LT"/>
        </w:rPr>
        <w:t>encefalopatija</w:t>
      </w:r>
      <w:proofErr w:type="spellEnd"/>
      <w:r w:rsidRPr="00671697">
        <w:rPr>
          <w:snapToGrid/>
          <w:lang w:val="lt-LT"/>
        </w:rPr>
        <w:t xml:space="preserve"> arba be jos. Daugeliu atvejų simptomai ir požymiai išnykdavo nutraukus bet kurio iš vaistinių preparatų vartojimą. Ši nepageidaujama reakcija nėra susijusi su </w:t>
      </w:r>
      <w:proofErr w:type="spellStart"/>
      <w:r w:rsidRPr="00671697">
        <w:rPr>
          <w:snapToGrid/>
          <w:lang w:val="lt-LT"/>
        </w:rPr>
        <w:t>farmakokinetine</w:t>
      </w:r>
      <w:proofErr w:type="spellEnd"/>
      <w:r w:rsidRPr="00671697">
        <w:rPr>
          <w:snapToGrid/>
          <w:lang w:val="lt-LT"/>
        </w:rPr>
        <w:t xml:space="preserve"> sąveika.</w:t>
      </w:r>
    </w:p>
    <w:p w14:paraId="777C73A2" w14:textId="77777777" w:rsidR="00464E2F" w:rsidRPr="00671697" w:rsidRDefault="00464E2F" w:rsidP="00464E2F">
      <w:pPr>
        <w:keepLines/>
        <w:spacing w:line="240" w:lineRule="auto"/>
        <w:rPr>
          <w:snapToGrid/>
          <w:lang w:val="lt-LT"/>
        </w:rPr>
      </w:pPr>
    </w:p>
    <w:p w14:paraId="7C6D0941" w14:textId="77777777" w:rsidR="00464E2F" w:rsidRPr="00671697" w:rsidRDefault="00464E2F" w:rsidP="00464E2F">
      <w:pPr>
        <w:keepLines/>
        <w:spacing w:line="240" w:lineRule="auto"/>
        <w:rPr>
          <w:snapToGrid/>
          <w:lang w:val="lt-LT"/>
        </w:rPr>
      </w:pPr>
      <w:r w:rsidRPr="00671697">
        <w:rPr>
          <w:snapToGrid/>
          <w:lang w:val="lt-LT"/>
        </w:rPr>
        <w:t>Buvo pranešta apie hipotermiją, apibrėžiamą kaip netyčinis kūno šerdinės temperatūros sumažėjimas iki &lt; 35</w:t>
      </w:r>
      <w:r>
        <w:rPr>
          <w:snapToGrid/>
          <w:lang w:val="lt-LT"/>
        </w:rPr>
        <w:t> </w:t>
      </w:r>
      <w:r w:rsidRPr="00671697">
        <w:rPr>
          <w:snapToGrid/>
          <w:lang w:val="lt-LT"/>
        </w:rPr>
        <w:t xml:space="preserve">°C, susijusią su </w:t>
      </w:r>
      <w:proofErr w:type="spellStart"/>
      <w:r w:rsidRPr="00671697">
        <w:rPr>
          <w:snapToGrid/>
          <w:lang w:val="lt-LT"/>
        </w:rPr>
        <w:t>topiramato</w:t>
      </w:r>
      <w:proofErr w:type="spellEnd"/>
      <w:r w:rsidRPr="00671697">
        <w:rPr>
          <w:snapToGrid/>
          <w:lang w:val="lt-LT"/>
        </w:rPr>
        <w:t xml:space="preserve"> ir </w:t>
      </w:r>
      <w:proofErr w:type="spellStart"/>
      <w:r w:rsidRPr="00671697">
        <w:rPr>
          <w:snapToGrid/>
          <w:lang w:val="lt-LT"/>
        </w:rPr>
        <w:t>valpro</w:t>
      </w:r>
      <w:proofErr w:type="spellEnd"/>
      <w:r w:rsidRPr="00671697">
        <w:rPr>
          <w:snapToGrid/>
          <w:lang w:val="lt-LT"/>
        </w:rPr>
        <w:t xml:space="preserve"> rūgšties (VPR) vartojimu </w:t>
      </w:r>
      <w:r>
        <w:rPr>
          <w:snapToGrid/>
          <w:lang w:val="lt-LT"/>
        </w:rPr>
        <w:t>tuo pačiu</w:t>
      </w:r>
      <w:r w:rsidRPr="00671697">
        <w:rPr>
          <w:snapToGrid/>
          <w:lang w:val="lt-LT"/>
        </w:rPr>
        <w:t xml:space="preserve"> metu, kartu tiek </w:t>
      </w:r>
      <w:proofErr w:type="spellStart"/>
      <w:r w:rsidRPr="00671697">
        <w:rPr>
          <w:snapToGrid/>
          <w:lang w:val="lt-LT"/>
        </w:rPr>
        <w:t>hiperamonemijai</w:t>
      </w:r>
      <w:proofErr w:type="spellEnd"/>
      <w:r w:rsidRPr="00671697">
        <w:rPr>
          <w:snapToGrid/>
          <w:lang w:val="lt-LT"/>
        </w:rPr>
        <w:t xml:space="preserve"> pasireiškiant, tiek nepasireiškiant. Šis nepageidaujamas reiškinys pacientams, kartu vartojantiems </w:t>
      </w:r>
      <w:proofErr w:type="spellStart"/>
      <w:r w:rsidRPr="00671697">
        <w:rPr>
          <w:snapToGrid/>
          <w:lang w:val="lt-LT"/>
        </w:rPr>
        <w:t>topiramato</w:t>
      </w:r>
      <w:proofErr w:type="spellEnd"/>
      <w:r w:rsidRPr="00671697">
        <w:rPr>
          <w:snapToGrid/>
          <w:lang w:val="lt-LT"/>
        </w:rPr>
        <w:t xml:space="preserve"> ir </w:t>
      </w:r>
      <w:proofErr w:type="spellStart"/>
      <w:r w:rsidRPr="00671697">
        <w:rPr>
          <w:snapToGrid/>
          <w:lang w:val="lt-LT"/>
        </w:rPr>
        <w:t>valproato</w:t>
      </w:r>
      <w:proofErr w:type="spellEnd"/>
      <w:r w:rsidRPr="00671697">
        <w:rPr>
          <w:snapToGrid/>
          <w:lang w:val="lt-LT"/>
        </w:rPr>
        <w:t xml:space="preserve">, gali pasireikšti pradėjus gydymą </w:t>
      </w:r>
      <w:proofErr w:type="spellStart"/>
      <w:r w:rsidRPr="00671697">
        <w:rPr>
          <w:snapToGrid/>
          <w:lang w:val="lt-LT"/>
        </w:rPr>
        <w:t>topiramatu</w:t>
      </w:r>
      <w:proofErr w:type="spellEnd"/>
      <w:r w:rsidRPr="00671697">
        <w:rPr>
          <w:snapToGrid/>
          <w:lang w:val="lt-LT"/>
        </w:rPr>
        <w:t xml:space="preserve"> arba padidinus </w:t>
      </w:r>
      <w:proofErr w:type="spellStart"/>
      <w:r w:rsidRPr="00671697">
        <w:rPr>
          <w:snapToGrid/>
          <w:lang w:val="lt-LT"/>
        </w:rPr>
        <w:t>topiramato</w:t>
      </w:r>
      <w:proofErr w:type="spellEnd"/>
      <w:r w:rsidRPr="00671697">
        <w:rPr>
          <w:snapToGrid/>
          <w:lang w:val="lt-LT"/>
        </w:rPr>
        <w:t xml:space="preserve"> paros dozę.</w:t>
      </w:r>
    </w:p>
    <w:p w14:paraId="7E09091B" w14:textId="77777777" w:rsidR="00464E2F" w:rsidRPr="00671697" w:rsidRDefault="00464E2F" w:rsidP="00464E2F">
      <w:pPr>
        <w:widowControl w:val="0"/>
        <w:spacing w:line="240" w:lineRule="auto"/>
        <w:rPr>
          <w:szCs w:val="22"/>
          <w:lang w:val="lt-LT"/>
        </w:rPr>
      </w:pPr>
    </w:p>
    <w:p w14:paraId="3BAF52CF"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4.6</w:t>
      </w:r>
      <w:r w:rsidRPr="00671697">
        <w:rPr>
          <w:b/>
          <w:bCs/>
          <w:szCs w:val="22"/>
          <w:lang w:val="lt-LT" w:eastAsia="x-none"/>
        </w:rPr>
        <w:tab/>
        <w:t>Vaisingumas, nėštumo ir žindymo laikotarpis</w:t>
      </w:r>
    </w:p>
    <w:p w14:paraId="5008AEBB" w14:textId="77777777" w:rsidR="00464E2F" w:rsidRDefault="00464E2F" w:rsidP="00464E2F">
      <w:pPr>
        <w:widowControl w:val="0"/>
        <w:spacing w:line="240" w:lineRule="auto"/>
        <w:rPr>
          <w:szCs w:val="22"/>
          <w:lang w:val="lt-LT"/>
        </w:rPr>
      </w:pPr>
    </w:p>
    <w:p w14:paraId="78242C79" w14:textId="77777777" w:rsidR="00464E2F" w:rsidRPr="007A70C9" w:rsidRDefault="00464E2F" w:rsidP="00464E2F">
      <w:pPr>
        <w:widowControl w:val="0"/>
        <w:spacing w:line="240" w:lineRule="auto"/>
        <w:rPr>
          <w:szCs w:val="22"/>
          <w:u w:val="single"/>
          <w:lang w:val="lt-LT"/>
        </w:rPr>
      </w:pPr>
      <w:r w:rsidRPr="007A70C9">
        <w:rPr>
          <w:szCs w:val="22"/>
          <w:u w:val="single"/>
          <w:lang w:val="lt-LT"/>
        </w:rPr>
        <w:t>Nėštumas</w:t>
      </w:r>
    </w:p>
    <w:p w14:paraId="1ECB176B" w14:textId="77777777" w:rsidR="00464E2F" w:rsidRPr="00671697" w:rsidRDefault="00464E2F" w:rsidP="00464E2F">
      <w:pPr>
        <w:keepNext/>
        <w:keepLines/>
        <w:spacing w:line="240" w:lineRule="auto"/>
        <w:rPr>
          <w:snapToGrid/>
          <w:szCs w:val="22"/>
          <w:lang w:val="lt-LT"/>
        </w:rPr>
      </w:pPr>
      <w:proofErr w:type="spellStart"/>
      <w:r w:rsidRPr="00671697">
        <w:rPr>
          <w:snapToGrid/>
          <w:szCs w:val="22"/>
          <w:lang w:val="lt-LT"/>
        </w:rPr>
        <w:lastRenderedPageBreak/>
        <w:t>Qsiva</w:t>
      </w:r>
      <w:proofErr w:type="spellEnd"/>
      <w:r w:rsidRPr="00671697">
        <w:rPr>
          <w:snapToGrid/>
          <w:szCs w:val="22"/>
          <w:lang w:val="lt-LT"/>
        </w:rPr>
        <w:t xml:space="preserve"> nėštumo laikotarpiu vartoti draudžiama žr. 4.3 ir 4.4 skyrių).Yra žinoma, kad </w:t>
      </w:r>
      <w:proofErr w:type="spellStart"/>
      <w:r w:rsidRPr="00671697">
        <w:rPr>
          <w:snapToGrid/>
          <w:szCs w:val="22"/>
          <w:lang w:val="lt-LT"/>
        </w:rPr>
        <w:t>topiramatas</w:t>
      </w:r>
      <w:proofErr w:type="spellEnd"/>
      <w:r w:rsidRPr="00671697">
        <w:rPr>
          <w:snapToGrid/>
          <w:szCs w:val="22"/>
          <w:lang w:val="lt-LT"/>
        </w:rPr>
        <w:t xml:space="preserve"> sukelia </w:t>
      </w:r>
      <w:proofErr w:type="spellStart"/>
      <w:r w:rsidRPr="00671697">
        <w:rPr>
          <w:snapToGrid/>
          <w:szCs w:val="22"/>
          <w:lang w:val="lt-LT"/>
        </w:rPr>
        <w:t>teratogeninį</w:t>
      </w:r>
      <w:proofErr w:type="spellEnd"/>
      <w:r w:rsidRPr="00671697">
        <w:rPr>
          <w:snapToGrid/>
          <w:szCs w:val="22"/>
          <w:lang w:val="lt-LT"/>
        </w:rPr>
        <w:t xml:space="preserve"> poveikį gyvūnams (žr. 5.3 skyrių) ir žmonėms. Žmonėms </w:t>
      </w:r>
      <w:proofErr w:type="spellStart"/>
      <w:r w:rsidRPr="00671697">
        <w:rPr>
          <w:snapToGrid/>
          <w:szCs w:val="22"/>
          <w:lang w:val="lt-LT"/>
        </w:rPr>
        <w:t>topiramatas</w:t>
      </w:r>
      <w:proofErr w:type="spellEnd"/>
      <w:r w:rsidRPr="00671697">
        <w:rPr>
          <w:snapToGrid/>
          <w:szCs w:val="22"/>
          <w:lang w:val="lt-LT"/>
        </w:rPr>
        <w:t xml:space="preserve"> prasiskverbia per placentą, bambagyslėje ir motinos kraujyje nustatyta panaši koncentracija.</w:t>
      </w:r>
    </w:p>
    <w:p w14:paraId="704E2847" w14:textId="77777777" w:rsidR="00464E2F" w:rsidRPr="00671697" w:rsidRDefault="00464E2F" w:rsidP="00464E2F">
      <w:pPr>
        <w:keepNext/>
        <w:keepLines/>
        <w:spacing w:line="240" w:lineRule="auto"/>
        <w:rPr>
          <w:snapToGrid/>
          <w:szCs w:val="22"/>
          <w:lang w:val="lt-LT"/>
        </w:rPr>
      </w:pPr>
    </w:p>
    <w:p w14:paraId="016C25C8" w14:textId="77777777" w:rsidR="00464E2F" w:rsidRPr="00671697" w:rsidRDefault="00464E2F" w:rsidP="00464E2F">
      <w:pPr>
        <w:rPr>
          <w:snapToGrid/>
          <w:szCs w:val="22"/>
          <w:lang w:val="lt-LT"/>
        </w:rPr>
      </w:pPr>
      <w:r w:rsidRPr="00671697">
        <w:rPr>
          <w:snapToGrid/>
          <w:szCs w:val="22"/>
          <w:lang w:val="lt-LT"/>
        </w:rPr>
        <w:t xml:space="preserve">Nėštumo registrų klinikiniai duomenys rodo, kad kūdikiams, kurių motinoms nėštumo laikotarpiu buvo taikoma </w:t>
      </w:r>
      <w:proofErr w:type="spellStart"/>
      <w:r w:rsidRPr="00671697">
        <w:rPr>
          <w:snapToGrid/>
          <w:szCs w:val="22"/>
          <w:lang w:val="lt-LT"/>
        </w:rPr>
        <w:t>monoterapija</w:t>
      </w:r>
      <w:proofErr w:type="spellEnd"/>
      <w:r w:rsidRPr="00671697">
        <w:rPr>
          <w:snapToGrid/>
          <w:szCs w:val="22"/>
          <w:lang w:val="lt-LT"/>
        </w:rPr>
        <w:t xml:space="preserve"> </w:t>
      </w:r>
      <w:proofErr w:type="spellStart"/>
      <w:r w:rsidRPr="00671697">
        <w:rPr>
          <w:snapToGrid/>
          <w:szCs w:val="22"/>
          <w:lang w:val="lt-LT"/>
        </w:rPr>
        <w:t>topiramatu</w:t>
      </w:r>
      <w:proofErr w:type="spellEnd"/>
      <w:r w:rsidRPr="00671697">
        <w:rPr>
          <w:snapToGrid/>
          <w:szCs w:val="22"/>
          <w:lang w:val="lt-LT"/>
        </w:rPr>
        <w:t>, pasireiškia toliau išvardytas poveikis.</w:t>
      </w:r>
    </w:p>
    <w:p w14:paraId="2CF2120B" w14:textId="77777777" w:rsidR="00464E2F" w:rsidRPr="00671697" w:rsidRDefault="00464E2F" w:rsidP="00464E2F">
      <w:pPr>
        <w:rPr>
          <w:snapToGrid/>
          <w:szCs w:val="22"/>
          <w:lang w:val="lt-LT"/>
        </w:rPr>
      </w:pPr>
    </w:p>
    <w:p w14:paraId="5DAB062A" w14:textId="77777777" w:rsidR="00464E2F" w:rsidRPr="00671697" w:rsidRDefault="00464E2F" w:rsidP="00464E2F">
      <w:pPr>
        <w:spacing w:line="240" w:lineRule="auto"/>
        <w:rPr>
          <w:snapToGrid/>
          <w:szCs w:val="22"/>
          <w:lang w:val="lt-LT"/>
        </w:rPr>
      </w:pPr>
      <w:r w:rsidRPr="00671697">
        <w:rPr>
          <w:snapToGrid/>
          <w:szCs w:val="22"/>
          <w:lang w:val="lt-LT"/>
        </w:rPr>
        <w:t>Didieji apsigimimai ir</w:t>
      </w:r>
      <w:r w:rsidRPr="00671697">
        <w:rPr>
          <w:lang w:val="lt-LT"/>
        </w:rPr>
        <w:t xml:space="preserve"> vaisiaus augimo sulėtėjimas</w:t>
      </w:r>
    </w:p>
    <w:p w14:paraId="05185A42" w14:textId="77777777" w:rsidR="00464E2F" w:rsidRPr="00671697" w:rsidRDefault="00464E2F" w:rsidP="00464E2F">
      <w:pPr>
        <w:rPr>
          <w:snapToGrid/>
          <w:szCs w:val="22"/>
          <w:lang w:val="lt-LT"/>
        </w:rPr>
      </w:pPr>
    </w:p>
    <w:p w14:paraId="124B3B72" w14:textId="77777777" w:rsidR="00464E2F" w:rsidRPr="00671697" w:rsidRDefault="00464E2F" w:rsidP="00464E2F">
      <w:pPr>
        <w:numPr>
          <w:ilvl w:val="0"/>
          <w:numId w:val="28"/>
        </w:numPr>
        <w:tabs>
          <w:tab w:val="clear" w:pos="567"/>
        </w:tabs>
        <w:spacing w:line="240" w:lineRule="auto"/>
        <w:ind w:left="567" w:hanging="567"/>
        <w:rPr>
          <w:snapToGrid/>
          <w:szCs w:val="22"/>
          <w:lang w:val="lt-LT"/>
        </w:rPr>
      </w:pPr>
      <w:r w:rsidRPr="00671697">
        <w:rPr>
          <w:snapToGrid/>
          <w:szCs w:val="22"/>
          <w:lang w:val="lt-LT"/>
        </w:rPr>
        <w:t xml:space="preserve">Padidėjusi </w:t>
      </w:r>
      <w:r>
        <w:rPr>
          <w:snapToGrid/>
          <w:szCs w:val="22"/>
          <w:lang w:val="lt-LT"/>
        </w:rPr>
        <w:t xml:space="preserve">įgimtų </w:t>
      </w:r>
      <w:r w:rsidRPr="00671697">
        <w:rPr>
          <w:snapToGrid/>
          <w:szCs w:val="22"/>
          <w:lang w:val="lt-LT"/>
        </w:rPr>
        <w:t>apsigimimų (ypač kiškio lūpos</w:t>
      </w:r>
      <w:r>
        <w:rPr>
          <w:snapToGrid/>
          <w:szCs w:val="22"/>
          <w:lang w:val="lt-LT"/>
        </w:rPr>
        <w:t xml:space="preserve"> </w:t>
      </w:r>
      <w:r w:rsidRPr="00671697">
        <w:rPr>
          <w:snapToGrid/>
          <w:szCs w:val="22"/>
          <w:lang w:val="lt-LT"/>
        </w:rPr>
        <w:t xml:space="preserve">/ vilko gomurio, </w:t>
      </w:r>
      <w:proofErr w:type="spellStart"/>
      <w:r w:rsidRPr="00671697">
        <w:rPr>
          <w:snapToGrid/>
          <w:szCs w:val="22"/>
          <w:lang w:val="lt-LT"/>
        </w:rPr>
        <w:t>hipospadijos</w:t>
      </w:r>
      <w:proofErr w:type="spellEnd"/>
      <w:r w:rsidRPr="00671697">
        <w:rPr>
          <w:snapToGrid/>
          <w:szCs w:val="22"/>
          <w:lang w:val="lt-LT"/>
        </w:rPr>
        <w:t xml:space="preserve"> ir įvairių organizmo sistemų anomalijų) rizika, kai vaistinis preparatas buvo vartojamas pirmojo trimestro laikotarpiu. </w:t>
      </w:r>
      <w:r w:rsidRPr="00671697">
        <w:rPr>
          <w:lang w:val="lt-LT"/>
        </w:rPr>
        <w:t xml:space="preserve">Šiaurės Amerikos vaistinių preparatų nuo epilepsijos vartojimo nėštumo laikotarpiu registro duomenys parodė, kad, taikant </w:t>
      </w:r>
      <w:proofErr w:type="spellStart"/>
      <w:r w:rsidRPr="00671697">
        <w:rPr>
          <w:lang w:val="lt-LT"/>
        </w:rPr>
        <w:t>topiramato</w:t>
      </w:r>
      <w:proofErr w:type="spellEnd"/>
      <w:r w:rsidRPr="00671697">
        <w:rPr>
          <w:lang w:val="lt-LT"/>
        </w:rPr>
        <w:t xml:space="preserve"> </w:t>
      </w:r>
      <w:proofErr w:type="spellStart"/>
      <w:r w:rsidRPr="00671697">
        <w:rPr>
          <w:lang w:val="lt-LT"/>
        </w:rPr>
        <w:t>monoterapiją</w:t>
      </w:r>
      <w:proofErr w:type="spellEnd"/>
      <w:r w:rsidRPr="00671697">
        <w:rPr>
          <w:lang w:val="lt-LT"/>
        </w:rPr>
        <w:t>, sunkių apsigimimų dažnis (4,3 %) buvo maždaug 3 </w:t>
      </w:r>
      <w:r>
        <w:rPr>
          <w:lang w:val="lt-LT"/>
        </w:rPr>
        <w:t xml:space="preserve">kartus </w:t>
      </w:r>
      <w:r w:rsidRPr="00671697">
        <w:rPr>
          <w:lang w:val="lt-LT"/>
        </w:rPr>
        <w:t>didesnis, palyginti su dažniu (1,4 %) kontrolinėje grupėje, kurios pacientės nevartojo vaistinių preparatų nuo epilepsijos</w:t>
      </w:r>
      <w:r w:rsidRPr="00671697">
        <w:rPr>
          <w:snapToGrid/>
          <w:szCs w:val="22"/>
          <w:lang w:val="lt-LT"/>
        </w:rPr>
        <w:t xml:space="preserve">. </w:t>
      </w:r>
      <w:r w:rsidRPr="00671697">
        <w:rPr>
          <w:lang w:val="lt-LT"/>
        </w:rPr>
        <w:t>Šiaurės šalių populiacija paremto stebėjimo registro tyrimo duomenys parodė 2</w:t>
      </w:r>
      <w:r w:rsidRPr="00671697">
        <w:rPr>
          <w:rStyle w:val="normaltextrun"/>
          <w:szCs w:val="22"/>
          <w:lang w:val="lt-LT"/>
        </w:rPr>
        <w:t>–</w:t>
      </w:r>
      <w:r w:rsidRPr="00671697">
        <w:rPr>
          <w:lang w:val="lt-LT"/>
        </w:rPr>
        <w:t>3 kartus didesnį sunkių apsigimimų paplitimą (iki 9,5 %), palyginti su paplitimu (3,0 %) kontrolinėje grupėje, kurios pacientės nevartojo vaistinių preparatų nuo epilepsijos</w:t>
      </w:r>
      <w:r w:rsidRPr="00671697">
        <w:rPr>
          <w:snapToGrid/>
          <w:szCs w:val="22"/>
          <w:lang w:val="lt-LT"/>
        </w:rPr>
        <w:t xml:space="preserve">. </w:t>
      </w:r>
      <w:r w:rsidRPr="00671697">
        <w:rPr>
          <w:lang w:val="lt-LT"/>
        </w:rPr>
        <w:t xml:space="preserve">Nustatyta, kad </w:t>
      </w:r>
      <w:proofErr w:type="spellStart"/>
      <w:r w:rsidRPr="00671697">
        <w:rPr>
          <w:lang w:val="lt-LT"/>
        </w:rPr>
        <w:t>topiramatu</w:t>
      </w:r>
      <w:proofErr w:type="spellEnd"/>
      <w:r w:rsidRPr="00671697">
        <w:rPr>
          <w:lang w:val="lt-LT"/>
        </w:rPr>
        <w:t xml:space="preserve"> gydytoms moterims, pagimdžiusioms apsigimimų turintį kūdikį, vėlesnių nėštumų metu vartojant </w:t>
      </w:r>
      <w:proofErr w:type="spellStart"/>
      <w:r w:rsidRPr="00671697">
        <w:rPr>
          <w:lang w:val="lt-LT"/>
        </w:rPr>
        <w:t>topiramato</w:t>
      </w:r>
      <w:proofErr w:type="spellEnd"/>
      <w:r w:rsidRPr="00671697">
        <w:rPr>
          <w:lang w:val="lt-LT"/>
        </w:rPr>
        <w:t xml:space="preserve"> apsigimimų rizika padidėja</w:t>
      </w:r>
      <w:r w:rsidRPr="00671697">
        <w:rPr>
          <w:snapToGrid/>
          <w:szCs w:val="22"/>
          <w:lang w:val="lt-LT"/>
        </w:rPr>
        <w:t>.</w:t>
      </w:r>
    </w:p>
    <w:p w14:paraId="6B3430FE" w14:textId="77777777" w:rsidR="00464E2F" w:rsidRPr="00671697" w:rsidRDefault="00464E2F" w:rsidP="00464E2F">
      <w:pPr>
        <w:numPr>
          <w:ilvl w:val="0"/>
          <w:numId w:val="28"/>
        </w:numPr>
        <w:spacing w:line="240" w:lineRule="auto"/>
        <w:ind w:left="567" w:hanging="567"/>
        <w:rPr>
          <w:snapToGrid/>
          <w:szCs w:val="22"/>
          <w:lang w:val="lt-LT"/>
        </w:rPr>
      </w:pPr>
      <w:r w:rsidRPr="00671697">
        <w:rPr>
          <w:snapToGrid/>
          <w:szCs w:val="22"/>
          <w:lang w:val="lt-LT"/>
        </w:rPr>
        <w:t>Nustatytas didesnis mažo kūno svorio gimimo metu (&lt; 2500 gramų) atvejų skaičius, palyginti su kontroline grupe.</w:t>
      </w:r>
    </w:p>
    <w:p w14:paraId="4C488366" w14:textId="77777777" w:rsidR="00464E2F" w:rsidRPr="00671697" w:rsidRDefault="00464E2F" w:rsidP="00464E2F">
      <w:pPr>
        <w:numPr>
          <w:ilvl w:val="0"/>
          <w:numId w:val="28"/>
        </w:numPr>
        <w:tabs>
          <w:tab w:val="clear" w:pos="567"/>
        </w:tabs>
        <w:spacing w:line="240" w:lineRule="auto"/>
        <w:ind w:left="567" w:hanging="567"/>
        <w:rPr>
          <w:snapToGrid/>
          <w:szCs w:val="22"/>
          <w:lang w:val="lt-LT"/>
        </w:rPr>
      </w:pPr>
      <w:r w:rsidRPr="00671697">
        <w:rPr>
          <w:lang w:val="lt-LT"/>
        </w:rPr>
        <w:t xml:space="preserve">Naujagimiai dažniau būna mažesni nei turėtų būti pagal nėštumo trukmę (MPNT; apibūdinama kaip kūno svoris, mažesnis už 10-ąją </w:t>
      </w:r>
      <w:proofErr w:type="spellStart"/>
      <w:r w:rsidRPr="00671697">
        <w:rPr>
          <w:lang w:val="lt-LT"/>
        </w:rPr>
        <w:t>procentilę</w:t>
      </w:r>
      <w:proofErr w:type="spellEnd"/>
      <w:r w:rsidRPr="00671697">
        <w:rPr>
          <w:lang w:val="lt-LT"/>
        </w:rPr>
        <w:t xml:space="preserve">, koregavus pagal nėštumo trukmę ir </w:t>
      </w:r>
      <w:r>
        <w:rPr>
          <w:lang w:val="lt-LT"/>
        </w:rPr>
        <w:t>suskirsčius</w:t>
      </w:r>
      <w:r w:rsidRPr="00671697">
        <w:rPr>
          <w:lang w:val="lt-LT"/>
        </w:rPr>
        <w:t xml:space="preserve"> pagal lytį). Šiaurės Amerikos vaistinių preparatų nuo epilepsijos vartojimo nėštumo laikotarpiu registro duomenys parodė, kad </w:t>
      </w:r>
      <w:proofErr w:type="spellStart"/>
      <w:r w:rsidRPr="00671697">
        <w:rPr>
          <w:lang w:val="lt-LT"/>
        </w:rPr>
        <w:t>topiramato</w:t>
      </w:r>
      <w:proofErr w:type="spellEnd"/>
      <w:r w:rsidRPr="00671697">
        <w:rPr>
          <w:lang w:val="lt-LT"/>
        </w:rPr>
        <w:t xml:space="preserve"> vartojančių moterų vaikams MPNT dažnis buvo 18 %, palyginti su 5 % moterų, kurios nesirgo epilepsija ir nevartojo vaistinių preparatų nuo epilepsijos, vaikams. Ilgalaikių su MPNT susijusių pasekmių nebuvo galima nustatyti.</w:t>
      </w:r>
    </w:p>
    <w:p w14:paraId="14E5B51A" w14:textId="77777777" w:rsidR="00464E2F" w:rsidRPr="00671697" w:rsidRDefault="00464E2F" w:rsidP="00464E2F">
      <w:pPr>
        <w:spacing w:line="240" w:lineRule="auto"/>
        <w:rPr>
          <w:snapToGrid/>
          <w:szCs w:val="22"/>
          <w:lang w:val="lt-LT"/>
        </w:rPr>
      </w:pPr>
    </w:p>
    <w:p w14:paraId="4B616024" w14:textId="77777777" w:rsidR="00464E2F" w:rsidRPr="00671697" w:rsidRDefault="00464E2F" w:rsidP="00464E2F">
      <w:pPr>
        <w:spacing w:line="240" w:lineRule="auto"/>
        <w:rPr>
          <w:snapToGrid/>
          <w:szCs w:val="22"/>
          <w:lang w:val="lt-LT"/>
        </w:rPr>
      </w:pPr>
      <w:r w:rsidRPr="00671697">
        <w:rPr>
          <w:snapToGrid/>
          <w:szCs w:val="22"/>
          <w:lang w:val="lt-LT"/>
        </w:rPr>
        <w:t>Nervų sistemos raidos sutrikimai</w:t>
      </w:r>
    </w:p>
    <w:p w14:paraId="71B219AB" w14:textId="77777777" w:rsidR="00464E2F" w:rsidRPr="00671697" w:rsidRDefault="00464E2F" w:rsidP="00464E2F">
      <w:pPr>
        <w:pStyle w:val="Sraopastraipa"/>
        <w:numPr>
          <w:ilvl w:val="0"/>
          <w:numId w:val="29"/>
        </w:numPr>
        <w:spacing w:line="240" w:lineRule="auto"/>
        <w:ind w:left="567" w:hanging="567"/>
        <w:rPr>
          <w:lang w:val="lt-LT"/>
        </w:rPr>
      </w:pPr>
      <w:r w:rsidRPr="00671697">
        <w:rPr>
          <w:lang w:val="lt-LT"/>
        </w:rPr>
        <w:t xml:space="preserve">Dviejų stebėjimo populiacija paremtų registro tyrimų, atliktų naudojant didžiąją dalimi tuos pačius Šiaurės šalių duomenų rinkinius, duomenys rodo beveik 300 vaikų, kurių epilepsija sergančios motinos nėštumo laikotarpiu vartojo </w:t>
      </w:r>
      <w:proofErr w:type="spellStart"/>
      <w:r w:rsidRPr="00671697">
        <w:rPr>
          <w:lang w:val="lt-LT"/>
        </w:rPr>
        <w:t>topiramato</w:t>
      </w:r>
      <w:proofErr w:type="spellEnd"/>
      <w:r w:rsidRPr="00671697">
        <w:rPr>
          <w:lang w:val="lt-LT"/>
        </w:rPr>
        <w:t>, gali 2</w:t>
      </w:r>
      <w:r w:rsidRPr="00671697">
        <w:rPr>
          <w:rStyle w:val="normaltextrun"/>
          <w:lang w:val="lt-LT"/>
        </w:rPr>
        <w:t>–</w:t>
      </w:r>
      <w:r w:rsidRPr="00671697">
        <w:rPr>
          <w:lang w:val="lt-LT"/>
        </w:rPr>
        <w:t xml:space="preserve">3 kartus dažniau pasireikšti autizmo spektro sutrikimai, intelekto sutrikimai arba aktyvumo ir dėmesio sutrikimas (ADS), palyginti su vaikais, kurių epilepsija sergančios motinos nėštumo laikotarpiu </w:t>
      </w:r>
      <w:proofErr w:type="spellStart"/>
      <w:r w:rsidRPr="00671697">
        <w:rPr>
          <w:lang w:val="lt-LT"/>
        </w:rPr>
        <w:t>topiramato</w:t>
      </w:r>
      <w:proofErr w:type="spellEnd"/>
      <w:r w:rsidRPr="00671697">
        <w:rPr>
          <w:lang w:val="lt-LT"/>
        </w:rPr>
        <w:t xml:space="preserve"> nevartojo. Trečiasis JAV atliktas kohortos stebėjimo tyrimas neparodė padidėjusio šių baigčių kumuliacinio dažnio iki 8 metų vaikams, remiantis duomenimis, gautais įvertinus maždaug 1000 vaikų, kurių epilepsija sergančios motinos nėštumo laikotarpiu vartojo </w:t>
      </w:r>
      <w:proofErr w:type="spellStart"/>
      <w:r w:rsidRPr="00671697">
        <w:rPr>
          <w:lang w:val="lt-LT"/>
        </w:rPr>
        <w:t>topiramato</w:t>
      </w:r>
      <w:proofErr w:type="spellEnd"/>
      <w:r w:rsidRPr="00671697">
        <w:rPr>
          <w:lang w:val="lt-LT"/>
        </w:rPr>
        <w:t xml:space="preserve">, palyginti su vaikais, kurių epilepsija sergančios motinos nėštumo laikotarpiu </w:t>
      </w:r>
      <w:proofErr w:type="spellStart"/>
      <w:r w:rsidRPr="00671697">
        <w:rPr>
          <w:lang w:val="lt-LT"/>
        </w:rPr>
        <w:t>topiramato</w:t>
      </w:r>
      <w:proofErr w:type="spellEnd"/>
      <w:r w:rsidRPr="00671697">
        <w:rPr>
          <w:lang w:val="lt-LT"/>
        </w:rPr>
        <w:t xml:space="preserve"> nevartojo.</w:t>
      </w:r>
    </w:p>
    <w:p w14:paraId="588FB818" w14:textId="77777777" w:rsidR="00464E2F" w:rsidRPr="00671697" w:rsidRDefault="00464E2F" w:rsidP="00464E2F">
      <w:pPr>
        <w:spacing w:line="240" w:lineRule="auto"/>
        <w:rPr>
          <w:snapToGrid/>
          <w:szCs w:val="22"/>
          <w:lang w:val="lt-LT"/>
        </w:rPr>
      </w:pPr>
    </w:p>
    <w:p w14:paraId="1C965E0B" w14:textId="77777777" w:rsidR="00464E2F" w:rsidRPr="00671697" w:rsidRDefault="00464E2F" w:rsidP="00464E2F">
      <w:pPr>
        <w:spacing w:line="240" w:lineRule="auto"/>
        <w:rPr>
          <w:snapToGrid/>
          <w:szCs w:val="22"/>
          <w:u w:val="single"/>
          <w:lang w:val="lt-LT"/>
        </w:rPr>
      </w:pPr>
      <w:r w:rsidRPr="00671697">
        <w:rPr>
          <w:snapToGrid/>
          <w:szCs w:val="22"/>
          <w:u w:val="single"/>
          <w:lang w:val="lt-LT"/>
        </w:rPr>
        <w:t>Vaisingos moterys</w:t>
      </w:r>
    </w:p>
    <w:p w14:paraId="4FA27FFF" w14:textId="77777777" w:rsidR="00464E2F" w:rsidRPr="00671697" w:rsidRDefault="00464E2F" w:rsidP="00464E2F">
      <w:pPr>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draudžiama vartoti vaisingo amžiaus moterims, nenaudojančioms labai veiksmingo kontracepcijos metodo. Gydymo metu ir mažiausiai 4 savaites po gydymo </w:t>
      </w:r>
      <w:proofErr w:type="spellStart"/>
      <w:r w:rsidRPr="00671697">
        <w:rPr>
          <w:snapToGrid/>
          <w:szCs w:val="22"/>
          <w:lang w:val="lt-LT"/>
        </w:rPr>
        <w:t>Qsiva</w:t>
      </w:r>
      <w:proofErr w:type="spellEnd"/>
      <w:r w:rsidRPr="00671697">
        <w:rPr>
          <w:snapToGrid/>
          <w:szCs w:val="22"/>
          <w:lang w:val="lt-LT"/>
        </w:rPr>
        <w:t xml:space="preserve"> nutraukimo reikia naudoti bent vieną labai veiksmingą kontracepcijos metodą (pvz., vartoj</w:t>
      </w:r>
      <w:r>
        <w:rPr>
          <w:snapToGrid/>
          <w:szCs w:val="22"/>
          <w:lang w:val="lt-LT"/>
        </w:rPr>
        <w:t>imo</w:t>
      </w:r>
      <w:r w:rsidRPr="00671697">
        <w:rPr>
          <w:snapToGrid/>
          <w:szCs w:val="22"/>
          <w:lang w:val="lt-LT"/>
        </w:rPr>
        <w:t xml:space="preserve"> į gimd</w:t>
      </w:r>
      <w:r>
        <w:rPr>
          <w:snapToGrid/>
          <w:szCs w:val="22"/>
          <w:lang w:val="lt-LT"/>
        </w:rPr>
        <w:t>os ertmę sistema</w:t>
      </w:r>
      <w:r w:rsidRPr="00671697">
        <w:rPr>
          <w:snapToGrid/>
          <w:szCs w:val="22"/>
          <w:lang w:val="lt-LT"/>
        </w:rPr>
        <w:t>) arba dvi viena kitą papildančias kontracepcijos formas, įskaitant barjerinį metodą (žr. 4.3, 4.4 ir 4.5 skyrius).</w:t>
      </w:r>
    </w:p>
    <w:p w14:paraId="281535BA" w14:textId="77777777" w:rsidR="00464E2F" w:rsidRPr="00671697" w:rsidRDefault="00464E2F" w:rsidP="00464E2F">
      <w:pPr>
        <w:spacing w:line="240" w:lineRule="auto"/>
        <w:rPr>
          <w:snapToGrid/>
          <w:szCs w:val="22"/>
          <w:lang w:val="lt-LT"/>
        </w:rPr>
      </w:pPr>
    </w:p>
    <w:p w14:paraId="50BADD1D" w14:textId="77777777" w:rsidR="00464E2F" w:rsidRPr="00671697" w:rsidRDefault="00464E2F" w:rsidP="00464E2F">
      <w:pPr>
        <w:spacing w:line="240" w:lineRule="auto"/>
        <w:rPr>
          <w:snapToGrid/>
          <w:szCs w:val="22"/>
          <w:lang w:val="lt-LT"/>
        </w:rPr>
      </w:pPr>
      <w:r w:rsidRPr="00671697">
        <w:rPr>
          <w:snapToGrid/>
          <w:szCs w:val="22"/>
          <w:lang w:val="lt-LT"/>
        </w:rPr>
        <w:t>Vaisingoms moterims reikia apsvarstyti alternatyvias gydymo galimybes.</w:t>
      </w:r>
    </w:p>
    <w:p w14:paraId="2BC17262" w14:textId="77777777" w:rsidR="00464E2F" w:rsidRPr="00671697" w:rsidRDefault="00464E2F" w:rsidP="00464E2F">
      <w:pPr>
        <w:spacing w:line="240" w:lineRule="auto"/>
        <w:rPr>
          <w:snapToGrid/>
          <w:szCs w:val="22"/>
          <w:lang w:val="lt-LT"/>
        </w:rPr>
      </w:pPr>
      <w:r w:rsidRPr="00671697">
        <w:rPr>
          <w:snapToGrid/>
          <w:szCs w:val="22"/>
          <w:lang w:val="lt-LT"/>
        </w:rPr>
        <w:t xml:space="preserve">Prieš pradedant vaisingų moterų gydymą </w:t>
      </w:r>
      <w:proofErr w:type="spellStart"/>
      <w:r w:rsidRPr="00671697">
        <w:rPr>
          <w:snapToGrid/>
          <w:szCs w:val="22"/>
          <w:lang w:val="lt-LT"/>
        </w:rPr>
        <w:t>topiramatu</w:t>
      </w:r>
      <w:proofErr w:type="spellEnd"/>
      <w:r w:rsidRPr="00671697">
        <w:rPr>
          <w:snapToGrid/>
          <w:szCs w:val="22"/>
          <w:lang w:val="lt-LT"/>
        </w:rPr>
        <w:t>/</w:t>
      </w:r>
      <w:proofErr w:type="spellStart"/>
      <w:r w:rsidRPr="00671697">
        <w:rPr>
          <w:snapToGrid/>
          <w:szCs w:val="22"/>
          <w:lang w:val="lt-LT"/>
        </w:rPr>
        <w:t>fenterminu</w:t>
      </w:r>
      <w:proofErr w:type="spellEnd"/>
      <w:r w:rsidRPr="00671697">
        <w:rPr>
          <w:snapToGrid/>
          <w:szCs w:val="22"/>
          <w:lang w:val="lt-LT"/>
        </w:rPr>
        <w:t>, reikia atlikti tyrimą nėštumui nustatyti.</w:t>
      </w:r>
    </w:p>
    <w:p w14:paraId="374DF311" w14:textId="77777777" w:rsidR="00464E2F" w:rsidRPr="00671697" w:rsidRDefault="00464E2F" w:rsidP="00464E2F">
      <w:pPr>
        <w:spacing w:line="240" w:lineRule="auto"/>
        <w:rPr>
          <w:snapToGrid/>
          <w:szCs w:val="22"/>
          <w:lang w:val="lt-LT"/>
        </w:rPr>
      </w:pPr>
    </w:p>
    <w:p w14:paraId="4472A85F" w14:textId="77777777" w:rsidR="00464E2F" w:rsidRPr="00671697" w:rsidRDefault="00464E2F" w:rsidP="00464E2F">
      <w:pPr>
        <w:spacing w:line="240" w:lineRule="auto"/>
        <w:rPr>
          <w:snapToGrid/>
          <w:szCs w:val="22"/>
          <w:lang w:val="lt-LT"/>
        </w:rPr>
      </w:pPr>
      <w:r w:rsidRPr="00671697">
        <w:rPr>
          <w:snapToGrid/>
          <w:szCs w:val="22"/>
          <w:lang w:val="lt-LT"/>
        </w:rPr>
        <w:t xml:space="preserve">Pacientė turi būti išsamiai informuota ir suprasti riziką, susijusią su </w:t>
      </w:r>
      <w:proofErr w:type="spellStart"/>
      <w:r w:rsidRPr="00671697">
        <w:rPr>
          <w:snapToGrid/>
          <w:szCs w:val="22"/>
          <w:lang w:val="lt-LT"/>
        </w:rPr>
        <w:t>Qsiva</w:t>
      </w:r>
      <w:proofErr w:type="spellEnd"/>
      <w:r w:rsidRPr="00671697">
        <w:rPr>
          <w:snapToGrid/>
          <w:szCs w:val="22"/>
          <w:lang w:val="lt-LT"/>
        </w:rPr>
        <w:t xml:space="preserve"> vartojimu nėštumo metu. </w:t>
      </w:r>
      <w:r w:rsidRPr="00671697">
        <w:rPr>
          <w:snapToGrid/>
          <w:lang w:val="lt-LT"/>
        </w:rPr>
        <w:t xml:space="preserve">Tai apima poreikį pasitarti su specialistu, jeigu moteris planuoja pastoti bei poreikį nedelsiant kreiptis į specialistą, jei </w:t>
      </w:r>
      <w:proofErr w:type="spellStart"/>
      <w:r w:rsidRPr="00671697">
        <w:rPr>
          <w:snapToGrid/>
          <w:lang w:val="lt-LT"/>
        </w:rPr>
        <w:t>Qsiva</w:t>
      </w:r>
      <w:proofErr w:type="spellEnd"/>
      <w:r w:rsidRPr="00671697">
        <w:rPr>
          <w:snapToGrid/>
          <w:lang w:val="lt-LT"/>
        </w:rPr>
        <w:t xml:space="preserve"> vartojanti moteris pastoja arba mano, kad gali būti nėščia.</w:t>
      </w:r>
    </w:p>
    <w:p w14:paraId="7DB20C24" w14:textId="77777777" w:rsidR="00464E2F" w:rsidRPr="00671697" w:rsidRDefault="00464E2F" w:rsidP="00464E2F">
      <w:pPr>
        <w:spacing w:line="240" w:lineRule="auto"/>
        <w:rPr>
          <w:snapToGrid/>
          <w:szCs w:val="22"/>
          <w:lang w:val="lt-LT"/>
        </w:rPr>
      </w:pPr>
    </w:p>
    <w:p w14:paraId="3288B3CB" w14:textId="77777777" w:rsidR="00464E2F" w:rsidRDefault="00464E2F" w:rsidP="00464E2F">
      <w:pPr>
        <w:spacing w:line="240" w:lineRule="auto"/>
        <w:rPr>
          <w:snapToGrid/>
          <w:szCs w:val="22"/>
          <w:lang w:val="lt-LT"/>
        </w:rPr>
      </w:pPr>
      <w:r>
        <w:rPr>
          <w:snapToGrid/>
          <w:szCs w:val="22"/>
          <w:lang w:val="lt-LT"/>
        </w:rPr>
        <w:t>Mergaitėms ir paauglėms (žr. 4.4 skyrių).</w:t>
      </w:r>
    </w:p>
    <w:p w14:paraId="4166502F" w14:textId="77777777" w:rsidR="00464E2F" w:rsidRDefault="00464E2F" w:rsidP="00464E2F">
      <w:pPr>
        <w:spacing w:line="240" w:lineRule="auto"/>
        <w:rPr>
          <w:snapToGrid/>
          <w:szCs w:val="22"/>
          <w:lang w:val="lt-LT"/>
        </w:rPr>
      </w:pPr>
    </w:p>
    <w:p w14:paraId="0D1EE1F6" w14:textId="77777777" w:rsidR="00464E2F" w:rsidRPr="00671697" w:rsidRDefault="00464E2F" w:rsidP="00464E2F">
      <w:pPr>
        <w:keepNext/>
        <w:keepLines/>
        <w:spacing w:line="240" w:lineRule="auto"/>
        <w:rPr>
          <w:snapToGrid/>
          <w:szCs w:val="22"/>
          <w:lang w:val="lt-LT"/>
        </w:rPr>
      </w:pPr>
      <w:r w:rsidRPr="00671697">
        <w:rPr>
          <w:snapToGrid/>
          <w:szCs w:val="22"/>
          <w:u w:val="single"/>
          <w:lang w:val="lt-LT"/>
        </w:rPr>
        <w:t>Žindymas</w:t>
      </w:r>
    </w:p>
    <w:p w14:paraId="74CF4765" w14:textId="77777777" w:rsidR="00464E2F" w:rsidRPr="00671697" w:rsidRDefault="00464E2F" w:rsidP="00464E2F">
      <w:pPr>
        <w:keepNext/>
        <w:keepLines/>
        <w:spacing w:line="240" w:lineRule="auto"/>
        <w:rPr>
          <w:snapToGrid/>
          <w:szCs w:val="22"/>
          <w:lang w:val="lt-LT"/>
        </w:rPr>
      </w:pPr>
      <w:r w:rsidRPr="00671697">
        <w:rPr>
          <w:snapToGrid/>
          <w:szCs w:val="22"/>
          <w:lang w:val="lt-LT"/>
        </w:rPr>
        <w:t xml:space="preserve">Su gyvūnais atlikti tyrimai parodė, kad </w:t>
      </w:r>
      <w:proofErr w:type="spellStart"/>
      <w:r w:rsidRPr="00671697">
        <w:rPr>
          <w:snapToGrid/>
          <w:szCs w:val="22"/>
          <w:lang w:val="lt-LT"/>
        </w:rPr>
        <w:t>topiramato</w:t>
      </w:r>
      <w:proofErr w:type="spellEnd"/>
      <w:r w:rsidRPr="00671697">
        <w:rPr>
          <w:snapToGrid/>
          <w:szCs w:val="22"/>
          <w:lang w:val="lt-LT"/>
        </w:rPr>
        <w:t xml:space="preserve"> išsiskiria </w:t>
      </w:r>
      <w:r>
        <w:rPr>
          <w:snapToGrid/>
          <w:szCs w:val="22"/>
          <w:lang w:val="lt-LT"/>
        </w:rPr>
        <w:t>į gyvūnų</w:t>
      </w:r>
      <w:r w:rsidRPr="00671697">
        <w:rPr>
          <w:snapToGrid/>
          <w:szCs w:val="22"/>
          <w:lang w:val="lt-LT"/>
        </w:rPr>
        <w:t xml:space="preserve"> pien</w:t>
      </w:r>
      <w:r>
        <w:rPr>
          <w:snapToGrid/>
          <w:szCs w:val="22"/>
          <w:lang w:val="lt-LT"/>
        </w:rPr>
        <w:t>ą</w:t>
      </w:r>
      <w:r w:rsidRPr="00671697">
        <w:rPr>
          <w:snapToGrid/>
          <w:szCs w:val="22"/>
          <w:lang w:val="lt-LT"/>
        </w:rPr>
        <w:t xml:space="preserve">. Kontroliuotų </w:t>
      </w:r>
      <w:proofErr w:type="spellStart"/>
      <w:r w:rsidRPr="00671697">
        <w:rPr>
          <w:snapToGrid/>
          <w:szCs w:val="22"/>
          <w:lang w:val="lt-LT"/>
        </w:rPr>
        <w:t>topiramato</w:t>
      </w:r>
      <w:proofErr w:type="spellEnd"/>
      <w:r w:rsidRPr="00671697">
        <w:rPr>
          <w:snapToGrid/>
          <w:szCs w:val="22"/>
          <w:lang w:val="lt-LT"/>
        </w:rPr>
        <w:t xml:space="preserve"> išsiskyrimo su motinos pienu tyrimų neatlikta. Riboti pacienčių stebėjimo duomenys rodo, kad į </w:t>
      </w:r>
      <w:r>
        <w:rPr>
          <w:snapToGrid/>
          <w:szCs w:val="22"/>
          <w:lang w:val="lt-LT"/>
        </w:rPr>
        <w:t>gydytų moterų</w:t>
      </w:r>
      <w:r w:rsidRPr="00671697">
        <w:rPr>
          <w:snapToGrid/>
          <w:szCs w:val="22"/>
          <w:lang w:val="lt-LT"/>
        </w:rPr>
        <w:t xml:space="preserve"> pieną patenka didelis </w:t>
      </w:r>
      <w:proofErr w:type="spellStart"/>
      <w:r w:rsidRPr="00671697">
        <w:rPr>
          <w:snapToGrid/>
          <w:szCs w:val="22"/>
          <w:lang w:val="lt-LT"/>
        </w:rPr>
        <w:t>topiramato</w:t>
      </w:r>
      <w:proofErr w:type="spellEnd"/>
      <w:r w:rsidRPr="00671697">
        <w:rPr>
          <w:snapToGrid/>
          <w:szCs w:val="22"/>
          <w:lang w:val="lt-LT"/>
        </w:rPr>
        <w:t xml:space="preserve"> kiekis. Poveikis, kuris buvo pastebėtas gydytų motinų </w:t>
      </w:r>
      <w:r>
        <w:rPr>
          <w:snapToGrid/>
          <w:szCs w:val="22"/>
          <w:lang w:val="lt-LT"/>
        </w:rPr>
        <w:t>žindomiems</w:t>
      </w:r>
      <w:r w:rsidRPr="00671697">
        <w:rPr>
          <w:snapToGrid/>
          <w:szCs w:val="22"/>
          <w:lang w:val="lt-LT"/>
        </w:rPr>
        <w:t xml:space="preserve"> naujagimiams / kūdikiams, buvo viduriavimas, </w:t>
      </w:r>
      <w:r>
        <w:rPr>
          <w:snapToGrid/>
          <w:szCs w:val="22"/>
          <w:lang w:val="lt-LT"/>
        </w:rPr>
        <w:t>mieguistumas (</w:t>
      </w:r>
      <w:proofErr w:type="spellStart"/>
      <w:r>
        <w:rPr>
          <w:snapToGrid/>
          <w:szCs w:val="22"/>
          <w:lang w:val="lt-LT"/>
        </w:rPr>
        <w:t>somnolencija</w:t>
      </w:r>
      <w:proofErr w:type="spellEnd"/>
      <w:r>
        <w:rPr>
          <w:snapToGrid/>
          <w:szCs w:val="22"/>
          <w:lang w:val="lt-LT"/>
        </w:rPr>
        <w:t>)</w:t>
      </w:r>
      <w:r w:rsidRPr="00671697">
        <w:rPr>
          <w:snapToGrid/>
          <w:szCs w:val="22"/>
          <w:lang w:val="lt-LT"/>
        </w:rPr>
        <w:t>, dirglumas ir nepakankamas kūno svorio didėjimas.</w:t>
      </w:r>
    </w:p>
    <w:p w14:paraId="4EF2F443" w14:textId="77777777" w:rsidR="00464E2F" w:rsidRPr="00671697" w:rsidRDefault="00464E2F" w:rsidP="00464E2F">
      <w:pPr>
        <w:spacing w:line="240" w:lineRule="auto"/>
        <w:rPr>
          <w:snapToGrid/>
          <w:szCs w:val="22"/>
          <w:lang w:val="lt-LT"/>
        </w:rPr>
      </w:pPr>
    </w:p>
    <w:p w14:paraId="599190DF" w14:textId="77777777" w:rsidR="00464E2F" w:rsidRPr="00671697" w:rsidRDefault="00464E2F" w:rsidP="00464E2F">
      <w:pPr>
        <w:spacing w:line="240" w:lineRule="auto"/>
        <w:rPr>
          <w:snapToGrid/>
          <w:szCs w:val="22"/>
          <w:lang w:val="lt-LT"/>
        </w:rPr>
      </w:pPr>
      <w:r w:rsidRPr="00671697">
        <w:rPr>
          <w:snapToGrid/>
          <w:szCs w:val="22"/>
          <w:lang w:val="lt-LT"/>
        </w:rPr>
        <w:t xml:space="preserve">Nežinoma, ar </w:t>
      </w:r>
      <w:proofErr w:type="spellStart"/>
      <w:r w:rsidRPr="00671697">
        <w:rPr>
          <w:snapToGrid/>
          <w:szCs w:val="22"/>
          <w:lang w:val="lt-LT"/>
        </w:rPr>
        <w:t>fentermino</w:t>
      </w:r>
      <w:proofErr w:type="spellEnd"/>
      <w:r w:rsidRPr="00671697">
        <w:rPr>
          <w:snapToGrid/>
          <w:szCs w:val="22"/>
          <w:lang w:val="lt-LT"/>
        </w:rPr>
        <w:t xml:space="preserve"> išsiskiria į </w:t>
      </w:r>
      <w:r>
        <w:rPr>
          <w:snapToGrid/>
          <w:szCs w:val="22"/>
          <w:lang w:val="lt-LT"/>
        </w:rPr>
        <w:t>gydytų moterų</w:t>
      </w:r>
      <w:r w:rsidRPr="00671697">
        <w:rPr>
          <w:snapToGrid/>
          <w:szCs w:val="22"/>
          <w:lang w:val="lt-LT"/>
        </w:rPr>
        <w:t xml:space="preserve"> pieną.</w:t>
      </w:r>
    </w:p>
    <w:p w14:paraId="406F8F62" w14:textId="77777777" w:rsidR="00464E2F" w:rsidRPr="00671697" w:rsidRDefault="00464E2F" w:rsidP="00464E2F">
      <w:pPr>
        <w:spacing w:line="240" w:lineRule="auto"/>
        <w:rPr>
          <w:snapToGrid/>
          <w:szCs w:val="22"/>
          <w:lang w:val="lt-LT"/>
        </w:rPr>
      </w:pPr>
    </w:p>
    <w:p w14:paraId="12DC6A50" w14:textId="77777777" w:rsidR="00464E2F" w:rsidRPr="00671697" w:rsidRDefault="00464E2F" w:rsidP="00464E2F">
      <w:pPr>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žindymo laikotarpiu vartoti draudžiama.</w:t>
      </w:r>
    </w:p>
    <w:p w14:paraId="2CE72C05" w14:textId="77777777" w:rsidR="00464E2F" w:rsidRPr="00671697" w:rsidRDefault="00464E2F" w:rsidP="00464E2F">
      <w:pPr>
        <w:spacing w:line="240" w:lineRule="auto"/>
        <w:rPr>
          <w:snapToGrid/>
          <w:szCs w:val="22"/>
          <w:lang w:val="lt-LT"/>
        </w:rPr>
      </w:pPr>
    </w:p>
    <w:p w14:paraId="3B90950E" w14:textId="77777777" w:rsidR="00464E2F" w:rsidRPr="00671697" w:rsidRDefault="00464E2F" w:rsidP="00464E2F">
      <w:pPr>
        <w:keepNext/>
        <w:spacing w:line="240" w:lineRule="auto"/>
        <w:outlineLvl w:val="2"/>
        <w:rPr>
          <w:snapToGrid/>
          <w:szCs w:val="22"/>
          <w:u w:val="single"/>
          <w:lang w:val="lt-LT"/>
        </w:rPr>
      </w:pPr>
      <w:r w:rsidRPr="00671697">
        <w:rPr>
          <w:snapToGrid/>
          <w:szCs w:val="22"/>
          <w:u w:val="single"/>
          <w:lang w:val="lt-LT"/>
        </w:rPr>
        <w:t>Vaisingumas</w:t>
      </w:r>
    </w:p>
    <w:p w14:paraId="34B320BD" w14:textId="77777777" w:rsidR="00464E2F" w:rsidRPr="00671697" w:rsidRDefault="00464E2F" w:rsidP="00464E2F">
      <w:pPr>
        <w:keepNext/>
        <w:keepLines/>
        <w:spacing w:line="240" w:lineRule="auto"/>
        <w:rPr>
          <w:snapToGrid/>
          <w:szCs w:val="22"/>
          <w:lang w:val="lt-LT"/>
        </w:rPr>
      </w:pPr>
      <w:proofErr w:type="spellStart"/>
      <w:r w:rsidRPr="00671697">
        <w:rPr>
          <w:snapToGrid/>
          <w:szCs w:val="22"/>
          <w:lang w:val="lt-LT"/>
        </w:rPr>
        <w:t>Topiramato</w:t>
      </w:r>
      <w:proofErr w:type="spellEnd"/>
      <w:r w:rsidRPr="00671697">
        <w:rPr>
          <w:snapToGrid/>
          <w:szCs w:val="22"/>
          <w:lang w:val="lt-LT"/>
        </w:rPr>
        <w:t xml:space="preserve"> poveikis žmogaus vaisingumui nenustatytas.</w:t>
      </w:r>
    </w:p>
    <w:p w14:paraId="56FBC6A7" w14:textId="77777777" w:rsidR="00464E2F" w:rsidRPr="00671697" w:rsidRDefault="00464E2F" w:rsidP="00464E2F">
      <w:pPr>
        <w:keepNext/>
        <w:keepLines/>
        <w:spacing w:line="240" w:lineRule="auto"/>
        <w:rPr>
          <w:snapToGrid/>
          <w:szCs w:val="22"/>
          <w:lang w:val="lt-LT"/>
        </w:rPr>
      </w:pPr>
    </w:p>
    <w:p w14:paraId="1400E643" w14:textId="77777777" w:rsidR="00464E2F" w:rsidRPr="00671697" w:rsidRDefault="00464E2F" w:rsidP="00464E2F">
      <w:pPr>
        <w:widowControl w:val="0"/>
        <w:tabs>
          <w:tab w:val="clear" w:pos="567"/>
        </w:tabs>
        <w:autoSpaceDE w:val="0"/>
        <w:autoSpaceDN w:val="0"/>
        <w:adjustRightInd w:val="0"/>
        <w:spacing w:line="240" w:lineRule="auto"/>
        <w:rPr>
          <w:snapToGrid/>
          <w:szCs w:val="22"/>
          <w:lang w:val="lt-LT"/>
        </w:rPr>
      </w:pPr>
      <w:r w:rsidRPr="00671697">
        <w:rPr>
          <w:snapToGrid/>
          <w:szCs w:val="22"/>
          <w:lang w:val="lt-LT"/>
        </w:rPr>
        <w:t xml:space="preserve">Informacijos apie galimą neigiamą </w:t>
      </w:r>
      <w:proofErr w:type="spellStart"/>
      <w:r w:rsidRPr="00671697">
        <w:rPr>
          <w:snapToGrid/>
          <w:szCs w:val="22"/>
          <w:lang w:val="lt-LT"/>
        </w:rPr>
        <w:t>fentermino</w:t>
      </w:r>
      <w:proofErr w:type="spellEnd"/>
      <w:r w:rsidRPr="00671697">
        <w:rPr>
          <w:snapToGrid/>
          <w:szCs w:val="22"/>
          <w:lang w:val="lt-LT"/>
        </w:rPr>
        <w:t xml:space="preserve"> poveikį vaisingumui nėra paskelbta.</w:t>
      </w:r>
    </w:p>
    <w:p w14:paraId="018E59E8" w14:textId="77777777" w:rsidR="00464E2F" w:rsidRPr="00671697" w:rsidRDefault="00464E2F" w:rsidP="00464E2F">
      <w:pPr>
        <w:widowControl w:val="0"/>
        <w:tabs>
          <w:tab w:val="clear" w:pos="567"/>
        </w:tabs>
        <w:autoSpaceDE w:val="0"/>
        <w:autoSpaceDN w:val="0"/>
        <w:adjustRightInd w:val="0"/>
        <w:spacing w:line="240" w:lineRule="auto"/>
        <w:rPr>
          <w:rFonts w:eastAsia="Calibri"/>
          <w:snapToGrid/>
          <w:szCs w:val="22"/>
          <w:lang w:val="lt-LT"/>
        </w:rPr>
      </w:pPr>
    </w:p>
    <w:p w14:paraId="4D1BCA49"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4.7</w:t>
      </w:r>
      <w:r w:rsidRPr="00671697">
        <w:rPr>
          <w:b/>
          <w:bCs/>
          <w:szCs w:val="22"/>
          <w:lang w:val="lt-LT" w:eastAsia="x-none"/>
        </w:rPr>
        <w:tab/>
        <w:t>Poveikis gebėjimui vairuoti ir valdyti mechanizmus</w:t>
      </w:r>
    </w:p>
    <w:p w14:paraId="3E2C246B" w14:textId="77777777" w:rsidR="00464E2F" w:rsidRPr="00671697" w:rsidRDefault="00464E2F" w:rsidP="00464E2F">
      <w:pPr>
        <w:widowControl w:val="0"/>
        <w:spacing w:line="240" w:lineRule="auto"/>
        <w:rPr>
          <w:szCs w:val="22"/>
          <w:lang w:val="lt-LT"/>
        </w:rPr>
      </w:pPr>
    </w:p>
    <w:p w14:paraId="3E7DF044" w14:textId="77777777" w:rsidR="00464E2F" w:rsidRPr="00671697" w:rsidRDefault="00464E2F" w:rsidP="00464E2F">
      <w:pPr>
        <w:widowControl w:val="0"/>
        <w:spacing w:line="240" w:lineRule="auto"/>
        <w:rPr>
          <w:szCs w:val="22"/>
          <w:lang w:val="lt-LT"/>
        </w:rPr>
      </w:pPr>
      <w:proofErr w:type="spellStart"/>
      <w:r w:rsidRPr="00671697">
        <w:rPr>
          <w:szCs w:val="22"/>
          <w:lang w:val="lt-LT"/>
        </w:rPr>
        <w:t>Qsiva</w:t>
      </w:r>
      <w:proofErr w:type="spellEnd"/>
      <w:r w:rsidRPr="00671697">
        <w:rPr>
          <w:szCs w:val="22"/>
          <w:lang w:val="lt-LT"/>
        </w:rPr>
        <w:t xml:space="preserve"> gebėjimą vairuoti ir valdyti mechanizmus veikia vidutiniškai.</w:t>
      </w:r>
      <w:r w:rsidRPr="00671697">
        <w:rPr>
          <w:lang w:val="lt-LT"/>
        </w:rPr>
        <w:t xml:space="preserve"> </w:t>
      </w:r>
      <w:r w:rsidRPr="00671697">
        <w:rPr>
          <w:szCs w:val="22"/>
          <w:lang w:val="lt-LT"/>
        </w:rPr>
        <w:t xml:space="preserve">Gali pasireikšti poveikis kognityvinėms funkcijoms, visų pirma dėmesio sutrikimai. Gauta pranešimų apie </w:t>
      </w:r>
      <w:r>
        <w:rPr>
          <w:szCs w:val="22"/>
          <w:lang w:val="lt-LT"/>
        </w:rPr>
        <w:t>mieguistumą (</w:t>
      </w:r>
      <w:proofErr w:type="spellStart"/>
      <w:r>
        <w:rPr>
          <w:szCs w:val="22"/>
          <w:lang w:val="lt-LT"/>
        </w:rPr>
        <w:t>somnolenciją</w:t>
      </w:r>
      <w:proofErr w:type="spellEnd"/>
      <w:r>
        <w:rPr>
          <w:szCs w:val="22"/>
          <w:lang w:val="lt-LT"/>
        </w:rPr>
        <w:t>)</w:t>
      </w:r>
      <w:r w:rsidRPr="00671697">
        <w:rPr>
          <w:szCs w:val="22"/>
          <w:lang w:val="lt-LT"/>
        </w:rPr>
        <w:t xml:space="preserve">, svaigulį, regėjimo sutrikimus ir (arba) </w:t>
      </w:r>
      <w:r>
        <w:rPr>
          <w:szCs w:val="22"/>
          <w:lang w:val="lt-LT"/>
        </w:rPr>
        <w:t xml:space="preserve">neryškiai </w:t>
      </w:r>
      <w:r w:rsidRPr="00671697">
        <w:rPr>
          <w:szCs w:val="22"/>
          <w:lang w:val="lt-LT"/>
        </w:rPr>
        <w:t>matom</w:t>
      </w:r>
      <w:r>
        <w:rPr>
          <w:szCs w:val="22"/>
          <w:lang w:val="lt-LT"/>
        </w:rPr>
        <w:t>ą</w:t>
      </w:r>
      <w:r w:rsidRPr="00671697">
        <w:rPr>
          <w:szCs w:val="22"/>
          <w:lang w:val="lt-LT"/>
        </w:rPr>
        <w:t xml:space="preserve"> </w:t>
      </w:r>
      <w:proofErr w:type="spellStart"/>
      <w:r w:rsidRPr="00671697">
        <w:rPr>
          <w:szCs w:val="22"/>
          <w:lang w:val="lt-LT"/>
        </w:rPr>
        <w:t>vaizdovartojant</w:t>
      </w:r>
      <w:proofErr w:type="spellEnd"/>
      <w:r w:rsidRPr="00671697">
        <w:rPr>
          <w:szCs w:val="22"/>
          <w:lang w:val="lt-LT"/>
        </w:rPr>
        <w:t xml:space="preserve"> </w:t>
      </w:r>
      <w:proofErr w:type="spellStart"/>
      <w:r w:rsidRPr="00671697">
        <w:rPr>
          <w:szCs w:val="22"/>
          <w:lang w:val="lt-LT"/>
        </w:rPr>
        <w:t>topiramato</w:t>
      </w:r>
      <w:proofErr w:type="spellEnd"/>
      <w:r w:rsidRPr="00671697">
        <w:rPr>
          <w:szCs w:val="22"/>
          <w:lang w:val="lt-LT"/>
        </w:rPr>
        <w:t>.</w:t>
      </w:r>
    </w:p>
    <w:p w14:paraId="007740EA" w14:textId="77777777" w:rsidR="00464E2F" w:rsidRPr="00671697" w:rsidRDefault="00464E2F" w:rsidP="00464E2F">
      <w:pPr>
        <w:widowControl w:val="0"/>
        <w:spacing w:line="240" w:lineRule="auto"/>
        <w:rPr>
          <w:szCs w:val="22"/>
          <w:lang w:val="lt-LT"/>
        </w:rPr>
      </w:pPr>
    </w:p>
    <w:p w14:paraId="7A020D2C" w14:textId="77777777" w:rsidR="00464E2F" w:rsidRPr="00671697" w:rsidRDefault="00464E2F" w:rsidP="00464E2F">
      <w:pPr>
        <w:widowControl w:val="0"/>
        <w:spacing w:line="240" w:lineRule="auto"/>
        <w:rPr>
          <w:szCs w:val="22"/>
          <w:lang w:val="lt-LT"/>
        </w:rPr>
      </w:pPr>
      <w:r w:rsidRPr="00671697">
        <w:rPr>
          <w:szCs w:val="22"/>
          <w:lang w:val="lt-LT"/>
        </w:rPr>
        <w:t xml:space="preserve">Specifinių poveikio gebėjimui vairuoti ir valdyti mechanizmus tyrimų neatlikta. Vairuojant ar valdant sunkius mechanizmus būtina laikytis atsargumo priemonių, kol nepaaiškėja </w:t>
      </w:r>
      <w:proofErr w:type="spellStart"/>
      <w:r w:rsidRPr="00671697">
        <w:rPr>
          <w:szCs w:val="22"/>
          <w:lang w:val="lt-LT"/>
        </w:rPr>
        <w:t>Qsiva</w:t>
      </w:r>
      <w:proofErr w:type="spellEnd"/>
      <w:r w:rsidRPr="00671697">
        <w:rPr>
          <w:szCs w:val="22"/>
          <w:lang w:val="lt-LT"/>
        </w:rPr>
        <w:t xml:space="preserve"> poveikis konkrečiam asmeniui.</w:t>
      </w:r>
    </w:p>
    <w:p w14:paraId="3BC04BB8" w14:textId="77777777" w:rsidR="00464E2F" w:rsidRPr="00671697" w:rsidRDefault="00464E2F" w:rsidP="00464E2F">
      <w:pPr>
        <w:widowControl w:val="0"/>
        <w:spacing w:line="240" w:lineRule="auto"/>
        <w:rPr>
          <w:szCs w:val="22"/>
          <w:lang w:val="lt-LT"/>
        </w:rPr>
      </w:pPr>
    </w:p>
    <w:p w14:paraId="5B25A516" w14:textId="77777777" w:rsidR="00464E2F" w:rsidRPr="00671697" w:rsidRDefault="00464E2F" w:rsidP="00464E2F">
      <w:pPr>
        <w:widowControl w:val="0"/>
        <w:numPr>
          <w:ilvl w:val="1"/>
          <w:numId w:val="8"/>
        </w:numPr>
        <w:tabs>
          <w:tab w:val="clear" w:pos="567"/>
        </w:tabs>
        <w:spacing w:line="240" w:lineRule="auto"/>
        <w:ind w:left="567" w:hanging="567"/>
        <w:contextualSpacing/>
        <w:outlineLvl w:val="0"/>
        <w:rPr>
          <w:szCs w:val="22"/>
          <w:lang w:val="lt-LT"/>
        </w:rPr>
      </w:pPr>
      <w:r w:rsidRPr="00671697">
        <w:rPr>
          <w:b/>
          <w:szCs w:val="22"/>
          <w:lang w:val="lt-LT"/>
        </w:rPr>
        <w:t>Nepageidaujamas poveikis</w:t>
      </w:r>
    </w:p>
    <w:p w14:paraId="4E3B35A0" w14:textId="77777777" w:rsidR="00464E2F" w:rsidRPr="00671697" w:rsidRDefault="00464E2F" w:rsidP="00464E2F">
      <w:pPr>
        <w:widowControl w:val="0"/>
        <w:spacing w:line="240" w:lineRule="auto"/>
        <w:rPr>
          <w:szCs w:val="22"/>
          <w:u w:val="single"/>
          <w:lang w:val="lt-LT"/>
        </w:rPr>
      </w:pPr>
    </w:p>
    <w:p w14:paraId="508525E6" w14:textId="77777777" w:rsidR="00464E2F" w:rsidRPr="00671697" w:rsidRDefault="00464E2F" w:rsidP="00464E2F">
      <w:pPr>
        <w:spacing w:line="240" w:lineRule="auto"/>
        <w:rPr>
          <w:snapToGrid/>
          <w:szCs w:val="22"/>
          <w:lang w:val="lt-LT" w:eastAsia="en-GB"/>
        </w:rPr>
      </w:pPr>
      <w:r w:rsidRPr="00671697">
        <w:rPr>
          <w:snapToGrid/>
          <w:szCs w:val="22"/>
          <w:lang w:val="lt-LT" w:eastAsia="en-GB"/>
        </w:rPr>
        <w:t xml:space="preserve">Svarbiausioje 1 metų kohortoje </w:t>
      </w:r>
      <w:proofErr w:type="spellStart"/>
      <w:r w:rsidRPr="00671697">
        <w:rPr>
          <w:snapToGrid/>
          <w:szCs w:val="22"/>
          <w:lang w:val="lt-LT" w:eastAsia="en-GB"/>
        </w:rPr>
        <w:t>Qsiva</w:t>
      </w:r>
      <w:proofErr w:type="spellEnd"/>
      <w:r w:rsidRPr="00671697">
        <w:rPr>
          <w:snapToGrid/>
          <w:szCs w:val="22"/>
          <w:lang w:val="lt-LT" w:eastAsia="en-GB"/>
        </w:rPr>
        <w:t xml:space="preserve"> saugumas buvo įvertintas remiantis klinikinių tyrimų duomenų baze, kuri apėmė 3879 pacientus (2318 gydytų </w:t>
      </w:r>
      <w:proofErr w:type="spellStart"/>
      <w:r w:rsidRPr="00671697">
        <w:rPr>
          <w:snapToGrid/>
          <w:szCs w:val="22"/>
          <w:lang w:val="lt-LT" w:eastAsia="en-GB"/>
        </w:rPr>
        <w:t>Qsiva</w:t>
      </w:r>
      <w:proofErr w:type="spellEnd"/>
      <w:r w:rsidRPr="00671697">
        <w:rPr>
          <w:snapToGrid/>
          <w:szCs w:val="22"/>
          <w:lang w:val="lt-LT" w:eastAsia="en-GB"/>
        </w:rPr>
        <w:t xml:space="preserve"> ir 1561 vartojusį placebo), dalyvavusius </w:t>
      </w:r>
      <w:proofErr w:type="spellStart"/>
      <w:r w:rsidRPr="00671697">
        <w:rPr>
          <w:snapToGrid/>
          <w:szCs w:val="22"/>
          <w:lang w:val="lt-LT" w:eastAsia="en-GB"/>
        </w:rPr>
        <w:t>Qsiva</w:t>
      </w:r>
      <w:proofErr w:type="spellEnd"/>
      <w:r w:rsidRPr="00671697">
        <w:rPr>
          <w:snapToGrid/>
          <w:szCs w:val="22"/>
          <w:lang w:val="lt-LT" w:eastAsia="en-GB"/>
        </w:rPr>
        <w:t xml:space="preserve"> kaip kūno svorį mažinančio vaistinio preparato antsvorį turintiems ir nutukusiems suaugusiems pacientams klinikinių tyrimų programoje bei gydytus 1 metus. 2 metų kohortą sudarė vienas tyrimas, kuriame dalyvavo 675 tiriamieji, iš jų 448 buvo gydomi </w:t>
      </w:r>
      <w:proofErr w:type="spellStart"/>
      <w:r w:rsidRPr="00671697">
        <w:rPr>
          <w:snapToGrid/>
          <w:szCs w:val="22"/>
          <w:lang w:val="lt-LT" w:eastAsia="en-GB"/>
        </w:rPr>
        <w:t>Qsiva</w:t>
      </w:r>
      <w:proofErr w:type="spellEnd"/>
      <w:r w:rsidRPr="00671697">
        <w:rPr>
          <w:snapToGrid/>
          <w:szCs w:val="22"/>
          <w:lang w:val="lt-LT" w:eastAsia="en-GB"/>
        </w:rPr>
        <w:t>.</w:t>
      </w:r>
    </w:p>
    <w:p w14:paraId="1F0BBC2D" w14:textId="77777777" w:rsidR="00464E2F" w:rsidRPr="00671697" w:rsidRDefault="00464E2F" w:rsidP="00464E2F">
      <w:pPr>
        <w:spacing w:line="240" w:lineRule="auto"/>
        <w:rPr>
          <w:snapToGrid/>
          <w:szCs w:val="22"/>
          <w:lang w:val="lt-LT" w:eastAsia="en-GB"/>
        </w:rPr>
      </w:pPr>
    </w:p>
    <w:p w14:paraId="203ED919" w14:textId="77777777" w:rsidR="00464E2F" w:rsidRPr="00671697" w:rsidRDefault="00464E2F" w:rsidP="00464E2F">
      <w:pPr>
        <w:spacing w:line="240" w:lineRule="auto"/>
        <w:rPr>
          <w:snapToGrid/>
          <w:szCs w:val="22"/>
          <w:lang w:val="lt-LT"/>
        </w:rPr>
      </w:pPr>
      <w:r w:rsidRPr="00671697">
        <w:rPr>
          <w:snapToGrid/>
          <w:szCs w:val="22"/>
          <w:lang w:val="lt-LT"/>
        </w:rPr>
        <w:t xml:space="preserve">Dažniausiai praneštos nepageidaujamos reakcijos, pasireiškusios gydant </w:t>
      </w:r>
      <w:proofErr w:type="spellStart"/>
      <w:r w:rsidRPr="00671697">
        <w:rPr>
          <w:snapToGrid/>
          <w:szCs w:val="22"/>
          <w:lang w:val="lt-LT"/>
        </w:rPr>
        <w:t>Qsiva</w:t>
      </w:r>
      <w:proofErr w:type="spellEnd"/>
      <w:r w:rsidRPr="00671697">
        <w:rPr>
          <w:snapToGrid/>
          <w:szCs w:val="22"/>
          <w:lang w:val="lt-LT"/>
        </w:rPr>
        <w:t xml:space="preserve"> 1 metų kohortoje, buvo </w:t>
      </w:r>
      <w:r>
        <w:rPr>
          <w:snapToGrid/>
          <w:szCs w:val="22"/>
          <w:lang w:val="lt-LT"/>
        </w:rPr>
        <w:t xml:space="preserve">sausa </w:t>
      </w:r>
      <w:r w:rsidRPr="00671697">
        <w:rPr>
          <w:snapToGrid/>
          <w:szCs w:val="22"/>
          <w:lang w:val="lt-LT"/>
        </w:rPr>
        <w:t>burn</w:t>
      </w:r>
      <w:r>
        <w:rPr>
          <w:snapToGrid/>
          <w:szCs w:val="22"/>
          <w:lang w:val="lt-LT"/>
        </w:rPr>
        <w:t>a</w:t>
      </w:r>
      <w:r w:rsidRPr="00671697">
        <w:rPr>
          <w:snapToGrid/>
          <w:szCs w:val="22"/>
          <w:lang w:val="lt-LT"/>
        </w:rPr>
        <w:t xml:space="preserve"> (15 %), </w:t>
      </w:r>
      <w:proofErr w:type="spellStart"/>
      <w:r w:rsidRPr="00671697">
        <w:rPr>
          <w:snapToGrid/>
          <w:szCs w:val="22"/>
          <w:lang w:val="lt-LT"/>
        </w:rPr>
        <w:t>parestezija</w:t>
      </w:r>
      <w:proofErr w:type="spellEnd"/>
      <w:r w:rsidRPr="00671697">
        <w:rPr>
          <w:snapToGrid/>
          <w:szCs w:val="22"/>
          <w:lang w:val="lt-LT"/>
        </w:rPr>
        <w:t xml:space="preserve"> (15 %) ir vidurių užkietėjimas (10 % pacientų).</w:t>
      </w:r>
    </w:p>
    <w:p w14:paraId="261B6A40" w14:textId="77777777" w:rsidR="00464E2F" w:rsidRPr="00671697" w:rsidRDefault="00464E2F" w:rsidP="00464E2F">
      <w:pPr>
        <w:spacing w:line="240" w:lineRule="auto"/>
        <w:rPr>
          <w:snapToGrid/>
          <w:szCs w:val="22"/>
          <w:lang w:val="lt-LT"/>
        </w:rPr>
      </w:pPr>
    </w:p>
    <w:p w14:paraId="04C7EEBF" w14:textId="77777777" w:rsidR="00464E2F" w:rsidRPr="00671697" w:rsidRDefault="00464E2F" w:rsidP="00464E2F">
      <w:pPr>
        <w:spacing w:line="240" w:lineRule="auto"/>
        <w:rPr>
          <w:lang w:val="lt-LT"/>
        </w:rPr>
      </w:pPr>
      <w:r w:rsidRPr="00671697">
        <w:rPr>
          <w:snapToGrid/>
          <w:szCs w:val="22"/>
          <w:lang w:val="lt-LT" w:eastAsia="en-GB"/>
        </w:rPr>
        <w:t xml:space="preserve">Toliau pateiktoje lentelėje išvardytos klinikinių tyrimų metu pastebėtos </w:t>
      </w:r>
      <w:proofErr w:type="spellStart"/>
      <w:r w:rsidRPr="00671697">
        <w:rPr>
          <w:snapToGrid/>
          <w:szCs w:val="22"/>
          <w:lang w:val="lt-LT" w:eastAsia="en-GB"/>
        </w:rPr>
        <w:t>Qsiva</w:t>
      </w:r>
      <w:proofErr w:type="spellEnd"/>
      <w:r w:rsidRPr="00671697">
        <w:rPr>
          <w:snapToGrid/>
          <w:szCs w:val="22"/>
          <w:lang w:val="lt-LT" w:eastAsia="en-GB"/>
        </w:rPr>
        <w:t xml:space="preserve"> nepageidaujamos reakcijos, kurios dažniau pasireiškė </w:t>
      </w:r>
      <w:proofErr w:type="spellStart"/>
      <w:r w:rsidRPr="00671697">
        <w:rPr>
          <w:snapToGrid/>
          <w:szCs w:val="22"/>
          <w:lang w:val="lt-LT" w:eastAsia="en-GB"/>
        </w:rPr>
        <w:t>Qsiva</w:t>
      </w:r>
      <w:proofErr w:type="spellEnd"/>
      <w:r w:rsidRPr="00671697">
        <w:rPr>
          <w:snapToGrid/>
          <w:szCs w:val="22"/>
          <w:lang w:val="lt-LT" w:eastAsia="en-GB"/>
        </w:rPr>
        <w:t xml:space="preserve"> gydomiems pacientams nei placebo vartojusiems pacientams 1 metų trukmės klinikiniuose tyrimuose. Kiekvienoje dažnio grupėje nepageidaujamos reakcijos pateikiamos mažėjančio pranešimų dažnio tvarka. </w:t>
      </w:r>
      <w:r w:rsidRPr="00671697">
        <w:rPr>
          <w:szCs w:val="22"/>
          <w:lang w:val="lt-LT"/>
        </w:rPr>
        <w:t xml:space="preserve">Nepageidaujamo poveikio </w:t>
      </w:r>
      <w:r w:rsidRPr="00671697">
        <w:rPr>
          <w:lang w:val="lt-LT"/>
        </w:rPr>
        <w:t>dažnis apibūdinamas taip: labai dažnas (≥ 1/10), dažnas (nuo ≥ 1/100 iki &lt; 1/10), nedažnas (nuo ≥ 1/1 000 iki &lt; 1/100), retas (nuo ≥ 1/10 000 iki &lt; 1/1 000) ir labai retas (&lt; 1/10 000). Nepageidaujamos reakcijos, praneštos stebėjimo po vaistinio pati</w:t>
      </w:r>
      <w:r>
        <w:rPr>
          <w:lang w:val="lt-LT"/>
        </w:rPr>
        <w:t>e</w:t>
      </w:r>
      <w:r w:rsidRPr="00671697">
        <w:rPr>
          <w:lang w:val="lt-LT"/>
        </w:rPr>
        <w:t>kimo į rinką metu, yra įtrauktos kaip nežinomo dažnio.</w:t>
      </w:r>
    </w:p>
    <w:p w14:paraId="051ED288" w14:textId="77777777" w:rsidR="00464E2F" w:rsidRPr="00671697" w:rsidRDefault="00464E2F" w:rsidP="00464E2F">
      <w:pPr>
        <w:spacing w:line="240" w:lineRule="auto"/>
        <w:rPr>
          <w:snapToGrid/>
          <w:szCs w:val="22"/>
          <w:lang w:val="lt-LT" w:eastAsia="en-GB"/>
        </w:rPr>
      </w:pPr>
    </w:p>
    <w:p w14:paraId="0A7F6747" w14:textId="77777777" w:rsidR="00464E2F" w:rsidRPr="00671697" w:rsidRDefault="00464E2F" w:rsidP="00464E2F">
      <w:pPr>
        <w:keepNext/>
        <w:tabs>
          <w:tab w:val="clear" w:pos="567"/>
          <w:tab w:val="left" w:pos="851"/>
        </w:tabs>
        <w:spacing w:line="240" w:lineRule="auto"/>
        <w:ind w:left="851" w:hanging="851"/>
        <w:outlineLvl w:val="3"/>
        <w:rPr>
          <w:b/>
          <w:snapToGrid/>
          <w:lang w:val="lt-LT"/>
        </w:rPr>
      </w:pPr>
      <w:r w:rsidRPr="00671697">
        <w:rPr>
          <w:b/>
          <w:snapToGrid/>
          <w:lang w:val="lt-LT"/>
        </w:rPr>
        <w:lastRenderedPageBreak/>
        <w:t xml:space="preserve">3 lentelė. </w:t>
      </w:r>
      <w:proofErr w:type="spellStart"/>
      <w:r w:rsidRPr="00671697">
        <w:rPr>
          <w:b/>
          <w:snapToGrid/>
          <w:lang w:val="lt-LT"/>
        </w:rPr>
        <w:t>Qsiva</w:t>
      </w:r>
      <w:proofErr w:type="spellEnd"/>
      <w:r w:rsidRPr="00671697">
        <w:rPr>
          <w:b/>
          <w:snapToGrid/>
          <w:lang w:val="lt-LT"/>
        </w:rPr>
        <w:t xml:space="preserve"> nepageidaujamos reakcijos, klinikinių tyrimų metu pasireiškusios dažniau nei vartojant placebo*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32"/>
        <w:gridCol w:w="7128"/>
      </w:tblGrid>
      <w:tr w:rsidR="00464E2F" w:rsidRPr="00D96647" w14:paraId="4A73BCB9" w14:textId="77777777" w:rsidTr="00602532">
        <w:trPr>
          <w:cantSplit/>
          <w:tblHeader/>
        </w:trPr>
        <w:tc>
          <w:tcPr>
            <w:tcW w:w="1932" w:type="dxa"/>
          </w:tcPr>
          <w:p w14:paraId="54A9C74A" w14:textId="77777777" w:rsidR="00464E2F" w:rsidRPr="00D96647" w:rsidRDefault="00464E2F" w:rsidP="00602532">
            <w:pPr>
              <w:keepNext/>
              <w:rPr>
                <w:b/>
                <w:bCs/>
                <w:snapToGrid/>
                <w:szCs w:val="22"/>
                <w:lang w:val="lt-LT"/>
              </w:rPr>
            </w:pPr>
            <w:r w:rsidRPr="00D96647">
              <w:rPr>
                <w:b/>
                <w:bCs/>
                <w:snapToGrid/>
                <w:szCs w:val="22"/>
                <w:lang w:val="lt-LT"/>
              </w:rPr>
              <w:t>Organų sistemų klasė</w:t>
            </w:r>
          </w:p>
        </w:tc>
        <w:tc>
          <w:tcPr>
            <w:tcW w:w="7129" w:type="dxa"/>
          </w:tcPr>
          <w:p w14:paraId="104F3A14" w14:textId="77777777" w:rsidR="00464E2F" w:rsidRPr="00D96647" w:rsidRDefault="00464E2F" w:rsidP="00602532">
            <w:pPr>
              <w:keepNext/>
              <w:spacing w:line="240" w:lineRule="exact"/>
              <w:rPr>
                <w:b/>
                <w:bCs/>
                <w:snapToGrid/>
                <w:szCs w:val="22"/>
                <w:lang w:val="lt-LT"/>
              </w:rPr>
            </w:pPr>
            <w:r w:rsidRPr="00D96647">
              <w:rPr>
                <w:b/>
                <w:bCs/>
                <w:snapToGrid/>
                <w:szCs w:val="22"/>
                <w:lang w:val="lt-LT"/>
              </w:rPr>
              <w:t>Dažnis: nepageidaujama reakcija</w:t>
            </w:r>
          </w:p>
        </w:tc>
      </w:tr>
      <w:tr w:rsidR="00464E2F" w:rsidRPr="00D96647" w14:paraId="036AA9EB" w14:textId="77777777" w:rsidTr="00602532">
        <w:trPr>
          <w:cantSplit/>
          <w:trHeight w:val="829"/>
        </w:trPr>
        <w:tc>
          <w:tcPr>
            <w:tcW w:w="1932" w:type="dxa"/>
          </w:tcPr>
          <w:p w14:paraId="551BEC88" w14:textId="77777777" w:rsidR="00464E2F" w:rsidRPr="00D96647" w:rsidRDefault="00464E2F" w:rsidP="00602532">
            <w:pPr>
              <w:keepNext/>
              <w:spacing w:line="220" w:lineRule="exact"/>
              <w:rPr>
                <w:snapToGrid/>
                <w:szCs w:val="22"/>
                <w:lang w:val="lt-LT"/>
              </w:rPr>
            </w:pPr>
            <w:r w:rsidRPr="00D96647">
              <w:rPr>
                <w:snapToGrid/>
                <w:szCs w:val="22"/>
                <w:lang w:val="lt-LT"/>
              </w:rPr>
              <w:t xml:space="preserve">Infekcijos ir </w:t>
            </w:r>
            <w:proofErr w:type="spellStart"/>
            <w:r w:rsidRPr="00D96647">
              <w:rPr>
                <w:snapToGrid/>
                <w:szCs w:val="22"/>
                <w:lang w:val="lt-LT"/>
              </w:rPr>
              <w:t>infestacijos</w:t>
            </w:r>
            <w:proofErr w:type="spellEnd"/>
          </w:p>
        </w:tc>
        <w:tc>
          <w:tcPr>
            <w:tcW w:w="7129" w:type="dxa"/>
          </w:tcPr>
          <w:p w14:paraId="2B4E09C1" w14:textId="77777777" w:rsidR="00464E2F" w:rsidRPr="00D96647" w:rsidRDefault="00464E2F" w:rsidP="00602532">
            <w:pPr>
              <w:keepNext/>
              <w:keepLines/>
              <w:tabs>
                <w:tab w:val="clear" w:pos="567"/>
              </w:tabs>
              <w:autoSpaceDE w:val="0"/>
              <w:autoSpaceDN w:val="0"/>
              <w:adjustRightInd w:val="0"/>
              <w:spacing w:line="240" w:lineRule="exact"/>
              <w:rPr>
                <w:snapToGrid/>
                <w:szCs w:val="22"/>
                <w:lang w:val="lt-LT"/>
              </w:rPr>
            </w:pPr>
            <w:r w:rsidRPr="00D96647">
              <w:rPr>
                <w:b/>
                <w:bCs/>
                <w:snapToGrid/>
                <w:szCs w:val="22"/>
                <w:lang w:val="lt-LT"/>
              </w:rPr>
              <w:t xml:space="preserve">Nedažni: </w:t>
            </w:r>
            <w:r w:rsidRPr="00D96647">
              <w:rPr>
                <w:snapToGrid/>
                <w:szCs w:val="22"/>
                <w:lang w:val="lt-LT"/>
              </w:rPr>
              <w:t>šlapimo takų infekcija</w:t>
            </w:r>
          </w:p>
          <w:p w14:paraId="6BD8FD9D" w14:textId="77777777" w:rsidR="00464E2F" w:rsidRPr="00D96647" w:rsidRDefault="00464E2F" w:rsidP="00602532">
            <w:pPr>
              <w:keepNext/>
              <w:keepLines/>
              <w:tabs>
                <w:tab w:val="clear" w:pos="567"/>
              </w:tabs>
              <w:autoSpaceDE w:val="0"/>
              <w:autoSpaceDN w:val="0"/>
              <w:adjustRightInd w:val="0"/>
              <w:spacing w:line="240" w:lineRule="exact"/>
              <w:rPr>
                <w:snapToGrid/>
                <w:szCs w:val="22"/>
                <w:lang w:val="lt-LT"/>
              </w:rPr>
            </w:pPr>
            <w:r w:rsidRPr="00D96647">
              <w:rPr>
                <w:b/>
                <w:bCs/>
                <w:snapToGrid/>
                <w:szCs w:val="22"/>
                <w:lang w:val="lt-LT"/>
              </w:rPr>
              <w:t xml:space="preserve">Reti: </w:t>
            </w:r>
            <w:r w:rsidRPr="00D96647">
              <w:rPr>
                <w:snapToGrid/>
                <w:szCs w:val="22"/>
                <w:lang w:val="lt-LT"/>
              </w:rPr>
              <w:t>kvėpavimo takų infekcija, sinusitas, gripas, bronchitas, kandidamikozė, ausų infekcija</w:t>
            </w:r>
          </w:p>
          <w:p w14:paraId="7E865B54" w14:textId="77777777" w:rsidR="00464E2F" w:rsidRPr="00D96647" w:rsidRDefault="00464E2F" w:rsidP="00602532">
            <w:pPr>
              <w:keepNext/>
              <w:keepLines/>
              <w:tabs>
                <w:tab w:val="clear" w:pos="567"/>
              </w:tabs>
              <w:autoSpaceDE w:val="0"/>
              <w:autoSpaceDN w:val="0"/>
              <w:adjustRightInd w:val="0"/>
              <w:spacing w:line="240" w:lineRule="exact"/>
              <w:rPr>
                <w:b/>
                <w:bCs/>
                <w:snapToGrid/>
                <w:szCs w:val="22"/>
                <w:lang w:val="lt-LT"/>
              </w:rPr>
            </w:pPr>
            <w:r w:rsidRPr="00D96647">
              <w:rPr>
                <w:b/>
                <w:bCs/>
                <w:snapToGrid/>
                <w:szCs w:val="22"/>
                <w:lang w:val="lt-LT"/>
              </w:rPr>
              <w:t xml:space="preserve">Nežinomas: </w:t>
            </w:r>
            <w:r w:rsidRPr="00D96647">
              <w:rPr>
                <w:snapToGrid/>
                <w:szCs w:val="22"/>
                <w:lang w:val="lt-LT"/>
              </w:rPr>
              <w:t xml:space="preserve">virusinis </w:t>
            </w:r>
            <w:proofErr w:type="spellStart"/>
            <w:r w:rsidRPr="00D96647">
              <w:rPr>
                <w:snapToGrid/>
                <w:szCs w:val="22"/>
                <w:lang w:val="lt-LT"/>
              </w:rPr>
              <w:t>gastroenteritas</w:t>
            </w:r>
            <w:proofErr w:type="spellEnd"/>
          </w:p>
        </w:tc>
      </w:tr>
      <w:tr w:rsidR="00464E2F" w:rsidRPr="00D96647" w14:paraId="1C8E0EC9" w14:textId="77777777" w:rsidTr="00602532">
        <w:trPr>
          <w:cantSplit/>
        </w:trPr>
        <w:tc>
          <w:tcPr>
            <w:tcW w:w="1932" w:type="dxa"/>
          </w:tcPr>
          <w:p w14:paraId="2E054E5A" w14:textId="77777777" w:rsidR="00464E2F" w:rsidRPr="00D96647" w:rsidRDefault="00464E2F" w:rsidP="00602532">
            <w:pPr>
              <w:keepNext/>
              <w:spacing w:line="220" w:lineRule="exact"/>
              <w:rPr>
                <w:snapToGrid/>
                <w:szCs w:val="22"/>
                <w:lang w:val="lt-LT"/>
              </w:rPr>
            </w:pPr>
            <w:r w:rsidRPr="00D96647">
              <w:rPr>
                <w:snapToGrid/>
                <w:szCs w:val="22"/>
                <w:lang w:val="lt-LT"/>
              </w:rPr>
              <w:t>Kraujo ir limfinės sistemos sutrikimai</w:t>
            </w:r>
          </w:p>
        </w:tc>
        <w:tc>
          <w:tcPr>
            <w:tcW w:w="7129" w:type="dxa"/>
          </w:tcPr>
          <w:p w14:paraId="1C9B8C18" w14:textId="77777777" w:rsidR="00464E2F" w:rsidRPr="00D96647" w:rsidRDefault="00464E2F" w:rsidP="00602532">
            <w:pPr>
              <w:keepNext/>
              <w:spacing w:line="240" w:lineRule="exact"/>
              <w:ind w:left="183" w:hanging="183"/>
              <w:rPr>
                <w:b/>
                <w:snapToGrid/>
                <w:szCs w:val="22"/>
                <w:lang w:val="lt-LT"/>
              </w:rPr>
            </w:pPr>
            <w:r w:rsidRPr="00D96647">
              <w:rPr>
                <w:b/>
                <w:snapToGrid/>
                <w:szCs w:val="22"/>
                <w:lang w:val="lt-LT"/>
              </w:rPr>
              <w:t>Nedažni</w:t>
            </w:r>
            <w:r w:rsidRPr="00D96647">
              <w:rPr>
                <w:snapToGrid/>
                <w:szCs w:val="22"/>
                <w:lang w:val="lt-LT"/>
              </w:rPr>
              <w:t>: anemija</w:t>
            </w:r>
          </w:p>
          <w:p w14:paraId="165A2D71" w14:textId="77777777" w:rsidR="00464E2F" w:rsidRPr="00D96647" w:rsidRDefault="00464E2F" w:rsidP="00602532">
            <w:pPr>
              <w:keepNext/>
              <w:spacing w:line="240" w:lineRule="exact"/>
              <w:ind w:left="183" w:hanging="183"/>
              <w:rPr>
                <w:b/>
                <w:bCs/>
                <w:snapToGrid/>
                <w:szCs w:val="22"/>
                <w:lang w:val="lt-LT"/>
              </w:rPr>
            </w:pPr>
          </w:p>
        </w:tc>
      </w:tr>
      <w:tr w:rsidR="00464E2F" w:rsidRPr="00D96647" w14:paraId="7CF01FF0" w14:textId="77777777" w:rsidTr="00602532">
        <w:trPr>
          <w:cantSplit/>
        </w:trPr>
        <w:tc>
          <w:tcPr>
            <w:tcW w:w="1932" w:type="dxa"/>
          </w:tcPr>
          <w:p w14:paraId="10D9FA7B" w14:textId="77777777" w:rsidR="00464E2F" w:rsidRPr="00D96647" w:rsidRDefault="00464E2F" w:rsidP="00602532">
            <w:pPr>
              <w:spacing w:line="220" w:lineRule="exact"/>
              <w:rPr>
                <w:snapToGrid/>
                <w:szCs w:val="22"/>
                <w:lang w:val="lt-LT"/>
              </w:rPr>
            </w:pPr>
            <w:r w:rsidRPr="00D96647">
              <w:rPr>
                <w:snapToGrid/>
                <w:szCs w:val="22"/>
                <w:lang w:val="lt-LT"/>
              </w:rPr>
              <w:t>Metabolizmo ir mitybos sutrikimai</w:t>
            </w:r>
          </w:p>
        </w:tc>
        <w:tc>
          <w:tcPr>
            <w:tcW w:w="7129" w:type="dxa"/>
          </w:tcPr>
          <w:p w14:paraId="156B02C6" w14:textId="77777777" w:rsidR="00464E2F" w:rsidRPr="00D96647" w:rsidRDefault="00464E2F" w:rsidP="00602532">
            <w:pPr>
              <w:spacing w:line="240" w:lineRule="exact"/>
              <w:rPr>
                <w:b/>
                <w:bCs/>
                <w:snapToGrid/>
                <w:szCs w:val="22"/>
                <w:lang w:val="lt-LT"/>
              </w:rPr>
            </w:pPr>
            <w:r w:rsidRPr="00D96647">
              <w:rPr>
                <w:b/>
                <w:bCs/>
                <w:snapToGrid/>
                <w:szCs w:val="22"/>
                <w:lang w:val="lt-LT"/>
              </w:rPr>
              <w:t xml:space="preserve">Dažni: </w:t>
            </w:r>
            <w:r w:rsidRPr="00D96647">
              <w:rPr>
                <w:snapToGrid/>
                <w:szCs w:val="22"/>
                <w:lang w:val="lt-LT"/>
              </w:rPr>
              <w:t>anoreksija</w:t>
            </w:r>
          </w:p>
          <w:p w14:paraId="45562159" w14:textId="77777777" w:rsidR="00464E2F" w:rsidRPr="00D96647" w:rsidRDefault="00464E2F" w:rsidP="00602532">
            <w:pPr>
              <w:spacing w:line="240" w:lineRule="exact"/>
              <w:rPr>
                <w:snapToGrid/>
                <w:szCs w:val="22"/>
                <w:lang w:val="lt-LT"/>
              </w:rPr>
            </w:pPr>
            <w:r w:rsidRPr="00D96647">
              <w:rPr>
                <w:b/>
                <w:bCs/>
                <w:snapToGrid/>
                <w:szCs w:val="22"/>
                <w:lang w:val="lt-LT"/>
              </w:rPr>
              <w:t xml:space="preserve">Nedažni: </w:t>
            </w:r>
            <w:proofErr w:type="spellStart"/>
            <w:r w:rsidRPr="00D96647">
              <w:rPr>
                <w:snapToGrid/>
                <w:szCs w:val="22"/>
                <w:lang w:val="lt-LT"/>
              </w:rPr>
              <w:t>hipokalemija</w:t>
            </w:r>
            <w:proofErr w:type="spellEnd"/>
            <w:r w:rsidRPr="00D96647">
              <w:rPr>
                <w:snapToGrid/>
                <w:szCs w:val="22"/>
                <w:lang w:val="lt-LT"/>
              </w:rPr>
              <w:t>, hipoglikemija, skysčių susilaikymas, dehidratacija, padidėjęs apetitas</w:t>
            </w:r>
          </w:p>
          <w:p w14:paraId="144A2EBF" w14:textId="77777777" w:rsidR="00464E2F" w:rsidRPr="00D96647" w:rsidRDefault="00464E2F" w:rsidP="00602532">
            <w:pPr>
              <w:spacing w:line="240" w:lineRule="exact"/>
              <w:rPr>
                <w:b/>
                <w:bCs/>
                <w:snapToGrid/>
                <w:szCs w:val="22"/>
                <w:lang w:val="lt-LT"/>
              </w:rPr>
            </w:pPr>
            <w:r w:rsidRPr="00D96647">
              <w:rPr>
                <w:b/>
                <w:bCs/>
                <w:snapToGrid/>
                <w:szCs w:val="22"/>
                <w:lang w:val="lt-LT"/>
              </w:rPr>
              <w:t xml:space="preserve">Reti: </w:t>
            </w:r>
            <w:proofErr w:type="spellStart"/>
            <w:r w:rsidRPr="00D96647">
              <w:rPr>
                <w:snapToGrid/>
                <w:szCs w:val="22"/>
                <w:lang w:val="lt-LT"/>
              </w:rPr>
              <w:t>metabolinė</w:t>
            </w:r>
            <w:proofErr w:type="spellEnd"/>
            <w:r w:rsidRPr="00D96647">
              <w:rPr>
                <w:snapToGrid/>
                <w:szCs w:val="22"/>
                <w:lang w:val="lt-LT"/>
              </w:rPr>
              <w:t xml:space="preserve"> </w:t>
            </w:r>
            <w:proofErr w:type="spellStart"/>
            <w:r w:rsidRPr="00D96647">
              <w:rPr>
                <w:snapToGrid/>
                <w:szCs w:val="22"/>
                <w:lang w:val="lt-LT"/>
              </w:rPr>
              <w:t>acidozė</w:t>
            </w:r>
            <w:proofErr w:type="spellEnd"/>
            <w:r w:rsidRPr="00D96647">
              <w:rPr>
                <w:snapToGrid/>
                <w:szCs w:val="22"/>
                <w:lang w:val="lt-LT"/>
              </w:rPr>
              <w:t>, podagra</w:t>
            </w:r>
          </w:p>
        </w:tc>
      </w:tr>
      <w:tr w:rsidR="00464E2F" w:rsidRPr="00D96647" w14:paraId="3F843402" w14:textId="77777777" w:rsidTr="00602532">
        <w:trPr>
          <w:cantSplit/>
        </w:trPr>
        <w:tc>
          <w:tcPr>
            <w:tcW w:w="1932" w:type="dxa"/>
          </w:tcPr>
          <w:p w14:paraId="23063020" w14:textId="77777777" w:rsidR="00464E2F" w:rsidRPr="00D96647" w:rsidRDefault="00464E2F" w:rsidP="00602532">
            <w:pPr>
              <w:spacing w:line="220" w:lineRule="exact"/>
              <w:rPr>
                <w:snapToGrid/>
                <w:szCs w:val="22"/>
                <w:lang w:val="lt-LT"/>
              </w:rPr>
            </w:pPr>
            <w:r w:rsidRPr="00D96647">
              <w:rPr>
                <w:snapToGrid/>
                <w:szCs w:val="22"/>
                <w:lang w:val="lt-LT"/>
              </w:rPr>
              <w:t>Psichikos sutrikimai</w:t>
            </w:r>
          </w:p>
        </w:tc>
        <w:tc>
          <w:tcPr>
            <w:tcW w:w="7129" w:type="dxa"/>
          </w:tcPr>
          <w:p w14:paraId="3F7111DE" w14:textId="77777777" w:rsidR="00464E2F" w:rsidRPr="00D96647" w:rsidRDefault="00464E2F" w:rsidP="00602532">
            <w:pPr>
              <w:spacing w:line="240" w:lineRule="exact"/>
              <w:ind w:left="183" w:hanging="183"/>
              <w:rPr>
                <w:snapToGrid/>
                <w:szCs w:val="22"/>
                <w:lang w:val="lt-LT"/>
              </w:rPr>
            </w:pPr>
            <w:r w:rsidRPr="00D96647">
              <w:rPr>
                <w:b/>
                <w:bCs/>
                <w:snapToGrid/>
                <w:szCs w:val="22"/>
                <w:lang w:val="lt-LT"/>
              </w:rPr>
              <w:t xml:space="preserve">Dažni: </w:t>
            </w:r>
            <w:r w:rsidRPr="00D96647">
              <w:rPr>
                <w:snapToGrid/>
                <w:szCs w:val="22"/>
                <w:lang w:val="lt-LT"/>
              </w:rPr>
              <w:t>nemiga, depresija, nerimas</w:t>
            </w:r>
          </w:p>
          <w:p w14:paraId="6FC74E1B" w14:textId="77777777" w:rsidR="00464E2F" w:rsidRPr="00D96647" w:rsidRDefault="00464E2F" w:rsidP="00602532">
            <w:pPr>
              <w:keepNext/>
              <w:keepLines/>
              <w:spacing w:line="240" w:lineRule="exact"/>
              <w:rPr>
                <w:b/>
                <w:bCs/>
                <w:snapToGrid/>
                <w:szCs w:val="22"/>
                <w:lang w:val="lt-LT"/>
              </w:rPr>
            </w:pPr>
            <w:r w:rsidRPr="00D96647">
              <w:rPr>
                <w:b/>
                <w:snapToGrid/>
                <w:szCs w:val="22"/>
                <w:lang w:val="lt-LT"/>
              </w:rPr>
              <w:t xml:space="preserve">Nedažni: </w:t>
            </w:r>
            <w:r w:rsidRPr="00D96647">
              <w:rPr>
                <w:bCs/>
                <w:snapToGrid/>
                <w:szCs w:val="22"/>
                <w:lang w:val="lt-LT"/>
              </w:rPr>
              <w:t xml:space="preserve">nervingumas, pakitęs lytinis potraukis, pakitusi nuotaika, baimingas susijaudinimas, sumišimu pasireiškianti būsena, miego sutrikimas (įskaitant neįprastus sapnus ir košmariškus sapnus), neramumas, verkimas, stresas, afektų </w:t>
            </w:r>
            <w:proofErr w:type="spellStart"/>
            <w:r w:rsidRPr="00D96647">
              <w:rPr>
                <w:bCs/>
                <w:snapToGrid/>
                <w:szCs w:val="22"/>
                <w:lang w:val="lt-LT"/>
              </w:rPr>
              <w:t>labilumas</w:t>
            </w:r>
            <w:proofErr w:type="spellEnd"/>
            <w:r w:rsidRPr="00D96647">
              <w:rPr>
                <w:bCs/>
                <w:snapToGrid/>
                <w:szCs w:val="22"/>
                <w:lang w:val="lt-LT"/>
              </w:rPr>
              <w:t>, emocijų sutrikimas, apatija, pyktis, panikos priepuolis, paranoja</w:t>
            </w:r>
          </w:p>
          <w:p w14:paraId="4C0C678E"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Reti</w:t>
            </w:r>
            <w:r w:rsidRPr="00D96647">
              <w:rPr>
                <w:snapToGrid/>
                <w:szCs w:val="22"/>
                <w:lang w:val="lt-LT"/>
              </w:rPr>
              <w:t xml:space="preserve">: mintys apie savižudybę, agresija, </w:t>
            </w:r>
            <w:proofErr w:type="spellStart"/>
            <w:r w:rsidRPr="00D96647">
              <w:rPr>
                <w:snapToGrid/>
                <w:szCs w:val="22"/>
                <w:lang w:val="lt-LT"/>
              </w:rPr>
              <w:t>anhedonija</w:t>
            </w:r>
            <w:proofErr w:type="spellEnd"/>
            <w:r w:rsidRPr="00D96647">
              <w:rPr>
                <w:snapToGrid/>
                <w:szCs w:val="22"/>
                <w:lang w:val="lt-LT"/>
              </w:rPr>
              <w:t xml:space="preserve">, gedėjimo reakcija, griežimas dantimis, bjaurėjimasis maistu, haliucinacijos, dezorientacija, </w:t>
            </w:r>
            <w:proofErr w:type="spellStart"/>
            <w:r w:rsidRPr="00D96647">
              <w:rPr>
                <w:snapToGrid/>
                <w:szCs w:val="22"/>
                <w:lang w:val="lt-LT"/>
              </w:rPr>
              <w:t>disfemija</w:t>
            </w:r>
            <w:proofErr w:type="spellEnd"/>
          </w:p>
          <w:p w14:paraId="12ED9545"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 xml:space="preserve">Nežinomas: </w:t>
            </w:r>
            <w:r w:rsidRPr="00D96647">
              <w:rPr>
                <w:snapToGrid/>
                <w:szCs w:val="22"/>
                <w:lang w:val="lt-LT"/>
              </w:rPr>
              <w:t xml:space="preserve">bandymas nusižudyti, </w:t>
            </w:r>
            <w:proofErr w:type="spellStart"/>
            <w:r w:rsidRPr="00D96647">
              <w:rPr>
                <w:snapToGrid/>
                <w:szCs w:val="22"/>
                <w:lang w:val="lt-LT"/>
              </w:rPr>
              <w:t>logorėja</w:t>
            </w:r>
            <w:proofErr w:type="spellEnd"/>
          </w:p>
        </w:tc>
      </w:tr>
      <w:tr w:rsidR="00464E2F" w:rsidRPr="00C82EE7" w14:paraId="03A2F91F" w14:textId="77777777" w:rsidTr="00602532">
        <w:trPr>
          <w:cantSplit/>
        </w:trPr>
        <w:tc>
          <w:tcPr>
            <w:tcW w:w="1932" w:type="dxa"/>
          </w:tcPr>
          <w:p w14:paraId="4DCC168E" w14:textId="77777777" w:rsidR="00464E2F" w:rsidRPr="00D96647" w:rsidRDefault="00464E2F" w:rsidP="00602532">
            <w:pPr>
              <w:spacing w:line="220" w:lineRule="exact"/>
              <w:rPr>
                <w:snapToGrid/>
                <w:szCs w:val="22"/>
                <w:lang w:val="lt-LT"/>
              </w:rPr>
            </w:pPr>
            <w:r w:rsidRPr="00D96647">
              <w:rPr>
                <w:snapToGrid/>
                <w:szCs w:val="22"/>
                <w:lang w:val="lt-LT"/>
              </w:rPr>
              <w:t>Nervų sistemos sutrikimai</w:t>
            </w:r>
          </w:p>
        </w:tc>
        <w:tc>
          <w:tcPr>
            <w:tcW w:w="7129" w:type="dxa"/>
          </w:tcPr>
          <w:p w14:paraId="298A19A8" w14:textId="77777777" w:rsidR="00464E2F" w:rsidRPr="00D96647" w:rsidRDefault="00464E2F" w:rsidP="00602532">
            <w:pPr>
              <w:spacing w:line="240" w:lineRule="exact"/>
              <w:ind w:left="181" w:hanging="181"/>
              <w:rPr>
                <w:b/>
                <w:bCs/>
                <w:snapToGrid/>
                <w:szCs w:val="22"/>
                <w:lang w:val="lt-LT"/>
              </w:rPr>
            </w:pPr>
            <w:r w:rsidRPr="00D96647">
              <w:rPr>
                <w:b/>
                <w:bCs/>
                <w:snapToGrid/>
                <w:szCs w:val="22"/>
                <w:lang w:val="lt-LT"/>
              </w:rPr>
              <w:t xml:space="preserve">Labai dažni: </w:t>
            </w:r>
            <w:proofErr w:type="spellStart"/>
            <w:r w:rsidRPr="00D96647">
              <w:rPr>
                <w:snapToGrid/>
                <w:szCs w:val="22"/>
                <w:lang w:val="lt-LT"/>
              </w:rPr>
              <w:t>parestezija</w:t>
            </w:r>
            <w:proofErr w:type="spellEnd"/>
          </w:p>
          <w:p w14:paraId="3207143B"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 xml:space="preserve">Dažni: </w:t>
            </w:r>
            <w:r w:rsidRPr="00D96647">
              <w:rPr>
                <w:snapToGrid/>
                <w:szCs w:val="22"/>
                <w:lang w:val="lt-LT"/>
              </w:rPr>
              <w:t xml:space="preserve">galvos skausmas, </w:t>
            </w:r>
            <w:proofErr w:type="spellStart"/>
            <w:r w:rsidRPr="00D96647">
              <w:rPr>
                <w:snapToGrid/>
                <w:szCs w:val="22"/>
                <w:lang w:val="lt-LT"/>
              </w:rPr>
              <w:t>disgeuzija</w:t>
            </w:r>
            <w:proofErr w:type="spellEnd"/>
            <w:r w:rsidRPr="00D96647">
              <w:rPr>
                <w:snapToGrid/>
                <w:szCs w:val="22"/>
                <w:lang w:val="lt-LT"/>
              </w:rPr>
              <w:t xml:space="preserve">, svaigulys, dėmesio sukaupimo sutrikimas, </w:t>
            </w:r>
            <w:proofErr w:type="spellStart"/>
            <w:r w:rsidRPr="00D96647">
              <w:rPr>
                <w:snapToGrid/>
                <w:szCs w:val="22"/>
                <w:lang w:val="lt-LT"/>
              </w:rPr>
              <w:t>hipoestezija</w:t>
            </w:r>
            <w:proofErr w:type="spellEnd"/>
            <w:r w:rsidRPr="00D96647">
              <w:rPr>
                <w:snapToGrid/>
                <w:szCs w:val="22"/>
                <w:lang w:val="lt-LT"/>
              </w:rPr>
              <w:t>, atminties sutrikimas</w:t>
            </w:r>
          </w:p>
          <w:p w14:paraId="549FD8E0" w14:textId="77777777" w:rsidR="00464E2F" w:rsidRPr="00D96647" w:rsidRDefault="00464E2F" w:rsidP="00602532">
            <w:pPr>
              <w:keepNext/>
              <w:keepLines/>
              <w:spacing w:line="240" w:lineRule="exact"/>
              <w:rPr>
                <w:snapToGrid/>
                <w:szCs w:val="22"/>
                <w:lang w:val="lt-LT"/>
              </w:rPr>
            </w:pPr>
            <w:r w:rsidRPr="00D96647">
              <w:rPr>
                <w:b/>
                <w:snapToGrid/>
                <w:szCs w:val="22"/>
                <w:lang w:val="lt-LT"/>
              </w:rPr>
              <w:t xml:space="preserve">Nedažni: </w:t>
            </w:r>
            <w:r w:rsidRPr="00D96647">
              <w:rPr>
                <w:snapToGrid/>
                <w:szCs w:val="22"/>
                <w:lang w:val="lt-LT"/>
              </w:rPr>
              <w:t xml:space="preserve">amnezija, letargija, </w:t>
            </w:r>
            <w:proofErr w:type="spellStart"/>
            <w:r w:rsidRPr="00D96647">
              <w:rPr>
                <w:snapToGrid/>
                <w:szCs w:val="22"/>
                <w:lang w:val="lt-LT"/>
              </w:rPr>
              <w:t>somnolencija</w:t>
            </w:r>
            <w:proofErr w:type="spellEnd"/>
            <w:r w:rsidRPr="00D96647">
              <w:rPr>
                <w:snapToGrid/>
                <w:szCs w:val="22"/>
                <w:lang w:val="lt-LT"/>
              </w:rPr>
              <w:t xml:space="preserve">, afazija, tremoras, kognityvinis sutrikimas, </w:t>
            </w:r>
            <w:proofErr w:type="spellStart"/>
            <w:r w:rsidRPr="00D96647">
              <w:rPr>
                <w:snapToGrid/>
                <w:szCs w:val="22"/>
                <w:lang w:val="lt-LT"/>
              </w:rPr>
              <w:t>hipogeuzija</w:t>
            </w:r>
            <w:proofErr w:type="spellEnd"/>
            <w:r w:rsidRPr="00D96647">
              <w:rPr>
                <w:snapToGrid/>
                <w:szCs w:val="22"/>
                <w:lang w:val="lt-LT"/>
              </w:rPr>
              <w:t xml:space="preserve">, migrena, bloga miego kokybė, sinkopė, neuropatija, </w:t>
            </w:r>
            <w:proofErr w:type="spellStart"/>
            <w:r w:rsidRPr="00D96647">
              <w:rPr>
                <w:snapToGrid/>
                <w:szCs w:val="22"/>
                <w:lang w:val="lt-LT"/>
              </w:rPr>
              <w:t>psichomotorinis</w:t>
            </w:r>
            <w:proofErr w:type="spellEnd"/>
            <w:r w:rsidRPr="00D96647">
              <w:rPr>
                <w:snapToGrid/>
                <w:szCs w:val="22"/>
                <w:lang w:val="lt-LT"/>
              </w:rPr>
              <w:t xml:space="preserve"> hiperaktyvumas, </w:t>
            </w:r>
            <w:proofErr w:type="spellStart"/>
            <w:r w:rsidRPr="00D96647">
              <w:rPr>
                <w:snapToGrid/>
                <w:szCs w:val="22"/>
                <w:lang w:val="lt-LT"/>
              </w:rPr>
              <w:t>parosmija</w:t>
            </w:r>
            <w:proofErr w:type="spellEnd"/>
            <w:r w:rsidRPr="00D96647">
              <w:rPr>
                <w:snapToGrid/>
                <w:szCs w:val="22"/>
                <w:lang w:val="lt-LT"/>
              </w:rPr>
              <w:t xml:space="preserve">, neramių kojų sindromas, deginimo pojūtis, </w:t>
            </w:r>
            <w:proofErr w:type="spellStart"/>
            <w:r w:rsidRPr="00D96647">
              <w:rPr>
                <w:snapToGrid/>
                <w:szCs w:val="22"/>
                <w:lang w:val="lt-LT"/>
              </w:rPr>
              <w:t>dizartrija</w:t>
            </w:r>
            <w:proofErr w:type="spellEnd"/>
            <w:r w:rsidRPr="00D96647">
              <w:rPr>
                <w:snapToGrid/>
                <w:szCs w:val="22"/>
                <w:lang w:val="lt-LT"/>
              </w:rPr>
              <w:t>, sutrikusi koordinacija</w:t>
            </w:r>
          </w:p>
          <w:p w14:paraId="134FE11E" w14:textId="77777777" w:rsidR="00464E2F" w:rsidRPr="00D96647" w:rsidRDefault="00464E2F" w:rsidP="00602532">
            <w:pPr>
              <w:keepNext/>
              <w:keepLines/>
              <w:spacing w:line="240" w:lineRule="exact"/>
              <w:rPr>
                <w:snapToGrid/>
                <w:szCs w:val="22"/>
                <w:lang w:val="lt-LT"/>
              </w:rPr>
            </w:pPr>
            <w:r w:rsidRPr="00D96647">
              <w:rPr>
                <w:b/>
                <w:snapToGrid/>
                <w:szCs w:val="22"/>
                <w:lang w:val="lt-LT"/>
              </w:rPr>
              <w:t xml:space="preserve">Reti: </w:t>
            </w:r>
            <w:r w:rsidRPr="00D96647">
              <w:rPr>
                <w:snapToGrid/>
                <w:szCs w:val="22"/>
                <w:lang w:val="lt-LT"/>
              </w:rPr>
              <w:t>skruzdėlių bėgiojimo jutimas</w:t>
            </w:r>
          </w:p>
          <w:p w14:paraId="7A7C0A45"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 xml:space="preserve">Nežinomas: </w:t>
            </w:r>
            <w:r w:rsidRPr="00D96647">
              <w:rPr>
                <w:snapToGrid/>
                <w:szCs w:val="22"/>
                <w:lang w:val="lt-LT"/>
              </w:rPr>
              <w:t>traukuliai, neuralgija</w:t>
            </w:r>
          </w:p>
        </w:tc>
      </w:tr>
      <w:tr w:rsidR="00464E2F" w:rsidRPr="00C82EE7" w14:paraId="2EA19C79" w14:textId="77777777" w:rsidTr="00602532">
        <w:trPr>
          <w:cantSplit/>
        </w:trPr>
        <w:tc>
          <w:tcPr>
            <w:tcW w:w="1932" w:type="dxa"/>
          </w:tcPr>
          <w:p w14:paraId="1E3BDE13" w14:textId="77777777" w:rsidR="00464E2F" w:rsidRPr="00D96647" w:rsidRDefault="00464E2F" w:rsidP="00602532">
            <w:pPr>
              <w:spacing w:line="220" w:lineRule="exact"/>
              <w:rPr>
                <w:snapToGrid/>
                <w:szCs w:val="22"/>
                <w:lang w:val="lt-LT"/>
              </w:rPr>
            </w:pPr>
            <w:r w:rsidRPr="00D96647">
              <w:rPr>
                <w:snapToGrid/>
                <w:szCs w:val="22"/>
                <w:lang w:val="lt-LT"/>
              </w:rPr>
              <w:t>Akių sutrikimai</w:t>
            </w:r>
          </w:p>
        </w:tc>
        <w:tc>
          <w:tcPr>
            <w:tcW w:w="7129" w:type="dxa"/>
          </w:tcPr>
          <w:p w14:paraId="79C34123" w14:textId="77777777" w:rsidR="00464E2F" w:rsidRPr="00D96647" w:rsidRDefault="00464E2F" w:rsidP="00602532">
            <w:pPr>
              <w:spacing w:line="240" w:lineRule="exact"/>
              <w:ind w:left="183" w:hanging="183"/>
              <w:rPr>
                <w:snapToGrid/>
                <w:szCs w:val="22"/>
                <w:lang w:val="lt-LT"/>
              </w:rPr>
            </w:pPr>
            <w:r w:rsidRPr="00D96647">
              <w:rPr>
                <w:b/>
                <w:bCs/>
                <w:snapToGrid/>
                <w:szCs w:val="22"/>
                <w:lang w:val="lt-LT"/>
              </w:rPr>
              <w:t xml:space="preserve">Dažni: </w:t>
            </w:r>
            <w:r w:rsidRPr="00D96647">
              <w:rPr>
                <w:snapToGrid/>
                <w:szCs w:val="22"/>
                <w:lang w:val="lt-LT"/>
              </w:rPr>
              <w:t xml:space="preserve">matomo vaizdo </w:t>
            </w:r>
            <w:proofErr w:type="spellStart"/>
            <w:r w:rsidRPr="00D96647">
              <w:rPr>
                <w:snapToGrid/>
                <w:szCs w:val="22"/>
                <w:lang w:val="lt-LT"/>
              </w:rPr>
              <w:t>neryškumas</w:t>
            </w:r>
            <w:proofErr w:type="spellEnd"/>
            <w:r w:rsidRPr="00D96647">
              <w:rPr>
                <w:snapToGrid/>
                <w:szCs w:val="22"/>
                <w:lang w:val="lt-LT"/>
              </w:rPr>
              <w:t>, akies sausumas</w:t>
            </w:r>
          </w:p>
          <w:p w14:paraId="52A6CB6F" w14:textId="77777777" w:rsidR="00464E2F" w:rsidRPr="00D96647" w:rsidRDefault="00464E2F" w:rsidP="00602532">
            <w:pPr>
              <w:spacing w:line="240" w:lineRule="exact"/>
              <w:rPr>
                <w:bCs/>
                <w:snapToGrid/>
                <w:szCs w:val="22"/>
                <w:lang w:val="lt-LT"/>
              </w:rPr>
            </w:pPr>
            <w:r w:rsidRPr="00D96647">
              <w:rPr>
                <w:b/>
                <w:snapToGrid/>
                <w:szCs w:val="22"/>
                <w:lang w:val="lt-LT"/>
              </w:rPr>
              <w:t xml:space="preserve">Nedažni: </w:t>
            </w:r>
            <w:r w:rsidRPr="00D96647">
              <w:rPr>
                <w:snapToGrid/>
                <w:szCs w:val="22"/>
                <w:lang w:val="lt-LT"/>
              </w:rPr>
              <w:t xml:space="preserve">akies skausmas, </w:t>
            </w:r>
            <w:proofErr w:type="spellStart"/>
            <w:r w:rsidRPr="00D96647">
              <w:rPr>
                <w:snapToGrid/>
                <w:szCs w:val="22"/>
                <w:lang w:val="lt-LT"/>
              </w:rPr>
              <w:t>blefarospazmas</w:t>
            </w:r>
            <w:proofErr w:type="spellEnd"/>
            <w:r w:rsidRPr="00D96647">
              <w:rPr>
                <w:snapToGrid/>
                <w:szCs w:val="22"/>
                <w:lang w:val="lt-LT"/>
              </w:rPr>
              <w:t xml:space="preserve">, </w:t>
            </w:r>
            <w:proofErr w:type="spellStart"/>
            <w:r w:rsidRPr="00D96647">
              <w:rPr>
                <w:snapToGrid/>
                <w:szCs w:val="22"/>
                <w:lang w:val="lt-LT"/>
              </w:rPr>
              <w:t>fotofobija</w:t>
            </w:r>
            <w:proofErr w:type="spellEnd"/>
            <w:r w:rsidRPr="00D96647">
              <w:rPr>
                <w:snapToGrid/>
                <w:szCs w:val="22"/>
                <w:lang w:val="lt-LT"/>
              </w:rPr>
              <w:t xml:space="preserve">, </w:t>
            </w:r>
            <w:proofErr w:type="spellStart"/>
            <w:r w:rsidRPr="00D96647">
              <w:rPr>
                <w:snapToGrid/>
                <w:szCs w:val="22"/>
                <w:lang w:val="lt-LT"/>
              </w:rPr>
              <w:t>fotopsija</w:t>
            </w:r>
            <w:proofErr w:type="spellEnd"/>
            <w:r w:rsidRPr="00D96647">
              <w:rPr>
                <w:snapToGrid/>
                <w:szCs w:val="22"/>
                <w:lang w:val="lt-LT"/>
              </w:rPr>
              <w:t xml:space="preserve">, </w:t>
            </w:r>
            <w:proofErr w:type="spellStart"/>
            <w:r w:rsidRPr="00D96647">
              <w:rPr>
                <w:snapToGrid/>
                <w:szCs w:val="22"/>
                <w:lang w:val="lt-LT"/>
              </w:rPr>
              <w:t>diplopija</w:t>
            </w:r>
            <w:proofErr w:type="spellEnd"/>
            <w:r w:rsidRPr="00D96647">
              <w:rPr>
                <w:snapToGrid/>
                <w:szCs w:val="22"/>
                <w:lang w:val="lt-LT"/>
              </w:rPr>
              <w:t>, akies niežėjimas</w:t>
            </w:r>
          </w:p>
          <w:p w14:paraId="63D73491" w14:textId="77777777" w:rsidR="00464E2F" w:rsidRPr="00D96647" w:rsidRDefault="00464E2F" w:rsidP="00602532">
            <w:pPr>
              <w:keepNext/>
              <w:keepLines/>
              <w:spacing w:line="240" w:lineRule="exact"/>
              <w:rPr>
                <w:b/>
                <w:bCs/>
                <w:snapToGrid/>
                <w:szCs w:val="22"/>
                <w:lang w:val="lt-LT"/>
              </w:rPr>
            </w:pPr>
            <w:r w:rsidRPr="00D96647">
              <w:rPr>
                <w:b/>
                <w:snapToGrid/>
                <w:szCs w:val="22"/>
                <w:lang w:val="lt-LT"/>
              </w:rPr>
              <w:t xml:space="preserve">Reti: </w:t>
            </w:r>
            <w:r w:rsidRPr="00D96647">
              <w:rPr>
                <w:bCs/>
                <w:snapToGrid/>
                <w:szCs w:val="22"/>
                <w:lang w:val="lt-LT"/>
              </w:rPr>
              <w:t>padidėjęs ašarojimas, glaukoma, junginės kraujosruvos</w:t>
            </w:r>
          </w:p>
          <w:p w14:paraId="5208974F"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 xml:space="preserve">Nežinomas: </w:t>
            </w:r>
            <w:r w:rsidRPr="00D96647">
              <w:rPr>
                <w:snapToGrid/>
                <w:szCs w:val="22"/>
                <w:lang w:val="lt-LT"/>
              </w:rPr>
              <w:t xml:space="preserve">uždaro kampo glaukoma, laikinas apakimas, katarakta, </w:t>
            </w:r>
            <w:proofErr w:type="spellStart"/>
            <w:r w:rsidRPr="00D96647">
              <w:rPr>
                <w:snapToGrid/>
                <w:szCs w:val="22"/>
                <w:lang w:val="lt-LT"/>
              </w:rPr>
              <w:t>midriazė</w:t>
            </w:r>
            <w:proofErr w:type="spellEnd"/>
            <w:r w:rsidRPr="00D96647">
              <w:rPr>
                <w:snapToGrid/>
                <w:szCs w:val="22"/>
                <w:lang w:val="lt-LT"/>
              </w:rPr>
              <w:t xml:space="preserve">, geltonosios dėmės degeneracija, </w:t>
            </w:r>
            <w:proofErr w:type="spellStart"/>
            <w:r w:rsidRPr="00D96647">
              <w:rPr>
                <w:snapToGrid/>
                <w:szCs w:val="22"/>
                <w:lang w:val="lt-LT"/>
              </w:rPr>
              <w:t>uveitas</w:t>
            </w:r>
            <w:proofErr w:type="spellEnd"/>
          </w:p>
        </w:tc>
      </w:tr>
      <w:tr w:rsidR="00464E2F" w:rsidRPr="00C82EE7" w14:paraId="77768C9D" w14:textId="77777777" w:rsidTr="00602532">
        <w:trPr>
          <w:cantSplit/>
        </w:trPr>
        <w:tc>
          <w:tcPr>
            <w:tcW w:w="1932" w:type="dxa"/>
          </w:tcPr>
          <w:p w14:paraId="08FCA195" w14:textId="77777777" w:rsidR="00464E2F" w:rsidRPr="00D96647" w:rsidRDefault="00464E2F" w:rsidP="00602532">
            <w:pPr>
              <w:spacing w:line="220" w:lineRule="exact"/>
              <w:rPr>
                <w:snapToGrid/>
                <w:szCs w:val="22"/>
                <w:lang w:val="lt-LT"/>
              </w:rPr>
            </w:pPr>
            <w:r w:rsidRPr="00D96647">
              <w:rPr>
                <w:snapToGrid/>
                <w:szCs w:val="22"/>
                <w:lang w:val="lt-LT"/>
              </w:rPr>
              <w:t>Ausų ir labirintų sutrikimai</w:t>
            </w:r>
          </w:p>
        </w:tc>
        <w:tc>
          <w:tcPr>
            <w:tcW w:w="7129" w:type="dxa"/>
          </w:tcPr>
          <w:p w14:paraId="5ECF7984" w14:textId="77777777" w:rsidR="00464E2F" w:rsidRPr="00D96647" w:rsidRDefault="00464E2F" w:rsidP="00602532">
            <w:pPr>
              <w:spacing w:line="240" w:lineRule="exact"/>
              <w:ind w:left="183" w:hanging="183"/>
              <w:rPr>
                <w:snapToGrid/>
                <w:szCs w:val="22"/>
                <w:lang w:val="lt-LT"/>
              </w:rPr>
            </w:pPr>
            <w:r w:rsidRPr="00D96647">
              <w:rPr>
                <w:b/>
                <w:snapToGrid/>
                <w:szCs w:val="22"/>
                <w:lang w:val="lt-LT"/>
              </w:rPr>
              <w:t>Nedažni:</w:t>
            </w:r>
            <w:r w:rsidRPr="00D96647">
              <w:rPr>
                <w:bCs/>
                <w:snapToGrid/>
                <w:szCs w:val="22"/>
                <w:lang w:val="lt-LT"/>
              </w:rPr>
              <w:t xml:space="preserve"> ūžesys (</w:t>
            </w:r>
            <w:proofErr w:type="spellStart"/>
            <w:r w:rsidRPr="00D96647">
              <w:rPr>
                <w:bCs/>
                <w:i/>
                <w:iCs/>
                <w:snapToGrid/>
                <w:szCs w:val="22"/>
                <w:lang w:val="lt-LT"/>
              </w:rPr>
              <w:t>tin</w:t>
            </w:r>
            <w:r w:rsidRPr="00D96647">
              <w:rPr>
                <w:i/>
                <w:iCs/>
                <w:snapToGrid/>
                <w:szCs w:val="22"/>
                <w:lang w:val="lt-LT"/>
              </w:rPr>
              <w:t>nitus</w:t>
            </w:r>
            <w:proofErr w:type="spellEnd"/>
            <w:r w:rsidRPr="00D96647">
              <w:rPr>
                <w:snapToGrid/>
                <w:szCs w:val="22"/>
                <w:lang w:val="lt-LT"/>
              </w:rPr>
              <w:t>), galvos svaigimas (</w:t>
            </w:r>
            <w:proofErr w:type="spellStart"/>
            <w:r w:rsidRPr="00D96647">
              <w:rPr>
                <w:i/>
                <w:iCs/>
                <w:snapToGrid/>
                <w:szCs w:val="22"/>
                <w:lang w:val="lt-LT"/>
              </w:rPr>
              <w:t>vertigo</w:t>
            </w:r>
            <w:proofErr w:type="spellEnd"/>
            <w:r w:rsidRPr="00D96647">
              <w:rPr>
                <w:snapToGrid/>
                <w:szCs w:val="22"/>
                <w:lang w:val="lt-LT"/>
              </w:rPr>
              <w:t>)</w:t>
            </w:r>
          </w:p>
          <w:p w14:paraId="5875931F" w14:textId="77777777" w:rsidR="00464E2F" w:rsidRPr="00D96647" w:rsidRDefault="00464E2F" w:rsidP="00602532">
            <w:pPr>
              <w:spacing w:line="240" w:lineRule="exact"/>
              <w:ind w:left="183" w:hanging="183"/>
              <w:rPr>
                <w:snapToGrid/>
                <w:szCs w:val="22"/>
                <w:lang w:val="lt-LT"/>
              </w:rPr>
            </w:pPr>
            <w:r w:rsidRPr="00D96647">
              <w:rPr>
                <w:b/>
                <w:snapToGrid/>
                <w:szCs w:val="22"/>
                <w:lang w:val="lt-LT"/>
              </w:rPr>
              <w:t>Reti:</w:t>
            </w:r>
            <w:r w:rsidRPr="00D96647">
              <w:rPr>
                <w:b/>
                <w:bCs/>
                <w:snapToGrid/>
                <w:szCs w:val="22"/>
                <w:lang w:val="lt-LT"/>
              </w:rPr>
              <w:t xml:space="preserve"> </w:t>
            </w:r>
            <w:r w:rsidRPr="00D96647">
              <w:rPr>
                <w:snapToGrid/>
                <w:szCs w:val="22"/>
                <w:lang w:val="lt-LT"/>
              </w:rPr>
              <w:t>apkurtimas, ausies skausmas</w:t>
            </w:r>
          </w:p>
          <w:p w14:paraId="3199E1C2" w14:textId="77777777" w:rsidR="00464E2F" w:rsidRPr="00D96647" w:rsidRDefault="00464E2F" w:rsidP="00602532">
            <w:pPr>
              <w:spacing w:line="240" w:lineRule="exact"/>
              <w:ind w:left="183" w:hanging="183"/>
              <w:rPr>
                <w:b/>
                <w:bCs/>
                <w:snapToGrid/>
                <w:szCs w:val="22"/>
                <w:lang w:val="lt-LT"/>
              </w:rPr>
            </w:pPr>
            <w:r w:rsidRPr="00D96647">
              <w:rPr>
                <w:b/>
                <w:snapToGrid/>
                <w:szCs w:val="22"/>
                <w:lang w:val="lt-LT"/>
              </w:rPr>
              <w:t>Nežinomas:</w:t>
            </w:r>
            <w:r w:rsidRPr="00D96647">
              <w:rPr>
                <w:snapToGrid/>
                <w:szCs w:val="22"/>
                <w:lang w:val="lt-LT"/>
              </w:rPr>
              <w:t xml:space="preserve"> </w:t>
            </w:r>
            <w:proofErr w:type="spellStart"/>
            <w:r w:rsidRPr="00D96647">
              <w:rPr>
                <w:snapToGrid/>
                <w:szCs w:val="22"/>
                <w:lang w:val="lt-LT"/>
              </w:rPr>
              <w:t>hipoakuzija</w:t>
            </w:r>
            <w:proofErr w:type="spellEnd"/>
            <w:r w:rsidRPr="00D96647">
              <w:rPr>
                <w:snapToGrid/>
                <w:szCs w:val="22"/>
                <w:lang w:val="lt-LT"/>
              </w:rPr>
              <w:t>, vidurinės ausies sekrecija</w:t>
            </w:r>
          </w:p>
        </w:tc>
      </w:tr>
      <w:tr w:rsidR="00464E2F" w:rsidRPr="00DF0BDE" w14:paraId="25A5BD5F" w14:textId="77777777" w:rsidTr="00602532">
        <w:trPr>
          <w:cantSplit/>
        </w:trPr>
        <w:tc>
          <w:tcPr>
            <w:tcW w:w="1932" w:type="dxa"/>
          </w:tcPr>
          <w:p w14:paraId="19FD6BA2" w14:textId="77777777" w:rsidR="00464E2F" w:rsidRPr="00D96647" w:rsidRDefault="00464E2F" w:rsidP="00602532">
            <w:pPr>
              <w:spacing w:line="220" w:lineRule="exact"/>
              <w:rPr>
                <w:snapToGrid/>
                <w:szCs w:val="22"/>
                <w:lang w:val="lt-LT"/>
              </w:rPr>
            </w:pPr>
            <w:r w:rsidRPr="00D96647">
              <w:rPr>
                <w:snapToGrid/>
                <w:szCs w:val="22"/>
                <w:lang w:val="lt-LT"/>
              </w:rPr>
              <w:t>Širdies sutrikimai</w:t>
            </w:r>
          </w:p>
        </w:tc>
        <w:tc>
          <w:tcPr>
            <w:tcW w:w="7129" w:type="dxa"/>
          </w:tcPr>
          <w:p w14:paraId="2A16DE6D" w14:textId="77777777" w:rsidR="00464E2F" w:rsidRPr="00D96647" w:rsidRDefault="00464E2F" w:rsidP="00602532">
            <w:pPr>
              <w:spacing w:line="240" w:lineRule="exact"/>
              <w:ind w:left="183" w:hanging="183"/>
              <w:rPr>
                <w:snapToGrid/>
                <w:szCs w:val="22"/>
                <w:lang w:val="lt-LT"/>
              </w:rPr>
            </w:pPr>
            <w:r w:rsidRPr="00D96647">
              <w:rPr>
                <w:b/>
                <w:bCs/>
                <w:snapToGrid/>
                <w:szCs w:val="22"/>
                <w:lang w:val="lt-LT"/>
              </w:rPr>
              <w:t>Dažni:</w:t>
            </w:r>
            <w:r w:rsidRPr="00D96647">
              <w:rPr>
                <w:snapToGrid/>
                <w:szCs w:val="22"/>
                <w:lang w:val="lt-LT"/>
              </w:rPr>
              <w:t xml:space="preserve"> širdis plakimai, perplakimai (</w:t>
            </w:r>
            <w:proofErr w:type="spellStart"/>
            <w:r w:rsidRPr="00D96647">
              <w:rPr>
                <w:snapToGrid/>
                <w:szCs w:val="22"/>
                <w:lang w:val="lt-LT"/>
              </w:rPr>
              <w:t>palpitacijos</w:t>
            </w:r>
            <w:proofErr w:type="spellEnd"/>
            <w:r w:rsidRPr="00D96647">
              <w:rPr>
                <w:snapToGrid/>
                <w:szCs w:val="22"/>
                <w:lang w:val="lt-LT"/>
              </w:rPr>
              <w:t>)</w:t>
            </w:r>
          </w:p>
          <w:p w14:paraId="4A5FB465" w14:textId="77777777" w:rsidR="00464E2F" w:rsidRPr="00D96647" w:rsidRDefault="00464E2F" w:rsidP="00602532">
            <w:pPr>
              <w:spacing w:line="240" w:lineRule="exact"/>
              <w:ind w:left="183" w:hanging="183"/>
              <w:rPr>
                <w:snapToGrid/>
                <w:szCs w:val="22"/>
                <w:lang w:val="lt-LT"/>
              </w:rPr>
            </w:pPr>
            <w:r w:rsidRPr="00D96647">
              <w:rPr>
                <w:b/>
                <w:snapToGrid/>
                <w:szCs w:val="22"/>
                <w:lang w:val="lt-LT"/>
              </w:rPr>
              <w:t xml:space="preserve">Nedažni: </w:t>
            </w:r>
            <w:r w:rsidRPr="00D96647">
              <w:rPr>
                <w:snapToGrid/>
                <w:szCs w:val="22"/>
                <w:lang w:val="lt-LT"/>
              </w:rPr>
              <w:t>tachikardija</w:t>
            </w:r>
          </w:p>
          <w:p w14:paraId="54985464"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 xml:space="preserve">Reti: </w:t>
            </w:r>
            <w:r w:rsidRPr="00D96647">
              <w:rPr>
                <w:bCs/>
                <w:snapToGrid/>
                <w:szCs w:val="22"/>
                <w:lang w:val="lt-LT"/>
              </w:rPr>
              <w:t>prieširdžių virpėjimas, aritmija</w:t>
            </w:r>
          </w:p>
          <w:p w14:paraId="72EA6807"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 xml:space="preserve">Nežinomas: </w:t>
            </w:r>
            <w:r w:rsidRPr="00D96647">
              <w:rPr>
                <w:snapToGrid/>
                <w:szCs w:val="22"/>
                <w:lang w:val="lt-LT"/>
              </w:rPr>
              <w:t>širdies nepakankamumas</w:t>
            </w:r>
          </w:p>
        </w:tc>
      </w:tr>
      <w:tr w:rsidR="00464E2F" w:rsidRPr="00C82EE7" w14:paraId="63F5ACB5" w14:textId="77777777" w:rsidTr="00602532">
        <w:trPr>
          <w:cantSplit/>
        </w:trPr>
        <w:tc>
          <w:tcPr>
            <w:tcW w:w="1932" w:type="dxa"/>
          </w:tcPr>
          <w:p w14:paraId="625E9D7B" w14:textId="77777777" w:rsidR="00464E2F" w:rsidRPr="00D96647" w:rsidRDefault="00464E2F" w:rsidP="00602532">
            <w:pPr>
              <w:spacing w:line="220" w:lineRule="exact"/>
              <w:rPr>
                <w:snapToGrid/>
                <w:szCs w:val="22"/>
                <w:lang w:val="lt-LT"/>
              </w:rPr>
            </w:pPr>
            <w:r w:rsidRPr="00D96647">
              <w:rPr>
                <w:snapToGrid/>
                <w:szCs w:val="22"/>
                <w:lang w:val="lt-LT"/>
              </w:rPr>
              <w:t>Kraujagyslių sutrikimai</w:t>
            </w:r>
          </w:p>
        </w:tc>
        <w:tc>
          <w:tcPr>
            <w:tcW w:w="7129" w:type="dxa"/>
          </w:tcPr>
          <w:p w14:paraId="62CC6BD2"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Nedažni:</w:t>
            </w:r>
            <w:r w:rsidRPr="00D96647">
              <w:rPr>
                <w:snapToGrid/>
                <w:szCs w:val="22"/>
                <w:lang w:val="lt-LT"/>
              </w:rPr>
              <w:t xml:space="preserve"> paraudimas, </w:t>
            </w:r>
            <w:proofErr w:type="spellStart"/>
            <w:r w:rsidRPr="00D96647">
              <w:rPr>
                <w:snapToGrid/>
                <w:szCs w:val="22"/>
                <w:lang w:val="lt-LT"/>
              </w:rPr>
              <w:t>hipotenzija</w:t>
            </w:r>
            <w:proofErr w:type="spellEnd"/>
            <w:r w:rsidRPr="00D96647">
              <w:rPr>
                <w:snapToGrid/>
                <w:szCs w:val="22"/>
                <w:lang w:val="lt-LT"/>
              </w:rPr>
              <w:t>, hipertenzija</w:t>
            </w:r>
          </w:p>
          <w:p w14:paraId="575145F5" w14:textId="77777777" w:rsidR="00464E2F" w:rsidRPr="00D96647" w:rsidRDefault="00464E2F" w:rsidP="00602532">
            <w:pPr>
              <w:spacing w:line="240" w:lineRule="exact"/>
              <w:ind w:left="183" w:hanging="183"/>
              <w:rPr>
                <w:b/>
                <w:bCs/>
                <w:strike/>
                <w:snapToGrid/>
                <w:szCs w:val="22"/>
                <w:lang w:val="lt-LT"/>
              </w:rPr>
            </w:pPr>
            <w:r w:rsidRPr="00D96647">
              <w:rPr>
                <w:b/>
                <w:bCs/>
                <w:snapToGrid/>
                <w:szCs w:val="22"/>
                <w:lang w:val="lt-LT"/>
              </w:rPr>
              <w:t xml:space="preserve">Reti: </w:t>
            </w:r>
            <w:r w:rsidRPr="00D96647">
              <w:rPr>
                <w:snapToGrid/>
                <w:szCs w:val="22"/>
                <w:lang w:val="lt-LT"/>
              </w:rPr>
              <w:t>giliųjų venų trombozė</w:t>
            </w:r>
          </w:p>
        </w:tc>
      </w:tr>
      <w:tr w:rsidR="00464E2F" w:rsidRPr="00C82EE7" w14:paraId="25594F69" w14:textId="77777777" w:rsidTr="00602532">
        <w:trPr>
          <w:cantSplit/>
        </w:trPr>
        <w:tc>
          <w:tcPr>
            <w:tcW w:w="1932" w:type="dxa"/>
          </w:tcPr>
          <w:p w14:paraId="62EF7A63" w14:textId="77777777" w:rsidR="00464E2F" w:rsidRPr="00D96647" w:rsidRDefault="00464E2F" w:rsidP="00602532">
            <w:pPr>
              <w:spacing w:line="220" w:lineRule="exact"/>
              <w:rPr>
                <w:snapToGrid/>
                <w:szCs w:val="22"/>
                <w:lang w:val="lt-LT"/>
              </w:rPr>
            </w:pPr>
            <w:r w:rsidRPr="00D96647">
              <w:rPr>
                <w:snapToGrid/>
                <w:szCs w:val="22"/>
                <w:lang w:val="lt-LT"/>
              </w:rPr>
              <w:t>Kvėpavimo sistemos, krūtinės ląstos ir tarpuplaučio sutrikimai</w:t>
            </w:r>
          </w:p>
        </w:tc>
        <w:tc>
          <w:tcPr>
            <w:tcW w:w="7129" w:type="dxa"/>
          </w:tcPr>
          <w:p w14:paraId="1837119E"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 xml:space="preserve">Nedažni: </w:t>
            </w:r>
            <w:r w:rsidRPr="00D96647">
              <w:rPr>
                <w:bCs/>
                <w:snapToGrid/>
                <w:szCs w:val="22"/>
                <w:lang w:val="lt-LT"/>
              </w:rPr>
              <w:t>kosulys, kraujavimas iš nosies, dusulys, gerklės (ryklės) ir gerklų skausmas, sinusų paburkimas, nosies gleivinės paburkimas</w:t>
            </w:r>
            <w:r w:rsidRPr="00D96647">
              <w:rPr>
                <w:snapToGrid/>
                <w:szCs w:val="22"/>
                <w:lang w:val="lt-LT"/>
              </w:rPr>
              <w:t xml:space="preserve">, užpakalinė </w:t>
            </w:r>
            <w:proofErr w:type="spellStart"/>
            <w:r w:rsidRPr="00D96647">
              <w:rPr>
                <w:snapToGrid/>
                <w:szCs w:val="22"/>
                <w:lang w:val="lt-LT"/>
              </w:rPr>
              <w:t>rinorėja</w:t>
            </w:r>
            <w:proofErr w:type="spellEnd"/>
          </w:p>
          <w:p w14:paraId="13AB9239"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 xml:space="preserve">Reti: </w:t>
            </w:r>
            <w:r w:rsidRPr="00D96647">
              <w:rPr>
                <w:snapToGrid/>
                <w:szCs w:val="22"/>
                <w:lang w:val="lt-LT"/>
              </w:rPr>
              <w:t xml:space="preserve">gerklės (ryklės) džiūvimas, </w:t>
            </w:r>
            <w:proofErr w:type="spellStart"/>
            <w:r w:rsidRPr="00D96647">
              <w:rPr>
                <w:snapToGrid/>
                <w:szCs w:val="22"/>
                <w:lang w:val="lt-LT"/>
              </w:rPr>
              <w:t>rinorėja</w:t>
            </w:r>
            <w:proofErr w:type="spellEnd"/>
          </w:p>
          <w:p w14:paraId="3815548C"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Nežinomas:</w:t>
            </w:r>
            <w:r w:rsidRPr="00D96647">
              <w:rPr>
                <w:snapToGrid/>
                <w:szCs w:val="22"/>
                <w:lang w:val="lt-LT"/>
              </w:rPr>
              <w:t xml:space="preserve"> nosies polipai, ūminis kvėpavimo nepakankamumas</w:t>
            </w:r>
          </w:p>
        </w:tc>
      </w:tr>
      <w:tr w:rsidR="00464E2F" w:rsidRPr="00C82EE7" w14:paraId="2C2CC5FF" w14:textId="77777777" w:rsidTr="00602532">
        <w:trPr>
          <w:cantSplit/>
        </w:trPr>
        <w:tc>
          <w:tcPr>
            <w:tcW w:w="1932" w:type="dxa"/>
          </w:tcPr>
          <w:p w14:paraId="6E482CBC" w14:textId="77777777" w:rsidR="00464E2F" w:rsidRPr="00D96647" w:rsidRDefault="00464E2F" w:rsidP="00602532">
            <w:pPr>
              <w:spacing w:line="220" w:lineRule="exact"/>
              <w:rPr>
                <w:snapToGrid/>
                <w:szCs w:val="22"/>
                <w:lang w:val="lt-LT"/>
              </w:rPr>
            </w:pPr>
            <w:r w:rsidRPr="00D96647">
              <w:rPr>
                <w:snapToGrid/>
                <w:szCs w:val="22"/>
                <w:lang w:val="lt-LT"/>
              </w:rPr>
              <w:t>Virškinimo trakto sutrikimai</w:t>
            </w:r>
          </w:p>
        </w:tc>
        <w:tc>
          <w:tcPr>
            <w:tcW w:w="7129" w:type="dxa"/>
          </w:tcPr>
          <w:p w14:paraId="61E90DF9" w14:textId="77777777" w:rsidR="00464E2F" w:rsidRPr="00D96647" w:rsidRDefault="00464E2F" w:rsidP="00602532">
            <w:pPr>
              <w:spacing w:line="240" w:lineRule="exact"/>
              <w:ind w:left="183" w:hanging="183"/>
              <w:rPr>
                <w:b/>
                <w:bCs/>
                <w:snapToGrid/>
                <w:szCs w:val="22"/>
                <w:lang w:val="lt-LT"/>
              </w:rPr>
            </w:pPr>
            <w:r w:rsidRPr="00D96647">
              <w:rPr>
                <w:b/>
                <w:bCs/>
                <w:snapToGrid/>
                <w:szCs w:val="22"/>
                <w:lang w:val="lt-LT"/>
              </w:rPr>
              <w:t xml:space="preserve">Labai dažni: </w:t>
            </w:r>
            <w:r w:rsidRPr="00D96647">
              <w:rPr>
                <w:snapToGrid/>
                <w:szCs w:val="22"/>
                <w:lang w:val="lt-LT"/>
              </w:rPr>
              <w:t>burnos džiūvimas, vidurių užkietėjimas</w:t>
            </w:r>
          </w:p>
          <w:p w14:paraId="44C9F607" w14:textId="77777777" w:rsidR="00464E2F" w:rsidRPr="00D96647" w:rsidRDefault="00464E2F" w:rsidP="00602532">
            <w:pPr>
              <w:spacing w:line="240" w:lineRule="exact"/>
              <w:ind w:left="183" w:hanging="183"/>
              <w:rPr>
                <w:b/>
                <w:bCs/>
                <w:snapToGrid/>
                <w:szCs w:val="22"/>
                <w:lang w:val="lt-LT"/>
              </w:rPr>
            </w:pPr>
            <w:r w:rsidRPr="00D96647">
              <w:rPr>
                <w:b/>
                <w:bCs/>
                <w:snapToGrid/>
                <w:szCs w:val="22"/>
                <w:lang w:val="lt-LT"/>
              </w:rPr>
              <w:t>Dažni:</w:t>
            </w:r>
            <w:r w:rsidRPr="00D96647">
              <w:rPr>
                <w:bCs/>
                <w:snapToGrid/>
                <w:szCs w:val="22"/>
                <w:lang w:val="lt-LT"/>
              </w:rPr>
              <w:t xml:space="preserve"> pykinimas, viduriavimas, pilvo skausmas, dispepsija</w:t>
            </w:r>
          </w:p>
          <w:p w14:paraId="12F04BF4" w14:textId="77777777" w:rsidR="00464E2F" w:rsidRPr="00D96647" w:rsidRDefault="00464E2F" w:rsidP="00602532">
            <w:pPr>
              <w:keepNext/>
              <w:keepLines/>
              <w:spacing w:line="240" w:lineRule="exact"/>
              <w:rPr>
                <w:bCs/>
                <w:snapToGrid/>
                <w:szCs w:val="22"/>
                <w:lang w:val="lt-LT"/>
              </w:rPr>
            </w:pPr>
            <w:r w:rsidRPr="00D96647">
              <w:rPr>
                <w:b/>
                <w:bCs/>
                <w:snapToGrid/>
                <w:szCs w:val="22"/>
                <w:lang w:val="lt-LT"/>
              </w:rPr>
              <w:t xml:space="preserve">Nedažni: </w:t>
            </w:r>
            <w:r w:rsidRPr="00D96647">
              <w:rPr>
                <w:bCs/>
                <w:snapToGrid/>
                <w:szCs w:val="22"/>
                <w:lang w:val="lt-LT"/>
              </w:rPr>
              <w:t xml:space="preserve">pilvo pūtimas, </w:t>
            </w:r>
            <w:proofErr w:type="spellStart"/>
            <w:r w:rsidRPr="00D96647">
              <w:rPr>
                <w:bCs/>
                <w:snapToGrid/>
                <w:szCs w:val="22"/>
                <w:lang w:val="lt-LT"/>
              </w:rPr>
              <w:t>gastroezofaginis</w:t>
            </w:r>
            <w:proofErr w:type="spellEnd"/>
            <w:r w:rsidRPr="00D96647">
              <w:rPr>
                <w:bCs/>
                <w:snapToGrid/>
                <w:szCs w:val="22"/>
                <w:lang w:val="lt-LT"/>
              </w:rPr>
              <w:t xml:space="preserve"> </w:t>
            </w:r>
            <w:proofErr w:type="spellStart"/>
            <w:r w:rsidRPr="00D96647">
              <w:rPr>
                <w:bCs/>
                <w:snapToGrid/>
                <w:szCs w:val="22"/>
                <w:lang w:val="lt-LT"/>
              </w:rPr>
              <w:t>refliuksas</w:t>
            </w:r>
            <w:proofErr w:type="spellEnd"/>
            <w:r w:rsidRPr="00D96647">
              <w:rPr>
                <w:bCs/>
                <w:snapToGrid/>
                <w:szCs w:val="22"/>
                <w:lang w:val="lt-LT"/>
              </w:rPr>
              <w:t>, vėmimas, atsirūgimas</w:t>
            </w:r>
          </w:p>
          <w:p w14:paraId="279E8837" w14:textId="77777777" w:rsidR="00464E2F" w:rsidRPr="00D96647" w:rsidRDefault="00464E2F" w:rsidP="00602532">
            <w:pPr>
              <w:keepNext/>
              <w:keepLines/>
              <w:spacing w:line="240" w:lineRule="exact"/>
              <w:rPr>
                <w:rFonts w:eastAsia="SimSun"/>
                <w:snapToGrid/>
                <w:szCs w:val="22"/>
                <w:lang w:val="lt-LT" w:eastAsia="en-GB"/>
              </w:rPr>
            </w:pPr>
            <w:r w:rsidRPr="00D96647">
              <w:rPr>
                <w:b/>
                <w:bCs/>
                <w:snapToGrid/>
                <w:szCs w:val="22"/>
                <w:lang w:val="lt-LT"/>
              </w:rPr>
              <w:t>Reti:</w:t>
            </w:r>
            <w:r w:rsidRPr="00D96647">
              <w:rPr>
                <w:bCs/>
                <w:snapToGrid/>
                <w:szCs w:val="22"/>
                <w:lang w:val="lt-LT"/>
              </w:rPr>
              <w:t xml:space="preserve"> blogas burnos kvapas, dantenų skausmas, glositas, </w:t>
            </w:r>
            <w:proofErr w:type="spellStart"/>
            <w:r w:rsidRPr="00D96647">
              <w:rPr>
                <w:bCs/>
                <w:snapToGrid/>
                <w:szCs w:val="22"/>
                <w:lang w:val="lt-LT"/>
              </w:rPr>
              <w:t>glosodinija</w:t>
            </w:r>
            <w:proofErr w:type="spellEnd"/>
            <w:r w:rsidRPr="00D96647">
              <w:rPr>
                <w:bCs/>
                <w:snapToGrid/>
                <w:szCs w:val="22"/>
                <w:lang w:val="lt-LT"/>
              </w:rPr>
              <w:t>, hemorojus, retas tuštinimasis</w:t>
            </w:r>
          </w:p>
          <w:p w14:paraId="07DC5EC8"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 xml:space="preserve">Nežinomas: </w:t>
            </w:r>
            <w:proofErr w:type="spellStart"/>
            <w:r w:rsidRPr="00D96647">
              <w:rPr>
                <w:snapToGrid/>
                <w:szCs w:val="22"/>
                <w:lang w:val="lt-LT"/>
              </w:rPr>
              <w:t>disfagija</w:t>
            </w:r>
            <w:proofErr w:type="spellEnd"/>
            <w:r w:rsidRPr="00D96647">
              <w:rPr>
                <w:snapToGrid/>
                <w:szCs w:val="22"/>
                <w:lang w:val="lt-LT"/>
              </w:rPr>
              <w:t>, diskomfortas burnoje, žiaukčiojimas</w:t>
            </w:r>
          </w:p>
        </w:tc>
      </w:tr>
      <w:tr w:rsidR="00464E2F" w:rsidRPr="00486C1D" w14:paraId="6AF3256A" w14:textId="77777777" w:rsidTr="00602532">
        <w:trPr>
          <w:cantSplit/>
        </w:trPr>
        <w:tc>
          <w:tcPr>
            <w:tcW w:w="1932" w:type="dxa"/>
          </w:tcPr>
          <w:p w14:paraId="4CB488F9" w14:textId="77777777" w:rsidR="00464E2F" w:rsidRPr="00D96647" w:rsidRDefault="00464E2F" w:rsidP="00602532">
            <w:pPr>
              <w:spacing w:line="220" w:lineRule="exact"/>
              <w:rPr>
                <w:snapToGrid/>
                <w:szCs w:val="22"/>
                <w:lang w:val="lt-LT"/>
              </w:rPr>
            </w:pPr>
            <w:r w:rsidRPr="00D96647">
              <w:rPr>
                <w:snapToGrid/>
                <w:szCs w:val="22"/>
                <w:lang w:val="lt-LT"/>
              </w:rPr>
              <w:lastRenderedPageBreak/>
              <w:t>Kepenų, tulžies pūslės ir latakų sutrikimai</w:t>
            </w:r>
          </w:p>
        </w:tc>
        <w:tc>
          <w:tcPr>
            <w:tcW w:w="7129" w:type="dxa"/>
          </w:tcPr>
          <w:p w14:paraId="44F7A148" w14:textId="77777777" w:rsidR="00464E2F" w:rsidRPr="00D96647" w:rsidRDefault="00464E2F" w:rsidP="00602532">
            <w:pPr>
              <w:keepNext/>
              <w:keepLines/>
              <w:tabs>
                <w:tab w:val="clear" w:pos="567"/>
              </w:tabs>
              <w:autoSpaceDE w:val="0"/>
              <w:autoSpaceDN w:val="0"/>
              <w:adjustRightInd w:val="0"/>
              <w:spacing w:line="240" w:lineRule="exact"/>
              <w:rPr>
                <w:b/>
                <w:bCs/>
                <w:snapToGrid/>
                <w:szCs w:val="22"/>
                <w:lang w:val="lt-LT"/>
              </w:rPr>
            </w:pPr>
            <w:r w:rsidRPr="00D96647">
              <w:rPr>
                <w:b/>
                <w:bCs/>
                <w:snapToGrid/>
                <w:szCs w:val="22"/>
                <w:lang w:val="lt-LT"/>
              </w:rPr>
              <w:t xml:space="preserve">Reti: </w:t>
            </w:r>
            <w:r w:rsidRPr="00D96647">
              <w:rPr>
                <w:snapToGrid/>
                <w:szCs w:val="22"/>
                <w:lang w:val="lt-LT"/>
              </w:rPr>
              <w:t>tulžies pūslės akmenligė, cholecistitas</w:t>
            </w:r>
          </w:p>
        </w:tc>
      </w:tr>
      <w:tr w:rsidR="00464E2F" w:rsidRPr="00C82EE7" w14:paraId="654491A1" w14:textId="77777777" w:rsidTr="00602532">
        <w:trPr>
          <w:cantSplit/>
        </w:trPr>
        <w:tc>
          <w:tcPr>
            <w:tcW w:w="1932" w:type="dxa"/>
          </w:tcPr>
          <w:p w14:paraId="0CEF40AF" w14:textId="77777777" w:rsidR="00464E2F" w:rsidRPr="00D96647" w:rsidRDefault="00464E2F" w:rsidP="00602532">
            <w:pPr>
              <w:spacing w:line="220" w:lineRule="exact"/>
              <w:rPr>
                <w:snapToGrid/>
                <w:szCs w:val="22"/>
                <w:lang w:val="lt-LT"/>
              </w:rPr>
            </w:pPr>
            <w:r w:rsidRPr="00D96647">
              <w:rPr>
                <w:snapToGrid/>
                <w:szCs w:val="22"/>
                <w:lang w:val="lt-LT"/>
              </w:rPr>
              <w:t>Odos ir poodinio audinio sutrikimai</w:t>
            </w:r>
          </w:p>
        </w:tc>
        <w:tc>
          <w:tcPr>
            <w:tcW w:w="7129" w:type="dxa"/>
          </w:tcPr>
          <w:p w14:paraId="51911FB6" w14:textId="77777777" w:rsidR="00464E2F" w:rsidRPr="00D96647" w:rsidRDefault="00464E2F" w:rsidP="00602532">
            <w:pPr>
              <w:spacing w:line="240" w:lineRule="exact"/>
              <w:rPr>
                <w:b/>
                <w:bCs/>
                <w:snapToGrid/>
                <w:szCs w:val="22"/>
                <w:lang w:val="lt-LT"/>
              </w:rPr>
            </w:pPr>
            <w:r w:rsidRPr="00D96647">
              <w:rPr>
                <w:b/>
                <w:bCs/>
                <w:snapToGrid/>
                <w:szCs w:val="22"/>
                <w:lang w:val="lt-LT"/>
              </w:rPr>
              <w:t xml:space="preserve">Dažni: </w:t>
            </w:r>
            <w:proofErr w:type="spellStart"/>
            <w:r w:rsidRPr="00D96647">
              <w:rPr>
                <w:bCs/>
                <w:snapToGrid/>
                <w:szCs w:val="22"/>
                <w:lang w:val="lt-LT"/>
              </w:rPr>
              <w:t>alopecija</w:t>
            </w:r>
            <w:proofErr w:type="spellEnd"/>
          </w:p>
          <w:p w14:paraId="477A746A" w14:textId="77777777" w:rsidR="00464E2F" w:rsidRPr="00D96647" w:rsidRDefault="00464E2F" w:rsidP="00602532">
            <w:pPr>
              <w:keepNext/>
              <w:keepLines/>
              <w:spacing w:line="240" w:lineRule="exact"/>
              <w:rPr>
                <w:snapToGrid/>
                <w:szCs w:val="22"/>
                <w:lang w:val="lt-LT"/>
              </w:rPr>
            </w:pPr>
            <w:r w:rsidRPr="00D96647">
              <w:rPr>
                <w:b/>
                <w:snapToGrid/>
                <w:szCs w:val="22"/>
                <w:lang w:val="lt-LT"/>
              </w:rPr>
              <w:t xml:space="preserve">Nedažni: </w:t>
            </w:r>
            <w:r w:rsidRPr="00D96647">
              <w:rPr>
                <w:snapToGrid/>
                <w:szCs w:val="22"/>
                <w:lang w:val="lt-LT"/>
              </w:rPr>
              <w:t xml:space="preserve">niežėjimas, išbėrimas, sausa oda, </w:t>
            </w:r>
            <w:proofErr w:type="spellStart"/>
            <w:r w:rsidRPr="00D96647">
              <w:rPr>
                <w:snapToGrid/>
                <w:szCs w:val="22"/>
                <w:lang w:val="lt-LT"/>
              </w:rPr>
              <w:t>hiperhidrozė</w:t>
            </w:r>
            <w:proofErr w:type="spellEnd"/>
            <w:r w:rsidRPr="00D96647">
              <w:rPr>
                <w:snapToGrid/>
                <w:szCs w:val="22"/>
                <w:lang w:val="lt-LT"/>
              </w:rPr>
              <w:t xml:space="preserve">, spuogai, nenormalus odos kvapas, dilgėlinė, </w:t>
            </w:r>
            <w:proofErr w:type="spellStart"/>
            <w:r w:rsidRPr="00D96647">
              <w:rPr>
                <w:snapToGrid/>
                <w:szCs w:val="22"/>
                <w:lang w:val="lt-LT"/>
              </w:rPr>
              <w:t>eritema</w:t>
            </w:r>
            <w:proofErr w:type="spellEnd"/>
            <w:r w:rsidRPr="00D96647">
              <w:rPr>
                <w:snapToGrid/>
                <w:szCs w:val="22"/>
                <w:lang w:val="lt-LT"/>
              </w:rPr>
              <w:t>, nenormali plaukų struktūra</w:t>
            </w:r>
          </w:p>
          <w:p w14:paraId="3FD0E48B" w14:textId="77777777" w:rsidR="00464E2F" w:rsidRPr="00D96647" w:rsidRDefault="00464E2F" w:rsidP="00602532">
            <w:pPr>
              <w:keepNext/>
              <w:keepLines/>
              <w:spacing w:line="240" w:lineRule="exact"/>
              <w:rPr>
                <w:snapToGrid/>
                <w:szCs w:val="22"/>
                <w:lang w:val="lt-LT"/>
              </w:rPr>
            </w:pPr>
            <w:r w:rsidRPr="00D96647">
              <w:rPr>
                <w:b/>
                <w:snapToGrid/>
                <w:szCs w:val="22"/>
                <w:lang w:val="lt-LT"/>
              </w:rPr>
              <w:t>Reti:</w:t>
            </w:r>
            <w:r w:rsidRPr="00D96647">
              <w:rPr>
                <w:strike/>
                <w:snapToGrid/>
                <w:szCs w:val="22"/>
                <w:lang w:val="lt-LT"/>
              </w:rPr>
              <w:t xml:space="preserve"> </w:t>
            </w:r>
            <w:r w:rsidRPr="00D96647">
              <w:rPr>
                <w:snapToGrid/>
                <w:szCs w:val="22"/>
                <w:lang w:val="lt-LT"/>
              </w:rPr>
              <w:t>nagų atsiskyrimas nuo guolio</w:t>
            </w:r>
          </w:p>
          <w:p w14:paraId="4BDC80C3" w14:textId="77777777" w:rsidR="00464E2F" w:rsidRPr="00D96647" w:rsidRDefault="00464E2F" w:rsidP="00602532">
            <w:pPr>
              <w:keepNext/>
              <w:keepLines/>
              <w:spacing w:line="240" w:lineRule="exact"/>
              <w:rPr>
                <w:bCs/>
                <w:snapToGrid/>
                <w:szCs w:val="22"/>
                <w:lang w:val="lt-LT"/>
              </w:rPr>
            </w:pPr>
            <w:r w:rsidRPr="00D96647">
              <w:rPr>
                <w:b/>
                <w:snapToGrid/>
                <w:szCs w:val="22"/>
                <w:lang w:val="lt-LT"/>
              </w:rPr>
              <w:t xml:space="preserve">Nežinomas: </w:t>
            </w:r>
            <w:proofErr w:type="spellStart"/>
            <w:r w:rsidRPr="00D96647">
              <w:rPr>
                <w:bCs/>
                <w:snapToGrid/>
                <w:szCs w:val="22"/>
                <w:lang w:val="lt-LT"/>
              </w:rPr>
              <w:t>angioneurozinė</w:t>
            </w:r>
            <w:proofErr w:type="spellEnd"/>
            <w:r w:rsidRPr="00D96647">
              <w:rPr>
                <w:bCs/>
                <w:snapToGrid/>
                <w:szCs w:val="22"/>
                <w:lang w:val="lt-LT"/>
              </w:rPr>
              <w:t xml:space="preserve"> edema</w:t>
            </w:r>
          </w:p>
        </w:tc>
      </w:tr>
      <w:tr w:rsidR="00464E2F" w:rsidRPr="00D96647" w14:paraId="04484997" w14:textId="77777777" w:rsidTr="00602532">
        <w:trPr>
          <w:cantSplit/>
        </w:trPr>
        <w:tc>
          <w:tcPr>
            <w:tcW w:w="1932" w:type="dxa"/>
          </w:tcPr>
          <w:p w14:paraId="1293B0B2" w14:textId="77777777" w:rsidR="00464E2F" w:rsidRPr="00D96647" w:rsidRDefault="00464E2F" w:rsidP="00602532">
            <w:pPr>
              <w:spacing w:line="220" w:lineRule="exact"/>
              <w:rPr>
                <w:snapToGrid/>
                <w:szCs w:val="22"/>
                <w:lang w:val="lt-LT"/>
              </w:rPr>
            </w:pPr>
            <w:r w:rsidRPr="00D96647">
              <w:rPr>
                <w:snapToGrid/>
                <w:szCs w:val="22"/>
                <w:lang w:val="lt-LT"/>
              </w:rPr>
              <w:t>Skeleto, raumenų ir jungiamojo audinio sutrikimai</w:t>
            </w:r>
          </w:p>
        </w:tc>
        <w:tc>
          <w:tcPr>
            <w:tcW w:w="7129" w:type="dxa"/>
          </w:tcPr>
          <w:p w14:paraId="46EE6306"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 xml:space="preserve">Nedažni: </w:t>
            </w:r>
            <w:r w:rsidRPr="00D96647">
              <w:rPr>
                <w:snapToGrid/>
                <w:szCs w:val="22"/>
                <w:lang w:val="lt-LT"/>
              </w:rPr>
              <w:t xml:space="preserve">raumenų spazmai, galūnių skausmas, </w:t>
            </w:r>
            <w:proofErr w:type="spellStart"/>
            <w:r w:rsidRPr="00D96647">
              <w:rPr>
                <w:snapToGrid/>
                <w:szCs w:val="22"/>
                <w:lang w:val="lt-LT"/>
              </w:rPr>
              <w:t>mialgija</w:t>
            </w:r>
            <w:proofErr w:type="spellEnd"/>
            <w:r w:rsidRPr="00D96647">
              <w:rPr>
                <w:snapToGrid/>
                <w:szCs w:val="22"/>
                <w:lang w:val="lt-LT"/>
              </w:rPr>
              <w:t xml:space="preserve">, </w:t>
            </w:r>
            <w:proofErr w:type="spellStart"/>
            <w:r w:rsidRPr="00D96647">
              <w:rPr>
                <w:snapToGrid/>
                <w:szCs w:val="22"/>
                <w:lang w:val="lt-LT"/>
              </w:rPr>
              <w:t>artralgija</w:t>
            </w:r>
            <w:proofErr w:type="spellEnd"/>
            <w:r w:rsidRPr="00D96647">
              <w:rPr>
                <w:snapToGrid/>
                <w:szCs w:val="22"/>
                <w:lang w:val="lt-LT"/>
              </w:rPr>
              <w:t>, nugaros skausmas, raumenų silpnumas, raumenų trūkčiojimas</w:t>
            </w:r>
          </w:p>
          <w:p w14:paraId="4259A629" w14:textId="77777777" w:rsidR="00464E2F" w:rsidRPr="00D96647" w:rsidRDefault="00464E2F" w:rsidP="00602532">
            <w:pPr>
              <w:keepNext/>
              <w:keepLines/>
              <w:spacing w:line="240" w:lineRule="exact"/>
              <w:rPr>
                <w:b/>
                <w:bCs/>
                <w:strike/>
                <w:snapToGrid/>
                <w:szCs w:val="22"/>
                <w:lang w:val="lt-LT"/>
              </w:rPr>
            </w:pPr>
            <w:r w:rsidRPr="00D96647">
              <w:rPr>
                <w:b/>
                <w:bCs/>
                <w:snapToGrid/>
                <w:szCs w:val="22"/>
                <w:lang w:val="lt-LT"/>
              </w:rPr>
              <w:t xml:space="preserve">Reti: </w:t>
            </w:r>
            <w:r w:rsidRPr="00D96647">
              <w:rPr>
                <w:snapToGrid/>
                <w:szCs w:val="22"/>
                <w:lang w:val="lt-LT"/>
              </w:rPr>
              <w:t>raumenų įsitempimas</w:t>
            </w:r>
          </w:p>
        </w:tc>
      </w:tr>
      <w:tr w:rsidR="00464E2F" w:rsidRPr="00C82EE7" w14:paraId="6FA6150E" w14:textId="77777777" w:rsidTr="00602532">
        <w:trPr>
          <w:cantSplit/>
        </w:trPr>
        <w:tc>
          <w:tcPr>
            <w:tcW w:w="1932" w:type="dxa"/>
          </w:tcPr>
          <w:p w14:paraId="643BDF66" w14:textId="77777777" w:rsidR="00464E2F" w:rsidRPr="00D96647" w:rsidRDefault="00464E2F" w:rsidP="00602532">
            <w:pPr>
              <w:spacing w:line="220" w:lineRule="exact"/>
              <w:rPr>
                <w:snapToGrid/>
                <w:szCs w:val="22"/>
                <w:lang w:val="lt-LT"/>
              </w:rPr>
            </w:pPr>
            <w:r w:rsidRPr="00D96647">
              <w:rPr>
                <w:snapToGrid/>
                <w:szCs w:val="22"/>
                <w:lang w:val="lt-LT"/>
              </w:rPr>
              <w:t>Inkstų ir šlapimo takų sutrikimai</w:t>
            </w:r>
          </w:p>
        </w:tc>
        <w:tc>
          <w:tcPr>
            <w:tcW w:w="7129" w:type="dxa"/>
          </w:tcPr>
          <w:p w14:paraId="67F63913" w14:textId="77777777" w:rsidR="00464E2F" w:rsidRPr="00D96647" w:rsidRDefault="00464E2F" w:rsidP="00602532">
            <w:pPr>
              <w:keepNext/>
              <w:keepLines/>
              <w:spacing w:line="240" w:lineRule="exact"/>
              <w:rPr>
                <w:bCs/>
                <w:snapToGrid/>
                <w:szCs w:val="22"/>
                <w:lang w:val="lt-LT"/>
              </w:rPr>
            </w:pPr>
            <w:r w:rsidRPr="00D96647">
              <w:rPr>
                <w:b/>
                <w:bCs/>
                <w:snapToGrid/>
                <w:szCs w:val="22"/>
                <w:lang w:val="lt-LT"/>
              </w:rPr>
              <w:t xml:space="preserve">Nedažni: </w:t>
            </w:r>
            <w:r w:rsidRPr="00D96647">
              <w:rPr>
                <w:bCs/>
                <w:snapToGrid/>
                <w:szCs w:val="22"/>
                <w:lang w:val="lt-LT"/>
              </w:rPr>
              <w:t xml:space="preserve">inkstų akmenligė, </w:t>
            </w:r>
            <w:proofErr w:type="spellStart"/>
            <w:r w:rsidRPr="00D96647">
              <w:rPr>
                <w:bCs/>
                <w:snapToGrid/>
                <w:szCs w:val="22"/>
                <w:lang w:val="lt-LT"/>
              </w:rPr>
              <w:t>poliakiurija</w:t>
            </w:r>
            <w:proofErr w:type="spellEnd"/>
            <w:r w:rsidRPr="00D96647">
              <w:rPr>
                <w:bCs/>
                <w:snapToGrid/>
                <w:szCs w:val="22"/>
                <w:lang w:val="lt-LT"/>
              </w:rPr>
              <w:t xml:space="preserve">, šlapinimosi pasunkėjimas, </w:t>
            </w:r>
            <w:proofErr w:type="spellStart"/>
            <w:r w:rsidRPr="00D96647">
              <w:rPr>
                <w:bCs/>
                <w:snapToGrid/>
                <w:szCs w:val="22"/>
                <w:lang w:val="lt-LT"/>
              </w:rPr>
              <w:t>nikturija</w:t>
            </w:r>
            <w:proofErr w:type="spellEnd"/>
          </w:p>
          <w:p w14:paraId="6BF872C1"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 xml:space="preserve">Reti: </w:t>
            </w:r>
            <w:r w:rsidRPr="00D96647">
              <w:rPr>
                <w:snapToGrid/>
                <w:szCs w:val="22"/>
                <w:lang w:val="lt-LT"/>
              </w:rPr>
              <w:t>nenormalus šlapimo kvapas</w:t>
            </w:r>
          </w:p>
          <w:p w14:paraId="355742AF"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Nežinomas:</w:t>
            </w:r>
            <w:r w:rsidRPr="00D96647">
              <w:rPr>
                <w:snapToGrid/>
                <w:szCs w:val="22"/>
                <w:lang w:val="lt-LT"/>
              </w:rPr>
              <w:t xml:space="preserve"> ūminis inkstų pažeidimas</w:t>
            </w:r>
          </w:p>
        </w:tc>
      </w:tr>
      <w:tr w:rsidR="00464E2F" w:rsidRPr="00D96647" w14:paraId="0CA0B7E1" w14:textId="77777777" w:rsidTr="00602532">
        <w:trPr>
          <w:cantSplit/>
        </w:trPr>
        <w:tc>
          <w:tcPr>
            <w:tcW w:w="1932" w:type="dxa"/>
          </w:tcPr>
          <w:p w14:paraId="51829FFD" w14:textId="77777777" w:rsidR="00464E2F" w:rsidRPr="00D96647" w:rsidRDefault="00464E2F" w:rsidP="00602532">
            <w:pPr>
              <w:spacing w:line="220" w:lineRule="exact"/>
              <w:rPr>
                <w:snapToGrid/>
                <w:szCs w:val="22"/>
                <w:lang w:val="lt-LT"/>
              </w:rPr>
            </w:pPr>
            <w:r w:rsidRPr="00D96647">
              <w:rPr>
                <w:snapToGrid/>
                <w:szCs w:val="22"/>
                <w:lang w:val="lt-LT"/>
              </w:rPr>
              <w:t>Lytinės sistemos ir krūties sutrikimai</w:t>
            </w:r>
          </w:p>
        </w:tc>
        <w:tc>
          <w:tcPr>
            <w:tcW w:w="7129" w:type="dxa"/>
          </w:tcPr>
          <w:p w14:paraId="1B4087F3" w14:textId="77777777" w:rsidR="00464E2F" w:rsidRPr="00D96647" w:rsidRDefault="00464E2F" w:rsidP="00602532">
            <w:pPr>
              <w:keepNext/>
              <w:keepLines/>
              <w:spacing w:line="240" w:lineRule="exact"/>
              <w:rPr>
                <w:bCs/>
                <w:snapToGrid/>
                <w:szCs w:val="22"/>
                <w:lang w:val="lt-LT"/>
              </w:rPr>
            </w:pPr>
            <w:r w:rsidRPr="00D96647">
              <w:rPr>
                <w:b/>
                <w:bCs/>
                <w:snapToGrid/>
                <w:szCs w:val="22"/>
                <w:lang w:val="lt-LT"/>
              </w:rPr>
              <w:t xml:space="preserve">Nedažni: </w:t>
            </w:r>
            <w:r w:rsidRPr="00D96647">
              <w:rPr>
                <w:bCs/>
                <w:snapToGrid/>
                <w:szCs w:val="22"/>
                <w:lang w:val="lt-LT"/>
              </w:rPr>
              <w:t>erekcijos sutrikimai, menstruacijų sutrikimai</w:t>
            </w:r>
          </w:p>
          <w:p w14:paraId="15AC435B" w14:textId="77777777" w:rsidR="00464E2F" w:rsidRPr="00D96647" w:rsidRDefault="00464E2F" w:rsidP="00602532">
            <w:pPr>
              <w:keepNext/>
              <w:keepLines/>
              <w:spacing w:line="240" w:lineRule="exact"/>
              <w:rPr>
                <w:b/>
                <w:bCs/>
                <w:snapToGrid/>
                <w:szCs w:val="22"/>
                <w:lang w:val="lt-LT"/>
              </w:rPr>
            </w:pPr>
          </w:p>
        </w:tc>
      </w:tr>
      <w:tr w:rsidR="00464E2F" w:rsidRPr="00C82EE7" w14:paraId="7E6CB3DE" w14:textId="77777777" w:rsidTr="00602532">
        <w:trPr>
          <w:cantSplit/>
        </w:trPr>
        <w:tc>
          <w:tcPr>
            <w:tcW w:w="1932" w:type="dxa"/>
          </w:tcPr>
          <w:p w14:paraId="0CBAE099" w14:textId="77777777" w:rsidR="00464E2F" w:rsidRPr="00D96647" w:rsidRDefault="00464E2F" w:rsidP="00602532">
            <w:pPr>
              <w:spacing w:line="220" w:lineRule="exact"/>
              <w:rPr>
                <w:snapToGrid/>
                <w:szCs w:val="22"/>
                <w:lang w:val="lt-LT"/>
              </w:rPr>
            </w:pPr>
            <w:r w:rsidRPr="00D96647">
              <w:rPr>
                <w:snapToGrid/>
                <w:szCs w:val="22"/>
                <w:lang w:val="lt-LT"/>
              </w:rPr>
              <w:t>Bendrieji sutrikimai ir vartojimo vietos pažeidimai</w:t>
            </w:r>
          </w:p>
        </w:tc>
        <w:tc>
          <w:tcPr>
            <w:tcW w:w="7129" w:type="dxa"/>
          </w:tcPr>
          <w:p w14:paraId="78470759" w14:textId="77777777" w:rsidR="00464E2F" w:rsidRPr="00D96647" w:rsidRDefault="00464E2F" w:rsidP="00602532">
            <w:pPr>
              <w:pageBreakBefore/>
              <w:spacing w:line="240" w:lineRule="exact"/>
              <w:rPr>
                <w:b/>
                <w:bCs/>
                <w:snapToGrid/>
                <w:szCs w:val="22"/>
                <w:lang w:val="lt-LT"/>
              </w:rPr>
            </w:pPr>
            <w:r w:rsidRPr="00D96647">
              <w:rPr>
                <w:b/>
                <w:bCs/>
                <w:snapToGrid/>
                <w:szCs w:val="22"/>
                <w:lang w:val="lt-LT"/>
              </w:rPr>
              <w:t xml:space="preserve">Dažni: </w:t>
            </w:r>
            <w:r w:rsidRPr="00D96647">
              <w:rPr>
                <w:snapToGrid/>
                <w:szCs w:val="22"/>
                <w:lang w:val="lt-LT"/>
              </w:rPr>
              <w:t>nuovargis, dirglumas, troškulys, įtampos pojūtis</w:t>
            </w:r>
          </w:p>
          <w:p w14:paraId="57F1E342" w14:textId="77777777" w:rsidR="00464E2F" w:rsidRPr="00D96647" w:rsidRDefault="00464E2F" w:rsidP="00602532">
            <w:pPr>
              <w:keepNext/>
              <w:keepLines/>
              <w:spacing w:line="240" w:lineRule="exact"/>
              <w:rPr>
                <w:bCs/>
                <w:snapToGrid/>
                <w:szCs w:val="22"/>
                <w:lang w:val="lt-LT"/>
              </w:rPr>
            </w:pPr>
            <w:r w:rsidRPr="00D96647">
              <w:rPr>
                <w:b/>
                <w:bCs/>
                <w:snapToGrid/>
                <w:szCs w:val="22"/>
                <w:lang w:val="lt-LT"/>
              </w:rPr>
              <w:t xml:space="preserve">Nedažni: </w:t>
            </w:r>
            <w:proofErr w:type="spellStart"/>
            <w:r w:rsidRPr="00D96647">
              <w:rPr>
                <w:bCs/>
                <w:snapToGrid/>
                <w:szCs w:val="22"/>
                <w:lang w:val="lt-LT"/>
              </w:rPr>
              <w:t>astenija</w:t>
            </w:r>
            <w:proofErr w:type="spellEnd"/>
            <w:r w:rsidRPr="00D96647">
              <w:rPr>
                <w:bCs/>
                <w:snapToGrid/>
                <w:szCs w:val="22"/>
                <w:lang w:val="lt-LT"/>
              </w:rPr>
              <w:t>, nenormalus pojūtis, šalčio pojūtis, periferinė edema, krūtinės skausmas, energijos padidėjimas, karščio pojūtis</w:t>
            </w:r>
          </w:p>
          <w:p w14:paraId="75A8339D" w14:textId="77777777" w:rsidR="00464E2F" w:rsidRPr="00D96647" w:rsidRDefault="00464E2F" w:rsidP="00602532">
            <w:pPr>
              <w:keepNext/>
              <w:keepLines/>
              <w:spacing w:line="240" w:lineRule="exact"/>
              <w:rPr>
                <w:bCs/>
                <w:snapToGrid/>
                <w:szCs w:val="22"/>
                <w:lang w:val="lt-LT"/>
              </w:rPr>
            </w:pPr>
            <w:r w:rsidRPr="00D96647">
              <w:rPr>
                <w:b/>
                <w:snapToGrid/>
                <w:szCs w:val="22"/>
                <w:lang w:val="lt-LT"/>
              </w:rPr>
              <w:t>Reti:</w:t>
            </w:r>
            <w:r w:rsidRPr="00D96647">
              <w:rPr>
                <w:bCs/>
                <w:snapToGrid/>
                <w:szCs w:val="22"/>
                <w:lang w:val="lt-LT"/>
              </w:rPr>
              <w:t xml:space="preserve"> eisenos sutrikimas</w:t>
            </w:r>
          </w:p>
          <w:p w14:paraId="50D109AB" w14:textId="77777777" w:rsidR="00464E2F" w:rsidRPr="00D96647" w:rsidRDefault="00464E2F" w:rsidP="00602532">
            <w:pPr>
              <w:keepNext/>
              <w:keepLines/>
              <w:spacing w:line="240" w:lineRule="exact"/>
              <w:rPr>
                <w:bCs/>
                <w:strike/>
                <w:snapToGrid/>
                <w:szCs w:val="22"/>
                <w:lang w:val="lt-LT"/>
              </w:rPr>
            </w:pPr>
            <w:r w:rsidRPr="00D96647">
              <w:rPr>
                <w:b/>
                <w:snapToGrid/>
                <w:szCs w:val="22"/>
                <w:lang w:val="lt-LT"/>
              </w:rPr>
              <w:t xml:space="preserve">Nežinomas: </w:t>
            </w:r>
            <w:r w:rsidRPr="00D96647">
              <w:rPr>
                <w:bCs/>
                <w:snapToGrid/>
                <w:szCs w:val="22"/>
                <w:lang w:val="lt-LT"/>
              </w:rPr>
              <w:t>svetimkūnio pojūtis</w:t>
            </w:r>
          </w:p>
        </w:tc>
      </w:tr>
      <w:tr w:rsidR="00464E2F" w:rsidRPr="00C82EE7" w14:paraId="30F35900" w14:textId="77777777" w:rsidTr="00602532">
        <w:trPr>
          <w:cantSplit/>
        </w:trPr>
        <w:tc>
          <w:tcPr>
            <w:tcW w:w="1932" w:type="dxa"/>
          </w:tcPr>
          <w:p w14:paraId="2B3D482E" w14:textId="77777777" w:rsidR="00464E2F" w:rsidRPr="00D96647" w:rsidRDefault="00464E2F" w:rsidP="00602532">
            <w:pPr>
              <w:spacing w:line="220" w:lineRule="exact"/>
              <w:rPr>
                <w:snapToGrid/>
                <w:szCs w:val="22"/>
                <w:lang w:val="lt-LT"/>
              </w:rPr>
            </w:pPr>
            <w:r w:rsidRPr="00D96647">
              <w:rPr>
                <w:snapToGrid/>
                <w:szCs w:val="22"/>
                <w:lang w:val="lt-LT"/>
              </w:rPr>
              <w:t>Tyrimai</w:t>
            </w:r>
          </w:p>
        </w:tc>
        <w:tc>
          <w:tcPr>
            <w:tcW w:w="7129" w:type="dxa"/>
          </w:tcPr>
          <w:p w14:paraId="6906E25A" w14:textId="77777777" w:rsidR="00464E2F" w:rsidRPr="00D96647" w:rsidRDefault="00464E2F" w:rsidP="00602532">
            <w:pPr>
              <w:keepNext/>
              <w:keepLines/>
              <w:spacing w:line="240" w:lineRule="exact"/>
              <w:rPr>
                <w:snapToGrid/>
                <w:szCs w:val="22"/>
                <w:lang w:val="lt-LT"/>
              </w:rPr>
            </w:pPr>
            <w:r w:rsidRPr="00D96647">
              <w:rPr>
                <w:b/>
                <w:bCs/>
                <w:snapToGrid/>
                <w:szCs w:val="22"/>
                <w:lang w:val="lt-LT"/>
              </w:rPr>
              <w:t>Nedažni:</w:t>
            </w:r>
            <w:r w:rsidRPr="00D96647">
              <w:rPr>
                <w:snapToGrid/>
                <w:szCs w:val="22"/>
                <w:lang w:val="lt-LT"/>
              </w:rPr>
              <w:t xml:space="preserve"> padidėjęs širdies susitraukimų dažnis, sumažėjusi </w:t>
            </w:r>
            <w:proofErr w:type="spellStart"/>
            <w:r w:rsidRPr="00D96647">
              <w:rPr>
                <w:snapToGrid/>
                <w:szCs w:val="22"/>
                <w:lang w:val="lt-LT"/>
              </w:rPr>
              <w:t>bikarbonatų</w:t>
            </w:r>
            <w:proofErr w:type="spellEnd"/>
            <w:r w:rsidRPr="00D96647">
              <w:rPr>
                <w:snapToGrid/>
                <w:szCs w:val="22"/>
                <w:lang w:val="lt-LT"/>
              </w:rPr>
              <w:t xml:space="preserve"> koncentracija kraujyje, sumažėjusi kalio koncentracija kraujyje, nenormalūs kepenų funkcijos tyrimų rodmenys, sumažėjęs inkstų kreatinino klirensas</w:t>
            </w:r>
          </w:p>
          <w:p w14:paraId="48268823" w14:textId="77777777" w:rsidR="00464E2F" w:rsidRPr="00D96647" w:rsidRDefault="00464E2F" w:rsidP="00602532">
            <w:pPr>
              <w:keepNext/>
              <w:keepLines/>
              <w:spacing w:line="240" w:lineRule="exact"/>
              <w:rPr>
                <w:snapToGrid/>
                <w:szCs w:val="22"/>
                <w:lang w:val="lt-LT"/>
              </w:rPr>
            </w:pPr>
            <w:r w:rsidRPr="00D96647">
              <w:rPr>
                <w:b/>
                <w:snapToGrid/>
                <w:szCs w:val="22"/>
                <w:lang w:val="lt-LT"/>
              </w:rPr>
              <w:t>Reti:</w:t>
            </w:r>
            <w:r w:rsidRPr="00D96647">
              <w:rPr>
                <w:bCs/>
                <w:snapToGrid/>
                <w:szCs w:val="22"/>
                <w:lang w:val="lt-LT"/>
              </w:rPr>
              <w:t xml:space="preserve"> </w:t>
            </w:r>
            <w:r w:rsidRPr="00D96647">
              <w:rPr>
                <w:snapToGrid/>
                <w:szCs w:val="22"/>
                <w:lang w:val="lt-LT"/>
              </w:rPr>
              <w:t>padidėjusi kreatinino koncentracija kraujyje, padidėjusi gliukozės koncentracija kraujyje</w:t>
            </w:r>
          </w:p>
          <w:p w14:paraId="094180B5"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Nežinomas:</w:t>
            </w:r>
            <w:r w:rsidRPr="00D96647">
              <w:rPr>
                <w:snapToGrid/>
                <w:szCs w:val="22"/>
                <w:lang w:val="lt-LT"/>
              </w:rPr>
              <w:t xml:space="preserve"> sumažėjusi gliukozės koncentracija kraujyje, padidėjusi skydliaukę stimuliuojančio hormono koncentracija kraujyje, padidėjusi trigliceridų koncentracija kraujyje, padidėjusi </w:t>
            </w:r>
            <w:proofErr w:type="spellStart"/>
            <w:r w:rsidRPr="00D96647">
              <w:rPr>
                <w:snapToGrid/>
                <w:szCs w:val="22"/>
                <w:lang w:val="lt-LT"/>
              </w:rPr>
              <w:t>glikozilinto</w:t>
            </w:r>
            <w:proofErr w:type="spellEnd"/>
            <w:r w:rsidRPr="00D96647">
              <w:rPr>
                <w:snapToGrid/>
                <w:szCs w:val="22"/>
                <w:lang w:val="lt-LT"/>
              </w:rPr>
              <w:t xml:space="preserve"> hemoglobino koncentracija</w:t>
            </w:r>
          </w:p>
        </w:tc>
      </w:tr>
      <w:tr w:rsidR="00464E2F" w:rsidRPr="00D96647" w14:paraId="3F89135E" w14:textId="77777777" w:rsidTr="00602532">
        <w:trPr>
          <w:cantSplit/>
        </w:trPr>
        <w:tc>
          <w:tcPr>
            <w:tcW w:w="1932" w:type="dxa"/>
          </w:tcPr>
          <w:p w14:paraId="02AA2627" w14:textId="77777777" w:rsidR="00464E2F" w:rsidRPr="00D96647" w:rsidRDefault="00464E2F" w:rsidP="00602532">
            <w:pPr>
              <w:spacing w:line="220" w:lineRule="exact"/>
              <w:rPr>
                <w:snapToGrid/>
                <w:szCs w:val="22"/>
                <w:lang w:val="lt-LT"/>
              </w:rPr>
            </w:pPr>
            <w:r w:rsidRPr="00D96647">
              <w:rPr>
                <w:snapToGrid/>
                <w:szCs w:val="22"/>
                <w:lang w:val="lt-LT"/>
              </w:rPr>
              <w:t>Sužalojimai, apsinuodijimai ir procedūrų komplikacijos</w:t>
            </w:r>
          </w:p>
        </w:tc>
        <w:tc>
          <w:tcPr>
            <w:tcW w:w="7129" w:type="dxa"/>
          </w:tcPr>
          <w:p w14:paraId="54864EC7"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 xml:space="preserve">Reti: </w:t>
            </w:r>
            <w:r w:rsidRPr="00D96647">
              <w:rPr>
                <w:snapToGrid/>
                <w:szCs w:val="22"/>
                <w:lang w:val="lt-LT"/>
              </w:rPr>
              <w:t>griuvimas</w:t>
            </w:r>
          </w:p>
        </w:tc>
      </w:tr>
      <w:tr w:rsidR="00464E2F" w:rsidRPr="00D96647" w14:paraId="2C8BE156" w14:textId="77777777" w:rsidTr="00602532">
        <w:trPr>
          <w:cantSplit/>
        </w:trPr>
        <w:tc>
          <w:tcPr>
            <w:tcW w:w="1932" w:type="dxa"/>
          </w:tcPr>
          <w:p w14:paraId="08B8DD49" w14:textId="77777777" w:rsidR="00464E2F" w:rsidRPr="00D96647" w:rsidRDefault="00464E2F" w:rsidP="00602532">
            <w:pPr>
              <w:spacing w:line="220" w:lineRule="exact"/>
              <w:rPr>
                <w:snapToGrid/>
                <w:szCs w:val="22"/>
                <w:lang w:val="lt-LT"/>
              </w:rPr>
            </w:pPr>
            <w:r w:rsidRPr="00D96647">
              <w:rPr>
                <w:snapToGrid/>
                <w:szCs w:val="22"/>
                <w:lang w:val="lt-LT"/>
              </w:rPr>
              <w:t>Imuninės sistemos sutrikimai</w:t>
            </w:r>
          </w:p>
        </w:tc>
        <w:tc>
          <w:tcPr>
            <w:tcW w:w="7129" w:type="dxa"/>
          </w:tcPr>
          <w:p w14:paraId="370DEEB8" w14:textId="77777777" w:rsidR="00464E2F" w:rsidRPr="00D96647" w:rsidRDefault="00464E2F" w:rsidP="00602532">
            <w:pPr>
              <w:keepNext/>
              <w:keepLines/>
              <w:spacing w:line="240" w:lineRule="exact"/>
              <w:rPr>
                <w:b/>
                <w:bCs/>
                <w:snapToGrid/>
                <w:szCs w:val="22"/>
                <w:lang w:val="lt-LT"/>
              </w:rPr>
            </w:pPr>
            <w:r w:rsidRPr="00D96647">
              <w:rPr>
                <w:b/>
                <w:bCs/>
                <w:snapToGrid/>
                <w:szCs w:val="22"/>
                <w:lang w:val="lt-LT"/>
              </w:rPr>
              <w:t xml:space="preserve">Nežinomas: </w:t>
            </w:r>
            <w:r w:rsidRPr="00D96647">
              <w:rPr>
                <w:snapToGrid/>
                <w:szCs w:val="22"/>
                <w:lang w:val="lt-LT"/>
              </w:rPr>
              <w:t>padidėjęs jautrumas</w:t>
            </w:r>
          </w:p>
        </w:tc>
      </w:tr>
    </w:tbl>
    <w:p w14:paraId="0D506794" w14:textId="77777777" w:rsidR="00464E2F" w:rsidRPr="00671697" w:rsidRDefault="00464E2F" w:rsidP="00464E2F">
      <w:pPr>
        <w:spacing w:line="240" w:lineRule="auto"/>
        <w:ind w:left="142" w:hanging="142"/>
        <w:rPr>
          <w:snapToGrid/>
          <w:sz w:val="18"/>
          <w:szCs w:val="18"/>
          <w:lang w:val="lt-LT"/>
        </w:rPr>
      </w:pPr>
      <w:r w:rsidRPr="00671697">
        <w:rPr>
          <w:snapToGrid/>
          <w:sz w:val="18"/>
          <w:szCs w:val="18"/>
          <w:lang w:val="lt-LT"/>
        </w:rPr>
        <w:t>*</w:t>
      </w:r>
      <w:r>
        <w:rPr>
          <w:lang w:val="lt-LT"/>
        </w:rPr>
        <w:t xml:space="preserve"> </w:t>
      </w:r>
      <w:r w:rsidRPr="00671697">
        <w:rPr>
          <w:snapToGrid/>
          <w:sz w:val="18"/>
          <w:szCs w:val="18"/>
          <w:lang w:val="lt-LT"/>
        </w:rPr>
        <w:t xml:space="preserve">Nepageidaujamos reakcijos nebuvo įtrauktos, jei buvo pranešta tik apie 1 reiškinį, susijusį su gydymu </w:t>
      </w:r>
      <w:proofErr w:type="spellStart"/>
      <w:r w:rsidRPr="00671697">
        <w:rPr>
          <w:snapToGrid/>
          <w:sz w:val="18"/>
          <w:szCs w:val="18"/>
          <w:lang w:val="lt-LT"/>
        </w:rPr>
        <w:t>Qsiva</w:t>
      </w:r>
      <w:proofErr w:type="spellEnd"/>
      <w:r w:rsidRPr="00671697">
        <w:rPr>
          <w:snapToGrid/>
          <w:sz w:val="18"/>
          <w:szCs w:val="18"/>
          <w:lang w:val="lt-LT"/>
        </w:rPr>
        <w:t xml:space="preserve">. Nepageidaujamos reakcijos taip pat buvo įtrauktos į lentelę, jei gydymo </w:t>
      </w:r>
      <w:proofErr w:type="spellStart"/>
      <w:r w:rsidRPr="00671697">
        <w:rPr>
          <w:snapToGrid/>
          <w:sz w:val="18"/>
          <w:szCs w:val="18"/>
          <w:lang w:val="lt-LT"/>
        </w:rPr>
        <w:t>Qsiva</w:t>
      </w:r>
      <w:proofErr w:type="spellEnd"/>
      <w:r w:rsidRPr="00671697">
        <w:rPr>
          <w:snapToGrid/>
          <w:sz w:val="18"/>
          <w:szCs w:val="18"/>
          <w:lang w:val="lt-LT"/>
        </w:rPr>
        <w:t xml:space="preserve"> metu dažnis nebuvo didesnis nei gydant placebu, tačiau buvo užregistruoti &gt; 3 pranešimai po pateikimo į rinką. Nepageidaujamos reakcijos, kurių dažnis nurodytas kaip „nežinomas“, buvo praneštos tik po pateikimo į rinką.</w:t>
      </w:r>
    </w:p>
    <w:p w14:paraId="60A2493E" w14:textId="77777777" w:rsidR="00464E2F" w:rsidRPr="00671697" w:rsidRDefault="00464E2F" w:rsidP="00464E2F">
      <w:pPr>
        <w:spacing w:line="240" w:lineRule="auto"/>
        <w:rPr>
          <w:snapToGrid/>
          <w:lang w:val="lt-LT"/>
        </w:rPr>
      </w:pPr>
    </w:p>
    <w:p w14:paraId="4CE0BD5E" w14:textId="77777777" w:rsidR="00464E2F" w:rsidRPr="00671697" w:rsidRDefault="00464E2F" w:rsidP="00464E2F">
      <w:pPr>
        <w:keepNext/>
        <w:autoSpaceDE w:val="0"/>
        <w:autoSpaceDN w:val="0"/>
        <w:adjustRightInd w:val="0"/>
        <w:spacing w:line="240" w:lineRule="auto"/>
        <w:rPr>
          <w:snapToGrid/>
          <w:szCs w:val="22"/>
          <w:u w:val="single"/>
          <w:lang w:val="lt-LT"/>
        </w:rPr>
      </w:pPr>
      <w:r w:rsidRPr="00671697">
        <w:rPr>
          <w:snapToGrid/>
          <w:szCs w:val="22"/>
          <w:u w:val="single"/>
          <w:lang w:val="lt-LT"/>
        </w:rPr>
        <w:t>Atskirų nepageidaujamų reakcijų/nepageidaujamų reiškinių aprašymas</w:t>
      </w:r>
    </w:p>
    <w:p w14:paraId="64CDA3ED" w14:textId="77777777" w:rsidR="00464E2F" w:rsidRPr="00671697" w:rsidRDefault="00464E2F" w:rsidP="00464E2F">
      <w:pPr>
        <w:keepNext/>
        <w:autoSpaceDE w:val="0"/>
        <w:autoSpaceDN w:val="0"/>
        <w:adjustRightInd w:val="0"/>
        <w:spacing w:line="240" w:lineRule="auto"/>
        <w:rPr>
          <w:i/>
          <w:snapToGrid/>
          <w:szCs w:val="22"/>
          <w:lang w:val="lt-LT"/>
        </w:rPr>
      </w:pPr>
      <w:proofErr w:type="spellStart"/>
      <w:r w:rsidRPr="00671697">
        <w:rPr>
          <w:i/>
          <w:snapToGrid/>
          <w:szCs w:val="22"/>
          <w:lang w:val="lt-LT"/>
        </w:rPr>
        <w:t>Parestezija</w:t>
      </w:r>
      <w:proofErr w:type="spellEnd"/>
    </w:p>
    <w:p w14:paraId="4016A0B3" w14:textId="77777777" w:rsidR="00464E2F" w:rsidRPr="00671697" w:rsidRDefault="00464E2F" w:rsidP="00464E2F">
      <w:pPr>
        <w:spacing w:line="240" w:lineRule="auto"/>
        <w:rPr>
          <w:snapToGrid/>
          <w:szCs w:val="22"/>
          <w:lang w:val="lt-LT"/>
        </w:rPr>
      </w:pPr>
      <w:r w:rsidRPr="00671697">
        <w:rPr>
          <w:snapToGrid/>
          <w:szCs w:val="22"/>
          <w:lang w:val="lt-LT"/>
        </w:rPr>
        <w:t xml:space="preserve">Klinikinių tyrimų metu (1 metų kohortos) nepageidaujamos reakcijos </w:t>
      </w:r>
      <w:proofErr w:type="spellStart"/>
      <w:r w:rsidRPr="00671697">
        <w:rPr>
          <w:snapToGrid/>
          <w:szCs w:val="22"/>
          <w:lang w:val="lt-LT"/>
        </w:rPr>
        <w:t>parestezijos</w:t>
      </w:r>
      <w:proofErr w:type="spellEnd"/>
      <w:r w:rsidRPr="00671697">
        <w:rPr>
          <w:snapToGrid/>
          <w:szCs w:val="22"/>
          <w:lang w:val="lt-LT"/>
        </w:rPr>
        <w:t xml:space="preserve"> dažnis vartojant </w:t>
      </w:r>
      <w:proofErr w:type="spellStart"/>
      <w:r w:rsidRPr="00671697">
        <w:rPr>
          <w:snapToGrid/>
          <w:szCs w:val="22"/>
          <w:lang w:val="lt-LT"/>
        </w:rPr>
        <w:t>Qsiva</w:t>
      </w:r>
      <w:proofErr w:type="spellEnd"/>
      <w:r w:rsidRPr="00671697">
        <w:rPr>
          <w:snapToGrid/>
          <w:szCs w:val="22"/>
          <w:lang w:val="lt-LT"/>
        </w:rPr>
        <w:t xml:space="preserve"> (palyginti su placebu) didėjo priklausomai nuo dozės: 3,3 %, 11,8 % ir 17,3 %, palyginti su 1,2 %, vartojant atitinkamai 3,75/23 mg, 7,5/46 mg ir 15/92 mg </w:t>
      </w:r>
      <w:proofErr w:type="spellStart"/>
      <w:r w:rsidRPr="00671697">
        <w:rPr>
          <w:snapToGrid/>
          <w:szCs w:val="22"/>
          <w:lang w:val="lt-LT"/>
        </w:rPr>
        <w:t>Qsiva</w:t>
      </w:r>
      <w:proofErr w:type="spellEnd"/>
      <w:r w:rsidRPr="00671697">
        <w:rPr>
          <w:snapToGrid/>
          <w:szCs w:val="22"/>
          <w:lang w:val="lt-LT"/>
        </w:rPr>
        <w:t xml:space="preserve"> bei placebą. Simptomai paprastai buvo apibūdinami kaip dilgčiojimas plaštakose ir pėdose. Rimtų nepageidaujamų </w:t>
      </w:r>
      <w:proofErr w:type="spellStart"/>
      <w:r w:rsidRPr="00671697">
        <w:rPr>
          <w:snapToGrid/>
          <w:szCs w:val="22"/>
          <w:lang w:val="lt-LT"/>
        </w:rPr>
        <w:t>parestezijos</w:t>
      </w:r>
      <w:proofErr w:type="spellEnd"/>
      <w:r w:rsidRPr="00671697">
        <w:rPr>
          <w:snapToGrid/>
          <w:szCs w:val="22"/>
          <w:lang w:val="lt-LT"/>
        </w:rPr>
        <w:t xml:space="preserve"> reakcijų nepastebėta, o simptomai daugumai pacientų (80</w:t>
      </w:r>
      <w:r w:rsidRPr="00671697">
        <w:rPr>
          <w:rStyle w:val="normaltextrun"/>
          <w:szCs w:val="22"/>
          <w:lang w:val="lt-LT"/>
        </w:rPr>
        <w:t>–</w:t>
      </w:r>
      <w:r w:rsidRPr="00671697">
        <w:rPr>
          <w:snapToGrid/>
          <w:szCs w:val="22"/>
          <w:lang w:val="lt-LT"/>
        </w:rPr>
        <w:t xml:space="preserve">86 %) pagal sunkumą buvo lengvi. </w:t>
      </w:r>
      <w:proofErr w:type="spellStart"/>
      <w:r w:rsidRPr="00671697">
        <w:rPr>
          <w:snapToGrid/>
          <w:szCs w:val="22"/>
          <w:lang w:val="lt-LT"/>
        </w:rPr>
        <w:t>Parestezijai</w:t>
      </w:r>
      <w:proofErr w:type="spellEnd"/>
      <w:r w:rsidRPr="00671697">
        <w:rPr>
          <w:snapToGrid/>
          <w:szCs w:val="22"/>
          <w:lang w:val="lt-LT"/>
        </w:rPr>
        <w:t xml:space="preserve"> būdingi simptomai išliko maždaug 3 mėnesius ir tęsiant gydymą savaime išnyko maždaug 75</w:t>
      </w:r>
      <w:r w:rsidRPr="00671697">
        <w:rPr>
          <w:rStyle w:val="normaltextrun"/>
          <w:szCs w:val="22"/>
          <w:lang w:val="lt-LT"/>
        </w:rPr>
        <w:t>–</w:t>
      </w:r>
      <w:r w:rsidRPr="00671697">
        <w:rPr>
          <w:snapToGrid/>
          <w:szCs w:val="22"/>
          <w:lang w:val="lt-LT"/>
        </w:rPr>
        <w:t>80 % pacientų.</w:t>
      </w:r>
    </w:p>
    <w:p w14:paraId="3F1FD88E" w14:textId="77777777" w:rsidR="00464E2F" w:rsidRPr="00671697" w:rsidRDefault="00464E2F" w:rsidP="00464E2F">
      <w:pPr>
        <w:spacing w:line="240" w:lineRule="auto"/>
        <w:rPr>
          <w:snapToGrid/>
          <w:lang w:val="lt-LT"/>
        </w:rPr>
      </w:pPr>
    </w:p>
    <w:p w14:paraId="43C39E25" w14:textId="77777777" w:rsidR="00464E2F" w:rsidRPr="00671697" w:rsidRDefault="00464E2F" w:rsidP="00464E2F">
      <w:pPr>
        <w:keepNext/>
        <w:autoSpaceDE w:val="0"/>
        <w:autoSpaceDN w:val="0"/>
        <w:adjustRightInd w:val="0"/>
        <w:spacing w:line="240" w:lineRule="auto"/>
        <w:rPr>
          <w:i/>
          <w:snapToGrid/>
          <w:szCs w:val="22"/>
          <w:lang w:val="lt-LT"/>
        </w:rPr>
      </w:pPr>
      <w:r w:rsidRPr="00671697">
        <w:rPr>
          <w:i/>
          <w:snapToGrid/>
          <w:szCs w:val="22"/>
          <w:lang w:val="lt-LT"/>
        </w:rPr>
        <w:t>Psichikos sutrikimai</w:t>
      </w:r>
    </w:p>
    <w:p w14:paraId="4296D41F" w14:textId="77777777" w:rsidR="00464E2F" w:rsidRPr="00671697" w:rsidRDefault="00464E2F" w:rsidP="00464E2F">
      <w:pPr>
        <w:keepNext/>
        <w:autoSpaceDE w:val="0"/>
        <w:autoSpaceDN w:val="0"/>
        <w:adjustRightInd w:val="0"/>
        <w:spacing w:line="240" w:lineRule="auto"/>
        <w:rPr>
          <w:snapToGrid/>
          <w:szCs w:val="22"/>
          <w:lang w:val="lt-LT"/>
        </w:rPr>
      </w:pPr>
      <w:r w:rsidRPr="00671697">
        <w:rPr>
          <w:snapToGrid/>
          <w:szCs w:val="22"/>
          <w:lang w:val="lt-LT"/>
        </w:rPr>
        <w:t xml:space="preserve">Klinikinių tyrimų metu (1 metų kohortos) nepageidaujamų reiškinių, rodančių psichikos sutrikimą, rizika vartojant </w:t>
      </w:r>
      <w:proofErr w:type="spellStart"/>
      <w:r w:rsidRPr="00671697">
        <w:rPr>
          <w:snapToGrid/>
          <w:szCs w:val="22"/>
          <w:lang w:val="lt-LT"/>
        </w:rPr>
        <w:t>Qsiva</w:t>
      </w:r>
      <w:proofErr w:type="spellEnd"/>
      <w:r w:rsidRPr="00671697">
        <w:rPr>
          <w:snapToGrid/>
          <w:szCs w:val="22"/>
          <w:lang w:val="lt-LT"/>
        </w:rPr>
        <w:t xml:space="preserve"> didėjo priklausomai nuo dozės (15,8 %, 14,5 % ir 20,6 % vartojant atitinkamai 3,75/23 mg, 7,5/46 mg ir 15/92 mg </w:t>
      </w:r>
      <w:proofErr w:type="spellStart"/>
      <w:r w:rsidRPr="00671697">
        <w:rPr>
          <w:snapToGrid/>
          <w:szCs w:val="22"/>
          <w:lang w:val="lt-LT"/>
        </w:rPr>
        <w:t>Qsiva</w:t>
      </w:r>
      <w:proofErr w:type="spellEnd"/>
      <w:r w:rsidRPr="00671697">
        <w:rPr>
          <w:snapToGrid/>
          <w:szCs w:val="22"/>
          <w:lang w:val="lt-LT"/>
        </w:rPr>
        <w:t>), palyginti su placebu (10,3 %). Psichikos sutrikimai dažniausiai buvo miego sutrikimai bei sutrikimai, susiję su depresija ar nerimu. Dauguma (94 %) nepageidaujamų reakcijų buvo lengvos arba vidutinio sunkumo. Apie rimtus reiškinius nepranešta.</w:t>
      </w:r>
    </w:p>
    <w:p w14:paraId="2F548B92" w14:textId="77777777" w:rsidR="00464E2F" w:rsidRPr="00671697" w:rsidRDefault="00464E2F" w:rsidP="00464E2F">
      <w:pPr>
        <w:spacing w:line="240" w:lineRule="auto"/>
        <w:rPr>
          <w:snapToGrid/>
          <w:lang w:val="lt-LT"/>
        </w:rPr>
      </w:pPr>
    </w:p>
    <w:p w14:paraId="597B1F81" w14:textId="77777777" w:rsidR="00464E2F" w:rsidRPr="00671697" w:rsidRDefault="00464E2F" w:rsidP="00464E2F">
      <w:pPr>
        <w:spacing w:line="240" w:lineRule="auto"/>
        <w:rPr>
          <w:snapToGrid/>
          <w:szCs w:val="22"/>
          <w:lang w:val="lt-LT"/>
        </w:rPr>
      </w:pPr>
      <w:r w:rsidRPr="00671697">
        <w:rPr>
          <w:snapToGrid/>
          <w:szCs w:val="22"/>
          <w:lang w:val="lt-LT"/>
        </w:rPr>
        <w:lastRenderedPageBreak/>
        <w:t xml:space="preserve">Nepageidaujamų reiškinių, rodančių depresiją, pasireiškė 5,0 %, 3,8 % ir 7,7 % pacientų, gydytų atitinkamai 3,75/23 mg, 7,5/46 mg ir 15/92 mg </w:t>
      </w:r>
      <w:proofErr w:type="spellStart"/>
      <w:r w:rsidRPr="00671697">
        <w:rPr>
          <w:snapToGrid/>
          <w:szCs w:val="22"/>
          <w:lang w:val="lt-LT"/>
        </w:rPr>
        <w:t>Qsiva</w:t>
      </w:r>
      <w:proofErr w:type="spellEnd"/>
      <w:r w:rsidRPr="00671697">
        <w:rPr>
          <w:snapToGrid/>
          <w:szCs w:val="22"/>
          <w:lang w:val="lt-LT"/>
        </w:rPr>
        <w:t xml:space="preserve">, palyginti su 3,4 % placebo grupėje. Apie nerimą ir su juo susijusius reiškinius pranešė 4,6 %, 4,8 % ir 7,9 % pacientų, gydytų atitinkamai 3,75/23 mg, 7,5/46 mg ir 15/92 mg </w:t>
      </w:r>
      <w:proofErr w:type="spellStart"/>
      <w:r w:rsidRPr="00671697">
        <w:rPr>
          <w:snapToGrid/>
          <w:szCs w:val="22"/>
          <w:lang w:val="lt-LT"/>
        </w:rPr>
        <w:t>Qsiva</w:t>
      </w:r>
      <w:proofErr w:type="spellEnd"/>
      <w:r w:rsidRPr="00671697">
        <w:rPr>
          <w:snapToGrid/>
          <w:szCs w:val="22"/>
          <w:lang w:val="lt-LT"/>
        </w:rPr>
        <w:t xml:space="preserve">, palyginti su 2,6 % placebo grupėje. Be to, </w:t>
      </w:r>
      <w:proofErr w:type="spellStart"/>
      <w:r w:rsidRPr="00671697">
        <w:rPr>
          <w:snapToGrid/>
          <w:szCs w:val="22"/>
          <w:lang w:val="lt-LT"/>
        </w:rPr>
        <w:t>Qsiva</w:t>
      </w:r>
      <w:proofErr w:type="spellEnd"/>
      <w:r w:rsidRPr="00671697">
        <w:rPr>
          <w:snapToGrid/>
          <w:szCs w:val="22"/>
          <w:lang w:val="lt-LT"/>
        </w:rPr>
        <w:t xml:space="preserve"> ir placebo grupėse užregistruota po vieną vidutinio sunkumo minčių apie savižudybę atvejį.</w:t>
      </w:r>
    </w:p>
    <w:p w14:paraId="63746BEE" w14:textId="77777777" w:rsidR="00464E2F" w:rsidRPr="00671697" w:rsidRDefault="00464E2F" w:rsidP="00464E2F">
      <w:pPr>
        <w:spacing w:line="240" w:lineRule="auto"/>
        <w:rPr>
          <w:snapToGrid/>
          <w:lang w:val="lt-LT"/>
        </w:rPr>
      </w:pPr>
    </w:p>
    <w:p w14:paraId="045D8206" w14:textId="77777777" w:rsidR="00464E2F" w:rsidRPr="00671697" w:rsidRDefault="00464E2F" w:rsidP="00464E2F">
      <w:pPr>
        <w:keepNext/>
        <w:autoSpaceDE w:val="0"/>
        <w:autoSpaceDN w:val="0"/>
        <w:adjustRightInd w:val="0"/>
        <w:spacing w:line="240" w:lineRule="auto"/>
        <w:rPr>
          <w:i/>
          <w:snapToGrid/>
          <w:szCs w:val="22"/>
          <w:lang w:val="lt-LT"/>
        </w:rPr>
      </w:pPr>
      <w:r w:rsidRPr="00671697">
        <w:rPr>
          <w:i/>
          <w:snapToGrid/>
          <w:szCs w:val="22"/>
          <w:lang w:val="lt-LT"/>
        </w:rPr>
        <w:t>Kognityviniai sutrikimai</w:t>
      </w:r>
    </w:p>
    <w:p w14:paraId="1251DDA0" w14:textId="77777777" w:rsidR="00464E2F" w:rsidRPr="00671697" w:rsidRDefault="00464E2F" w:rsidP="00464E2F">
      <w:pPr>
        <w:keepNext/>
        <w:autoSpaceDE w:val="0"/>
        <w:autoSpaceDN w:val="0"/>
        <w:adjustRightInd w:val="0"/>
        <w:spacing w:line="240" w:lineRule="auto"/>
        <w:rPr>
          <w:snapToGrid/>
          <w:szCs w:val="22"/>
          <w:lang w:val="lt-LT"/>
        </w:rPr>
      </w:pPr>
      <w:r w:rsidRPr="00671697">
        <w:rPr>
          <w:snapToGrid/>
          <w:szCs w:val="22"/>
          <w:lang w:val="lt-LT"/>
        </w:rPr>
        <w:t xml:space="preserve">Klinikinių tyrimų metu (1 metų kohortos) nepageidaujamų reiškinių, rodančių kognityvinį sutrikimą, dažnis buvo didesnis </w:t>
      </w:r>
      <w:proofErr w:type="spellStart"/>
      <w:r w:rsidRPr="00671697">
        <w:rPr>
          <w:snapToGrid/>
          <w:szCs w:val="22"/>
          <w:lang w:val="lt-LT"/>
        </w:rPr>
        <w:t>Qsiva</w:t>
      </w:r>
      <w:proofErr w:type="spellEnd"/>
      <w:r w:rsidRPr="00671697">
        <w:rPr>
          <w:snapToGrid/>
          <w:szCs w:val="22"/>
          <w:lang w:val="lt-LT"/>
        </w:rPr>
        <w:t xml:space="preserve"> 3,75/23 mg, 7,5/46 mg ir 15/92 mg grupėse (atitinkamai 2,1 %, 5,0 % ir 7,6 %), palyginti su placebu (1,5 %). Dažniausi kognityviniai sutrikimai buvo dėmesio sutrikimai ir atminties pablogėjimas. Dauguma (94 %) kognityvinių sutrikimų reiškinių buvo lengvi arba vidutinio sunkumo. Apie rimtus reiškinius nepranešta.</w:t>
      </w:r>
    </w:p>
    <w:p w14:paraId="69AFF480" w14:textId="77777777" w:rsidR="00464E2F" w:rsidRPr="00671697" w:rsidRDefault="00464E2F" w:rsidP="00464E2F">
      <w:pPr>
        <w:spacing w:line="240" w:lineRule="auto"/>
        <w:rPr>
          <w:snapToGrid/>
          <w:lang w:val="lt-LT"/>
        </w:rPr>
      </w:pPr>
    </w:p>
    <w:p w14:paraId="1E43C73E" w14:textId="77777777" w:rsidR="00464E2F" w:rsidRPr="00671697" w:rsidRDefault="00464E2F" w:rsidP="00464E2F">
      <w:pPr>
        <w:keepNext/>
        <w:autoSpaceDE w:val="0"/>
        <w:autoSpaceDN w:val="0"/>
        <w:adjustRightInd w:val="0"/>
        <w:spacing w:line="240" w:lineRule="auto"/>
        <w:rPr>
          <w:i/>
          <w:snapToGrid/>
          <w:szCs w:val="22"/>
          <w:lang w:val="lt-LT"/>
        </w:rPr>
      </w:pPr>
      <w:r w:rsidRPr="00671697">
        <w:rPr>
          <w:i/>
          <w:snapToGrid/>
          <w:szCs w:val="22"/>
          <w:lang w:val="lt-LT"/>
        </w:rPr>
        <w:t>Širdies sutrikimai</w:t>
      </w:r>
    </w:p>
    <w:p w14:paraId="293F48DA" w14:textId="77777777" w:rsidR="00464E2F" w:rsidRPr="00671697" w:rsidRDefault="00464E2F" w:rsidP="00464E2F">
      <w:pPr>
        <w:keepNext/>
        <w:autoSpaceDE w:val="0"/>
        <w:autoSpaceDN w:val="0"/>
        <w:adjustRightInd w:val="0"/>
        <w:spacing w:line="240" w:lineRule="auto"/>
        <w:rPr>
          <w:snapToGrid/>
          <w:szCs w:val="22"/>
          <w:lang w:val="lt-LT"/>
        </w:rPr>
      </w:pPr>
      <w:r w:rsidRPr="00671697">
        <w:rPr>
          <w:snapToGrid/>
          <w:szCs w:val="22"/>
          <w:lang w:val="lt-LT"/>
        </w:rPr>
        <w:t xml:space="preserve">Klinikinių tyrimų metu (1 metų kohortos) nepageidaujamų reiškinių, rodančių širdies sutrikimą, pranešimų dažnis buvo 1,7 %, 3,8 % ir 3,5 %, palyginti su 1,8 %, atitinkamai vartojant </w:t>
      </w:r>
      <w:proofErr w:type="spellStart"/>
      <w:r w:rsidRPr="00671697">
        <w:rPr>
          <w:snapToGrid/>
          <w:szCs w:val="22"/>
          <w:lang w:val="lt-LT"/>
        </w:rPr>
        <w:t>Qsiva</w:t>
      </w:r>
      <w:proofErr w:type="spellEnd"/>
      <w:r w:rsidRPr="00671697">
        <w:rPr>
          <w:snapToGrid/>
          <w:szCs w:val="22"/>
          <w:lang w:val="lt-LT"/>
        </w:rPr>
        <w:t xml:space="preserve"> 3,75/23 mg, 7,5/46 mg ir 15/92 mg bei placebą. Širdies nepageidaujami reiškiniai dažniausiai buvo susiję su širdies aritmija. Apie širdies aritmiją rodančius nepageidaujamus reiškinius (daugiausia </w:t>
      </w:r>
      <w:r>
        <w:rPr>
          <w:snapToGrid/>
          <w:szCs w:val="22"/>
          <w:lang w:val="lt-LT"/>
        </w:rPr>
        <w:t>širdies plakimai, perplakimai (</w:t>
      </w:r>
      <w:proofErr w:type="spellStart"/>
      <w:r w:rsidRPr="00671697">
        <w:rPr>
          <w:snapToGrid/>
          <w:szCs w:val="22"/>
          <w:lang w:val="lt-LT"/>
        </w:rPr>
        <w:t>palpitaciją</w:t>
      </w:r>
      <w:r>
        <w:rPr>
          <w:snapToGrid/>
          <w:szCs w:val="22"/>
          <w:lang w:val="lt-LT"/>
        </w:rPr>
        <w:t>os</w:t>
      </w:r>
      <w:proofErr w:type="spellEnd"/>
      <w:r>
        <w:rPr>
          <w:snapToGrid/>
          <w:szCs w:val="22"/>
          <w:lang w:val="lt-LT"/>
        </w:rPr>
        <w:t>)</w:t>
      </w:r>
      <w:r w:rsidRPr="00671697">
        <w:rPr>
          <w:snapToGrid/>
          <w:szCs w:val="22"/>
          <w:lang w:val="lt-LT"/>
        </w:rPr>
        <w:t xml:space="preserve">, širdies susitraukimų dažnio padidėjimą, tachikardiją) pranešta 1,3 %, 4,2 % ir 4,7 % pacientų, gydytų atitinkamai </w:t>
      </w:r>
      <w:proofErr w:type="spellStart"/>
      <w:r w:rsidRPr="00671697">
        <w:rPr>
          <w:snapToGrid/>
          <w:szCs w:val="22"/>
          <w:lang w:val="lt-LT"/>
        </w:rPr>
        <w:t>Qsiva</w:t>
      </w:r>
      <w:proofErr w:type="spellEnd"/>
      <w:r w:rsidRPr="00671697">
        <w:rPr>
          <w:snapToGrid/>
          <w:szCs w:val="22"/>
          <w:lang w:val="lt-LT"/>
        </w:rPr>
        <w:t xml:space="preserve"> 3,75/23 mg, 7,5/46 mg ir 15/92 mg, palyginti su 1,8 % placebo grupėje. Apie sunkius aritmijos reiškinius pranešta 0,2 % pacientų, gydytų </w:t>
      </w:r>
      <w:proofErr w:type="spellStart"/>
      <w:r w:rsidRPr="00671697">
        <w:rPr>
          <w:snapToGrid/>
          <w:szCs w:val="22"/>
          <w:lang w:val="lt-LT"/>
        </w:rPr>
        <w:t>Qsiva</w:t>
      </w:r>
      <w:proofErr w:type="spellEnd"/>
      <w:r w:rsidRPr="00671697">
        <w:rPr>
          <w:snapToGrid/>
          <w:szCs w:val="22"/>
          <w:lang w:val="lt-LT"/>
        </w:rPr>
        <w:t>, palyginti su 0,3 % placebo grupėje. Visos nepageidaujamos reakcijos buvo lengvos arba vidutinio sunkumo.</w:t>
      </w:r>
    </w:p>
    <w:p w14:paraId="7BDA96ED" w14:textId="77777777" w:rsidR="00464E2F" w:rsidRPr="00671697" w:rsidRDefault="00464E2F" w:rsidP="00464E2F">
      <w:pPr>
        <w:keepNext/>
        <w:autoSpaceDE w:val="0"/>
        <w:autoSpaceDN w:val="0"/>
        <w:adjustRightInd w:val="0"/>
        <w:spacing w:line="240" w:lineRule="auto"/>
        <w:rPr>
          <w:snapToGrid/>
          <w:szCs w:val="22"/>
          <w:u w:val="single"/>
          <w:lang w:val="lt-LT"/>
        </w:rPr>
      </w:pPr>
    </w:p>
    <w:p w14:paraId="0BDD0A19" w14:textId="77777777" w:rsidR="00464E2F" w:rsidRPr="00671697" w:rsidRDefault="00464E2F" w:rsidP="00464E2F">
      <w:pPr>
        <w:keepNext/>
        <w:autoSpaceDE w:val="0"/>
        <w:autoSpaceDN w:val="0"/>
        <w:adjustRightInd w:val="0"/>
        <w:spacing w:line="240" w:lineRule="auto"/>
        <w:rPr>
          <w:i/>
          <w:snapToGrid/>
          <w:szCs w:val="22"/>
          <w:lang w:val="lt-LT"/>
        </w:rPr>
      </w:pPr>
      <w:r w:rsidRPr="00671697">
        <w:rPr>
          <w:i/>
          <w:snapToGrid/>
          <w:szCs w:val="22"/>
          <w:lang w:val="lt-LT"/>
        </w:rPr>
        <w:t>Kreatinino koncentracija kraujo serume</w:t>
      </w:r>
    </w:p>
    <w:p w14:paraId="39D90845" w14:textId="77777777" w:rsidR="00464E2F" w:rsidRPr="00671697" w:rsidRDefault="00464E2F" w:rsidP="00464E2F">
      <w:pPr>
        <w:keepNext/>
        <w:autoSpaceDE w:val="0"/>
        <w:autoSpaceDN w:val="0"/>
        <w:adjustRightInd w:val="0"/>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gali sukelti kreatinino koncentracijos kraujo serume padidėjimą, kuris atspindi inkstų funkcijos (</w:t>
      </w:r>
      <w:proofErr w:type="spellStart"/>
      <w:r w:rsidRPr="00671697">
        <w:rPr>
          <w:snapToGrid/>
          <w:szCs w:val="22"/>
          <w:lang w:val="lt-LT"/>
        </w:rPr>
        <w:t>glomerulų</w:t>
      </w:r>
      <w:proofErr w:type="spellEnd"/>
      <w:r w:rsidRPr="00671697">
        <w:rPr>
          <w:snapToGrid/>
          <w:szCs w:val="22"/>
          <w:lang w:val="lt-LT"/>
        </w:rPr>
        <w:t xml:space="preserve"> filtracijos greičio) sumažėjimą. </w:t>
      </w:r>
      <w:proofErr w:type="spellStart"/>
      <w:r w:rsidRPr="00671697">
        <w:rPr>
          <w:snapToGrid/>
          <w:szCs w:val="22"/>
          <w:lang w:val="lt-LT"/>
        </w:rPr>
        <w:t>Qsiva</w:t>
      </w:r>
      <w:proofErr w:type="spellEnd"/>
      <w:r w:rsidRPr="00671697">
        <w:rPr>
          <w:snapToGrid/>
          <w:szCs w:val="22"/>
          <w:lang w:val="lt-LT"/>
        </w:rPr>
        <w:t xml:space="preserve"> 15/92 mg poveikis GFR buvo įvertintas atliekant OB-404 tyrimą, kuris truko 4 savaites ir kuriame dalyvavo sveiki antsvorio turintys nutukę suaugusieji. Gydymas </w:t>
      </w:r>
      <w:proofErr w:type="spellStart"/>
      <w:r w:rsidRPr="00671697">
        <w:rPr>
          <w:snapToGrid/>
          <w:szCs w:val="22"/>
          <w:lang w:val="lt-LT"/>
        </w:rPr>
        <w:t>Qsiva</w:t>
      </w:r>
      <w:proofErr w:type="spellEnd"/>
      <w:r w:rsidRPr="00671697">
        <w:rPr>
          <w:snapToGrid/>
          <w:szCs w:val="22"/>
          <w:lang w:val="lt-LT"/>
        </w:rPr>
        <w:t xml:space="preserve"> 15/92 mg buvo susijęs su GFR sumažėjimu, vertinant pagal </w:t>
      </w:r>
      <w:proofErr w:type="spellStart"/>
      <w:r>
        <w:rPr>
          <w:snapToGrid/>
          <w:szCs w:val="22"/>
          <w:lang w:val="lt-LT"/>
        </w:rPr>
        <w:t>i</w:t>
      </w:r>
      <w:r w:rsidRPr="00671697">
        <w:rPr>
          <w:snapToGrid/>
          <w:szCs w:val="22"/>
          <w:lang w:val="lt-LT"/>
        </w:rPr>
        <w:t>oheksolio</w:t>
      </w:r>
      <w:proofErr w:type="spellEnd"/>
      <w:r w:rsidRPr="00671697">
        <w:rPr>
          <w:snapToGrid/>
          <w:szCs w:val="22"/>
          <w:lang w:val="lt-LT"/>
        </w:rPr>
        <w:t xml:space="preserve"> klirensą (</w:t>
      </w:r>
      <w:proofErr w:type="spellStart"/>
      <w:r>
        <w:rPr>
          <w:snapToGrid/>
          <w:szCs w:val="22"/>
          <w:lang w:val="lt-LT"/>
        </w:rPr>
        <w:t>i</w:t>
      </w:r>
      <w:r w:rsidRPr="00671697">
        <w:rPr>
          <w:snapToGrid/>
          <w:szCs w:val="22"/>
          <w:lang w:val="lt-LT"/>
        </w:rPr>
        <w:t>GFG</w:t>
      </w:r>
      <w:proofErr w:type="spellEnd"/>
      <w:r w:rsidRPr="00671697">
        <w:rPr>
          <w:snapToGrid/>
          <w:szCs w:val="22"/>
          <w:lang w:val="lt-LT"/>
        </w:rPr>
        <w:t>); -14,9 ml/min./1,73 m</w:t>
      </w:r>
      <w:r w:rsidRPr="00671697">
        <w:rPr>
          <w:snapToGrid/>
          <w:szCs w:val="22"/>
          <w:vertAlign w:val="superscript"/>
          <w:lang w:val="lt-LT"/>
        </w:rPr>
        <w:t>2</w:t>
      </w:r>
      <w:r w:rsidRPr="00671697">
        <w:rPr>
          <w:snapToGrid/>
          <w:szCs w:val="22"/>
          <w:lang w:val="lt-LT"/>
        </w:rPr>
        <w:t xml:space="preserve"> (15,8 %), palyginti su 1,08 ml/min./1,73 m</w:t>
      </w:r>
      <w:r w:rsidRPr="00671697">
        <w:rPr>
          <w:snapToGrid/>
          <w:szCs w:val="22"/>
          <w:vertAlign w:val="superscript"/>
          <w:lang w:val="lt-LT"/>
        </w:rPr>
        <w:t>2</w:t>
      </w:r>
      <w:r w:rsidRPr="00671697">
        <w:rPr>
          <w:snapToGrid/>
          <w:szCs w:val="22"/>
          <w:lang w:val="lt-LT"/>
        </w:rPr>
        <w:t xml:space="preserve"> (1,2 %) placebo grupėje gydymo pabaigoje. Tyrimo pabaigoje (praėjus 4 savaitėms po gydymo nutraukimo) vidutinis </w:t>
      </w:r>
      <w:proofErr w:type="spellStart"/>
      <w:r>
        <w:rPr>
          <w:snapToGrid/>
          <w:szCs w:val="22"/>
          <w:lang w:val="lt-LT"/>
        </w:rPr>
        <w:t>i</w:t>
      </w:r>
      <w:r w:rsidRPr="00671697">
        <w:rPr>
          <w:snapToGrid/>
          <w:szCs w:val="22"/>
          <w:lang w:val="lt-LT"/>
        </w:rPr>
        <w:t>GFG</w:t>
      </w:r>
      <w:proofErr w:type="spellEnd"/>
      <w:r w:rsidRPr="00671697">
        <w:rPr>
          <w:snapToGrid/>
          <w:szCs w:val="22"/>
          <w:lang w:val="lt-LT"/>
        </w:rPr>
        <w:t xml:space="preserve"> pokytis nuo pradinio rodmens buvo 3,8 ml/min./1,73 m</w:t>
      </w:r>
      <w:r w:rsidRPr="00671697">
        <w:rPr>
          <w:snapToGrid/>
          <w:szCs w:val="22"/>
          <w:vertAlign w:val="superscript"/>
          <w:lang w:val="lt-LT"/>
        </w:rPr>
        <w:t>2</w:t>
      </w:r>
      <w:r w:rsidRPr="00671697">
        <w:rPr>
          <w:snapToGrid/>
          <w:szCs w:val="22"/>
          <w:lang w:val="lt-LT"/>
        </w:rPr>
        <w:t xml:space="preserve"> (-4,0 %) </w:t>
      </w:r>
      <w:proofErr w:type="spellStart"/>
      <w:r w:rsidRPr="00671697">
        <w:rPr>
          <w:snapToGrid/>
          <w:szCs w:val="22"/>
          <w:lang w:val="lt-LT"/>
        </w:rPr>
        <w:t>Qsiva</w:t>
      </w:r>
      <w:proofErr w:type="spellEnd"/>
      <w:r w:rsidRPr="00671697">
        <w:rPr>
          <w:snapToGrid/>
          <w:szCs w:val="22"/>
          <w:lang w:val="lt-LT"/>
        </w:rPr>
        <w:t xml:space="preserve"> grupėje ir 2,34 ml/min./1,73 m</w:t>
      </w:r>
      <w:r w:rsidRPr="00671697">
        <w:rPr>
          <w:snapToGrid/>
          <w:szCs w:val="22"/>
          <w:vertAlign w:val="superscript"/>
          <w:lang w:val="lt-LT"/>
        </w:rPr>
        <w:t>2</w:t>
      </w:r>
      <w:r w:rsidRPr="00671697">
        <w:rPr>
          <w:snapToGrid/>
          <w:szCs w:val="22"/>
          <w:lang w:val="lt-LT"/>
        </w:rPr>
        <w:t xml:space="preserve"> (2,6 %) placebo grupėje.</w:t>
      </w:r>
    </w:p>
    <w:p w14:paraId="561F18D4" w14:textId="77777777" w:rsidR="00464E2F" w:rsidRPr="00671697" w:rsidRDefault="00464E2F" w:rsidP="00464E2F">
      <w:pPr>
        <w:keepNext/>
        <w:autoSpaceDE w:val="0"/>
        <w:autoSpaceDN w:val="0"/>
        <w:adjustRightInd w:val="0"/>
        <w:spacing w:line="240" w:lineRule="auto"/>
        <w:rPr>
          <w:rFonts w:eastAsia="TimesNewRoman"/>
          <w:snapToGrid/>
          <w:szCs w:val="22"/>
          <w:lang w:val="lt-LT" w:eastAsia="sv-SE"/>
        </w:rPr>
      </w:pPr>
    </w:p>
    <w:p w14:paraId="02086E16" w14:textId="77777777" w:rsidR="00464E2F" w:rsidRPr="00671697" w:rsidRDefault="00464E2F" w:rsidP="00464E2F">
      <w:pPr>
        <w:keepNext/>
        <w:autoSpaceDE w:val="0"/>
        <w:autoSpaceDN w:val="0"/>
        <w:adjustRightInd w:val="0"/>
        <w:spacing w:line="240" w:lineRule="auto"/>
        <w:rPr>
          <w:rFonts w:eastAsia="TimesNewRoman"/>
          <w:snapToGrid/>
          <w:szCs w:val="22"/>
          <w:lang w:val="lt-LT" w:eastAsia="sv-SE"/>
        </w:rPr>
      </w:pPr>
      <w:r w:rsidRPr="00671697">
        <w:rPr>
          <w:snapToGrid/>
          <w:szCs w:val="22"/>
          <w:lang w:val="lt-LT"/>
        </w:rPr>
        <w:t>3 fazės tyrimų metu didžiausias kreatinino koncentracijos kraujo serume padidėjimas maždaug 15 % buvo pastebėtas po 4</w:t>
      </w:r>
      <w:r w:rsidRPr="00671697">
        <w:rPr>
          <w:rStyle w:val="normaltextrun"/>
          <w:szCs w:val="22"/>
          <w:lang w:val="lt-LT"/>
        </w:rPr>
        <w:t>–</w:t>
      </w:r>
      <w:r w:rsidRPr="00671697">
        <w:rPr>
          <w:snapToGrid/>
          <w:szCs w:val="22"/>
          <w:lang w:val="lt-LT"/>
        </w:rPr>
        <w:t>8 gydymo savaičių. Vėliau vidutinė kreatinino koncentracija kraujo serume palaipsniui mažėjo, tačiau išliko didesnė už pradinę kreatinino koncentraciją. Šioje populiacijoje vidutinis pagal MDRD lygtį apskaičiuotas GFG po 4 gydymo savaičių sumažėjo panašia procentine dalimi. Vidutinis a-GFG vėliau palaipsniui didėjo, tačiau išliko mažesnis už pradinius rodmenis (-5,4 ml/min./1,73 m</w:t>
      </w:r>
      <w:r w:rsidRPr="00671697">
        <w:rPr>
          <w:snapToGrid/>
          <w:szCs w:val="22"/>
          <w:vertAlign w:val="superscript"/>
          <w:lang w:val="lt-LT"/>
        </w:rPr>
        <w:t>2</w:t>
      </w:r>
      <w:r w:rsidRPr="00671697">
        <w:rPr>
          <w:snapToGrid/>
          <w:szCs w:val="22"/>
          <w:lang w:val="lt-LT"/>
        </w:rPr>
        <w:t xml:space="preserve">). </w:t>
      </w:r>
      <w:bookmarkStart w:id="11" w:name="_Hlk54110695"/>
      <w:r w:rsidRPr="00671697">
        <w:rPr>
          <w:rFonts w:eastAsia="TimesNewRoman"/>
          <w:snapToGrid/>
          <w:szCs w:val="22"/>
          <w:lang w:val="lt-LT" w:eastAsia="sv-SE"/>
        </w:rPr>
        <w:t xml:space="preserve">1 metų trukmės kontroliuotų </w:t>
      </w:r>
      <w:proofErr w:type="spellStart"/>
      <w:r w:rsidRPr="00671697">
        <w:rPr>
          <w:rFonts w:eastAsia="TimesNewRoman"/>
          <w:snapToGrid/>
          <w:szCs w:val="22"/>
          <w:lang w:val="lt-LT" w:eastAsia="sv-SE"/>
        </w:rPr>
        <w:t>Qsiva</w:t>
      </w:r>
      <w:proofErr w:type="spellEnd"/>
      <w:r w:rsidRPr="00671697">
        <w:rPr>
          <w:rFonts w:eastAsia="TimesNewRoman"/>
          <w:snapToGrid/>
          <w:szCs w:val="22"/>
          <w:lang w:val="lt-LT" w:eastAsia="sv-SE"/>
        </w:rPr>
        <w:t xml:space="preserve"> tyrimų metu kreatinino koncentracijos kraujo serume padidėjimo 0,3 mg/dl arba daugiau bet kuriuo gydymo metu dažnis buvo 7,2 % ir 8,4 %, palyginti su 2,0 %, atitinkamai </w:t>
      </w:r>
      <w:proofErr w:type="spellStart"/>
      <w:r w:rsidRPr="00671697">
        <w:rPr>
          <w:rFonts w:eastAsia="TimesNewRoman"/>
          <w:snapToGrid/>
          <w:szCs w:val="22"/>
          <w:lang w:val="lt-LT" w:eastAsia="sv-SE"/>
        </w:rPr>
        <w:t>Qsiva</w:t>
      </w:r>
      <w:proofErr w:type="spellEnd"/>
      <w:r w:rsidRPr="00671697">
        <w:rPr>
          <w:rFonts w:eastAsia="TimesNewRoman"/>
          <w:snapToGrid/>
          <w:szCs w:val="22"/>
          <w:lang w:val="lt-LT" w:eastAsia="sv-SE"/>
        </w:rPr>
        <w:t xml:space="preserve"> 7,5/46 mg, 15/92 mg ir placebo grupėse</w:t>
      </w:r>
      <w:r w:rsidRPr="00671697">
        <w:rPr>
          <w:snapToGrid/>
          <w:szCs w:val="22"/>
          <w:lang w:val="lt-LT"/>
        </w:rPr>
        <w:t xml:space="preserve">. Kreatinino koncentracijos kraujo serume padidėjimas ≥ 50 %, palyginti su pradiniu rodmeniu, pasireiškė 2,0 % ir 2,8 % atitinkamai </w:t>
      </w:r>
      <w:proofErr w:type="spellStart"/>
      <w:r w:rsidRPr="00671697">
        <w:rPr>
          <w:snapToGrid/>
          <w:szCs w:val="22"/>
          <w:lang w:val="lt-LT"/>
        </w:rPr>
        <w:t>Qsiva</w:t>
      </w:r>
      <w:proofErr w:type="spellEnd"/>
      <w:r w:rsidRPr="00671697">
        <w:rPr>
          <w:snapToGrid/>
          <w:szCs w:val="22"/>
          <w:lang w:val="lt-LT"/>
        </w:rPr>
        <w:t xml:space="preserve"> 7,5/46 mg ir 15/92 mg vartojusių pacientų, palyginti su 0,6 % placebo vartojusių pacientų.</w:t>
      </w:r>
      <w:r w:rsidRPr="00671697">
        <w:rPr>
          <w:rFonts w:eastAsia="TimesNewRoman"/>
          <w:snapToGrid/>
          <w:szCs w:val="22"/>
          <w:lang w:val="lt-LT" w:eastAsia="sv-SE"/>
        </w:rPr>
        <w:t xml:space="preserve"> </w:t>
      </w:r>
      <w:bookmarkEnd w:id="11"/>
      <w:r w:rsidRPr="00671697">
        <w:rPr>
          <w:rFonts w:eastAsia="TimesNewRoman"/>
          <w:snapToGrid/>
          <w:szCs w:val="22"/>
          <w:lang w:val="lt-LT" w:eastAsia="sv-SE"/>
        </w:rPr>
        <w:t>Vidutinė kreatinino koncentracija kraujo serume laikui bėgant palaipsniui mažėjo, tačiau išliko padidėjusi, palyginti su pradine kreatinino koncentracija.</w:t>
      </w:r>
    </w:p>
    <w:p w14:paraId="1873F924" w14:textId="77777777" w:rsidR="00464E2F" w:rsidRPr="00671697" w:rsidRDefault="00464E2F" w:rsidP="00464E2F">
      <w:pPr>
        <w:keepNext/>
        <w:autoSpaceDE w:val="0"/>
        <w:autoSpaceDN w:val="0"/>
        <w:adjustRightInd w:val="0"/>
        <w:spacing w:line="240" w:lineRule="auto"/>
        <w:rPr>
          <w:snapToGrid/>
          <w:szCs w:val="22"/>
          <w:lang w:val="lt-LT"/>
        </w:rPr>
      </w:pPr>
    </w:p>
    <w:p w14:paraId="3429A7EF" w14:textId="77777777" w:rsidR="00464E2F" w:rsidRPr="00671697" w:rsidRDefault="00464E2F" w:rsidP="00464E2F">
      <w:pPr>
        <w:spacing w:line="240" w:lineRule="auto"/>
        <w:rPr>
          <w:snapToGrid/>
          <w:szCs w:val="22"/>
          <w:lang w:val="lt-LT"/>
        </w:rPr>
      </w:pPr>
      <w:r w:rsidRPr="00671697">
        <w:rPr>
          <w:snapToGrid/>
          <w:szCs w:val="22"/>
          <w:lang w:val="lt-LT"/>
        </w:rPr>
        <w:t xml:space="preserve">Ilgalaikio gydymo poveikis inkstų funkcijai nežinomas. Todėl prieš pradedant gydymą </w:t>
      </w:r>
      <w:proofErr w:type="spellStart"/>
      <w:r w:rsidRPr="00671697">
        <w:rPr>
          <w:snapToGrid/>
          <w:szCs w:val="22"/>
          <w:lang w:val="lt-LT"/>
        </w:rPr>
        <w:t>Qsiva</w:t>
      </w:r>
      <w:proofErr w:type="spellEnd"/>
      <w:r w:rsidRPr="00671697">
        <w:rPr>
          <w:snapToGrid/>
          <w:szCs w:val="22"/>
          <w:lang w:val="lt-LT"/>
        </w:rPr>
        <w:t xml:space="preserve"> ir gydymo </w:t>
      </w:r>
      <w:proofErr w:type="spellStart"/>
      <w:r w:rsidRPr="00671697">
        <w:rPr>
          <w:snapToGrid/>
          <w:szCs w:val="22"/>
          <w:lang w:val="lt-LT"/>
        </w:rPr>
        <w:t>Qsiva</w:t>
      </w:r>
      <w:proofErr w:type="spellEnd"/>
      <w:r w:rsidRPr="00671697">
        <w:rPr>
          <w:snapToGrid/>
          <w:szCs w:val="22"/>
          <w:lang w:val="lt-LT"/>
        </w:rPr>
        <w:t xml:space="preserve"> metu rekomenduojama matuoti kreatinino koncentraciją kraujo serume.</w:t>
      </w:r>
    </w:p>
    <w:p w14:paraId="3D1C3BBD" w14:textId="77777777" w:rsidR="00464E2F" w:rsidRPr="00671697" w:rsidRDefault="00464E2F" w:rsidP="00464E2F">
      <w:pPr>
        <w:spacing w:line="240" w:lineRule="auto"/>
        <w:rPr>
          <w:snapToGrid/>
          <w:szCs w:val="22"/>
          <w:lang w:val="lt-LT"/>
        </w:rPr>
      </w:pPr>
    </w:p>
    <w:p w14:paraId="7F2C992C" w14:textId="77777777" w:rsidR="00464E2F" w:rsidRPr="00671697" w:rsidRDefault="00464E2F" w:rsidP="00464E2F">
      <w:pPr>
        <w:keepNext/>
        <w:autoSpaceDE w:val="0"/>
        <w:autoSpaceDN w:val="0"/>
        <w:adjustRightInd w:val="0"/>
        <w:spacing w:line="240" w:lineRule="auto"/>
        <w:rPr>
          <w:snapToGrid/>
          <w:szCs w:val="22"/>
          <w:lang w:val="lt-LT"/>
        </w:rPr>
      </w:pPr>
      <w:r w:rsidRPr="00671697">
        <w:rPr>
          <w:snapToGrid/>
          <w:szCs w:val="22"/>
          <w:lang w:val="lt-LT"/>
        </w:rPr>
        <w:t xml:space="preserve">Klinikinių tyrimų metu (1 metų kohortos) apie nepageidaujamas reakcijas kreatinino inkstų klirenso sumažėjimą, </w:t>
      </w:r>
      <w:proofErr w:type="spellStart"/>
      <w:r w:rsidRPr="00671697">
        <w:rPr>
          <w:snapToGrid/>
          <w:szCs w:val="22"/>
          <w:lang w:val="lt-LT"/>
        </w:rPr>
        <w:t>albumino</w:t>
      </w:r>
      <w:proofErr w:type="spellEnd"/>
      <w:r w:rsidRPr="00671697">
        <w:rPr>
          <w:snapToGrid/>
          <w:szCs w:val="22"/>
          <w:lang w:val="lt-LT"/>
        </w:rPr>
        <w:t xml:space="preserve">/kreatinino santykio šlapime padidėjimą ar kreatinino koncentracijos kraujyje padidėjimą gydymo </w:t>
      </w:r>
      <w:proofErr w:type="spellStart"/>
      <w:r w:rsidRPr="00671697">
        <w:rPr>
          <w:snapToGrid/>
          <w:szCs w:val="22"/>
          <w:lang w:val="lt-LT"/>
        </w:rPr>
        <w:t>Qsiva</w:t>
      </w:r>
      <w:proofErr w:type="spellEnd"/>
      <w:r w:rsidRPr="00671697">
        <w:rPr>
          <w:snapToGrid/>
          <w:szCs w:val="22"/>
          <w:lang w:val="lt-LT"/>
        </w:rPr>
        <w:t xml:space="preserve"> grupėse pranešta (apie kiekvieną reakciją) 0,1 % pacientų. Tik apie </w:t>
      </w:r>
      <w:proofErr w:type="spellStart"/>
      <w:r w:rsidRPr="00671697">
        <w:rPr>
          <w:snapToGrid/>
          <w:szCs w:val="22"/>
          <w:lang w:val="lt-LT"/>
        </w:rPr>
        <w:t>albumino</w:t>
      </w:r>
      <w:proofErr w:type="spellEnd"/>
      <w:r w:rsidRPr="00671697">
        <w:rPr>
          <w:snapToGrid/>
          <w:szCs w:val="22"/>
          <w:lang w:val="lt-LT"/>
        </w:rPr>
        <w:t xml:space="preserve">/kreatinino santykio šlapime padidėjimą pranešta 1 placebo vartojusiam pacientui (0,1 %). </w:t>
      </w:r>
    </w:p>
    <w:p w14:paraId="6CFD332E" w14:textId="77777777" w:rsidR="00464E2F" w:rsidRPr="00671697" w:rsidRDefault="00464E2F" w:rsidP="00464E2F">
      <w:pPr>
        <w:widowControl w:val="0"/>
        <w:spacing w:line="240" w:lineRule="auto"/>
        <w:contextualSpacing/>
        <w:outlineLvl w:val="0"/>
        <w:rPr>
          <w:szCs w:val="22"/>
          <w:lang w:val="lt-LT"/>
        </w:rPr>
      </w:pPr>
    </w:p>
    <w:p w14:paraId="48A151D7" w14:textId="77777777" w:rsidR="00464E2F" w:rsidRPr="00671697" w:rsidRDefault="00464E2F" w:rsidP="00464E2F">
      <w:pPr>
        <w:keepNext/>
        <w:keepLines/>
        <w:widowControl w:val="0"/>
        <w:autoSpaceDE w:val="0"/>
        <w:autoSpaceDN w:val="0"/>
        <w:adjustRightInd w:val="0"/>
        <w:spacing w:line="240" w:lineRule="auto"/>
        <w:rPr>
          <w:szCs w:val="22"/>
          <w:u w:val="single"/>
          <w:lang w:val="lt-LT"/>
        </w:rPr>
      </w:pPr>
      <w:r w:rsidRPr="00671697">
        <w:rPr>
          <w:szCs w:val="22"/>
          <w:u w:val="single"/>
          <w:lang w:val="lt-LT"/>
        </w:rPr>
        <w:lastRenderedPageBreak/>
        <w:t>Pranešimas apie įtariamas nepageidaujamas reakcijas</w:t>
      </w:r>
    </w:p>
    <w:p w14:paraId="6FCD6EC2" w14:textId="77777777" w:rsidR="00464E2F" w:rsidRPr="00671697" w:rsidRDefault="00464E2F" w:rsidP="00464E2F">
      <w:pPr>
        <w:keepNext/>
        <w:keepLines/>
        <w:jc w:val="both"/>
        <w:rPr>
          <w:snapToGrid/>
          <w:lang w:val="lt-LT"/>
        </w:rPr>
      </w:pPr>
      <w:r w:rsidRPr="00671697">
        <w:rPr>
          <w:szCs w:val="22"/>
          <w:lang w:val="lt-LT"/>
        </w:rPr>
        <w:t xml:space="preserve">Svarbu pranešti apie įtariamas nepageidaujamas reakcijas, pastebėtas po vaistinio preparato registracijos, nes tai leidžia nuolat stebėti vaistinio preparato naudos ir rizikos santykį. </w:t>
      </w:r>
      <w:r w:rsidRPr="00671697">
        <w:rPr>
          <w:snapToGrid/>
          <w:lang w:val="lt-LT"/>
        </w:rPr>
        <w:t xml:space="preserve">Sveikatos priežiūros </w:t>
      </w:r>
      <w:r w:rsidRPr="00671697">
        <w:rPr>
          <w:snapToGrid/>
          <w:szCs w:val="22"/>
          <w:lang w:val="lt-LT"/>
        </w:rPr>
        <w:t xml:space="preserve">ar farmacijos </w:t>
      </w:r>
      <w:r w:rsidRPr="00671697">
        <w:rPr>
          <w:snapToGrid/>
          <w:lang w:val="lt-LT"/>
        </w:rPr>
        <w:t xml:space="preserve">specialistai turi pranešti apie bet kokias įtariamas nepageidaujamas reakcijas, užpildę </w:t>
      </w:r>
      <w:r w:rsidRPr="00671697">
        <w:rPr>
          <w:snapToGrid/>
          <w:szCs w:val="22"/>
          <w:lang w:val="lt-LT"/>
        </w:rPr>
        <w:t>ir pateikę pranešimo</w:t>
      </w:r>
      <w:r w:rsidRPr="00671697">
        <w:rPr>
          <w:snapToGrid/>
          <w:lang w:val="lt-LT"/>
        </w:rPr>
        <w:t xml:space="preserve"> formą</w:t>
      </w:r>
      <w:r w:rsidRPr="00671697">
        <w:rPr>
          <w:snapToGrid/>
          <w:szCs w:val="22"/>
          <w:lang w:val="lt-LT"/>
        </w:rPr>
        <w:t xml:space="preserve"> Valstybinės</w:t>
      </w:r>
      <w:r w:rsidRPr="00671697">
        <w:rPr>
          <w:snapToGrid/>
          <w:lang w:val="lt-LT"/>
        </w:rPr>
        <w:t xml:space="preserve"> vaistų kontrolės </w:t>
      </w:r>
      <w:r w:rsidRPr="00671697">
        <w:rPr>
          <w:snapToGrid/>
          <w:szCs w:val="22"/>
          <w:lang w:val="lt-LT"/>
        </w:rPr>
        <w:t>tarnybos</w:t>
      </w:r>
      <w:r w:rsidRPr="00671697">
        <w:rPr>
          <w:snapToGrid/>
          <w:lang w:val="lt-LT"/>
        </w:rPr>
        <w:t xml:space="preserve"> prie Lietuvos Respublikos sveikatos apsaugos ministerijos </w:t>
      </w:r>
      <w:r w:rsidRPr="00671697">
        <w:rPr>
          <w:snapToGrid/>
          <w:szCs w:val="22"/>
          <w:lang w:val="lt-LT"/>
        </w:rPr>
        <w:t xml:space="preserve">tinklalapyje </w:t>
      </w:r>
      <w:hyperlink r:id="rId11" w:history="1">
        <w:r w:rsidRPr="0015611F">
          <w:rPr>
            <w:rStyle w:val="Hipersaitas"/>
            <w:snapToGrid/>
            <w:szCs w:val="22"/>
            <w:lang w:val="lt-LT"/>
          </w:rPr>
          <w:t>https://vvkt.lrv.lt/lt/</w:t>
        </w:r>
      </w:hyperlink>
      <w:r w:rsidRPr="00671697">
        <w:rPr>
          <w:snapToGrid/>
          <w:szCs w:val="22"/>
          <w:lang w:val="lt-LT"/>
        </w:rPr>
        <w:t xml:space="preserve"> nurodytais būdais.</w:t>
      </w:r>
    </w:p>
    <w:p w14:paraId="371EF785" w14:textId="77777777" w:rsidR="00464E2F" w:rsidRPr="00671697" w:rsidRDefault="00464E2F" w:rsidP="00464E2F">
      <w:pPr>
        <w:widowControl w:val="0"/>
        <w:spacing w:line="240" w:lineRule="auto"/>
        <w:rPr>
          <w:szCs w:val="22"/>
          <w:lang w:val="lt-LT"/>
        </w:rPr>
      </w:pPr>
    </w:p>
    <w:p w14:paraId="3A0A8AA6" w14:textId="77777777" w:rsidR="00464E2F" w:rsidRPr="00671697" w:rsidRDefault="00464E2F" w:rsidP="00464E2F">
      <w:pPr>
        <w:widowControl w:val="0"/>
        <w:spacing w:line="240" w:lineRule="auto"/>
        <w:outlineLvl w:val="3"/>
        <w:rPr>
          <w:b/>
          <w:bCs/>
          <w:szCs w:val="22"/>
          <w:lang w:val="lt-LT" w:eastAsia="x-none"/>
        </w:rPr>
      </w:pPr>
      <w:r w:rsidRPr="00671697">
        <w:rPr>
          <w:b/>
          <w:bCs/>
          <w:szCs w:val="22"/>
          <w:lang w:val="lt-LT" w:eastAsia="x-none"/>
        </w:rPr>
        <w:t>4.9</w:t>
      </w:r>
      <w:r w:rsidRPr="00671697">
        <w:rPr>
          <w:b/>
          <w:bCs/>
          <w:szCs w:val="22"/>
          <w:lang w:val="lt-LT" w:eastAsia="x-none"/>
        </w:rPr>
        <w:tab/>
        <w:t>Perdozavimas</w:t>
      </w:r>
    </w:p>
    <w:p w14:paraId="4175DA45" w14:textId="77777777" w:rsidR="00464E2F" w:rsidRPr="00671697" w:rsidRDefault="00464E2F" w:rsidP="00464E2F">
      <w:pPr>
        <w:widowControl w:val="0"/>
        <w:spacing w:line="240" w:lineRule="auto"/>
        <w:rPr>
          <w:szCs w:val="22"/>
          <w:lang w:val="lt-LT"/>
        </w:rPr>
      </w:pPr>
    </w:p>
    <w:p w14:paraId="61436C58" w14:textId="77777777" w:rsidR="00464E2F" w:rsidRPr="00671697" w:rsidRDefault="00464E2F" w:rsidP="00464E2F">
      <w:pPr>
        <w:spacing w:line="240" w:lineRule="auto"/>
        <w:rPr>
          <w:snapToGrid/>
          <w:szCs w:val="22"/>
          <w:lang w:val="lt-LT"/>
        </w:rPr>
      </w:pPr>
      <w:r w:rsidRPr="00671697">
        <w:rPr>
          <w:snapToGrid/>
          <w:szCs w:val="22"/>
          <w:lang w:val="lt-LT"/>
        </w:rPr>
        <w:t xml:space="preserve">Esant reikšmingam </w:t>
      </w:r>
      <w:proofErr w:type="spellStart"/>
      <w:r w:rsidRPr="00671697">
        <w:rPr>
          <w:snapToGrid/>
          <w:szCs w:val="22"/>
          <w:lang w:val="lt-LT"/>
        </w:rPr>
        <w:t>Qsiva</w:t>
      </w:r>
      <w:proofErr w:type="spellEnd"/>
      <w:r w:rsidRPr="00671697">
        <w:rPr>
          <w:snapToGrid/>
          <w:szCs w:val="22"/>
          <w:lang w:val="lt-LT"/>
        </w:rPr>
        <w:t xml:space="preserve"> perdozavimui, gydymas daugiausia yra simptominis. Gali būti taikomas gydymas aktyvintąja anglimi.</w:t>
      </w:r>
    </w:p>
    <w:p w14:paraId="72A05FA8" w14:textId="77777777" w:rsidR="00464E2F" w:rsidRPr="00671697" w:rsidRDefault="00464E2F" w:rsidP="00464E2F">
      <w:pPr>
        <w:spacing w:line="240" w:lineRule="auto"/>
        <w:rPr>
          <w:snapToGrid/>
          <w:szCs w:val="22"/>
          <w:lang w:val="lt-LT"/>
        </w:rPr>
      </w:pPr>
    </w:p>
    <w:p w14:paraId="0D829B42" w14:textId="77777777" w:rsidR="00464E2F" w:rsidRPr="00671697" w:rsidRDefault="00464E2F" w:rsidP="00464E2F">
      <w:pPr>
        <w:spacing w:line="240" w:lineRule="auto"/>
        <w:rPr>
          <w:snapToGrid/>
          <w:u w:val="single"/>
          <w:lang w:val="lt-LT"/>
        </w:rPr>
      </w:pPr>
      <w:proofErr w:type="spellStart"/>
      <w:r w:rsidRPr="00671697">
        <w:rPr>
          <w:snapToGrid/>
          <w:u w:val="single"/>
          <w:lang w:val="lt-LT"/>
        </w:rPr>
        <w:t>Fenterminas</w:t>
      </w:r>
      <w:proofErr w:type="spellEnd"/>
    </w:p>
    <w:p w14:paraId="668AE3C1" w14:textId="77777777" w:rsidR="00464E2F" w:rsidRPr="00671697" w:rsidRDefault="00464E2F" w:rsidP="00464E2F">
      <w:pPr>
        <w:spacing w:line="240" w:lineRule="auto"/>
        <w:rPr>
          <w:snapToGrid/>
          <w:lang w:val="lt-LT"/>
        </w:rPr>
      </w:pPr>
      <w:r w:rsidRPr="00671697">
        <w:rPr>
          <w:snapToGrid/>
          <w:lang w:val="lt-LT"/>
        </w:rPr>
        <w:t xml:space="preserve">Remiantis turima patirtimi apie ūminį patvirtinto vien tik </w:t>
      </w:r>
      <w:proofErr w:type="spellStart"/>
      <w:r w:rsidRPr="00671697">
        <w:rPr>
          <w:snapToGrid/>
          <w:lang w:val="lt-LT"/>
        </w:rPr>
        <w:t>fentermino</w:t>
      </w:r>
      <w:proofErr w:type="spellEnd"/>
      <w:r w:rsidRPr="00671697">
        <w:rPr>
          <w:snapToGrid/>
          <w:lang w:val="lt-LT"/>
        </w:rPr>
        <w:t xml:space="preserve"> vaistinio preparato perdozavimą, galimi požymiai yra neramumas, tremoras, </w:t>
      </w:r>
      <w:proofErr w:type="spellStart"/>
      <w:r w:rsidRPr="00671697">
        <w:rPr>
          <w:snapToGrid/>
          <w:lang w:val="lt-LT"/>
        </w:rPr>
        <w:t>hiperrefleksija</w:t>
      </w:r>
      <w:proofErr w:type="spellEnd"/>
      <w:r w:rsidRPr="00671697">
        <w:rPr>
          <w:snapToGrid/>
          <w:lang w:val="lt-LT"/>
        </w:rPr>
        <w:t xml:space="preserve">, dažnas kvėpavimas, sumišimas, agresyvumas, haliucinacijos, panikos būsenos. Po centrinės stimuliacijos paprastai pasireiškia nuovargis ir depresija. Poveikis širdies ir kraujagyslių sistemai apima aritmiją, hipertenziją ar </w:t>
      </w:r>
      <w:proofErr w:type="spellStart"/>
      <w:r w:rsidRPr="00671697">
        <w:rPr>
          <w:snapToGrid/>
          <w:lang w:val="lt-LT"/>
        </w:rPr>
        <w:t>hipotenziją</w:t>
      </w:r>
      <w:proofErr w:type="spellEnd"/>
      <w:r w:rsidRPr="00671697">
        <w:rPr>
          <w:snapToGrid/>
          <w:lang w:val="lt-LT"/>
        </w:rPr>
        <w:t xml:space="preserve"> ir kraujotakos </w:t>
      </w:r>
      <w:proofErr w:type="spellStart"/>
      <w:r w:rsidRPr="00671697">
        <w:rPr>
          <w:snapToGrid/>
          <w:lang w:val="lt-LT"/>
        </w:rPr>
        <w:t>kolapsą</w:t>
      </w:r>
      <w:proofErr w:type="spellEnd"/>
      <w:r w:rsidRPr="00671697">
        <w:rPr>
          <w:snapToGrid/>
          <w:lang w:val="lt-LT"/>
        </w:rPr>
        <w:t>. Virškinimo trakto simptomai apima pykinimą, vėmimą, viduriavimą ir pilvo spazmus. Mirtinas apsinuodijimas paprastai baigiasi traukuliais ir koma.</w:t>
      </w:r>
    </w:p>
    <w:p w14:paraId="79504677" w14:textId="77777777" w:rsidR="00464E2F" w:rsidRPr="00671697" w:rsidRDefault="00464E2F" w:rsidP="00464E2F">
      <w:pPr>
        <w:spacing w:line="240" w:lineRule="auto"/>
        <w:rPr>
          <w:snapToGrid/>
          <w:lang w:val="lt-LT"/>
        </w:rPr>
      </w:pPr>
    </w:p>
    <w:p w14:paraId="17AC3DE4" w14:textId="77777777" w:rsidR="00464E2F" w:rsidRPr="00671697" w:rsidRDefault="00464E2F" w:rsidP="00464E2F">
      <w:pPr>
        <w:spacing w:line="240" w:lineRule="auto"/>
        <w:rPr>
          <w:snapToGrid/>
          <w:lang w:val="lt-LT"/>
        </w:rPr>
      </w:pPr>
      <w:r w:rsidRPr="00671697">
        <w:rPr>
          <w:snapToGrid/>
          <w:lang w:val="lt-LT"/>
        </w:rPr>
        <w:t xml:space="preserve">Ūminio apsinuodijimo </w:t>
      </w:r>
      <w:proofErr w:type="spellStart"/>
      <w:r w:rsidRPr="00671697">
        <w:rPr>
          <w:snapToGrid/>
          <w:lang w:val="lt-LT"/>
        </w:rPr>
        <w:t>fenterminu</w:t>
      </w:r>
      <w:proofErr w:type="spellEnd"/>
      <w:r w:rsidRPr="00671697">
        <w:rPr>
          <w:snapToGrid/>
          <w:lang w:val="lt-LT"/>
        </w:rPr>
        <w:t xml:space="preserve"> gydymas daugiausia yra simptominis. Pernelyg didelei CNS stimuliacijai palengvinti gali būti vartojami barbitūratai. Šlapimo rūgštinimas padidina </w:t>
      </w:r>
      <w:proofErr w:type="spellStart"/>
      <w:r w:rsidRPr="00671697">
        <w:rPr>
          <w:snapToGrid/>
          <w:lang w:val="lt-LT"/>
        </w:rPr>
        <w:t>fentermino</w:t>
      </w:r>
      <w:proofErr w:type="spellEnd"/>
      <w:r w:rsidRPr="00671697">
        <w:rPr>
          <w:snapToGrid/>
          <w:lang w:val="lt-LT"/>
        </w:rPr>
        <w:t xml:space="preserve"> išsiskyrimą. Rekomenduojama į veną leisti </w:t>
      </w:r>
      <w:proofErr w:type="spellStart"/>
      <w:r w:rsidRPr="00671697">
        <w:rPr>
          <w:snapToGrid/>
          <w:lang w:val="lt-LT"/>
        </w:rPr>
        <w:t>fentolamino</w:t>
      </w:r>
      <w:proofErr w:type="spellEnd"/>
      <w:r w:rsidRPr="00671697">
        <w:rPr>
          <w:snapToGrid/>
          <w:lang w:val="lt-LT"/>
        </w:rPr>
        <w:t xml:space="preserve"> dėl galimos ūmios, sunkios hipertenzijos, jei pasireiškia tokia </w:t>
      </w:r>
      <w:proofErr w:type="spellStart"/>
      <w:r w:rsidRPr="00671697">
        <w:rPr>
          <w:snapToGrid/>
          <w:lang w:val="lt-LT"/>
        </w:rPr>
        <w:t>fentermino</w:t>
      </w:r>
      <w:proofErr w:type="spellEnd"/>
      <w:r w:rsidRPr="00671697">
        <w:rPr>
          <w:snapToGrid/>
          <w:lang w:val="lt-LT"/>
        </w:rPr>
        <w:t xml:space="preserve"> perdozavimo komplikacija.</w:t>
      </w:r>
    </w:p>
    <w:p w14:paraId="45CF14A4" w14:textId="77777777" w:rsidR="00464E2F" w:rsidRPr="00671697" w:rsidRDefault="00464E2F" w:rsidP="00464E2F">
      <w:pPr>
        <w:spacing w:line="240" w:lineRule="auto"/>
        <w:rPr>
          <w:snapToGrid/>
          <w:lang w:val="lt-LT"/>
        </w:rPr>
      </w:pPr>
    </w:p>
    <w:p w14:paraId="3457B5FD" w14:textId="77777777" w:rsidR="00464E2F" w:rsidRPr="00671697" w:rsidRDefault="00464E2F" w:rsidP="00464E2F">
      <w:pPr>
        <w:keepNext/>
        <w:keepLines/>
        <w:spacing w:line="240" w:lineRule="auto"/>
        <w:rPr>
          <w:snapToGrid/>
          <w:u w:val="single"/>
          <w:lang w:val="lt-LT"/>
        </w:rPr>
      </w:pPr>
      <w:proofErr w:type="spellStart"/>
      <w:r w:rsidRPr="00671697">
        <w:rPr>
          <w:snapToGrid/>
          <w:u w:val="single"/>
          <w:lang w:val="lt-LT"/>
        </w:rPr>
        <w:t>Topiramatas</w:t>
      </w:r>
      <w:proofErr w:type="spellEnd"/>
    </w:p>
    <w:p w14:paraId="23ED7FA8" w14:textId="77777777" w:rsidR="00464E2F" w:rsidRPr="00671697" w:rsidRDefault="00464E2F" w:rsidP="00464E2F">
      <w:pPr>
        <w:spacing w:line="240" w:lineRule="auto"/>
        <w:rPr>
          <w:snapToGrid/>
          <w:lang w:val="lt-LT"/>
        </w:rPr>
      </w:pPr>
      <w:proofErr w:type="spellStart"/>
      <w:r w:rsidRPr="00671697">
        <w:rPr>
          <w:snapToGrid/>
          <w:lang w:val="lt-LT"/>
        </w:rPr>
        <w:t>Topiramato</w:t>
      </w:r>
      <w:proofErr w:type="spellEnd"/>
      <w:r w:rsidRPr="00671697">
        <w:rPr>
          <w:snapToGrid/>
          <w:lang w:val="lt-LT"/>
        </w:rPr>
        <w:t xml:space="preserve"> perdozavimas sukėlė sunkią </w:t>
      </w:r>
      <w:proofErr w:type="spellStart"/>
      <w:r w:rsidRPr="00671697">
        <w:rPr>
          <w:snapToGrid/>
          <w:lang w:val="lt-LT"/>
        </w:rPr>
        <w:t>metabolinę</w:t>
      </w:r>
      <w:proofErr w:type="spellEnd"/>
      <w:r w:rsidRPr="00671697">
        <w:rPr>
          <w:snapToGrid/>
          <w:lang w:val="lt-LT"/>
        </w:rPr>
        <w:t xml:space="preserve"> </w:t>
      </w:r>
      <w:proofErr w:type="spellStart"/>
      <w:r w:rsidRPr="00671697">
        <w:rPr>
          <w:snapToGrid/>
          <w:lang w:val="lt-LT"/>
        </w:rPr>
        <w:t>acidozę</w:t>
      </w:r>
      <w:proofErr w:type="spellEnd"/>
      <w:r w:rsidRPr="00671697">
        <w:rPr>
          <w:snapToGrid/>
          <w:lang w:val="lt-LT"/>
        </w:rPr>
        <w:t xml:space="preserve">. Kiti požymiai ir simptomai buvo traukuliai, </w:t>
      </w:r>
      <w:r>
        <w:rPr>
          <w:snapToGrid/>
          <w:lang w:val="lt-LT"/>
        </w:rPr>
        <w:t>mieguistumas (</w:t>
      </w:r>
      <w:proofErr w:type="spellStart"/>
      <w:r>
        <w:rPr>
          <w:snapToGrid/>
          <w:lang w:val="lt-LT"/>
        </w:rPr>
        <w:t>somnolencija</w:t>
      </w:r>
      <w:proofErr w:type="spellEnd"/>
      <w:r>
        <w:rPr>
          <w:snapToGrid/>
          <w:lang w:val="lt-LT"/>
        </w:rPr>
        <w:t>)</w:t>
      </w:r>
      <w:r w:rsidRPr="00671697">
        <w:rPr>
          <w:snapToGrid/>
          <w:lang w:val="lt-LT"/>
        </w:rPr>
        <w:t xml:space="preserve">, kalbos sutrikimas, </w:t>
      </w:r>
      <w:r>
        <w:rPr>
          <w:snapToGrid/>
          <w:lang w:val="lt-LT"/>
        </w:rPr>
        <w:t xml:space="preserve">neryškiai </w:t>
      </w:r>
      <w:r w:rsidRPr="00671697">
        <w:rPr>
          <w:snapToGrid/>
          <w:lang w:val="lt-LT"/>
        </w:rPr>
        <w:t>matom</w:t>
      </w:r>
      <w:r>
        <w:rPr>
          <w:snapToGrid/>
          <w:lang w:val="lt-LT"/>
        </w:rPr>
        <w:t>as</w:t>
      </w:r>
      <w:r w:rsidRPr="00671697">
        <w:rPr>
          <w:snapToGrid/>
          <w:lang w:val="lt-LT"/>
        </w:rPr>
        <w:t xml:space="preserve"> vaiz</w:t>
      </w:r>
      <w:r>
        <w:rPr>
          <w:snapToGrid/>
          <w:lang w:val="lt-LT"/>
        </w:rPr>
        <w:t>das</w:t>
      </w:r>
      <w:r w:rsidRPr="00671697">
        <w:rPr>
          <w:snapToGrid/>
          <w:lang w:val="lt-LT"/>
        </w:rPr>
        <w:t xml:space="preserve">, </w:t>
      </w:r>
      <w:proofErr w:type="spellStart"/>
      <w:r w:rsidRPr="00671697">
        <w:rPr>
          <w:snapToGrid/>
          <w:lang w:val="lt-LT"/>
        </w:rPr>
        <w:t>diplopija</w:t>
      </w:r>
      <w:proofErr w:type="spellEnd"/>
      <w:r w:rsidRPr="00671697">
        <w:rPr>
          <w:snapToGrid/>
          <w:lang w:val="lt-LT"/>
        </w:rPr>
        <w:t xml:space="preserve">, sutrikęs mąstymas, letargija, sutrikusi koordinacija, </w:t>
      </w:r>
      <w:proofErr w:type="spellStart"/>
      <w:r w:rsidRPr="00671697">
        <w:rPr>
          <w:snapToGrid/>
          <w:lang w:val="lt-LT"/>
        </w:rPr>
        <w:t>stuporas</w:t>
      </w:r>
      <w:proofErr w:type="spellEnd"/>
      <w:r w:rsidRPr="00671697">
        <w:rPr>
          <w:snapToGrid/>
          <w:lang w:val="lt-LT"/>
        </w:rPr>
        <w:t xml:space="preserve">, </w:t>
      </w:r>
      <w:proofErr w:type="spellStart"/>
      <w:r w:rsidRPr="00671697">
        <w:rPr>
          <w:snapToGrid/>
          <w:lang w:val="lt-LT"/>
        </w:rPr>
        <w:t>hipotenzija</w:t>
      </w:r>
      <w:proofErr w:type="spellEnd"/>
      <w:r w:rsidRPr="00671697">
        <w:rPr>
          <w:snapToGrid/>
          <w:lang w:val="lt-LT"/>
        </w:rPr>
        <w:t xml:space="preserve">, pilvo skausmas, baimingas sujaudinimas, svaigulys ir depresija. Daugeliu atvejų klinikinės pasekmės nebuvo sunkios, tačiau buvo pranešta apie mirties atvejus perdozavus kelių vaistinių preparatų, kuriuose </w:t>
      </w:r>
      <w:proofErr w:type="spellStart"/>
      <w:r w:rsidRPr="00671697">
        <w:rPr>
          <w:snapToGrid/>
          <w:lang w:val="lt-LT"/>
        </w:rPr>
        <w:t>topiramato</w:t>
      </w:r>
      <w:proofErr w:type="spellEnd"/>
      <w:r w:rsidRPr="00671697">
        <w:rPr>
          <w:snapToGrid/>
          <w:lang w:val="lt-LT"/>
        </w:rPr>
        <w:t xml:space="preserve"> dozė buvo gramais. Pacientas, suvartojęs 96</w:t>
      </w:r>
      <w:r w:rsidRPr="00671697">
        <w:rPr>
          <w:rStyle w:val="normaltextrun"/>
          <w:szCs w:val="22"/>
          <w:lang w:val="lt-LT"/>
        </w:rPr>
        <w:t>–</w:t>
      </w:r>
      <w:r w:rsidRPr="00671697">
        <w:rPr>
          <w:snapToGrid/>
          <w:lang w:val="lt-LT"/>
        </w:rPr>
        <w:t xml:space="preserve">110 g </w:t>
      </w:r>
      <w:proofErr w:type="spellStart"/>
      <w:r w:rsidRPr="00671697">
        <w:rPr>
          <w:snapToGrid/>
          <w:lang w:val="lt-LT"/>
        </w:rPr>
        <w:t>topiramato</w:t>
      </w:r>
      <w:proofErr w:type="spellEnd"/>
      <w:r w:rsidRPr="00671697">
        <w:rPr>
          <w:snapToGrid/>
          <w:lang w:val="lt-LT"/>
        </w:rPr>
        <w:t xml:space="preserve"> dozę, buvo paguldytas į ligoninę dėl komos, kuri truko 20</w:t>
      </w:r>
      <w:r w:rsidRPr="00671697">
        <w:rPr>
          <w:rStyle w:val="normaltextrun"/>
          <w:szCs w:val="22"/>
          <w:lang w:val="lt-LT"/>
        </w:rPr>
        <w:t>–</w:t>
      </w:r>
      <w:r w:rsidRPr="00671697">
        <w:rPr>
          <w:snapToGrid/>
          <w:lang w:val="lt-LT"/>
        </w:rPr>
        <w:t>24 valandas, ir po 3</w:t>
      </w:r>
      <w:r w:rsidRPr="00671697">
        <w:rPr>
          <w:rStyle w:val="normaltextrun"/>
          <w:szCs w:val="22"/>
          <w:lang w:val="lt-LT"/>
        </w:rPr>
        <w:t>–</w:t>
      </w:r>
      <w:r w:rsidRPr="00671697">
        <w:rPr>
          <w:snapToGrid/>
          <w:lang w:val="lt-LT"/>
        </w:rPr>
        <w:t>4 dienų visiškai pasveiko.</w:t>
      </w:r>
    </w:p>
    <w:p w14:paraId="69471437" w14:textId="77777777" w:rsidR="00464E2F" w:rsidRPr="00671697" w:rsidRDefault="00464E2F" w:rsidP="00464E2F">
      <w:pPr>
        <w:spacing w:line="240" w:lineRule="auto"/>
        <w:rPr>
          <w:snapToGrid/>
          <w:lang w:val="lt-LT"/>
        </w:rPr>
      </w:pPr>
    </w:p>
    <w:p w14:paraId="66DF670F" w14:textId="77777777" w:rsidR="00464E2F" w:rsidRPr="00671697" w:rsidRDefault="00464E2F" w:rsidP="00464E2F">
      <w:pPr>
        <w:widowControl w:val="0"/>
        <w:spacing w:line="240" w:lineRule="auto"/>
        <w:rPr>
          <w:snapToGrid/>
          <w:lang w:val="lt-LT"/>
        </w:rPr>
      </w:pPr>
      <w:r w:rsidRPr="00671697">
        <w:rPr>
          <w:snapToGrid/>
          <w:lang w:val="lt-LT"/>
        </w:rPr>
        <w:t xml:space="preserve">Įrodyta, kad aktyvintoji anglis </w:t>
      </w:r>
      <w:proofErr w:type="spellStart"/>
      <w:r w:rsidRPr="00671697">
        <w:rPr>
          <w:snapToGrid/>
          <w:lang w:val="lt-LT"/>
        </w:rPr>
        <w:t>adsorbuoja</w:t>
      </w:r>
      <w:proofErr w:type="spellEnd"/>
      <w:r w:rsidRPr="00671697">
        <w:rPr>
          <w:snapToGrid/>
          <w:lang w:val="lt-LT"/>
        </w:rPr>
        <w:t xml:space="preserve"> </w:t>
      </w:r>
      <w:proofErr w:type="spellStart"/>
      <w:r w:rsidRPr="00671697">
        <w:rPr>
          <w:snapToGrid/>
          <w:lang w:val="lt-LT"/>
        </w:rPr>
        <w:t>topiramatą</w:t>
      </w:r>
      <w:proofErr w:type="spellEnd"/>
      <w:r w:rsidRPr="00671697">
        <w:rPr>
          <w:snapToGrid/>
          <w:lang w:val="lt-LT"/>
        </w:rPr>
        <w:t xml:space="preserve"> </w:t>
      </w:r>
      <w:proofErr w:type="spellStart"/>
      <w:r w:rsidRPr="00671697">
        <w:rPr>
          <w:i/>
          <w:iCs/>
          <w:snapToGrid/>
          <w:lang w:val="lt-LT"/>
        </w:rPr>
        <w:t>in</w:t>
      </w:r>
      <w:proofErr w:type="spellEnd"/>
      <w:r w:rsidRPr="00671697">
        <w:rPr>
          <w:i/>
          <w:iCs/>
          <w:snapToGrid/>
          <w:lang w:val="lt-LT"/>
        </w:rPr>
        <w:t xml:space="preserve"> </w:t>
      </w:r>
      <w:proofErr w:type="spellStart"/>
      <w:r w:rsidRPr="00671697">
        <w:rPr>
          <w:i/>
          <w:iCs/>
          <w:snapToGrid/>
          <w:lang w:val="lt-LT"/>
        </w:rPr>
        <w:t>vitro</w:t>
      </w:r>
      <w:proofErr w:type="spellEnd"/>
      <w:r w:rsidRPr="00671697">
        <w:rPr>
          <w:snapToGrid/>
          <w:lang w:val="lt-LT"/>
        </w:rPr>
        <w:t xml:space="preserve">. Hemodializė yra veiksminga </w:t>
      </w:r>
      <w:proofErr w:type="spellStart"/>
      <w:r w:rsidRPr="00671697">
        <w:rPr>
          <w:snapToGrid/>
          <w:lang w:val="lt-LT"/>
        </w:rPr>
        <w:t>topiramato</w:t>
      </w:r>
      <w:proofErr w:type="spellEnd"/>
      <w:r w:rsidRPr="00671697">
        <w:rPr>
          <w:snapToGrid/>
          <w:lang w:val="lt-LT"/>
        </w:rPr>
        <w:t xml:space="preserve"> šalinimo iš organizmo priemonė.</w:t>
      </w:r>
    </w:p>
    <w:p w14:paraId="23818590" w14:textId="77777777" w:rsidR="00464E2F" w:rsidRPr="00671697" w:rsidRDefault="00464E2F" w:rsidP="00464E2F">
      <w:pPr>
        <w:widowControl w:val="0"/>
        <w:spacing w:line="240" w:lineRule="auto"/>
        <w:rPr>
          <w:snapToGrid/>
          <w:lang w:val="lt-LT"/>
        </w:rPr>
      </w:pPr>
    </w:p>
    <w:p w14:paraId="3AEDBA5B" w14:textId="77777777" w:rsidR="00464E2F" w:rsidRPr="00671697" w:rsidRDefault="00464E2F" w:rsidP="00464E2F">
      <w:pPr>
        <w:widowControl w:val="0"/>
        <w:spacing w:line="240" w:lineRule="auto"/>
        <w:rPr>
          <w:snapToGrid/>
          <w:lang w:val="lt-LT"/>
        </w:rPr>
      </w:pPr>
      <w:r w:rsidRPr="00671697">
        <w:rPr>
          <w:snapToGrid/>
          <w:lang w:val="lt-LT"/>
        </w:rPr>
        <w:t>Vykdant stebėseną po pateikimo į rinką, pranešta apie vieną perdozavimo atvejį.</w:t>
      </w:r>
    </w:p>
    <w:p w14:paraId="4D13151E" w14:textId="77777777" w:rsidR="00464E2F" w:rsidRPr="00671697" w:rsidRDefault="00464E2F" w:rsidP="00464E2F">
      <w:pPr>
        <w:widowControl w:val="0"/>
        <w:spacing w:line="240" w:lineRule="auto"/>
        <w:rPr>
          <w:szCs w:val="22"/>
          <w:lang w:val="lt-LT"/>
        </w:rPr>
      </w:pPr>
    </w:p>
    <w:p w14:paraId="701DF47D" w14:textId="77777777" w:rsidR="00464E2F" w:rsidRPr="00671697" w:rsidRDefault="00464E2F" w:rsidP="00464E2F">
      <w:pPr>
        <w:widowControl w:val="0"/>
        <w:spacing w:line="240" w:lineRule="auto"/>
        <w:rPr>
          <w:szCs w:val="22"/>
          <w:lang w:val="lt-LT"/>
        </w:rPr>
      </w:pPr>
    </w:p>
    <w:p w14:paraId="48396262" w14:textId="77777777" w:rsidR="00464E2F" w:rsidRPr="00671697" w:rsidRDefault="00464E2F" w:rsidP="00464E2F">
      <w:pPr>
        <w:widowControl w:val="0"/>
        <w:spacing w:line="240" w:lineRule="auto"/>
        <w:outlineLvl w:val="2"/>
        <w:rPr>
          <w:b/>
          <w:bCs/>
          <w:szCs w:val="22"/>
          <w:lang w:val="lt-LT" w:eastAsia="x-none"/>
        </w:rPr>
      </w:pPr>
      <w:r w:rsidRPr="00671697">
        <w:rPr>
          <w:b/>
          <w:bCs/>
          <w:szCs w:val="22"/>
          <w:lang w:val="lt-LT" w:eastAsia="x-none"/>
        </w:rPr>
        <w:t>5.</w:t>
      </w:r>
      <w:r w:rsidRPr="00671697">
        <w:rPr>
          <w:b/>
          <w:bCs/>
          <w:szCs w:val="22"/>
          <w:lang w:val="lt-LT" w:eastAsia="x-none"/>
        </w:rPr>
        <w:tab/>
        <w:t>FARMAKOLOGINĖS SAVYBĖS</w:t>
      </w:r>
    </w:p>
    <w:p w14:paraId="5C8036EC" w14:textId="77777777" w:rsidR="00464E2F" w:rsidRPr="00671697" w:rsidRDefault="00464E2F" w:rsidP="00464E2F">
      <w:pPr>
        <w:widowControl w:val="0"/>
        <w:spacing w:line="240" w:lineRule="auto"/>
        <w:rPr>
          <w:szCs w:val="22"/>
          <w:lang w:val="lt-LT"/>
        </w:rPr>
      </w:pPr>
    </w:p>
    <w:p w14:paraId="3DC7D619"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5.1</w:t>
      </w:r>
      <w:r w:rsidRPr="00671697">
        <w:rPr>
          <w:b/>
          <w:bCs/>
          <w:szCs w:val="22"/>
          <w:lang w:val="lt-LT" w:eastAsia="x-none"/>
        </w:rPr>
        <w:tab/>
      </w:r>
      <w:proofErr w:type="spellStart"/>
      <w:r w:rsidRPr="00671697">
        <w:rPr>
          <w:b/>
          <w:bCs/>
          <w:szCs w:val="22"/>
          <w:lang w:val="lt-LT" w:eastAsia="x-none"/>
        </w:rPr>
        <w:t>Farmakodinaminės</w:t>
      </w:r>
      <w:proofErr w:type="spellEnd"/>
      <w:r w:rsidRPr="00671697">
        <w:rPr>
          <w:b/>
          <w:bCs/>
          <w:szCs w:val="22"/>
          <w:lang w:val="lt-LT" w:eastAsia="x-none"/>
        </w:rPr>
        <w:t xml:space="preserve"> savybės</w:t>
      </w:r>
    </w:p>
    <w:p w14:paraId="366D592B" w14:textId="77777777" w:rsidR="00464E2F" w:rsidRPr="00671697" w:rsidRDefault="00464E2F" w:rsidP="00464E2F">
      <w:pPr>
        <w:widowControl w:val="0"/>
        <w:spacing w:line="240" w:lineRule="auto"/>
        <w:rPr>
          <w:szCs w:val="22"/>
          <w:lang w:val="lt-LT"/>
        </w:rPr>
      </w:pPr>
    </w:p>
    <w:p w14:paraId="1C02A987" w14:textId="77777777" w:rsidR="00464E2F" w:rsidRPr="00671697" w:rsidRDefault="00464E2F" w:rsidP="00464E2F">
      <w:pPr>
        <w:keepNext/>
        <w:keepLines/>
        <w:spacing w:line="240" w:lineRule="auto"/>
        <w:rPr>
          <w:snapToGrid/>
          <w:lang w:val="lt-LT"/>
        </w:rPr>
      </w:pPr>
      <w:proofErr w:type="spellStart"/>
      <w:r w:rsidRPr="00671697">
        <w:rPr>
          <w:szCs w:val="22"/>
          <w:lang w:val="lt-LT"/>
        </w:rPr>
        <w:t>Farmakoterapinė</w:t>
      </w:r>
      <w:proofErr w:type="spellEnd"/>
      <w:r w:rsidRPr="00671697">
        <w:rPr>
          <w:szCs w:val="22"/>
          <w:lang w:val="lt-LT"/>
        </w:rPr>
        <w:t xml:space="preserve"> grupė – </w:t>
      </w:r>
      <w:r>
        <w:rPr>
          <w:szCs w:val="22"/>
          <w:lang w:val="lt-LT"/>
        </w:rPr>
        <w:t>vaistai nuo nutukimo, išskyrus dietinius produktus; centrinio poveikio vaistai nuo nutukimo</w:t>
      </w:r>
      <w:r w:rsidRPr="00671697">
        <w:rPr>
          <w:szCs w:val="22"/>
          <w:lang w:val="lt-LT"/>
        </w:rPr>
        <w:t xml:space="preserve">, ATC kodas – </w:t>
      </w:r>
      <w:r w:rsidRPr="00671697">
        <w:rPr>
          <w:snapToGrid/>
          <w:lang w:val="lt-LT"/>
        </w:rPr>
        <w:t>A08AA51.</w:t>
      </w:r>
    </w:p>
    <w:p w14:paraId="2D2E70E4" w14:textId="77777777" w:rsidR="00464E2F" w:rsidRPr="00671697" w:rsidRDefault="00464E2F" w:rsidP="00464E2F">
      <w:pPr>
        <w:tabs>
          <w:tab w:val="clear" w:pos="567"/>
        </w:tabs>
        <w:spacing w:line="240" w:lineRule="auto"/>
        <w:rPr>
          <w:snapToGrid/>
          <w:szCs w:val="22"/>
          <w:lang w:val="lt-LT"/>
        </w:rPr>
      </w:pPr>
    </w:p>
    <w:p w14:paraId="69ADB44A" w14:textId="77777777" w:rsidR="00464E2F" w:rsidRPr="00671697" w:rsidRDefault="00464E2F" w:rsidP="00464E2F">
      <w:pPr>
        <w:keepNext/>
        <w:tabs>
          <w:tab w:val="clear" w:pos="567"/>
        </w:tabs>
        <w:spacing w:line="240" w:lineRule="auto"/>
        <w:outlineLvl w:val="2"/>
        <w:rPr>
          <w:snapToGrid/>
          <w:szCs w:val="22"/>
          <w:u w:val="single"/>
          <w:lang w:val="lt-LT"/>
        </w:rPr>
      </w:pPr>
      <w:r w:rsidRPr="00671697">
        <w:rPr>
          <w:snapToGrid/>
          <w:szCs w:val="22"/>
          <w:u w:val="single"/>
          <w:lang w:val="lt-LT"/>
        </w:rPr>
        <w:t>Veikimo mechanizmas</w:t>
      </w:r>
    </w:p>
    <w:p w14:paraId="47EA7670" w14:textId="77777777" w:rsidR="00464E2F" w:rsidRPr="00671697" w:rsidRDefault="00464E2F" w:rsidP="00464E2F">
      <w:pPr>
        <w:tabs>
          <w:tab w:val="clear" w:pos="567"/>
        </w:tabs>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yra </w:t>
      </w:r>
      <w:proofErr w:type="spellStart"/>
      <w:r w:rsidRPr="00671697">
        <w:rPr>
          <w:snapToGrid/>
          <w:szCs w:val="22"/>
          <w:lang w:val="lt-LT"/>
        </w:rPr>
        <w:t>fentermino</w:t>
      </w:r>
      <w:proofErr w:type="spellEnd"/>
      <w:r w:rsidRPr="00671697">
        <w:rPr>
          <w:snapToGrid/>
          <w:szCs w:val="22"/>
          <w:lang w:val="lt-LT"/>
        </w:rPr>
        <w:t xml:space="preserve"> ir </w:t>
      </w:r>
      <w:proofErr w:type="spellStart"/>
      <w:r w:rsidRPr="00671697">
        <w:rPr>
          <w:snapToGrid/>
          <w:szCs w:val="22"/>
          <w:lang w:val="lt-LT"/>
        </w:rPr>
        <w:t>topiramato</w:t>
      </w:r>
      <w:proofErr w:type="spellEnd"/>
      <w:r w:rsidRPr="00671697">
        <w:rPr>
          <w:snapToGrid/>
          <w:szCs w:val="22"/>
          <w:lang w:val="lt-LT"/>
        </w:rPr>
        <w:t xml:space="preserve"> derinys. Abu vaistiniai preparatai slopina apetitą, tačiau tai daro skirtingais mechanizmais.</w:t>
      </w:r>
    </w:p>
    <w:p w14:paraId="08CE94B0" w14:textId="77777777" w:rsidR="00464E2F" w:rsidRPr="00671697" w:rsidRDefault="00464E2F" w:rsidP="00464E2F">
      <w:pPr>
        <w:tabs>
          <w:tab w:val="clear" w:pos="567"/>
        </w:tabs>
        <w:spacing w:line="240" w:lineRule="auto"/>
        <w:rPr>
          <w:snapToGrid/>
          <w:szCs w:val="22"/>
          <w:lang w:val="lt-LT"/>
        </w:rPr>
      </w:pPr>
    </w:p>
    <w:p w14:paraId="782AC9EC" w14:textId="77777777" w:rsidR="00464E2F" w:rsidRPr="00671697" w:rsidRDefault="00464E2F" w:rsidP="00464E2F">
      <w:pPr>
        <w:tabs>
          <w:tab w:val="clear" w:pos="567"/>
        </w:tabs>
        <w:spacing w:line="240" w:lineRule="auto"/>
        <w:rPr>
          <w:snapToGrid/>
          <w:szCs w:val="22"/>
          <w:lang w:val="lt-LT"/>
        </w:rPr>
      </w:pPr>
      <w:proofErr w:type="spellStart"/>
      <w:r w:rsidRPr="00671697">
        <w:rPr>
          <w:snapToGrid/>
          <w:szCs w:val="22"/>
          <w:lang w:val="lt-LT"/>
        </w:rPr>
        <w:t>Fenterminas</w:t>
      </w:r>
      <w:proofErr w:type="spellEnd"/>
      <w:r w:rsidRPr="00671697">
        <w:rPr>
          <w:snapToGrid/>
          <w:szCs w:val="22"/>
          <w:lang w:val="lt-LT"/>
        </w:rPr>
        <w:t xml:space="preserve"> priklauso vaistinių preparatų, kurie nutukimą gydo pirmiausia slopindami apetitą, grupei. </w:t>
      </w:r>
      <w:proofErr w:type="spellStart"/>
      <w:r w:rsidRPr="00671697">
        <w:rPr>
          <w:snapToGrid/>
          <w:szCs w:val="22"/>
          <w:lang w:val="lt-LT"/>
        </w:rPr>
        <w:t>Fentermino</w:t>
      </w:r>
      <w:proofErr w:type="spellEnd"/>
      <w:r w:rsidRPr="00671697">
        <w:rPr>
          <w:snapToGrid/>
          <w:szCs w:val="22"/>
          <w:lang w:val="lt-LT"/>
        </w:rPr>
        <w:t xml:space="preserve"> veikimo mechanizmas mažinant kūno svorį yra apetitą mažinantis poveikis, pasireiškiantis dėl </w:t>
      </w:r>
      <w:proofErr w:type="spellStart"/>
      <w:r w:rsidRPr="00671697">
        <w:rPr>
          <w:snapToGrid/>
          <w:szCs w:val="22"/>
          <w:lang w:val="lt-LT"/>
        </w:rPr>
        <w:t>norepinefrino</w:t>
      </w:r>
      <w:proofErr w:type="spellEnd"/>
      <w:r w:rsidRPr="00671697">
        <w:rPr>
          <w:snapToGrid/>
          <w:szCs w:val="22"/>
          <w:lang w:val="lt-LT"/>
        </w:rPr>
        <w:t xml:space="preserve"> išsiskyrimo </w:t>
      </w:r>
      <w:proofErr w:type="spellStart"/>
      <w:r w:rsidRPr="00671697">
        <w:rPr>
          <w:snapToGrid/>
          <w:szCs w:val="22"/>
          <w:lang w:val="lt-LT"/>
        </w:rPr>
        <w:t>pagumburyje</w:t>
      </w:r>
      <w:proofErr w:type="spellEnd"/>
      <w:r w:rsidRPr="00671697">
        <w:rPr>
          <w:snapToGrid/>
          <w:szCs w:val="22"/>
          <w:lang w:val="lt-LT"/>
        </w:rPr>
        <w:t xml:space="preserve">. </w:t>
      </w:r>
      <w:proofErr w:type="spellStart"/>
      <w:r w:rsidRPr="00671697">
        <w:rPr>
          <w:snapToGrid/>
          <w:szCs w:val="22"/>
          <w:lang w:val="lt-LT"/>
        </w:rPr>
        <w:t>Qsiva</w:t>
      </w:r>
      <w:proofErr w:type="spellEnd"/>
      <w:r w:rsidRPr="00671697">
        <w:rPr>
          <w:snapToGrid/>
          <w:szCs w:val="22"/>
          <w:lang w:val="lt-LT"/>
        </w:rPr>
        <w:t xml:space="preserve"> sudėtyje esančios klinikinės </w:t>
      </w:r>
      <w:proofErr w:type="spellStart"/>
      <w:r w:rsidRPr="00671697">
        <w:rPr>
          <w:snapToGrid/>
          <w:szCs w:val="22"/>
          <w:lang w:val="lt-LT"/>
        </w:rPr>
        <w:t>fentermino</w:t>
      </w:r>
      <w:proofErr w:type="spellEnd"/>
      <w:r w:rsidRPr="00671697">
        <w:rPr>
          <w:snapToGrid/>
          <w:szCs w:val="22"/>
          <w:lang w:val="lt-LT"/>
        </w:rPr>
        <w:t xml:space="preserve"> dozės skatina </w:t>
      </w:r>
      <w:proofErr w:type="spellStart"/>
      <w:r w:rsidRPr="00671697">
        <w:rPr>
          <w:snapToGrid/>
          <w:szCs w:val="22"/>
          <w:lang w:val="lt-LT"/>
        </w:rPr>
        <w:t>norepinefrino</w:t>
      </w:r>
      <w:proofErr w:type="spellEnd"/>
      <w:r w:rsidRPr="00671697">
        <w:rPr>
          <w:snapToGrid/>
          <w:szCs w:val="22"/>
          <w:lang w:val="lt-LT"/>
        </w:rPr>
        <w:t xml:space="preserve"> (NE) išsiskyrimą, poveikis dopaminui yra nežymus, o centrinio ar periferinio poveikio </w:t>
      </w:r>
      <w:proofErr w:type="spellStart"/>
      <w:r w:rsidRPr="00671697">
        <w:rPr>
          <w:snapToGrid/>
          <w:szCs w:val="22"/>
          <w:lang w:val="lt-LT"/>
        </w:rPr>
        <w:t>serotoninui</w:t>
      </w:r>
      <w:proofErr w:type="spellEnd"/>
      <w:r w:rsidRPr="00671697">
        <w:rPr>
          <w:snapToGrid/>
          <w:szCs w:val="22"/>
          <w:lang w:val="lt-LT"/>
        </w:rPr>
        <w:t xml:space="preserve"> (5</w:t>
      </w:r>
      <w:r w:rsidRPr="00671697">
        <w:rPr>
          <w:snapToGrid/>
          <w:szCs w:val="22"/>
          <w:lang w:val="lt-LT"/>
        </w:rPr>
        <w:noBreakHyphen/>
        <w:t>HT) nepasireiškia.</w:t>
      </w:r>
    </w:p>
    <w:p w14:paraId="1C916676" w14:textId="77777777" w:rsidR="00464E2F" w:rsidRPr="00671697" w:rsidRDefault="00464E2F" w:rsidP="00464E2F">
      <w:pPr>
        <w:tabs>
          <w:tab w:val="clear" w:pos="567"/>
        </w:tabs>
        <w:spacing w:line="240" w:lineRule="auto"/>
        <w:rPr>
          <w:snapToGrid/>
          <w:szCs w:val="22"/>
          <w:lang w:val="lt-LT"/>
        </w:rPr>
      </w:pPr>
    </w:p>
    <w:p w14:paraId="11147CEF" w14:textId="77777777" w:rsidR="00464E2F" w:rsidRPr="00671697" w:rsidRDefault="00464E2F" w:rsidP="00464E2F">
      <w:pPr>
        <w:tabs>
          <w:tab w:val="clear" w:pos="567"/>
        </w:tabs>
        <w:spacing w:line="240" w:lineRule="auto"/>
        <w:rPr>
          <w:snapToGrid/>
          <w:szCs w:val="22"/>
          <w:lang w:val="lt-LT"/>
        </w:rPr>
      </w:pPr>
      <w:r w:rsidRPr="00671697">
        <w:rPr>
          <w:snapToGrid/>
          <w:szCs w:val="22"/>
          <w:lang w:val="lt-LT"/>
        </w:rPr>
        <w:lastRenderedPageBreak/>
        <w:t xml:space="preserve">Turimi farmakologiniai duomenys rodo, kad </w:t>
      </w:r>
      <w:proofErr w:type="spellStart"/>
      <w:r w:rsidRPr="00671697">
        <w:rPr>
          <w:snapToGrid/>
          <w:szCs w:val="22"/>
          <w:lang w:val="lt-LT"/>
        </w:rPr>
        <w:t>topiramato</w:t>
      </w:r>
      <w:proofErr w:type="spellEnd"/>
      <w:r w:rsidRPr="00671697">
        <w:rPr>
          <w:snapToGrid/>
          <w:szCs w:val="22"/>
          <w:lang w:val="lt-LT"/>
        </w:rPr>
        <w:t xml:space="preserve"> sukeltas kūno svorio mažėjimas gali būti susijęs su padidėjusiu sotumo pojūčiu dėl sulėtėjusios virškinimo trakto motorikos, padidėjusių energijos sąnaudų ir sumažėjusio kalorijų suvartojimo.</w:t>
      </w:r>
    </w:p>
    <w:p w14:paraId="5A099BEA" w14:textId="77777777" w:rsidR="00464E2F" w:rsidRPr="00671697" w:rsidRDefault="00464E2F" w:rsidP="00464E2F">
      <w:pPr>
        <w:tabs>
          <w:tab w:val="clear" w:pos="567"/>
        </w:tabs>
        <w:spacing w:line="240" w:lineRule="auto"/>
        <w:rPr>
          <w:snapToGrid/>
          <w:szCs w:val="22"/>
          <w:lang w:val="lt-LT"/>
        </w:rPr>
      </w:pPr>
    </w:p>
    <w:p w14:paraId="3DAF3799" w14:textId="77777777" w:rsidR="00464E2F" w:rsidRPr="00671697" w:rsidRDefault="00464E2F" w:rsidP="00464E2F">
      <w:pPr>
        <w:tabs>
          <w:tab w:val="clear" w:pos="567"/>
        </w:tabs>
        <w:spacing w:line="240" w:lineRule="auto"/>
        <w:rPr>
          <w:snapToGrid/>
          <w:lang w:val="lt-LT"/>
        </w:rPr>
      </w:pPr>
      <w:r w:rsidRPr="00671697">
        <w:rPr>
          <w:snapToGrid/>
          <w:lang w:val="lt-LT"/>
        </w:rPr>
        <w:t xml:space="preserve">Pagrindinis </w:t>
      </w:r>
      <w:proofErr w:type="spellStart"/>
      <w:r w:rsidRPr="00671697">
        <w:rPr>
          <w:snapToGrid/>
          <w:lang w:val="lt-LT"/>
        </w:rPr>
        <w:t>topiramato</w:t>
      </w:r>
      <w:proofErr w:type="spellEnd"/>
      <w:r w:rsidRPr="00671697">
        <w:rPr>
          <w:snapToGrid/>
          <w:lang w:val="lt-LT"/>
        </w:rPr>
        <w:t xml:space="preserve"> farmakologinio poveikio mechanizmas yra fermento </w:t>
      </w:r>
      <w:proofErr w:type="spellStart"/>
      <w:r w:rsidRPr="00671697">
        <w:rPr>
          <w:snapToGrid/>
          <w:lang w:val="lt-LT"/>
        </w:rPr>
        <w:t>karboanhidrazės</w:t>
      </w:r>
      <w:proofErr w:type="spellEnd"/>
      <w:r w:rsidRPr="00671697">
        <w:rPr>
          <w:snapToGrid/>
          <w:lang w:val="lt-LT"/>
        </w:rPr>
        <w:t xml:space="preserve"> slopinimas, kuris, kaip įrodyta, yra susijęs su lipidų </w:t>
      </w:r>
      <w:proofErr w:type="spellStart"/>
      <w:r w:rsidRPr="00671697">
        <w:rPr>
          <w:snapToGrid/>
          <w:lang w:val="lt-LT"/>
        </w:rPr>
        <w:t>biosinteze</w:t>
      </w:r>
      <w:proofErr w:type="spellEnd"/>
      <w:r w:rsidRPr="00671697">
        <w:rPr>
          <w:snapToGrid/>
          <w:lang w:val="lt-LT"/>
        </w:rPr>
        <w:t xml:space="preserve">, diureze ir kraujospūdžio mažinimu. Be to, įrodyta, kad </w:t>
      </w:r>
      <w:proofErr w:type="spellStart"/>
      <w:r w:rsidRPr="00671697">
        <w:rPr>
          <w:snapToGrid/>
          <w:lang w:val="lt-LT"/>
        </w:rPr>
        <w:t>topiramatas</w:t>
      </w:r>
      <w:proofErr w:type="spellEnd"/>
      <w:r w:rsidRPr="00671697">
        <w:rPr>
          <w:snapToGrid/>
          <w:lang w:val="lt-LT"/>
        </w:rPr>
        <w:t xml:space="preserve"> moduliuoja kepenų genus, įskaitant genus, koduojančius </w:t>
      </w:r>
      <w:proofErr w:type="spellStart"/>
      <w:r w:rsidRPr="00671697">
        <w:rPr>
          <w:snapToGrid/>
          <w:lang w:val="lt-LT"/>
        </w:rPr>
        <w:t>metabolinių</w:t>
      </w:r>
      <w:proofErr w:type="spellEnd"/>
      <w:r w:rsidRPr="00671697">
        <w:rPr>
          <w:snapToGrid/>
          <w:lang w:val="lt-LT"/>
        </w:rPr>
        <w:t xml:space="preserve"> fermentų ir signalinių baltymų, dalyvaujančių lipidų apykaitoje, raišką.</w:t>
      </w:r>
    </w:p>
    <w:p w14:paraId="05F4CF63" w14:textId="77777777" w:rsidR="00464E2F" w:rsidRPr="00671697" w:rsidRDefault="00464E2F" w:rsidP="00464E2F">
      <w:pPr>
        <w:tabs>
          <w:tab w:val="clear" w:pos="567"/>
        </w:tabs>
        <w:spacing w:line="240" w:lineRule="auto"/>
        <w:rPr>
          <w:snapToGrid/>
          <w:szCs w:val="22"/>
          <w:lang w:val="lt-LT"/>
        </w:rPr>
      </w:pPr>
    </w:p>
    <w:p w14:paraId="1BC4C489" w14:textId="77777777" w:rsidR="00464E2F" w:rsidRPr="00671697" w:rsidRDefault="00464E2F" w:rsidP="00464E2F">
      <w:pPr>
        <w:keepNext/>
        <w:tabs>
          <w:tab w:val="clear" w:pos="567"/>
        </w:tabs>
        <w:spacing w:line="240" w:lineRule="auto"/>
        <w:outlineLvl w:val="2"/>
        <w:rPr>
          <w:snapToGrid/>
          <w:szCs w:val="22"/>
          <w:u w:val="single"/>
          <w:lang w:val="lt-LT"/>
        </w:rPr>
      </w:pPr>
      <w:r w:rsidRPr="00671697">
        <w:rPr>
          <w:snapToGrid/>
          <w:szCs w:val="22"/>
          <w:u w:val="single"/>
          <w:lang w:val="lt-LT"/>
        </w:rPr>
        <w:t>Klinikinis veiksmingumas</w:t>
      </w:r>
    </w:p>
    <w:p w14:paraId="66B47EC1" w14:textId="77777777" w:rsidR="00464E2F" w:rsidRDefault="00464E2F" w:rsidP="00464E2F">
      <w:pPr>
        <w:keepNext/>
        <w:tabs>
          <w:tab w:val="clear" w:pos="567"/>
        </w:tabs>
        <w:spacing w:line="240" w:lineRule="auto"/>
        <w:outlineLvl w:val="2"/>
        <w:rPr>
          <w:snapToGrid/>
          <w:szCs w:val="22"/>
          <w:u w:val="single"/>
          <w:lang w:val="lt-LT"/>
        </w:rPr>
      </w:pPr>
    </w:p>
    <w:p w14:paraId="356F9ACA" w14:textId="77777777" w:rsidR="00464E2F" w:rsidRDefault="00464E2F" w:rsidP="00464E2F">
      <w:pPr>
        <w:keepNext/>
        <w:tabs>
          <w:tab w:val="clear" w:pos="567"/>
        </w:tabs>
        <w:spacing w:line="240" w:lineRule="auto"/>
        <w:outlineLvl w:val="2"/>
        <w:rPr>
          <w:snapToGrid/>
          <w:szCs w:val="22"/>
          <w:u w:val="single"/>
          <w:lang w:val="lt-LT"/>
        </w:rPr>
      </w:pPr>
      <w:r>
        <w:rPr>
          <w:snapToGrid/>
          <w:szCs w:val="22"/>
          <w:u w:val="single"/>
          <w:lang w:val="lt-LT"/>
        </w:rPr>
        <w:t>Suaugusieji</w:t>
      </w:r>
    </w:p>
    <w:p w14:paraId="159207B5" w14:textId="77777777" w:rsidR="00464E2F" w:rsidRPr="00671697" w:rsidRDefault="00464E2F" w:rsidP="00464E2F">
      <w:pPr>
        <w:tabs>
          <w:tab w:val="clear" w:pos="567"/>
        </w:tabs>
        <w:spacing w:line="240" w:lineRule="auto"/>
        <w:rPr>
          <w:snapToGrid/>
          <w:lang w:val="lt-LT"/>
        </w:rPr>
      </w:pPr>
      <w:proofErr w:type="spellStart"/>
      <w:r w:rsidRPr="00671697">
        <w:rPr>
          <w:snapToGrid/>
          <w:lang w:val="lt-LT"/>
        </w:rPr>
        <w:t>Qsiva</w:t>
      </w:r>
      <w:proofErr w:type="spellEnd"/>
      <w:r w:rsidRPr="00671697">
        <w:rPr>
          <w:snapToGrid/>
          <w:lang w:val="lt-LT"/>
        </w:rPr>
        <w:t xml:space="preserve"> poveikis mažinant kūno svorį po 1 metų gydymo buvo tiriamas nutukusiems pacientams (EQUIP tyrimas; OB-302) ir nutukusiems bei antsvorio turintiems pacientams, sergantiems reikšmingomis gretutinėmis ligomis (CONQUER tyrimas; OB-303). Papildomame 3 fazės tyrime su nutukusiais pacientais buvo vertinamas </w:t>
      </w:r>
      <w:proofErr w:type="spellStart"/>
      <w:r w:rsidRPr="00671697">
        <w:rPr>
          <w:snapToGrid/>
          <w:lang w:val="lt-LT"/>
        </w:rPr>
        <w:t>Qsiva</w:t>
      </w:r>
      <w:proofErr w:type="spellEnd"/>
      <w:r w:rsidRPr="00671697">
        <w:rPr>
          <w:snapToGrid/>
          <w:lang w:val="lt-LT"/>
        </w:rPr>
        <w:t xml:space="preserve"> saugumas ir veiksmingumas 6 mėnesių gydymo laikotarpiu (OB-301). Visi tyrimai parodė, kad </w:t>
      </w:r>
      <w:proofErr w:type="spellStart"/>
      <w:r w:rsidRPr="00671697">
        <w:rPr>
          <w:snapToGrid/>
          <w:lang w:val="lt-LT"/>
        </w:rPr>
        <w:t>Qsiva</w:t>
      </w:r>
      <w:proofErr w:type="spellEnd"/>
      <w:r w:rsidRPr="00671697">
        <w:rPr>
          <w:snapToGrid/>
          <w:lang w:val="lt-LT"/>
        </w:rPr>
        <w:t xml:space="preserve"> gydytų pacientų kūno svoris sumažėjo labiau nei tų, kurie buvo gydomi vien </w:t>
      </w:r>
      <w:proofErr w:type="spellStart"/>
      <w:r w:rsidRPr="00671697">
        <w:rPr>
          <w:snapToGrid/>
          <w:lang w:val="lt-LT"/>
        </w:rPr>
        <w:t>fenterminu</w:t>
      </w:r>
      <w:proofErr w:type="spellEnd"/>
      <w:r w:rsidRPr="00671697">
        <w:rPr>
          <w:snapToGrid/>
          <w:lang w:val="lt-LT"/>
        </w:rPr>
        <w:t xml:space="preserve"> ar vien </w:t>
      </w:r>
      <w:proofErr w:type="spellStart"/>
      <w:r w:rsidRPr="00671697">
        <w:rPr>
          <w:snapToGrid/>
          <w:lang w:val="lt-LT"/>
        </w:rPr>
        <w:t>topiramatu</w:t>
      </w:r>
      <w:proofErr w:type="spellEnd"/>
      <w:r w:rsidRPr="00671697">
        <w:rPr>
          <w:snapToGrid/>
          <w:lang w:val="lt-LT"/>
        </w:rPr>
        <w:t>.</w:t>
      </w:r>
    </w:p>
    <w:p w14:paraId="1E3E79CE" w14:textId="77777777" w:rsidR="00464E2F" w:rsidRPr="00671697" w:rsidRDefault="00464E2F" w:rsidP="00464E2F">
      <w:pPr>
        <w:tabs>
          <w:tab w:val="clear" w:pos="567"/>
        </w:tabs>
        <w:spacing w:line="240" w:lineRule="auto"/>
        <w:rPr>
          <w:snapToGrid/>
          <w:szCs w:val="22"/>
          <w:lang w:val="lt-LT"/>
        </w:rPr>
      </w:pPr>
    </w:p>
    <w:p w14:paraId="5DD39F83" w14:textId="77777777" w:rsidR="00464E2F" w:rsidRPr="00671697" w:rsidRDefault="00464E2F" w:rsidP="00464E2F">
      <w:pPr>
        <w:tabs>
          <w:tab w:val="clear" w:pos="567"/>
        </w:tabs>
        <w:spacing w:line="240" w:lineRule="auto"/>
        <w:rPr>
          <w:snapToGrid/>
          <w:lang w:val="lt-LT"/>
        </w:rPr>
      </w:pPr>
      <w:r w:rsidRPr="00671697">
        <w:rPr>
          <w:snapToGrid/>
          <w:lang w:val="lt-LT"/>
        </w:rPr>
        <w:t xml:space="preserve">Atskirų 1 metų trukmės tyrimų 3678 pacientų </w:t>
      </w:r>
      <w:r w:rsidRPr="00671697">
        <w:rPr>
          <w:i/>
          <w:iCs/>
          <w:snapToGrid/>
          <w:lang w:val="lt-LT"/>
        </w:rPr>
        <w:t>ITT</w:t>
      </w:r>
      <w:r w:rsidRPr="00671697">
        <w:rPr>
          <w:snapToGrid/>
          <w:lang w:val="lt-LT"/>
        </w:rPr>
        <w:t xml:space="preserve"> populiacijos duomenys parodė, kad gydant </w:t>
      </w:r>
      <w:proofErr w:type="spellStart"/>
      <w:r w:rsidRPr="00671697">
        <w:rPr>
          <w:snapToGrid/>
          <w:lang w:val="lt-LT"/>
        </w:rPr>
        <w:t>Qsiva</w:t>
      </w:r>
      <w:proofErr w:type="spellEnd"/>
      <w:r w:rsidRPr="00671697">
        <w:rPr>
          <w:snapToGrid/>
          <w:lang w:val="lt-LT"/>
        </w:rPr>
        <w:t xml:space="preserve"> kartu su sumažinto kalorijų kiekio dieta ir padidėjusiu fiziniu aktyvumu, vidutinis (SN) kūno masės sumažėjimas po 1 metų buvo 5,1 %, 7,8 % ir 9,8</w:t>
      </w:r>
      <w:r w:rsidRPr="00671697">
        <w:rPr>
          <w:rStyle w:val="normaltextrun"/>
          <w:szCs w:val="22"/>
          <w:lang w:val="lt-LT"/>
        </w:rPr>
        <w:t>–</w:t>
      </w:r>
      <w:r w:rsidRPr="00671697">
        <w:rPr>
          <w:snapToGrid/>
          <w:lang w:val="lt-LT"/>
        </w:rPr>
        <w:t xml:space="preserve">10,9 %, atitinkamai vartojant </w:t>
      </w:r>
      <w:proofErr w:type="spellStart"/>
      <w:r w:rsidRPr="00671697">
        <w:rPr>
          <w:snapToGrid/>
          <w:lang w:val="lt-LT"/>
        </w:rPr>
        <w:t>Qsiva</w:t>
      </w:r>
      <w:proofErr w:type="spellEnd"/>
      <w:r w:rsidRPr="00671697">
        <w:rPr>
          <w:snapToGrid/>
          <w:lang w:val="lt-LT"/>
        </w:rPr>
        <w:t xml:space="preserve"> 3,75 mg/23 mg, 7,5 mg/46 mg ir 15 mg/92 mg. Palyginimui, vartojant placebą kūno svoris sumažėjo vidutiniškai 1,2</w:t>
      </w:r>
      <w:r w:rsidRPr="007A70C9">
        <w:rPr>
          <w:rStyle w:val="normaltextrun"/>
          <w:szCs w:val="22"/>
          <w:lang w:val="lt-LT"/>
        </w:rPr>
        <w:t>–</w:t>
      </w:r>
      <w:r w:rsidRPr="00671697">
        <w:rPr>
          <w:snapToGrid/>
          <w:lang w:val="lt-LT"/>
        </w:rPr>
        <w:t xml:space="preserve">1,6 %. Skirtumai, palyginti su placebu, buvo statistiškai reikšmingi visoms </w:t>
      </w:r>
      <w:proofErr w:type="spellStart"/>
      <w:r w:rsidRPr="00671697">
        <w:rPr>
          <w:snapToGrid/>
          <w:lang w:val="lt-LT"/>
        </w:rPr>
        <w:t>Qsiva</w:t>
      </w:r>
      <w:proofErr w:type="spellEnd"/>
      <w:r w:rsidRPr="00671697">
        <w:rPr>
          <w:snapToGrid/>
          <w:lang w:val="lt-LT"/>
        </w:rPr>
        <w:t xml:space="preserve"> dozėms. Pacientų, kuriems per 1 metus kūno svoris sumažėjo 5 %, 10 % arba 15 %, procentinė dalis buvo didesnė vartojant visas </w:t>
      </w:r>
      <w:proofErr w:type="spellStart"/>
      <w:r w:rsidRPr="00671697">
        <w:rPr>
          <w:snapToGrid/>
          <w:lang w:val="lt-LT"/>
        </w:rPr>
        <w:t>Qsiva</w:t>
      </w:r>
      <w:proofErr w:type="spellEnd"/>
      <w:r w:rsidRPr="00671697">
        <w:rPr>
          <w:snapToGrid/>
          <w:lang w:val="lt-LT"/>
        </w:rPr>
        <w:t xml:space="preserve"> dozes, palyginti su placebu (4 lentelė).</w:t>
      </w:r>
    </w:p>
    <w:p w14:paraId="1A9B4FF7" w14:textId="77777777" w:rsidR="00464E2F" w:rsidRPr="00671697" w:rsidRDefault="00464E2F" w:rsidP="00464E2F">
      <w:pPr>
        <w:tabs>
          <w:tab w:val="clear" w:pos="567"/>
        </w:tabs>
        <w:spacing w:line="240" w:lineRule="auto"/>
        <w:rPr>
          <w:snapToGrid/>
          <w:szCs w:val="22"/>
          <w:lang w:val="lt-LT"/>
        </w:rPr>
      </w:pPr>
    </w:p>
    <w:p w14:paraId="5357755F" w14:textId="77777777" w:rsidR="00464E2F" w:rsidRPr="00671697" w:rsidRDefault="00464E2F" w:rsidP="00464E2F">
      <w:pPr>
        <w:keepNext/>
        <w:tabs>
          <w:tab w:val="clear" w:pos="567"/>
          <w:tab w:val="left" w:pos="851"/>
        </w:tabs>
        <w:spacing w:line="240" w:lineRule="auto"/>
        <w:ind w:left="851" w:hanging="851"/>
        <w:outlineLvl w:val="3"/>
        <w:rPr>
          <w:b/>
          <w:snapToGrid/>
          <w:lang w:val="lt-LT"/>
        </w:rPr>
      </w:pPr>
      <w:r w:rsidRPr="00671697">
        <w:rPr>
          <w:b/>
          <w:snapToGrid/>
          <w:lang w:val="lt-LT"/>
        </w:rPr>
        <w:t>4 lentelė. Procentinė dalis pacientų (</w:t>
      </w:r>
      <w:r w:rsidRPr="00671697">
        <w:rPr>
          <w:b/>
          <w:i/>
          <w:iCs/>
          <w:snapToGrid/>
          <w:lang w:val="lt-LT"/>
        </w:rPr>
        <w:t>ITT</w:t>
      </w:r>
      <w:r w:rsidRPr="00671697">
        <w:rPr>
          <w:b/>
          <w:snapToGrid/>
          <w:lang w:val="lt-LT"/>
        </w:rPr>
        <w:t xml:space="preserve"> populiacija), kurių kūno svoris po 1 metų sumažėjo 5 %, 10 % ir 15 %</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6"/>
        <w:gridCol w:w="1433"/>
        <w:gridCol w:w="3105"/>
        <w:gridCol w:w="3105"/>
      </w:tblGrid>
      <w:tr w:rsidR="00464E2F" w:rsidRPr="00C82EE7" w14:paraId="0B2AB0F4" w14:textId="77777777" w:rsidTr="00602532">
        <w:trPr>
          <w:trHeight w:val="478"/>
        </w:trPr>
        <w:tc>
          <w:tcPr>
            <w:tcW w:w="1162" w:type="dxa"/>
            <w:vMerge w:val="restart"/>
          </w:tcPr>
          <w:p w14:paraId="5D3E91A8" w14:textId="77777777" w:rsidR="00464E2F" w:rsidRPr="00671697" w:rsidRDefault="00464E2F" w:rsidP="00602532">
            <w:pPr>
              <w:keepNext/>
              <w:keepLines/>
              <w:spacing w:line="240" w:lineRule="auto"/>
              <w:jc w:val="center"/>
              <w:rPr>
                <w:b/>
                <w:snapToGrid/>
                <w:sz w:val="20"/>
                <w:lang w:val="lt-LT"/>
              </w:rPr>
            </w:pPr>
            <w:r w:rsidRPr="00671697">
              <w:rPr>
                <w:b/>
                <w:snapToGrid/>
                <w:sz w:val="20"/>
                <w:lang w:val="lt-LT"/>
              </w:rPr>
              <w:t>Procentinis kūno svorio sumažėjimas</w:t>
            </w:r>
          </w:p>
        </w:tc>
        <w:tc>
          <w:tcPr>
            <w:tcW w:w="1433" w:type="dxa"/>
            <w:vMerge w:val="restart"/>
          </w:tcPr>
          <w:p w14:paraId="4466B332" w14:textId="77777777" w:rsidR="00464E2F" w:rsidRPr="00671697" w:rsidRDefault="00464E2F" w:rsidP="00602532">
            <w:pPr>
              <w:keepNext/>
              <w:keepLines/>
              <w:spacing w:line="240" w:lineRule="auto"/>
              <w:jc w:val="center"/>
              <w:rPr>
                <w:b/>
                <w:snapToGrid/>
                <w:sz w:val="20"/>
                <w:lang w:val="lt-LT"/>
              </w:rPr>
            </w:pPr>
            <w:r w:rsidRPr="00671697">
              <w:rPr>
                <w:b/>
                <w:snapToGrid/>
                <w:sz w:val="20"/>
                <w:lang w:val="lt-LT"/>
              </w:rPr>
              <w:t>Gydymo grupė</w:t>
            </w:r>
          </w:p>
        </w:tc>
        <w:tc>
          <w:tcPr>
            <w:tcW w:w="6364" w:type="dxa"/>
            <w:gridSpan w:val="2"/>
            <w:tcBorders>
              <w:bottom w:val="single" w:sz="4" w:space="0" w:color="auto"/>
            </w:tcBorders>
          </w:tcPr>
          <w:p w14:paraId="32F564D9" w14:textId="77777777" w:rsidR="00464E2F" w:rsidRPr="00671697" w:rsidRDefault="00464E2F" w:rsidP="00602532">
            <w:pPr>
              <w:keepNext/>
              <w:keepLines/>
              <w:spacing w:line="240" w:lineRule="auto"/>
              <w:jc w:val="center"/>
              <w:rPr>
                <w:b/>
                <w:snapToGrid/>
                <w:sz w:val="20"/>
                <w:lang w:val="lt-LT"/>
              </w:rPr>
            </w:pPr>
            <w:r w:rsidRPr="00671697">
              <w:rPr>
                <w:b/>
                <w:snapToGrid/>
                <w:sz w:val="20"/>
                <w:lang w:val="lt-LT"/>
              </w:rPr>
              <w:t>Skaičius pacientų, kurie pasiekė procentinį kūno svorio sumažėjimą /vartojusių pacientų skaičius (%)</w:t>
            </w:r>
            <w:r w:rsidRPr="00671697">
              <w:rPr>
                <w:b/>
                <w:snapToGrid/>
                <w:sz w:val="20"/>
                <w:lang w:val="lt-LT"/>
              </w:rPr>
              <w:br/>
              <w:t>[p rodmuo (</w:t>
            </w:r>
            <w:proofErr w:type="spellStart"/>
            <w:r w:rsidRPr="00671697">
              <w:rPr>
                <w:b/>
                <w:snapToGrid/>
                <w:sz w:val="20"/>
                <w:lang w:val="lt-LT"/>
              </w:rPr>
              <w:t>Qsiva</w:t>
            </w:r>
            <w:proofErr w:type="spellEnd"/>
            <w:r w:rsidRPr="00671697">
              <w:rPr>
                <w:b/>
                <w:snapToGrid/>
                <w:sz w:val="20"/>
                <w:lang w:val="lt-LT"/>
              </w:rPr>
              <w:t>, palyginti su placebu)]</w:t>
            </w:r>
          </w:p>
        </w:tc>
      </w:tr>
      <w:tr w:rsidR="00464E2F" w:rsidRPr="00671697" w14:paraId="075E7F53" w14:textId="77777777" w:rsidTr="00602532">
        <w:trPr>
          <w:trHeight w:val="250"/>
        </w:trPr>
        <w:tc>
          <w:tcPr>
            <w:tcW w:w="1162" w:type="dxa"/>
            <w:vMerge/>
            <w:tcBorders>
              <w:bottom w:val="single" w:sz="4" w:space="0" w:color="000000"/>
            </w:tcBorders>
          </w:tcPr>
          <w:p w14:paraId="7FD32521" w14:textId="77777777" w:rsidR="00464E2F" w:rsidRPr="00671697" w:rsidRDefault="00464E2F" w:rsidP="00602532">
            <w:pPr>
              <w:keepNext/>
              <w:keepLines/>
              <w:spacing w:line="240" w:lineRule="auto"/>
              <w:jc w:val="center"/>
              <w:rPr>
                <w:b/>
                <w:snapToGrid/>
                <w:sz w:val="20"/>
                <w:lang w:val="lt-LT"/>
              </w:rPr>
            </w:pPr>
          </w:p>
        </w:tc>
        <w:tc>
          <w:tcPr>
            <w:tcW w:w="1433" w:type="dxa"/>
            <w:vMerge/>
            <w:tcBorders>
              <w:bottom w:val="single" w:sz="4" w:space="0" w:color="000000"/>
            </w:tcBorders>
          </w:tcPr>
          <w:p w14:paraId="62444E6F" w14:textId="77777777" w:rsidR="00464E2F" w:rsidRPr="00671697" w:rsidRDefault="00464E2F" w:rsidP="00602532">
            <w:pPr>
              <w:keepNext/>
              <w:keepLines/>
              <w:spacing w:line="240" w:lineRule="auto"/>
              <w:jc w:val="center"/>
              <w:rPr>
                <w:b/>
                <w:snapToGrid/>
                <w:sz w:val="20"/>
                <w:lang w:val="lt-LT"/>
              </w:rPr>
            </w:pPr>
          </w:p>
        </w:tc>
        <w:tc>
          <w:tcPr>
            <w:tcW w:w="3182" w:type="dxa"/>
            <w:tcBorders>
              <w:top w:val="single" w:sz="4" w:space="0" w:color="auto"/>
              <w:bottom w:val="single" w:sz="4" w:space="0" w:color="000000"/>
            </w:tcBorders>
          </w:tcPr>
          <w:p w14:paraId="7181E471" w14:textId="77777777" w:rsidR="00464E2F" w:rsidRPr="00671697" w:rsidRDefault="00464E2F" w:rsidP="00602532">
            <w:pPr>
              <w:keepNext/>
              <w:keepLines/>
              <w:spacing w:line="240" w:lineRule="auto"/>
              <w:jc w:val="center"/>
              <w:rPr>
                <w:b/>
                <w:snapToGrid/>
                <w:sz w:val="20"/>
                <w:lang w:val="lt-LT"/>
              </w:rPr>
            </w:pPr>
            <w:r w:rsidRPr="00671697">
              <w:rPr>
                <w:b/>
                <w:snapToGrid/>
                <w:sz w:val="20"/>
                <w:lang w:val="lt-LT"/>
              </w:rPr>
              <w:t>OB-302</w:t>
            </w:r>
          </w:p>
        </w:tc>
        <w:tc>
          <w:tcPr>
            <w:tcW w:w="3182" w:type="dxa"/>
            <w:tcBorders>
              <w:top w:val="single" w:sz="4" w:space="0" w:color="auto"/>
              <w:bottom w:val="single" w:sz="4" w:space="0" w:color="000000"/>
            </w:tcBorders>
          </w:tcPr>
          <w:p w14:paraId="1F25C760" w14:textId="77777777" w:rsidR="00464E2F" w:rsidRPr="00671697" w:rsidRDefault="00464E2F" w:rsidP="00602532">
            <w:pPr>
              <w:keepNext/>
              <w:keepLines/>
              <w:spacing w:line="240" w:lineRule="auto"/>
              <w:jc w:val="center"/>
              <w:rPr>
                <w:b/>
                <w:snapToGrid/>
                <w:sz w:val="20"/>
                <w:lang w:val="lt-LT"/>
              </w:rPr>
            </w:pPr>
            <w:r w:rsidRPr="00671697">
              <w:rPr>
                <w:b/>
                <w:snapToGrid/>
                <w:sz w:val="20"/>
                <w:lang w:val="lt-LT"/>
              </w:rPr>
              <w:t>OB-303</w:t>
            </w:r>
          </w:p>
        </w:tc>
      </w:tr>
      <w:tr w:rsidR="00464E2F" w:rsidRPr="00671697" w14:paraId="242EB7E7" w14:textId="77777777" w:rsidTr="00602532">
        <w:tc>
          <w:tcPr>
            <w:tcW w:w="1162" w:type="dxa"/>
            <w:tcBorders>
              <w:bottom w:val="nil"/>
            </w:tcBorders>
            <w:vAlign w:val="center"/>
          </w:tcPr>
          <w:p w14:paraId="4F4757A3"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5 %</w:t>
            </w:r>
          </w:p>
        </w:tc>
        <w:tc>
          <w:tcPr>
            <w:tcW w:w="1433" w:type="dxa"/>
            <w:tcBorders>
              <w:bottom w:val="nil"/>
            </w:tcBorders>
            <w:vAlign w:val="center"/>
          </w:tcPr>
          <w:p w14:paraId="7EF9E2CD"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Placebas</w:t>
            </w:r>
          </w:p>
        </w:tc>
        <w:tc>
          <w:tcPr>
            <w:tcW w:w="3182" w:type="dxa"/>
            <w:tcBorders>
              <w:bottom w:val="nil"/>
            </w:tcBorders>
          </w:tcPr>
          <w:p w14:paraId="537EC377"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86/498 (17,3)</w:t>
            </w:r>
          </w:p>
        </w:tc>
        <w:tc>
          <w:tcPr>
            <w:tcW w:w="3182" w:type="dxa"/>
            <w:tcBorders>
              <w:bottom w:val="nil"/>
            </w:tcBorders>
          </w:tcPr>
          <w:p w14:paraId="411D82C6"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204/979 (20,8)</w:t>
            </w:r>
          </w:p>
        </w:tc>
      </w:tr>
      <w:tr w:rsidR="00464E2F" w:rsidRPr="00671697" w14:paraId="5C6F9914" w14:textId="77777777" w:rsidTr="00602532">
        <w:tc>
          <w:tcPr>
            <w:tcW w:w="1162" w:type="dxa"/>
            <w:tcBorders>
              <w:top w:val="nil"/>
              <w:bottom w:val="nil"/>
            </w:tcBorders>
            <w:vAlign w:val="center"/>
          </w:tcPr>
          <w:p w14:paraId="2F51E7D2" w14:textId="77777777" w:rsidR="00464E2F" w:rsidRPr="00671697" w:rsidRDefault="00464E2F" w:rsidP="00602532">
            <w:pPr>
              <w:keepNext/>
              <w:keepLines/>
              <w:spacing w:line="240" w:lineRule="auto"/>
              <w:jc w:val="center"/>
              <w:rPr>
                <w:snapToGrid/>
                <w:sz w:val="20"/>
                <w:lang w:val="lt-LT"/>
              </w:rPr>
            </w:pPr>
          </w:p>
        </w:tc>
        <w:tc>
          <w:tcPr>
            <w:tcW w:w="1433" w:type="dxa"/>
            <w:tcBorders>
              <w:top w:val="nil"/>
              <w:bottom w:val="nil"/>
            </w:tcBorders>
            <w:vAlign w:val="center"/>
          </w:tcPr>
          <w:p w14:paraId="74372107"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3,75 mg/23 mg</w:t>
            </w:r>
          </w:p>
        </w:tc>
        <w:tc>
          <w:tcPr>
            <w:tcW w:w="3182" w:type="dxa"/>
            <w:tcBorders>
              <w:top w:val="nil"/>
              <w:bottom w:val="nil"/>
            </w:tcBorders>
          </w:tcPr>
          <w:p w14:paraId="01FAFD29"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105/234 (44,9)*</w:t>
            </w:r>
          </w:p>
        </w:tc>
        <w:tc>
          <w:tcPr>
            <w:tcW w:w="3182" w:type="dxa"/>
            <w:tcBorders>
              <w:top w:val="nil"/>
              <w:bottom w:val="nil"/>
            </w:tcBorders>
          </w:tcPr>
          <w:p w14:paraId="14CECBDD"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w:t>
            </w:r>
          </w:p>
        </w:tc>
      </w:tr>
      <w:tr w:rsidR="00464E2F" w:rsidRPr="00671697" w14:paraId="1DBD363F" w14:textId="77777777" w:rsidTr="00602532">
        <w:tc>
          <w:tcPr>
            <w:tcW w:w="1162" w:type="dxa"/>
            <w:tcBorders>
              <w:top w:val="nil"/>
              <w:bottom w:val="nil"/>
            </w:tcBorders>
            <w:vAlign w:val="center"/>
          </w:tcPr>
          <w:p w14:paraId="40508329" w14:textId="77777777" w:rsidR="00464E2F" w:rsidRPr="00671697" w:rsidRDefault="00464E2F" w:rsidP="00602532">
            <w:pPr>
              <w:keepNext/>
              <w:keepLines/>
              <w:spacing w:line="240" w:lineRule="auto"/>
              <w:jc w:val="center"/>
              <w:rPr>
                <w:snapToGrid/>
                <w:sz w:val="20"/>
                <w:lang w:val="lt-LT"/>
              </w:rPr>
            </w:pPr>
          </w:p>
        </w:tc>
        <w:tc>
          <w:tcPr>
            <w:tcW w:w="1433" w:type="dxa"/>
            <w:tcBorders>
              <w:top w:val="nil"/>
              <w:bottom w:val="nil"/>
            </w:tcBorders>
            <w:vAlign w:val="center"/>
          </w:tcPr>
          <w:p w14:paraId="6BC48F23"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7,5 mg/46 mg</w:t>
            </w:r>
          </w:p>
        </w:tc>
        <w:tc>
          <w:tcPr>
            <w:tcW w:w="3182" w:type="dxa"/>
            <w:tcBorders>
              <w:top w:val="nil"/>
              <w:bottom w:val="nil"/>
            </w:tcBorders>
          </w:tcPr>
          <w:p w14:paraId="6EB42A59"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w:t>
            </w:r>
          </w:p>
        </w:tc>
        <w:tc>
          <w:tcPr>
            <w:tcW w:w="3182" w:type="dxa"/>
            <w:tcBorders>
              <w:top w:val="nil"/>
              <w:bottom w:val="nil"/>
            </w:tcBorders>
          </w:tcPr>
          <w:p w14:paraId="10C98342" w14:textId="77777777" w:rsidR="00464E2F" w:rsidRPr="00671697" w:rsidRDefault="00464E2F" w:rsidP="00602532">
            <w:pPr>
              <w:keepNext/>
              <w:keepLines/>
              <w:spacing w:line="240" w:lineRule="auto"/>
              <w:jc w:val="center"/>
              <w:rPr>
                <w:snapToGrid/>
                <w:sz w:val="20"/>
                <w:lang w:val="lt-LT"/>
              </w:rPr>
            </w:pPr>
            <w:r w:rsidRPr="00671697">
              <w:rPr>
                <w:snapToGrid/>
                <w:sz w:val="20"/>
                <w:lang w:val="lt-LT"/>
              </w:rPr>
              <w:t>303/488 (62,1)*</w:t>
            </w:r>
          </w:p>
        </w:tc>
      </w:tr>
      <w:tr w:rsidR="00464E2F" w:rsidRPr="00671697" w14:paraId="3246BE8F" w14:textId="77777777" w:rsidTr="00602532">
        <w:tc>
          <w:tcPr>
            <w:tcW w:w="1162" w:type="dxa"/>
            <w:tcBorders>
              <w:top w:val="nil"/>
              <w:bottom w:val="single" w:sz="4" w:space="0" w:color="000000"/>
            </w:tcBorders>
            <w:vAlign w:val="center"/>
          </w:tcPr>
          <w:p w14:paraId="7ED6DC5C" w14:textId="77777777" w:rsidR="00464E2F" w:rsidRPr="00671697" w:rsidRDefault="00464E2F" w:rsidP="00602532">
            <w:pPr>
              <w:spacing w:line="240" w:lineRule="auto"/>
              <w:jc w:val="center"/>
              <w:rPr>
                <w:snapToGrid/>
                <w:sz w:val="20"/>
                <w:lang w:val="lt-LT"/>
              </w:rPr>
            </w:pPr>
          </w:p>
        </w:tc>
        <w:tc>
          <w:tcPr>
            <w:tcW w:w="1433" w:type="dxa"/>
            <w:tcBorders>
              <w:top w:val="nil"/>
              <w:bottom w:val="single" w:sz="4" w:space="0" w:color="000000"/>
            </w:tcBorders>
            <w:vAlign w:val="center"/>
          </w:tcPr>
          <w:p w14:paraId="13D0AE95" w14:textId="77777777" w:rsidR="00464E2F" w:rsidRPr="00671697" w:rsidRDefault="00464E2F" w:rsidP="00602532">
            <w:pPr>
              <w:spacing w:line="240" w:lineRule="auto"/>
              <w:jc w:val="center"/>
              <w:rPr>
                <w:snapToGrid/>
                <w:sz w:val="20"/>
                <w:lang w:val="lt-LT"/>
              </w:rPr>
            </w:pPr>
            <w:r w:rsidRPr="00671697">
              <w:rPr>
                <w:snapToGrid/>
                <w:sz w:val="20"/>
                <w:lang w:val="lt-LT"/>
              </w:rPr>
              <w:t>15 mg/92 mg</w:t>
            </w:r>
          </w:p>
        </w:tc>
        <w:tc>
          <w:tcPr>
            <w:tcW w:w="3182" w:type="dxa"/>
            <w:tcBorders>
              <w:top w:val="nil"/>
              <w:bottom w:val="single" w:sz="4" w:space="0" w:color="000000"/>
            </w:tcBorders>
          </w:tcPr>
          <w:p w14:paraId="47C65907" w14:textId="77777777" w:rsidR="00464E2F" w:rsidRPr="00671697" w:rsidRDefault="00464E2F" w:rsidP="00602532">
            <w:pPr>
              <w:spacing w:line="240" w:lineRule="auto"/>
              <w:jc w:val="center"/>
              <w:rPr>
                <w:snapToGrid/>
                <w:sz w:val="20"/>
                <w:lang w:val="lt-LT"/>
              </w:rPr>
            </w:pPr>
            <w:r w:rsidRPr="00671697">
              <w:rPr>
                <w:snapToGrid/>
                <w:sz w:val="20"/>
                <w:lang w:val="lt-LT"/>
              </w:rPr>
              <w:t>332/498 (66,7)*</w:t>
            </w:r>
          </w:p>
        </w:tc>
        <w:tc>
          <w:tcPr>
            <w:tcW w:w="3182" w:type="dxa"/>
            <w:tcBorders>
              <w:top w:val="nil"/>
              <w:bottom w:val="single" w:sz="4" w:space="0" w:color="000000"/>
            </w:tcBorders>
          </w:tcPr>
          <w:p w14:paraId="1F5245A6" w14:textId="77777777" w:rsidR="00464E2F" w:rsidRPr="00671697" w:rsidRDefault="00464E2F" w:rsidP="00602532">
            <w:pPr>
              <w:spacing w:line="240" w:lineRule="auto"/>
              <w:jc w:val="center"/>
              <w:rPr>
                <w:snapToGrid/>
                <w:sz w:val="20"/>
                <w:lang w:val="lt-LT"/>
              </w:rPr>
            </w:pPr>
            <w:r w:rsidRPr="00671697">
              <w:rPr>
                <w:snapToGrid/>
                <w:sz w:val="20"/>
                <w:lang w:val="lt-LT"/>
              </w:rPr>
              <w:t>687/981 (70,0)*</w:t>
            </w:r>
          </w:p>
        </w:tc>
      </w:tr>
      <w:tr w:rsidR="00464E2F" w:rsidRPr="00671697" w14:paraId="5B1F49FA" w14:textId="77777777" w:rsidTr="00602532">
        <w:tc>
          <w:tcPr>
            <w:tcW w:w="1162" w:type="dxa"/>
            <w:tcBorders>
              <w:bottom w:val="nil"/>
            </w:tcBorders>
            <w:vAlign w:val="center"/>
          </w:tcPr>
          <w:p w14:paraId="5F0931D7" w14:textId="77777777" w:rsidR="00464E2F" w:rsidRPr="00671697" w:rsidRDefault="00464E2F" w:rsidP="00602532">
            <w:pPr>
              <w:spacing w:line="240" w:lineRule="auto"/>
              <w:jc w:val="center"/>
              <w:rPr>
                <w:snapToGrid/>
                <w:sz w:val="20"/>
                <w:lang w:val="lt-LT"/>
              </w:rPr>
            </w:pPr>
            <w:r w:rsidRPr="00671697">
              <w:rPr>
                <w:snapToGrid/>
                <w:sz w:val="20"/>
                <w:lang w:val="lt-LT"/>
              </w:rPr>
              <w:t>10 %</w:t>
            </w:r>
          </w:p>
        </w:tc>
        <w:tc>
          <w:tcPr>
            <w:tcW w:w="1433" w:type="dxa"/>
            <w:tcBorders>
              <w:bottom w:val="nil"/>
            </w:tcBorders>
            <w:vAlign w:val="center"/>
          </w:tcPr>
          <w:p w14:paraId="7EC9E04A" w14:textId="77777777" w:rsidR="00464E2F" w:rsidRPr="00671697" w:rsidRDefault="00464E2F" w:rsidP="00602532">
            <w:pPr>
              <w:spacing w:line="240" w:lineRule="auto"/>
              <w:jc w:val="center"/>
              <w:rPr>
                <w:snapToGrid/>
                <w:sz w:val="20"/>
                <w:lang w:val="lt-LT"/>
              </w:rPr>
            </w:pPr>
            <w:r w:rsidRPr="00671697">
              <w:rPr>
                <w:snapToGrid/>
                <w:sz w:val="20"/>
                <w:lang w:val="lt-LT"/>
              </w:rPr>
              <w:t>Placebas</w:t>
            </w:r>
          </w:p>
        </w:tc>
        <w:tc>
          <w:tcPr>
            <w:tcW w:w="3182" w:type="dxa"/>
            <w:tcBorders>
              <w:bottom w:val="nil"/>
            </w:tcBorders>
          </w:tcPr>
          <w:p w14:paraId="21AE7943" w14:textId="77777777" w:rsidR="00464E2F" w:rsidRPr="00671697" w:rsidRDefault="00464E2F" w:rsidP="00602532">
            <w:pPr>
              <w:spacing w:line="240" w:lineRule="auto"/>
              <w:jc w:val="center"/>
              <w:rPr>
                <w:snapToGrid/>
                <w:sz w:val="20"/>
                <w:lang w:val="lt-LT"/>
              </w:rPr>
            </w:pPr>
            <w:r w:rsidRPr="00671697">
              <w:rPr>
                <w:snapToGrid/>
                <w:sz w:val="20"/>
                <w:lang w:val="lt-LT"/>
              </w:rPr>
              <w:t>37/498 (7,4)</w:t>
            </w:r>
          </w:p>
        </w:tc>
        <w:tc>
          <w:tcPr>
            <w:tcW w:w="3182" w:type="dxa"/>
            <w:tcBorders>
              <w:bottom w:val="nil"/>
            </w:tcBorders>
          </w:tcPr>
          <w:p w14:paraId="3D6EB4EA" w14:textId="77777777" w:rsidR="00464E2F" w:rsidRPr="00671697" w:rsidRDefault="00464E2F" w:rsidP="00602532">
            <w:pPr>
              <w:spacing w:line="240" w:lineRule="auto"/>
              <w:jc w:val="center"/>
              <w:rPr>
                <w:snapToGrid/>
                <w:sz w:val="20"/>
                <w:lang w:val="lt-LT"/>
              </w:rPr>
            </w:pPr>
            <w:r w:rsidRPr="00671697">
              <w:rPr>
                <w:snapToGrid/>
                <w:sz w:val="20"/>
                <w:lang w:val="lt-LT"/>
              </w:rPr>
              <w:t>72/979 (7,4)</w:t>
            </w:r>
          </w:p>
        </w:tc>
      </w:tr>
      <w:tr w:rsidR="00464E2F" w:rsidRPr="00671697" w14:paraId="05C652FC" w14:textId="77777777" w:rsidTr="00602532">
        <w:tc>
          <w:tcPr>
            <w:tcW w:w="1162" w:type="dxa"/>
            <w:tcBorders>
              <w:top w:val="nil"/>
              <w:bottom w:val="nil"/>
            </w:tcBorders>
            <w:vAlign w:val="center"/>
          </w:tcPr>
          <w:p w14:paraId="5A65D4E9" w14:textId="77777777" w:rsidR="00464E2F" w:rsidRPr="00671697" w:rsidRDefault="00464E2F" w:rsidP="00602532">
            <w:pPr>
              <w:spacing w:line="240" w:lineRule="auto"/>
              <w:jc w:val="center"/>
              <w:rPr>
                <w:snapToGrid/>
                <w:sz w:val="20"/>
                <w:lang w:val="lt-LT"/>
              </w:rPr>
            </w:pPr>
          </w:p>
        </w:tc>
        <w:tc>
          <w:tcPr>
            <w:tcW w:w="1433" w:type="dxa"/>
            <w:tcBorders>
              <w:top w:val="nil"/>
              <w:bottom w:val="nil"/>
            </w:tcBorders>
            <w:vAlign w:val="center"/>
          </w:tcPr>
          <w:p w14:paraId="0FA5C75D" w14:textId="77777777" w:rsidR="00464E2F" w:rsidRPr="00671697" w:rsidRDefault="00464E2F" w:rsidP="00602532">
            <w:pPr>
              <w:spacing w:line="240" w:lineRule="auto"/>
              <w:jc w:val="center"/>
              <w:rPr>
                <w:snapToGrid/>
                <w:sz w:val="20"/>
                <w:lang w:val="lt-LT"/>
              </w:rPr>
            </w:pPr>
            <w:r w:rsidRPr="00671697">
              <w:rPr>
                <w:snapToGrid/>
                <w:sz w:val="20"/>
                <w:lang w:val="lt-LT"/>
              </w:rPr>
              <w:t>3,75 mg/23 mg</w:t>
            </w:r>
          </w:p>
        </w:tc>
        <w:tc>
          <w:tcPr>
            <w:tcW w:w="3182" w:type="dxa"/>
            <w:tcBorders>
              <w:top w:val="nil"/>
              <w:bottom w:val="nil"/>
            </w:tcBorders>
          </w:tcPr>
          <w:p w14:paraId="65DDF0A8" w14:textId="77777777" w:rsidR="00464E2F" w:rsidRPr="00671697" w:rsidRDefault="00464E2F" w:rsidP="00602532">
            <w:pPr>
              <w:spacing w:line="240" w:lineRule="auto"/>
              <w:jc w:val="center"/>
              <w:rPr>
                <w:snapToGrid/>
                <w:sz w:val="20"/>
                <w:lang w:val="lt-LT"/>
              </w:rPr>
            </w:pPr>
            <w:r w:rsidRPr="00671697">
              <w:rPr>
                <w:snapToGrid/>
                <w:sz w:val="20"/>
                <w:lang w:val="lt-LT"/>
              </w:rPr>
              <w:t>44/234 (18,8)*</w:t>
            </w:r>
          </w:p>
        </w:tc>
        <w:tc>
          <w:tcPr>
            <w:tcW w:w="3182" w:type="dxa"/>
            <w:tcBorders>
              <w:top w:val="nil"/>
              <w:bottom w:val="nil"/>
            </w:tcBorders>
          </w:tcPr>
          <w:p w14:paraId="0E664DE0" w14:textId="77777777" w:rsidR="00464E2F" w:rsidRPr="00671697" w:rsidRDefault="00464E2F" w:rsidP="00602532">
            <w:pPr>
              <w:spacing w:line="240" w:lineRule="auto"/>
              <w:jc w:val="center"/>
              <w:rPr>
                <w:snapToGrid/>
                <w:sz w:val="20"/>
                <w:lang w:val="lt-LT"/>
              </w:rPr>
            </w:pPr>
            <w:r w:rsidRPr="00671697">
              <w:rPr>
                <w:snapToGrid/>
                <w:sz w:val="20"/>
                <w:lang w:val="lt-LT"/>
              </w:rPr>
              <w:t>-</w:t>
            </w:r>
          </w:p>
        </w:tc>
      </w:tr>
      <w:tr w:rsidR="00464E2F" w:rsidRPr="00671697" w14:paraId="70210370" w14:textId="77777777" w:rsidTr="00602532">
        <w:tc>
          <w:tcPr>
            <w:tcW w:w="1162" w:type="dxa"/>
            <w:tcBorders>
              <w:top w:val="nil"/>
              <w:bottom w:val="nil"/>
            </w:tcBorders>
            <w:vAlign w:val="center"/>
          </w:tcPr>
          <w:p w14:paraId="246A4166" w14:textId="77777777" w:rsidR="00464E2F" w:rsidRPr="00671697" w:rsidRDefault="00464E2F" w:rsidP="00602532">
            <w:pPr>
              <w:spacing w:line="240" w:lineRule="auto"/>
              <w:jc w:val="center"/>
              <w:rPr>
                <w:snapToGrid/>
                <w:sz w:val="20"/>
                <w:lang w:val="lt-LT"/>
              </w:rPr>
            </w:pPr>
          </w:p>
        </w:tc>
        <w:tc>
          <w:tcPr>
            <w:tcW w:w="1433" w:type="dxa"/>
            <w:tcBorders>
              <w:top w:val="nil"/>
              <w:bottom w:val="nil"/>
            </w:tcBorders>
            <w:vAlign w:val="center"/>
          </w:tcPr>
          <w:p w14:paraId="1B5BB435" w14:textId="77777777" w:rsidR="00464E2F" w:rsidRPr="00671697" w:rsidRDefault="00464E2F" w:rsidP="00602532">
            <w:pPr>
              <w:spacing w:line="240" w:lineRule="auto"/>
              <w:jc w:val="center"/>
              <w:rPr>
                <w:snapToGrid/>
                <w:sz w:val="20"/>
                <w:lang w:val="lt-LT"/>
              </w:rPr>
            </w:pPr>
            <w:r w:rsidRPr="00671697">
              <w:rPr>
                <w:snapToGrid/>
                <w:sz w:val="20"/>
                <w:lang w:val="lt-LT"/>
              </w:rPr>
              <w:t>7,5 mg/46 mg</w:t>
            </w:r>
          </w:p>
        </w:tc>
        <w:tc>
          <w:tcPr>
            <w:tcW w:w="3182" w:type="dxa"/>
            <w:tcBorders>
              <w:top w:val="nil"/>
              <w:bottom w:val="nil"/>
            </w:tcBorders>
          </w:tcPr>
          <w:p w14:paraId="281D1A0A" w14:textId="77777777" w:rsidR="00464E2F" w:rsidRPr="00671697" w:rsidRDefault="00464E2F" w:rsidP="00602532">
            <w:pPr>
              <w:spacing w:line="240" w:lineRule="auto"/>
              <w:jc w:val="center"/>
              <w:rPr>
                <w:snapToGrid/>
                <w:sz w:val="20"/>
                <w:lang w:val="lt-LT"/>
              </w:rPr>
            </w:pPr>
            <w:r w:rsidRPr="00671697">
              <w:rPr>
                <w:snapToGrid/>
                <w:sz w:val="20"/>
                <w:lang w:val="lt-LT"/>
              </w:rPr>
              <w:t>-</w:t>
            </w:r>
          </w:p>
        </w:tc>
        <w:tc>
          <w:tcPr>
            <w:tcW w:w="3182" w:type="dxa"/>
            <w:tcBorders>
              <w:top w:val="nil"/>
              <w:bottom w:val="nil"/>
            </w:tcBorders>
          </w:tcPr>
          <w:p w14:paraId="7F7CC1BA" w14:textId="77777777" w:rsidR="00464E2F" w:rsidRPr="00671697" w:rsidRDefault="00464E2F" w:rsidP="00602532">
            <w:pPr>
              <w:spacing w:line="240" w:lineRule="auto"/>
              <w:jc w:val="center"/>
              <w:rPr>
                <w:snapToGrid/>
                <w:sz w:val="20"/>
                <w:lang w:val="lt-LT"/>
              </w:rPr>
            </w:pPr>
            <w:r w:rsidRPr="00671697">
              <w:rPr>
                <w:snapToGrid/>
                <w:sz w:val="20"/>
                <w:lang w:val="lt-LT"/>
              </w:rPr>
              <w:t>182/488 (37,3)*</w:t>
            </w:r>
          </w:p>
        </w:tc>
      </w:tr>
      <w:tr w:rsidR="00464E2F" w:rsidRPr="00671697" w14:paraId="28F4F330" w14:textId="77777777" w:rsidTr="00602532">
        <w:tc>
          <w:tcPr>
            <w:tcW w:w="1162" w:type="dxa"/>
            <w:tcBorders>
              <w:top w:val="nil"/>
              <w:bottom w:val="single" w:sz="4" w:space="0" w:color="000000"/>
            </w:tcBorders>
            <w:vAlign w:val="center"/>
          </w:tcPr>
          <w:p w14:paraId="3D8DDE18" w14:textId="77777777" w:rsidR="00464E2F" w:rsidRPr="00671697" w:rsidRDefault="00464E2F" w:rsidP="00602532">
            <w:pPr>
              <w:spacing w:line="240" w:lineRule="auto"/>
              <w:jc w:val="center"/>
              <w:rPr>
                <w:snapToGrid/>
                <w:sz w:val="20"/>
                <w:lang w:val="lt-LT"/>
              </w:rPr>
            </w:pPr>
          </w:p>
        </w:tc>
        <w:tc>
          <w:tcPr>
            <w:tcW w:w="1433" w:type="dxa"/>
            <w:tcBorders>
              <w:top w:val="nil"/>
              <w:bottom w:val="single" w:sz="4" w:space="0" w:color="000000"/>
            </w:tcBorders>
            <w:vAlign w:val="center"/>
          </w:tcPr>
          <w:p w14:paraId="068E02AF" w14:textId="77777777" w:rsidR="00464E2F" w:rsidRPr="00671697" w:rsidRDefault="00464E2F" w:rsidP="00602532">
            <w:pPr>
              <w:spacing w:line="240" w:lineRule="auto"/>
              <w:jc w:val="center"/>
              <w:rPr>
                <w:snapToGrid/>
                <w:sz w:val="20"/>
                <w:lang w:val="lt-LT"/>
              </w:rPr>
            </w:pPr>
            <w:r w:rsidRPr="00671697">
              <w:rPr>
                <w:snapToGrid/>
                <w:sz w:val="20"/>
                <w:lang w:val="lt-LT"/>
              </w:rPr>
              <w:t>15 mg/92 mg</w:t>
            </w:r>
          </w:p>
        </w:tc>
        <w:tc>
          <w:tcPr>
            <w:tcW w:w="3182" w:type="dxa"/>
            <w:tcBorders>
              <w:top w:val="nil"/>
              <w:bottom w:val="single" w:sz="4" w:space="0" w:color="000000"/>
            </w:tcBorders>
          </w:tcPr>
          <w:p w14:paraId="11099D63" w14:textId="77777777" w:rsidR="00464E2F" w:rsidRPr="00671697" w:rsidRDefault="00464E2F" w:rsidP="00602532">
            <w:pPr>
              <w:spacing w:line="240" w:lineRule="auto"/>
              <w:jc w:val="center"/>
              <w:rPr>
                <w:snapToGrid/>
                <w:sz w:val="20"/>
                <w:lang w:val="lt-LT"/>
              </w:rPr>
            </w:pPr>
            <w:r w:rsidRPr="00671697">
              <w:rPr>
                <w:snapToGrid/>
                <w:sz w:val="20"/>
                <w:lang w:val="lt-LT"/>
              </w:rPr>
              <w:t>235/498 (47,2)*</w:t>
            </w:r>
          </w:p>
        </w:tc>
        <w:tc>
          <w:tcPr>
            <w:tcW w:w="3182" w:type="dxa"/>
            <w:tcBorders>
              <w:top w:val="nil"/>
              <w:bottom w:val="single" w:sz="4" w:space="0" w:color="000000"/>
            </w:tcBorders>
          </w:tcPr>
          <w:p w14:paraId="38E7A014" w14:textId="77777777" w:rsidR="00464E2F" w:rsidRPr="00671697" w:rsidRDefault="00464E2F" w:rsidP="00602532">
            <w:pPr>
              <w:spacing w:line="240" w:lineRule="auto"/>
              <w:jc w:val="center"/>
              <w:rPr>
                <w:snapToGrid/>
                <w:sz w:val="20"/>
                <w:lang w:val="lt-LT"/>
              </w:rPr>
            </w:pPr>
            <w:r w:rsidRPr="00671697">
              <w:rPr>
                <w:snapToGrid/>
                <w:sz w:val="20"/>
                <w:lang w:val="lt-LT"/>
              </w:rPr>
              <w:t>467/981 (47,6)*</w:t>
            </w:r>
          </w:p>
        </w:tc>
      </w:tr>
      <w:tr w:rsidR="00464E2F" w:rsidRPr="00671697" w14:paraId="02E1C165" w14:textId="77777777" w:rsidTr="00602532">
        <w:tc>
          <w:tcPr>
            <w:tcW w:w="1162" w:type="dxa"/>
            <w:tcBorders>
              <w:bottom w:val="nil"/>
            </w:tcBorders>
            <w:vAlign w:val="center"/>
          </w:tcPr>
          <w:p w14:paraId="58223CB2" w14:textId="77777777" w:rsidR="00464E2F" w:rsidRPr="00671697" w:rsidRDefault="00464E2F" w:rsidP="00602532">
            <w:pPr>
              <w:spacing w:line="240" w:lineRule="auto"/>
              <w:jc w:val="center"/>
              <w:rPr>
                <w:snapToGrid/>
                <w:sz w:val="20"/>
                <w:lang w:val="lt-LT"/>
              </w:rPr>
            </w:pPr>
            <w:r w:rsidRPr="00671697">
              <w:rPr>
                <w:snapToGrid/>
                <w:sz w:val="20"/>
                <w:lang w:val="lt-LT"/>
              </w:rPr>
              <w:t>15 %</w:t>
            </w:r>
          </w:p>
        </w:tc>
        <w:tc>
          <w:tcPr>
            <w:tcW w:w="1433" w:type="dxa"/>
            <w:tcBorders>
              <w:bottom w:val="nil"/>
            </w:tcBorders>
            <w:vAlign w:val="center"/>
          </w:tcPr>
          <w:p w14:paraId="347F64B6" w14:textId="77777777" w:rsidR="00464E2F" w:rsidRPr="00671697" w:rsidRDefault="00464E2F" w:rsidP="00602532">
            <w:pPr>
              <w:spacing w:line="240" w:lineRule="auto"/>
              <w:jc w:val="center"/>
              <w:rPr>
                <w:snapToGrid/>
                <w:sz w:val="20"/>
                <w:lang w:val="lt-LT"/>
              </w:rPr>
            </w:pPr>
            <w:r w:rsidRPr="00671697">
              <w:rPr>
                <w:snapToGrid/>
                <w:sz w:val="20"/>
                <w:lang w:val="lt-LT"/>
              </w:rPr>
              <w:t>Placebas</w:t>
            </w:r>
          </w:p>
        </w:tc>
        <w:tc>
          <w:tcPr>
            <w:tcW w:w="3182" w:type="dxa"/>
            <w:tcBorders>
              <w:bottom w:val="nil"/>
            </w:tcBorders>
          </w:tcPr>
          <w:p w14:paraId="1647711D" w14:textId="77777777" w:rsidR="00464E2F" w:rsidRPr="00671697" w:rsidRDefault="00464E2F" w:rsidP="00602532">
            <w:pPr>
              <w:spacing w:line="240" w:lineRule="auto"/>
              <w:jc w:val="center"/>
              <w:rPr>
                <w:snapToGrid/>
                <w:sz w:val="20"/>
                <w:lang w:val="lt-LT"/>
              </w:rPr>
            </w:pPr>
            <w:r w:rsidRPr="00671697">
              <w:rPr>
                <w:snapToGrid/>
                <w:sz w:val="20"/>
                <w:lang w:val="lt-LT"/>
              </w:rPr>
              <w:t>17/498 (3,4)</w:t>
            </w:r>
          </w:p>
        </w:tc>
        <w:tc>
          <w:tcPr>
            <w:tcW w:w="3182" w:type="dxa"/>
            <w:tcBorders>
              <w:bottom w:val="nil"/>
            </w:tcBorders>
          </w:tcPr>
          <w:p w14:paraId="4DCB1497" w14:textId="77777777" w:rsidR="00464E2F" w:rsidRPr="00671697" w:rsidRDefault="00464E2F" w:rsidP="00602532">
            <w:pPr>
              <w:spacing w:line="240" w:lineRule="auto"/>
              <w:jc w:val="center"/>
              <w:rPr>
                <w:snapToGrid/>
                <w:sz w:val="20"/>
                <w:lang w:val="lt-LT"/>
              </w:rPr>
            </w:pPr>
            <w:r w:rsidRPr="00671697">
              <w:rPr>
                <w:snapToGrid/>
                <w:sz w:val="20"/>
                <w:lang w:val="lt-LT"/>
              </w:rPr>
              <w:t>28/979 (2,9)</w:t>
            </w:r>
          </w:p>
        </w:tc>
      </w:tr>
      <w:tr w:rsidR="00464E2F" w:rsidRPr="00671697" w14:paraId="0C329CDD" w14:textId="77777777" w:rsidTr="00602532">
        <w:tc>
          <w:tcPr>
            <w:tcW w:w="1162" w:type="dxa"/>
            <w:tcBorders>
              <w:top w:val="nil"/>
              <w:bottom w:val="nil"/>
            </w:tcBorders>
            <w:vAlign w:val="center"/>
          </w:tcPr>
          <w:p w14:paraId="29C4FFAF" w14:textId="77777777" w:rsidR="00464E2F" w:rsidRPr="00671697" w:rsidRDefault="00464E2F" w:rsidP="00602532">
            <w:pPr>
              <w:spacing w:line="240" w:lineRule="auto"/>
              <w:jc w:val="center"/>
              <w:rPr>
                <w:snapToGrid/>
                <w:sz w:val="20"/>
                <w:lang w:val="lt-LT"/>
              </w:rPr>
            </w:pPr>
          </w:p>
        </w:tc>
        <w:tc>
          <w:tcPr>
            <w:tcW w:w="1433" w:type="dxa"/>
            <w:tcBorders>
              <w:top w:val="nil"/>
              <w:bottom w:val="nil"/>
            </w:tcBorders>
            <w:vAlign w:val="center"/>
          </w:tcPr>
          <w:p w14:paraId="059194B4" w14:textId="77777777" w:rsidR="00464E2F" w:rsidRPr="00671697" w:rsidRDefault="00464E2F" w:rsidP="00602532">
            <w:pPr>
              <w:spacing w:line="240" w:lineRule="auto"/>
              <w:jc w:val="center"/>
              <w:rPr>
                <w:snapToGrid/>
                <w:sz w:val="20"/>
                <w:lang w:val="lt-LT"/>
              </w:rPr>
            </w:pPr>
            <w:r w:rsidRPr="00671697">
              <w:rPr>
                <w:snapToGrid/>
                <w:sz w:val="20"/>
                <w:lang w:val="lt-LT"/>
              </w:rPr>
              <w:t>3,75 mg/23 mg</w:t>
            </w:r>
          </w:p>
        </w:tc>
        <w:tc>
          <w:tcPr>
            <w:tcW w:w="3182" w:type="dxa"/>
            <w:tcBorders>
              <w:top w:val="nil"/>
              <w:bottom w:val="nil"/>
            </w:tcBorders>
          </w:tcPr>
          <w:p w14:paraId="3D026361" w14:textId="77777777" w:rsidR="00464E2F" w:rsidRPr="00671697" w:rsidRDefault="00464E2F" w:rsidP="00602532">
            <w:pPr>
              <w:spacing w:line="240" w:lineRule="auto"/>
              <w:jc w:val="center"/>
              <w:rPr>
                <w:snapToGrid/>
                <w:sz w:val="20"/>
                <w:lang w:val="lt-LT"/>
              </w:rPr>
            </w:pPr>
            <w:r w:rsidRPr="00671697">
              <w:rPr>
                <w:snapToGrid/>
                <w:sz w:val="20"/>
                <w:lang w:val="lt-LT"/>
              </w:rPr>
              <w:t>17/234 (7,3)</w:t>
            </w:r>
          </w:p>
        </w:tc>
        <w:tc>
          <w:tcPr>
            <w:tcW w:w="3182" w:type="dxa"/>
            <w:tcBorders>
              <w:top w:val="nil"/>
              <w:bottom w:val="nil"/>
            </w:tcBorders>
          </w:tcPr>
          <w:p w14:paraId="1FAB5D9A" w14:textId="77777777" w:rsidR="00464E2F" w:rsidRPr="00671697" w:rsidRDefault="00464E2F" w:rsidP="00602532">
            <w:pPr>
              <w:spacing w:line="240" w:lineRule="auto"/>
              <w:jc w:val="center"/>
              <w:rPr>
                <w:snapToGrid/>
                <w:sz w:val="20"/>
                <w:lang w:val="lt-LT"/>
              </w:rPr>
            </w:pPr>
            <w:r w:rsidRPr="00671697">
              <w:rPr>
                <w:snapToGrid/>
                <w:sz w:val="20"/>
                <w:lang w:val="lt-LT"/>
              </w:rPr>
              <w:t>-</w:t>
            </w:r>
          </w:p>
        </w:tc>
      </w:tr>
      <w:tr w:rsidR="00464E2F" w:rsidRPr="00671697" w14:paraId="51F25B75" w14:textId="77777777" w:rsidTr="00602532">
        <w:tc>
          <w:tcPr>
            <w:tcW w:w="1162" w:type="dxa"/>
            <w:tcBorders>
              <w:top w:val="nil"/>
              <w:bottom w:val="nil"/>
            </w:tcBorders>
            <w:vAlign w:val="center"/>
          </w:tcPr>
          <w:p w14:paraId="0CB87B71" w14:textId="77777777" w:rsidR="00464E2F" w:rsidRPr="00671697" w:rsidRDefault="00464E2F" w:rsidP="00602532">
            <w:pPr>
              <w:spacing w:line="240" w:lineRule="auto"/>
              <w:jc w:val="center"/>
              <w:rPr>
                <w:snapToGrid/>
                <w:sz w:val="20"/>
                <w:lang w:val="lt-LT"/>
              </w:rPr>
            </w:pPr>
          </w:p>
        </w:tc>
        <w:tc>
          <w:tcPr>
            <w:tcW w:w="1433" w:type="dxa"/>
            <w:tcBorders>
              <w:top w:val="nil"/>
              <w:bottom w:val="nil"/>
            </w:tcBorders>
            <w:vAlign w:val="center"/>
          </w:tcPr>
          <w:p w14:paraId="1C645786" w14:textId="77777777" w:rsidR="00464E2F" w:rsidRPr="00671697" w:rsidRDefault="00464E2F" w:rsidP="00602532">
            <w:pPr>
              <w:spacing w:line="240" w:lineRule="auto"/>
              <w:jc w:val="center"/>
              <w:rPr>
                <w:snapToGrid/>
                <w:sz w:val="20"/>
                <w:lang w:val="lt-LT"/>
              </w:rPr>
            </w:pPr>
            <w:r w:rsidRPr="00671697">
              <w:rPr>
                <w:snapToGrid/>
                <w:sz w:val="20"/>
                <w:lang w:val="lt-LT"/>
              </w:rPr>
              <w:t>7,5 mg/46 mg</w:t>
            </w:r>
          </w:p>
        </w:tc>
        <w:tc>
          <w:tcPr>
            <w:tcW w:w="3182" w:type="dxa"/>
            <w:tcBorders>
              <w:top w:val="nil"/>
              <w:bottom w:val="nil"/>
            </w:tcBorders>
          </w:tcPr>
          <w:p w14:paraId="507E6F5E" w14:textId="77777777" w:rsidR="00464E2F" w:rsidRPr="00671697" w:rsidRDefault="00464E2F" w:rsidP="00602532">
            <w:pPr>
              <w:spacing w:line="240" w:lineRule="auto"/>
              <w:jc w:val="center"/>
              <w:rPr>
                <w:snapToGrid/>
                <w:sz w:val="20"/>
                <w:lang w:val="lt-LT"/>
              </w:rPr>
            </w:pPr>
            <w:r w:rsidRPr="00671697">
              <w:rPr>
                <w:snapToGrid/>
                <w:sz w:val="20"/>
                <w:lang w:val="lt-LT"/>
              </w:rPr>
              <w:t>-</w:t>
            </w:r>
          </w:p>
        </w:tc>
        <w:tc>
          <w:tcPr>
            <w:tcW w:w="3182" w:type="dxa"/>
            <w:tcBorders>
              <w:top w:val="nil"/>
              <w:bottom w:val="nil"/>
            </w:tcBorders>
          </w:tcPr>
          <w:p w14:paraId="1D835220" w14:textId="77777777" w:rsidR="00464E2F" w:rsidRPr="00671697" w:rsidRDefault="00464E2F" w:rsidP="00602532">
            <w:pPr>
              <w:spacing w:line="240" w:lineRule="auto"/>
              <w:jc w:val="center"/>
              <w:rPr>
                <w:snapToGrid/>
                <w:sz w:val="20"/>
                <w:lang w:val="lt-LT"/>
              </w:rPr>
            </w:pPr>
            <w:r w:rsidRPr="00671697">
              <w:rPr>
                <w:snapToGrid/>
                <w:sz w:val="20"/>
                <w:lang w:val="lt-LT"/>
              </w:rPr>
              <w:t>94/488 (19,3)*</w:t>
            </w:r>
          </w:p>
        </w:tc>
      </w:tr>
      <w:tr w:rsidR="00464E2F" w:rsidRPr="00671697" w14:paraId="3BE2C227" w14:textId="77777777" w:rsidTr="00602532">
        <w:tc>
          <w:tcPr>
            <w:tcW w:w="1162" w:type="dxa"/>
            <w:tcBorders>
              <w:top w:val="nil"/>
            </w:tcBorders>
            <w:vAlign w:val="center"/>
          </w:tcPr>
          <w:p w14:paraId="59AB7C6E" w14:textId="77777777" w:rsidR="00464E2F" w:rsidRPr="00671697" w:rsidRDefault="00464E2F" w:rsidP="00602532">
            <w:pPr>
              <w:spacing w:line="240" w:lineRule="auto"/>
              <w:jc w:val="center"/>
              <w:rPr>
                <w:snapToGrid/>
                <w:sz w:val="20"/>
                <w:lang w:val="lt-LT"/>
              </w:rPr>
            </w:pPr>
          </w:p>
        </w:tc>
        <w:tc>
          <w:tcPr>
            <w:tcW w:w="1433" w:type="dxa"/>
            <w:tcBorders>
              <w:top w:val="nil"/>
            </w:tcBorders>
            <w:vAlign w:val="center"/>
          </w:tcPr>
          <w:p w14:paraId="22D17B81" w14:textId="77777777" w:rsidR="00464E2F" w:rsidRPr="00671697" w:rsidRDefault="00464E2F" w:rsidP="00602532">
            <w:pPr>
              <w:spacing w:line="240" w:lineRule="auto"/>
              <w:jc w:val="center"/>
              <w:rPr>
                <w:snapToGrid/>
                <w:sz w:val="20"/>
                <w:lang w:val="lt-LT"/>
              </w:rPr>
            </w:pPr>
            <w:r w:rsidRPr="00671697">
              <w:rPr>
                <w:snapToGrid/>
                <w:sz w:val="20"/>
                <w:lang w:val="lt-LT"/>
              </w:rPr>
              <w:t>15 mg/92 mg</w:t>
            </w:r>
          </w:p>
        </w:tc>
        <w:tc>
          <w:tcPr>
            <w:tcW w:w="3182" w:type="dxa"/>
            <w:tcBorders>
              <w:top w:val="nil"/>
            </w:tcBorders>
          </w:tcPr>
          <w:p w14:paraId="597BBAC9" w14:textId="77777777" w:rsidR="00464E2F" w:rsidRPr="00671697" w:rsidRDefault="00464E2F" w:rsidP="00602532">
            <w:pPr>
              <w:spacing w:line="240" w:lineRule="auto"/>
              <w:jc w:val="center"/>
              <w:rPr>
                <w:snapToGrid/>
                <w:sz w:val="20"/>
                <w:lang w:val="lt-LT"/>
              </w:rPr>
            </w:pPr>
            <w:r w:rsidRPr="00671697">
              <w:rPr>
                <w:snapToGrid/>
                <w:sz w:val="20"/>
                <w:lang w:val="lt-LT"/>
              </w:rPr>
              <w:t>161/498 (32,3)*</w:t>
            </w:r>
          </w:p>
        </w:tc>
        <w:tc>
          <w:tcPr>
            <w:tcW w:w="3182" w:type="dxa"/>
            <w:tcBorders>
              <w:top w:val="nil"/>
            </w:tcBorders>
          </w:tcPr>
          <w:p w14:paraId="7AB99053" w14:textId="77777777" w:rsidR="00464E2F" w:rsidRPr="00671697" w:rsidRDefault="00464E2F" w:rsidP="00602532">
            <w:pPr>
              <w:spacing w:line="240" w:lineRule="auto"/>
              <w:jc w:val="center"/>
              <w:rPr>
                <w:snapToGrid/>
                <w:sz w:val="20"/>
                <w:lang w:val="lt-LT"/>
              </w:rPr>
            </w:pPr>
            <w:r w:rsidRPr="00671697">
              <w:rPr>
                <w:snapToGrid/>
                <w:sz w:val="20"/>
                <w:lang w:val="lt-LT"/>
              </w:rPr>
              <w:t>283/981 (28,8)*</w:t>
            </w:r>
          </w:p>
        </w:tc>
      </w:tr>
    </w:tbl>
    <w:p w14:paraId="053F31B5" w14:textId="77777777" w:rsidR="00464E2F" w:rsidRPr="00671697" w:rsidRDefault="00464E2F" w:rsidP="00464E2F">
      <w:pPr>
        <w:tabs>
          <w:tab w:val="clear" w:pos="567"/>
        </w:tabs>
        <w:spacing w:line="240" w:lineRule="auto"/>
        <w:rPr>
          <w:snapToGrid/>
          <w:szCs w:val="22"/>
          <w:lang w:val="lt-LT"/>
        </w:rPr>
      </w:pPr>
      <w:r w:rsidRPr="00671697">
        <w:rPr>
          <w:snapToGrid/>
          <w:sz w:val="18"/>
          <w:szCs w:val="18"/>
          <w:lang w:val="lt-LT"/>
        </w:rPr>
        <w:t>*p rodmuo (</w:t>
      </w:r>
      <w:proofErr w:type="spellStart"/>
      <w:r w:rsidRPr="00671697">
        <w:rPr>
          <w:snapToGrid/>
          <w:sz w:val="18"/>
          <w:szCs w:val="18"/>
          <w:lang w:val="lt-LT"/>
        </w:rPr>
        <w:t>Qsiva</w:t>
      </w:r>
      <w:proofErr w:type="spellEnd"/>
      <w:r w:rsidRPr="00671697">
        <w:rPr>
          <w:snapToGrid/>
          <w:sz w:val="18"/>
          <w:szCs w:val="18"/>
          <w:lang w:val="lt-LT"/>
        </w:rPr>
        <w:t xml:space="preserve">, palyginti su placebu): </w:t>
      </w:r>
      <w:r w:rsidRPr="00671697">
        <w:rPr>
          <w:snapToGrid/>
          <w:sz w:val="19"/>
          <w:szCs w:val="19"/>
          <w:lang w:val="lt-LT"/>
        </w:rPr>
        <w:t>&lt; 0,001</w:t>
      </w:r>
    </w:p>
    <w:p w14:paraId="64629091" w14:textId="77777777" w:rsidR="00464E2F" w:rsidRPr="00671697" w:rsidRDefault="00464E2F" w:rsidP="00464E2F">
      <w:pPr>
        <w:tabs>
          <w:tab w:val="clear" w:pos="567"/>
        </w:tabs>
        <w:spacing w:line="240" w:lineRule="auto"/>
        <w:rPr>
          <w:snapToGrid/>
          <w:szCs w:val="22"/>
          <w:lang w:val="lt-LT"/>
        </w:rPr>
      </w:pPr>
    </w:p>
    <w:p w14:paraId="34510423" w14:textId="77777777" w:rsidR="00464E2F" w:rsidRDefault="00464E2F" w:rsidP="00464E2F">
      <w:pPr>
        <w:tabs>
          <w:tab w:val="clear" w:pos="567"/>
        </w:tabs>
        <w:spacing w:line="240" w:lineRule="auto"/>
        <w:rPr>
          <w:spacing w:val="-1"/>
          <w:lang w:val="lt-LT"/>
        </w:rPr>
      </w:pPr>
      <w:proofErr w:type="spellStart"/>
      <w:r w:rsidRPr="00671697">
        <w:rPr>
          <w:snapToGrid/>
          <w:szCs w:val="22"/>
          <w:lang w:val="lt-LT"/>
        </w:rPr>
        <w:t>Qsiva</w:t>
      </w:r>
      <w:proofErr w:type="spellEnd"/>
      <w:r w:rsidRPr="00671697">
        <w:rPr>
          <w:snapToGrid/>
          <w:szCs w:val="22"/>
          <w:lang w:val="lt-LT"/>
        </w:rPr>
        <w:t xml:space="preserve"> poveikis mažinant kūno svorį buvo stebimas įvairiuose pogrupiuose pagal lytį, amžių, rasę, pradinį KMI ir cukrinio diabeto būklę. Po 1 metų gydymo </w:t>
      </w:r>
      <w:proofErr w:type="spellStart"/>
      <w:r w:rsidRPr="00671697">
        <w:rPr>
          <w:snapToGrid/>
          <w:szCs w:val="22"/>
          <w:lang w:val="lt-LT"/>
        </w:rPr>
        <w:t>Qsiva</w:t>
      </w:r>
      <w:proofErr w:type="spellEnd"/>
      <w:r w:rsidRPr="00671697">
        <w:rPr>
          <w:snapToGrid/>
          <w:szCs w:val="22"/>
          <w:lang w:val="lt-LT"/>
        </w:rPr>
        <w:t xml:space="preserve"> statistiškai reikšmingai sumažėjo </w:t>
      </w:r>
      <w:proofErr w:type="spellStart"/>
      <w:r w:rsidRPr="00671697">
        <w:rPr>
          <w:snapToGrid/>
          <w:szCs w:val="22"/>
          <w:lang w:val="lt-LT"/>
        </w:rPr>
        <w:t>sistolinis</w:t>
      </w:r>
      <w:proofErr w:type="spellEnd"/>
      <w:r w:rsidRPr="00671697">
        <w:rPr>
          <w:snapToGrid/>
          <w:szCs w:val="22"/>
          <w:lang w:val="lt-LT"/>
        </w:rPr>
        <w:t xml:space="preserve"> ir </w:t>
      </w:r>
      <w:proofErr w:type="spellStart"/>
      <w:r w:rsidRPr="00671697">
        <w:rPr>
          <w:snapToGrid/>
          <w:szCs w:val="22"/>
          <w:lang w:val="lt-LT"/>
        </w:rPr>
        <w:t>diastolinis</w:t>
      </w:r>
      <w:proofErr w:type="spellEnd"/>
      <w:r w:rsidRPr="00671697">
        <w:rPr>
          <w:snapToGrid/>
          <w:szCs w:val="22"/>
          <w:lang w:val="lt-LT"/>
        </w:rPr>
        <w:t xml:space="preserve"> kraujospūdis. CONQUER tyrime 7,5 mg/46 mg ir 15 mg/92 mg dozės sumažino </w:t>
      </w:r>
      <w:proofErr w:type="spellStart"/>
      <w:r w:rsidRPr="00671697">
        <w:rPr>
          <w:snapToGrid/>
          <w:szCs w:val="22"/>
          <w:lang w:val="lt-LT"/>
        </w:rPr>
        <w:t>sistolinį</w:t>
      </w:r>
      <w:proofErr w:type="spellEnd"/>
      <w:r w:rsidRPr="00671697">
        <w:rPr>
          <w:snapToGrid/>
          <w:szCs w:val="22"/>
          <w:lang w:val="lt-LT"/>
        </w:rPr>
        <w:t xml:space="preserve"> kraujospūdį atitinkamai 4,7 ir 5,6 </w:t>
      </w:r>
      <w:proofErr w:type="spellStart"/>
      <w:r w:rsidRPr="00671697">
        <w:rPr>
          <w:snapToGrid/>
          <w:szCs w:val="22"/>
          <w:lang w:val="lt-LT"/>
        </w:rPr>
        <w:t>mmHg</w:t>
      </w:r>
      <w:proofErr w:type="spellEnd"/>
      <w:r w:rsidRPr="00671697">
        <w:rPr>
          <w:snapToGrid/>
          <w:szCs w:val="22"/>
          <w:lang w:val="lt-LT"/>
        </w:rPr>
        <w:t>, palyginti su 2,4 </w:t>
      </w:r>
      <w:proofErr w:type="spellStart"/>
      <w:r w:rsidRPr="00671697">
        <w:rPr>
          <w:snapToGrid/>
          <w:szCs w:val="22"/>
          <w:lang w:val="lt-LT"/>
        </w:rPr>
        <w:t>mmHg</w:t>
      </w:r>
      <w:proofErr w:type="spellEnd"/>
      <w:r w:rsidRPr="00671697">
        <w:rPr>
          <w:snapToGrid/>
          <w:szCs w:val="22"/>
          <w:lang w:val="lt-LT"/>
        </w:rPr>
        <w:t xml:space="preserve"> sumažėjimu, nustatytu vartojant placebą. </w:t>
      </w:r>
      <w:r w:rsidRPr="0017095D">
        <w:rPr>
          <w:spacing w:val="-1"/>
          <w:lang w:val="lt-LT"/>
        </w:rPr>
        <w:t xml:space="preserve">8 savaičių trukmės 24 valandų ambulatorinio kraujospūdžio stebėjimo (ABPM) tyrime </w:t>
      </w:r>
      <w:proofErr w:type="spellStart"/>
      <w:r w:rsidRPr="0017095D">
        <w:rPr>
          <w:spacing w:val="-1"/>
          <w:lang w:val="lt-LT"/>
        </w:rPr>
        <w:t>sistolinio</w:t>
      </w:r>
      <w:proofErr w:type="spellEnd"/>
      <w:r w:rsidRPr="0017095D">
        <w:rPr>
          <w:spacing w:val="-1"/>
          <w:lang w:val="lt-LT"/>
        </w:rPr>
        <w:t xml:space="preserve"> kraujospūdžio pokytis, palyginti su pradiniu buvo </w:t>
      </w:r>
      <w:r w:rsidRPr="0017095D">
        <w:rPr>
          <w:spacing w:val="-1"/>
          <w:lang w:val="lt-LT"/>
        </w:rPr>
        <w:noBreakHyphen/>
        <w:t>3,3 </w:t>
      </w:r>
      <w:proofErr w:type="spellStart"/>
      <w:r w:rsidRPr="0017095D">
        <w:rPr>
          <w:spacing w:val="-1"/>
          <w:lang w:val="lt-LT"/>
        </w:rPr>
        <w:t>mmHg</w:t>
      </w:r>
      <w:proofErr w:type="spellEnd"/>
      <w:r>
        <w:rPr>
          <w:spacing w:val="-1"/>
          <w:lang w:val="lt-LT"/>
        </w:rPr>
        <w:t xml:space="preserve"> vartojant </w:t>
      </w:r>
      <w:proofErr w:type="spellStart"/>
      <w:r w:rsidRPr="006A663C">
        <w:rPr>
          <w:spacing w:val="-1"/>
          <w:lang w:val="lt-LT"/>
        </w:rPr>
        <w:t>Qsiva</w:t>
      </w:r>
      <w:proofErr w:type="spellEnd"/>
      <w:r w:rsidRPr="006A663C">
        <w:rPr>
          <w:spacing w:val="-1"/>
          <w:lang w:val="lt-LT"/>
        </w:rPr>
        <w:t xml:space="preserve"> 15/92 mg</w:t>
      </w:r>
      <w:r>
        <w:rPr>
          <w:spacing w:val="-1"/>
          <w:lang w:val="lt-LT"/>
        </w:rPr>
        <w:t xml:space="preserve"> ir </w:t>
      </w:r>
      <w:r w:rsidRPr="0017095D">
        <w:rPr>
          <w:spacing w:val="-1"/>
          <w:lang w:val="lt-LT"/>
        </w:rPr>
        <w:noBreakHyphen/>
        <w:t>0,1 </w:t>
      </w:r>
      <w:proofErr w:type="spellStart"/>
      <w:r w:rsidRPr="0017095D">
        <w:rPr>
          <w:spacing w:val="-1"/>
          <w:lang w:val="lt-LT"/>
        </w:rPr>
        <w:t>mmHg</w:t>
      </w:r>
      <w:proofErr w:type="spellEnd"/>
      <w:r>
        <w:rPr>
          <w:spacing w:val="-1"/>
          <w:lang w:val="lt-LT"/>
        </w:rPr>
        <w:t xml:space="preserve"> </w:t>
      </w:r>
      <w:proofErr w:type="spellStart"/>
      <w:r>
        <w:rPr>
          <w:spacing w:val="-1"/>
          <w:lang w:val="lt-LT"/>
        </w:rPr>
        <w:t>vartojanto</w:t>
      </w:r>
      <w:proofErr w:type="spellEnd"/>
      <w:r>
        <w:rPr>
          <w:spacing w:val="-1"/>
          <w:lang w:val="lt-LT"/>
        </w:rPr>
        <w:t xml:space="preserve"> placebo</w:t>
      </w:r>
      <w:r w:rsidRPr="0017095D">
        <w:rPr>
          <w:spacing w:val="-1"/>
          <w:lang w:val="lt-LT"/>
        </w:rPr>
        <w:t xml:space="preserve">, o </w:t>
      </w:r>
      <w:proofErr w:type="spellStart"/>
      <w:r w:rsidRPr="0017095D">
        <w:rPr>
          <w:spacing w:val="-1"/>
          <w:lang w:val="lt-LT"/>
        </w:rPr>
        <w:t>diastolinio</w:t>
      </w:r>
      <w:proofErr w:type="spellEnd"/>
      <w:r w:rsidRPr="0017095D">
        <w:rPr>
          <w:spacing w:val="-1"/>
          <w:lang w:val="lt-LT"/>
        </w:rPr>
        <w:t xml:space="preserve"> kraujospūdžio pokytis, palyginti su pradiniu, +0,8 </w:t>
      </w:r>
      <w:proofErr w:type="spellStart"/>
      <w:r w:rsidRPr="0017095D">
        <w:rPr>
          <w:spacing w:val="-1"/>
          <w:lang w:val="lt-LT"/>
        </w:rPr>
        <w:t>mmHg</w:t>
      </w:r>
      <w:proofErr w:type="spellEnd"/>
      <w:r>
        <w:rPr>
          <w:spacing w:val="-1"/>
          <w:lang w:val="lt-LT"/>
        </w:rPr>
        <w:t xml:space="preserve"> vartojant </w:t>
      </w:r>
      <w:proofErr w:type="spellStart"/>
      <w:r>
        <w:rPr>
          <w:spacing w:val="-1"/>
          <w:lang w:val="lt-LT"/>
        </w:rPr>
        <w:t>Qsiva</w:t>
      </w:r>
      <w:proofErr w:type="spellEnd"/>
      <w:r>
        <w:rPr>
          <w:spacing w:val="-1"/>
          <w:lang w:val="lt-LT"/>
        </w:rPr>
        <w:t xml:space="preserve"> ir </w:t>
      </w:r>
      <w:r w:rsidRPr="0017095D">
        <w:rPr>
          <w:spacing w:val="-1"/>
          <w:lang w:val="lt-LT"/>
        </w:rPr>
        <w:noBreakHyphen/>
        <w:t>0,4 </w:t>
      </w:r>
      <w:proofErr w:type="spellStart"/>
      <w:r w:rsidRPr="0017095D">
        <w:rPr>
          <w:spacing w:val="-1"/>
          <w:lang w:val="lt-LT"/>
        </w:rPr>
        <w:t>mmHg</w:t>
      </w:r>
      <w:proofErr w:type="spellEnd"/>
      <w:r>
        <w:rPr>
          <w:spacing w:val="-1"/>
          <w:lang w:val="lt-LT"/>
        </w:rPr>
        <w:t xml:space="preserve"> vartojant placebo</w:t>
      </w:r>
      <w:r w:rsidRPr="0017095D">
        <w:rPr>
          <w:spacing w:val="-1"/>
          <w:lang w:val="lt-LT"/>
        </w:rPr>
        <w:t>.</w:t>
      </w:r>
    </w:p>
    <w:p w14:paraId="2318770D" w14:textId="77777777" w:rsidR="00464E2F" w:rsidRPr="00671697" w:rsidRDefault="00464E2F" w:rsidP="00464E2F">
      <w:pPr>
        <w:tabs>
          <w:tab w:val="clear" w:pos="567"/>
        </w:tabs>
        <w:spacing w:line="240" w:lineRule="auto"/>
        <w:rPr>
          <w:snapToGrid/>
          <w:szCs w:val="22"/>
          <w:lang w:val="lt-LT"/>
        </w:rPr>
      </w:pPr>
      <w:r w:rsidRPr="00671697">
        <w:rPr>
          <w:snapToGrid/>
          <w:szCs w:val="22"/>
          <w:lang w:val="lt-LT"/>
        </w:rPr>
        <w:t>Trigliceridų ir didelio tankio lipoproteinų cholesterolio (DTL-C) kiekis, palyginti su pradiniu rodmeniu, 3 fazės tyrimuose reikšmingai pagerėjo (lyginant su placebo poveikiu).</w:t>
      </w:r>
    </w:p>
    <w:p w14:paraId="7C9BFA5F" w14:textId="77777777" w:rsidR="00464E2F" w:rsidRPr="00671697" w:rsidRDefault="00464E2F" w:rsidP="00464E2F">
      <w:pPr>
        <w:tabs>
          <w:tab w:val="clear" w:pos="567"/>
        </w:tabs>
        <w:spacing w:line="240" w:lineRule="auto"/>
        <w:rPr>
          <w:snapToGrid/>
          <w:szCs w:val="22"/>
          <w:lang w:val="lt-LT"/>
        </w:rPr>
      </w:pPr>
    </w:p>
    <w:p w14:paraId="06E107C0" w14:textId="77777777" w:rsidR="00464E2F" w:rsidRPr="00671697" w:rsidRDefault="00464E2F" w:rsidP="00464E2F">
      <w:pPr>
        <w:spacing w:line="240" w:lineRule="auto"/>
        <w:rPr>
          <w:snapToGrid/>
          <w:szCs w:val="22"/>
          <w:lang w:val="lt-LT"/>
        </w:rPr>
      </w:pPr>
      <w:r w:rsidRPr="00671697">
        <w:rPr>
          <w:snapToGrid/>
          <w:szCs w:val="22"/>
          <w:lang w:val="lt-LT"/>
        </w:rPr>
        <w:lastRenderedPageBreak/>
        <w:t>Hemoglobino A1c (HbA1c) rodmuo ir gliukozės koncentracija nevalgius taip pat nuosekliai ir reikšmingai sumažėjo (palyginti su placebo poveikiu), lyginant su pradiniu rodmeniu, 3 fazės tyrimų metu. CONQUER tyrime gliukozės koncentracija kraujo serume nevalgius cukriniu diabetu sergantiems pacientams, gydytiems 7,5 mg/46 mg ir 15 mg/92 mg dozėmis, taip pat sumažėjo (palyginti su pradiniu rodmeniu) atitinkamai 9,7 ir 11,9 mg/dl, palyginti su sumažėjimu 5,6 mg/dl vartojant placebą.</w:t>
      </w:r>
    </w:p>
    <w:p w14:paraId="01F30055" w14:textId="77777777" w:rsidR="00464E2F" w:rsidRPr="00671697" w:rsidRDefault="00464E2F" w:rsidP="00464E2F">
      <w:pPr>
        <w:spacing w:line="240" w:lineRule="auto"/>
        <w:rPr>
          <w:snapToGrid/>
          <w:szCs w:val="22"/>
          <w:u w:val="single"/>
          <w:lang w:val="lt-LT"/>
        </w:rPr>
      </w:pPr>
    </w:p>
    <w:p w14:paraId="62607D77" w14:textId="77777777" w:rsidR="00464E2F" w:rsidRPr="00671697" w:rsidRDefault="00464E2F" w:rsidP="00464E2F">
      <w:pPr>
        <w:widowControl w:val="0"/>
        <w:spacing w:line="240" w:lineRule="auto"/>
        <w:rPr>
          <w:snapToGrid/>
          <w:szCs w:val="22"/>
          <w:lang w:val="lt-LT"/>
        </w:rPr>
      </w:pPr>
      <w:r w:rsidRPr="00671697">
        <w:rPr>
          <w:snapToGrid/>
          <w:szCs w:val="22"/>
          <w:lang w:val="lt-LT"/>
        </w:rPr>
        <w:t xml:space="preserve">1 metus gydymo </w:t>
      </w:r>
      <w:proofErr w:type="spellStart"/>
      <w:r w:rsidRPr="00671697">
        <w:rPr>
          <w:snapToGrid/>
          <w:szCs w:val="22"/>
          <w:lang w:val="lt-LT"/>
        </w:rPr>
        <w:t>Qsiva</w:t>
      </w:r>
      <w:proofErr w:type="spellEnd"/>
      <w:r w:rsidRPr="00671697">
        <w:rPr>
          <w:snapToGrid/>
          <w:szCs w:val="22"/>
          <w:lang w:val="lt-LT"/>
        </w:rPr>
        <w:t xml:space="preserve"> (15 mg/92 mg) laikotarpiu nutukusiems pacientams 2 tipo cukrinio diabeto metams perskaičiuotas atvejų skaičius sumažėjo 58 %, palyginti su placebo poveikiu. Tarp CONQUER tyrime vertintų cukriniu diabetu nesergančių pacientų progresavimas į 2 tipo cukrinį diabetą pasireiškė 4,5 % pacientų, gydytų placebu, 3,1 % pacientų, gydytų 7,5 mg/46 mg </w:t>
      </w:r>
      <w:proofErr w:type="spellStart"/>
      <w:r w:rsidRPr="00671697">
        <w:rPr>
          <w:snapToGrid/>
          <w:szCs w:val="22"/>
          <w:lang w:val="lt-LT"/>
        </w:rPr>
        <w:t>Qsiva</w:t>
      </w:r>
      <w:proofErr w:type="spellEnd"/>
      <w:r w:rsidRPr="00671697">
        <w:rPr>
          <w:snapToGrid/>
          <w:szCs w:val="22"/>
          <w:lang w:val="lt-LT"/>
        </w:rPr>
        <w:t xml:space="preserve"> doze, ir 1,9 % pacientų, gydytų 15 mg/92 mg </w:t>
      </w:r>
      <w:proofErr w:type="spellStart"/>
      <w:r w:rsidRPr="00671697">
        <w:rPr>
          <w:snapToGrid/>
          <w:szCs w:val="22"/>
          <w:lang w:val="lt-LT"/>
        </w:rPr>
        <w:t>Qsiva</w:t>
      </w:r>
      <w:proofErr w:type="spellEnd"/>
      <w:r w:rsidRPr="00671697">
        <w:rPr>
          <w:snapToGrid/>
          <w:szCs w:val="22"/>
          <w:lang w:val="lt-LT"/>
        </w:rPr>
        <w:t xml:space="preserve"> doze.</w:t>
      </w:r>
    </w:p>
    <w:p w14:paraId="2ABA2E1A" w14:textId="77777777" w:rsidR="00464E2F" w:rsidRDefault="00464E2F" w:rsidP="00464E2F">
      <w:pPr>
        <w:widowControl w:val="0"/>
        <w:spacing w:line="240" w:lineRule="auto"/>
        <w:rPr>
          <w:snapToGrid/>
          <w:szCs w:val="22"/>
          <w:lang w:val="lt-LT"/>
        </w:rPr>
      </w:pPr>
    </w:p>
    <w:p w14:paraId="43876D31" w14:textId="77777777" w:rsidR="00464E2F" w:rsidRDefault="00464E2F" w:rsidP="00464E2F">
      <w:pPr>
        <w:keepNext/>
        <w:tabs>
          <w:tab w:val="clear" w:pos="567"/>
        </w:tabs>
        <w:spacing w:line="240" w:lineRule="auto"/>
        <w:outlineLvl w:val="2"/>
        <w:rPr>
          <w:snapToGrid/>
          <w:szCs w:val="22"/>
          <w:u w:val="single"/>
          <w:lang w:val="lt-LT"/>
        </w:rPr>
      </w:pPr>
      <w:r>
        <w:rPr>
          <w:snapToGrid/>
          <w:szCs w:val="22"/>
          <w:u w:val="single"/>
          <w:lang w:val="lt-LT"/>
        </w:rPr>
        <w:t>12 metų ir vyresni vaikai</w:t>
      </w:r>
    </w:p>
    <w:p w14:paraId="3D74D129" w14:textId="77777777" w:rsidR="00464E2F" w:rsidRDefault="00464E2F" w:rsidP="00464E2F">
      <w:pPr>
        <w:widowControl w:val="0"/>
        <w:spacing w:line="240" w:lineRule="auto"/>
        <w:rPr>
          <w:snapToGrid/>
          <w:szCs w:val="22"/>
          <w:lang w:val="lt-LT"/>
        </w:rPr>
      </w:pPr>
      <w:proofErr w:type="spellStart"/>
      <w:r>
        <w:rPr>
          <w:snapToGrid/>
          <w:szCs w:val="22"/>
          <w:lang w:val="lt-LT"/>
        </w:rPr>
        <w:t>Qsiva</w:t>
      </w:r>
      <w:proofErr w:type="spellEnd"/>
      <w:r>
        <w:rPr>
          <w:snapToGrid/>
          <w:szCs w:val="22"/>
          <w:lang w:val="lt-LT"/>
        </w:rPr>
        <w:t xml:space="preserve"> poveikis KMI, vartojant kartu su sumažinto kalorijų kiekio dieta ir padidėjusiu fiziniu aktyvumu, buvo vertinamas 56 savaičių trukmės atsitiktinių imčių, dvigubai koduotame, placebu kontroliuojamame tyrime, kuriame dalyvavo vaikai (12–17 metų), kurių pagal amžių ir lytį standartizuotas KMI buvo ≥ 95-osios </w:t>
      </w:r>
      <w:proofErr w:type="spellStart"/>
      <w:r>
        <w:rPr>
          <w:snapToGrid/>
          <w:szCs w:val="22"/>
          <w:lang w:val="lt-LT"/>
        </w:rPr>
        <w:t>procentilės</w:t>
      </w:r>
      <w:proofErr w:type="spellEnd"/>
      <w:r>
        <w:rPr>
          <w:snapToGrid/>
          <w:szCs w:val="22"/>
          <w:lang w:val="lt-LT"/>
        </w:rPr>
        <w:t xml:space="preserve">. Pacientai atsitiktinės atrankos būdu santykiu 1:1:2 suskirstyti vartoti placebą (N = 56), </w:t>
      </w:r>
      <w:proofErr w:type="spellStart"/>
      <w:r>
        <w:rPr>
          <w:snapToGrid/>
          <w:szCs w:val="22"/>
          <w:lang w:val="lt-LT"/>
        </w:rPr>
        <w:t>Qsiva</w:t>
      </w:r>
      <w:proofErr w:type="spellEnd"/>
      <w:r>
        <w:rPr>
          <w:snapToGrid/>
          <w:szCs w:val="22"/>
          <w:lang w:val="lt-LT"/>
        </w:rPr>
        <w:t xml:space="preserve"> 7,5 mg/46 mg (N = 54) arba </w:t>
      </w:r>
      <w:proofErr w:type="spellStart"/>
      <w:r>
        <w:rPr>
          <w:snapToGrid/>
          <w:szCs w:val="22"/>
          <w:lang w:val="lt-LT"/>
        </w:rPr>
        <w:t>Qsiva</w:t>
      </w:r>
      <w:proofErr w:type="spellEnd"/>
      <w:r>
        <w:rPr>
          <w:snapToGrid/>
          <w:szCs w:val="22"/>
          <w:lang w:val="lt-LT"/>
        </w:rPr>
        <w:t xml:space="preserve"> 15 mg/92 mg (N = 113).</w:t>
      </w:r>
    </w:p>
    <w:p w14:paraId="4588DC00" w14:textId="77777777" w:rsidR="00464E2F" w:rsidRDefault="00464E2F" w:rsidP="00464E2F">
      <w:pPr>
        <w:widowControl w:val="0"/>
        <w:spacing w:line="240" w:lineRule="auto"/>
        <w:rPr>
          <w:snapToGrid/>
          <w:szCs w:val="22"/>
          <w:lang w:val="lt-LT"/>
        </w:rPr>
      </w:pPr>
      <w:r>
        <w:rPr>
          <w:snapToGrid/>
          <w:szCs w:val="22"/>
          <w:lang w:val="lt-LT"/>
        </w:rPr>
        <w:t>Pagrindinis veiksmingumo rodiklis buvo vidutinis procentinis KMI pokytis, o tiriamųjų, kurių KMI sumažėjo ≥ 5 %, ≥ 10 % ir ≥ 15 %, dalis buvo patvirtinamoji antrinė vertinamoji baigtis (žr. 5 lentelę).</w:t>
      </w:r>
    </w:p>
    <w:p w14:paraId="2E6CB821" w14:textId="77777777" w:rsidR="00464E2F" w:rsidRDefault="00464E2F" w:rsidP="00464E2F">
      <w:pPr>
        <w:widowControl w:val="0"/>
        <w:spacing w:line="240" w:lineRule="auto"/>
        <w:rPr>
          <w:snapToGrid/>
          <w:szCs w:val="22"/>
          <w:lang w:val="lt-LT"/>
        </w:rPr>
      </w:pPr>
    </w:p>
    <w:p w14:paraId="1BE09272" w14:textId="77777777" w:rsidR="00464E2F" w:rsidRDefault="00464E2F" w:rsidP="00464E2F">
      <w:pPr>
        <w:keepNext/>
        <w:tabs>
          <w:tab w:val="clear" w:pos="567"/>
          <w:tab w:val="left" w:pos="851"/>
        </w:tabs>
        <w:spacing w:line="240" w:lineRule="auto"/>
        <w:ind w:left="851" w:hanging="851"/>
        <w:outlineLvl w:val="3"/>
        <w:rPr>
          <w:b/>
          <w:bCs/>
          <w:snapToGrid/>
          <w:lang w:val="lt-LT"/>
        </w:rPr>
      </w:pPr>
      <w:r>
        <w:rPr>
          <w:b/>
          <w:bCs/>
          <w:snapToGrid/>
          <w:lang w:val="lt-LT"/>
        </w:rPr>
        <w:t>5 lentelė. 12–17 metų vaikų KMI pokytis 56-ąją savaitę OB-403 tyrime</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3089"/>
        <w:gridCol w:w="1986"/>
        <w:gridCol w:w="1986"/>
        <w:gridCol w:w="1989"/>
      </w:tblGrid>
      <w:tr w:rsidR="00464E2F" w14:paraId="35CC9CE9" w14:textId="77777777" w:rsidTr="00602532">
        <w:trPr>
          <w:cantSplit/>
          <w:trHeight w:val="63"/>
        </w:trPr>
        <w:tc>
          <w:tcPr>
            <w:tcW w:w="1707" w:type="pct"/>
            <w:tcBorders>
              <w:left w:val="single" w:sz="8" w:space="0" w:color="auto"/>
              <w:bottom w:val="single" w:sz="8" w:space="0" w:color="auto"/>
              <w:right w:val="single" w:sz="8" w:space="0" w:color="auto"/>
            </w:tcBorders>
            <w:vAlign w:val="bottom"/>
          </w:tcPr>
          <w:p w14:paraId="115EEBB2" w14:textId="77777777" w:rsidR="00464E2F" w:rsidRPr="00157FDC" w:rsidRDefault="00464E2F" w:rsidP="00602532">
            <w:pPr>
              <w:jc w:val="center"/>
              <w:rPr>
                <w:b/>
                <w:bCs/>
                <w:sz w:val="20"/>
              </w:rPr>
            </w:pPr>
            <w:proofErr w:type="spellStart"/>
            <w:r>
              <w:rPr>
                <w:b/>
                <w:bCs/>
                <w:sz w:val="20"/>
              </w:rPr>
              <w:t>Analizės</w:t>
            </w:r>
            <w:proofErr w:type="spellEnd"/>
            <w:r>
              <w:rPr>
                <w:b/>
                <w:bCs/>
                <w:sz w:val="20"/>
              </w:rPr>
              <w:t xml:space="preserve"> </w:t>
            </w:r>
            <w:proofErr w:type="spellStart"/>
            <w:r>
              <w:rPr>
                <w:b/>
                <w:bCs/>
                <w:sz w:val="20"/>
              </w:rPr>
              <w:t>metodas</w:t>
            </w:r>
            <w:proofErr w:type="spellEnd"/>
          </w:p>
        </w:tc>
        <w:tc>
          <w:tcPr>
            <w:tcW w:w="1097" w:type="pct"/>
            <w:tcBorders>
              <w:left w:val="single" w:sz="8" w:space="0" w:color="auto"/>
              <w:bottom w:val="single" w:sz="8" w:space="0" w:color="auto"/>
            </w:tcBorders>
            <w:vAlign w:val="bottom"/>
          </w:tcPr>
          <w:p w14:paraId="0184BBB2" w14:textId="77777777" w:rsidR="00464E2F" w:rsidRPr="00157FDC" w:rsidRDefault="00464E2F" w:rsidP="00602532">
            <w:pPr>
              <w:jc w:val="center"/>
              <w:rPr>
                <w:b/>
                <w:bCs/>
                <w:sz w:val="20"/>
              </w:rPr>
            </w:pPr>
            <w:proofErr w:type="spellStart"/>
            <w:r>
              <w:rPr>
                <w:b/>
                <w:bCs/>
                <w:sz w:val="20"/>
              </w:rPr>
              <w:t>Placebas</w:t>
            </w:r>
            <w:proofErr w:type="spellEnd"/>
          </w:p>
        </w:tc>
        <w:tc>
          <w:tcPr>
            <w:tcW w:w="1097" w:type="pct"/>
            <w:tcBorders>
              <w:bottom w:val="single" w:sz="8" w:space="0" w:color="auto"/>
            </w:tcBorders>
            <w:vAlign w:val="bottom"/>
          </w:tcPr>
          <w:p w14:paraId="5C215FB3" w14:textId="77777777" w:rsidR="00464E2F" w:rsidRPr="00157FDC" w:rsidRDefault="00464E2F" w:rsidP="00602532">
            <w:pPr>
              <w:jc w:val="center"/>
              <w:rPr>
                <w:b/>
                <w:bCs/>
                <w:sz w:val="20"/>
              </w:rPr>
            </w:pPr>
            <w:proofErr w:type="spellStart"/>
            <w:r>
              <w:rPr>
                <w:b/>
                <w:bCs/>
                <w:sz w:val="20"/>
              </w:rPr>
              <w:t>Qsiva</w:t>
            </w:r>
            <w:proofErr w:type="spellEnd"/>
          </w:p>
          <w:p w14:paraId="07612D2D" w14:textId="77777777" w:rsidR="00464E2F" w:rsidRPr="00157FDC" w:rsidRDefault="00464E2F" w:rsidP="00602532">
            <w:pPr>
              <w:jc w:val="center"/>
              <w:rPr>
                <w:b/>
                <w:bCs/>
                <w:sz w:val="20"/>
              </w:rPr>
            </w:pPr>
            <w:r>
              <w:rPr>
                <w:b/>
                <w:bCs/>
                <w:sz w:val="20"/>
              </w:rPr>
              <w:t>7,5 mg/46 mg</w:t>
            </w:r>
          </w:p>
        </w:tc>
        <w:tc>
          <w:tcPr>
            <w:tcW w:w="1099" w:type="pct"/>
            <w:tcBorders>
              <w:bottom w:val="single" w:sz="8" w:space="0" w:color="auto"/>
              <w:right w:val="single" w:sz="8" w:space="0" w:color="auto"/>
            </w:tcBorders>
            <w:vAlign w:val="bottom"/>
          </w:tcPr>
          <w:p w14:paraId="360EB971" w14:textId="77777777" w:rsidR="00464E2F" w:rsidRPr="00157FDC" w:rsidRDefault="00464E2F" w:rsidP="00602532">
            <w:pPr>
              <w:jc w:val="center"/>
              <w:rPr>
                <w:b/>
                <w:bCs/>
                <w:sz w:val="20"/>
              </w:rPr>
            </w:pPr>
            <w:proofErr w:type="spellStart"/>
            <w:r>
              <w:rPr>
                <w:b/>
                <w:bCs/>
                <w:sz w:val="20"/>
              </w:rPr>
              <w:t>Qsiva</w:t>
            </w:r>
            <w:proofErr w:type="spellEnd"/>
          </w:p>
          <w:p w14:paraId="6DECF053" w14:textId="77777777" w:rsidR="00464E2F" w:rsidRPr="00157FDC" w:rsidRDefault="00464E2F" w:rsidP="00602532">
            <w:pPr>
              <w:jc w:val="center"/>
              <w:rPr>
                <w:b/>
                <w:bCs/>
                <w:sz w:val="20"/>
              </w:rPr>
            </w:pPr>
            <w:r>
              <w:rPr>
                <w:b/>
                <w:bCs/>
                <w:sz w:val="20"/>
              </w:rPr>
              <w:t>15 mg/92 mg</w:t>
            </w:r>
          </w:p>
        </w:tc>
      </w:tr>
      <w:tr w:rsidR="00464E2F" w14:paraId="0EAA0EED" w14:textId="77777777" w:rsidTr="00602532">
        <w:trPr>
          <w:cantSplit/>
          <w:trHeight w:val="63"/>
        </w:trPr>
        <w:tc>
          <w:tcPr>
            <w:tcW w:w="1707" w:type="pct"/>
            <w:tcBorders>
              <w:top w:val="single" w:sz="8" w:space="0" w:color="auto"/>
              <w:right w:val="single" w:sz="8" w:space="0" w:color="auto"/>
            </w:tcBorders>
            <w:vAlign w:val="center"/>
          </w:tcPr>
          <w:p w14:paraId="05AC5AC2" w14:textId="77777777" w:rsidR="00464E2F" w:rsidRPr="005D09B6" w:rsidRDefault="00464E2F" w:rsidP="00602532">
            <w:pPr>
              <w:rPr>
                <w:sz w:val="20"/>
                <w:lang w:val="it-IT"/>
              </w:rPr>
            </w:pPr>
            <w:r w:rsidRPr="005D09B6">
              <w:rPr>
                <w:i/>
                <w:iCs/>
                <w:sz w:val="20"/>
                <w:lang w:val="it-IT"/>
              </w:rPr>
              <w:t>ITT</w:t>
            </w:r>
            <w:r w:rsidRPr="005D09B6">
              <w:rPr>
                <w:sz w:val="20"/>
                <w:lang w:val="it-IT"/>
              </w:rPr>
              <w:t>, išplovimo metodas (pagrindinė analizė)*</w:t>
            </w:r>
          </w:p>
        </w:tc>
        <w:tc>
          <w:tcPr>
            <w:tcW w:w="1097" w:type="pct"/>
            <w:tcBorders>
              <w:top w:val="single" w:sz="8" w:space="0" w:color="auto"/>
              <w:left w:val="single" w:sz="8" w:space="0" w:color="auto"/>
            </w:tcBorders>
            <w:vAlign w:val="center"/>
          </w:tcPr>
          <w:p w14:paraId="40227C39" w14:textId="77777777" w:rsidR="00464E2F" w:rsidRPr="00157FDC" w:rsidRDefault="00464E2F" w:rsidP="00602532">
            <w:pPr>
              <w:jc w:val="center"/>
              <w:rPr>
                <w:sz w:val="20"/>
              </w:rPr>
            </w:pPr>
            <w:r>
              <w:rPr>
                <w:sz w:val="20"/>
              </w:rPr>
              <w:t>n = 56</w:t>
            </w:r>
          </w:p>
        </w:tc>
        <w:tc>
          <w:tcPr>
            <w:tcW w:w="1097" w:type="pct"/>
            <w:tcBorders>
              <w:top w:val="single" w:sz="8" w:space="0" w:color="auto"/>
            </w:tcBorders>
            <w:vAlign w:val="center"/>
          </w:tcPr>
          <w:p w14:paraId="060475F2" w14:textId="77777777" w:rsidR="00464E2F" w:rsidRPr="00157FDC" w:rsidRDefault="00464E2F" w:rsidP="00602532">
            <w:pPr>
              <w:jc w:val="center"/>
              <w:rPr>
                <w:sz w:val="20"/>
              </w:rPr>
            </w:pPr>
            <w:r>
              <w:rPr>
                <w:sz w:val="20"/>
              </w:rPr>
              <w:t>n = 54</w:t>
            </w:r>
          </w:p>
        </w:tc>
        <w:tc>
          <w:tcPr>
            <w:tcW w:w="1099" w:type="pct"/>
            <w:tcBorders>
              <w:top w:val="single" w:sz="8" w:space="0" w:color="auto"/>
              <w:right w:val="single" w:sz="8" w:space="0" w:color="auto"/>
            </w:tcBorders>
            <w:vAlign w:val="center"/>
          </w:tcPr>
          <w:p w14:paraId="742D7338" w14:textId="77777777" w:rsidR="00464E2F" w:rsidRPr="00157FDC" w:rsidRDefault="00464E2F" w:rsidP="00602532">
            <w:pPr>
              <w:jc w:val="center"/>
              <w:rPr>
                <w:sz w:val="20"/>
              </w:rPr>
            </w:pPr>
            <w:r>
              <w:rPr>
                <w:sz w:val="20"/>
              </w:rPr>
              <w:t>n = 113</w:t>
            </w:r>
          </w:p>
        </w:tc>
      </w:tr>
      <w:tr w:rsidR="00464E2F" w:rsidRPr="00C82EE7" w14:paraId="27FBF76F" w14:textId="77777777" w:rsidTr="00602532">
        <w:trPr>
          <w:cantSplit/>
          <w:trHeight w:val="63"/>
        </w:trPr>
        <w:tc>
          <w:tcPr>
            <w:tcW w:w="5000" w:type="pct"/>
            <w:gridSpan w:val="4"/>
            <w:tcBorders>
              <w:right w:val="single" w:sz="8" w:space="0" w:color="auto"/>
            </w:tcBorders>
            <w:vAlign w:val="center"/>
          </w:tcPr>
          <w:p w14:paraId="2D0B5D03" w14:textId="77777777" w:rsidR="00464E2F" w:rsidRPr="00C82EE7" w:rsidRDefault="00464E2F" w:rsidP="00602532">
            <w:pPr>
              <w:rPr>
                <w:b/>
                <w:bCs/>
                <w:sz w:val="20"/>
                <w:lang w:val="es-ES"/>
              </w:rPr>
            </w:pPr>
            <w:r w:rsidRPr="00C82EE7">
              <w:rPr>
                <w:b/>
                <w:bCs/>
                <w:sz w:val="20"/>
                <w:lang w:val="es-ES"/>
              </w:rPr>
              <w:t>KMI (kg/m2), pagrindinė veiksmingumo vertinamoji baigtis</w:t>
            </w:r>
          </w:p>
        </w:tc>
      </w:tr>
      <w:tr w:rsidR="00464E2F" w14:paraId="3D06AB6B" w14:textId="77777777" w:rsidTr="00602532">
        <w:trPr>
          <w:cantSplit/>
          <w:trHeight w:val="63"/>
        </w:trPr>
        <w:tc>
          <w:tcPr>
            <w:tcW w:w="1707" w:type="pct"/>
            <w:tcBorders>
              <w:right w:val="single" w:sz="8" w:space="0" w:color="auto"/>
            </w:tcBorders>
            <w:vAlign w:val="center"/>
          </w:tcPr>
          <w:p w14:paraId="085031C6" w14:textId="77777777" w:rsidR="00464E2F" w:rsidRPr="00157FDC" w:rsidRDefault="00464E2F" w:rsidP="00602532">
            <w:pPr>
              <w:jc w:val="center"/>
              <w:rPr>
                <w:sz w:val="20"/>
              </w:rPr>
            </w:pPr>
            <w:proofErr w:type="spellStart"/>
            <w:r>
              <w:rPr>
                <w:sz w:val="20"/>
              </w:rPr>
              <w:t>Pradinis</w:t>
            </w:r>
            <w:proofErr w:type="spellEnd"/>
            <w:r>
              <w:rPr>
                <w:sz w:val="20"/>
              </w:rPr>
              <w:t xml:space="preserve"> </w:t>
            </w:r>
            <w:proofErr w:type="spellStart"/>
            <w:r>
              <w:rPr>
                <w:sz w:val="20"/>
              </w:rPr>
              <w:t>vidurkis</w:t>
            </w:r>
            <w:proofErr w:type="spellEnd"/>
            <w:r>
              <w:rPr>
                <w:sz w:val="20"/>
              </w:rPr>
              <w:t xml:space="preserve"> (SN)</w:t>
            </w:r>
          </w:p>
        </w:tc>
        <w:tc>
          <w:tcPr>
            <w:tcW w:w="1097" w:type="pct"/>
            <w:tcBorders>
              <w:left w:val="single" w:sz="8" w:space="0" w:color="auto"/>
            </w:tcBorders>
            <w:vAlign w:val="center"/>
          </w:tcPr>
          <w:p w14:paraId="0792213F" w14:textId="77777777" w:rsidR="00464E2F" w:rsidRPr="00157FDC" w:rsidRDefault="00464E2F" w:rsidP="00602532">
            <w:pPr>
              <w:jc w:val="center"/>
              <w:rPr>
                <w:sz w:val="20"/>
              </w:rPr>
            </w:pPr>
            <w:r>
              <w:rPr>
                <w:sz w:val="20"/>
              </w:rPr>
              <w:t>36,4 (6,4)</w:t>
            </w:r>
          </w:p>
        </w:tc>
        <w:tc>
          <w:tcPr>
            <w:tcW w:w="1097" w:type="pct"/>
            <w:vAlign w:val="center"/>
          </w:tcPr>
          <w:p w14:paraId="0C1216BA" w14:textId="77777777" w:rsidR="00464E2F" w:rsidRPr="00157FDC" w:rsidRDefault="00464E2F" w:rsidP="00602532">
            <w:pPr>
              <w:jc w:val="center"/>
              <w:rPr>
                <w:sz w:val="20"/>
              </w:rPr>
            </w:pPr>
            <w:r>
              <w:rPr>
                <w:sz w:val="20"/>
              </w:rPr>
              <w:t>36,9 (6,7)</w:t>
            </w:r>
          </w:p>
        </w:tc>
        <w:tc>
          <w:tcPr>
            <w:tcW w:w="1099" w:type="pct"/>
            <w:tcBorders>
              <w:right w:val="single" w:sz="8" w:space="0" w:color="auto"/>
            </w:tcBorders>
            <w:vAlign w:val="center"/>
          </w:tcPr>
          <w:p w14:paraId="2CFE90D3" w14:textId="77777777" w:rsidR="00464E2F" w:rsidRPr="00157FDC" w:rsidRDefault="00464E2F" w:rsidP="00602532">
            <w:pPr>
              <w:jc w:val="center"/>
              <w:rPr>
                <w:sz w:val="20"/>
              </w:rPr>
            </w:pPr>
            <w:r>
              <w:rPr>
                <w:sz w:val="20"/>
              </w:rPr>
              <w:t>39,0 (7,4)</w:t>
            </w:r>
          </w:p>
        </w:tc>
      </w:tr>
      <w:tr w:rsidR="00464E2F" w14:paraId="6086B207" w14:textId="77777777" w:rsidTr="00602532">
        <w:trPr>
          <w:cantSplit/>
          <w:trHeight w:val="177"/>
        </w:trPr>
        <w:tc>
          <w:tcPr>
            <w:tcW w:w="1707" w:type="pct"/>
            <w:tcBorders>
              <w:bottom w:val="single" w:sz="4" w:space="0" w:color="auto"/>
              <w:right w:val="single" w:sz="8" w:space="0" w:color="auto"/>
            </w:tcBorders>
            <w:vAlign w:val="center"/>
          </w:tcPr>
          <w:p w14:paraId="43EB0DA0" w14:textId="77777777" w:rsidR="00464E2F" w:rsidRPr="008D08F2" w:rsidRDefault="00464E2F" w:rsidP="00602532">
            <w:pPr>
              <w:jc w:val="center"/>
              <w:rPr>
                <w:sz w:val="20"/>
                <w:lang w:val="it-IT"/>
              </w:rPr>
            </w:pPr>
            <w:r w:rsidRPr="008D08F2">
              <w:rPr>
                <w:sz w:val="20"/>
                <w:lang w:val="it-IT"/>
              </w:rPr>
              <w:t>Procentinis MK vidurkio pokytis, palyginti su pradiniu (SP)</w:t>
            </w:r>
          </w:p>
        </w:tc>
        <w:tc>
          <w:tcPr>
            <w:tcW w:w="1097" w:type="pct"/>
            <w:tcBorders>
              <w:left w:val="single" w:sz="8" w:space="0" w:color="auto"/>
              <w:bottom w:val="single" w:sz="4" w:space="0" w:color="auto"/>
            </w:tcBorders>
            <w:vAlign w:val="center"/>
          </w:tcPr>
          <w:p w14:paraId="2B76803A" w14:textId="77777777" w:rsidR="00464E2F" w:rsidRPr="00157FDC" w:rsidRDefault="00464E2F" w:rsidP="00602532">
            <w:pPr>
              <w:jc w:val="center"/>
              <w:rPr>
                <w:sz w:val="20"/>
              </w:rPr>
            </w:pPr>
            <w:r>
              <w:rPr>
                <w:sz w:val="20"/>
              </w:rPr>
              <w:t>+3,3 (1,4)</w:t>
            </w:r>
          </w:p>
        </w:tc>
        <w:tc>
          <w:tcPr>
            <w:tcW w:w="1097" w:type="pct"/>
            <w:tcBorders>
              <w:bottom w:val="single" w:sz="4" w:space="0" w:color="auto"/>
            </w:tcBorders>
            <w:vAlign w:val="center"/>
          </w:tcPr>
          <w:p w14:paraId="7C220762" w14:textId="77777777" w:rsidR="00464E2F" w:rsidRPr="00157FDC" w:rsidRDefault="00464E2F" w:rsidP="00602532">
            <w:pPr>
              <w:jc w:val="center"/>
              <w:rPr>
                <w:sz w:val="20"/>
              </w:rPr>
            </w:pPr>
            <w:r>
              <w:rPr>
                <w:sz w:val="20"/>
              </w:rPr>
              <w:t>-4,8 (1,3)</w:t>
            </w:r>
          </w:p>
        </w:tc>
        <w:tc>
          <w:tcPr>
            <w:tcW w:w="1099" w:type="pct"/>
            <w:tcBorders>
              <w:bottom w:val="single" w:sz="4" w:space="0" w:color="auto"/>
              <w:right w:val="single" w:sz="8" w:space="0" w:color="auto"/>
            </w:tcBorders>
            <w:vAlign w:val="center"/>
          </w:tcPr>
          <w:p w14:paraId="40824465" w14:textId="77777777" w:rsidR="00464E2F" w:rsidRPr="00157FDC" w:rsidRDefault="00464E2F" w:rsidP="00602532">
            <w:pPr>
              <w:jc w:val="center"/>
              <w:rPr>
                <w:sz w:val="20"/>
              </w:rPr>
            </w:pPr>
            <w:r>
              <w:rPr>
                <w:sz w:val="20"/>
              </w:rPr>
              <w:t>-7,1 (1,0)</w:t>
            </w:r>
          </w:p>
        </w:tc>
      </w:tr>
      <w:tr w:rsidR="00464E2F" w14:paraId="3CAFC89E" w14:textId="77777777" w:rsidTr="00602532">
        <w:trPr>
          <w:cantSplit/>
          <w:trHeight w:val="61"/>
        </w:trPr>
        <w:tc>
          <w:tcPr>
            <w:tcW w:w="1707" w:type="pct"/>
            <w:tcBorders>
              <w:top w:val="single" w:sz="4" w:space="0" w:color="auto"/>
              <w:bottom w:val="single" w:sz="4" w:space="0" w:color="auto"/>
              <w:right w:val="single" w:sz="8" w:space="0" w:color="auto"/>
            </w:tcBorders>
            <w:vAlign w:val="center"/>
          </w:tcPr>
          <w:p w14:paraId="2A68A07E" w14:textId="77777777" w:rsidR="00464E2F" w:rsidRPr="008D08F2" w:rsidRDefault="00464E2F" w:rsidP="00602532">
            <w:pPr>
              <w:jc w:val="center"/>
              <w:rPr>
                <w:sz w:val="20"/>
                <w:lang w:val="fr-FR"/>
              </w:rPr>
            </w:pPr>
            <w:r w:rsidRPr="008D08F2">
              <w:rPr>
                <w:sz w:val="20"/>
                <w:lang w:val="fr-FR"/>
              </w:rPr>
              <w:t>Skirtumas, palyginti su placebu</w:t>
            </w:r>
          </w:p>
          <w:p w14:paraId="0AE1D579" w14:textId="77777777" w:rsidR="00464E2F" w:rsidRPr="008D08F2" w:rsidRDefault="00464E2F" w:rsidP="00602532">
            <w:pPr>
              <w:jc w:val="center"/>
              <w:rPr>
                <w:sz w:val="20"/>
                <w:lang w:val="fr-FR"/>
              </w:rPr>
            </w:pPr>
            <w:r w:rsidRPr="008D08F2">
              <w:rPr>
                <w:sz w:val="20"/>
                <w:lang w:val="fr-FR"/>
              </w:rPr>
              <w:t>(95 % PI)</w:t>
            </w:r>
          </w:p>
        </w:tc>
        <w:tc>
          <w:tcPr>
            <w:tcW w:w="1097" w:type="pct"/>
            <w:tcBorders>
              <w:top w:val="single" w:sz="4" w:space="0" w:color="auto"/>
              <w:left w:val="single" w:sz="8" w:space="0" w:color="auto"/>
              <w:bottom w:val="single" w:sz="4" w:space="0" w:color="auto"/>
            </w:tcBorders>
            <w:vAlign w:val="center"/>
          </w:tcPr>
          <w:p w14:paraId="14C73251" w14:textId="77777777" w:rsidR="00464E2F" w:rsidRPr="008D08F2" w:rsidRDefault="00464E2F" w:rsidP="00602532">
            <w:pPr>
              <w:jc w:val="center"/>
              <w:rPr>
                <w:sz w:val="20"/>
                <w:lang w:val="fr-FR"/>
              </w:rPr>
            </w:pPr>
          </w:p>
        </w:tc>
        <w:tc>
          <w:tcPr>
            <w:tcW w:w="1097" w:type="pct"/>
            <w:tcBorders>
              <w:top w:val="single" w:sz="4" w:space="0" w:color="auto"/>
              <w:bottom w:val="single" w:sz="4" w:space="0" w:color="auto"/>
            </w:tcBorders>
            <w:vAlign w:val="center"/>
          </w:tcPr>
          <w:p w14:paraId="38E1F91C" w14:textId="77777777" w:rsidR="00464E2F" w:rsidRPr="004C0E91" w:rsidRDefault="00464E2F" w:rsidP="00602532">
            <w:pPr>
              <w:jc w:val="center"/>
              <w:rPr>
                <w:sz w:val="20"/>
              </w:rPr>
            </w:pPr>
            <w:r>
              <w:rPr>
                <w:sz w:val="20"/>
              </w:rPr>
              <w:t>-8,1 (-11,9; -4,3)</w:t>
            </w:r>
          </w:p>
        </w:tc>
        <w:tc>
          <w:tcPr>
            <w:tcW w:w="1099" w:type="pct"/>
            <w:tcBorders>
              <w:top w:val="single" w:sz="4" w:space="0" w:color="auto"/>
              <w:bottom w:val="single" w:sz="4" w:space="0" w:color="auto"/>
              <w:right w:val="single" w:sz="8" w:space="0" w:color="auto"/>
            </w:tcBorders>
            <w:vAlign w:val="center"/>
          </w:tcPr>
          <w:p w14:paraId="501E7D0A" w14:textId="77777777" w:rsidR="00464E2F" w:rsidRPr="004C0E91" w:rsidRDefault="00464E2F" w:rsidP="00602532">
            <w:pPr>
              <w:ind w:left="3"/>
              <w:jc w:val="center"/>
              <w:rPr>
                <w:sz w:val="20"/>
              </w:rPr>
            </w:pPr>
            <w:r>
              <w:rPr>
                <w:sz w:val="20"/>
              </w:rPr>
              <w:t>-10,4 (-13,9; -7,0)</w:t>
            </w:r>
          </w:p>
        </w:tc>
      </w:tr>
      <w:tr w:rsidR="00464E2F" w14:paraId="063C7DEA" w14:textId="77777777" w:rsidTr="00602532">
        <w:trPr>
          <w:cantSplit/>
          <w:trHeight w:val="61"/>
        </w:trPr>
        <w:tc>
          <w:tcPr>
            <w:tcW w:w="5000" w:type="pct"/>
            <w:gridSpan w:val="4"/>
            <w:tcBorders>
              <w:top w:val="single" w:sz="4" w:space="0" w:color="auto"/>
              <w:right w:val="single" w:sz="8" w:space="0" w:color="auto"/>
            </w:tcBorders>
            <w:vAlign w:val="center"/>
          </w:tcPr>
          <w:p w14:paraId="3EB02306" w14:textId="77777777" w:rsidR="00464E2F" w:rsidRDefault="00464E2F" w:rsidP="00602532">
            <w:pPr>
              <w:ind w:left="3"/>
              <w:jc w:val="center"/>
              <w:rPr>
                <w:sz w:val="20"/>
              </w:rPr>
            </w:pPr>
          </w:p>
        </w:tc>
      </w:tr>
      <w:tr w:rsidR="00464E2F" w14:paraId="39E3DC07" w14:textId="77777777" w:rsidTr="00602532">
        <w:trPr>
          <w:cantSplit/>
          <w:trHeight w:val="61"/>
        </w:trPr>
        <w:tc>
          <w:tcPr>
            <w:tcW w:w="1707" w:type="pct"/>
            <w:tcBorders>
              <w:top w:val="single" w:sz="4" w:space="0" w:color="auto"/>
              <w:right w:val="single" w:sz="8" w:space="0" w:color="auto"/>
            </w:tcBorders>
            <w:vAlign w:val="center"/>
          </w:tcPr>
          <w:p w14:paraId="59B74097" w14:textId="77777777" w:rsidR="00464E2F" w:rsidRPr="00C82EE7" w:rsidRDefault="00464E2F" w:rsidP="00602532">
            <w:pPr>
              <w:rPr>
                <w:b/>
                <w:sz w:val="20"/>
                <w:lang w:val="es-ES"/>
              </w:rPr>
            </w:pPr>
            <w:r w:rsidRPr="00C82EE7">
              <w:rPr>
                <w:b/>
                <w:bCs/>
                <w:sz w:val="20"/>
                <w:lang w:val="es-ES"/>
              </w:rPr>
              <w:t>Pacientų, kurių KMI sumažėjo 5 % ar daugiau, procentinė dalis</w:t>
            </w:r>
          </w:p>
        </w:tc>
        <w:tc>
          <w:tcPr>
            <w:tcW w:w="1097" w:type="pct"/>
            <w:tcBorders>
              <w:top w:val="single" w:sz="4" w:space="0" w:color="auto"/>
              <w:left w:val="single" w:sz="8" w:space="0" w:color="auto"/>
            </w:tcBorders>
            <w:vAlign w:val="center"/>
          </w:tcPr>
          <w:p w14:paraId="6635BEBD" w14:textId="77777777" w:rsidR="00464E2F" w:rsidRPr="004C0E91" w:rsidRDefault="00464E2F" w:rsidP="00602532">
            <w:pPr>
              <w:jc w:val="center"/>
              <w:rPr>
                <w:sz w:val="20"/>
              </w:rPr>
            </w:pPr>
            <w:r>
              <w:rPr>
                <w:sz w:val="20"/>
              </w:rPr>
              <w:t>13,6 %</w:t>
            </w:r>
          </w:p>
        </w:tc>
        <w:tc>
          <w:tcPr>
            <w:tcW w:w="1097" w:type="pct"/>
            <w:tcBorders>
              <w:top w:val="single" w:sz="4" w:space="0" w:color="auto"/>
            </w:tcBorders>
            <w:vAlign w:val="center"/>
          </w:tcPr>
          <w:p w14:paraId="36E3495A" w14:textId="77777777" w:rsidR="00464E2F" w:rsidRPr="004C0E91" w:rsidRDefault="00464E2F" w:rsidP="00602532">
            <w:pPr>
              <w:jc w:val="center"/>
              <w:rPr>
                <w:sz w:val="20"/>
              </w:rPr>
            </w:pPr>
            <w:r>
              <w:rPr>
                <w:sz w:val="20"/>
              </w:rPr>
              <w:t>44,0 %</w:t>
            </w:r>
          </w:p>
        </w:tc>
        <w:tc>
          <w:tcPr>
            <w:tcW w:w="1099" w:type="pct"/>
            <w:tcBorders>
              <w:top w:val="single" w:sz="4" w:space="0" w:color="auto"/>
              <w:right w:val="single" w:sz="8" w:space="0" w:color="auto"/>
            </w:tcBorders>
            <w:vAlign w:val="center"/>
          </w:tcPr>
          <w:p w14:paraId="4881E2BA" w14:textId="77777777" w:rsidR="00464E2F" w:rsidRPr="004C0E91" w:rsidRDefault="00464E2F" w:rsidP="00602532">
            <w:pPr>
              <w:ind w:left="3"/>
              <w:jc w:val="center"/>
              <w:rPr>
                <w:sz w:val="20"/>
              </w:rPr>
            </w:pPr>
            <w:r>
              <w:rPr>
                <w:sz w:val="20"/>
              </w:rPr>
              <w:t>52,2 %</w:t>
            </w:r>
          </w:p>
        </w:tc>
      </w:tr>
      <w:tr w:rsidR="00464E2F" w14:paraId="3AB74F44" w14:textId="77777777" w:rsidTr="00602532">
        <w:trPr>
          <w:cantSplit/>
          <w:trHeight w:val="341"/>
        </w:trPr>
        <w:tc>
          <w:tcPr>
            <w:tcW w:w="1707" w:type="pct"/>
            <w:tcBorders>
              <w:right w:val="single" w:sz="8" w:space="0" w:color="auto"/>
            </w:tcBorders>
            <w:vAlign w:val="center"/>
          </w:tcPr>
          <w:p w14:paraId="757CC5F1" w14:textId="77777777" w:rsidR="00464E2F" w:rsidRPr="008D08F2" w:rsidRDefault="00464E2F" w:rsidP="00602532">
            <w:pPr>
              <w:jc w:val="center"/>
              <w:rPr>
                <w:sz w:val="20"/>
                <w:lang w:val="fr-FR"/>
              </w:rPr>
            </w:pPr>
            <w:r w:rsidRPr="008D08F2">
              <w:rPr>
                <w:sz w:val="20"/>
                <w:lang w:val="fr-FR"/>
              </w:rPr>
              <w:t>Skirtumas, palyginti su placebu</w:t>
            </w:r>
          </w:p>
          <w:p w14:paraId="4EC2A0BE" w14:textId="77777777" w:rsidR="00464E2F" w:rsidRPr="008D08F2" w:rsidRDefault="00464E2F" w:rsidP="00602532">
            <w:pPr>
              <w:jc w:val="center"/>
              <w:rPr>
                <w:sz w:val="20"/>
                <w:lang w:val="fr-FR"/>
              </w:rPr>
            </w:pPr>
            <w:r w:rsidRPr="008D08F2">
              <w:rPr>
                <w:sz w:val="20"/>
                <w:lang w:val="fr-FR"/>
              </w:rPr>
              <w:t>(95 % PI)</w:t>
            </w:r>
          </w:p>
        </w:tc>
        <w:tc>
          <w:tcPr>
            <w:tcW w:w="1097" w:type="pct"/>
            <w:tcBorders>
              <w:left w:val="single" w:sz="8" w:space="0" w:color="auto"/>
            </w:tcBorders>
            <w:vAlign w:val="center"/>
          </w:tcPr>
          <w:p w14:paraId="1B9D6BF9" w14:textId="77777777" w:rsidR="00464E2F" w:rsidRPr="008D08F2" w:rsidRDefault="00464E2F" w:rsidP="00602532">
            <w:pPr>
              <w:jc w:val="center"/>
              <w:rPr>
                <w:sz w:val="20"/>
                <w:lang w:val="fr-FR"/>
              </w:rPr>
            </w:pPr>
          </w:p>
        </w:tc>
        <w:tc>
          <w:tcPr>
            <w:tcW w:w="1097" w:type="pct"/>
            <w:vAlign w:val="center"/>
          </w:tcPr>
          <w:p w14:paraId="0143E5DC" w14:textId="77777777" w:rsidR="00464E2F" w:rsidRDefault="00464E2F" w:rsidP="00602532">
            <w:pPr>
              <w:jc w:val="center"/>
              <w:rPr>
                <w:sz w:val="20"/>
              </w:rPr>
            </w:pPr>
            <w:r>
              <w:rPr>
                <w:sz w:val="20"/>
              </w:rPr>
              <w:t>29,7 % (11,2; 48,3)</w:t>
            </w:r>
          </w:p>
        </w:tc>
        <w:tc>
          <w:tcPr>
            <w:tcW w:w="1099" w:type="pct"/>
            <w:tcBorders>
              <w:right w:val="single" w:sz="8" w:space="0" w:color="auto"/>
            </w:tcBorders>
            <w:vAlign w:val="center"/>
          </w:tcPr>
          <w:p w14:paraId="24D5D774" w14:textId="77777777" w:rsidR="00464E2F" w:rsidRDefault="00464E2F" w:rsidP="00602532">
            <w:pPr>
              <w:ind w:left="3"/>
              <w:jc w:val="center"/>
              <w:rPr>
                <w:sz w:val="20"/>
              </w:rPr>
            </w:pPr>
            <w:r>
              <w:rPr>
                <w:sz w:val="20"/>
              </w:rPr>
              <w:t>38,6 % (23,1; 54,1)</w:t>
            </w:r>
          </w:p>
        </w:tc>
      </w:tr>
      <w:tr w:rsidR="00464E2F" w14:paraId="3AA8C865" w14:textId="77777777" w:rsidTr="00602532">
        <w:trPr>
          <w:cantSplit/>
          <w:trHeight w:val="341"/>
        </w:trPr>
        <w:tc>
          <w:tcPr>
            <w:tcW w:w="5000" w:type="pct"/>
            <w:gridSpan w:val="4"/>
            <w:tcBorders>
              <w:right w:val="single" w:sz="8" w:space="0" w:color="auto"/>
            </w:tcBorders>
            <w:vAlign w:val="center"/>
          </w:tcPr>
          <w:p w14:paraId="2568A5AE" w14:textId="77777777" w:rsidR="00464E2F" w:rsidRDefault="00464E2F" w:rsidP="00602532">
            <w:pPr>
              <w:ind w:left="3"/>
              <w:jc w:val="center"/>
              <w:rPr>
                <w:sz w:val="20"/>
              </w:rPr>
            </w:pPr>
          </w:p>
        </w:tc>
      </w:tr>
      <w:tr w:rsidR="00464E2F" w14:paraId="2D2A6AF3" w14:textId="77777777" w:rsidTr="00602532">
        <w:trPr>
          <w:cantSplit/>
          <w:trHeight w:val="61"/>
        </w:trPr>
        <w:tc>
          <w:tcPr>
            <w:tcW w:w="1707" w:type="pct"/>
            <w:tcBorders>
              <w:right w:val="single" w:sz="8" w:space="0" w:color="auto"/>
            </w:tcBorders>
            <w:vAlign w:val="center"/>
          </w:tcPr>
          <w:p w14:paraId="781CAFC4" w14:textId="77777777" w:rsidR="00464E2F" w:rsidRPr="00C82EE7" w:rsidRDefault="00464E2F" w:rsidP="00602532">
            <w:pPr>
              <w:rPr>
                <w:b/>
                <w:sz w:val="20"/>
                <w:lang w:val="es-ES"/>
              </w:rPr>
            </w:pPr>
            <w:r w:rsidRPr="00C82EE7">
              <w:rPr>
                <w:b/>
                <w:bCs/>
                <w:sz w:val="20"/>
                <w:lang w:val="es-ES"/>
              </w:rPr>
              <w:t>Pacientų, kurių KMI sumažėjo 10 % ar daugiau, procentinė dalis</w:t>
            </w:r>
          </w:p>
        </w:tc>
        <w:tc>
          <w:tcPr>
            <w:tcW w:w="1097" w:type="pct"/>
            <w:tcBorders>
              <w:left w:val="single" w:sz="8" w:space="0" w:color="auto"/>
            </w:tcBorders>
            <w:vAlign w:val="center"/>
          </w:tcPr>
          <w:p w14:paraId="7F8FF3AD" w14:textId="77777777" w:rsidR="00464E2F" w:rsidRPr="004C0E91" w:rsidRDefault="00464E2F" w:rsidP="00602532">
            <w:pPr>
              <w:jc w:val="center"/>
              <w:rPr>
                <w:sz w:val="20"/>
              </w:rPr>
            </w:pPr>
            <w:r>
              <w:rPr>
                <w:sz w:val="20"/>
              </w:rPr>
              <w:t>4,5 %</w:t>
            </w:r>
          </w:p>
        </w:tc>
        <w:tc>
          <w:tcPr>
            <w:tcW w:w="1097" w:type="pct"/>
            <w:vAlign w:val="center"/>
          </w:tcPr>
          <w:p w14:paraId="50842F41" w14:textId="77777777" w:rsidR="00464E2F" w:rsidRPr="004C0E91" w:rsidRDefault="00464E2F" w:rsidP="00602532">
            <w:pPr>
              <w:jc w:val="center"/>
              <w:rPr>
                <w:sz w:val="20"/>
              </w:rPr>
            </w:pPr>
            <w:r>
              <w:rPr>
                <w:sz w:val="20"/>
              </w:rPr>
              <w:t>33,5 %</w:t>
            </w:r>
          </w:p>
        </w:tc>
        <w:tc>
          <w:tcPr>
            <w:tcW w:w="1099" w:type="pct"/>
            <w:tcBorders>
              <w:right w:val="single" w:sz="8" w:space="0" w:color="auto"/>
            </w:tcBorders>
            <w:vAlign w:val="center"/>
          </w:tcPr>
          <w:p w14:paraId="7A15B0BE" w14:textId="77777777" w:rsidR="00464E2F" w:rsidRPr="004C0E91" w:rsidRDefault="00464E2F" w:rsidP="00602532">
            <w:pPr>
              <w:ind w:left="3"/>
              <w:jc w:val="center"/>
              <w:rPr>
                <w:sz w:val="20"/>
              </w:rPr>
            </w:pPr>
            <w:r>
              <w:rPr>
                <w:sz w:val="20"/>
              </w:rPr>
              <w:t>44,4 %</w:t>
            </w:r>
          </w:p>
        </w:tc>
      </w:tr>
      <w:tr w:rsidR="00464E2F" w14:paraId="0D423847" w14:textId="77777777" w:rsidTr="00602532">
        <w:trPr>
          <w:cantSplit/>
          <w:trHeight w:val="61"/>
        </w:trPr>
        <w:tc>
          <w:tcPr>
            <w:tcW w:w="1707" w:type="pct"/>
            <w:tcBorders>
              <w:right w:val="single" w:sz="8" w:space="0" w:color="auto"/>
            </w:tcBorders>
            <w:vAlign w:val="center"/>
          </w:tcPr>
          <w:p w14:paraId="4F55C4EB" w14:textId="77777777" w:rsidR="00464E2F" w:rsidRPr="008D08F2" w:rsidRDefault="00464E2F" w:rsidP="00602532">
            <w:pPr>
              <w:jc w:val="center"/>
              <w:rPr>
                <w:sz w:val="20"/>
                <w:lang w:val="fr-FR"/>
              </w:rPr>
            </w:pPr>
            <w:r w:rsidRPr="008D08F2">
              <w:rPr>
                <w:sz w:val="20"/>
                <w:lang w:val="fr-FR"/>
              </w:rPr>
              <w:t>Skirtumas, palyginti su placebu</w:t>
            </w:r>
          </w:p>
          <w:p w14:paraId="287040A4" w14:textId="77777777" w:rsidR="00464E2F" w:rsidRPr="008D08F2" w:rsidRDefault="00464E2F" w:rsidP="00602532">
            <w:pPr>
              <w:jc w:val="center"/>
              <w:rPr>
                <w:sz w:val="20"/>
                <w:lang w:val="fr-FR"/>
              </w:rPr>
            </w:pPr>
            <w:r w:rsidRPr="008D08F2">
              <w:rPr>
                <w:sz w:val="20"/>
                <w:lang w:val="fr-FR"/>
              </w:rPr>
              <w:t>(95 % PI)</w:t>
            </w:r>
          </w:p>
        </w:tc>
        <w:tc>
          <w:tcPr>
            <w:tcW w:w="1097" w:type="pct"/>
            <w:tcBorders>
              <w:left w:val="single" w:sz="8" w:space="0" w:color="auto"/>
            </w:tcBorders>
            <w:vAlign w:val="center"/>
          </w:tcPr>
          <w:p w14:paraId="756CA22D" w14:textId="77777777" w:rsidR="00464E2F" w:rsidRPr="008D08F2" w:rsidRDefault="00464E2F" w:rsidP="00602532">
            <w:pPr>
              <w:jc w:val="center"/>
              <w:rPr>
                <w:sz w:val="20"/>
                <w:lang w:val="fr-FR"/>
              </w:rPr>
            </w:pPr>
          </w:p>
        </w:tc>
        <w:tc>
          <w:tcPr>
            <w:tcW w:w="1097" w:type="pct"/>
            <w:vAlign w:val="center"/>
          </w:tcPr>
          <w:p w14:paraId="639686F1" w14:textId="77777777" w:rsidR="00464E2F" w:rsidRDefault="00464E2F" w:rsidP="00602532">
            <w:pPr>
              <w:jc w:val="center"/>
              <w:rPr>
                <w:sz w:val="20"/>
              </w:rPr>
            </w:pPr>
            <w:r>
              <w:rPr>
                <w:sz w:val="20"/>
              </w:rPr>
              <w:t>28,8 % (13,6; 44,0)</w:t>
            </w:r>
          </w:p>
        </w:tc>
        <w:tc>
          <w:tcPr>
            <w:tcW w:w="1099" w:type="pct"/>
            <w:tcBorders>
              <w:right w:val="single" w:sz="8" w:space="0" w:color="auto"/>
            </w:tcBorders>
            <w:vAlign w:val="center"/>
          </w:tcPr>
          <w:p w14:paraId="20C3A94A" w14:textId="77777777" w:rsidR="00464E2F" w:rsidRDefault="00464E2F" w:rsidP="00602532">
            <w:pPr>
              <w:ind w:left="3"/>
              <w:jc w:val="center"/>
              <w:rPr>
                <w:sz w:val="20"/>
              </w:rPr>
            </w:pPr>
            <w:r>
              <w:rPr>
                <w:sz w:val="20"/>
              </w:rPr>
              <w:t>40,5 % (28,4; 52,6)</w:t>
            </w:r>
          </w:p>
        </w:tc>
      </w:tr>
      <w:tr w:rsidR="00464E2F" w14:paraId="0021E11A" w14:textId="77777777" w:rsidTr="00602532">
        <w:trPr>
          <w:cantSplit/>
          <w:trHeight w:val="61"/>
        </w:trPr>
        <w:tc>
          <w:tcPr>
            <w:tcW w:w="5000" w:type="pct"/>
            <w:gridSpan w:val="4"/>
            <w:tcBorders>
              <w:right w:val="single" w:sz="8" w:space="0" w:color="auto"/>
            </w:tcBorders>
            <w:vAlign w:val="center"/>
          </w:tcPr>
          <w:p w14:paraId="4075BEB4" w14:textId="77777777" w:rsidR="00464E2F" w:rsidRDefault="00464E2F" w:rsidP="00602532">
            <w:pPr>
              <w:ind w:left="3"/>
              <w:jc w:val="center"/>
              <w:rPr>
                <w:sz w:val="20"/>
              </w:rPr>
            </w:pPr>
          </w:p>
        </w:tc>
      </w:tr>
      <w:tr w:rsidR="00464E2F" w14:paraId="601440CF" w14:textId="77777777" w:rsidTr="00602532">
        <w:trPr>
          <w:cantSplit/>
          <w:trHeight w:val="61"/>
        </w:trPr>
        <w:tc>
          <w:tcPr>
            <w:tcW w:w="1707" w:type="pct"/>
            <w:tcBorders>
              <w:right w:val="single" w:sz="8" w:space="0" w:color="auto"/>
            </w:tcBorders>
            <w:vAlign w:val="center"/>
          </w:tcPr>
          <w:p w14:paraId="2EC55087" w14:textId="77777777" w:rsidR="00464E2F" w:rsidRPr="00C82EE7" w:rsidRDefault="00464E2F" w:rsidP="00602532">
            <w:pPr>
              <w:rPr>
                <w:sz w:val="20"/>
                <w:lang w:val="es-ES"/>
              </w:rPr>
            </w:pPr>
            <w:r w:rsidRPr="00C82EE7">
              <w:rPr>
                <w:b/>
                <w:bCs/>
                <w:sz w:val="20"/>
                <w:lang w:val="es-ES"/>
              </w:rPr>
              <w:t>Pacientų, kurių KMI sumažėjo 15 % ar daugiau, procentinė dalis</w:t>
            </w:r>
          </w:p>
        </w:tc>
        <w:tc>
          <w:tcPr>
            <w:tcW w:w="1097" w:type="pct"/>
            <w:tcBorders>
              <w:left w:val="single" w:sz="8" w:space="0" w:color="auto"/>
            </w:tcBorders>
            <w:vAlign w:val="center"/>
          </w:tcPr>
          <w:p w14:paraId="62AF19B8" w14:textId="77777777" w:rsidR="00464E2F" w:rsidRPr="004C0E91" w:rsidRDefault="00464E2F" w:rsidP="00602532">
            <w:pPr>
              <w:jc w:val="center"/>
              <w:rPr>
                <w:sz w:val="20"/>
              </w:rPr>
            </w:pPr>
            <w:r>
              <w:rPr>
                <w:sz w:val="20"/>
              </w:rPr>
              <w:t>2,9 %</w:t>
            </w:r>
          </w:p>
        </w:tc>
        <w:tc>
          <w:tcPr>
            <w:tcW w:w="1097" w:type="pct"/>
            <w:vAlign w:val="center"/>
          </w:tcPr>
          <w:p w14:paraId="727A856D" w14:textId="77777777" w:rsidR="00464E2F" w:rsidRDefault="00464E2F" w:rsidP="00602532">
            <w:pPr>
              <w:jc w:val="center"/>
              <w:rPr>
                <w:sz w:val="20"/>
              </w:rPr>
            </w:pPr>
            <w:r>
              <w:rPr>
                <w:sz w:val="20"/>
              </w:rPr>
              <w:t>13,6 %</w:t>
            </w:r>
          </w:p>
        </w:tc>
        <w:tc>
          <w:tcPr>
            <w:tcW w:w="1099" w:type="pct"/>
            <w:tcBorders>
              <w:right w:val="single" w:sz="8" w:space="0" w:color="auto"/>
            </w:tcBorders>
            <w:vAlign w:val="center"/>
          </w:tcPr>
          <w:p w14:paraId="615DA1C7" w14:textId="77777777" w:rsidR="00464E2F" w:rsidRDefault="00464E2F" w:rsidP="00602532">
            <w:pPr>
              <w:ind w:left="3"/>
              <w:jc w:val="center"/>
              <w:rPr>
                <w:sz w:val="20"/>
              </w:rPr>
            </w:pPr>
            <w:r>
              <w:rPr>
                <w:sz w:val="20"/>
              </w:rPr>
              <w:t>28,9 %</w:t>
            </w:r>
          </w:p>
        </w:tc>
      </w:tr>
      <w:tr w:rsidR="00464E2F" w14:paraId="537DDD60" w14:textId="77777777" w:rsidTr="00602532">
        <w:trPr>
          <w:cantSplit/>
          <w:trHeight w:val="61"/>
        </w:trPr>
        <w:tc>
          <w:tcPr>
            <w:tcW w:w="1707" w:type="pct"/>
            <w:tcBorders>
              <w:right w:val="single" w:sz="8" w:space="0" w:color="auto"/>
            </w:tcBorders>
            <w:vAlign w:val="center"/>
          </w:tcPr>
          <w:p w14:paraId="04072629" w14:textId="77777777" w:rsidR="00464E2F" w:rsidRPr="008D08F2" w:rsidRDefault="00464E2F" w:rsidP="00602532">
            <w:pPr>
              <w:jc w:val="center"/>
              <w:rPr>
                <w:sz w:val="20"/>
                <w:lang w:val="fr-FR"/>
              </w:rPr>
            </w:pPr>
            <w:r w:rsidRPr="008D08F2">
              <w:rPr>
                <w:sz w:val="20"/>
                <w:lang w:val="fr-FR"/>
              </w:rPr>
              <w:t>Skirtumas, palyginti su placebu</w:t>
            </w:r>
          </w:p>
          <w:p w14:paraId="214FA805" w14:textId="77777777" w:rsidR="00464E2F" w:rsidRPr="008D08F2" w:rsidRDefault="00464E2F" w:rsidP="00602532">
            <w:pPr>
              <w:jc w:val="center"/>
              <w:rPr>
                <w:sz w:val="20"/>
                <w:lang w:val="fr-FR"/>
              </w:rPr>
            </w:pPr>
            <w:r w:rsidRPr="008D08F2">
              <w:rPr>
                <w:sz w:val="20"/>
                <w:lang w:val="fr-FR"/>
              </w:rPr>
              <w:t>(95 % PI)</w:t>
            </w:r>
          </w:p>
        </w:tc>
        <w:tc>
          <w:tcPr>
            <w:tcW w:w="1097" w:type="pct"/>
            <w:tcBorders>
              <w:left w:val="single" w:sz="8" w:space="0" w:color="auto"/>
            </w:tcBorders>
            <w:vAlign w:val="center"/>
          </w:tcPr>
          <w:p w14:paraId="07ED9958" w14:textId="77777777" w:rsidR="00464E2F" w:rsidRPr="008D08F2" w:rsidRDefault="00464E2F" w:rsidP="00602532">
            <w:pPr>
              <w:jc w:val="center"/>
              <w:rPr>
                <w:sz w:val="20"/>
                <w:lang w:val="fr-FR"/>
              </w:rPr>
            </w:pPr>
          </w:p>
        </w:tc>
        <w:tc>
          <w:tcPr>
            <w:tcW w:w="1097" w:type="pct"/>
            <w:vAlign w:val="center"/>
          </w:tcPr>
          <w:p w14:paraId="41206A0F" w14:textId="77777777" w:rsidR="00464E2F" w:rsidRDefault="00464E2F" w:rsidP="00602532">
            <w:pPr>
              <w:jc w:val="center"/>
              <w:rPr>
                <w:sz w:val="20"/>
              </w:rPr>
            </w:pPr>
            <w:r>
              <w:rPr>
                <w:sz w:val="20"/>
              </w:rPr>
              <w:t>11,7 % (1,3; 22,2)</w:t>
            </w:r>
          </w:p>
        </w:tc>
        <w:tc>
          <w:tcPr>
            <w:tcW w:w="1099" w:type="pct"/>
            <w:tcBorders>
              <w:right w:val="single" w:sz="8" w:space="0" w:color="auto"/>
            </w:tcBorders>
            <w:vAlign w:val="center"/>
          </w:tcPr>
          <w:p w14:paraId="139197EB" w14:textId="77777777" w:rsidR="00464E2F" w:rsidRDefault="00464E2F" w:rsidP="00602532">
            <w:pPr>
              <w:ind w:left="3"/>
              <w:jc w:val="center"/>
              <w:rPr>
                <w:sz w:val="20"/>
              </w:rPr>
            </w:pPr>
            <w:r>
              <w:rPr>
                <w:sz w:val="20"/>
              </w:rPr>
              <w:t>27,4 % (17,7; 37,1)</w:t>
            </w:r>
          </w:p>
        </w:tc>
      </w:tr>
      <w:tr w:rsidR="00464E2F" w14:paraId="5AEAFAEB" w14:textId="77777777" w:rsidTr="00602532">
        <w:trPr>
          <w:cantSplit/>
          <w:trHeight w:val="61"/>
        </w:trPr>
        <w:tc>
          <w:tcPr>
            <w:tcW w:w="5000" w:type="pct"/>
            <w:gridSpan w:val="4"/>
            <w:tcBorders>
              <w:right w:val="single" w:sz="8" w:space="0" w:color="auto"/>
            </w:tcBorders>
            <w:vAlign w:val="center"/>
          </w:tcPr>
          <w:p w14:paraId="1EA27EE6" w14:textId="77777777" w:rsidR="00464E2F" w:rsidRDefault="00464E2F" w:rsidP="00602532">
            <w:pPr>
              <w:ind w:left="3"/>
              <w:jc w:val="center"/>
              <w:rPr>
                <w:sz w:val="20"/>
              </w:rPr>
            </w:pPr>
          </w:p>
        </w:tc>
      </w:tr>
      <w:tr w:rsidR="00464E2F" w14:paraId="66038B85" w14:textId="77777777" w:rsidTr="00602532">
        <w:trPr>
          <w:cantSplit/>
          <w:trHeight w:val="61"/>
        </w:trPr>
        <w:tc>
          <w:tcPr>
            <w:tcW w:w="5000" w:type="pct"/>
            <w:gridSpan w:val="4"/>
            <w:tcBorders>
              <w:top w:val="single" w:sz="8" w:space="0" w:color="auto"/>
              <w:bottom w:val="single" w:sz="8" w:space="0" w:color="auto"/>
            </w:tcBorders>
          </w:tcPr>
          <w:p w14:paraId="03A90083" w14:textId="77777777" w:rsidR="00464E2F" w:rsidRDefault="00464E2F" w:rsidP="00602532">
            <w:pPr>
              <w:ind w:left="162" w:hanging="162"/>
              <w:rPr>
                <w:sz w:val="18"/>
                <w:szCs w:val="18"/>
              </w:rPr>
            </w:pPr>
            <w:r>
              <w:rPr>
                <w:sz w:val="18"/>
                <w:szCs w:val="18"/>
              </w:rPr>
              <w:t xml:space="preserve">SN – </w:t>
            </w:r>
            <w:proofErr w:type="spellStart"/>
            <w:r>
              <w:rPr>
                <w:sz w:val="18"/>
                <w:szCs w:val="18"/>
              </w:rPr>
              <w:t>standartinis</w:t>
            </w:r>
            <w:proofErr w:type="spellEnd"/>
            <w:r>
              <w:rPr>
                <w:sz w:val="18"/>
                <w:szCs w:val="18"/>
              </w:rPr>
              <w:t xml:space="preserve"> </w:t>
            </w:r>
            <w:proofErr w:type="spellStart"/>
            <w:r>
              <w:rPr>
                <w:sz w:val="18"/>
                <w:szCs w:val="18"/>
              </w:rPr>
              <w:t>nuokrypis</w:t>
            </w:r>
            <w:proofErr w:type="spellEnd"/>
            <w:r>
              <w:rPr>
                <w:sz w:val="18"/>
                <w:szCs w:val="18"/>
              </w:rPr>
              <w:t xml:space="preserve">; MK – </w:t>
            </w:r>
            <w:proofErr w:type="spellStart"/>
            <w:r>
              <w:rPr>
                <w:sz w:val="18"/>
                <w:szCs w:val="18"/>
              </w:rPr>
              <w:t>mažiausieji</w:t>
            </w:r>
            <w:proofErr w:type="spellEnd"/>
            <w:r>
              <w:rPr>
                <w:sz w:val="18"/>
                <w:szCs w:val="18"/>
              </w:rPr>
              <w:t xml:space="preserve"> </w:t>
            </w:r>
            <w:proofErr w:type="spellStart"/>
            <w:r>
              <w:rPr>
                <w:sz w:val="18"/>
                <w:szCs w:val="18"/>
              </w:rPr>
              <w:t>kvadratai</w:t>
            </w:r>
            <w:proofErr w:type="spellEnd"/>
            <w:r>
              <w:rPr>
                <w:sz w:val="18"/>
                <w:szCs w:val="18"/>
              </w:rPr>
              <w:t xml:space="preserve">; SP – </w:t>
            </w:r>
            <w:proofErr w:type="spellStart"/>
            <w:r>
              <w:rPr>
                <w:sz w:val="18"/>
                <w:szCs w:val="18"/>
              </w:rPr>
              <w:t>standartinė</w:t>
            </w:r>
            <w:proofErr w:type="spellEnd"/>
            <w:r>
              <w:rPr>
                <w:sz w:val="18"/>
                <w:szCs w:val="18"/>
              </w:rPr>
              <w:t xml:space="preserve"> </w:t>
            </w:r>
            <w:proofErr w:type="spellStart"/>
            <w:r>
              <w:rPr>
                <w:sz w:val="18"/>
                <w:szCs w:val="18"/>
              </w:rPr>
              <w:t>paklaida</w:t>
            </w:r>
            <w:proofErr w:type="spellEnd"/>
            <w:r>
              <w:rPr>
                <w:sz w:val="18"/>
                <w:szCs w:val="18"/>
              </w:rPr>
              <w:t xml:space="preserve">; PI – </w:t>
            </w:r>
            <w:proofErr w:type="spellStart"/>
            <w:r>
              <w:rPr>
                <w:sz w:val="18"/>
                <w:szCs w:val="18"/>
              </w:rPr>
              <w:t>pasikliautinasis</w:t>
            </w:r>
            <w:proofErr w:type="spellEnd"/>
            <w:r>
              <w:rPr>
                <w:sz w:val="18"/>
                <w:szCs w:val="18"/>
              </w:rPr>
              <w:t xml:space="preserve"> </w:t>
            </w:r>
            <w:proofErr w:type="spellStart"/>
            <w:r>
              <w:rPr>
                <w:sz w:val="18"/>
                <w:szCs w:val="18"/>
              </w:rPr>
              <w:t>intervalas</w:t>
            </w:r>
            <w:proofErr w:type="spellEnd"/>
          </w:p>
          <w:p w14:paraId="05854DBA" w14:textId="77777777" w:rsidR="00464E2F" w:rsidRPr="008B2469" w:rsidRDefault="00464E2F" w:rsidP="00602532">
            <w:pPr>
              <w:rPr>
                <w:strike/>
                <w:sz w:val="20"/>
              </w:rPr>
            </w:pPr>
            <w:r>
              <w:rPr>
                <w:sz w:val="18"/>
                <w:szCs w:val="18"/>
              </w:rPr>
              <w:t>*</w:t>
            </w:r>
            <w:proofErr w:type="spellStart"/>
            <w:r>
              <w:rPr>
                <w:sz w:val="18"/>
                <w:szCs w:val="18"/>
              </w:rPr>
              <w:t>Trūkstami</w:t>
            </w:r>
            <w:proofErr w:type="spellEnd"/>
            <w:r>
              <w:rPr>
                <w:sz w:val="18"/>
                <w:szCs w:val="18"/>
              </w:rPr>
              <w:t xml:space="preserve"> </w:t>
            </w:r>
            <w:proofErr w:type="spellStart"/>
            <w:r>
              <w:rPr>
                <w:sz w:val="18"/>
                <w:szCs w:val="18"/>
              </w:rPr>
              <w:t>duomenys</w:t>
            </w:r>
            <w:proofErr w:type="spellEnd"/>
            <w:r>
              <w:rPr>
                <w:sz w:val="18"/>
                <w:szCs w:val="18"/>
              </w:rPr>
              <w:t xml:space="preserve"> </w:t>
            </w:r>
            <w:proofErr w:type="spellStart"/>
            <w:r>
              <w:rPr>
                <w:sz w:val="18"/>
                <w:szCs w:val="18"/>
              </w:rPr>
              <w:t>priskirti</w:t>
            </w:r>
            <w:proofErr w:type="spellEnd"/>
            <w:r>
              <w:rPr>
                <w:sz w:val="18"/>
                <w:szCs w:val="18"/>
              </w:rPr>
              <w:t xml:space="preserve"> </w:t>
            </w:r>
            <w:proofErr w:type="spellStart"/>
            <w:r>
              <w:rPr>
                <w:sz w:val="18"/>
                <w:szCs w:val="18"/>
              </w:rPr>
              <w:t>taikant</w:t>
            </w:r>
            <w:proofErr w:type="spellEnd"/>
            <w:r>
              <w:rPr>
                <w:sz w:val="18"/>
                <w:szCs w:val="18"/>
              </w:rPr>
              <w:t xml:space="preserve"> </w:t>
            </w:r>
            <w:proofErr w:type="spellStart"/>
            <w:r>
              <w:rPr>
                <w:sz w:val="18"/>
                <w:szCs w:val="18"/>
              </w:rPr>
              <w:t>išplovimo</w:t>
            </w:r>
            <w:proofErr w:type="spellEnd"/>
            <w:r>
              <w:rPr>
                <w:sz w:val="18"/>
                <w:szCs w:val="18"/>
              </w:rPr>
              <w:t xml:space="preserve"> </w:t>
            </w:r>
            <w:proofErr w:type="spellStart"/>
            <w:r>
              <w:rPr>
                <w:sz w:val="18"/>
                <w:szCs w:val="18"/>
              </w:rPr>
              <w:t>daugkartinio</w:t>
            </w:r>
            <w:proofErr w:type="spellEnd"/>
            <w:r>
              <w:rPr>
                <w:sz w:val="18"/>
                <w:szCs w:val="18"/>
              </w:rPr>
              <w:t xml:space="preserve"> </w:t>
            </w:r>
            <w:proofErr w:type="spellStart"/>
            <w:r>
              <w:rPr>
                <w:sz w:val="18"/>
                <w:szCs w:val="18"/>
              </w:rPr>
              <w:t>priskyrimo</w:t>
            </w:r>
            <w:proofErr w:type="spellEnd"/>
            <w:r>
              <w:rPr>
                <w:sz w:val="18"/>
                <w:szCs w:val="18"/>
              </w:rPr>
              <w:t xml:space="preserve"> </w:t>
            </w:r>
            <w:proofErr w:type="spellStart"/>
            <w:r>
              <w:rPr>
                <w:sz w:val="18"/>
                <w:szCs w:val="18"/>
              </w:rPr>
              <w:t>metodą</w:t>
            </w:r>
            <w:proofErr w:type="spellEnd"/>
            <w:r>
              <w:rPr>
                <w:sz w:val="18"/>
                <w:szCs w:val="18"/>
              </w:rPr>
              <w:t xml:space="preserve">, </w:t>
            </w:r>
            <w:proofErr w:type="spellStart"/>
            <w:r>
              <w:rPr>
                <w:sz w:val="18"/>
                <w:szCs w:val="18"/>
              </w:rPr>
              <w:t>pagrįstą</w:t>
            </w:r>
            <w:proofErr w:type="spellEnd"/>
            <w:r>
              <w:rPr>
                <w:sz w:val="18"/>
                <w:szCs w:val="18"/>
              </w:rPr>
              <w:t xml:space="preserve"> </w:t>
            </w:r>
            <w:proofErr w:type="spellStart"/>
            <w:r>
              <w:rPr>
                <w:sz w:val="18"/>
                <w:szCs w:val="18"/>
              </w:rPr>
              <w:t>atsaku</w:t>
            </w:r>
            <w:proofErr w:type="spellEnd"/>
            <w:r>
              <w:rPr>
                <w:sz w:val="18"/>
                <w:szCs w:val="18"/>
              </w:rPr>
              <w:t xml:space="preserve"> į </w:t>
            </w:r>
            <w:proofErr w:type="spellStart"/>
            <w:r>
              <w:rPr>
                <w:sz w:val="18"/>
                <w:szCs w:val="18"/>
              </w:rPr>
              <w:t>placebą</w:t>
            </w:r>
            <w:proofErr w:type="spellEnd"/>
            <w:r>
              <w:rPr>
                <w:sz w:val="18"/>
                <w:szCs w:val="18"/>
              </w:rPr>
              <w:t>.</w:t>
            </w:r>
          </w:p>
        </w:tc>
      </w:tr>
    </w:tbl>
    <w:p w14:paraId="310C5AF0" w14:textId="77777777" w:rsidR="00464E2F" w:rsidRPr="00671697" w:rsidRDefault="00464E2F" w:rsidP="00464E2F">
      <w:pPr>
        <w:widowControl w:val="0"/>
        <w:spacing w:line="240" w:lineRule="auto"/>
        <w:rPr>
          <w:snapToGrid/>
          <w:szCs w:val="22"/>
          <w:lang w:val="lt-LT" w:eastAsia="sl-SI"/>
        </w:rPr>
      </w:pPr>
    </w:p>
    <w:p w14:paraId="42097910"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5.2</w:t>
      </w:r>
      <w:r w:rsidRPr="00671697">
        <w:rPr>
          <w:b/>
          <w:bCs/>
          <w:szCs w:val="22"/>
          <w:lang w:val="lt-LT" w:eastAsia="x-none"/>
        </w:rPr>
        <w:tab/>
      </w:r>
      <w:proofErr w:type="spellStart"/>
      <w:r w:rsidRPr="00671697">
        <w:rPr>
          <w:b/>
          <w:bCs/>
          <w:szCs w:val="22"/>
          <w:lang w:val="lt-LT" w:eastAsia="x-none"/>
        </w:rPr>
        <w:t>Farmakokinetinės</w:t>
      </w:r>
      <w:proofErr w:type="spellEnd"/>
      <w:r w:rsidRPr="00671697">
        <w:rPr>
          <w:b/>
          <w:bCs/>
          <w:szCs w:val="22"/>
          <w:lang w:val="lt-LT" w:eastAsia="x-none"/>
        </w:rPr>
        <w:t xml:space="preserve"> savybės</w:t>
      </w:r>
    </w:p>
    <w:p w14:paraId="0076266B" w14:textId="77777777" w:rsidR="00464E2F" w:rsidRPr="00671697" w:rsidRDefault="00464E2F" w:rsidP="00464E2F">
      <w:pPr>
        <w:widowControl w:val="0"/>
        <w:tabs>
          <w:tab w:val="clear" w:pos="567"/>
        </w:tabs>
        <w:spacing w:line="240" w:lineRule="auto"/>
        <w:rPr>
          <w:szCs w:val="22"/>
          <w:lang w:val="lt-LT"/>
        </w:rPr>
      </w:pPr>
    </w:p>
    <w:p w14:paraId="4FAC94E9" w14:textId="77777777" w:rsidR="00464E2F" w:rsidRPr="00671697" w:rsidRDefault="00464E2F" w:rsidP="00464E2F">
      <w:pPr>
        <w:widowControl w:val="0"/>
        <w:spacing w:line="240" w:lineRule="auto"/>
        <w:outlineLvl w:val="3"/>
        <w:rPr>
          <w:szCs w:val="22"/>
          <w:u w:val="single"/>
          <w:lang w:val="lt-LT"/>
        </w:rPr>
      </w:pPr>
      <w:r w:rsidRPr="00671697">
        <w:rPr>
          <w:szCs w:val="22"/>
          <w:u w:val="single"/>
          <w:lang w:val="lt-LT"/>
        </w:rPr>
        <w:t>Absorbcija</w:t>
      </w:r>
    </w:p>
    <w:p w14:paraId="2AD997C6" w14:textId="77777777" w:rsidR="00464E2F" w:rsidRPr="00671697" w:rsidRDefault="00464E2F" w:rsidP="00464E2F">
      <w:pPr>
        <w:spacing w:line="240" w:lineRule="auto"/>
        <w:rPr>
          <w:snapToGrid/>
          <w:szCs w:val="22"/>
          <w:lang w:val="lt-LT" w:eastAsia="zh-CN"/>
        </w:rPr>
      </w:pPr>
      <w:proofErr w:type="spellStart"/>
      <w:r w:rsidRPr="00671697">
        <w:rPr>
          <w:snapToGrid/>
          <w:szCs w:val="22"/>
          <w:lang w:val="lt-LT" w:eastAsia="zh-CN"/>
        </w:rPr>
        <w:t>Fentermino</w:t>
      </w:r>
      <w:proofErr w:type="spellEnd"/>
      <w:r w:rsidRPr="00671697">
        <w:rPr>
          <w:snapToGrid/>
          <w:szCs w:val="22"/>
          <w:lang w:val="lt-LT" w:eastAsia="zh-CN"/>
        </w:rPr>
        <w:t xml:space="preserve"> (75</w:t>
      </w:r>
      <w:r w:rsidRPr="007A70C9">
        <w:rPr>
          <w:rStyle w:val="normaltextrun"/>
          <w:szCs w:val="22"/>
          <w:lang w:val="lt-LT"/>
        </w:rPr>
        <w:t>–</w:t>
      </w:r>
      <w:r w:rsidRPr="00671697">
        <w:rPr>
          <w:snapToGrid/>
          <w:szCs w:val="22"/>
          <w:lang w:val="lt-LT" w:eastAsia="zh-CN"/>
        </w:rPr>
        <w:t xml:space="preserve">85 %) ir </w:t>
      </w:r>
      <w:proofErr w:type="spellStart"/>
      <w:r w:rsidRPr="00671697">
        <w:rPr>
          <w:snapToGrid/>
          <w:szCs w:val="22"/>
          <w:lang w:val="lt-LT" w:eastAsia="zh-CN"/>
        </w:rPr>
        <w:t>topiramato</w:t>
      </w:r>
      <w:proofErr w:type="spellEnd"/>
      <w:r w:rsidRPr="00671697">
        <w:rPr>
          <w:snapToGrid/>
          <w:szCs w:val="22"/>
          <w:lang w:val="lt-LT" w:eastAsia="zh-CN"/>
        </w:rPr>
        <w:t xml:space="preserve"> (81</w:t>
      </w:r>
      <w:r w:rsidRPr="007A70C9">
        <w:rPr>
          <w:rStyle w:val="normaltextrun"/>
          <w:szCs w:val="22"/>
          <w:lang w:val="lt-LT"/>
        </w:rPr>
        <w:t>–</w:t>
      </w:r>
      <w:r w:rsidRPr="00671697">
        <w:rPr>
          <w:snapToGrid/>
          <w:szCs w:val="22"/>
          <w:lang w:val="lt-LT" w:eastAsia="zh-CN"/>
        </w:rPr>
        <w:t xml:space="preserve">95 %) biologinis prieinamumas yra didelis. Po </w:t>
      </w:r>
      <w:proofErr w:type="spellStart"/>
      <w:r w:rsidRPr="00671697">
        <w:rPr>
          <w:snapToGrid/>
          <w:szCs w:val="22"/>
          <w:lang w:val="lt-LT" w:eastAsia="zh-CN"/>
        </w:rPr>
        <w:t>Qsiva</w:t>
      </w:r>
      <w:proofErr w:type="spellEnd"/>
      <w:r w:rsidRPr="00671697">
        <w:rPr>
          <w:snapToGrid/>
          <w:szCs w:val="22"/>
          <w:lang w:val="lt-LT" w:eastAsia="zh-CN"/>
        </w:rPr>
        <w:t xml:space="preserve"> pavartojimo per burną didžiausia </w:t>
      </w:r>
      <w:proofErr w:type="spellStart"/>
      <w:r w:rsidRPr="00671697">
        <w:rPr>
          <w:snapToGrid/>
          <w:szCs w:val="22"/>
          <w:lang w:val="lt-LT" w:eastAsia="zh-CN"/>
        </w:rPr>
        <w:t>fentermino</w:t>
      </w:r>
      <w:proofErr w:type="spellEnd"/>
      <w:r w:rsidRPr="00671697">
        <w:rPr>
          <w:snapToGrid/>
          <w:szCs w:val="22"/>
          <w:lang w:val="lt-LT" w:eastAsia="zh-CN"/>
        </w:rPr>
        <w:t xml:space="preserve"> ir </w:t>
      </w:r>
      <w:proofErr w:type="spellStart"/>
      <w:r w:rsidRPr="00671697">
        <w:rPr>
          <w:snapToGrid/>
          <w:szCs w:val="22"/>
          <w:lang w:val="lt-LT" w:eastAsia="zh-CN"/>
        </w:rPr>
        <w:t>topiramato</w:t>
      </w:r>
      <w:proofErr w:type="spellEnd"/>
      <w:r w:rsidRPr="00671697">
        <w:rPr>
          <w:snapToGrid/>
          <w:szCs w:val="22"/>
          <w:lang w:val="lt-LT" w:eastAsia="zh-CN"/>
        </w:rPr>
        <w:t xml:space="preserve"> koncentracija kraujo plazmoje atsirado, kai </w:t>
      </w:r>
      <w:proofErr w:type="spellStart"/>
      <w:r w:rsidRPr="00671697">
        <w:rPr>
          <w:snapToGrid/>
          <w:szCs w:val="22"/>
          <w:lang w:val="lt-LT" w:eastAsia="zh-CN"/>
        </w:rPr>
        <w:t>T</w:t>
      </w:r>
      <w:r w:rsidRPr="00671697">
        <w:rPr>
          <w:snapToGrid/>
          <w:szCs w:val="22"/>
          <w:vertAlign w:val="subscript"/>
          <w:lang w:val="lt-LT" w:eastAsia="zh-CN"/>
        </w:rPr>
        <w:t>max</w:t>
      </w:r>
      <w:proofErr w:type="spellEnd"/>
      <w:r w:rsidRPr="00671697">
        <w:rPr>
          <w:snapToGrid/>
          <w:szCs w:val="22"/>
          <w:lang w:val="lt-LT" w:eastAsia="zh-CN"/>
        </w:rPr>
        <w:t xml:space="preserve"> mediana (intervalas) buvo atitinkamai 6 valandos (2</w:t>
      </w:r>
      <w:r w:rsidRPr="00671697">
        <w:rPr>
          <w:rStyle w:val="normaltextrun"/>
          <w:szCs w:val="22"/>
          <w:lang w:val="lt-LT"/>
        </w:rPr>
        <w:t>–</w:t>
      </w:r>
      <w:r w:rsidRPr="00671697">
        <w:rPr>
          <w:snapToGrid/>
          <w:szCs w:val="22"/>
          <w:lang w:val="lt-LT" w:eastAsia="zh-CN"/>
        </w:rPr>
        <w:t>10) ir 10 valandų (7</w:t>
      </w:r>
      <w:r w:rsidRPr="00671697">
        <w:rPr>
          <w:rStyle w:val="normaltextrun"/>
          <w:szCs w:val="22"/>
          <w:lang w:val="lt-LT"/>
        </w:rPr>
        <w:t>–</w:t>
      </w:r>
      <w:r w:rsidRPr="00671697">
        <w:rPr>
          <w:snapToGrid/>
          <w:szCs w:val="22"/>
          <w:lang w:val="lt-LT" w:eastAsia="zh-CN"/>
        </w:rPr>
        <w:t xml:space="preserve">16) po dozės pavartojimo. Kliniškai reikšmingo maisto poveikio </w:t>
      </w:r>
      <w:proofErr w:type="spellStart"/>
      <w:r w:rsidRPr="00671697">
        <w:rPr>
          <w:snapToGrid/>
          <w:szCs w:val="22"/>
          <w:lang w:val="lt-LT" w:eastAsia="zh-CN"/>
        </w:rPr>
        <w:t>fentermino</w:t>
      </w:r>
      <w:proofErr w:type="spellEnd"/>
      <w:r w:rsidRPr="00671697">
        <w:rPr>
          <w:snapToGrid/>
          <w:szCs w:val="22"/>
          <w:lang w:val="lt-LT" w:eastAsia="zh-CN"/>
        </w:rPr>
        <w:t xml:space="preserve"> ir </w:t>
      </w:r>
      <w:proofErr w:type="spellStart"/>
      <w:r w:rsidRPr="00671697">
        <w:rPr>
          <w:snapToGrid/>
          <w:szCs w:val="22"/>
          <w:lang w:val="lt-LT" w:eastAsia="zh-CN"/>
        </w:rPr>
        <w:t>topiramato</w:t>
      </w:r>
      <w:proofErr w:type="spellEnd"/>
      <w:r w:rsidRPr="00671697">
        <w:rPr>
          <w:snapToGrid/>
          <w:szCs w:val="22"/>
          <w:lang w:val="lt-LT" w:eastAsia="zh-CN"/>
        </w:rPr>
        <w:t xml:space="preserve"> biologiniam prieinamumui nenustatyta.</w:t>
      </w:r>
    </w:p>
    <w:p w14:paraId="78A03FCC" w14:textId="77777777" w:rsidR="00464E2F" w:rsidRPr="00671697" w:rsidRDefault="00464E2F" w:rsidP="00464E2F">
      <w:pPr>
        <w:spacing w:line="240" w:lineRule="auto"/>
        <w:rPr>
          <w:snapToGrid/>
          <w:szCs w:val="22"/>
          <w:lang w:val="lt-LT" w:eastAsia="de-AT"/>
        </w:rPr>
      </w:pPr>
    </w:p>
    <w:p w14:paraId="36BC7024" w14:textId="77777777" w:rsidR="00464E2F" w:rsidRPr="00671697" w:rsidRDefault="00464E2F" w:rsidP="00464E2F">
      <w:pPr>
        <w:keepNext/>
        <w:spacing w:line="240" w:lineRule="auto"/>
        <w:rPr>
          <w:snapToGrid/>
          <w:szCs w:val="22"/>
          <w:u w:val="single"/>
          <w:lang w:val="lt-LT"/>
        </w:rPr>
      </w:pPr>
      <w:r w:rsidRPr="00671697">
        <w:rPr>
          <w:snapToGrid/>
          <w:szCs w:val="22"/>
          <w:u w:val="single"/>
          <w:lang w:val="lt-LT"/>
        </w:rPr>
        <w:t>Pasiskirstymas</w:t>
      </w:r>
    </w:p>
    <w:p w14:paraId="7626F8CE" w14:textId="77777777" w:rsidR="00464E2F" w:rsidRPr="00671697" w:rsidRDefault="00464E2F" w:rsidP="00464E2F">
      <w:pPr>
        <w:spacing w:line="240" w:lineRule="auto"/>
        <w:rPr>
          <w:snapToGrid/>
          <w:szCs w:val="22"/>
          <w:lang w:val="lt-LT" w:eastAsia="de-AT"/>
        </w:rPr>
      </w:pPr>
      <w:r w:rsidRPr="00671697">
        <w:rPr>
          <w:snapToGrid/>
          <w:szCs w:val="22"/>
          <w:lang w:val="lt-LT" w:eastAsia="de-AT"/>
        </w:rPr>
        <w:t xml:space="preserve">Su kraujo plazmos baltymais grįžtamai susijungusi </w:t>
      </w:r>
      <w:proofErr w:type="spellStart"/>
      <w:r w:rsidRPr="00671697">
        <w:rPr>
          <w:snapToGrid/>
          <w:szCs w:val="22"/>
          <w:lang w:val="lt-LT" w:eastAsia="de-AT"/>
        </w:rPr>
        <w:t>fentermino</w:t>
      </w:r>
      <w:proofErr w:type="spellEnd"/>
      <w:r w:rsidRPr="00671697">
        <w:rPr>
          <w:snapToGrid/>
          <w:szCs w:val="22"/>
          <w:lang w:val="lt-LT" w:eastAsia="de-AT"/>
        </w:rPr>
        <w:t xml:space="preserve"> (17,5 %) arba </w:t>
      </w:r>
      <w:proofErr w:type="spellStart"/>
      <w:r w:rsidRPr="00671697">
        <w:rPr>
          <w:snapToGrid/>
          <w:szCs w:val="22"/>
          <w:lang w:val="lt-LT" w:eastAsia="de-AT"/>
        </w:rPr>
        <w:t>topiramato</w:t>
      </w:r>
      <w:proofErr w:type="spellEnd"/>
      <w:r w:rsidRPr="00671697">
        <w:rPr>
          <w:snapToGrid/>
          <w:szCs w:val="22"/>
          <w:lang w:val="lt-LT" w:eastAsia="de-AT"/>
        </w:rPr>
        <w:t xml:space="preserve"> (13</w:t>
      </w:r>
      <w:r w:rsidRPr="00671697">
        <w:rPr>
          <w:rStyle w:val="normaltextrun"/>
          <w:szCs w:val="22"/>
          <w:lang w:val="lt-LT"/>
        </w:rPr>
        <w:t>–</w:t>
      </w:r>
      <w:r w:rsidRPr="00671697">
        <w:rPr>
          <w:snapToGrid/>
          <w:szCs w:val="22"/>
          <w:lang w:val="lt-LT" w:eastAsia="de-AT"/>
        </w:rPr>
        <w:t xml:space="preserve">17 %) dalis yra nedidelė. Nustatyta mažos gebos </w:t>
      </w:r>
      <w:proofErr w:type="spellStart"/>
      <w:r w:rsidRPr="00671697">
        <w:rPr>
          <w:snapToGrid/>
          <w:szCs w:val="22"/>
          <w:lang w:val="lt-LT" w:eastAsia="de-AT"/>
        </w:rPr>
        <w:t>topiramato</w:t>
      </w:r>
      <w:proofErr w:type="spellEnd"/>
      <w:r w:rsidRPr="00671697">
        <w:rPr>
          <w:snapToGrid/>
          <w:szCs w:val="22"/>
          <w:lang w:val="lt-LT" w:eastAsia="de-AT"/>
        </w:rPr>
        <w:t xml:space="preserve"> prisijungimo vieta eritrocituose ir ant jų, toks jungimasis yra įsotinamas, kai koncentracija kraujo plazmoje viršija 4 </w:t>
      </w:r>
      <w:proofErr w:type="spellStart"/>
      <w:r w:rsidRPr="00671697">
        <w:rPr>
          <w:snapToGrid/>
          <w:szCs w:val="22"/>
          <w:lang w:val="lt-LT" w:eastAsia="de-AT"/>
        </w:rPr>
        <w:t>μg</w:t>
      </w:r>
      <w:proofErr w:type="spellEnd"/>
      <w:r w:rsidRPr="00671697">
        <w:rPr>
          <w:snapToGrid/>
          <w:szCs w:val="22"/>
          <w:lang w:val="lt-LT" w:eastAsia="de-AT"/>
        </w:rPr>
        <w:t xml:space="preserve">/ml. Per burną pavartojus vienkartinę </w:t>
      </w:r>
      <w:proofErr w:type="spellStart"/>
      <w:r w:rsidRPr="00671697">
        <w:rPr>
          <w:snapToGrid/>
          <w:szCs w:val="22"/>
          <w:lang w:val="lt-LT" w:eastAsia="de-AT"/>
        </w:rPr>
        <w:t>Qsiva</w:t>
      </w:r>
      <w:proofErr w:type="spellEnd"/>
      <w:r w:rsidRPr="00671697">
        <w:rPr>
          <w:snapToGrid/>
          <w:szCs w:val="22"/>
          <w:lang w:val="lt-LT" w:eastAsia="de-AT"/>
        </w:rPr>
        <w:t xml:space="preserve"> 7,5 mg/46 mg dozę, vidutinis </w:t>
      </w:r>
      <w:proofErr w:type="spellStart"/>
      <w:r w:rsidRPr="00671697">
        <w:rPr>
          <w:snapToGrid/>
          <w:szCs w:val="22"/>
          <w:lang w:val="lt-LT" w:eastAsia="de-AT"/>
        </w:rPr>
        <w:t>fentermino</w:t>
      </w:r>
      <w:proofErr w:type="spellEnd"/>
      <w:r w:rsidRPr="00671697">
        <w:rPr>
          <w:snapToGrid/>
          <w:szCs w:val="22"/>
          <w:lang w:val="lt-LT" w:eastAsia="de-AT"/>
        </w:rPr>
        <w:t xml:space="preserve"> ir </w:t>
      </w:r>
      <w:proofErr w:type="spellStart"/>
      <w:r w:rsidRPr="00671697">
        <w:rPr>
          <w:snapToGrid/>
          <w:szCs w:val="22"/>
          <w:lang w:val="lt-LT" w:eastAsia="de-AT"/>
        </w:rPr>
        <w:t>topiramato</w:t>
      </w:r>
      <w:proofErr w:type="spellEnd"/>
      <w:r w:rsidRPr="00671697">
        <w:rPr>
          <w:snapToGrid/>
          <w:szCs w:val="22"/>
          <w:lang w:val="lt-LT" w:eastAsia="de-AT"/>
        </w:rPr>
        <w:t xml:space="preserve"> pasiskirstymo tūris (V/F) buvo atitinkamai 369 litrai ir 76,4 litro.</w:t>
      </w:r>
    </w:p>
    <w:p w14:paraId="5023EDF9" w14:textId="77777777" w:rsidR="00464E2F" w:rsidRPr="00671697" w:rsidRDefault="00464E2F" w:rsidP="00464E2F">
      <w:pPr>
        <w:spacing w:line="240" w:lineRule="auto"/>
        <w:rPr>
          <w:snapToGrid/>
          <w:szCs w:val="22"/>
          <w:lang w:val="lt-LT" w:eastAsia="de-AT"/>
        </w:rPr>
      </w:pPr>
    </w:p>
    <w:p w14:paraId="0D6D3C1B" w14:textId="77777777" w:rsidR="00464E2F" w:rsidRPr="00671697" w:rsidRDefault="00464E2F" w:rsidP="00464E2F">
      <w:pPr>
        <w:keepNext/>
        <w:spacing w:line="240" w:lineRule="auto"/>
        <w:rPr>
          <w:snapToGrid/>
          <w:szCs w:val="22"/>
          <w:u w:val="single"/>
          <w:lang w:val="lt-LT"/>
        </w:rPr>
      </w:pPr>
      <w:proofErr w:type="spellStart"/>
      <w:r w:rsidRPr="00671697">
        <w:rPr>
          <w:snapToGrid/>
          <w:szCs w:val="22"/>
          <w:u w:val="single"/>
          <w:lang w:val="lt-LT"/>
        </w:rPr>
        <w:t>Biotransformacija</w:t>
      </w:r>
      <w:proofErr w:type="spellEnd"/>
    </w:p>
    <w:p w14:paraId="32A798B3" w14:textId="77777777" w:rsidR="00464E2F" w:rsidRPr="00671697" w:rsidRDefault="00464E2F" w:rsidP="00464E2F">
      <w:pPr>
        <w:spacing w:line="240" w:lineRule="auto"/>
        <w:rPr>
          <w:snapToGrid/>
          <w:szCs w:val="22"/>
          <w:lang w:val="lt-LT" w:eastAsia="de-AT"/>
        </w:rPr>
      </w:pPr>
      <w:proofErr w:type="spellStart"/>
      <w:r w:rsidRPr="00671697">
        <w:rPr>
          <w:snapToGrid/>
          <w:szCs w:val="22"/>
          <w:lang w:val="lt-LT" w:eastAsia="de-AT"/>
        </w:rPr>
        <w:t>Topiramatas</w:t>
      </w:r>
      <w:proofErr w:type="spellEnd"/>
      <w:r w:rsidRPr="00671697">
        <w:rPr>
          <w:snapToGrid/>
          <w:szCs w:val="22"/>
          <w:lang w:val="lt-LT" w:eastAsia="de-AT"/>
        </w:rPr>
        <w:t xml:space="preserve"> ir </w:t>
      </w:r>
      <w:proofErr w:type="spellStart"/>
      <w:r w:rsidRPr="00671697">
        <w:rPr>
          <w:snapToGrid/>
          <w:szCs w:val="22"/>
          <w:lang w:val="lt-LT" w:eastAsia="de-AT"/>
        </w:rPr>
        <w:t>fenterminas</w:t>
      </w:r>
      <w:proofErr w:type="spellEnd"/>
      <w:r w:rsidRPr="00671697">
        <w:rPr>
          <w:snapToGrid/>
          <w:szCs w:val="22"/>
          <w:lang w:val="lt-LT" w:eastAsia="de-AT"/>
        </w:rPr>
        <w:t xml:space="preserve"> nėra ekstensyviai </w:t>
      </w:r>
      <w:proofErr w:type="spellStart"/>
      <w:r w:rsidRPr="00671697">
        <w:rPr>
          <w:snapToGrid/>
          <w:szCs w:val="22"/>
          <w:lang w:val="lt-LT" w:eastAsia="de-AT"/>
        </w:rPr>
        <w:t>metabolizuojami</w:t>
      </w:r>
      <w:proofErr w:type="spellEnd"/>
      <w:r w:rsidRPr="00671697">
        <w:rPr>
          <w:snapToGrid/>
          <w:szCs w:val="22"/>
          <w:lang w:val="lt-LT" w:eastAsia="de-AT"/>
        </w:rPr>
        <w:t xml:space="preserve"> ir daugiausia išsiskiria su šlapimu nepakitusia forma. Žmonėms nustatyti šeši </w:t>
      </w:r>
      <w:proofErr w:type="spellStart"/>
      <w:r w:rsidRPr="00671697">
        <w:rPr>
          <w:snapToGrid/>
          <w:szCs w:val="22"/>
          <w:lang w:val="lt-LT" w:eastAsia="de-AT"/>
        </w:rPr>
        <w:t>topiramato</w:t>
      </w:r>
      <w:proofErr w:type="spellEnd"/>
      <w:r w:rsidRPr="00671697">
        <w:rPr>
          <w:snapToGrid/>
          <w:szCs w:val="22"/>
          <w:lang w:val="lt-LT" w:eastAsia="de-AT"/>
        </w:rPr>
        <w:t xml:space="preserve"> metabolitai, susidarantys </w:t>
      </w:r>
      <w:proofErr w:type="spellStart"/>
      <w:r w:rsidRPr="00671697">
        <w:rPr>
          <w:snapToGrid/>
          <w:szCs w:val="22"/>
          <w:lang w:val="lt-LT" w:eastAsia="de-AT"/>
        </w:rPr>
        <w:t>hidroksilinimo</w:t>
      </w:r>
      <w:proofErr w:type="spellEnd"/>
      <w:r w:rsidRPr="00671697">
        <w:rPr>
          <w:snapToGrid/>
          <w:szCs w:val="22"/>
          <w:lang w:val="lt-LT" w:eastAsia="de-AT"/>
        </w:rPr>
        <w:t xml:space="preserve">, hidrolizės ir </w:t>
      </w:r>
      <w:proofErr w:type="spellStart"/>
      <w:r w:rsidRPr="00671697">
        <w:rPr>
          <w:snapToGrid/>
          <w:szCs w:val="22"/>
          <w:lang w:val="lt-LT" w:eastAsia="de-AT"/>
        </w:rPr>
        <w:t>gliukuronidacijos</w:t>
      </w:r>
      <w:proofErr w:type="spellEnd"/>
      <w:r w:rsidRPr="00671697">
        <w:rPr>
          <w:snapToGrid/>
          <w:szCs w:val="22"/>
          <w:lang w:val="lt-LT" w:eastAsia="de-AT"/>
        </w:rPr>
        <w:t xml:space="preserve"> būdu, iš jų nė vienas nesudaro daugiau kaip 5 % pavartotos dozės. </w:t>
      </w:r>
      <w:proofErr w:type="spellStart"/>
      <w:r w:rsidRPr="00671697">
        <w:rPr>
          <w:i/>
          <w:iCs/>
          <w:snapToGrid/>
          <w:szCs w:val="22"/>
          <w:lang w:val="lt-LT" w:eastAsia="de-AT"/>
        </w:rPr>
        <w:t>In</w:t>
      </w:r>
      <w:proofErr w:type="spellEnd"/>
      <w:r w:rsidRPr="00671697">
        <w:rPr>
          <w:i/>
          <w:iCs/>
          <w:snapToGrid/>
          <w:szCs w:val="22"/>
          <w:lang w:val="lt-LT" w:eastAsia="de-AT"/>
        </w:rPr>
        <w:t xml:space="preserve"> </w:t>
      </w:r>
      <w:proofErr w:type="spellStart"/>
      <w:r w:rsidRPr="00671697">
        <w:rPr>
          <w:i/>
          <w:iCs/>
          <w:snapToGrid/>
          <w:szCs w:val="22"/>
          <w:lang w:val="lt-LT" w:eastAsia="de-AT"/>
        </w:rPr>
        <w:t>vitro</w:t>
      </w:r>
      <w:proofErr w:type="spellEnd"/>
      <w:r w:rsidRPr="00671697">
        <w:rPr>
          <w:snapToGrid/>
          <w:szCs w:val="22"/>
          <w:lang w:val="lt-LT" w:eastAsia="de-AT"/>
        </w:rPr>
        <w:t xml:space="preserve"> tyrimai parodė, kad pagrindinis fermentas, atsakingas už ribotą </w:t>
      </w:r>
      <w:proofErr w:type="spellStart"/>
      <w:r w:rsidRPr="00671697">
        <w:rPr>
          <w:snapToGrid/>
          <w:szCs w:val="22"/>
          <w:lang w:val="lt-LT" w:eastAsia="de-AT"/>
        </w:rPr>
        <w:t>fentermino</w:t>
      </w:r>
      <w:proofErr w:type="spellEnd"/>
      <w:r w:rsidRPr="00671697">
        <w:rPr>
          <w:snapToGrid/>
          <w:szCs w:val="22"/>
          <w:lang w:val="lt-LT" w:eastAsia="de-AT"/>
        </w:rPr>
        <w:t xml:space="preserve"> metabolizmą, yra CYP3A4. </w:t>
      </w:r>
      <w:proofErr w:type="spellStart"/>
      <w:r w:rsidRPr="00671697">
        <w:rPr>
          <w:snapToGrid/>
          <w:szCs w:val="22"/>
          <w:lang w:val="lt-LT" w:eastAsia="de-AT"/>
        </w:rPr>
        <w:t>Topiramatas</w:t>
      </w:r>
      <w:proofErr w:type="spellEnd"/>
      <w:r w:rsidRPr="00671697">
        <w:rPr>
          <w:i/>
          <w:iCs/>
          <w:snapToGrid/>
          <w:szCs w:val="22"/>
          <w:lang w:val="lt-LT" w:eastAsia="de-AT"/>
        </w:rPr>
        <w:t xml:space="preserve"> </w:t>
      </w:r>
      <w:proofErr w:type="spellStart"/>
      <w:r w:rsidRPr="00671697">
        <w:rPr>
          <w:i/>
          <w:iCs/>
          <w:snapToGrid/>
          <w:szCs w:val="22"/>
          <w:lang w:val="lt-LT" w:eastAsia="de-AT"/>
        </w:rPr>
        <w:t>in</w:t>
      </w:r>
      <w:proofErr w:type="spellEnd"/>
      <w:r w:rsidRPr="00671697">
        <w:rPr>
          <w:i/>
          <w:iCs/>
          <w:snapToGrid/>
          <w:szCs w:val="22"/>
          <w:lang w:val="lt-LT" w:eastAsia="de-AT"/>
        </w:rPr>
        <w:t xml:space="preserve"> </w:t>
      </w:r>
      <w:proofErr w:type="spellStart"/>
      <w:r w:rsidRPr="00671697">
        <w:rPr>
          <w:i/>
          <w:iCs/>
          <w:snapToGrid/>
          <w:szCs w:val="22"/>
          <w:lang w:val="lt-LT" w:eastAsia="de-AT"/>
        </w:rPr>
        <w:t>vitro</w:t>
      </w:r>
      <w:proofErr w:type="spellEnd"/>
      <w:r w:rsidRPr="00671697">
        <w:rPr>
          <w:i/>
          <w:iCs/>
          <w:snapToGrid/>
          <w:szCs w:val="22"/>
          <w:lang w:val="lt-LT" w:eastAsia="de-AT"/>
        </w:rPr>
        <w:t xml:space="preserve"> </w:t>
      </w:r>
      <w:r w:rsidRPr="00671697">
        <w:rPr>
          <w:snapToGrid/>
          <w:szCs w:val="22"/>
          <w:lang w:val="lt-LT" w:eastAsia="de-AT"/>
        </w:rPr>
        <w:t xml:space="preserve">yra silpnas CYP3A4 </w:t>
      </w:r>
      <w:proofErr w:type="spellStart"/>
      <w:r w:rsidRPr="00671697">
        <w:rPr>
          <w:snapToGrid/>
          <w:szCs w:val="22"/>
          <w:lang w:val="lt-LT" w:eastAsia="de-AT"/>
        </w:rPr>
        <w:t>induktorius</w:t>
      </w:r>
      <w:proofErr w:type="spellEnd"/>
      <w:r w:rsidRPr="00671697">
        <w:rPr>
          <w:snapToGrid/>
          <w:szCs w:val="22"/>
          <w:lang w:val="lt-LT" w:eastAsia="de-AT"/>
        </w:rPr>
        <w:t xml:space="preserve"> ir silpnas CYP2C19 inhibitorius.</w:t>
      </w:r>
    </w:p>
    <w:p w14:paraId="6299CA0A" w14:textId="77777777" w:rsidR="00464E2F" w:rsidRPr="00671697" w:rsidRDefault="00464E2F" w:rsidP="00464E2F">
      <w:pPr>
        <w:spacing w:line="240" w:lineRule="auto"/>
        <w:rPr>
          <w:snapToGrid/>
          <w:szCs w:val="22"/>
          <w:lang w:val="lt-LT" w:eastAsia="de-AT"/>
        </w:rPr>
      </w:pPr>
    </w:p>
    <w:p w14:paraId="40E8D89F" w14:textId="77777777" w:rsidR="00464E2F" w:rsidRPr="00671697" w:rsidRDefault="00464E2F" w:rsidP="00464E2F">
      <w:pPr>
        <w:keepNext/>
        <w:spacing w:line="240" w:lineRule="auto"/>
        <w:rPr>
          <w:snapToGrid/>
          <w:szCs w:val="22"/>
          <w:u w:val="single"/>
          <w:lang w:val="lt-LT"/>
        </w:rPr>
      </w:pPr>
      <w:r w:rsidRPr="00671697">
        <w:rPr>
          <w:snapToGrid/>
          <w:szCs w:val="22"/>
          <w:u w:val="single"/>
          <w:lang w:val="lt-LT"/>
        </w:rPr>
        <w:t>Eliminacija</w:t>
      </w:r>
    </w:p>
    <w:p w14:paraId="3FCB1052" w14:textId="77777777" w:rsidR="00464E2F" w:rsidRPr="00671697" w:rsidRDefault="00464E2F" w:rsidP="00464E2F">
      <w:pPr>
        <w:spacing w:line="240" w:lineRule="auto"/>
        <w:rPr>
          <w:snapToGrid/>
          <w:szCs w:val="22"/>
          <w:lang w:val="lt-LT" w:eastAsia="de-AT"/>
        </w:rPr>
      </w:pPr>
      <w:r w:rsidRPr="00671697">
        <w:rPr>
          <w:snapToGrid/>
          <w:szCs w:val="22"/>
          <w:lang w:val="lt-LT" w:eastAsia="de-AT"/>
        </w:rPr>
        <w:t xml:space="preserve">Galutinis </w:t>
      </w:r>
      <w:proofErr w:type="spellStart"/>
      <w:r w:rsidRPr="00671697">
        <w:rPr>
          <w:snapToGrid/>
          <w:szCs w:val="22"/>
          <w:lang w:val="lt-LT" w:eastAsia="de-AT"/>
        </w:rPr>
        <w:t>fentermino</w:t>
      </w:r>
      <w:proofErr w:type="spellEnd"/>
      <w:r w:rsidRPr="00671697">
        <w:rPr>
          <w:snapToGrid/>
          <w:szCs w:val="22"/>
          <w:lang w:val="lt-LT" w:eastAsia="de-AT"/>
        </w:rPr>
        <w:t xml:space="preserve"> ir </w:t>
      </w:r>
      <w:proofErr w:type="spellStart"/>
      <w:r w:rsidRPr="00671697">
        <w:rPr>
          <w:snapToGrid/>
          <w:szCs w:val="22"/>
          <w:lang w:val="lt-LT" w:eastAsia="de-AT"/>
        </w:rPr>
        <w:t>topiramato</w:t>
      </w:r>
      <w:proofErr w:type="spellEnd"/>
      <w:r w:rsidRPr="00671697">
        <w:rPr>
          <w:snapToGrid/>
          <w:szCs w:val="22"/>
          <w:lang w:val="lt-LT" w:eastAsia="de-AT"/>
        </w:rPr>
        <w:t xml:space="preserve"> pusinės eliminacijos laikas (t</w:t>
      </w:r>
      <w:r w:rsidRPr="00671697">
        <w:rPr>
          <w:snapToGrid/>
          <w:szCs w:val="22"/>
          <w:vertAlign w:val="subscript"/>
          <w:lang w:val="lt-LT" w:eastAsia="de-AT"/>
        </w:rPr>
        <w:t>1/2</w:t>
      </w:r>
      <w:r w:rsidRPr="00671697">
        <w:rPr>
          <w:snapToGrid/>
          <w:szCs w:val="22"/>
          <w:lang w:val="lt-LT" w:eastAsia="de-AT"/>
        </w:rPr>
        <w:t xml:space="preserve">) buvo atitinkamai 21 valanda ir 49 valandos. Po pavartojimo per burną </w:t>
      </w:r>
      <w:proofErr w:type="spellStart"/>
      <w:r w:rsidRPr="00671697">
        <w:rPr>
          <w:snapToGrid/>
          <w:szCs w:val="22"/>
          <w:lang w:val="lt-LT" w:eastAsia="de-AT"/>
        </w:rPr>
        <w:t>fentermino</w:t>
      </w:r>
      <w:proofErr w:type="spellEnd"/>
      <w:r w:rsidRPr="00671697">
        <w:rPr>
          <w:snapToGrid/>
          <w:szCs w:val="22"/>
          <w:lang w:val="lt-LT" w:eastAsia="de-AT"/>
        </w:rPr>
        <w:t xml:space="preserve"> ir </w:t>
      </w:r>
      <w:proofErr w:type="spellStart"/>
      <w:r w:rsidRPr="00671697">
        <w:rPr>
          <w:snapToGrid/>
          <w:szCs w:val="22"/>
          <w:lang w:val="lt-LT" w:eastAsia="de-AT"/>
        </w:rPr>
        <w:t>topiramato</w:t>
      </w:r>
      <w:proofErr w:type="spellEnd"/>
      <w:r w:rsidRPr="00671697">
        <w:rPr>
          <w:snapToGrid/>
          <w:szCs w:val="22"/>
          <w:lang w:val="lt-LT" w:eastAsia="de-AT"/>
        </w:rPr>
        <w:t xml:space="preserve"> tariamas bendrasis klirensas (CL/F) iš kraujo plazmos buvo 7,84 l/ val. ir 1,35 l/val. atitinkamai </w:t>
      </w:r>
      <w:proofErr w:type="spellStart"/>
      <w:r w:rsidRPr="00671697">
        <w:rPr>
          <w:snapToGrid/>
          <w:szCs w:val="22"/>
          <w:lang w:val="lt-LT" w:eastAsia="de-AT"/>
        </w:rPr>
        <w:t>fenterminui</w:t>
      </w:r>
      <w:proofErr w:type="spellEnd"/>
      <w:r w:rsidRPr="00671697">
        <w:rPr>
          <w:snapToGrid/>
          <w:szCs w:val="22"/>
          <w:lang w:val="lt-LT" w:eastAsia="de-AT"/>
        </w:rPr>
        <w:t xml:space="preserve"> ir </w:t>
      </w:r>
      <w:proofErr w:type="spellStart"/>
      <w:r w:rsidRPr="00671697">
        <w:rPr>
          <w:snapToGrid/>
          <w:szCs w:val="22"/>
          <w:lang w:val="lt-LT" w:eastAsia="de-AT"/>
        </w:rPr>
        <w:t>topiramatui</w:t>
      </w:r>
      <w:proofErr w:type="spellEnd"/>
      <w:r w:rsidRPr="00671697">
        <w:rPr>
          <w:snapToGrid/>
          <w:szCs w:val="22"/>
          <w:lang w:val="lt-LT" w:eastAsia="de-AT"/>
        </w:rPr>
        <w:t>. Apytiksliai 75</w:t>
      </w:r>
      <w:r w:rsidRPr="00671697">
        <w:rPr>
          <w:rStyle w:val="normaltextrun"/>
          <w:szCs w:val="22"/>
          <w:lang w:val="lt-LT"/>
        </w:rPr>
        <w:t>–</w:t>
      </w:r>
      <w:r w:rsidRPr="00671697">
        <w:rPr>
          <w:snapToGrid/>
          <w:szCs w:val="22"/>
          <w:lang w:val="lt-LT" w:eastAsia="de-AT"/>
        </w:rPr>
        <w:t xml:space="preserve">85 % ir 70 % suvartotos atitinkamai </w:t>
      </w:r>
      <w:proofErr w:type="spellStart"/>
      <w:r w:rsidRPr="00671697">
        <w:rPr>
          <w:snapToGrid/>
          <w:szCs w:val="22"/>
          <w:lang w:val="lt-LT" w:eastAsia="de-AT"/>
        </w:rPr>
        <w:t>fentermino</w:t>
      </w:r>
      <w:proofErr w:type="spellEnd"/>
      <w:r w:rsidRPr="00671697">
        <w:rPr>
          <w:snapToGrid/>
          <w:szCs w:val="22"/>
          <w:lang w:val="lt-LT" w:eastAsia="de-AT"/>
        </w:rPr>
        <w:t xml:space="preserve"> arba </w:t>
      </w:r>
      <w:proofErr w:type="spellStart"/>
      <w:r w:rsidRPr="00671697">
        <w:rPr>
          <w:snapToGrid/>
          <w:szCs w:val="22"/>
          <w:lang w:val="lt-LT" w:eastAsia="de-AT"/>
        </w:rPr>
        <w:t>topiramato</w:t>
      </w:r>
      <w:proofErr w:type="spellEnd"/>
      <w:r w:rsidRPr="00671697">
        <w:rPr>
          <w:snapToGrid/>
          <w:szCs w:val="22"/>
          <w:lang w:val="lt-LT" w:eastAsia="de-AT"/>
        </w:rPr>
        <w:t xml:space="preserve"> dozės išsiskiria nepakitusia forma su šlapimu. Vertinant </w:t>
      </w:r>
      <w:proofErr w:type="spellStart"/>
      <w:r w:rsidRPr="00671697">
        <w:rPr>
          <w:snapToGrid/>
          <w:szCs w:val="22"/>
          <w:lang w:val="lt-LT" w:eastAsia="de-AT"/>
        </w:rPr>
        <w:t>fentermino</w:t>
      </w:r>
      <w:proofErr w:type="spellEnd"/>
      <w:r w:rsidRPr="00671697">
        <w:rPr>
          <w:snapToGrid/>
          <w:szCs w:val="22"/>
          <w:lang w:val="lt-LT" w:eastAsia="de-AT"/>
        </w:rPr>
        <w:t>, 3</w:t>
      </w:r>
      <w:r w:rsidRPr="00671697">
        <w:rPr>
          <w:rStyle w:val="normaltextrun"/>
          <w:szCs w:val="22"/>
          <w:lang w:val="lt-LT"/>
        </w:rPr>
        <w:t>–</w:t>
      </w:r>
      <w:r w:rsidRPr="00671697">
        <w:rPr>
          <w:snapToGrid/>
          <w:szCs w:val="22"/>
          <w:lang w:val="lt-LT" w:eastAsia="de-AT"/>
        </w:rPr>
        <w:t>4 % ir &lt; 5 % suleistos dozės išsiskyrė su žmogaus šlapimu atitinkamai kaip p-</w:t>
      </w:r>
      <w:proofErr w:type="spellStart"/>
      <w:r w:rsidRPr="00671697">
        <w:rPr>
          <w:snapToGrid/>
          <w:szCs w:val="22"/>
          <w:lang w:val="lt-LT" w:eastAsia="de-AT"/>
        </w:rPr>
        <w:t>hidroksilinimo</w:t>
      </w:r>
      <w:proofErr w:type="spellEnd"/>
      <w:r w:rsidRPr="00671697">
        <w:rPr>
          <w:snapToGrid/>
          <w:szCs w:val="22"/>
          <w:lang w:val="lt-LT" w:eastAsia="de-AT"/>
        </w:rPr>
        <w:t xml:space="preserve"> ir N-oksidacijos produktai.</w:t>
      </w:r>
    </w:p>
    <w:p w14:paraId="6C3DFB58" w14:textId="77777777" w:rsidR="00464E2F" w:rsidRPr="00671697" w:rsidRDefault="00464E2F" w:rsidP="00464E2F">
      <w:pPr>
        <w:spacing w:line="240" w:lineRule="auto"/>
        <w:rPr>
          <w:snapToGrid/>
          <w:szCs w:val="22"/>
          <w:lang w:val="lt-LT" w:eastAsia="de-AT"/>
        </w:rPr>
      </w:pPr>
    </w:p>
    <w:p w14:paraId="20E04BD7" w14:textId="77777777" w:rsidR="00464E2F" w:rsidRPr="00671697" w:rsidRDefault="00464E2F" w:rsidP="00464E2F">
      <w:pPr>
        <w:keepNext/>
        <w:spacing w:line="240" w:lineRule="auto"/>
        <w:rPr>
          <w:snapToGrid/>
          <w:szCs w:val="22"/>
          <w:u w:val="single"/>
          <w:lang w:val="lt-LT"/>
        </w:rPr>
      </w:pPr>
      <w:r w:rsidRPr="00671697">
        <w:rPr>
          <w:snapToGrid/>
          <w:szCs w:val="22"/>
          <w:u w:val="single"/>
          <w:lang w:val="lt-LT"/>
        </w:rPr>
        <w:t>Tiesinis / netiesinis pobūdis</w:t>
      </w:r>
    </w:p>
    <w:p w14:paraId="57CA4E19" w14:textId="77777777" w:rsidR="00464E2F" w:rsidRPr="00671697" w:rsidRDefault="00464E2F" w:rsidP="00464E2F">
      <w:pPr>
        <w:spacing w:line="240" w:lineRule="auto"/>
        <w:rPr>
          <w:snapToGrid/>
          <w:szCs w:val="22"/>
          <w:lang w:val="lt-LT"/>
        </w:rPr>
      </w:pPr>
      <w:r w:rsidRPr="00671697">
        <w:rPr>
          <w:snapToGrid/>
          <w:szCs w:val="22"/>
          <w:lang w:val="lt-LT"/>
        </w:rPr>
        <w:t xml:space="preserve">Pavartojus vieną ir kartotines </w:t>
      </w:r>
      <w:proofErr w:type="spellStart"/>
      <w:r w:rsidRPr="00671697">
        <w:rPr>
          <w:snapToGrid/>
          <w:szCs w:val="22"/>
          <w:lang w:val="lt-LT"/>
        </w:rPr>
        <w:t>Qsiva</w:t>
      </w:r>
      <w:proofErr w:type="spellEnd"/>
      <w:r w:rsidRPr="00671697">
        <w:rPr>
          <w:snapToGrid/>
          <w:szCs w:val="22"/>
          <w:lang w:val="lt-LT"/>
        </w:rPr>
        <w:t xml:space="preserve"> dozes, </w:t>
      </w:r>
      <w:proofErr w:type="spellStart"/>
      <w:r w:rsidRPr="00671697">
        <w:rPr>
          <w:snapToGrid/>
          <w:szCs w:val="22"/>
          <w:lang w:val="lt-LT"/>
        </w:rPr>
        <w:t>topiramato</w:t>
      </w:r>
      <w:proofErr w:type="spellEnd"/>
      <w:r w:rsidRPr="00671697">
        <w:rPr>
          <w:snapToGrid/>
          <w:szCs w:val="22"/>
          <w:lang w:val="lt-LT"/>
        </w:rPr>
        <w:t xml:space="preserve"> ir </w:t>
      </w:r>
      <w:proofErr w:type="spellStart"/>
      <w:r w:rsidRPr="00671697">
        <w:rPr>
          <w:snapToGrid/>
          <w:szCs w:val="22"/>
          <w:lang w:val="lt-LT"/>
        </w:rPr>
        <w:t>fentermino</w:t>
      </w:r>
      <w:proofErr w:type="spellEnd"/>
      <w:r w:rsidRPr="00671697">
        <w:rPr>
          <w:snapToGrid/>
          <w:szCs w:val="22"/>
          <w:lang w:val="lt-LT"/>
        </w:rPr>
        <w:t xml:space="preserve"> </w:t>
      </w:r>
      <w:proofErr w:type="spellStart"/>
      <w:r w:rsidRPr="00671697">
        <w:rPr>
          <w:snapToGrid/>
          <w:szCs w:val="22"/>
          <w:lang w:val="lt-LT"/>
        </w:rPr>
        <w:t>C</w:t>
      </w:r>
      <w:r w:rsidRPr="00671697">
        <w:rPr>
          <w:snapToGrid/>
          <w:szCs w:val="22"/>
          <w:vertAlign w:val="subscript"/>
          <w:lang w:val="lt-LT"/>
        </w:rPr>
        <w:t>max</w:t>
      </w:r>
      <w:proofErr w:type="spellEnd"/>
      <w:r w:rsidRPr="00671697">
        <w:rPr>
          <w:snapToGrid/>
          <w:szCs w:val="22"/>
          <w:lang w:val="lt-LT"/>
        </w:rPr>
        <w:t xml:space="preserve"> ir AUC kraujo plazmoje didėjant dozėms didėjo tiesiškai. Po kartotinių </w:t>
      </w:r>
      <w:proofErr w:type="spellStart"/>
      <w:r w:rsidRPr="00671697">
        <w:rPr>
          <w:snapToGrid/>
          <w:szCs w:val="22"/>
          <w:lang w:val="lt-LT"/>
        </w:rPr>
        <w:t>Qsiva</w:t>
      </w:r>
      <w:proofErr w:type="spellEnd"/>
      <w:r w:rsidRPr="00671697">
        <w:rPr>
          <w:snapToGrid/>
          <w:szCs w:val="22"/>
          <w:lang w:val="lt-LT"/>
        </w:rPr>
        <w:t xml:space="preserve"> dozių skyrimo </w:t>
      </w:r>
      <w:proofErr w:type="spellStart"/>
      <w:r w:rsidRPr="00671697">
        <w:rPr>
          <w:snapToGrid/>
          <w:szCs w:val="22"/>
          <w:lang w:val="lt-LT"/>
        </w:rPr>
        <w:t>fentermino</w:t>
      </w:r>
      <w:proofErr w:type="spellEnd"/>
      <w:r w:rsidRPr="00671697">
        <w:rPr>
          <w:snapToGrid/>
          <w:szCs w:val="22"/>
          <w:lang w:val="lt-LT"/>
        </w:rPr>
        <w:t xml:space="preserve"> ir </w:t>
      </w:r>
      <w:proofErr w:type="spellStart"/>
      <w:r w:rsidRPr="00671697">
        <w:rPr>
          <w:snapToGrid/>
          <w:szCs w:val="22"/>
          <w:lang w:val="lt-LT"/>
        </w:rPr>
        <w:t>topiramato</w:t>
      </w:r>
      <w:proofErr w:type="spellEnd"/>
      <w:r w:rsidRPr="00671697">
        <w:rPr>
          <w:snapToGrid/>
          <w:szCs w:val="22"/>
          <w:lang w:val="lt-LT"/>
        </w:rPr>
        <w:t xml:space="preserve"> </w:t>
      </w:r>
      <w:proofErr w:type="spellStart"/>
      <w:r w:rsidRPr="00671697">
        <w:rPr>
          <w:snapToGrid/>
          <w:szCs w:val="22"/>
          <w:lang w:val="lt-LT"/>
        </w:rPr>
        <w:t>C</w:t>
      </w:r>
      <w:r w:rsidRPr="00671697">
        <w:rPr>
          <w:snapToGrid/>
          <w:szCs w:val="22"/>
          <w:vertAlign w:val="subscript"/>
          <w:lang w:val="lt-LT"/>
        </w:rPr>
        <w:t>max</w:t>
      </w:r>
      <w:proofErr w:type="spellEnd"/>
      <w:r w:rsidRPr="00671697">
        <w:rPr>
          <w:snapToGrid/>
          <w:szCs w:val="22"/>
          <w:lang w:val="lt-LT"/>
        </w:rPr>
        <w:t xml:space="preserve"> ir AUC kraujo plazmoje padidėjo atitinkamai maždaug 2,5</w:t>
      </w:r>
      <w:r w:rsidRPr="00671697">
        <w:rPr>
          <w:rStyle w:val="normaltextrun"/>
          <w:szCs w:val="22"/>
          <w:lang w:val="lt-LT"/>
        </w:rPr>
        <w:t>–</w:t>
      </w:r>
      <w:r w:rsidRPr="00671697">
        <w:rPr>
          <w:snapToGrid/>
          <w:szCs w:val="22"/>
          <w:lang w:val="lt-LT"/>
        </w:rPr>
        <w:t>2,9 karto ir 3,7</w:t>
      </w:r>
      <w:r w:rsidRPr="00671697">
        <w:rPr>
          <w:rStyle w:val="normaltextrun"/>
          <w:szCs w:val="22"/>
          <w:lang w:val="lt-LT"/>
        </w:rPr>
        <w:t>–</w:t>
      </w:r>
      <w:r w:rsidRPr="00671697">
        <w:rPr>
          <w:snapToGrid/>
          <w:szCs w:val="22"/>
          <w:lang w:val="lt-LT"/>
        </w:rPr>
        <w:t>5,2 karto.</w:t>
      </w:r>
    </w:p>
    <w:p w14:paraId="0722EA81" w14:textId="77777777" w:rsidR="00464E2F" w:rsidRPr="00671697" w:rsidRDefault="00464E2F" w:rsidP="00464E2F">
      <w:pPr>
        <w:spacing w:line="240" w:lineRule="auto"/>
        <w:rPr>
          <w:snapToGrid/>
          <w:szCs w:val="22"/>
          <w:lang w:val="lt-LT"/>
        </w:rPr>
      </w:pPr>
    </w:p>
    <w:p w14:paraId="618B0D09"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Sutrikusi inkstų funkcija</w:t>
      </w:r>
    </w:p>
    <w:p w14:paraId="2E7FF89F" w14:textId="77777777" w:rsidR="00464E2F" w:rsidRPr="00671697" w:rsidRDefault="00464E2F" w:rsidP="00464E2F">
      <w:pPr>
        <w:spacing w:line="240" w:lineRule="auto"/>
        <w:rPr>
          <w:snapToGrid/>
          <w:szCs w:val="22"/>
          <w:lang w:val="lt-LT" w:eastAsia="de-AT"/>
        </w:rPr>
      </w:pPr>
      <w:r w:rsidRPr="00671697">
        <w:rPr>
          <w:snapToGrid/>
          <w:szCs w:val="22"/>
          <w:lang w:val="lt-LT" w:eastAsia="de-AT"/>
        </w:rPr>
        <w:t xml:space="preserve">Lyginant su tiriamaisiais, kurių inkstų funkcija normali, remiantis populiacijos farmakokinetikos analize esant visiems dozės lygiams, pacientams, kuriems yra sunkus, vidutinio sunkumo ir lengvas inkstų funkcijos sutrikimas, prognozuojamas </w:t>
      </w:r>
      <w:proofErr w:type="spellStart"/>
      <w:r w:rsidRPr="00671697">
        <w:rPr>
          <w:snapToGrid/>
          <w:szCs w:val="22"/>
          <w:lang w:val="lt-LT" w:eastAsia="de-AT"/>
        </w:rPr>
        <w:t>fentermino</w:t>
      </w:r>
      <w:proofErr w:type="spellEnd"/>
      <w:r w:rsidRPr="00671697">
        <w:rPr>
          <w:snapToGrid/>
          <w:szCs w:val="22"/>
          <w:lang w:val="lt-LT" w:eastAsia="de-AT"/>
        </w:rPr>
        <w:t xml:space="preserve"> ekspozicijos (</w:t>
      </w:r>
      <w:proofErr w:type="spellStart"/>
      <w:r w:rsidRPr="00671697">
        <w:rPr>
          <w:snapToGrid/>
          <w:szCs w:val="22"/>
          <w:lang w:val="lt-LT" w:eastAsia="de-AT"/>
        </w:rPr>
        <w:t>AUC</w:t>
      </w:r>
      <w:r w:rsidRPr="00671697">
        <w:rPr>
          <w:snapToGrid/>
          <w:szCs w:val="22"/>
          <w:vertAlign w:val="subscript"/>
          <w:lang w:val="lt-LT" w:eastAsia="de-AT"/>
        </w:rPr>
        <w:t>ss</w:t>
      </w:r>
      <w:proofErr w:type="spellEnd"/>
      <w:r w:rsidRPr="00671697">
        <w:rPr>
          <w:snapToGrid/>
          <w:szCs w:val="22"/>
          <w:lang w:val="lt-LT" w:eastAsia="de-AT"/>
        </w:rPr>
        <w:t xml:space="preserve">) kraujo plazmoje padidėjimas atitinkamai 150 %, 59 % ir 24 %, o </w:t>
      </w:r>
      <w:proofErr w:type="spellStart"/>
      <w:r w:rsidRPr="00671697">
        <w:rPr>
          <w:snapToGrid/>
          <w:szCs w:val="22"/>
          <w:lang w:val="lt-LT" w:eastAsia="de-AT"/>
        </w:rPr>
        <w:t>topiramato</w:t>
      </w:r>
      <w:proofErr w:type="spellEnd"/>
      <w:r w:rsidRPr="00671697">
        <w:rPr>
          <w:snapToGrid/>
          <w:szCs w:val="22"/>
          <w:lang w:val="lt-LT" w:eastAsia="de-AT"/>
        </w:rPr>
        <w:t xml:space="preserve"> ekspozicijos (</w:t>
      </w:r>
      <w:proofErr w:type="spellStart"/>
      <w:r w:rsidRPr="00671697">
        <w:rPr>
          <w:snapToGrid/>
          <w:szCs w:val="22"/>
          <w:lang w:val="lt-LT" w:eastAsia="de-AT"/>
        </w:rPr>
        <w:t>AUC</w:t>
      </w:r>
      <w:r w:rsidRPr="00671697">
        <w:rPr>
          <w:snapToGrid/>
          <w:szCs w:val="22"/>
          <w:vertAlign w:val="subscript"/>
          <w:lang w:val="lt-LT" w:eastAsia="de-AT"/>
        </w:rPr>
        <w:t>ss</w:t>
      </w:r>
      <w:proofErr w:type="spellEnd"/>
      <w:r w:rsidRPr="00671697">
        <w:rPr>
          <w:snapToGrid/>
          <w:szCs w:val="22"/>
          <w:lang w:val="lt-LT" w:eastAsia="de-AT"/>
        </w:rPr>
        <w:t xml:space="preserve">) kraujo plazmoje padidėjimas atitinkamai 134 %, 59 % ir 25 %. Informacijos apie </w:t>
      </w:r>
      <w:proofErr w:type="spellStart"/>
      <w:r w:rsidRPr="00671697">
        <w:rPr>
          <w:snapToGrid/>
          <w:szCs w:val="22"/>
          <w:lang w:val="lt-LT" w:eastAsia="de-AT"/>
        </w:rPr>
        <w:t>Qsiva</w:t>
      </w:r>
      <w:proofErr w:type="spellEnd"/>
      <w:r w:rsidRPr="00671697">
        <w:rPr>
          <w:snapToGrid/>
          <w:szCs w:val="22"/>
          <w:lang w:val="lt-LT" w:eastAsia="de-AT"/>
        </w:rPr>
        <w:t xml:space="preserve"> farmakokinetiką pacientams, sergantiems galutinės stadijos inkstų liga, nėra (žr. 4.2 skyrių).</w:t>
      </w:r>
    </w:p>
    <w:p w14:paraId="7E71CA3E" w14:textId="77777777" w:rsidR="00464E2F" w:rsidRPr="00671697" w:rsidRDefault="00464E2F" w:rsidP="00464E2F">
      <w:pPr>
        <w:spacing w:line="240" w:lineRule="auto"/>
        <w:rPr>
          <w:snapToGrid/>
          <w:szCs w:val="22"/>
          <w:lang w:val="lt-LT" w:eastAsia="de-AT"/>
        </w:rPr>
      </w:pPr>
    </w:p>
    <w:p w14:paraId="6E68AE99" w14:textId="77777777" w:rsidR="00464E2F" w:rsidRPr="00671697" w:rsidRDefault="00464E2F" w:rsidP="00464E2F">
      <w:pPr>
        <w:spacing w:line="240" w:lineRule="auto"/>
        <w:rPr>
          <w:snapToGrid/>
          <w:szCs w:val="22"/>
          <w:lang w:val="lt-LT"/>
        </w:rPr>
      </w:pPr>
      <w:proofErr w:type="spellStart"/>
      <w:r w:rsidRPr="00671697">
        <w:rPr>
          <w:i/>
          <w:iCs/>
          <w:snapToGrid/>
          <w:szCs w:val="22"/>
          <w:lang w:val="lt-LT"/>
        </w:rPr>
        <w:t>Monte-Carlo</w:t>
      </w:r>
      <w:proofErr w:type="spellEnd"/>
      <w:r w:rsidRPr="00671697">
        <w:rPr>
          <w:i/>
          <w:iCs/>
          <w:snapToGrid/>
          <w:szCs w:val="22"/>
          <w:lang w:val="lt-LT"/>
        </w:rPr>
        <w:t xml:space="preserve"> </w:t>
      </w:r>
      <w:r w:rsidRPr="00671697">
        <w:rPr>
          <w:snapToGrid/>
          <w:szCs w:val="22"/>
          <w:lang w:val="lt-LT"/>
        </w:rPr>
        <w:t xml:space="preserve">modeliavimas buvo atliktas naudojant galutinius </w:t>
      </w:r>
      <w:proofErr w:type="spellStart"/>
      <w:r w:rsidRPr="00671697">
        <w:rPr>
          <w:snapToGrid/>
          <w:szCs w:val="22"/>
          <w:lang w:val="lt-LT"/>
        </w:rPr>
        <w:t>populiacinius</w:t>
      </w:r>
      <w:proofErr w:type="spellEnd"/>
      <w:r w:rsidRPr="00671697">
        <w:rPr>
          <w:snapToGrid/>
          <w:szCs w:val="22"/>
          <w:lang w:val="lt-LT"/>
        </w:rPr>
        <w:t xml:space="preserve"> </w:t>
      </w:r>
      <w:proofErr w:type="spellStart"/>
      <w:r w:rsidRPr="00671697">
        <w:rPr>
          <w:snapToGrid/>
          <w:szCs w:val="22"/>
          <w:lang w:val="lt-LT"/>
        </w:rPr>
        <w:t>fentermino</w:t>
      </w:r>
      <w:proofErr w:type="spellEnd"/>
      <w:r w:rsidRPr="00671697">
        <w:rPr>
          <w:snapToGrid/>
          <w:szCs w:val="22"/>
          <w:lang w:val="lt-LT"/>
        </w:rPr>
        <w:t xml:space="preserve"> ir </w:t>
      </w:r>
      <w:proofErr w:type="spellStart"/>
      <w:r w:rsidRPr="00671697">
        <w:rPr>
          <w:snapToGrid/>
          <w:szCs w:val="22"/>
          <w:lang w:val="lt-LT"/>
        </w:rPr>
        <w:t>topiramato</w:t>
      </w:r>
      <w:proofErr w:type="spellEnd"/>
      <w:r w:rsidRPr="00671697">
        <w:rPr>
          <w:snapToGrid/>
          <w:szCs w:val="22"/>
          <w:lang w:val="lt-LT"/>
        </w:rPr>
        <w:t xml:space="preserve"> farmakokinetikos modelius, kad būtų galima numatyti ekspozicijos lygius nutukusiems tiriamiesiems, kurių inkstų funkcija yra skirtingo laipsnio (žr. 6 lentelę).</w:t>
      </w:r>
    </w:p>
    <w:p w14:paraId="40FF0A02" w14:textId="77777777" w:rsidR="00464E2F" w:rsidRPr="00671697" w:rsidRDefault="00464E2F" w:rsidP="00464E2F">
      <w:pPr>
        <w:spacing w:line="240" w:lineRule="auto"/>
        <w:rPr>
          <w:snapToGrid/>
          <w:szCs w:val="22"/>
          <w:lang w:val="lt-LT"/>
        </w:rPr>
      </w:pPr>
    </w:p>
    <w:p w14:paraId="132FD442" w14:textId="77777777" w:rsidR="00464E2F" w:rsidRPr="00671697" w:rsidRDefault="00464E2F" w:rsidP="00464E2F">
      <w:pPr>
        <w:keepNext/>
        <w:tabs>
          <w:tab w:val="clear" w:pos="567"/>
          <w:tab w:val="left" w:pos="851"/>
        </w:tabs>
        <w:spacing w:after="40" w:line="240" w:lineRule="auto"/>
        <w:ind w:left="851" w:hanging="851"/>
        <w:outlineLvl w:val="3"/>
        <w:rPr>
          <w:snapToGrid/>
          <w:sz w:val="18"/>
          <w:lang w:val="lt-LT"/>
        </w:rPr>
      </w:pPr>
      <w:r w:rsidRPr="00671697">
        <w:rPr>
          <w:b/>
          <w:snapToGrid/>
          <w:lang w:val="lt-LT"/>
        </w:rPr>
        <w:lastRenderedPageBreak/>
        <w:t xml:space="preserve">6 lentelė. Vidutinė </w:t>
      </w:r>
      <w:proofErr w:type="spellStart"/>
      <w:r w:rsidRPr="00671697">
        <w:rPr>
          <w:b/>
          <w:snapToGrid/>
          <w:lang w:val="lt-LT"/>
        </w:rPr>
        <w:t>fentermino</w:t>
      </w:r>
      <w:proofErr w:type="spellEnd"/>
      <w:r w:rsidRPr="00671697">
        <w:rPr>
          <w:b/>
          <w:snapToGrid/>
          <w:lang w:val="lt-LT"/>
        </w:rPr>
        <w:t xml:space="preserve"> ir </w:t>
      </w:r>
      <w:proofErr w:type="spellStart"/>
      <w:r w:rsidRPr="00671697">
        <w:rPr>
          <w:b/>
          <w:snapToGrid/>
          <w:lang w:val="lt-LT"/>
        </w:rPr>
        <w:t>topiramato</w:t>
      </w:r>
      <w:proofErr w:type="spellEnd"/>
      <w:r w:rsidRPr="00671697">
        <w:rPr>
          <w:b/>
          <w:snapToGrid/>
          <w:lang w:val="lt-LT"/>
        </w:rPr>
        <w:t xml:space="preserve"> koncentracija esant pusiausvyros apykaitai, prognozuojama pacientams, kurių inkstų funkcija normali, ir pacientams, kurių inkstų funkcija sutrikusi, vartojant rekomenduojamas dozes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7"/>
        <w:gridCol w:w="2004"/>
        <w:gridCol w:w="1537"/>
        <w:gridCol w:w="1401"/>
        <w:gridCol w:w="14"/>
        <w:gridCol w:w="1576"/>
        <w:gridCol w:w="1401"/>
      </w:tblGrid>
      <w:tr w:rsidR="00464E2F" w:rsidRPr="00C82EE7" w14:paraId="79C1E4A5" w14:textId="77777777" w:rsidTr="00602532">
        <w:trPr>
          <w:trHeight w:val="470"/>
        </w:trPr>
        <w:tc>
          <w:tcPr>
            <w:tcW w:w="622" w:type="pct"/>
            <w:vMerge w:val="restart"/>
            <w:vAlign w:val="center"/>
          </w:tcPr>
          <w:p w14:paraId="2CEEA02D" w14:textId="77777777" w:rsidR="00464E2F" w:rsidRPr="00671697" w:rsidRDefault="00464E2F" w:rsidP="00602532">
            <w:pPr>
              <w:keepNext/>
              <w:spacing w:line="220" w:lineRule="exact"/>
              <w:jc w:val="center"/>
              <w:rPr>
                <w:b/>
                <w:snapToGrid/>
                <w:sz w:val="20"/>
                <w:lang w:val="lt-LT"/>
              </w:rPr>
            </w:pPr>
            <w:r w:rsidRPr="00671697">
              <w:rPr>
                <w:b/>
                <w:snapToGrid/>
                <w:sz w:val="20"/>
                <w:lang w:val="lt-LT"/>
              </w:rPr>
              <w:t>Dozavimo dažnis</w:t>
            </w:r>
          </w:p>
        </w:tc>
        <w:tc>
          <w:tcPr>
            <w:tcW w:w="1106" w:type="pct"/>
            <w:vMerge w:val="restart"/>
            <w:vAlign w:val="center"/>
          </w:tcPr>
          <w:p w14:paraId="59839AAA" w14:textId="77777777" w:rsidR="00464E2F" w:rsidRPr="00671697" w:rsidRDefault="00464E2F" w:rsidP="00602532">
            <w:pPr>
              <w:keepNext/>
              <w:rPr>
                <w:b/>
                <w:snapToGrid/>
                <w:sz w:val="20"/>
                <w:lang w:val="lt-LT"/>
              </w:rPr>
            </w:pPr>
            <w:r w:rsidRPr="00671697">
              <w:rPr>
                <w:b/>
                <w:snapToGrid/>
                <w:sz w:val="20"/>
                <w:lang w:val="lt-LT"/>
              </w:rPr>
              <w:t>Dozės lygis</w:t>
            </w:r>
          </w:p>
        </w:tc>
        <w:tc>
          <w:tcPr>
            <w:tcW w:w="3272" w:type="pct"/>
            <w:gridSpan w:val="5"/>
          </w:tcPr>
          <w:p w14:paraId="28D14E11" w14:textId="77777777" w:rsidR="00464E2F" w:rsidRPr="00671697" w:rsidRDefault="00464E2F" w:rsidP="00602532">
            <w:pPr>
              <w:keepNext/>
              <w:spacing w:line="220" w:lineRule="exact"/>
              <w:jc w:val="center"/>
              <w:rPr>
                <w:b/>
                <w:snapToGrid/>
                <w:sz w:val="20"/>
                <w:lang w:val="lt-LT"/>
              </w:rPr>
            </w:pPr>
            <w:r w:rsidRPr="00671697">
              <w:rPr>
                <w:b/>
                <w:snapToGrid/>
                <w:sz w:val="20"/>
                <w:lang w:val="lt-LT"/>
              </w:rPr>
              <w:t>Vidurkis (variacijos koeficientas)</w:t>
            </w:r>
          </w:p>
          <w:p w14:paraId="00ACA1A5" w14:textId="77777777" w:rsidR="00464E2F" w:rsidRPr="00671697" w:rsidRDefault="00464E2F" w:rsidP="00602532">
            <w:pPr>
              <w:keepNext/>
              <w:spacing w:line="220" w:lineRule="exact"/>
              <w:jc w:val="center"/>
              <w:rPr>
                <w:b/>
                <w:snapToGrid/>
                <w:sz w:val="20"/>
                <w:lang w:val="lt-LT"/>
              </w:rPr>
            </w:pPr>
            <w:r w:rsidRPr="00671697">
              <w:rPr>
                <w:b/>
                <w:snapToGrid/>
                <w:sz w:val="20"/>
                <w:lang w:val="lt-LT"/>
              </w:rPr>
              <w:t xml:space="preserve">Vidutinė koncentracija </w:t>
            </w:r>
            <w:r w:rsidRPr="00671697">
              <w:rPr>
                <w:b/>
                <w:snapToGrid/>
                <w:sz w:val="20"/>
                <w:lang w:val="lt-LT"/>
              </w:rPr>
              <w:br/>
              <w:t>(</w:t>
            </w:r>
            <w:proofErr w:type="spellStart"/>
            <w:r w:rsidRPr="00671697">
              <w:rPr>
                <w:b/>
                <w:snapToGrid/>
                <w:sz w:val="20"/>
                <w:lang w:val="lt-LT"/>
              </w:rPr>
              <w:t>fenterminas</w:t>
            </w:r>
            <w:proofErr w:type="spellEnd"/>
            <w:r w:rsidRPr="00671697">
              <w:rPr>
                <w:b/>
                <w:snapToGrid/>
                <w:sz w:val="20"/>
                <w:lang w:val="lt-LT"/>
              </w:rPr>
              <w:t xml:space="preserve"> [</w:t>
            </w:r>
            <w:proofErr w:type="spellStart"/>
            <w:r w:rsidRPr="00671697">
              <w:rPr>
                <w:b/>
                <w:snapToGrid/>
                <w:sz w:val="20"/>
                <w:lang w:val="lt-LT"/>
              </w:rPr>
              <w:t>ng</w:t>
            </w:r>
            <w:proofErr w:type="spellEnd"/>
            <w:r w:rsidRPr="00671697">
              <w:rPr>
                <w:b/>
                <w:snapToGrid/>
                <w:sz w:val="20"/>
                <w:lang w:val="lt-LT"/>
              </w:rPr>
              <w:t xml:space="preserve">/ml], </w:t>
            </w:r>
            <w:proofErr w:type="spellStart"/>
            <w:r w:rsidRPr="00671697">
              <w:rPr>
                <w:b/>
                <w:snapToGrid/>
                <w:sz w:val="20"/>
                <w:lang w:val="lt-LT"/>
              </w:rPr>
              <w:t>topiramatas</w:t>
            </w:r>
            <w:proofErr w:type="spellEnd"/>
            <w:r w:rsidRPr="00671697">
              <w:rPr>
                <w:b/>
                <w:snapToGrid/>
                <w:sz w:val="20"/>
                <w:lang w:val="lt-LT"/>
              </w:rPr>
              <w:t xml:space="preserve"> [µg/ml])</w:t>
            </w:r>
          </w:p>
        </w:tc>
      </w:tr>
      <w:tr w:rsidR="00464E2F" w:rsidRPr="00671697" w14:paraId="3DC1F6E6" w14:textId="77777777" w:rsidTr="00602532">
        <w:trPr>
          <w:trHeight w:val="281"/>
        </w:trPr>
        <w:tc>
          <w:tcPr>
            <w:tcW w:w="622" w:type="pct"/>
            <w:vMerge/>
            <w:tcBorders>
              <w:bottom w:val="single" w:sz="4" w:space="0" w:color="000000"/>
            </w:tcBorders>
            <w:vAlign w:val="center"/>
          </w:tcPr>
          <w:p w14:paraId="1E6D8681" w14:textId="77777777" w:rsidR="00464E2F" w:rsidRPr="00671697" w:rsidRDefault="00464E2F" w:rsidP="00602532">
            <w:pPr>
              <w:keepNext/>
              <w:rPr>
                <w:b/>
                <w:snapToGrid/>
                <w:sz w:val="20"/>
                <w:lang w:val="lt-LT"/>
              </w:rPr>
            </w:pPr>
          </w:p>
        </w:tc>
        <w:tc>
          <w:tcPr>
            <w:tcW w:w="1106" w:type="pct"/>
            <w:vMerge/>
            <w:tcBorders>
              <w:bottom w:val="single" w:sz="4" w:space="0" w:color="000000"/>
            </w:tcBorders>
          </w:tcPr>
          <w:p w14:paraId="6ACDCBEB" w14:textId="77777777" w:rsidR="00464E2F" w:rsidRPr="00671697" w:rsidRDefault="00464E2F" w:rsidP="00602532">
            <w:pPr>
              <w:keepNext/>
              <w:rPr>
                <w:b/>
                <w:snapToGrid/>
                <w:sz w:val="20"/>
                <w:lang w:val="lt-LT"/>
              </w:rPr>
            </w:pPr>
          </w:p>
        </w:tc>
        <w:tc>
          <w:tcPr>
            <w:tcW w:w="848" w:type="pct"/>
            <w:tcBorders>
              <w:bottom w:val="single" w:sz="4" w:space="0" w:color="000000"/>
            </w:tcBorders>
          </w:tcPr>
          <w:p w14:paraId="7414D407" w14:textId="77777777" w:rsidR="00464E2F" w:rsidRPr="00671697" w:rsidRDefault="00464E2F" w:rsidP="00602532">
            <w:pPr>
              <w:keepNext/>
              <w:spacing w:line="220" w:lineRule="exact"/>
              <w:jc w:val="center"/>
              <w:rPr>
                <w:b/>
                <w:snapToGrid/>
                <w:sz w:val="20"/>
                <w:lang w:val="lt-LT"/>
              </w:rPr>
            </w:pPr>
            <w:r w:rsidRPr="00671697">
              <w:rPr>
                <w:b/>
                <w:snapToGrid/>
                <w:sz w:val="20"/>
                <w:lang w:val="lt-LT"/>
              </w:rPr>
              <w:t>Normali inkstų funkcija</w:t>
            </w:r>
          </w:p>
        </w:tc>
        <w:tc>
          <w:tcPr>
            <w:tcW w:w="781" w:type="pct"/>
            <w:gridSpan w:val="2"/>
            <w:tcBorders>
              <w:top w:val="single" w:sz="4" w:space="0" w:color="auto"/>
              <w:bottom w:val="single" w:sz="4" w:space="0" w:color="000000"/>
            </w:tcBorders>
          </w:tcPr>
          <w:p w14:paraId="5E1712D7" w14:textId="77777777" w:rsidR="00464E2F" w:rsidRPr="00671697" w:rsidRDefault="00464E2F" w:rsidP="00602532">
            <w:pPr>
              <w:keepNext/>
              <w:spacing w:line="220" w:lineRule="exact"/>
              <w:jc w:val="center"/>
              <w:rPr>
                <w:b/>
                <w:snapToGrid/>
                <w:sz w:val="20"/>
                <w:lang w:val="lt-LT"/>
              </w:rPr>
            </w:pPr>
            <w:r w:rsidRPr="00671697">
              <w:rPr>
                <w:b/>
                <w:snapToGrid/>
                <w:sz w:val="20"/>
                <w:lang w:val="lt-LT"/>
              </w:rPr>
              <w:t>Lengvas inkstų funkcijos sutrikimas</w:t>
            </w:r>
          </w:p>
        </w:tc>
        <w:tc>
          <w:tcPr>
            <w:tcW w:w="870" w:type="pct"/>
            <w:tcBorders>
              <w:top w:val="single" w:sz="4" w:space="0" w:color="auto"/>
              <w:bottom w:val="single" w:sz="4" w:space="0" w:color="000000"/>
              <w:right w:val="single" w:sz="4" w:space="0" w:color="auto"/>
            </w:tcBorders>
          </w:tcPr>
          <w:p w14:paraId="363ABD83" w14:textId="77777777" w:rsidR="00464E2F" w:rsidRPr="00671697" w:rsidRDefault="00464E2F" w:rsidP="00602532">
            <w:pPr>
              <w:keepNext/>
              <w:spacing w:line="220" w:lineRule="exact"/>
              <w:jc w:val="center"/>
              <w:rPr>
                <w:b/>
                <w:snapToGrid/>
                <w:sz w:val="20"/>
                <w:lang w:val="lt-LT"/>
              </w:rPr>
            </w:pPr>
            <w:r w:rsidRPr="00671697">
              <w:rPr>
                <w:b/>
                <w:snapToGrid/>
                <w:sz w:val="20"/>
                <w:lang w:val="lt-LT"/>
              </w:rPr>
              <w:t>Vidutinio sunkumo inkstų funkcijos sutrikimas</w:t>
            </w:r>
          </w:p>
        </w:tc>
        <w:tc>
          <w:tcPr>
            <w:tcW w:w="773" w:type="pct"/>
            <w:tcBorders>
              <w:top w:val="single" w:sz="4" w:space="0" w:color="auto"/>
              <w:left w:val="single" w:sz="4" w:space="0" w:color="auto"/>
              <w:bottom w:val="single" w:sz="4" w:space="0" w:color="000000"/>
            </w:tcBorders>
          </w:tcPr>
          <w:p w14:paraId="06852AA7" w14:textId="77777777" w:rsidR="00464E2F" w:rsidRPr="00671697" w:rsidRDefault="00464E2F" w:rsidP="00602532">
            <w:pPr>
              <w:keepNext/>
              <w:spacing w:line="220" w:lineRule="exact"/>
              <w:jc w:val="center"/>
              <w:rPr>
                <w:b/>
                <w:snapToGrid/>
                <w:sz w:val="20"/>
                <w:lang w:val="lt-LT"/>
              </w:rPr>
            </w:pPr>
            <w:r w:rsidRPr="00671697">
              <w:rPr>
                <w:b/>
                <w:snapToGrid/>
                <w:sz w:val="20"/>
                <w:lang w:val="lt-LT"/>
              </w:rPr>
              <w:t>Sunkus inkstų funkcijos sutrikimas</w:t>
            </w:r>
          </w:p>
        </w:tc>
      </w:tr>
      <w:tr w:rsidR="00464E2F" w:rsidRPr="00671697" w14:paraId="794D43CE" w14:textId="77777777" w:rsidTr="00602532">
        <w:trPr>
          <w:trHeight w:val="330"/>
        </w:trPr>
        <w:tc>
          <w:tcPr>
            <w:tcW w:w="622" w:type="pct"/>
            <w:vMerge w:val="restart"/>
            <w:vAlign w:val="center"/>
          </w:tcPr>
          <w:p w14:paraId="5529B22A" w14:textId="77777777" w:rsidR="00464E2F" w:rsidRPr="00671697" w:rsidRDefault="00464E2F" w:rsidP="00602532">
            <w:pPr>
              <w:widowControl w:val="0"/>
              <w:spacing w:line="220" w:lineRule="exact"/>
              <w:rPr>
                <w:snapToGrid/>
                <w:sz w:val="20"/>
                <w:lang w:val="lt-LT"/>
              </w:rPr>
            </w:pPr>
            <w:r w:rsidRPr="00671697">
              <w:rPr>
                <w:snapToGrid/>
                <w:sz w:val="20"/>
                <w:lang w:val="lt-LT"/>
              </w:rPr>
              <w:t>Kas antrą dieną</w:t>
            </w:r>
          </w:p>
        </w:tc>
        <w:tc>
          <w:tcPr>
            <w:tcW w:w="1106" w:type="pct"/>
            <w:tcBorders>
              <w:bottom w:val="dashed" w:sz="4" w:space="0" w:color="auto"/>
            </w:tcBorders>
            <w:vAlign w:val="center"/>
          </w:tcPr>
          <w:p w14:paraId="3BA4E294"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Fenterminas</w:t>
            </w:r>
            <w:proofErr w:type="spellEnd"/>
            <w:r w:rsidRPr="00671697">
              <w:rPr>
                <w:snapToGrid/>
                <w:sz w:val="20"/>
                <w:lang w:val="lt-LT"/>
              </w:rPr>
              <w:t xml:space="preserve"> 3,75 mg </w:t>
            </w:r>
          </w:p>
        </w:tc>
        <w:tc>
          <w:tcPr>
            <w:tcW w:w="2499" w:type="pct"/>
            <w:gridSpan w:val="4"/>
            <w:vMerge w:val="restart"/>
          </w:tcPr>
          <w:p w14:paraId="3F952221" w14:textId="77777777" w:rsidR="00464E2F" w:rsidRPr="00671697" w:rsidRDefault="00464E2F" w:rsidP="00602532">
            <w:pPr>
              <w:widowControl w:val="0"/>
              <w:spacing w:line="220" w:lineRule="exact"/>
              <w:jc w:val="center"/>
              <w:rPr>
                <w:snapToGrid/>
                <w:sz w:val="20"/>
                <w:lang w:val="lt-LT"/>
              </w:rPr>
            </w:pPr>
          </w:p>
        </w:tc>
        <w:tc>
          <w:tcPr>
            <w:tcW w:w="773" w:type="pct"/>
            <w:tcBorders>
              <w:bottom w:val="dashed" w:sz="4" w:space="0" w:color="auto"/>
            </w:tcBorders>
            <w:vAlign w:val="center"/>
          </w:tcPr>
          <w:p w14:paraId="574B2813"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24,2 (36,8%)</w:t>
            </w:r>
          </w:p>
        </w:tc>
      </w:tr>
      <w:tr w:rsidR="00464E2F" w:rsidRPr="00671697" w14:paraId="47C4CEDC" w14:textId="77777777" w:rsidTr="00602532">
        <w:trPr>
          <w:trHeight w:val="330"/>
        </w:trPr>
        <w:tc>
          <w:tcPr>
            <w:tcW w:w="622" w:type="pct"/>
            <w:vMerge/>
            <w:tcBorders>
              <w:bottom w:val="single" w:sz="4" w:space="0" w:color="auto"/>
            </w:tcBorders>
            <w:vAlign w:val="center"/>
          </w:tcPr>
          <w:p w14:paraId="242F2D0D" w14:textId="77777777" w:rsidR="00464E2F" w:rsidRPr="00671697" w:rsidRDefault="00464E2F" w:rsidP="00602532">
            <w:pPr>
              <w:widowControl w:val="0"/>
              <w:spacing w:line="220" w:lineRule="exact"/>
              <w:rPr>
                <w:snapToGrid/>
                <w:sz w:val="20"/>
                <w:lang w:val="lt-LT"/>
              </w:rPr>
            </w:pPr>
          </w:p>
        </w:tc>
        <w:tc>
          <w:tcPr>
            <w:tcW w:w="1106" w:type="pct"/>
            <w:tcBorders>
              <w:top w:val="dashed" w:sz="4" w:space="0" w:color="auto"/>
              <w:bottom w:val="single" w:sz="4" w:space="0" w:color="auto"/>
            </w:tcBorders>
            <w:vAlign w:val="center"/>
          </w:tcPr>
          <w:p w14:paraId="40DFFEE6"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Topiramatas</w:t>
            </w:r>
            <w:proofErr w:type="spellEnd"/>
            <w:r w:rsidRPr="00671697">
              <w:rPr>
                <w:snapToGrid/>
                <w:sz w:val="20"/>
                <w:lang w:val="lt-LT"/>
              </w:rPr>
              <w:t xml:space="preserve"> 23 mg</w:t>
            </w:r>
          </w:p>
        </w:tc>
        <w:tc>
          <w:tcPr>
            <w:tcW w:w="2499" w:type="pct"/>
            <w:gridSpan w:val="4"/>
            <w:vMerge/>
            <w:tcBorders>
              <w:bottom w:val="single" w:sz="4" w:space="0" w:color="auto"/>
            </w:tcBorders>
          </w:tcPr>
          <w:p w14:paraId="6C4299B7" w14:textId="77777777" w:rsidR="00464E2F" w:rsidRPr="00671697" w:rsidRDefault="00464E2F" w:rsidP="00602532">
            <w:pPr>
              <w:widowControl w:val="0"/>
              <w:spacing w:line="220" w:lineRule="exact"/>
              <w:jc w:val="center"/>
              <w:rPr>
                <w:snapToGrid/>
                <w:sz w:val="20"/>
                <w:lang w:val="lt-LT"/>
              </w:rPr>
            </w:pPr>
          </w:p>
        </w:tc>
        <w:tc>
          <w:tcPr>
            <w:tcW w:w="773" w:type="pct"/>
            <w:tcBorders>
              <w:top w:val="dashed" w:sz="4" w:space="0" w:color="auto"/>
              <w:bottom w:val="single" w:sz="4" w:space="0" w:color="auto"/>
            </w:tcBorders>
            <w:vAlign w:val="center"/>
          </w:tcPr>
          <w:p w14:paraId="520FEB5A"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0,843 (27,2%)</w:t>
            </w:r>
          </w:p>
        </w:tc>
      </w:tr>
      <w:tr w:rsidR="00464E2F" w:rsidRPr="00671697" w14:paraId="414AA8A7" w14:textId="77777777" w:rsidTr="00602532">
        <w:trPr>
          <w:trHeight w:val="260"/>
        </w:trPr>
        <w:tc>
          <w:tcPr>
            <w:tcW w:w="622" w:type="pct"/>
            <w:vMerge w:val="restart"/>
            <w:vAlign w:val="center"/>
          </w:tcPr>
          <w:p w14:paraId="6440AEBA" w14:textId="77777777" w:rsidR="00464E2F" w:rsidRPr="00671697" w:rsidRDefault="00464E2F" w:rsidP="00602532">
            <w:pPr>
              <w:widowControl w:val="0"/>
              <w:tabs>
                <w:tab w:val="clear" w:pos="567"/>
              </w:tabs>
              <w:spacing w:line="220" w:lineRule="exact"/>
              <w:ind w:right="-114"/>
              <w:rPr>
                <w:snapToGrid/>
                <w:sz w:val="20"/>
                <w:lang w:val="lt-LT"/>
              </w:rPr>
            </w:pPr>
            <w:r w:rsidRPr="00671697">
              <w:rPr>
                <w:snapToGrid/>
                <w:sz w:val="20"/>
                <w:lang w:val="lt-LT"/>
              </w:rPr>
              <w:t>Vieną kartą per parą</w:t>
            </w:r>
          </w:p>
        </w:tc>
        <w:tc>
          <w:tcPr>
            <w:tcW w:w="1106" w:type="pct"/>
            <w:tcBorders>
              <w:top w:val="single" w:sz="4" w:space="0" w:color="auto"/>
              <w:bottom w:val="dashed" w:sz="4" w:space="0" w:color="auto"/>
            </w:tcBorders>
            <w:vAlign w:val="center"/>
          </w:tcPr>
          <w:p w14:paraId="207C097D"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Fenterminas</w:t>
            </w:r>
            <w:proofErr w:type="spellEnd"/>
            <w:r w:rsidRPr="00671697">
              <w:rPr>
                <w:snapToGrid/>
                <w:sz w:val="20"/>
                <w:lang w:val="lt-LT"/>
              </w:rPr>
              <w:t xml:space="preserve"> 3,75 mg</w:t>
            </w:r>
          </w:p>
        </w:tc>
        <w:tc>
          <w:tcPr>
            <w:tcW w:w="848" w:type="pct"/>
            <w:tcBorders>
              <w:top w:val="single" w:sz="4" w:space="0" w:color="auto"/>
              <w:bottom w:val="dashed" w:sz="4" w:space="0" w:color="auto"/>
            </w:tcBorders>
            <w:vAlign w:val="center"/>
          </w:tcPr>
          <w:p w14:paraId="5184B3CF"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19,0 (35,4%)</w:t>
            </w:r>
          </w:p>
        </w:tc>
        <w:tc>
          <w:tcPr>
            <w:tcW w:w="773" w:type="pct"/>
            <w:tcBorders>
              <w:top w:val="single" w:sz="4" w:space="0" w:color="auto"/>
              <w:bottom w:val="dashed" w:sz="4" w:space="0" w:color="auto"/>
            </w:tcBorders>
            <w:vAlign w:val="center"/>
          </w:tcPr>
          <w:p w14:paraId="6AF2FD44"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23,6 (33,8%)</w:t>
            </w:r>
          </w:p>
        </w:tc>
        <w:tc>
          <w:tcPr>
            <w:tcW w:w="878" w:type="pct"/>
            <w:gridSpan w:val="2"/>
            <w:tcBorders>
              <w:top w:val="single" w:sz="4" w:space="0" w:color="auto"/>
              <w:bottom w:val="dashed" w:sz="4" w:space="0" w:color="auto"/>
            </w:tcBorders>
            <w:vAlign w:val="center"/>
          </w:tcPr>
          <w:p w14:paraId="06EAF738"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30,3 (34,7%)</w:t>
            </w:r>
          </w:p>
        </w:tc>
        <w:tc>
          <w:tcPr>
            <w:tcW w:w="773" w:type="pct"/>
            <w:tcBorders>
              <w:top w:val="single" w:sz="4" w:space="0" w:color="auto"/>
              <w:bottom w:val="dashed" w:sz="4" w:space="0" w:color="auto"/>
            </w:tcBorders>
            <w:vAlign w:val="center"/>
          </w:tcPr>
          <w:p w14:paraId="7F1AC6D4"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47,5 (37,2%)</w:t>
            </w:r>
          </w:p>
        </w:tc>
      </w:tr>
      <w:tr w:rsidR="00464E2F" w:rsidRPr="00671697" w14:paraId="74E66B26" w14:textId="77777777" w:rsidTr="00602532">
        <w:trPr>
          <w:trHeight w:val="330"/>
        </w:trPr>
        <w:tc>
          <w:tcPr>
            <w:tcW w:w="622" w:type="pct"/>
            <w:vMerge/>
            <w:vAlign w:val="center"/>
          </w:tcPr>
          <w:p w14:paraId="6834EF66" w14:textId="77777777" w:rsidR="00464E2F" w:rsidRPr="00671697" w:rsidRDefault="00464E2F" w:rsidP="00602532">
            <w:pPr>
              <w:widowControl w:val="0"/>
              <w:spacing w:line="220" w:lineRule="exact"/>
              <w:rPr>
                <w:snapToGrid/>
                <w:sz w:val="20"/>
                <w:lang w:val="lt-LT"/>
              </w:rPr>
            </w:pPr>
          </w:p>
        </w:tc>
        <w:tc>
          <w:tcPr>
            <w:tcW w:w="1106" w:type="pct"/>
            <w:tcBorders>
              <w:top w:val="dashed" w:sz="4" w:space="0" w:color="auto"/>
              <w:bottom w:val="single" w:sz="4" w:space="0" w:color="auto"/>
            </w:tcBorders>
            <w:vAlign w:val="center"/>
          </w:tcPr>
          <w:p w14:paraId="51D10900"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Topiramatas</w:t>
            </w:r>
            <w:proofErr w:type="spellEnd"/>
            <w:r w:rsidRPr="00671697">
              <w:rPr>
                <w:snapToGrid/>
                <w:sz w:val="20"/>
                <w:lang w:val="lt-LT"/>
              </w:rPr>
              <w:t xml:space="preserve"> 23 mg</w:t>
            </w:r>
          </w:p>
        </w:tc>
        <w:tc>
          <w:tcPr>
            <w:tcW w:w="848" w:type="pct"/>
            <w:tcBorders>
              <w:top w:val="dashed" w:sz="4" w:space="0" w:color="auto"/>
              <w:bottom w:val="single" w:sz="4" w:space="0" w:color="auto"/>
            </w:tcBorders>
            <w:vAlign w:val="center"/>
          </w:tcPr>
          <w:p w14:paraId="5B5322E2"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0,706 (29,0%)</w:t>
            </w:r>
          </w:p>
        </w:tc>
        <w:tc>
          <w:tcPr>
            <w:tcW w:w="773" w:type="pct"/>
            <w:tcBorders>
              <w:top w:val="dashed" w:sz="4" w:space="0" w:color="auto"/>
              <w:bottom w:val="single" w:sz="4" w:space="0" w:color="auto"/>
            </w:tcBorders>
            <w:vAlign w:val="center"/>
          </w:tcPr>
          <w:p w14:paraId="1F6E28CC"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0,883 (28,9%)</w:t>
            </w:r>
          </w:p>
        </w:tc>
        <w:tc>
          <w:tcPr>
            <w:tcW w:w="878" w:type="pct"/>
            <w:gridSpan w:val="2"/>
            <w:tcBorders>
              <w:top w:val="dashed" w:sz="4" w:space="0" w:color="auto"/>
              <w:bottom w:val="single" w:sz="4" w:space="0" w:color="auto"/>
            </w:tcBorders>
            <w:vAlign w:val="center"/>
          </w:tcPr>
          <w:p w14:paraId="601FD4C7"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1,13 (28,5%)</w:t>
            </w:r>
          </w:p>
        </w:tc>
        <w:tc>
          <w:tcPr>
            <w:tcW w:w="773" w:type="pct"/>
            <w:tcBorders>
              <w:top w:val="dashed" w:sz="4" w:space="0" w:color="auto"/>
              <w:bottom w:val="single" w:sz="4" w:space="0" w:color="auto"/>
            </w:tcBorders>
            <w:vAlign w:val="center"/>
          </w:tcPr>
          <w:p w14:paraId="4032B8C0"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1,66 (27,6%)</w:t>
            </w:r>
          </w:p>
        </w:tc>
      </w:tr>
      <w:tr w:rsidR="00464E2F" w:rsidRPr="00671697" w14:paraId="5A0AA022" w14:textId="77777777" w:rsidTr="00602532">
        <w:trPr>
          <w:trHeight w:val="330"/>
        </w:trPr>
        <w:tc>
          <w:tcPr>
            <w:tcW w:w="622" w:type="pct"/>
            <w:vMerge/>
            <w:vAlign w:val="center"/>
          </w:tcPr>
          <w:p w14:paraId="46A982FF" w14:textId="77777777" w:rsidR="00464E2F" w:rsidRPr="00671697" w:rsidRDefault="00464E2F" w:rsidP="00602532">
            <w:pPr>
              <w:widowControl w:val="0"/>
              <w:spacing w:line="220" w:lineRule="exact"/>
              <w:rPr>
                <w:snapToGrid/>
                <w:sz w:val="20"/>
                <w:lang w:val="lt-LT"/>
              </w:rPr>
            </w:pPr>
          </w:p>
        </w:tc>
        <w:tc>
          <w:tcPr>
            <w:tcW w:w="1106" w:type="pct"/>
            <w:tcBorders>
              <w:top w:val="single" w:sz="4" w:space="0" w:color="auto"/>
              <w:bottom w:val="dashed" w:sz="4" w:space="0" w:color="auto"/>
            </w:tcBorders>
            <w:vAlign w:val="center"/>
          </w:tcPr>
          <w:p w14:paraId="70134394"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Fenterminas</w:t>
            </w:r>
            <w:proofErr w:type="spellEnd"/>
            <w:r w:rsidRPr="00671697">
              <w:rPr>
                <w:snapToGrid/>
                <w:sz w:val="20"/>
                <w:lang w:val="lt-LT"/>
              </w:rPr>
              <w:t xml:space="preserve"> 7,5 mg</w:t>
            </w:r>
          </w:p>
        </w:tc>
        <w:tc>
          <w:tcPr>
            <w:tcW w:w="848" w:type="pct"/>
            <w:tcBorders>
              <w:top w:val="single" w:sz="4" w:space="0" w:color="auto"/>
              <w:bottom w:val="dashed" w:sz="4" w:space="0" w:color="auto"/>
            </w:tcBorders>
            <w:vAlign w:val="center"/>
          </w:tcPr>
          <w:p w14:paraId="2E1487E4"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38,0 (35,4%)</w:t>
            </w:r>
          </w:p>
        </w:tc>
        <w:tc>
          <w:tcPr>
            <w:tcW w:w="773" w:type="pct"/>
            <w:tcBorders>
              <w:top w:val="single" w:sz="4" w:space="0" w:color="auto"/>
              <w:bottom w:val="dashed" w:sz="4" w:space="0" w:color="auto"/>
            </w:tcBorders>
            <w:vAlign w:val="center"/>
          </w:tcPr>
          <w:p w14:paraId="64AE0ADF"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47,2 (33,8%)</w:t>
            </w:r>
          </w:p>
        </w:tc>
        <w:tc>
          <w:tcPr>
            <w:tcW w:w="1651" w:type="pct"/>
            <w:gridSpan w:val="3"/>
            <w:vMerge w:val="restart"/>
            <w:tcBorders>
              <w:top w:val="single" w:sz="4" w:space="0" w:color="auto"/>
            </w:tcBorders>
          </w:tcPr>
          <w:p w14:paraId="03E3ED13" w14:textId="77777777" w:rsidR="00464E2F" w:rsidRPr="00671697" w:rsidRDefault="00464E2F" w:rsidP="00602532">
            <w:pPr>
              <w:widowControl w:val="0"/>
              <w:spacing w:line="220" w:lineRule="exact"/>
              <w:jc w:val="center"/>
              <w:rPr>
                <w:snapToGrid/>
                <w:sz w:val="20"/>
                <w:lang w:val="lt-LT"/>
              </w:rPr>
            </w:pPr>
          </w:p>
        </w:tc>
      </w:tr>
      <w:tr w:rsidR="00464E2F" w:rsidRPr="00671697" w14:paraId="2CF473E8" w14:textId="77777777" w:rsidTr="00602532">
        <w:trPr>
          <w:trHeight w:val="330"/>
        </w:trPr>
        <w:tc>
          <w:tcPr>
            <w:tcW w:w="622" w:type="pct"/>
            <w:vMerge/>
            <w:vAlign w:val="center"/>
          </w:tcPr>
          <w:p w14:paraId="64AE14F6" w14:textId="77777777" w:rsidR="00464E2F" w:rsidRPr="00671697" w:rsidRDefault="00464E2F" w:rsidP="00602532">
            <w:pPr>
              <w:widowControl w:val="0"/>
              <w:spacing w:line="220" w:lineRule="exact"/>
              <w:rPr>
                <w:snapToGrid/>
                <w:sz w:val="20"/>
                <w:lang w:val="lt-LT"/>
              </w:rPr>
            </w:pPr>
          </w:p>
        </w:tc>
        <w:tc>
          <w:tcPr>
            <w:tcW w:w="1106" w:type="pct"/>
            <w:tcBorders>
              <w:top w:val="dashed" w:sz="4" w:space="0" w:color="auto"/>
              <w:bottom w:val="single" w:sz="4" w:space="0" w:color="auto"/>
            </w:tcBorders>
            <w:vAlign w:val="center"/>
          </w:tcPr>
          <w:p w14:paraId="05670EB1"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Topiramatas</w:t>
            </w:r>
            <w:proofErr w:type="spellEnd"/>
            <w:r w:rsidRPr="00671697">
              <w:rPr>
                <w:snapToGrid/>
                <w:sz w:val="20"/>
                <w:lang w:val="lt-LT"/>
              </w:rPr>
              <w:t xml:space="preserve"> 46 mg</w:t>
            </w:r>
          </w:p>
        </w:tc>
        <w:tc>
          <w:tcPr>
            <w:tcW w:w="848" w:type="pct"/>
            <w:tcBorders>
              <w:top w:val="dashed" w:sz="4" w:space="0" w:color="auto"/>
              <w:bottom w:val="single" w:sz="4" w:space="0" w:color="auto"/>
            </w:tcBorders>
            <w:vAlign w:val="center"/>
          </w:tcPr>
          <w:p w14:paraId="5DAB504D"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1,41 (29,0%)</w:t>
            </w:r>
          </w:p>
        </w:tc>
        <w:tc>
          <w:tcPr>
            <w:tcW w:w="773" w:type="pct"/>
            <w:tcBorders>
              <w:top w:val="dashed" w:sz="4" w:space="0" w:color="auto"/>
              <w:bottom w:val="single" w:sz="4" w:space="0" w:color="auto"/>
            </w:tcBorders>
            <w:vAlign w:val="center"/>
          </w:tcPr>
          <w:p w14:paraId="10347610"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1,77 (28,9%)</w:t>
            </w:r>
          </w:p>
        </w:tc>
        <w:tc>
          <w:tcPr>
            <w:tcW w:w="1651" w:type="pct"/>
            <w:gridSpan w:val="3"/>
            <w:vMerge/>
          </w:tcPr>
          <w:p w14:paraId="47A2005B" w14:textId="77777777" w:rsidR="00464E2F" w:rsidRPr="00671697" w:rsidRDefault="00464E2F" w:rsidP="00602532">
            <w:pPr>
              <w:widowControl w:val="0"/>
              <w:spacing w:line="220" w:lineRule="exact"/>
              <w:jc w:val="center"/>
              <w:rPr>
                <w:snapToGrid/>
                <w:sz w:val="20"/>
                <w:lang w:val="lt-LT"/>
              </w:rPr>
            </w:pPr>
          </w:p>
        </w:tc>
      </w:tr>
      <w:tr w:rsidR="00464E2F" w:rsidRPr="00671697" w14:paraId="2EF2082C" w14:textId="77777777" w:rsidTr="00602532">
        <w:trPr>
          <w:trHeight w:val="330"/>
        </w:trPr>
        <w:tc>
          <w:tcPr>
            <w:tcW w:w="622" w:type="pct"/>
            <w:vMerge/>
            <w:vAlign w:val="center"/>
          </w:tcPr>
          <w:p w14:paraId="390F64BF" w14:textId="77777777" w:rsidR="00464E2F" w:rsidRPr="00671697" w:rsidRDefault="00464E2F" w:rsidP="00602532">
            <w:pPr>
              <w:widowControl w:val="0"/>
              <w:spacing w:line="220" w:lineRule="exact"/>
              <w:rPr>
                <w:snapToGrid/>
                <w:sz w:val="20"/>
                <w:lang w:val="lt-LT"/>
              </w:rPr>
            </w:pPr>
          </w:p>
        </w:tc>
        <w:tc>
          <w:tcPr>
            <w:tcW w:w="1106" w:type="pct"/>
            <w:tcBorders>
              <w:top w:val="single" w:sz="4" w:space="0" w:color="auto"/>
              <w:bottom w:val="dashed" w:sz="4" w:space="0" w:color="auto"/>
            </w:tcBorders>
            <w:vAlign w:val="center"/>
          </w:tcPr>
          <w:p w14:paraId="1E98C895"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Fenterminas</w:t>
            </w:r>
            <w:proofErr w:type="spellEnd"/>
            <w:r w:rsidRPr="00671697">
              <w:rPr>
                <w:snapToGrid/>
                <w:sz w:val="20"/>
                <w:lang w:val="lt-LT"/>
              </w:rPr>
              <w:t xml:space="preserve"> 11,25 mg</w:t>
            </w:r>
          </w:p>
        </w:tc>
        <w:tc>
          <w:tcPr>
            <w:tcW w:w="848" w:type="pct"/>
            <w:tcBorders>
              <w:top w:val="single" w:sz="4" w:space="0" w:color="auto"/>
              <w:bottom w:val="dashed" w:sz="4" w:space="0" w:color="auto"/>
            </w:tcBorders>
            <w:vAlign w:val="center"/>
          </w:tcPr>
          <w:p w14:paraId="6653C3C2"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57,0 (35,4%)</w:t>
            </w:r>
          </w:p>
        </w:tc>
        <w:tc>
          <w:tcPr>
            <w:tcW w:w="773" w:type="pct"/>
            <w:vMerge w:val="restart"/>
            <w:tcBorders>
              <w:top w:val="single" w:sz="4" w:space="0" w:color="auto"/>
              <w:bottom w:val="single" w:sz="4" w:space="0" w:color="auto"/>
              <w:right w:val="nil"/>
            </w:tcBorders>
          </w:tcPr>
          <w:p w14:paraId="3689DC31" w14:textId="77777777" w:rsidR="00464E2F" w:rsidRPr="00671697" w:rsidRDefault="00464E2F" w:rsidP="00602532">
            <w:pPr>
              <w:widowControl w:val="0"/>
              <w:spacing w:line="220" w:lineRule="exact"/>
              <w:jc w:val="center"/>
              <w:rPr>
                <w:snapToGrid/>
                <w:sz w:val="20"/>
                <w:lang w:val="lt-LT"/>
              </w:rPr>
            </w:pPr>
          </w:p>
        </w:tc>
        <w:tc>
          <w:tcPr>
            <w:tcW w:w="1651" w:type="pct"/>
            <w:gridSpan w:val="3"/>
            <w:vMerge/>
            <w:tcBorders>
              <w:left w:val="nil"/>
            </w:tcBorders>
          </w:tcPr>
          <w:p w14:paraId="61D12129" w14:textId="77777777" w:rsidR="00464E2F" w:rsidRPr="00671697" w:rsidRDefault="00464E2F" w:rsidP="00602532">
            <w:pPr>
              <w:widowControl w:val="0"/>
              <w:spacing w:line="220" w:lineRule="exact"/>
              <w:jc w:val="center"/>
              <w:rPr>
                <w:snapToGrid/>
                <w:sz w:val="20"/>
                <w:lang w:val="lt-LT"/>
              </w:rPr>
            </w:pPr>
          </w:p>
        </w:tc>
      </w:tr>
      <w:tr w:rsidR="00464E2F" w:rsidRPr="00671697" w14:paraId="461DF73F" w14:textId="77777777" w:rsidTr="00602532">
        <w:trPr>
          <w:trHeight w:val="330"/>
        </w:trPr>
        <w:tc>
          <w:tcPr>
            <w:tcW w:w="622" w:type="pct"/>
            <w:vMerge/>
            <w:vAlign w:val="center"/>
          </w:tcPr>
          <w:p w14:paraId="16305781" w14:textId="77777777" w:rsidR="00464E2F" w:rsidRPr="00671697" w:rsidRDefault="00464E2F" w:rsidP="00602532">
            <w:pPr>
              <w:widowControl w:val="0"/>
              <w:spacing w:line="220" w:lineRule="exact"/>
              <w:rPr>
                <w:snapToGrid/>
                <w:sz w:val="20"/>
                <w:lang w:val="lt-LT"/>
              </w:rPr>
            </w:pPr>
          </w:p>
        </w:tc>
        <w:tc>
          <w:tcPr>
            <w:tcW w:w="1106" w:type="pct"/>
            <w:tcBorders>
              <w:top w:val="dashed" w:sz="4" w:space="0" w:color="auto"/>
              <w:bottom w:val="single" w:sz="4" w:space="0" w:color="auto"/>
            </w:tcBorders>
            <w:vAlign w:val="center"/>
          </w:tcPr>
          <w:p w14:paraId="5799A955"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Topiramatas</w:t>
            </w:r>
            <w:proofErr w:type="spellEnd"/>
            <w:r w:rsidRPr="00671697">
              <w:rPr>
                <w:snapToGrid/>
                <w:sz w:val="20"/>
                <w:lang w:val="lt-LT"/>
              </w:rPr>
              <w:t xml:space="preserve"> 69 mg</w:t>
            </w:r>
          </w:p>
        </w:tc>
        <w:tc>
          <w:tcPr>
            <w:tcW w:w="848" w:type="pct"/>
            <w:tcBorders>
              <w:top w:val="dashed" w:sz="4" w:space="0" w:color="auto"/>
              <w:bottom w:val="single" w:sz="4" w:space="0" w:color="auto"/>
            </w:tcBorders>
            <w:vAlign w:val="center"/>
          </w:tcPr>
          <w:p w14:paraId="3D0207EF"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2,12 (29,0%)</w:t>
            </w:r>
          </w:p>
        </w:tc>
        <w:tc>
          <w:tcPr>
            <w:tcW w:w="773" w:type="pct"/>
            <w:vMerge/>
            <w:tcBorders>
              <w:bottom w:val="single" w:sz="4" w:space="0" w:color="auto"/>
              <w:right w:val="nil"/>
            </w:tcBorders>
          </w:tcPr>
          <w:p w14:paraId="11F71E70" w14:textId="77777777" w:rsidR="00464E2F" w:rsidRPr="00671697" w:rsidRDefault="00464E2F" w:rsidP="00602532">
            <w:pPr>
              <w:widowControl w:val="0"/>
              <w:spacing w:line="220" w:lineRule="exact"/>
              <w:jc w:val="center"/>
              <w:rPr>
                <w:snapToGrid/>
                <w:sz w:val="20"/>
                <w:lang w:val="lt-LT"/>
              </w:rPr>
            </w:pPr>
          </w:p>
        </w:tc>
        <w:tc>
          <w:tcPr>
            <w:tcW w:w="1651" w:type="pct"/>
            <w:gridSpan w:val="3"/>
            <w:vMerge/>
            <w:tcBorders>
              <w:left w:val="nil"/>
            </w:tcBorders>
          </w:tcPr>
          <w:p w14:paraId="50577485" w14:textId="77777777" w:rsidR="00464E2F" w:rsidRPr="00671697" w:rsidRDefault="00464E2F" w:rsidP="00602532">
            <w:pPr>
              <w:widowControl w:val="0"/>
              <w:spacing w:line="220" w:lineRule="exact"/>
              <w:jc w:val="center"/>
              <w:rPr>
                <w:snapToGrid/>
                <w:sz w:val="20"/>
                <w:lang w:val="lt-LT"/>
              </w:rPr>
            </w:pPr>
          </w:p>
        </w:tc>
      </w:tr>
      <w:tr w:rsidR="00464E2F" w:rsidRPr="00671697" w14:paraId="0D66C605" w14:textId="77777777" w:rsidTr="00602532">
        <w:trPr>
          <w:trHeight w:val="330"/>
        </w:trPr>
        <w:tc>
          <w:tcPr>
            <w:tcW w:w="622" w:type="pct"/>
            <w:vMerge/>
            <w:vAlign w:val="center"/>
          </w:tcPr>
          <w:p w14:paraId="06A2F911" w14:textId="77777777" w:rsidR="00464E2F" w:rsidRPr="00671697" w:rsidRDefault="00464E2F" w:rsidP="00602532">
            <w:pPr>
              <w:widowControl w:val="0"/>
              <w:spacing w:line="220" w:lineRule="exact"/>
              <w:rPr>
                <w:snapToGrid/>
                <w:sz w:val="20"/>
                <w:lang w:val="lt-LT"/>
              </w:rPr>
            </w:pPr>
          </w:p>
        </w:tc>
        <w:tc>
          <w:tcPr>
            <w:tcW w:w="1106" w:type="pct"/>
            <w:tcBorders>
              <w:top w:val="single" w:sz="4" w:space="0" w:color="auto"/>
              <w:bottom w:val="dashed" w:sz="4" w:space="0" w:color="auto"/>
            </w:tcBorders>
            <w:vAlign w:val="center"/>
          </w:tcPr>
          <w:p w14:paraId="3539B819"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Fenterminas</w:t>
            </w:r>
            <w:proofErr w:type="spellEnd"/>
            <w:r w:rsidRPr="00671697">
              <w:rPr>
                <w:snapToGrid/>
                <w:sz w:val="20"/>
                <w:lang w:val="lt-LT"/>
              </w:rPr>
              <w:t xml:space="preserve"> 15 mg</w:t>
            </w:r>
          </w:p>
        </w:tc>
        <w:tc>
          <w:tcPr>
            <w:tcW w:w="848" w:type="pct"/>
            <w:tcBorders>
              <w:top w:val="single" w:sz="4" w:space="0" w:color="auto"/>
              <w:bottom w:val="dashed" w:sz="4" w:space="0" w:color="auto"/>
            </w:tcBorders>
            <w:vAlign w:val="center"/>
          </w:tcPr>
          <w:p w14:paraId="02587665"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76,1 (35,4%)</w:t>
            </w:r>
          </w:p>
        </w:tc>
        <w:tc>
          <w:tcPr>
            <w:tcW w:w="773" w:type="pct"/>
            <w:vMerge/>
            <w:tcBorders>
              <w:bottom w:val="single" w:sz="4" w:space="0" w:color="auto"/>
              <w:right w:val="nil"/>
            </w:tcBorders>
          </w:tcPr>
          <w:p w14:paraId="16C2B5F8" w14:textId="77777777" w:rsidR="00464E2F" w:rsidRPr="00671697" w:rsidRDefault="00464E2F" w:rsidP="00602532">
            <w:pPr>
              <w:widowControl w:val="0"/>
              <w:spacing w:line="220" w:lineRule="exact"/>
              <w:jc w:val="center"/>
              <w:rPr>
                <w:snapToGrid/>
                <w:sz w:val="20"/>
                <w:lang w:val="lt-LT"/>
              </w:rPr>
            </w:pPr>
          </w:p>
        </w:tc>
        <w:tc>
          <w:tcPr>
            <w:tcW w:w="1651" w:type="pct"/>
            <w:gridSpan w:val="3"/>
            <w:vMerge/>
            <w:tcBorders>
              <w:left w:val="nil"/>
            </w:tcBorders>
          </w:tcPr>
          <w:p w14:paraId="46CBA431" w14:textId="77777777" w:rsidR="00464E2F" w:rsidRPr="00671697" w:rsidRDefault="00464E2F" w:rsidP="00602532">
            <w:pPr>
              <w:widowControl w:val="0"/>
              <w:spacing w:line="220" w:lineRule="exact"/>
              <w:jc w:val="center"/>
              <w:rPr>
                <w:snapToGrid/>
                <w:sz w:val="20"/>
                <w:lang w:val="lt-LT"/>
              </w:rPr>
            </w:pPr>
          </w:p>
        </w:tc>
      </w:tr>
      <w:tr w:rsidR="00464E2F" w:rsidRPr="00671697" w14:paraId="410D561C" w14:textId="77777777" w:rsidTr="00602532">
        <w:trPr>
          <w:trHeight w:val="330"/>
        </w:trPr>
        <w:tc>
          <w:tcPr>
            <w:tcW w:w="622" w:type="pct"/>
            <w:vMerge/>
            <w:tcBorders>
              <w:bottom w:val="single" w:sz="4" w:space="0" w:color="auto"/>
            </w:tcBorders>
            <w:vAlign w:val="center"/>
          </w:tcPr>
          <w:p w14:paraId="3AC7559B" w14:textId="77777777" w:rsidR="00464E2F" w:rsidRPr="00671697" w:rsidRDefault="00464E2F" w:rsidP="00602532">
            <w:pPr>
              <w:widowControl w:val="0"/>
              <w:spacing w:line="220" w:lineRule="exact"/>
              <w:rPr>
                <w:snapToGrid/>
                <w:sz w:val="20"/>
                <w:lang w:val="lt-LT"/>
              </w:rPr>
            </w:pPr>
          </w:p>
        </w:tc>
        <w:tc>
          <w:tcPr>
            <w:tcW w:w="1106" w:type="pct"/>
            <w:tcBorders>
              <w:top w:val="dashed" w:sz="4" w:space="0" w:color="auto"/>
              <w:bottom w:val="single" w:sz="4" w:space="0" w:color="auto"/>
            </w:tcBorders>
            <w:vAlign w:val="center"/>
          </w:tcPr>
          <w:p w14:paraId="0C2BE019" w14:textId="77777777" w:rsidR="00464E2F" w:rsidRPr="00671697" w:rsidRDefault="00464E2F" w:rsidP="00602532">
            <w:pPr>
              <w:widowControl w:val="0"/>
              <w:spacing w:line="220" w:lineRule="exact"/>
              <w:ind w:right="-57"/>
              <w:rPr>
                <w:snapToGrid/>
                <w:sz w:val="20"/>
                <w:lang w:val="lt-LT"/>
              </w:rPr>
            </w:pPr>
            <w:proofErr w:type="spellStart"/>
            <w:r w:rsidRPr="00671697">
              <w:rPr>
                <w:snapToGrid/>
                <w:sz w:val="20"/>
                <w:lang w:val="lt-LT"/>
              </w:rPr>
              <w:t>Topiramatas</w:t>
            </w:r>
            <w:proofErr w:type="spellEnd"/>
            <w:r w:rsidRPr="00671697">
              <w:rPr>
                <w:snapToGrid/>
                <w:sz w:val="20"/>
                <w:lang w:val="lt-LT"/>
              </w:rPr>
              <w:t xml:space="preserve"> 92 mg</w:t>
            </w:r>
          </w:p>
        </w:tc>
        <w:tc>
          <w:tcPr>
            <w:tcW w:w="848" w:type="pct"/>
            <w:tcBorders>
              <w:top w:val="dashed" w:sz="4" w:space="0" w:color="auto"/>
              <w:bottom w:val="single" w:sz="4" w:space="0" w:color="auto"/>
            </w:tcBorders>
            <w:vAlign w:val="center"/>
          </w:tcPr>
          <w:p w14:paraId="0A40C8D2" w14:textId="77777777" w:rsidR="00464E2F" w:rsidRPr="00671697" w:rsidRDefault="00464E2F" w:rsidP="00602532">
            <w:pPr>
              <w:widowControl w:val="0"/>
              <w:spacing w:line="220" w:lineRule="exact"/>
              <w:jc w:val="center"/>
              <w:rPr>
                <w:snapToGrid/>
                <w:sz w:val="20"/>
                <w:lang w:val="lt-LT"/>
              </w:rPr>
            </w:pPr>
            <w:r w:rsidRPr="00671697">
              <w:rPr>
                <w:snapToGrid/>
                <w:sz w:val="20"/>
                <w:lang w:val="lt-LT"/>
              </w:rPr>
              <w:t>2,83 (29,0%)</w:t>
            </w:r>
          </w:p>
        </w:tc>
        <w:tc>
          <w:tcPr>
            <w:tcW w:w="773" w:type="pct"/>
            <w:vMerge/>
            <w:tcBorders>
              <w:bottom w:val="single" w:sz="4" w:space="0" w:color="auto"/>
              <w:right w:val="nil"/>
            </w:tcBorders>
          </w:tcPr>
          <w:p w14:paraId="7264DA6E" w14:textId="77777777" w:rsidR="00464E2F" w:rsidRPr="00671697" w:rsidRDefault="00464E2F" w:rsidP="00602532">
            <w:pPr>
              <w:widowControl w:val="0"/>
              <w:spacing w:line="220" w:lineRule="exact"/>
              <w:jc w:val="center"/>
              <w:rPr>
                <w:snapToGrid/>
                <w:sz w:val="20"/>
                <w:lang w:val="lt-LT"/>
              </w:rPr>
            </w:pPr>
          </w:p>
        </w:tc>
        <w:tc>
          <w:tcPr>
            <w:tcW w:w="1651" w:type="pct"/>
            <w:gridSpan w:val="3"/>
            <w:vMerge/>
            <w:tcBorders>
              <w:left w:val="nil"/>
              <w:bottom w:val="single" w:sz="4" w:space="0" w:color="auto"/>
            </w:tcBorders>
          </w:tcPr>
          <w:p w14:paraId="221CAC5E" w14:textId="77777777" w:rsidR="00464E2F" w:rsidRPr="00671697" w:rsidRDefault="00464E2F" w:rsidP="00602532">
            <w:pPr>
              <w:widowControl w:val="0"/>
              <w:spacing w:line="220" w:lineRule="exact"/>
              <w:jc w:val="center"/>
              <w:rPr>
                <w:snapToGrid/>
                <w:sz w:val="20"/>
                <w:lang w:val="lt-LT"/>
              </w:rPr>
            </w:pPr>
          </w:p>
        </w:tc>
      </w:tr>
    </w:tbl>
    <w:p w14:paraId="37AD4059" w14:textId="77777777" w:rsidR="00464E2F" w:rsidRPr="00671697" w:rsidRDefault="00464E2F" w:rsidP="00464E2F">
      <w:pPr>
        <w:spacing w:line="240" w:lineRule="auto"/>
        <w:rPr>
          <w:snapToGrid/>
          <w:szCs w:val="22"/>
          <w:lang w:val="lt-LT" w:eastAsia="de-AT"/>
        </w:rPr>
      </w:pPr>
    </w:p>
    <w:p w14:paraId="0C8A5773"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Sutrikusi kepenų funkcija</w:t>
      </w:r>
    </w:p>
    <w:p w14:paraId="32498456" w14:textId="77777777" w:rsidR="00464E2F" w:rsidRPr="00671697" w:rsidRDefault="00464E2F" w:rsidP="00464E2F">
      <w:pPr>
        <w:keepLines/>
        <w:spacing w:line="240" w:lineRule="auto"/>
        <w:rPr>
          <w:snapToGrid/>
          <w:szCs w:val="22"/>
          <w:lang w:val="lt-LT" w:eastAsia="de-AT"/>
        </w:rPr>
      </w:pPr>
      <w:r w:rsidRPr="00671697">
        <w:rPr>
          <w:snapToGrid/>
          <w:szCs w:val="22"/>
          <w:lang w:val="lt-LT" w:eastAsia="lt-LT"/>
        </w:rPr>
        <w:t>Pacientams, kuriems yra lengvas (5</w:t>
      </w:r>
      <w:r w:rsidRPr="00671697">
        <w:rPr>
          <w:rStyle w:val="normaltextrun"/>
          <w:szCs w:val="22"/>
          <w:lang w:val="lt-LT"/>
        </w:rPr>
        <w:t>–</w:t>
      </w:r>
      <w:r w:rsidRPr="00671697">
        <w:rPr>
          <w:snapToGrid/>
          <w:szCs w:val="22"/>
          <w:lang w:val="lt-LT" w:eastAsia="lt-LT"/>
        </w:rPr>
        <w:t xml:space="preserve">6 balai pagal </w:t>
      </w:r>
      <w:proofErr w:type="spellStart"/>
      <w:r w:rsidRPr="00671697">
        <w:rPr>
          <w:i/>
          <w:iCs/>
          <w:snapToGrid/>
          <w:szCs w:val="22"/>
          <w:lang w:val="lt-LT" w:eastAsia="lt-LT"/>
        </w:rPr>
        <w:t>Child-Pugh</w:t>
      </w:r>
      <w:proofErr w:type="spellEnd"/>
      <w:r w:rsidRPr="00671697">
        <w:rPr>
          <w:i/>
          <w:iCs/>
          <w:snapToGrid/>
          <w:szCs w:val="22"/>
          <w:lang w:val="lt-LT" w:eastAsia="lt-LT"/>
        </w:rPr>
        <w:t xml:space="preserve"> </w:t>
      </w:r>
      <w:r w:rsidRPr="00671697">
        <w:rPr>
          <w:snapToGrid/>
          <w:szCs w:val="22"/>
          <w:lang w:val="lt-LT" w:eastAsia="lt-LT"/>
        </w:rPr>
        <w:t>skalę) ar vidutinio sunkumo (7</w:t>
      </w:r>
      <w:r w:rsidRPr="00671697">
        <w:rPr>
          <w:rStyle w:val="normaltextrun"/>
          <w:szCs w:val="22"/>
          <w:lang w:val="lt-LT"/>
        </w:rPr>
        <w:t>–</w:t>
      </w:r>
      <w:r w:rsidRPr="00671697">
        <w:rPr>
          <w:snapToGrid/>
          <w:szCs w:val="22"/>
          <w:lang w:val="lt-LT" w:eastAsia="lt-LT"/>
        </w:rPr>
        <w:t xml:space="preserve">9 balai pagal </w:t>
      </w:r>
      <w:proofErr w:type="spellStart"/>
      <w:r w:rsidRPr="00671697">
        <w:rPr>
          <w:i/>
          <w:iCs/>
          <w:snapToGrid/>
          <w:szCs w:val="22"/>
          <w:lang w:val="lt-LT" w:eastAsia="lt-LT"/>
        </w:rPr>
        <w:t>Child-Pugh</w:t>
      </w:r>
      <w:proofErr w:type="spellEnd"/>
      <w:r w:rsidRPr="00671697">
        <w:rPr>
          <w:i/>
          <w:iCs/>
          <w:snapToGrid/>
          <w:szCs w:val="22"/>
          <w:lang w:val="lt-LT" w:eastAsia="lt-LT"/>
        </w:rPr>
        <w:t xml:space="preserve"> </w:t>
      </w:r>
      <w:r w:rsidRPr="00671697">
        <w:rPr>
          <w:snapToGrid/>
          <w:szCs w:val="22"/>
          <w:lang w:val="lt-LT" w:eastAsia="lt-LT"/>
        </w:rPr>
        <w:t xml:space="preserve">skalę) kepenų funkcijos sutrikimas, </w:t>
      </w:r>
      <w:proofErr w:type="spellStart"/>
      <w:r w:rsidRPr="00671697">
        <w:rPr>
          <w:snapToGrid/>
          <w:szCs w:val="22"/>
          <w:lang w:val="lt-LT" w:eastAsia="lt-LT"/>
        </w:rPr>
        <w:t>fentermino</w:t>
      </w:r>
      <w:proofErr w:type="spellEnd"/>
      <w:r w:rsidRPr="00671697">
        <w:rPr>
          <w:snapToGrid/>
          <w:szCs w:val="22"/>
          <w:lang w:val="lt-LT" w:eastAsia="lt-LT"/>
        </w:rPr>
        <w:t xml:space="preserve"> ekspozicija padidėjo</w:t>
      </w:r>
      <w:r w:rsidRPr="00671697">
        <w:rPr>
          <w:snapToGrid/>
          <w:szCs w:val="22"/>
          <w:lang w:val="lt-LT" w:eastAsia="de-AT"/>
        </w:rPr>
        <w:t xml:space="preserve"> 37 % ir 60 %, palyginti su atitinkamos kontrolinės tiriamųjų, kurių kepenų funkcija normali, grupės rodmenimis. Pacientams, kuriems yra lengvas ar vidutinio sunkumo kepenų funkcijos sutrikimas, </w:t>
      </w:r>
      <w:proofErr w:type="spellStart"/>
      <w:r w:rsidRPr="00671697">
        <w:rPr>
          <w:snapToGrid/>
          <w:szCs w:val="22"/>
          <w:lang w:val="lt-LT" w:eastAsia="de-AT"/>
        </w:rPr>
        <w:t>topiramato</w:t>
      </w:r>
      <w:proofErr w:type="spellEnd"/>
      <w:r w:rsidRPr="00671697">
        <w:rPr>
          <w:snapToGrid/>
          <w:szCs w:val="22"/>
          <w:lang w:val="lt-LT" w:eastAsia="de-AT"/>
        </w:rPr>
        <w:t xml:space="preserve"> farmakokinetika, palyginti su atitinkamos kontrolinės tiriamųjų, kurių kepenų funkcija normali, grupės rodmenimis, nepakito. Informacijos apie farmakokinetiką pacientams, kuriems yra sunkus kepenų funkcijos sutrikimas (≥ 10 </w:t>
      </w:r>
      <w:r w:rsidRPr="00671697">
        <w:rPr>
          <w:snapToGrid/>
          <w:szCs w:val="22"/>
          <w:lang w:val="lt-LT" w:eastAsia="lt-LT"/>
        </w:rPr>
        <w:t xml:space="preserve">balų pagal </w:t>
      </w:r>
      <w:proofErr w:type="spellStart"/>
      <w:r w:rsidRPr="00671697">
        <w:rPr>
          <w:i/>
          <w:iCs/>
          <w:snapToGrid/>
          <w:szCs w:val="22"/>
          <w:lang w:val="lt-LT" w:eastAsia="lt-LT"/>
        </w:rPr>
        <w:t>Child-Pugh</w:t>
      </w:r>
      <w:proofErr w:type="spellEnd"/>
      <w:r w:rsidRPr="00671697">
        <w:rPr>
          <w:i/>
          <w:iCs/>
          <w:snapToGrid/>
          <w:szCs w:val="22"/>
          <w:lang w:val="lt-LT" w:eastAsia="lt-LT"/>
        </w:rPr>
        <w:t xml:space="preserve"> </w:t>
      </w:r>
      <w:r w:rsidRPr="00671697">
        <w:rPr>
          <w:snapToGrid/>
          <w:szCs w:val="22"/>
          <w:lang w:val="lt-LT" w:eastAsia="lt-LT"/>
        </w:rPr>
        <w:t>skalę</w:t>
      </w:r>
      <w:r w:rsidRPr="00671697">
        <w:rPr>
          <w:snapToGrid/>
          <w:szCs w:val="22"/>
          <w:lang w:val="lt-LT" w:eastAsia="de-AT"/>
        </w:rPr>
        <w:t>), nėra (žr. 4.2 skyrių).</w:t>
      </w:r>
    </w:p>
    <w:p w14:paraId="49669B80" w14:textId="77777777" w:rsidR="00464E2F" w:rsidRPr="00671697" w:rsidRDefault="00464E2F" w:rsidP="00464E2F">
      <w:pPr>
        <w:spacing w:line="240" w:lineRule="auto"/>
        <w:rPr>
          <w:snapToGrid/>
          <w:szCs w:val="22"/>
          <w:lang w:val="lt-LT" w:eastAsia="de-AT"/>
        </w:rPr>
      </w:pPr>
    </w:p>
    <w:p w14:paraId="0068698D"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Senyvi pacientai</w:t>
      </w:r>
    </w:p>
    <w:p w14:paraId="40A5F6DA" w14:textId="77777777" w:rsidR="00464E2F" w:rsidRPr="00671697" w:rsidRDefault="00464E2F" w:rsidP="00464E2F">
      <w:pPr>
        <w:keepNext/>
        <w:tabs>
          <w:tab w:val="clear" w:pos="567"/>
        </w:tabs>
        <w:spacing w:line="240" w:lineRule="auto"/>
        <w:rPr>
          <w:snapToGrid/>
          <w:szCs w:val="22"/>
          <w:lang w:val="lt-LT" w:eastAsia="de-AT"/>
        </w:rPr>
      </w:pPr>
      <w:r w:rsidRPr="00671697">
        <w:rPr>
          <w:snapToGrid/>
          <w:szCs w:val="22"/>
          <w:lang w:val="lt-LT" w:eastAsia="de-AT"/>
        </w:rPr>
        <w:t xml:space="preserve">Remiantis populiacijos </w:t>
      </w:r>
      <w:proofErr w:type="spellStart"/>
      <w:r w:rsidRPr="00671697">
        <w:rPr>
          <w:snapToGrid/>
          <w:szCs w:val="22"/>
          <w:lang w:val="lt-LT" w:eastAsia="de-AT"/>
        </w:rPr>
        <w:t>farmakokinetine</w:t>
      </w:r>
      <w:proofErr w:type="spellEnd"/>
      <w:r w:rsidRPr="00671697">
        <w:rPr>
          <w:snapToGrid/>
          <w:szCs w:val="22"/>
          <w:lang w:val="lt-LT" w:eastAsia="de-AT"/>
        </w:rPr>
        <w:t xml:space="preserve"> analize, manoma, kad amžius (18</w:t>
      </w:r>
      <w:r w:rsidRPr="00671697">
        <w:rPr>
          <w:rStyle w:val="normaltextrun"/>
          <w:szCs w:val="22"/>
          <w:lang w:val="lt-LT"/>
        </w:rPr>
        <w:t>–</w:t>
      </w:r>
      <w:r w:rsidRPr="00671697">
        <w:rPr>
          <w:snapToGrid/>
          <w:szCs w:val="22"/>
          <w:lang w:val="lt-LT" w:eastAsia="de-AT"/>
        </w:rPr>
        <w:t xml:space="preserve">70 metų) neturi jokio kliniškai reikšmingo poveikio </w:t>
      </w:r>
      <w:proofErr w:type="spellStart"/>
      <w:r w:rsidRPr="00671697">
        <w:rPr>
          <w:snapToGrid/>
          <w:szCs w:val="22"/>
          <w:lang w:val="lt-LT" w:eastAsia="de-AT"/>
        </w:rPr>
        <w:t>Qsiva</w:t>
      </w:r>
      <w:proofErr w:type="spellEnd"/>
      <w:r w:rsidRPr="00671697">
        <w:rPr>
          <w:snapToGrid/>
          <w:szCs w:val="22"/>
          <w:lang w:val="lt-LT" w:eastAsia="de-AT"/>
        </w:rPr>
        <w:t xml:space="preserve"> farmakokinetikai.</w:t>
      </w:r>
    </w:p>
    <w:p w14:paraId="39FBDE9E" w14:textId="77777777" w:rsidR="00464E2F" w:rsidRDefault="00464E2F" w:rsidP="00464E2F">
      <w:pPr>
        <w:keepNext/>
        <w:tabs>
          <w:tab w:val="clear" w:pos="567"/>
        </w:tabs>
        <w:spacing w:line="240" w:lineRule="auto"/>
        <w:rPr>
          <w:snapToGrid/>
          <w:szCs w:val="22"/>
          <w:lang w:val="lt-LT" w:eastAsia="de-AT"/>
        </w:rPr>
      </w:pPr>
    </w:p>
    <w:p w14:paraId="0E9817F6" w14:textId="77777777" w:rsidR="00464E2F" w:rsidRDefault="00464E2F" w:rsidP="00464E2F">
      <w:pPr>
        <w:keepNext/>
        <w:spacing w:line="240" w:lineRule="auto"/>
        <w:outlineLvl w:val="2"/>
        <w:rPr>
          <w:i/>
          <w:iCs/>
          <w:snapToGrid/>
          <w:szCs w:val="22"/>
          <w:lang w:val="lt-LT"/>
        </w:rPr>
      </w:pPr>
      <w:r>
        <w:rPr>
          <w:i/>
          <w:iCs/>
          <w:snapToGrid/>
          <w:szCs w:val="22"/>
          <w:lang w:val="lt-LT"/>
        </w:rPr>
        <w:t>Vaikai</w:t>
      </w:r>
    </w:p>
    <w:p w14:paraId="7BDBF38F" w14:textId="77777777" w:rsidR="00464E2F" w:rsidRDefault="00464E2F" w:rsidP="00464E2F">
      <w:pPr>
        <w:keepNext/>
        <w:tabs>
          <w:tab w:val="clear" w:pos="567"/>
        </w:tabs>
        <w:spacing w:line="240" w:lineRule="auto"/>
        <w:rPr>
          <w:snapToGrid/>
          <w:szCs w:val="22"/>
          <w:lang w:val="lt-LT" w:eastAsia="de-AT"/>
        </w:rPr>
      </w:pPr>
      <w:r>
        <w:rPr>
          <w:snapToGrid/>
          <w:szCs w:val="22"/>
          <w:lang w:val="lt-LT" w:eastAsia="de-AT"/>
        </w:rPr>
        <w:t xml:space="preserve">Nutukusių 12–17 metų paauglių pusiausvyros apykaitos FK ekspozicija buvo vertinama dvigubai koduotame, placebu kontroliuojamame FK/FD tyrime, kurio gydymo trukmė buvo 56 dienos. Visame tirtame dozių intervale (3,75 mg/23 mg, 7,5 mg/46 mg, 11,25 mg/69 mg ir 15 mg/92 mg) stebėtos </w:t>
      </w:r>
      <w:proofErr w:type="spellStart"/>
      <w:r>
        <w:rPr>
          <w:snapToGrid/>
          <w:szCs w:val="22"/>
          <w:lang w:val="lt-LT" w:eastAsia="de-AT"/>
        </w:rPr>
        <w:t>fentermino</w:t>
      </w:r>
      <w:proofErr w:type="spellEnd"/>
      <w:r>
        <w:rPr>
          <w:snapToGrid/>
          <w:szCs w:val="22"/>
          <w:lang w:val="lt-LT" w:eastAsia="de-AT"/>
        </w:rPr>
        <w:t xml:space="preserve"> ir </w:t>
      </w:r>
      <w:proofErr w:type="spellStart"/>
      <w:r>
        <w:rPr>
          <w:snapToGrid/>
          <w:szCs w:val="22"/>
          <w:lang w:val="lt-LT" w:eastAsia="de-AT"/>
        </w:rPr>
        <w:t>topiramato</w:t>
      </w:r>
      <w:proofErr w:type="spellEnd"/>
      <w:r>
        <w:rPr>
          <w:snapToGrid/>
          <w:szCs w:val="22"/>
          <w:lang w:val="lt-LT" w:eastAsia="de-AT"/>
        </w:rPr>
        <w:t xml:space="preserve"> </w:t>
      </w:r>
      <w:proofErr w:type="spellStart"/>
      <w:r>
        <w:rPr>
          <w:snapToGrid/>
          <w:szCs w:val="22"/>
          <w:lang w:val="lt-LT" w:eastAsia="de-AT"/>
        </w:rPr>
        <w:t>C</w:t>
      </w:r>
      <w:r>
        <w:rPr>
          <w:snapToGrid/>
          <w:szCs w:val="22"/>
          <w:vertAlign w:val="subscript"/>
          <w:lang w:val="lt-LT" w:eastAsia="de-AT"/>
        </w:rPr>
        <w:t>trough</w:t>
      </w:r>
      <w:proofErr w:type="spellEnd"/>
      <w:r>
        <w:rPr>
          <w:snapToGrid/>
          <w:szCs w:val="22"/>
          <w:lang w:val="lt-LT" w:eastAsia="de-AT"/>
        </w:rPr>
        <w:t xml:space="preserve"> reikšmės paaugliams ir 2 bei 3 fazės </w:t>
      </w:r>
      <w:proofErr w:type="spellStart"/>
      <w:r>
        <w:rPr>
          <w:snapToGrid/>
          <w:szCs w:val="22"/>
          <w:lang w:val="lt-LT" w:eastAsia="de-AT"/>
        </w:rPr>
        <w:t>Qsiva</w:t>
      </w:r>
      <w:proofErr w:type="spellEnd"/>
      <w:r>
        <w:rPr>
          <w:snapToGrid/>
          <w:szCs w:val="22"/>
          <w:lang w:val="lt-LT" w:eastAsia="de-AT"/>
        </w:rPr>
        <w:t xml:space="preserve"> tyrimuose dalyvavusiems suaugusiesiems buvo panašios.</w:t>
      </w:r>
    </w:p>
    <w:p w14:paraId="401BA1D2" w14:textId="77777777" w:rsidR="00464E2F" w:rsidRPr="00671697" w:rsidRDefault="00464E2F" w:rsidP="00464E2F">
      <w:pPr>
        <w:keepNext/>
        <w:tabs>
          <w:tab w:val="clear" w:pos="567"/>
        </w:tabs>
        <w:spacing w:line="240" w:lineRule="auto"/>
        <w:rPr>
          <w:snapToGrid/>
          <w:szCs w:val="22"/>
          <w:lang w:val="lt-LT" w:eastAsia="de-AT"/>
        </w:rPr>
      </w:pPr>
      <w:r w:rsidRPr="00671697">
        <w:rPr>
          <w:snapToGrid/>
          <w:szCs w:val="22"/>
          <w:lang w:val="lt-LT" w:eastAsia="de-AT"/>
        </w:rPr>
        <w:t xml:space="preserve"> </w:t>
      </w:r>
    </w:p>
    <w:p w14:paraId="7F1BCC47" w14:textId="77777777" w:rsidR="00464E2F" w:rsidRPr="00671697" w:rsidRDefault="00464E2F" w:rsidP="00464E2F">
      <w:pPr>
        <w:keepNext/>
        <w:spacing w:line="240" w:lineRule="auto"/>
        <w:outlineLvl w:val="2"/>
        <w:rPr>
          <w:i/>
          <w:iCs/>
          <w:snapToGrid/>
          <w:szCs w:val="22"/>
          <w:lang w:val="lt-LT"/>
        </w:rPr>
      </w:pPr>
      <w:r w:rsidRPr="00671697">
        <w:rPr>
          <w:i/>
          <w:iCs/>
          <w:snapToGrid/>
          <w:szCs w:val="22"/>
          <w:lang w:val="lt-LT"/>
        </w:rPr>
        <w:t>Kitos ypatingos populiacijos</w:t>
      </w:r>
    </w:p>
    <w:p w14:paraId="6878BB93" w14:textId="77777777" w:rsidR="00464E2F" w:rsidRPr="00671697" w:rsidRDefault="00464E2F" w:rsidP="00464E2F">
      <w:pPr>
        <w:widowControl w:val="0"/>
        <w:spacing w:line="240" w:lineRule="auto"/>
        <w:rPr>
          <w:snapToGrid/>
          <w:szCs w:val="22"/>
          <w:lang w:val="lt-LT"/>
        </w:rPr>
      </w:pPr>
      <w:r w:rsidRPr="00671697">
        <w:rPr>
          <w:snapToGrid/>
          <w:szCs w:val="22"/>
          <w:lang w:val="lt-LT"/>
        </w:rPr>
        <w:t xml:space="preserve">Remiantis populiacijos </w:t>
      </w:r>
      <w:proofErr w:type="spellStart"/>
      <w:r w:rsidRPr="00671697">
        <w:rPr>
          <w:snapToGrid/>
          <w:szCs w:val="22"/>
          <w:lang w:val="lt-LT"/>
        </w:rPr>
        <w:t>farmakokinetine</w:t>
      </w:r>
      <w:proofErr w:type="spellEnd"/>
      <w:r w:rsidRPr="00671697">
        <w:rPr>
          <w:snapToGrid/>
          <w:szCs w:val="22"/>
          <w:lang w:val="lt-LT"/>
        </w:rPr>
        <w:t xml:space="preserve"> analize, KMI apskritai neturėjo kliniškai reikšmingo poveikio </w:t>
      </w:r>
      <w:proofErr w:type="spellStart"/>
      <w:r w:rsidRPr="00671697">
        <w:rPr>
          <w:snapToGrid/>
          <w:szCs w:val="22"/>
          <w:lang w:val="lt-LT"/>
        </w:rPr>
        <w:t>Qsiva</w:t>
      </w:r>
      <w:proofErr w:type="spellEnd"/>
      <w:r w:rsidRPr="00671697">
        <w:rPr>
          <w:snapToGrid/>
          <w:szCs w:val="22"/>
          <w:lang w:val="lt-LT"/>
        </w:rPr>
        <w:t xml:space="preserve"> farmakokinetikai.</w:t>
      </w:r>
    </w:p>
    <w:p w14:paraId="7AC0D2EF" w14:textId="77777777" w:rsidR="00464E2F" w:rsidRPr="00671697" w:rsidRDefault="00464E2F" w:rsidP="00464E2F">
      <w:pPr>
        <w:widowControl w:val="0"/>
        <w:spacing w:line="240" w:lineRule="auto"/>
        <w:rPr>
          <w:szCs w:val="22"/>
          <w:lang w:val="lt-LT"/>
        </w:rPr>
      </w:pPr>
    </w:p>
    <w:p w14:paraId="5269278A"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5.3</w:t>
      </w:r>
      <w:r w:rsidRPr="00671697">
        <w:rPr>
          <w:b/>
          <w:bCs/>
          <w:szCs w:val="22"/>
          <w:lang w:val="lt-LT" w:eastAsia="x-none"/>
        </w:rPr>
        <w:tab/>
      </w:r>
      <w:proofErr w:type="spellStart"/>
      <w:r w:rsidRPr="00671697">
        <w:rPr>
          <w:b/>
          <w:bCs/>
          <w:szCs w:val="22"/>
          <w:lang w:val="lt-LT" w:eastAsia="x-none"/>
        </w:rPr>
        <w:t>Ikiklinikinių</w:t>
      </w:r>
      <w:proofErr w:type="spellEnd"/>
      <w:r w:rsidRPr="00671697">
        <w:rPr>
          <w:b/>
          <w:bCs/>
          <w:szCs w:val="22"/>
          <w:lang w:val="lt-LT" w:eastAsia="x-none"/>
        </w:rPr>
        <w:t xml:space="preserve"> saugumo tyrimų duomenys</w:t>
      </w:r>
    </w:p>
    <w:p w14:paraId="271EB7C5" w14:textId="77777777" w:rsidR="00464E2F" w:rsidRPr="00671697" w:rsidRDefault="00464E2F" w:rsidP="00464E2F">
      <w:pPr>
        <w:widowControl w:val="0"/>
        <w:tabs>
          <w:tab w:val="clear" w:pos="567"/>
        </w:tabs>
        <w:spacing w:line="240" w:lineRule="auto"/>
        <w:rPr>
          <w:szCs w:val="22"/>
          <w:lang w:val="lt-LT"/>
        </w:rPr>
      </w:pPr>
    </w:p>
    <w:p w14:paraId="607CC3DA" w14:textId="77777777" w:rsidR="00464E2F" w:rsidRPr="00671697" w:rsidRDefault="00464E2F" w:rsidP="00464E2F">
      <w:pPr>
        <w:widowControl w:val="0"/>
        <w:tabs>
          <w:tab w:val="clear" w:pos="567"/>
        </w:tabs>
        <w:spacing w:line="240" w:lineRule="auto"/>
        <w:rPr>
          <w:snapToGrid/>
          <w:szCs w:val="22"/>
          <w:lang w:val="lt-LT" w:bidi="lt-LT"/>
        </w:rPr>
      </w:pPr>
      <w:r w:rsidRPr="00671697">
        <w:rPr>
          <w:snapToGrid/>
          <w:szCs w:val="22"/>
          <w:lang w:val="lt-LT" w:bidi="lt-LT"/>
        </w:rPr>
        <w:t xml:space="preserve">Vien </w:t>
      </w:r>
      <w:proofErr w:type="spellStart"/>
      <w:r w:rsidRPr="00671697">
        <w:rPr>
          <w:snapToGrid/>
          <w:szCs w:val="22"/>
          <w:lang w:val="lt-LT" w:bidi="lt-LT"/>
        </w:rPr>
        <w:t>fentermino</w:t>
      </w:r>
      <w:proofErr w:type="spellEnd"/>
      <w:r w:rsidRPr="00671697">
        <w:rPr>
          <w:snapToGrid/>
          <w:szCs w:val="22"/>
          <w:lang w:val="lt-LT" w:bidi="lt-LT"/>
        </w:rPr>
        <w:t xml:space="preserve"> ar </w:t>
      </w:r>
      <w:proofErr w:type="spellStart"/>
      <w:r w:rsidRPr="00671697">
        <w:rPr>
          <w:snapToGrid/>
          <w:szCs w:val="22"/>
          <w:lang w:val="lt-LT" w:bidi="lt-LT"/>
        </w:rPr>
        <w:t>topiromato</w:t>
      </w:r>
      <w:proofErr w:type="spellEnd"/>
      <w:r w:rsidRPr="00671697">
        <w:rPr>
          <w:snapToGrid/>
          <w:szCs w:val="22"/>
          <w:lang w:val="lt-LT" w:bidi="lt-LT"/>
        </w:rPr>
        <w:t xml:space="preserve"> </w:t>
      </w:r>
      <w:proofErr w:type="spellStart"/>
      <w:r w:rsidRPr="00671697">
        <w:rPr>
          <w:snapToGrid/>
          <w:szCs w:val="22"/>
          <w:lang w:val="lt-LT" w:bidi="lt-LT"/>
        </w:rPr>
        <w:t>genotoksiškumo</w:t>
      </w:r>
      <w:proofErr w:type="spellEnd"/>
      <w:r w:rsidRPr="00671697">
        <w:rPr>
          <w:snapToGrid/>
          <w:szCs w:val="22"/>
          <w:lang w:val="lt-LT" w:bidi="lt-LT"/>
        </w:rPr>
        <w:t xml:space="preserve"> ir </w:t>
      </w:r>
      <w:proofErr w:type="spellStart"/>
      <w:r w:rsidRPr="00671697">
        <w:rPr>
          <w:snapToGrid/>
          <w:szCs w:val="22"/>
          <w:lang w:val="lt-LT" w:bidi="lt-LT"/>
        </w:rPr>
        <w:t>kancerogeniškumo</w:t>
      </w:r>
      <w:proofErr w:type="spellEnd"/>
      <w:r w:rsidRPr="00671697">
        <w:rPr>
          <w:snapToGrid/>
          <w:szCs w:val="22"/>
          <w:lang w:val="lt-LT" w:bidi="lt-LT"/>
        </w:rPr>
        <w:t xml:space="preserve"> </w:t>
      </w:r>
      <w:proofErr w:type="spellStart"/>
      <w:r w:rsidRPr="00671697">
        <w:rPr>
          <w:snapToGrid/>
          <w:szCs w:val="22"/>
          <w:lang w:val="lt-LT" w:bidi="lt-LT"/>
        </w:rPr>
        <w:t>ikiklinikinių</w:t>
      </w:r>
      <w:proofErr w:type="spellEnd"/>
      <w:r w:rsidRPr="00671697">
        <w:rPr>
          <w:snapToGrid/>
          <w:szCs w:val="22"/>
          <w:lang w:val="lt-LT" w:bidi="lt-LT"/>
        </w:rPr>
        <w:t xml:space="preserve"> tyrimų duomenys specifinio pavojaus žmogui nerodo.</w:t>
      </w:r>
    </w:p>
    <w:p w14:paraId="2D726062" w14:textId="77777777" w:rsidR="00464E2F" w:rsidRPr="00671697" w:rsidRDefault="00464E2F" w:rsidP="00464E2F">
      <w:pPr>
        <w:widowControl w:val="0"/>
        <w:tabs>
          <w:tab w:val="clear" w:pos="567"/>
        </w:tabs>
        <w:spacing w:line="240" w:lineRule="auto"/>
        <w:rPr>
          <w:snapToGrid/>
          <w:szCs w:val="22"/>
          <w:lang w:val="lt-LT" w:bidi="lt-LT"/>
        </w:rPr>
      </w:pPr>
    </w:p>
    <w:p w14:paraId="17E84F71" w14:textId="77777777" w:rsidR="00464E2F" w:rsidRPr="00671697" w:rsidRDefault="00464E2F" w:rsidP="00464E2F">
      <w:pPr>
        <w:widowControl w:val="0"/>
        <w:tabs>
          <w:tab w:val="clear" w:pos="567"/>
        </w:tabs>
        <w:spacing w:line="240" w:lineRule="auto"/>
        <w:rPr>
          <w:snapToGrid/>
          <w:szCs w:val="22"/>
          <w:lang w:val="lt-LT" w:bidi="lt-LT"/>
        </w:rPr>
      </w:pPr>
      <w:r w:rsidRPr="00671697">
        <w:rPr>
          <w:snapToGrid/>
          <w:szCs w:val="22"/>
          <w:lang w:val="lt-LT" w:bidi="lt-LT"/>
        </w:rPr>
        <w:t xml:space="preserve">Yra gerai žinoma, kad </w:t>
      </w:r>
      <w:proofErr w:type="spellStart"/>
      <w:r w:rsidRPr="00671697">
        <w:rPr>
          <w:snapToGrid/>
          <w:szCs w:val="22"/>
          <w:lang w:val="lt-LT" w:bidi="lt-LT"/>
        </w:rPr>
        <w:t>topiramatas</w:t>
      </w:r>
      <w:proofErr w:type="spellEnd"/>
      <w:r w:rsidRPr="00671697">
        <w:rPr>
          <w:snapToGrid/>
          <w:szCs w:val="22"/>
          <w:lang w:val="lt-LT" w:bidi="lt-LT"/>
        </w:rPr>
        <w:t xml:space="preserve"> sukelia </w:t>
      </w:r>
      <w:proofErr w:type="spellStart"/>
      <w:r w:rsidRPr="00671697">
        <w:rPr>
          <w:snapToGrid/>
          <w:szCs w:val="22"/>
          <w:lang w:val="lt-LT" w:bidi="lt-LT"/>
        </w:rPr>
        <w:t>teratogeninį</w:t>
      </w:r>
      <w:proofErr w:type="spellEnd"/>
      <w:r w:rsidRPr="00671697">
        <w:rPr>
          <w:snapToGrid/>
          <w:szCs w:val="22"/>
          <w:lang w:val="lt-LT" w:bidi="lt-LT"/>
        </w:rPr>
        <w:t xml:space="preserve"> poveikį gyvūnams, įskaitant peles, žiurkes ir triušius, bei žmonėms (žr. 4.6 skyrių).</w:t>
      </w:r>
    </w:p>
    <w:p w14:paraId="463C7299" w14:textId="77777777" w:rsidR="00464E2F" w:rsidRPr="00671697" w:rsidRDefault="00464E2F" w:rsidP="00464E2F">
      <w:pPr>
        <w:widowControl w:val="0"/>
        <w:tabs>
          <w:tab w:val="clear" w:pos="567"/>
        </w:tabs>
        <w:spacing w:line="240" w:lineRule="auto"/>
        <w:rPr>
          <w:snapToGrid/>
          <w:szCs w:val="22"/>
          <w:lang w:val="lt-LT" w:bidi="lt-LT"/>
        </w:rPr>
      </w:pPr>
      <w:r w:rsidRPr="00671697">
        <w:rPr>
          <w:snapToGrid/>
          <w:szCs w:val="22"/>
          <w:lang w:val="lt-LT" w:bidi="lt-LT"/>
        </w:rPr>
        <w:t xml:space="preserve">Embriono ir vaisiaus vystymosi tyrimuose su žiurkėmis ir triušiais </w:t>
      </w:r>
      <w:proofErr w:type="spellStart"/>
      <w:r w:rsidRPr="00671697">
        <w:rPr>
          <w:snapToGrid/>
          <w:szCs w:val="22"/>
          <w:lang w:val="lt-LT" w:bidi="lt-LT"/>
        </w:rPr>
        <w:t>organogenezės</w:t>
      </w:r>
      <w:proofErr w:type="spellEnd"/>
      <w:r w:rsidRPr="00671697">
        <w:rPr>
          <w:snapToGrid/>
          <w:szCs w:val="22"/>
          <w:lang w:val="lt-LT" w:bidi="lt-LT"/>
        </w:rPr>
        <w:t xml:space="preserve"> laikotarpiu </w:t>
      </w:r>
      <w:proofErr w:type="spellStart"/>
      <w:r w:rsidRPr="00671697">
        <w:rPr>
          <w:snapToGrid/>
          <w:szCs w:val="22"/>
          <w:lang w:val="lt-LT" w:bidi="lt-LT"/>
        </w:rPr>
        <w:t>topiramatas</w:t>
      </w:r>
      <w:proofErr w:type="spellEnd"/>
      <w:r w:rsidRPr="00671697">
        <w:rPr>
          <w:snapToGrid/>
          <w:szCs w:val="22"/>
          <w:lang w:val="lt-LT" w:bidi="lt-LT"/>
        </w:rPr>
        <w:t xml:space="preserve"> ir </w:t>
      </w:r>
      <w:proofErr w:type="spellStart"/>
      <w:r w:rsidRPr="00671697">
        <w:rPr>
          <w:snapToGrid/>
          <w:szCs w:val="22"/>
          <w:lang w:val="lt-LT" w:bidi="lt-LT"/>
        </w:rPr>
        <w:t>fenterminas</w:t>
      </w:r>
      <w:proofErr w:type="spellEnd"/>
      <w:r w:rsidRPr="00671697">
        <w:rPr>
          <w:snapToGrid/>
          <w:szCs w:val="22"/>
          <w:lang w:val="lt-LT" w:bidi="lt-LT"/>
        </w:rPr>
        <w:t xml:space="preserve"> buvo tiriami juos skiriant atskirai arba kartu. </w:t>
      </w:r>
      <w:proofErr w:type="spellStart"/>
      <w:r w:rsidRPr="00671697">
        <w:rPr>
          <w:snapToGrid/>
          <w:szCs w:val="22"/>
          <w:lang w:val="lt-LT" w:bidi="lt-LT"/>
        </w:rPr>
        <w:t>Topiramatas</w:t>
      </w:r>
      <w:proofErr w:type="spellEnd"/>
      <w:r w:rsidRPr="00671697">
        <w:rPr>
          <w:snapToGrid/>
          <w:szCs w:val="22"/>
          <w:lang w:val="lt-LT" w:bidi="lt-LT"/>
        </w:rPr>
        <w:t xml:space="preserve"> arba </w:t>
      </w:r>
      <w:proofErr w:type="spellStart"/>
      <w:r w:rsidRPr="00671697">
        <w:rPr>
          <w:snapToGrid/>
          <w:szCs w:val="22"/>
          <w:lang w:val="lt-LT" w:bidi="lt-LT"/>
        </w:rPr>
        <w:t>fenterminas</w:t>
      </w:r>
      <w:proofErr w:type="spellEnd"/>
      <w:r w:rsidRPr="00671697">
        <w:rPr>
          <w:snapToGrid/>
          <w:szCs w:val="22"/>
          <w:lang w:val="lt-LT" w:bidi="lt-LT"/>
        </w:rPr>
        <w:t xml:space="preserve">, </w:t>
      </w:r>
      <w:r w:rsidRPr="00671697">
        <w:rPr>
          <w:snapToGrid/>
          <w:szCs w:val="22"/>
          <w:lang w:val="lt-LT" w:bidi="lt-LT"/>
        </w:rPr>
        <w:lastRenderedPageBreak/>
        <w:t xml:space="preserve">vartojami atskirai, nesukėlė toksinio poveikio žiurkių ir triušių patelėms ar embrionui/vaisiui. </w:t>
      </w:r>
      <w:proofErr w:type="spellStart"/>
      <w:r w:rsidRPr="00671697">
        <w:rPr>
          <w:snapToGrid/>
          <w:szCs w:val="22"/>
          <w:lang w:val="lt-LT" w:bidi="lt-LT"/>
        </w:rPr>
        <w:t>Topiramato</w:t>
      </w:r>
      <w:proofErr w:type="spellEnd"/>
      <w:r w:rsidRPr="00671697">
        <w:rPr>
          <w:snapToGrid/>
          <w:szCs w:val="22"/>
          <w:lang w:val="lt-LT" w:bidi="lt-LT"/>
        </w:rPr>
        <w:t xml:space="preserve"> ir </w:t>
      </w:r>
      <w:proofErr w:type="spellStart"/>
      <w:r w:rsidRPr="00671697">
        <w:rPr>
          <w:snapToGrid/>
          <w:szCs w:val="22"/>
          <w:lang w:val="lt-LT" w:bidi="lt-LT"/>
        </w:rPr>
        <w:t>fentermino</w:t>
      </w:r>
      <w:proofErr w:type="spellEnd"/>
      <w:r w:rsidRPr="00671697">
        <w:rPr>
          <w:snapToGrid/>
          <w:szCs w:val="22"/>
          <w:lang w:val="lt-LT" w:bidi="lt-LT"/>
        </w:rPr>
        <w:t xml:space="preserve"> skiriant kartu, žiurkėms sumažėjo vaisiaus svoris, tačiau </w:t>
      </w:r>
      <w:proofErr w:type="spellStart"/>
      <w:r w:rsidRPr="00671697">
        <w:rPr>
          <w:snapToGrid/>
          <w:szCs w:val="22"/>
          <w:lang w:val="lt-LT" w:bidi="lt-LT"/>
        </w:rPr>
        <w:t>teratogeninio</w:t>
      </w:r>
      <w:proofErr w:type="spellEnd"/>
      <w:r w:rsidRPr="00671697">
        <w:rPr>
          <w:snapToGrid/>
          <w:szCs w:val="22"/>
          <w:lang w:val="lt-LT" w:bidi="lt-LT"/>
        </w:rPr>
        <w:t xml:space="preserve"> poveikio skiriant dozes, kurios nesukėlė toksinio poveikio patelėms, nepastebėta. Triušiams toksinio poveikio patelėms ar embrionui/vaisiui nenustatyta. Žiurkėms apskaičiuota ekspozicijos riba tarp nepageidaujamo poveikio nesukeliančio lygio (angl. </w:t>
      </w:r>
      <w:proofErr w:type="spellStart"/>
      <w:r w:rsidRPr="00671697">
        <w:rPr>
          <w:i/>
          <w:iCs/>
          <w:snapToGrid/>
          <w:szCs w:val="22"/>
          <w:lang w:val="lt-LT" w:bidi="lt-LT"/>
        </w:rPr>
        <w:t>no</w:t>
      </w:r>
      <w:proofErr w:type="spellEnd"/>
      <w:r w:rsidRPr="00671697">
        <w:rPr>
          <w:i/>
          <w:iCs/>
          <w:snapToGrid/>
          <w:szCs w:val="22"/>
          <w:lang w:val="lt-LT" w:bidi="lt-LT"/>
        </w:rPr>
        <w:t xml:space="preserve"> </w:t>
      </w:r>
      <w:proofErr w:type="spellStart"/>
      <w:r w:rsidRPr="00671697">
        <w:rPr>
          <w:i/>
          <w:iCs/>
          <w:snapToGrid/>
          <w:szCs w:val="22"/>
          <w:lang w:val="lt-LT" w:bidi="lt-LT"/>
        </w:rPr>
        <w:t>observed</w:t>
      </w:r>
      <w:proofErr w:type="spellEnd"/>
      <w:r w:rsidRPr="00671697">
        <w:rPr>
          <w:i/>
          <w:iCs/>
          <w:snapToGrid/>
          <w:szCs w:val="22"/>
          <w:lang w:val="lt-LT" w:bidi="lt-LT"/>
        </w:rPr>
        <w:t xml:space="preserve"> </w:t>
      </w:r>
      <w:proofErr w:type="spellStart"/>
      <w:r w:rsidRPr="00671697">
        <w:rPr>
          <w:i/>
          <w:iCs/>
          <w:snapToGrid/>
          <w:szCs w:val="22"/>
          <w:lang w:val="lt-LT" w:bidi="lt-LT"/>
        </w:rPr>
        <w:t>adverse</w:t>
      </w:r>
      <w:proofErr w:type="spellEnd"/>
      <w:r w:rsidRPr="00671697">
        <w:rPr>
          <w:i/>
          <w:iCs/>
          <w:snapToGrid/>
          <w:szCs w:val="22"/>
          <w:lang w:val="lt-LT" w:bidi="lt-LT"/>
        </w:rPr>
        <w:t xml:space="preserve"> </w:t>
      </w:r>
      <w:proofErr w:type="spellStart"/>
      <w:r w:rsidRPr="00671697">
        <w:rPr>
          <w:i/>
          <w:iCs/>
          <w:snapToGrid/>
          <w:szCs w:val="22"/>
          <w:lang w:val="lt-LT" w:bidi="lt-LT"/>
        </w:rPr>
        <w:t>effect</w:t>
      </w:r>
      <w:proofErr w:type="spellEnd"/>
      <w:r w:rsidRPr="00671697">
        <w:rPr>
          <w:i/>
          <w:iCs/>
          <w:snapToGrid/>
          <w:szCs w:val="22"/>
          <w:lang w:val="lt-LT" w:bidi="lt-LT"/>
        </w:rPr>
        <w:t xml:space="preserve"> </w:t>
      </w:r>
      <w:proofErr w:type="spellStart"/>
      <w:r w:rsidRPr="00671697">
        <w:rPr>
          <w:i/>
          <w:iCs/>
          <w:snapToGrid/>
          <w:szCs w:val="22"/>
          <w:lang w:val="lt-LT" w:bidi="lt-LT"/>
        </w:rPr>
        <w:t>level</w:t>
      </w:r>
      <w:proofErr w:type="spellEnd"/>
      <w:r w:rsidRPr="00671697">
        <w:rPr>
          <w:snapToGrid/>
          <w:szCs w:val="22"/>
          <w:lang w:val="lt-LT" w:bidi="lt-LT"/>
        </w:rPr>
        <w:t>, NOAEL) ir klinikinės dozės buvo &lt; 1 </w:t>
      </w:r>
      <w:proofErr w:type="spellStart"/>
      <w:r w:rsidRPr="00671697">
        <w:rPr>
          <w:snapToGrid/>
          <w:szCs w:val="22"/>
          <w:lang w:val="lt-LT" w:bidi="lt-LT"/>
        </w:rPr>
        <w:t>fenterminui</w:t>
      </w:r>
      <w:proofErr w:type="spellEnd"/>
      <w:r w:rsidRPr="00671697">
        <w:rPr>
          <w:snapToGrid/>
          <w:szCs w:val="22"/>
          <w:lang w:val="lt-LT" w:bidi="lt-LT"/>
        </w:rPr>
        <w:t xml:space="preserve"> ir 2× </w:t>
      </w:r>
      <w:proofErr w:type="spellStart"/>
      <w:r w:rsidRPr="00671697">
        <w:rPr>
          <w:snapToGrid/>
          <w:szCs w:val="22"/>
          <w:lang w:val="lt-LT" w:bidi="lt-LT"/>
        </w:rPr>
        <w:t>topiramatui</w:t>
      </w:r>
      <w:proofErr w:type="spellEnd"/>
      <w:r w:rsidRPr="00671697">
        <w:rPr>
          <w:snapToGrid/>
          <w:szCs w:val="22"/>
          <w:lang w:val="lt-LT" w:bidi="lt-LT"/>
        </w:rPr>
        <w:t>. Triušiams ekspozicijos riba tarp didžiausios tirtos dozės ir klinikinės dozės buvo &lt; 1 </w:t>
      </w:r>
      <w:proofErr w:type="spellStart"/>
      <w:r w:rsidRPr="00671697">
        <w:rPr>
          <w:snapToGrid/>
          <w:szCs w:val="22"/>
          <w:lang w:val="lt-LT" w:bidi="lt-LT"/>
        </w:rPr>
        <w:t>fenterminui</w:t>
      </w:r>
      <w:proofErr w:type="spellEnd"/>
      <w:r w:rsidRPr="00671697">
        <w:rPr>
          <w:snapToGrid/>
          <w:szCs w:val="22"/>
          <w:lang w:val="lt-LT" w:bidi="lt-LT"/>
        </w:rPr>
        <w:t xml:space="preserve"> ir 2× </w:t>
      </w:r>
      <w:proofErr w:type="spellStart"/>
      <w:r w:rsidRPr="00671697">
        <w:rPr>
          <w:snapToGrid/>
          <w:szCs w:val="22"/>
          <w:lang w:val="lt-LT" w:bidi="lt-LT"/>
        </w:rPr>
        <w:t>topiramatui</w:t>
      </w:r>
      <w:proofErr w:type="spellEnd"/>
      <w:r w:rsidRPr="00671697">
        <w:rPr>
          <w:snapToGrid/>
          <w:szCs w:val="22"/>
          <w:lang w:val="lt-LT" w:bidi="lt-LT"/>
        </w:rPr>
        <w:t>.</w:t>
      </w:r>
    </w:p>
    <w:p w14:paraId="18053B8A" w14:textId="77777777" w:rsidR="00464E2F" w:rsidRPr="00671697" w:rsidRDefault="00464E2F" w:rsidP="00464E2F">
      <w:pPr>
        <w:widowControl w:val="0"/>
        <w:tabs>
          <w:tab w:val="clear" w:pos="567"/>
        </w:tabs>
        <w:spacing w:line="240" w:lineRule="auto"/>
        <w:rPr>
          <w:snapToGrid/>
          <w:szCs w:val="22"/>
          <w:lang w:val="lt-LT" w:bidi="lt-LT"/>
        </w:rPr>
      </w:pPr>
    </w:p>
    <w:p w14:paraId="1BC9DC73" w14:textId="77777777" w:rsidR="00464E2F" w:rsidRPr="00671697" w:rsidRDefault="00464E2F" w:rsidP="00464E2F">
      <w:pPr>
        <w:widowControl w:val="0"/>
        <w:tabs>
          <w:tab w:val="clear" w:pos="567"/>
        </w:tabs>
        <w:spacing w:line="240" w:lineRule="auto"/>
        <w:rPr>
          <w:snapToGrid/>
          <w:szCs w:val="22"/>
          <w:lang w:val="lt-LT" w:bidi="lt-LT"/>
        </w:rPr>
      </w:pPr>
      <w:proofErr w:type="spellStart"/>
      <w:r w:rsidRPr="00671697">
        <w:rPr>
          <w:snapToGrid/>
          <w:szCs w:val="22"/>
          <w:lang w:val="lt-LT" w:bidi="lt-LT"/>
        </w:rPr>
        <w:t>Prenatalinio</w:t>
      </w:r>
      <w:proofErr w:type="spellEnd"/>
      <w:r w:rsidRPr="00671697">
        <w:rPr>
          <w:snapToGrid/>
          <w:szCs w:val="22"/>
          <w:lang w:val="lt-LT" w:bidi="lt-LT"/>
        </w:rPr>
        <w:t xml:space="preserve"> ir </w:t>
      </w:r>
      <w:proofErr w:type="spellStart"/>
      <w:r w:rsidRPr="00671697">
        <w:rPr>
          <w:snapToGrid/>
          <w:szCs w:val="22"/>
          <w:lang w:val="lt-LT" w:bidi="lt-LT"/>
        </w:rPr>
        <w:t>postnatalinio</w:t>
      </w:r>
      <w:proofErr w:type="spellEnd"/>
      <w:r w:rsidRPr="00671697">
        <w:rPr>
          <w:snapToGrid/>
          <w:szCs w:val="22"/>
          <w:lang w:val="lt-LT" w:bidi="lt-LT"/>
        </w:rPr>
        <w:t xml:space="preserve"> vystymosi tyrimo su žiurkėmis metu </w:t>
      </w:r>
      <w:proofErr w:type="spellStart"/>
      <w:r w:rsidRPr="00671697">
        <w:rPr>
          <w:snapToGrid/>
          <w:szCs w:val="22"/>
          <w:lang w:val="lt-LT" w:bidi="lt-LT"/>
        </w:rPr>
        <w:t>topiramatas</w:t>
      </w:r>
      <w:proofErr w:type="spellEnd"/>
      <w:r w:rsidRPr="00671697">
        <w:rPr>
          <w:snapToGrid/>
          <w:szCs w:val="22"/>
          <w:lang w:val="lt-LT" w:bidi="lt-LT"/>
        </w:rPr>
        <w:t xml:space="preserve"> arba </w:t>
      </w:r>
      <w:proofErr w:type="spellStart"/>
      <w:r w:rsidRPr="00671697">
        <w:rPr>
          <w:snapToGrid/>
          <w:szCs w:val="22"/>
          <w:lang w:val="lt-LT" w:bidi="lt-LT"/>
        </w:rPr>
        <w:t>fenterminas</w:t>
      </w:r>
      <w:proofErr w:type="spellEnd"/>
      <w:r w:rsidRPr="00671697">
        <w:rPr>
          <w:snapToGrid/>
          <w:szCs w:val="22"/>
          <w:lang w:val="lt-LT" w:bidi="lt-LT"/>
        </w:rPr>
        <w:t xml:space="preserve"> buvo skiriami atskirai arba kartu, pradedant nuo 6 vaikingumo dienos ir tęsiant iki 20 laktacijos dienos. Vien </w:t>
      </w:r>
      <w:proofErr w:type="spellStart"/>
      <w:r w:rsidRPr="00671697">
        <w:rPr>
          <w:snapToGrid/>
          <w:szCs w:val="22"/>
          <w:lang w:val="lt-LT" w:bidi="lt-LT"/>
        </w:rPr>
        <w:t>fentermino</w:t>
      </w:r>
      <w:proofErr w:type="spellEnd"/>
      <w:r w:rsidRPr="00671697">
        <w:rPr>
          <w:snapToGrid/>
          <w:szCs w:val="22"/>
          <w:lang w:val="lt-LT" w:bidi="lt-LT"/>
        </w:rPr>
        <w:t xml:space="preserve"> skyrimas buvo susijęs su mažesniu svoriu vaikingumo ir laktacijos laikotarpiu, mažesniu kūno svorio prieaugiu vaikingumo laikotarpiu, mažesniu </w:t>
      </w:r>
      <w:r>
        <w:rPr>
          <w:snapToGrid/>
          <w:szCs w:val="22"/>
          <w:lang w:val="lt-LT" w:bidi="lt-LT"/>
        </w:rPr>
        <w:t>maisto</w:t>
      </w:r>
      <w:r w:rsidRPr="00671697">
        <w:rPr>
          <w:snapToGrid/>
          <w:szCs w:val="22"/>
          <w:lang w:val="lt-LT" w:bidi="lt-LT"/>
        </w:rPr>
        <w:t xml:space="preserve"> suvartojimu vaikingumo laikotarpiu, prastu jauniklių išgyvenamumu ir patelės nepriežiūra laktacijos pradžioje, taip pat mažesniu jauniklių kūno svoriu iki nujunkymo ir 28 dienos po atsivedimo. Vien </w:t>
      </w:r>
      <w:proofErr w:type="spellStart"/>
      <w:r w:rsidRPr="00671697">
        <w:rPr>
          <w:snapToGrid/>
          <w:szCs w:val="22"/>
          <w:lang w:val="lt-LT" w:bidi="lt-LT"/>
        </w:rPr>
        <w:t>topiramato</w:t>
      </w:r>
      <w:proofErr w:type="spellEnd"/>
      <w:r w:rsidRPr="00671697">
        <w:rPr>
          <w:snapToGrid/>
          <w:szCs w:val="22"/>
          <w:lang w:val="lt-LT" w:bidi="lt-LT"/>
        </w:rPr>
        <w:t xml:space="preserve"> skyrimas buvo susijęs su mažesniu jauniklių kūno svoriu laktacijos laikotarpiu ir iki 28 dienos po atsivedimo. </w:t>
      </w:r>
      <w:proofErr w:type="spellStart"/>
      <w:r w:rsidRPr="00671697">
        <w:rPr>
          <w:snapToGrid/>
          <w:szCs w:val="22"/>
          <w:lang w:val="lt-LT" w:bidi="lt-LT"/>
        </w:rPr>
        <w:t>Fentermino</w:t>
      </w:r>
      <w:proofErr w:type="spellEnd"/>
      <w:r w:rsidRPr="00671697">
        <w:rPr>
          <w:snapToGrid/>
          <w:szCs w:val="22"/>
          <w:lang w:val="lt-LT" w:bidi="lt-LT"/>
        </w:rPr>
        <w:t xml:space="preserve"> ir </w:t>
      </w:r>
      <w:proofErr w:type="spellStart"/>
      <w:r w:rsidRPr="00671697">
        <w:rPr>
          <w:snapToGrid/>
          <w:szCs w:val="22"/>
          <w:lang w:val="lt-LT" w:bidi="lt-LT"/>
        </w:rPr>
        <w:t>topiramato</w:t>
      </w:r>
      <w:proofErr w:type="spellEnd"/>
      <w:r w:rsidRPr="00671697">
        <w:rPr>
          <w:snapToGrid/>
          <w:szCs w:val="22"/>
          <w:lang w:val="lt-LT" w:bidi="lt-LT"/>
        </w:rPr>
        <w:t xml:space="preserve"> skyrimas kartu buvo susijęs su mažesniu svoriu vaikingumo ir laktacijos laikotarpiu, mažesniu kūno svorio prieaugiu vaikingumo laikotarpiu, mažesniu </w:t>
      </w:r>
      <w:r>
        <w:rPr>
          <w:snapToGrid/>
          <w:szCs w:val="22"/>
          <w:lang w:val="lt-LT" w:bidi="lt-LT"/>
        </w:rPr>
        <w:t>maisto</w:t>
      </w:r>
      <w:r w:rsidRPr="00671697">
        <w:rPr>
          <w:snapToGrid/>
          <w:szCs w:val="22"/>
          <w:lang w:val="lt-LT" w:bidi="lt-LT"/>
        </w:rPr>
        <w:t xml:space="preserve"> suvartojimu vaikingumo ir laktacijos laikotarpiu, prastu jauniklių išgyvenamumu ir patelės nepriežiūra laktacijos pradžioje, taip pat mažesniu jauniklių kūno svoriu atsivedimo metu ir laktacijos laikotarpiu, vėlesniu kelių fizinio vystymosi parametrų (ausies kaušelio atsiskyrimo ir akių </w:t>
      </w:r>
      <w:r>
        <w:rPr>
          <w:snapToGrid/>
          <w:szCs w:val="22"/>
          <w:lang w:val="lt-LT" w:bidi="lt-LT"/>
        </w:rPr>
        <w:t>atsimerkimo</w:t>
      </w:r>
      <w:r w:rsidRPr="00671697">
        <w:rPr>
          <w:snapToGrid/>
          <w:szCs w:val="22"/>
          <w:lang w:val="lt-LT" w:bidi="lt-LT"/>
        </w:rPr>
        <w:t>) atsiradimu bei lytinio brendimo vėlavimu. Apskaičiuota ekspozicijos riba tarp NOEL ir klinikinės dozės buvo &lt; 1 </w:t>
      </w:r>
      <w:proofErr w:type="spellStart"/>
      <w:r w:rsidRPr="00671697">
        <w:rPr>
          <w:snapToGrid/>
          <w:szCs w:val="22"/>
          <w:lang w:val="lt-LT" w:bidi="lt-LT"/>
        </w:rPr>
        <w:t>fenterminui</w:t>
      </w:r>
      <w:proofErr w:type="spellEnd"/>
      <w:r w:rsidRPr="00671697">
        <w:rPr>
          <w:snapToGrid/>
          <w:szCs w:val="22"/>
          <w:lang w:val="lt-LT" w:bidi="lt-LT"/>
        </w:rPr>
        <w:t xml:space="preserve"> ir 2× </w:t>
      </w:r>
      <w:proofErr w:type="spellStart"/>
      <w:r w:rsidRPr="00671697">
        <w:rPr>
          <w:snapToGrid/>
          <w:szCs w:val="22"/>
          <w:lang w:val="lt-LT" w:bidi="lt-LT"/>
        </w:rPr>
        <w:t>topiramatui</w:t>
      </w:r>
      <w:proofErr w:type="spellEnd"/>
      <w:r w:rsidRPr="00671697">
        <w:rPr>
          <w:snapToGrid/>
          <w:szCs w:val="22"/>
          <w:lang w:val="lt-LT" w:bidi="lt-LT"/>
        </w:rPr>
        <w:t>.</w:t>
      </w:r>
    </w:p>
    <w:p w14:paraId="2A1AEDE9" w14:textId="77777777" w:rsidR="00464E2F" w:rsidRPr="00671697" w:rsidRDefault="00464E2F" w:rsidP="00464E2F">
      <w:pPr>
        <w:widowControl w:val="0"/>
        <w:tabs>
          <w:tab w:val="clear" w:pos="567"/>
        </w:tabs>
        <w:spacing w:line="240" w:lineRule="auto"/>
        <w:rPr>
          <w:szCs w:val="22"/>
          <w:lang w:val="lt-LT"/>
        </w:rPr>
      </w:pPr>
    </w:p>
    <w:p w14:paraId="6625DE15" w14:textId="77777777" w:rsidR="00464E2F" w:rsidRDefault="00464E2F" w:rsidP="00464E2F">
      <w:pPr>
        <w:widowControl w:val="0"/>
        <w:tabs>
          <w:tab w:val="clear" w:pos="567"/>
        </w:tabs>
        <w:spacing w:line="240" w:lineRule="auto"/>
        <w:rPr>
          <w:snapToGrid/>
          <w:szCs w:val="22"/>
          <w:lang w:val="lt-LT" w:bidi="lt-LT"/>
        </w:rPr>
      </w:pPr>
      <w:r w:rsidRPr="008D08F2">
        <w:rPr>
          <w:snapToGrid/>
          <w:szCs w:val="22"/>
          <w:lang w:val="lt-LT" w:bidi="lt-LT"/>
        </w:rPr>
        <w:t>Su jaunomis žiurkėmis atliktame tyrime bendrasis toksinio poveikio pobūdis atitiko kituose su suaugusiais gyvūnais atliktuose tyrimuose nustatytąjį. Skiriant 15/100 mg/kg per parą (</w:t>
      </w:r>
      <w:proofErr w:type="spellStart"/>
      <w:r w:rsidRPr="008D08F2">
        <w:rPr>
          <w:snapToGrid/>
          <w:szCs w:val="22"/>
          <w:lang w:val="lt-LT" w:bidi="lt-LT"/>
        </w:rPr>
        <w:t>fentermino</w:t>
      </w:r>
      <w:proofErr w:type="spellEnd"/>
      <w:r w:rsidRPr="008D08F2">
        <w:rPr>
          <w:snapToGrid/>
          <w:szCs w:val="22"/>
          <w:lang w:val="lt-LT" w:bidi="lt-LT"/>
        </w:rPr>
        <w:t>/</w:t>
      </w:r>
      <w:proofErr w:type="spellStart"/>
      <w:r w:rsidRPr="008D08F2">
        <w:rPr>
          <w:snapToGrid/>
          <w:szCs w:val="22"/>
          <w:lang w:val="lt-LT" w:bidi="lt-LT"/>
        </w:rPr>
        <w:t>topiramato</w:t>
      </w:r>
      <w:proofErr w:type="spellEnd"/>
      <w:r w:rsidRPr="008D08F2">
        <w:rPr>
          <w:snapToGrid/>
          <w:szCs w:val="22"/>
          <w:lang w:val="lt-LT" w:bidi="lt-LT"/>
        </w:rPr>
        <w:t xml:space="preserve">) dozę, nustatytas apyvarpės atsiskyrimo nuo varpos galvutės ir makšties atsivėrimo vėlavimas; tikėtina, kad tai antrinis reiškinys dėl poveikio kūno svoriui. Skiriant šią dozę, sisteminė </w:t>
      </w:r>
      <w:proofErr w:type="spellStart"/>
      <w:r w:rsidRPr="008D08F2">
        <w:rPr>
          <w:snapToGrid/>
          <w:szCs w:val="22"/>
          <w:lang w:val="lt-LT" w:bidi="lt-LT"/>
        </w:rPr>
        <w:t>fentermino</w:t>
      </w:r>
      <w:proofErr w:type="spellEnd"/>
      <w:r w:rsidRPr="008D08F2">
        <w:rPr>
          <w:snapToGrid/>
          <w:szCs w:val="22"/>
          <w:lang w:val="lt-LT" w:bidi="lt-LT"/>
        </w:rPr>
        <w:t xml:space="preserve"> ekspozicija buvo maždaug tokia pati kaip numatoma klinikinė ekspozicija žmonėms, o </w:t>
      </w:r>
      <w:proofErr w:type="spellStart"/>
      <w:r w:rsidRPr="008D08F2">
        <w:rPr>
          <w:snapToGrid/>
          <w:szCs w:val="22"/>
          <w:lang w:val="lt-LT" w:bidi="lt-LT"/>
        </w:rPr>
        <w:t>topiramato</w:t>
      </w:r>
      <w:proofErr w:type="spellEnd"/>
      <w:r w:rsidRPr="008D08F2">
        <w:rPr>
          <w:snapToGrid/>
          <w:szCs w:val="22"/>
          <w:lang w:val="lt-LT" w:bidi="lt-LT"/>
        </w:rPr>
        <w:t xml:space="preserve"> ekspozicija – maždaug 1,5 karto didesnė</w:t>
      </w:r>
      <w:r>
        <w:rPr>
          <w:snapToGrid/>
          <w:szCs w:val="22"/>
          <w:lang w:val="lt-LT" w:bidi="lt-LT"/>
        </w:rPr>
        <w:t>.</w:t>
      </w:r>
    </w:p>
    <w:p w14:paraId="55C5AEAF" w14:textId="77777777" w:rsidR="00464E2F" w:rsidRPr="00671697" w:rsidRDefault="00464E2F" w:rsidP="00464E2F">
      <w:pPr>
        <w:widowControl w:val="0"/>
        <w:tabs>
          <w:tab w:val="clear" w:pos="567"/>
        </w:tabs>
        <w:spacing w:line="240" w:lineRule="auto"/>
        <w:rPr>
          <w:szCs w:val="22"/>
          <w:lang w:val="lt-LT"/>
        </w:rPr>
      </w:pPr>
    </w:p>
    <w:p w14:paraId="1BCB4E5C" w14:textId="77777777" w:rsidR="00464E2F" w:rsidRPr="00671697" w:rsidRDefault="00464E2F" w:rsidP="00464E2F">
      <w:pPr>
        <w:widowControl w:val="0"/>
        <w:spacing w:line="240" w:lineRule="auto"/>
        <w:outlineLvl w:val="2"/>
        <w:rPr>
          <w:b/>
          <w:bCs/>
          <w:szCs w:val="22"/>
          <w:lang w:val="lt-LT" w:eastAsia="x-none"/>
        </w:rPr>
      </w:pPr>
      <w:r w:rsidRPr="00671697">
        <w:rPr>
          <w:b/>
          <w:bCs/>
          <w:szCs w:val="22"/>
          <w:lang w:val="lt-LT" w:eastAsia="x-none"/>
        </w:rPr>
        <w:t>6.</w:t>
      </w:r>
      <w:r w:rsidRPr="00671697">
        <w:rPr>
          <w:b/>
          <w:bCs/>
          <w:szCs w:val="22"/>
          <w:lang w:val="lt-LT" w:eastAsia="x-none"/>
        </w:rPr>
        <w:tab/>
        <w:t>FARMACINĖ INFORMACIJA</w:t>
      </w:r>
    </w:p>
    <w:p w14:paraId="6189F0A4" w14:textId="77777777" w:rsidR="00464E2F" w:rsidRPr="00671697" w:rsidRDefault="00464E2F" w:rsidP="00464E2F">
      <w:pPr>
        <w:widowControl w:val="0"/>
        <w:tabs>
          <w:tab w:val="clear" w:pos="567"/>
        </w:tabs>
        <w:spacing w:line="240" w:lineRule="auto"/>
        <w:rPr>
          <w:szCs w:val="22"/>
          <w:lang w:val="lt-LT"/>
        </w:rPr>
      </w:pPr>
    </w:p>
    <w:p w14:paraId="03E1BFE3"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6.1</w:t>
      </w:r>
      <w:r w:rsidRPr="00671697">
        <w:rPr>
          <w:b/>
          <w:bCs/>
          <w:szCs w:val="22"/>
          <w:lang w:val="lt-LT" w:eastAsia="x-none"/>
        </w:rPr>
        <w:tab/>
        <w:t>Pagalbinių medžiagų sąrašas</w:t>
      </w:r>
    </w:p>
    <w:p w14:paraId="068B280F" w14:textId="77777777" w:rsidR="00464E2F" w:rsidRPr="00671697" w:rsidRDefault="00464E2F" w:rsidP="00464E2F">
      <w:pPr>
        <w:widowControl w:val="0"/>
        <w:tabs>
          <w:tab w:val="clear" w:pos="567"/>
        </w:tabs>
        <w:spacing w:line="240" w:lineRule="auto"/>
        <w:rPr>
          <w:szCs w:val="22"/>
          <w:lang w:val="lt-LT"/>
        </w:rPr>
      </w:pPr>
    </w:p>
    <w:p w14:paraId="238C6A98" w14:textId="77777777" w:rsidR="00464E2F" w:rsidRPr="00671697" w:rsidRDefault="00464E2F" w:rsidP="00464E2F">
      <w:pPr>
        <w:widowControl w:val="0"/>
        <w:tabs>
          <w:tab w:val="clear" w:pos="567"/>
        </w:tabs>
        <w:spacing w:line="240" w:lineRule="auto"/>
        <w:rPr>
          <w:szCs w:val="22"/>
          <w:u w:val="single"/>
          <w:lang w:val="lt-LT"/>
        </w:rPr>
      </w:pPr>
      <w:r w:rsidRPr="00671697">
        <w:rPr>
          <w:szCs w:val="22"/>
          <w:u w:val="single"/>
          <w:lang w:val="lt-LT"/>
        </w:rPr>
        <w:t>Kapsulės turinys</w:t>
      </w:r>
    </w:p>
    <w:p w14:paraId="5CE203F6"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Sacharozė</w:t>
      </w:r>
    </w:p>
    <w:p w14:paraId="65BEDDCA"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Kukurūzų krakmolas</w:t>
      </w:r>
    </w:p>
    <w:p w14:paraId="664F7E06"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Hipromeliozė</w:t>
      </w:r>
      <w:proofErr w:type="spellEnd"/>
      <w:r w:rsidRPr="00671697">
        <w:rPr>
          <w:szCs w:val="22"/>
          <w:lang w:val="lt-LT"/>
        </w:rPr>
        <w:t xml:space="preserve"> </w:t>
      </w:r>
    </w:p>
    <w:p w14:paraId="12A29EC0"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Mikrokristalinė</w:t>
      </w:r>
      <w:proofErr w:type="spellEnd"/>
      <w:r w:rsidRPr="00671697">
        <w:rPr>
          <w:szCs w:val="22"/>
          <w:lang w:val="lt-LT"/>
        </w:rPr>
        <w:t xml:space="preserve"> celiuliozė</w:t>
      </w:r>
    </w:p>
    <w:p w14:paraId="03B0D4D1"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Metilceliuliozė</w:t>
      </w:r>
      <w:proofErr w:type="spellEnd"/>
    </w:p>
    <w:p w14:paraId="31E0F7B8"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Etilceliuliozė</w:t>
      </w:r>
      <w:proofErr w:type="spellEnd"/>
    </w:p>
    <w:p w14:paraId="1E8C249D"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Povidonas</w:t>
      </w:r>
      <w:proofErr w:type="spellEnd"/>
    </w:p>
    <w:p w14:paraId="01655B8D"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Talkas</w:t>
      </w:r>
    </w:p>
    <w:p w14:paraId="2875F2C3" w14:textId="77777777" w:rsidR="00464E2F" w:rsidRPr="00671697" w:rsidRDefault="00464E2F" w:rsidP="00464E2F">
      <w:pPr>
        <w:widowControl w:val="0"/>
        <w:tabs>
          <w:tab w:val="clear" w:pos="567"/>
        </w:tabs>
        <w:spacing w:line="240" w:lineRule="auto"/>
        <w:rPr>
          <w:szCs w:val="22"/>
          <w:lang w:val="lt-LT"/>
        </w:rPr>
      </w:pPr>
    </w:p>
    <w:p w14:paraId="4FEEE1B5" w14:textId="77777777" w:rsidR="00464E2F" w:rsidRPr="00671697" w:rsidRDefault="00464E2F" w:rsidP="00464E2F">
      <w:pPr>
        <w:widowControl w:val="0"/>
        <w:tabs>
          <w:tab w:val="clear" w:pos="567"/>
        </w:tabs>
        <w:spacing w:line="240" w:lineRule="auto"/>
        <w:rPr>
          <w:szCs w:val="22"/>
          <w:u w:val="single"/>
          <w:lang w:val="lt-LT"/>
        </w:rPr>
      </w:pPr>
      <w:r w:rsidRPr="00671697">
        <w:rPr>
          <w:szCs w:val="22"/>
          <w:u w:val="single"/>
          <w:lang w:val="lt-LT"/>
        </w:rPr>
        <w:t>Kapsulė</w:t>
      </w:r>
    </w:p>
    <w:p w14:paraId="1A55AAF2" w14:textId="77777777" w:rsidR="00464E2F" w:rsidRPr="00671697" w:rsidRDefault="00464E2F" w:rsidP="00464E2F">
      <w:pPr>
        <w:widowControl w:val="0"/>
        <w:tabs>
          <w:tab w:val="clear" w:pos="567"/>
        </w:tabs>
        <w:spacing w:line="240" w:lineRule="auto"/>
        <w:rPr>
          <w:szCs w:val="22"/>
          <w:lang w:val="lt-LT"/>
        </w:rPr>
      </w:pPr>
    </w:p>
    <w:p w14:paraId="638BBAF6" w14:textId="77777777" w:rsidR="00464E2F" w:rsidRPr="00671697" w:rsidRDefault="00464E2F" w:rsidP="00464E2F">
      <w:pPr>
        <w:widowControl w:val="0"/>
        <w:tabs>
          <w:tab w:val="clear" w:pos="567"/>
        </w:tabs>
        <w:spacing w:line="240" w:lineRule="auto"/>
        <w:rPr>
          <w:szCs w:val="22"/>
          <w:lang w:val="lt-LT"/>
        </w:rPr>
      </w:pPr>
      <w:proofErr w:type="spellStart"/>
      <w:r w:rsidRPr="00671697">
        <w:rPr>
          <w:i/>
          <w:iCs/>
          <w:szCs w:val="22"/>
          <w:lang w:val="lt-LT"/>
        </w:rPr>
        <w:t>Qsiva</w:t>
      </w:r>
      <w:proofErr w:type="spellEnd"/>
      <w:r w:rsidRPr="00671697">
        <w:rPr>
          <w:i/>
          <w:iCs/>
          <w:szCs w:val="22"/>
          <w:lang w:val="lt-LT"/>
        </w:rPr>
        <w:t xml:space="preserve"> 3,75 mg/23 mg </w:t>
      </w:r>
      <w:r w:rsidRPr="00671697">
        <w:rPr>
          <w:rStyle w:val="normaltextrun"/>
          <w:i/>
          <w:iCs/>
          <w:szCs w:val="22"/>
          <w:lang w:val="lt-LT"/>
        </w:rPr>
        <w:t>modifikuoto atpalaidavimo kietosios kapsulės</w:t>
      </w:r>
    </w:p>
    <w:p w14:paraId="0290604A"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Želatina</w:t>
      </w:r>
    </w:p>
    <w:p w14:paraId="77CAA017"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Titano dioksidas (E171)</w:t>
      </w:r>
    </w:p>
    <w:p w14:paraId="336C8ED1"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Briliantinis mėlynasis FCF (E133)</w:t>
      </w:r>
    </w:p>
    <w:p w14:paraId="66AFA717"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Eritrozinas</w:t>
      </w:r>
      <w:proofErr w:type="spellEnd"/>
      <w:r w:rsidRPr="00671697">
        <w:rPr>
          <w:szCs w:val="22"/>
          <w:lang w:val="lt-LT"/>
        </w:rPr>
        <w:t xml:space="preserve"> (E127)</w:t>
      </w:r>
    </w:p>
    <w:p w14:paraId="7BA9FBE9"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Balti spausdinimo dažai: titano dioksidas (E171),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r w:rsidRPr="00671697">
        <w:rPr>
          <w:szCs w:val="22"/>
          <w:lang w:val="lt-LT"/>
        </w:rPr>
        <w:t xml:space="preserve">, </w:t>
      </w:r>
      <w:proofErr w:type="spellStart"/>
      <w:r w:rsidRPr="00671697">
        <w:rPr>
          <w:szCs w:val="22"/>
          <w:lang w:val="lt-LT"/>
        </w:rPr>
        <w:t>simetikonas</w:t>
      </w:r>
      <w:proofErr w:type="spellEnd"/>
    </w:p>
    <w:p w14:paraId="433222B0" w14:textId="77777777" w:rsidR="00464E2F" w:rsidRPr="00671697" w:rsidRDefault="00464E2F" w:rsidP="00464E2F">
      <w:pPr>
        <w:widowControl w:val="0"/>
        <w:tabs>
          <w:tab w:val="clear" w:pos="567"/>
        </w:tabs>
        <w:spacing w:line="240" w:lineRule="auto"/>
        <w:rPr>
          <w:szCs w:val="22"/>
          <w:lang w:val="lt-LT"/>
        </w:rPr>
      </w:pPr>
    </w:p>
    <w:p w14:paraId="75699C51" w14:textId="77777777" w:rsidR="00464E2F" w:rsidRPr="00671697" w:rsidRDefault="00464E2F" w:rsidP="00464E2F">
      <w:pPr>
        <w:widowControl w:val="0"/>
        <w:tabs>
          <w:tab w:val="clear" w:pos="567"/>
        </w:tabs>
        <w:spacing w:line="240" w:lineRule="auto"/>
        <w:rPr>
          <w:szCs w:val="22"/>
          <w:lang w:val="lt-LT"/>
        </w:rPr>
      </w:pPr>
      <w:proofErr w:type="spellStart"/>
      <w:r w:rsidRPr="00671697">
        <w:rPr>
          <w:i/>
          <w:iCs/>
          <w:szCs w:val="22"/>
          <w:lang w:val="lt-LT"/>
        </w:rPr>
        <w:t>Qsiva</w:t>
      </w:r>
      <w:proofErr w:type="spellEnd"/>
      <w:r w:rsidRPr="00671697">
        <w:rPr>
          <w:i/>
          <w:iCs/>
          <w:szCs w:val="22"/>
          <w:lang w:val="lt-LT"/>
        </w:rPr>
        <w:t xml:space="preserve"> 7,5 mg/46 mg </w:t>
      </w:r>
      <w:r w:rsidRPr="00671697">
        <w:rPr>
          <w:rStyle w:val="normaltextrun"/>
          <w:i/>
          <w:iCs/>
          <w:szCs w:val="22"/>
          <w:lang w:val="lt-LT"/>
        </w:rPr>
        <w:t>modifikuoto atpalaidavimo kietosios kapsulės</w:t>
      </w:r>
    </w:p>
    <w:p w14:paraId="6F9EBC38"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Želatina</w:t>
      </w:r>
    </w:p>
    <w:p w14:paraId="37A7A6A8"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Titano dioksidas (E171)</w:t>
      </w:r>
    </w:p>
    <w:p w14:paraId="35B14DAE"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Briliantinis mėlynasis FCF (E133)</w:t>
      </w:r>
    </w:p>
    <w:p w14:paraId="6DFDCD19"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lastRenderedPageBreak/>
        <w:t>Eritrozinas</w:t>
      </w:r>
      <w:proofErr w:type="spellEnd"/>
      <w:r w:rsidRPr="00671697">
        <w:rPr>
          <w:szCs w:val="22"/>
          <w:lang w:val="lt-LT"/>
        </w:rPr>
        <w:t xml:space="preserve"> (E127)</w:t>
      </w:r>
    </w:p>
    <w:p w14:paraId="3CB21D76"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Tartrazinas</w:t>
      </w:r>
      <w:proofErr w:type="spellEnd"/>
      <w:r w:rsidRPr="00671697">
        <w:rPr>
          <w:szCs w:val="22"/>
          <w:lang w:val="lt-LT"/>
        </w:rPr>
        <w:t xml:space="preserve"> (E102)</w:t>
      </w:r>
    </w:p>
    <w:p w14:paraId="18210891"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Saulėlydžio geltonasis FCF (E110) </w:t>
      </w:r>
    </w:p>
    <w:p w14:paraId="46526E34"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Juodi spausdinimo dažai: juodasis geležies oksidas (E172),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p>
    <w:p w14:paraId="635A9E53"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Balti spausdinimo dažai: titano dioksidas (E171),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r w:rsidRPr="00671697">
        <w:rPr>
          <w:szCs w:val="22"/>
          <w:lang w:val="lt-LT"/>
        </w:rPr>
        <w:t xml:space="preserve">, </w:t>
      </w:r>
      <w:proofErr w:type="spellStart"/>
      <w:r w:rsidRPr="00671697">
        <w:rPr>
          <w:szCs w:val="22"/>
          <w:lang w:val="lt-LT"/>
        </w:rPr>
        <w:t>simetikonas</w:t>
      </w:r>
      <w:proofErr w:type="spellEnd"/>
    </w:p>
    <w:p w14:paraId="2678C366" w14:textId="77777777" w:rsidR="00464E2F" w:rsidRPr="00671697" w:rsidRDefault="00464E2F" w:rsidP="00464E2F">
      <w:pPr>
        <w:widowControl w:val="0"/>
        <w:tabs>
          <w:tab w:val="clear" w:pos="567"/>
        </w:tabs>
        <w:spacing w:line="240" w:lineRule="auto"/>
        <w:rPr>
          <w:szCs w:val="22"/>
          <w:lang w:val="lt-LT"/>
        </w:rPr>
      </w:pPr>
    </w:p>
    <w:p w14:paraId="01ECF374" w14:textId="77777777" w:rsidR="00464E2F" w:rsidRPr="00671697" w:rsidRDefault="00464E2F" w:rsidP="00464E2F">
      <w:pPr>
        <w:widowControl w:val="0"/>
        <w:tabs>
          <w:tab w:val="clear" w:pos="567"/>
        </w:tabs>
        <w:spacing w:line="240" w:lineRule="auto"/>
        <w:rPr>
          <w:i/>
          <w:iCs/>
          <w:szCs w:val="22"/>
          <w:lang w:val="lt-LT"/>
        </w:rPr>
      </w:pPr>
      <w:proofErr w:type="spellStart"/>
      <w:r w:rsidRPr="00671697">
        <w:rPr>
          <w:i/>
          <w:iCs/>
          <w:szCs w:val="22"/>
          <w:lang w:val="lt-LT"/>
        </w:rPr>
        <w:t>Qsiva</w:t>
      </w:r>
      <w:proofErr w:type="spellEnd"/>
      <w:r w:rsidRPr="00671697">
        <w:rPr>
          <w:i/>
          <w:iCs/>
          <w:szCs w:val="22"/>
          <w:lang w:val="lt-LT"/>
        </w:rPr>
        <w:t xml:space="preserve"> 11,25 mg/69 mg </w:t>
      </w:r>
      <w:r w:rsidRPr="00671697">
        <w:rPr>
          <w:rStyle w:val="normaltextrun"/>
          <w:i/>
          <w:iCs/>
          <w:szCs w:val="22"/>
          <w:lang w:val="lt-LT"/>
        </w:rPr>
        <w:t>modifikuoto atpalaidavimo kietosios kapsulės</w:t>
      </w:r>
    </w:p>
    <w:p w14:paraId="7A4462FB"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Želatina</w:t>
      </w:r>
    </w:p>
    <w:p w14:paraId="2C964015"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Titano dioksidas (E171)</w:t>
      </w:r>
    </w:p>
    <w:p w14:paraId="1B252AA4"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Tartrazinas</w:t>
      </w:r>
      <w:proofErr w:type="spellEnd"/>
      <w:r w:rsidRPr="00671697">
        <w:rPr>
          <w:szCs w:val="22"/>
          <w:lang w:val="lt-LT"/>
        </w:rPr>
        <w:t xml:space="preserve"> (E102)</w:t>
      </w:r>
    </w:p>
    <w:p w14:paraId="7BE19437"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Saulėlydžio geltonasis FCF (E110)</w:t>
      </w:r>
    </w:p>
    <w:p w14:paraId="17FFFC7E"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Juodi spausdinimo dažai: juodasis geležies oksidas (E172),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p>
    <w:p w14:paraId="528620A6" w14:textId="77777777" w:rsidR="00464E2F" w:rsidRPr="00671697" w:rsidRDefault="00464E2F" w:rsidP="00464E2F">
      <w:pPr>
        <w:widowControl w:val="0"/>
        <w:tabs>
          <w:tab w:val="clear" w:pos="567"/>
        </w:tabs>
        <w:spacing w:line="240" w:lineRule="auto"/>
        <w:rPr>
          <w:szCs w:val="22"/>
          <w:lang w:val="lt-LT"/>
        </w:rPr>
      </w:pPr>
    </w:p>
    <w:p w14:paraId="7E9F66F4" w14:textId="77777777" w:rsidR="00464E2F" w:rsidRPr="00671697" w:rsidRDefault="00464E2F" w:rsidP="00464E2F">
      <w:pPr>
        <w:widowControl w:val="0"/>
        <w:tabs>
          <w:tab w:val="clear" w:pos="567"/>
        </w:tabs>
        <w:spacing w:line="240" w:lineRule="auto"/>
        <w:rPr>
          <w:i/>
          <w:iCs/>
          <w:szCs w:val="22"/>
          <w:lang w:val="lt-LT"/>
        </w:rPr>
      </w:pPr>
      <w:proofErr w:type="spellStart"/>
      <w:r w:rsidRPr="00671697">
        <w:rPr>
          <w:i/>
          <w:iCs/>
          <w:szCs w:val="22"/>
          <w:lang w:val="lt-LT"/>
        </w:rPr>
        <w:t>Qsiva</w:t>
      </w:r>
      <w:proofErr w:type="spellEnd"/>
      <w:r w:rsidRPr="00671697">
        <w:rPr>
          <w:i/>
          <w:iCs/>
          <w:szCs w:val="22"/>
          <w:lang w:val="lt-LT"/>
        </w:rPr>
        <w:t xml:space="preserve"> 15 mg/92 mg </w:t>
      </w:r>
      <w:r w:rsidRPr="00671697">
        <w:rPr>
          <w:rStyle w:val="normaltextrun"/>
          <w:i/>
          <w:iCs/>
          <w:szCs w:val="22"/>
          <w:lang w:val="lt-LT"/>
        </w:rPr>
        <w:t>modifikuoto atpalaidavimo kietosios kapsulės</w:t>
      </w:r>
    </w:p>
    <w:p w14:paraId="443D9900"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Želatina</w:t>
      </w:r>
    </w:p>
    <w:p w14:paraId="0A23604E"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Titano dioksidas (E171)</w:t>
      </w:r>
    </w:p>
    <w:p w14:paraId="0A3258DF"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Tartrazinas</w:t>
      </w:r>
      <w:proofErr w:type="spellEnd"/>
      <w:r w:rsidRPr="00671697">
        <w:rPr>
          <w:szCs w:val="22"/>
          <w:lang w:val="lt-LT"/>
        </w:rPr>
        <w:t xml:space="preserve"> (E102)</w:t>
      </w:r>
    </w:p>
    <w:p w14:paraId="48880FE5"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Saulėlydžio geltonasis FCF (E110) </w:t>
      </w:r>
    </w:p>
    <w:p w14:paraId="26D69677"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Juodi spausdinimo dažai: juodasis geležies oksidas (E172),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p>
    <w:p w14:paraId="115717A5" w14:textId="77777777" w:rsidR="00464E2F" w:rsidRPr="00671697" w:rsidRDefault="00464E2F" w:rsidP="00464E2F">
      <w:pPr>
        <w:widowControl w:val="0"/>
        <w:tabs>
          <w:tab w:val="clear" w:pos="567"/>
        </w:tabs>
        <w:spacing w:line="240" w:lineRule="auto"/>
        <w:rPr>
          <w:szCs w:val="22"/>
          <w:lang w:val="lt-LT"/>
        </w:rPr>
      </w:pPr>
    </w:p>
    <w:p w14:paraId="5532C232"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6.2</w:t>
      </w:r>
      <w:r w:rsidRPr="00671697">
        <w:rPr>
          <w:b/>
          <w:bCs/>
          <w:szCs w:val="22"/>
          <w:lang w:val="lt-LT" w:eastAsia="x-none"/>
        </w:rPr>
        <w:tab/>
        <w:t>Nesuderinamumas</w:t>
      </w:r>
    </w:p>
    <w:p w14:paraId="1750ED48" w14:textId="77777777" w:rsidR="00464E2F" w:rsidRPr="00671697" w:rsidRDefault="00464E2F" w:rsidP="00464E2F">
      <w:pPr>
        <w:widowControl w:val="0"/>
        <w:tabs>
          <w:tab w:val="clear" w:pos="567"/>
        </w:tabs>
        <w:spacing w:line="240" w:lineRule="auto"/>
        <w:rPr>
          <w:szCs w:val="22"/>
          <w:lang w:val="lt-LT"/>
        </w:rPr>
      </w:pPr>
    </w:p>
    <w:p w14:paraId="16AB92F7"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Duomenys nebūtini.</w:t>
      </w:r>
    </w:p>
    <w:p w14:paraId="4F31BCDC" w14:textId="77777777" w:rsidR="00464E2F" w:rsidRPr="00671697" w:rsidRDefault="00464E2F" w:rsidP="00464E2F">
      <w:pPr>
        <w:widowControl w:val="0"/>
        <w:tabs>
          <w:tab w:val="clear" w:pos="567"/>
        </w:tabs>
        <w:spacing w:line="240" w:lineRule="auto"/>
        <w:rPr>
          <w:szCs w:val="22"/>
          <w:lang w:val="lt-LT"/>
        </w:rPr>
      </w:pPr>
    </w:p>
    <w:p w14:paraId="4227276D"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6.3</w:t>
      </w:r>
      <w:r w:rsidRPr="00671697">
        <w:rPr>
          <w:b/>
          <w:bCs/>
          <w:szCs w:val="22"/>
          <w:lang w:val="lt-LT" w:eastAsia="x-none"/>
        </w:rPr>
        <w:tab/>
        <w:t>Tinkamumo laikas</w:t>
      </w:r>
    </w:p>
    <w:p w14:paraId="732062D3" w14:textId="77777777" w:rsidR="00464E2F" w:rsidRPr="00671697" w:rsidRDefault="00464E2F" w:rsidP="00464E2F">
      <w:pPr>
        <w:widowControl w:val="0"/>
        <w:tabs>
          <w:tab w:val="clear" w:pos="567"/>
        </w:tabs>
        <w:spacing w:line="240" w:lineRule="auto"/>
        <w:rPr>
          <w:szCs w:val="22"/>
          <w:lang w:val="lt-LT"/>
        </w:rPr>
      </w:pPr>
    </w:p>
    <w:p w14:paraId="3C7C3DE0" w14:textId="77777777" w:rsidR="00464E2F" w:rsidRPr="00671697" w:rsidRDefault="00464E2F" w:rsidP="00464E2F">
      <w:pPr>
        <w:widowControl w:val="0"/>
        <w:tabs>
          <w:tab w:val="clear" w:pos="567"/>
        </w:tabs>
        <w:spacing w:line="240" w:lineRule="auto"/>
        <w:rPr>
          <w:szCs w:val="22"/>
          <w:lang w:val="lt-LT"/>
        </w:rPr>
      </w:pPr>
      <w:r>
        <w:rPr>
          <w:szCs w:val="22"/>
          <w:lang w:val="lt-LT"/>
        </w:rPr>
        <w:t>4</w:t>
      </w:r>
      <w:r w:rsidRPr="00671697">
        <w:rPr>
          <w:szCs w:val="22"/>
          <w:lang w:val="lt-LT"/>
        </w:rPr>
        <w:t> metai.</w:t>
      </w:r>
    </w:p>
    <w:p w14:paraId="055E92B8" w14:textId="77777777" w:rsidR="00464E2F" w:rsidRPr="00671697" w:rsidRDefault="00464E2F" w:rsidP="00464E2F">
      <w:pPr>
        <w:widowControl w:val="0"/>
        <w:tabs>
          <w:tab w:val="clear" w:pos="567"/>
        </w:tabs>
        <w:spacing w:line="240" w:lineRule="auto"/>
        <w:rPr>
          <w:szCs w:val="22"/>
          <w:lang w:val="lt-LT"/>
        </w:rPr>
      </w:pPr>
    </w:p>
    <w:p w14:paraId="182F563E"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6.4</w:t>
      </w:r>
      <w:r w:rsidRPr="00671697">
        <w:rPr>
          <w:b/>
          <w:bCs/>
          <w:szCs w:val="22"/>
          <w:lang w:val="lt-LT" w:eastAsia="x-none"/>
        </w:rPr>
        <w:tab/>
        <w:t>Specialios laikymo sąlygos</w:t>
      </w:r>
    </w:p>
    <w:p w14:paraId="6B0C413E" w14:textId="77777777" w:rsidR="00464E2F" w:rsidRPr="00671697" w:rsidRDefault="00464E2F" w:rsidP="00464E2F">
      <w:pPr>
        <w:widowControl w:val="0"/>
        <w:tabs>
          <w:tab w:val="clear" w:pos="567"/>
        </w:tabs>
        <w:spacing w:line="240" w:lineRule="auto"/>
        <w:rPr>
          <w:szCs w:val="22"/>
          <w:lang w:val="lt-LT"/>
        </w:rPr>
      </w:pPr>
    </w:p>
    <w:p w14:paraId="502FD49E" w14:textId="77777777" w:rsidR="00464E2F" w:rsidRPr="00671697" w:rsidRDefault="00464E2F" w:rsidP="00464E2F">
      <w:pPr>
        <w:widowControl w:val="0"/>
        <w:spacing w:line="240" w:lineRule="auto"/>
        <w:rPr>
          <w:szCs w:val="22"/>
          <w:lang w:val="lt-LT"/>
        </w:rPr>
      </w:pPr>
      <w:r w:rsidRPr="00671697">
        <w:rPr>
          <w:szCs w:val="22"/>
          <w:lang w:val="lt-LT"/>
        </w:rPr>
        <w:t>Laikyti ne aukštesnėje kaip 30 </w:t>
      </w:r>
      <w:r w:rsidRPr="00671697">
        <w:rPr>
          <w:szCs w:val="22"/>
          <w:lang w:val="lt-LT"/>
        </w:rPr>
        <w:sym w:font="Symbol" w:char="F0B0"/>
      </w:r>
      <w:r w:rsidRPr="00671697">
        <w:rPr>
          <w:szCs w:val="22"/>
          <w:lang w:val="lt-LT"/>
        </w:rPr>
        <w:t xml:space="preserve">C temperatūroje. </w:t>
      </w:r>
      <w:r>
        <w:rPr>
          <w:szCs w:val="22"/>
          <w:lang w:val="lt-LT"/>
        </w:rPr>
        <w:t>Buteliuką</w:t>
      </w:r>
      <w:r w:rsidRPr="00671697">
        <w:rPr>
          <w:szCs w:val="22"/>
          <w:lang w:val="lt-LT"/>
        </w:rPr>
        <w:t xml:space="preserve"> laikyti sandar</w:t>
      </w:r>
      <w:r>
        <w:rPr>
          <w:szCs w:val="22"/>
          <w:lang w:val="lt-LT"/>
        </w:rPr>
        <w:t>ų</w:t>
      </w:r>
      <w:r w:rsidRPr="00671697">
        <w:rPr>
          <w:szCs w:val="22"/>
          <w:lang w:val="lt-LT"/>
        </w:rPr>
        <w:t>, kad vaistinis preparatas būtų apsaugotas nuo drėgmės.</w:t>
      </w:r>
    </w:p>
    <w:p w14:paraId="55FC9D38" w14:textId="77777777" w:rsidR="00464E2F" w:rsidRPr="00671697" w:rsidRDefault="00464E2F" w:rsidP="00464E2F">
      <w:pPr>
        <w:widowControl w:val="0"/>
        <w:tabs>
          <w:tab w:val="clear" w:pos="567"/>
        </w:tabs>
        <w:spacing w:line="240" w:lineRule="auto"/>
        <w:rPr>
          <w:szCs w:val="22"/>
          <w:lang w:val="lt-LT"/>
        </w:rPr>
      </w:pPr>
    </w:p>
    <w:p w14:paraId="572855CB"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6.5</w:t>
      </w:r>
      <w:r w:rsidRPr="00671697">
        <w:rPr>
          <w:b/>
          <w:bCs/>
          <w:szCs w:val="22"/>
          <w:lang w:val="lt-LT" w:eastAsia="x-none"/>
        </w:rPr>
        <w:tab/>
      </w:r>
      <w:proofErr w:type="spellStart"/>
      <w:r w:rsidRPr="00671697">
        <w:rPr>
          <w:b/>
          <w:bCs/>
          <w:szCs w:val="22"/>
          <w:lang w:val="lt-LT" w:eastAsia="x-none"/>
        </w:rPr>
        <w:t>Talpyklės</w:t>
      </w:r>
      <w:proofErr w:type="spellEnd"/>
      <w:r w:rsidRPr="00671697">
        <w:rPr>
          <w:b/>
          <w:bCs/>
          <w:szCs w:val="22"/>
          <w:lang w:val="lt-LT" w:eastAsia="x-none"/>
        </w:rPr>
        <w:t xml:space="preserve"> pobūdis ir jos turinys</w:t>
      </w:r>
    </w:p>
    <w:p w14:paraId="41702E87" w14:textId="77777777" w:rsidR="00464E2F" w:rsidRPr="00671697" w:rsidRDefault="00464E2F" w:rsidP="00464E2F">
      <w:pPr>
        <w:widowControl w:val="0"/>
        <w:tabs>
          <w:tab w:val="clear" w:pos="567"/>
        </w:tabs>
        <w:spacing w:line="240" w:lineRule="auto"/>
        <w:rPr>
          <w:szCs w:val="22"/>
          <w:lang w:val="lt-LT"/>
        </w:rPr>
      </w:pPr>
    </w:p>
    <w:p w14:paraId="07B5CC76" w14:textId="77777777" w:rsidR="00464E2F" w:rsidRDefault="00464E2F" w:rsidP="00464E2F">
      <w:pPr>
        <w:widowControl w:val="0"/>
        <w:tabs>
          <w:tab w:val="clear" w:pos="567"/>
        </w:tabs>
        <w:spacing w:line="240" w:lineRule="auto"/>
        <w:rPr>
          <w:szCs w:val="22"/>
          <w:lang w:val="lt-LT"/>
        </w:rPr>
      </w:pPr>
      <w:proofErr w:type="spellStart"/>
      <w:r w:rsidRPr="00671697">
        <w:rPr>
          <w:szCs w:val="22"/>
          <w:lang w:val="lt-LT"/>
        </w:rPr>
        <w:t>Qsiva</w:t>
      </w:r>
      <w:proofErr w:type="spellEnd"/>
      <w:r w:rsidRPr="00671697">
        <w:rPr>
          <w:szCs w:val="22"/>
          <w:lang w:val="lt-LT"/>
        </w:rPr>
        <w:t xml:space="preserve"> </w:t>
      </w:r>
      <w:r>
        <w:rPr>
          <w:szCs w:val="22"/>
          <w:lang w:val="lt-LT"/>
        </w:rPr>
        <w:t xml:space="preserve">modifikuoto atpalaidavimo kietosios </w:t>
      </w:r>
      <w:r w:rsidRPr="00671697">
        <w:rPr>
          <w:szCs w:val="22"/>
          <w:lang w:val="lt-LT"/>
        </w:rPr>
        <w:t>kapsulės supakuotos į DTPE buteliuką</w:t>
      </w:r>
      <w:r>
        <w:rPr>
          <w:szCs w:val="22"/>
          <w:lang w:val="lt-LT"/>
        </w:rPr>
        <w:t xml:space="preserve"> su </w:t>
      </w:r>
      <w:proofErr w:type="spellStart"/>
      <w:r>
        <w:rPr>
          <w:szCs w:val="22"/>
          <w:lang w:val="lt-LT"/>
        </w:rPr>
        <w:t>silikagelio</w:t>
      </w:r>
      <w:proofErr w:type="spellEnd"/>
      <w:r>
        <w:rPr>
          <w:szCs w:val="22"/>
          <w:lang w:val="lt-LT"/>
        </w:rPr>
        <w:t xml:space="preserve"> </w:t>
      </w:r>
      <w:proofErr w:type="spellStart"/>
      <w:r>
        <w:rPr>
          <w:szCs w:val="22"/>
          <w:lang w:val="lt-LT"/>
        </w:rPr>
        <w:t>sausikliu</w:t>
      </w:r>
      <w:proofErr w:type="spellEnd"/>
      <w:r w:rsidRPr="00671697">
        <w:rPr>
          <w:szCs w:val="22"/>
          <w:lang w:val="lt-LT"/>
        </w:rPr>
        <w:t xml:space="preserve">, kuriame yra keturiolika (14) arba trisdešimt (30) </w:t>
      </w:r>
      <w:r>
        <w:rPr>
          <w:szCs w:val="22"/>
          <w:lang w:val="lt-LT"/>
        </w:rPr>
        <w:t xml:space="preserve">modifikuoto atpalaidavimo kietųjų </w:t>
      </w:r>
      <w:r w:rsidRPr="00671697">
        <w:rPr>
          <w:szCs w:val="22"/>
          <w:lang w:val="lt-LT"/>
        </w:rPr>
        <w:t>kapsulių, su pirmą atidarymą rodančiu užsukamuoju vaikų sunkiai atidaromu baltu polietileno uždoriu.</w:t>
      </w:r>
    </w:p>
    <w:p w14:paraId="64716F0E" w14:textId="77777777" w:rsidR="00464E2F" w:rsidRDefault="00464E2F" w:rsidP="00464E2F">
      <w:pPr>
        <w:widowControl w:val="0"/>
        <w:tabs>
          <w:tab w:val="clear" w:pos="567"/>
        </w:tabs>
        <w:spacing w:line="240" w:lineRule="auto"/>
        <w:rPr>
          <w:szCs w:val="22"/>
          <w:lang w:val="lt-LT"/>
        </w:rPr>
      </w:pPr>
    </w:p>
    <w:p w14:paraId="6EBE6205" w14:textId="77777777" w:rsidR="00464E2F" w:rsidRPr="00671697" w:rsidRDefault="00464E2F" w:rsidP="00464E2F">
      <w:pPr>
        <w:widowControl w:val="0"/>
        <w:tabs>
          <w:tab w:val="clear" w:pos="567"/>
        </w:tabs>
        <w:spacing w:line="240" w:lineRule="auto"/>
        <w:rPr>
          <w:szCs w:val="22"/>
          <w:lang w:val="lt-LT"/>
        </w:rPr>
      </w:pPr>
      <w:r>
        <w:rPr>
          <w:szCs w:val="22"/>
          <w:lang w:val="lt-LT"/>
        </w:rPr>
        <w:t xml:space="preserve">Nenurykite </w:t>
      </w:r>
      <w:proofErr w:type="spellStart"/>
      <w:r>
        <w:rPr>
          <w:szCs w:val="22"/>
          <w:lang w:val="lt-LT"/>
        </w:rPr>
        <w:t>sausiklio</w:t>
      </w:r>
      <w:proofErr w:type="spellEnd"/>
      <w:r>
        <w:rPr>
          <w:szCs w:val="22"/>
          <w:lang w:val="lt-LT"/>
        </w:rPr>
        <w:t>.</w:t>
      </w:r>
    </w:p>
    <w:p w14:paraId="18C35646" w14:textId="77777777" w:rsidR="00464E2F" w:rsidRPr="00671697" w:rsidRDefault="00464E2F" w:rsidP="00464E2F">
      <w:pPr>
        <w:widowControl w:val="0"/>
        <w:tabs>
          <w:tab w:val="clear" w:pos="567"/>
        </w:tabs>
        <w:spacing w:line="240" w:lineRule="auto"/>
        <w:rPr>
          <w:szCs w:val="22"/>
          <w:lang w:val="lt-LT"/>
        </w:rPr>
      </w:pPr>
    </w:p>
    <w:p w14:paraId="18D18A08" w14:textId="77777777" w:rsidR="00464E2F" w:rsidRPr="00671697" w:rsidRDefault="00464E2F" w:rsidP="00464E2F">
      <w:pPr>
        <w:widowControl w:val="0"/>
        <w:spacing w:line="240" w:lineRule="auto"/>
        <w:jc w:val="both"/>
        <w:outlineLvl w:val="3"/>
        <w:rPr>
          <w:b/>
          <w:bCs/>
          <w:szCs w:val="22"/>
          <w:lang w:val="lt-LT" w:eastAsia="x-none"/>
        </w:rPr>
      </w:pPr>
      <w:bookmarkStart w:id="12" w:name="OLE_LINK1"/>
      <w:r w:rsidRPr="00671697">
        <w:rPr>
          <w:b/>
          <w:bCs/>
          <w:szCs w:val="22"/>
          <w:lang w:val="lt-LT" w:eastAsia="x-none"/>
        </w:rPr>
        <w:t>6.6</w:t>
      </w:r>
      <w:r w:rsidRPr="00671697">
        <w:rPr>
          <w:b/>
          <w:bCs/>
          <w:szCs w:val="22"/>
          <w:lang w:val="lt-LT" w:eastAsia="x-none"/>
        </w:rPr>
        <w:tab/>
        <w:t xml:space="preserve">Specialūs reikalavimai atliekoms tvarkyti </w:t>
      </w:r>
    </w:p>
    <w:bookmarkEnd w:id="12"/>
    <w:p w14:paraId="39A91D23" w14:textId="77777777" w:rsidR="00464E2F" w:rsidRPr="00671697" w:rsidRDefault="00464E2F" w:rsidP="00464E2F">
      <w:pPr>
        <w:widowControl w:val="0"/>
        <w:tabs>
          <w:tab w:val="clear" w:pos="567"/>
        </w:tabs>
        <w:spacing w:line="240" w:lineRule="auto"/>
        <w:rPr>
          <w:szCs w:val="22"/>
          <w:lang w:val="lt-LT"/>
        </w:rPr>
      </w:pPr>
    </w:p>
    <w:p w14:paraId="27CFA574"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Specialių reikalavimų atliekoms tvarkyti nėra.</w:t>
      </w:r>
    </w:p>
    <w:p w14:paraId="640B0F88" w14:textId="77777777" w:rsidR="00464E2F" w:rsidRPr="00671697" w:rsidRDefault="00464E2F" w:rsidP="00464E2F">
      <w:pPr>
        <w:widowControl w:val="0"/>
        <w:tabs>
          <w:tab w:val="clear" w:pos="567"/>
        </w:tabs>
        <w:spacing w:line="240" w:lineRule="auto"/>
        <w:rPr>
          <w:szCs w:val="22"/>
          <w:lang w:val="lt-LT"/>
        </w:rPr>
      </w:pPr>
    </w:p>
    <w:p w14:paraId="175FBDAF" w14:textId="77777777" w:rsidR="00464E2F" w:rsidRPr="00671697" w:rsidRDefault="00464E2F" w:rsidP="00464E2F">
      <w:pPr>
        <w:widowControl w:val="0"/>
        <w:tabs>
          <w:tab w:val="clear" w:pos="567"/>
        </w:tabs>
        <w:spacing w:line="240" w:lineRule="auto"/>
        <w:rPr>
          <w:szCs w:val="22"/>
          <w:lang w:val="lt-LT"/>
        </w:rPr>
      </w:pPr>
    </w:p>
    <w:p w14:paraId="4EFC9DEB" w14:textId="77777777" w:rsidR="00464E2F" w:rsidRPr="00671697" w:rsidRDefault="00464E2F" w:rsidP="00464E2F">
      <w:pPr>
        <w:widowControl w:val="0"/>
        <w:spacing w:line="240" w:lineRule="auto"/>
        <w:outlineLvl w:val="2"/>
        <w:rPr>
          <w:b/>
          <w:bCs/>
          <w:szCs w:val="22"/>
          <w:lang w:val="lt-LT" w:eastAsia="x-none"/>
        </w:rPr>
      </w:pPr>
      <w:r w:rsidRPr="00671697">
        <w:rPr>
          <w:b/>
          <w:bCs/>
          <w:szCs w:val="22"/>
          <w:lang w:val="lt-LT" w:eastAsia="x-none"/>
        </w:rPr>
        <w:t>7.</w:t>
      </w:r>
      <w:r w:rsidRPr="00671697">
        <w:rPr>
          <w:b/>
          <w:bCs/>
          <w:szCs w:val="22"/>
          <w:lang w:val="lt-LT" w:eastAsia="x-none"/>
        </w:rPr>
        <w:tab/>
        <w:t>REGISTRUOTOJAS</w:t>
      </w:r>
    </w:p>
    <w:p w14:paraId="4C4314D1" w14:textId="77777777" w:rsidR="00464E2F" w:rsidRPr="00671697" w:rsidRDefault="00464E2F" w:rsidP="00464E2F">
      <w:pPr>
        <w:widowControl w:val="0"/>
        <w:tabs>
          <w:tab w:val="clear" w:pos="567"/>
        </w:tabs>
        <w:spacing w:line="240" w:lineRule="auto"/>
        <w:rPr>
          <w:szCs w:val="22"/>
          <w:lang w:val="lt-LT"/>
        </w:rPr>
      </w:pPr>
    </w:p>
    <w:p w14:paraId="4482649A"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VIVUS BV </w:t>
      </w:r>
    </w:p>
    <w:p w14:paraId="595A3725"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Strawinskylaan</w:t>
      </w:r>
      <w:proofErr w:type="spellEnd"/>
      <w:r w:rsidRPr="00671697">
        <w:rPr>
          <w:szCs w:val="22"/>
          <w:lang w:val="lt-LT"/>
        </w:rPr>
        <w:t xml:space="preserve"> 4117</w:t>
      </w:r>
    </w:p>
    <w:p w14:paraId="7502600D"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 xml:space="preserve">1077 ZX </w:t>
      </w:r>
      <w:proofErr w:type="spellStart"/>
      <w:r w:rsidRPr="00671697">
        <w:rPr>
          <w:szCs w:val="22"/>
          <w:lang w:val="lt-LT"/>
        </w:rPr>
        <w:t>Amsterdam</w:t>
      </w:r>
      <w:proofErr w:type="spellEnd"/>
      <w:r w:rsidRPr="00671697">
        <w:rPr>
          <w:szCs w:val="22"/>
          <w:lang w:val="lt-LT"/>
        </w:rPr>
        <w:t xml:space="preserve"> </w:t>
      </w:r>
    </w:p>
    <w:p w14:paraId="772BDC37" w14:textId="77777777" w:rsidR="00464E2F" w:rsidRPr="00671697" w:rsidRDefault="00464E2F" w:rsidP="00464E2F">
      <w:pPr>
        <w:widowControl w:val="0"/>
        <w:tabs>
          <w:tab w:val="clear" w:pos="567"/>
        </w:tabs>
        <w:spacing w:line="240" w:lineRule="auto"/>
        <w:rPr>
          <w:szCs w:val="22"/>
          <w:lang w:val="lt-LT"/>
        </w:rPr>
      </w:pPr>
      <w:r w:rsidRPr="00671697">
        <w:rPr>
          <w:szCs w:val="22"/>
          <w:lang w:val="lt-LT"/>
        </w:rPr>
        <w:t>Nyderlandai</w:t>
      </w:r>
    </w:p>
    <w:p w14:paraId="68AC0FCE" w14:textId="77777777" w:rsidR="00464E2F" w:rsidRPr="00671697" w:rsidRDefault="00464E2F" w:rsidP="00464E2F">
      <w:pPr>
        <w:widowControl w:val="0"/>
        <w:tabs>
          <w:tab w:val="clear" w:pos="567"/>
        </w:tabs>
        <w:spacing w:line="240" w:lineRule="auto"/>
        <w:rPr>
          <w:szCs w:val="22"/>
          <w:lang w:val="lt-LT"/>
        </w:rPr>
      </w:pPr>
    </w:p>
    <w:p w14:paraId="2BE74C58" w14:textId="77777777" w:rsidR="00464E2F" w:rsidRPr="00671697" w:rsidRDefault="00464E2F" w:rsidP="00464E2F">
      <w:pPr>
        <w:widowControl w:val="0"/>
        <w:tabs>
          <w:tab w:val="clear" w:pos="567"/>
        </w:tabs>
        <w:spacing w:line="240" w:lineRule="auto"/>
        <w:rPr>
          <w:szCs w:val="22"/>
          <w:lang w:val="lt-LT"/>
        </w:rPr>
      </w:pPr>
    </w:p>
    <w:p w14:paraId="6368A522" w14:textId="77777777" w:rsidR="00464E2F" w:rsidRPr="00671697" w:rsidRDefault="00464E2F" w:rsidP="00464E2F">
      <w:pPr>
        <w:widowControl w:val="0"/>
        <w:spacing w:line="240" w:lineRule="auto"/>
        <w:outlineLvl w:val="2"/>
        <w:rPr>
          <w:b/>
          <w:bCs/>
          <w:szCs w:val="22"/>
          <w:lang w:val="lt-LT" w:eastAsia="x-none"/>
        </w:rPr>
      </w:pPr>
      <w:r w:rsidRPr="00671697">
        <w:rPr>
          <w:b/>
          <w:bCs/>
          <w:szCs w:val="22"/>
          <w:lang w:val="lt-LT" w:eastAsia="x-none"/>
        </w:rPr>
        <w:t>8.</w:t>
      </w:r>
      <w:r w:rsidRPr="00671697">
        <w:rPr>
          <w:b/>
          <w:bCs/>
          <w:szCs w:val="22"/>
          <w:lang w:val="lt-LT" w:eastAsia="x-none"/>
        </w:rPr>
        <w:tab/>
        <w:t>REGISTRACIJOS PAŽYMĖJIMO NUMERIS (</w:t>
      </w:r>
      <w:r w:rsidRPr="00671697">
        <w:rPr>
          <w:b/>
          <w:bCs/>
          <w:szCs w:val="22"/>
          <w:lang w:val="lt-LT" w:eastAsia="x-none"/>
        </w:rPr>
        <w:noBreakHyphen/>
        <w:t>IAI)</w:t>
      </w:r>
    </w:p>
    <w:p w14:paraId="4093E909" w14:textId="77777777" w:rsidR="00464E2F" w:rsidRPr="00671697" w:rsidRDefault="00464E2F" w:rsidP="00464E2F">
      <w:pPr>
        <w:widowControl w:val="0"/>
        <w:spacing w:line="240" w:lineRule="auto"/>
        <w:outlineLvl w:val="2"/>
        <w:rPr>
          <w:szCs w:val="22"/>
          <w:lang w:val="lt-LT"/>
        </w:rPr>
      </w:pPr>
    </w:p>
    <w:tbl>
      <w:tblPr>
        <w:tblW w:w="0" w:type="auto"/>
        <w:tblLook w:val="04A0" w:firstRow="1" w:lastRow="0" w:firstColumn="1" w:lastColumn="0" w:noHBand="0" w:noVBand="1"/>
      </w:tblPr>
      <w:tblGrid>
        <w:gridCol w:w="4535"/>
        <w:gridCol w:w="4535"/>
      </w:tblGrid>
      <w:tr w:rsidR="00464E2F" w:rsidRPr="00C82EE7" w14:paraId="19749F6E" w14:textId="77777777" w:rsidTr="00602532">
        <w:tc>
          <w:tcPr>
            <w:tcW w:w="4643" w:type="dxa"/>
          </w:tcPr>
          <w:p w14:paraId="055FD664" w14:textId="77777777" w:rsidR="00464E2F" w:rsidRPr="00D72ADF" w:rsidRDefault="00464E2F" w:rsidP="00602532">
            <w:pPr>
              <w:widowControl w:val="0"/>
              <w:spacing w:line="240" w:lineRule="auto"/>
              <w:outlineLvl w:val="2"/>
              <w:rPr>
                <w:szCs w:val="22"/>
                <w:u w:val="single"/>
                <w:lang w:val="lt-LT"/>
              </w:rPr>
            </w:pPr>
            <w:r w:rsidRPr="00D72ADF">
              <w:rPr>
                <w:szCs w:val="22"/>
                <w:u w:val="single"/>
                <w:lang w:val="lt-LT"/>
              </w:rPr>
              <w:t>3,75 mg/23 mg</w:t>
            </w:r>
          </w:p>
          <w:p w14:paraId="48B05ED1" w14:textId="77777777" w:rsidR="00464E2F" w:rsidRPr="00D72ADF" w:rsidRDefault="00464E2F" w:rsidP="00602532">
            <w:pPr>
              <w:widowControl w:val="0"/>
              <w:spacing w:line="240" w:lineRule="auto"/>
              <w:outlineLvl w:val="2"/>
              <w:rPr>
                <w:szCs w:val="22"/>
                <w:lang w:val="lt-LT"/>
              </w:rPr>
            </w:pPr>
            <w:r w:rsidRPr="00D72ADF">
              <w:rPr>
                <w:szCs w:val="22"/>
                <w:lang w:val="lt-LT"/>
              </w:rPr>
              <w:lastRenderedPageBreak/>
              <w:t>LT/1/24/5562/001 – N14</w:t>
            </w:r>
          </w:p>
          <w:p w14:paraId="31326360" w14:textId="77777777" w:rsidR="00464E2F" w:rsidRPr="00D72ADF" w:rsidRDefault="00464E2F" w:rsidP="00602532">
            <w:pPr>
              <w:widowControl w:val="0"/>
              <w:spacing w:after="120" w:line="240" w:lineRule="auto"/>
              <w:outlineLvl w:val="2"/>
              <w:rPr>
                <w:szCs w:val="22"/>
                <w:lang w:val="lt-LT"/>
              </w:rPr>
            </w:pPr>
            <w:r w:rsidRPr="00D72ADF">
              <w:rPr>
                <w:szCs w:val="22"/>
                <w:lang w:val="lt-LT"/>
              </w:rPr>
              <w:t>LT/1/24/5562/002 – N30</w:t>
            </w:r>
          </w:p>
        </w:tc>
        <w:tc>
          <w:tcPr>
            <w:tcW w:w="4643" w:type="dxa"/>
          </w:tcPr>
          <w:p w14:paraId="751B1F7B" w14:textId="77777777" w:rsidR="00464E2F" w:rsidRPr="00D72ADF" w:rsidRDefault="00464E2F" w:rsidP="00602532">
            <w:pPr>
              <w:widowControl w:val="0"/>
              <w:spacing w:line="240" w:lineRule="auto"/>
              <w:outlineLvl w:val="2"/>
              <w:rPr>
                <w:szCs w:val="22"/>
                <w:u w:val="single"/>
                <w:lang w:val="lt-LT"/>
              </w:rPr>
            </w:pPr>
            <w:r w:rsidRPr="00D72ADF">
              <w:rPr>
                <w:szCs w:val="22"/>
                <w:u w:val="single"/>
                <w:lang w:val="lt-LT"/>
              </w:rPr>
              <w:lastRenderedPageBreak/>
              <w:t>7,5 mg/46 mg</w:t>
            </w:r>
          </w:p>
          <w:p w14:paraId="2C93A812" w14:textId="77777777" w:rsidR="00464E2F" w:rsidRPr="00D72ADF" w:rsidRDefault="00464E2F" w:rsidP="00602532">
            <w:pPr>
              <w:widowControl w:val="0"/>
              <w:spacing w:line="240" w:lineRule="auto"/>
              <w:outlineLvl w:val="2"/>
              <w:rPr>
                <w:szCs w:val="22"/>
                <w:lang w:val="lt-LT"/>
              </w:rPr>
            </w:pPr>
            <w:r w:rsidRPr="00D72ADF">
              <w:rPr>
                <w:szCs w:val="22"/>
                <w:lang w:val="lt-LT"/>
              </w:rPr>
              <w:lastRenderedPageBreak/>
              <w:t>LT/1/24/5563/001 – N14</w:t>
            </w:r>
          </w:p>
          <w:p w14:paraId="37A39414" w14:textId="77777777" w:rsidR="00464E2F" w:rsidRPr="00D72ADF" w:rsidRDefault="00464E2F" w:rsidP="00602532">
            <w:pPr>
              <w:widowControl w:val="0"/>
              <w:spacing w:line="240" w:lineRule="auto"/>
              <w:outlineLvl w:val="2"/>
              <w:rPr>
                <w:szCs w:val="22"/>
                <w:lang w:val="lt-LT"/>
              </w:rPr>
            </w:pPr>
            <w:r w:rsidRPr="00D72ADF">
              <w:rPr>
                <w:szCs w:val="22"/>
                <w:lang w:val="lt-LT"/>
              </w:rPr>
              <w:t>LT/1/24/5563/002 – N30</w:t>
            </w:r>
          </w:p>
        </w:tc>
      </w:tr>
      <w:tr w:rsidR="00464E2F" w:rsidRPr="00C82EE7" w14:paraId="22D352BF" w14:textId="77777777" w:rsidTr="00602532">
        <w:tc>
          <w:tcPr>
            <w:tcW w:w="4643" w:type="dxa"/>
          </w:tcPr>
          <w:p w14:paraId="2A150279" w14:textId="77777777" w:rsidR="00464E2F" w:rsidRPr="00D72ADF" w:rsidRDefault="00464E2F" w:rsidP="00602532">
            <w:pPr>
              <w:widowControl w:val="0"/>
              <w:spacing w:line="240" w:lineRule="auto"/>
              <w:outlineLvl w:val="2"/>
              <w:rPr>
                <w:szCs w:val="22"/>
                <w:u w:val="single"/>
                <w:lang w:val="lt-LT"/>
              </w:rPr>
            </w:pPr>
            <w:r w:rsidRPr="00D72ADF">
              <w:rPr>
                <w:szCs w:val="22"/>
                <w:u w:val="single"/>
                <w:lang w:val="lt-LT"/>
              </w:rPr>
              <w:lastRenderedPageBreak/>
              <w:t>11,25 mg/69 mg</w:t>
            </w:r>
          </w:p>
          <w:p w14:paraId="030CA8B0" w14:textId="77777777" w:rsidR="00464E2F" w:rsidRPr="00D72ADF" w:rsidRDefault="00464E2F" w:rsidP="00602532">
            <w:pPr>
              <w:widowControl w:val="0"/>
              <w:spacing w:line="240" w:lineRule="auto"/>
              <w:outlineLvl w:val="2"/>
              <w:rPr>
                <w:szCs w:val="22"/>
                <w:lang w:val="lt-LT"/>
              </w:rPr>
            </w:pPr>
            <w:r w:rsidRPr="00D72ADF">
              <w:rPr>
                <w:szCs w:val="22"/>
                <w:lang w:val="lt-LT"/>
              </w:rPr>
              <w:t>LT/1/24/5564/001 – N14</w:t>
            </w:r>
          </w:p>
          <w:p w14:paraId="17B01B6B" w14:textId="77777777" w:rsidR="00464E2F" w:rsidRPr="00D72ADF" w:rsidRDefault="00464E2F" w:rsidP="00602532">
            <w:pPr>
              <w:widowControl w:val="0"/>
              <w:spacing w:line="240" w:lineRule="auto"/>
              <w:outlineLvl w:val="2"/>
              <w:rPr>
                <w:szCs w:val="22"/>
                <w:lang w:val="lt-LT"/>
              </w:rPr>
            </w:pPr>
            <w:r w:rsidRPr="00D72ADF">
              <w:rPr>
                <w:szCs w:val="22"/>
                <w:lang w:val="lt-LT"/>
              </w:rPr>
              <w:t>LT/1/24/5564/002 – N30</w:t>
            </w:r>
          </w:p>
        </w:tc>
        <w:tc>
          <w:tcPr>
            <w:tcW w:w="4643" w:type="dxa"/>
          </w:tcPr>
          <w:p w14:paraId="5A18832E" w14:textId="77777777" w:rsidR="00464E2F" w:rsidRPr="00D72ADF" w:rsidRDefault="00464E2F" w:rsidP="00602532">
            <w:pPr>
              <w:widowControl w:val="0"/>
              <w:spacing w:line="240" w:lineRule="auto"/>
              <w:outlineLvl w:val="2"/>
              <w:rPr>
                <w:szCs w:val="22"/>
                <w:u w:val="single"/>
                <w:lang w:val="lt-LT"/>
              </w:rPr>
            </w:pPr>
            <w:r w:rsidRPr="00D72ADF">
              <w:rPr>
                <w:szCs w:val="22"/>
                <w:u w:val="single"/>
                <w:lang w:val="lt-LT"/>
              </w:rPr>
              <w:t>15 mg/92 mg</w:t>
            </w:r>
          </w:p>
          <w:p w14:paraId="796D6C1A" w14:textId="77777777" w:rsidR="00464E2F" w:rsidRPr="00D72ADF" w:rsidRDefault="00464E2F" w:rsidP="00602532">
            <w:pPr>
              <w:widowControl w:val="0"/>
              <w:spacing w:line="240" w:lineRule="auto"/>
              <w:outlineLvl w:val="2"/>
              <w:rPr>
                <w:szCs w:val="22"/>
                <w:lang w:val="lt-LT"/>
              </w:rPr>
            </w:pPr>
            <w:r w:rsidRPr="00D72ADF">
              <w:rPr>
                <w:szCs w:val="22"/>
                <w:lang w:val="lt-LT"/>
              </w:rPr>
              <w:t>LT/1/24/5565/001 – N14</w:t>
            </w:r>
          </w:p>
          <w:p w14:paraId="75D90CF7" w14:textId="77777777" w:rsidR="00464E2F" w:rsidRPr="00D72ADF" w:rsidRDefault="00464E2F" w:rsidP="00602532">
            <w:pPr>
              <w:widowControl w:val="0"/>
              <w:spacing w:line="240" w:lineRule="auto"/>
              <w:outlineLvl w:val="2"/>
              <w:rPr>
                <w:szCs w:val="22"/>
                <w:lang w:val="lt-LT"/>
              </w:rPr>
            </w:pPr>
            <w:r w:rsidRPr="00D72ADF">
              <w:rPr>
                <w:szCs w:val="22"/>
                <w:lang w:val="lt-LT"/>
              </w:rPr>
              <w:t>LT/1/24/5565/002 – N30</w:t>
            </w:r>
          </w:p>
        </w:tc>
      </w:tr>
    </w:tbl>
    <w:p w14:paraId="201A3C56" w14:textId="77777777" w:rsidR="00464E2F" w:rsidRDefault="00464E2F" w:rsidP="00464E2F">
      <w:pPr>
        <w:widowControl w:val="0"/>
        <w:spacing w:line="240" w:lineRule="auto"/>
        <w:outlineLvl w:val="2"/>
        <w:rPr>
          <w:szCs w:val="22"/>
          <w:lang w:val="lt-LT"/>
        </w:rPr>
      </w:pPr>
    </w:p>
    <w:p w14:paraId="298965A4" w14:textId="77777777" w:rsidR="00464E2F" w:rsidRPr="00671697" w:rsidRDefault="00464E2F" w:rsidP="00464E2F">
      <w:pPr>
        <w:widowControl w:val="0"/>
        <w:spacing w:line="240" w:lineRule="auto"/>
        <w:outlineLvl w:val="2"/>
        <w:rPr>
          <w:szCs w:val="22"/>
          <w:lang w:val="lt-LT"/>
        </w:rPr>
      </w:pPr>
    </w:p>
    <w:p w14:paraId="170D197A" w14:textId="77777777" w:rsidR="00464E2F" w:rsidRPr="00671697" w:rsidRDefault="00464E2F" w:rsidP="00464E2F">
      <w:pPr>
        <w:widowControl w:val="0"/>
        <w:spacing w:line="240" w:lineRule="auto"/>
        <w:outlineLvl w:val="2"/>
        <w:rPr>
          <w:rFonts w:eastAsia="Calibri"/>
          <w:b/>
          <w:szCs w:val="22"/>
          <w:lang w:val="lt-LT"/>
        </w:rPr>
      </w:pPr>
      <w:r w:rsidRPr="00671697">
        <w:rPr>
          <w:b/>
          <w:bCs/>
          <w:szCs w:val="22"/>
          <w:lang w:val="lt-LT" w:eastAsia="x-none"/>
        </w:rPr>
        <w:t>9.</w:t>
      </w:r>
      <w:r w:rsidRPr="00671697">
        <w:rPr>
          <w:b/>
          <w:bCs/>
          <w:szCs w:val="22"/>
          <w:lang w:val="lt-LT" w:eastAsia="x-none"/>
        </w:rPr>
        <w:tab/>
      </w:r>
      <w:r w:rsidRPr="00671697">
        <w:rPr>
          <w:rFonts w:eastAsia="Calibri"/>
          <w:b/>
          <w:szCs w:val="22"/>
          <w:lang w:val="lt-LT"/>
        </w:rPr>
        <w:t>REGISTRAVIMO / PERREGISTRAVIMO DATA</w:t>
      </w:r>
    </w:p>
    <w:p w14:paraId="6C970913" w14:textId="77777777" w:rsidR="00464E2F" w:rsidRPr="00671697" w:rsidRDefault="00464E2F" w:rsidP="00464E2F">
      <w:pPr>
        <w:widowControl w:val="0"/>
        <w:spacing w:line="240" w:lineRule="auto"/>
        <w:outlineLvl w:val="2"/>
        <w:rPr>
          <w:b/>
          <w:bCs/>
          <w:szCs w:val="22"/>
          <w:lang w:val="lt-LT" w:eastAsia="x-none"/>
        </w:rPr>
      </w:pPr>
    </w:p>
    <w:p w14:paraId="79442119" w14:textId="77777777" w:rsidR="00464E2F" w:rsidRPr="00671697" w:rsidRDefault="00464E2F" w:rsidP="00464E2F">
      <w:pPr>
        <w:widowControl w:val="0"/>
        <w:tabs>
          <w:tab w:val="clear" w:pos="567"/>
        </w:tabs>
        <w:spacing w:line="240" w:lineRule="auto"/>
        <w:rPr>
          <w:szCs w:val="22"/>
          <w:lang w:val="lt-LT"/>
        </w:rPr>
      </w:pPr>
      <w:r w:rsidRPr="00671697">
        <w:rPr>
          <w:snapToGrid/>
          <w:lang w:val="lt-LT"/>
        </w:rPr>
        <w:t xml:space="preserve">Registravimo data </w:t>
      </w:r>
      <w:r>
        <w:rPr>
          <w:snapToGrid/>
          <w:lang w:val="lt-LT"/>
        </w:rPr>
        <w:t>2024 m. rugsėjo 9 d.</w:t>
      </w:r>
    </w:p>
    <w:p w14:paraId="45B6BE62" w14:textId="77777777" w:rsidR="00464E2F" w:rsidRPr="00671697" w:rsidRDefault="00464E2F" w:rsidP="00464E2F">
      <w:pPr>
        <w:widowControl w:val="0"/>
        <w:tabs>
          <w:tab w:val="clear" w:pos="567"/>
        </w:tabs>
        <w:spacing w:line="240" w:lineRule="auto"/>
        <w:rPr>
          <w:szCs w:val="22"/>
          <w:lang w:val="lt-LT"/>
        </w:rPr>
      </w:pPr>
      <w:r>
        <w:rPr>
          <w:szCs w:val="22"/>
          <w:lang w:val="lt-LT"/>
        </w:rPr>
        <w:t>Paskutinio perregistravimo data 2026 m. kovo 4 d.</w:t>
      </w:r>
    </w:p>
    <w:p w14:paraId="0EB28AA6" w14:textId="77777777" w:rsidR="00464E2F" w:rsidRPr="00671697" w:rsidRDefault="00464E2F" w:rsidP="00464E2F">
      <w:pPr>
        <w:keepNext/>
        <w:keepLines/>
        <w:widowControl w:val="0"/>
        <w:tabs>
          <w:tab w:val="clear" w:pos="567"/>
        </w:tabs>
        <w:spacing w:line="240" w:lineRule="auto"/>
        <w:rPr>
          <w:szCs w:val="22"/>
          <w:lang w:val="lt-LT"/>
        </w:rPr>
      </w:pPr>
    </w:p>
    <w:p w14:paraId="727DBBFF" w14:textId="77777777" w:rsidR="00464E2F" w:rsidRPr="00671697" w:rsidRDefault="00464E2F" w:rsidP="00464E2F">
      <w:pPr>
        <w:keepNext/>
        <w:keepLines/>
        <w:widowControl w:val="0"/>
        <w:spacing w:line="240" w:lineRule="auto"/>
        <w:outlineLvl w:val="2"/>
        <w:rPr>
          <w:b/>
          <w:bCs/>
          <w:szCs w:val="22"/>
          <w:lang w:val="lt-LT" w:eastAsia="x-none"/>
        </w:rPr>
      </w:pPr>
      <w:r w:rsidRPr="00671697">
        <w:rPr>
          <w:b/>
          <w:bCs/>
          <w:szCs w:val="22"/>
          <w:lang w:val="lt-LT" w:eastAsia="x-none"/>
        </w:rPr>
        <w:t>10.</w:t>
      </w:r>
      <w:r w:rsidRPr="00671697">
        <w:rPr>
          <w:b/>
          <w:bCs/>
          <w:szCs w:val="22"/>
          <w:lang w:val="lt-LT" w:eastAsia="x-none"/>
        </w:rPr>
        <w:tab/>
        <w:t>TEKSTO PERŽIŪROS DATA</w:t>
      </w:r>
    </w:p>
    <w:p w14:paraId="5CA22098" w14:textId="77777777" w:rsidR="00464E2F" w:rsidRDefault="00464E2F" w:rsidP="00464E2F">
      <w:pPr>
        <w:keepNext/>
        <w:keepLines/>
        <w:widowControl w:val="0"/>
        <w:tabs>
          <w:tab w:val="clear" w:pos="567"/>
        </w:tabs>
        <w:spacing w:line="240" w:lineRule="auto"/>
        <w:rPr>
          <w:szCs w:val="22"/>
          <w:lang w:val="lt-LT"/>
        </w:rPr>
      </w:pPr>
    </w:p>
    <w:p w14:paraId="52C943E7" w14:textId="77777777" w:rsidR="00464E2F" w:rsidRDefault="00464E2F" w:rsidP="00464E2F">
      <w:pPr>
        <w:keepNext/>
        <w:keepLines/>
        <w:widowControl w:val="0"/>
        <w:tabs>
          <w:tab w:val="clear" w:pos="567"/>
        </w:tabs>
        <w:spacing w:line="240" w:lineRule="auto"/>
        <w:rPr>
          <w:szCs w:val="22"/>
          <w:lang w:val="lt-LT"/>
        </w:rPr>
      </w:pPr>
      <w:r>
        <w:rPr>
          <w:szCs w:val="22"/>
          <w:lang w:val="lt-LT"/>
        </w:rPr>
        <w:t>2026 m. spalio 9 d.</w:t>
      </w:r>
    </w:p>
    <w:p w14:paraId="0E3EE936" w14:textId="77777777" w:rsidR="00464E2F" w:rsidRPr="00671697" w:rsidRDefault="00464E2F" w:rsidP="00464E2F">
      <w:pPr>
        <w:keepNext/>
        <w:keepLines/>
        <w:widowControl w:val="0"/>
        <w:tabs>
          <w:tab w:val="clear" w:pos="567"/>
        </w:tabs>
        <w:spacing w:line="240" w:lineRule="auto"/>
        <w:rPr>
          <w:szCs w:val="22"/>
          <w:lang w:val="lt-LT"/>
        </w:rPr>
      </w:pPr>
    </w:p>
    <w:p w14:paraId="1E856C80" w14:textId="77777777" w:rsidR="00464E2F" w:rsidRDefault="00464E2F" w:rsidP="00464E2F">
      <w:pPr>
        <w:keepNext/>
        <w:keepLines/>
        <w:widowControl w:val="0"/>
        <w:spacing w:line="240" w:lineRule="auto"/>
        <w:rPr>
          <w:szCs w:val="22"/>
          <w:lang w:val="lt-LT"/>
        </w:rPr>
      </w:pPr>
      <w:r w:rsidRPr="00671697">
        <w:rPr>
          <w:rFonts w:eastAsia="SimSun"/>
          <w:snapToGrid/>
          <w:szCs w:val="22"/>
          <w:lang w:val="lt-LT"/>
        </w:rPr>
        <w:t>Išsami informacija apie šį vaistinį preparatą pateikiama Valstybinės vaistų kontrolės tarnybos prie Lietuvos Respublikos sveikatos apsaugos ministerijos tinklalapyje https://vvkt.lrv.lt/lt/.</w:t>
      </w:r>
    </w:p>
    <w:p w14:paraId="7FA02098" w14:textId="77777777" w:rsidR="00464E2F" w:rsidRPr="00671697" w:rsidRDefault="00464E2F" w:rsidP="00464E2F">
      <w:pPr>
        <w:widowControl w:val="0"/>
        <w:spacing w:line="240" w:lineRule="auto"/>
        <w:rPr>
          <w:szCs w:val="22"/>
          <w:lang w:val="lt-LT"/>
        </w:rPr>
      </w:pPr>
    </w:p>
    <w:p w14:paraId="1DE50052" w14:textId="3D0F6CF7" w:rsidR="0055368B" w:rsidRPr="00671697" w:rsidRDefault="0055368B" w:rsidP="00464E2F">
      <w:pPr>
        <w:widowControl w:val="0"/>
        <w:tabs>
          <w:tab w:val="left" w:pos="-1440"/>
          <w:tab w:val="left" w:pos="-720"/>
        </w:tabs>
        <w:spacing w:line="240" w:lineRule="auto"/>
        <w:rPr>
          <w:rFonts w:eastAsia="SimSun"/>
          <w:snapToGrid/>
          <w:szCs w:val="22"/>
          <w:lang w:val="lt-LT"/>
        </w:rPr>
      </w:pPr>
    </w:p>
    <w:p w14:paraId="7549FDDC" w14:textId="77777777" w:rsidR="0055368B" w:rsidRPr="00671697" w:rsidRDefault="0055368B" w:rsidP="006270EF">
      <w:pPr>
        <w:widowControl w:val="0"/>
        <w:spacing w:line="240" w:lineRule="auto"/>
        <w:rPr>
          <w:szCs w:val="22"/>
          <w:lang w:val="lt-LT"/>
        </w:rPr>
      </w:pPr>
    </w:p>
    <w:p w14:paraId="329CEA57" w14:textId="77777777" w:rsidR="0055368B" w:rsidRPr="00671697" w:rsidRDefault="0055368B" w:rsidP="006270EF">
      <w:pPr>
        <w:widowControl w:val="0"/>
        <w:spacing w:line="240" w:lineRule="auto"/>
        <w:outlineLvl w:val="0"/>
        <w:rPr>
          <w:szCs w:val="22"/>
          <w:lang w:val="lt-LT"/>
        </w:rPr>
      </w:pPr>
    </w:p>
    <w:p w14:paraId="48D6EA8A" w14:textId="77777777" w:rsidR="0055368B" w:rsidRPr="00671697" w:rsidRDefault="0055368B" w:rsidP="006270EF">
      <w:pPr>
        <w:widowControl w:val="0"/>
        <w:spacing w:line="240" w:lineRule="auto"/>
        <w:outlineLvl w:val="0"/>
        <w:rPr>
          <w:szCs w:val="22"/>
          <w:lang w:val="lt-LT"/>
        </w:rPr>
      </w:pPr>
    </w:p>
    <w:p w14:paraId="77F08F4A" w14:textId="77777777" w:rsidR="0055368B" w:rsidRPr="00671697" w:rsidRDefault="0055368B" w:rsidP="006270EF">
      <w:pPr>
        <w:widowControl w:val="0"/>
        <w:spacing w:line="240" w:lineRule="auto"/>
        <w:outlineLvl w:val="0"/>
        <w:rPr>
          <w:szCs w:val="22"/>
          <w:lang w:val="lt-LT"/>
        </w:rPr>
      </w:pPr>
    </w:p>
    <w:p w14:paraId="62B5FDF2" w14:textId="77777777" w:rsidR="0055368B" w:rsidRPr="00671697" w:rsidRDefault="0055368B" w:rsidP="006270EF">
      <w:pPr>
        <w:widowControl w:val="0"/>
        <w:spacing w:line="240" w:lineRule="auto"/>
        <w:outlineLvl w:val="0"/>
        <w:rPr>
          <w:szCs w:val="22"/>
          <w:lang w:val="lt-LT"/>
        </w:rPr>
      </w:pPr>
    </w:p>
    <w:p w14:paraId="7ADC14B0" w14:textId="77777777" w:rsidR="0055368B" w:rsidRPr="00671697" w:rsidRDefault="0055368B" w:rsidP="006270EF">
      <w:pPr>
        <w:widowControl w:val="0"/>
        <w:spacing w:line="240" w:lineRule="auto"/>
        <w:outlineLvl w:val="0"/>
        <w:rPr>
          <w:szCs w:val="22"/>
          <w:lang w:val="lt-LT"/>
        </w:rPr>
      </w:pPr>
    </w:p>
    <w:p w14:paraId="681293BA" w14:textId="77777777" w:rsidR="0055368B" w:rsidRPr="00671697" w:rsidRDefault="0055368B" w:rsidP="006270EF">
      <w:pPr>
        <w:widowControl w:val="0"/>
        <w:spacing w:line="240" w:lineRule="auto"/>
        <w:outlineLvl w:val="0"/>
        <w:rPr>
          <w:szCs w:val="22"/>
          <w:lang w:val="lt-LT"/>
        </w:rPr>
      </w:pPr>
    </w:p>
    <w:p w14:paraId="2BBA4713" w14:textId="77777777" w:rsidR="0055368B" w:rsidRPr="00671697" w:rsidRDefault="0055368B" w:rsidP="006270EF">
      <w:pPr>
        <w:widowControl w:val="0"/>
        <w:spacing w:line="240" w:lineRule="auto"/>
        <w:outlineLvl w:val="0"/>
        <w:rPr>
          <w:szCs w:val="22"/>
          <w:lang w:val="lt-LT"/>
        </w:rPr>
      </w:pPr>
    </w:p>
    <w:p w14:paraId="24456B16" w14:textId="77777777" w:rsidR="0055368B" w:rsidRPr="00671697" w:rsidRDefault="0055368B" w:rsidP="006270EF">
      <w:pPr>
        <w:widowControl w:val="0"/>
        <w:spacing w:line="240" w:lineRule="auto"/>
        <w:outlineLvl w:val="0"/>
        <w:rPr>
          <w:szCs w:val="22"/>
          <w:lang w:val="lt-LT"/>
        </w:rPr>
      </w:pPr>
    </w:p>
    <w:p w14:paraId="1629F3E6" w14:textId="77777777" w:rsidR="0055368B" w:rsidRDefault="0055368B" w:rsidP="006270EF">
      <w:pPr>
        <w:widowControl w:val="0"/>
        <w:spacing w:line="240" w:lineRule="auto"/>
        <w:outlineLvl w:val="0"/>
        <w:rPr>
          <w:szCs w:val="22"/>
          <w:lang w:val="lt-LT"/>
        </w:rPr>
      </w:pPr>
    </w:p>
    <w:p w14:paraId="5A0A84AB" w14:textId="77777777" w:rsidR="0017095D" w:rsidRDefault="0017095D" w:rsidP="006270EF">
      <w:pPr>
        <w:widowControl w:val="0"/>
        <w:spacing w:line="240" w:lineRule="auto"/>
        <w:outlineLvl w:val="0"/>
        <w:rPr>
          <w:szCs w:val="22"/>
          <w:lang w:val="lt-LT"/>
        </w:rPr>
      </w:pPr>
    </w:p>
    <w:p w14:paraId="478F0B35" w14:textId="77777777" w:rsidR="0017095D" w:rsidRDefault="0017095D" w:rsidP="006270EF">
      <w:pPr>
        <w:widowControl w:val="0"/>
        <w:spacing w:line="240" w:lineRule="auto"/>
        <w:outlineLvl w:val="0"/>
        <w:rPr>
          <w:szCs w:val="22"/>
          <w:lang w:val="lt-LT"/>
        </w:rPr>
      </w:pPr>
    </w:p>
    <w:p w14:paraId="23259F26" w14:textId="77777777" w:rsidR="0017095D" w:rsidRDefault="0017095D" w:rsidP="006270EF">
      <w:pPr>
        <w:widowControl w:val="0"/>
        <w:spacing w:line="240" w:lineRule="auto"/>
        <w:outlineLvl w:val="0"/>
        <w:rPr>
          <w:szCs w:val="22"/>
          <w:lang w:val="lt-LT"/>
        </w:rPr>
      </w:pPr>
    </w:p>
    <w:p w14:paraId="001A8D21" w14:textId="77777777" w:rsidR="0017095D" w:rsidRDefault="0017095D" w:rsidP="006270EF">
      <w:pPr>
        <w:widowControl w:val="0"/>
        <w:spacing w:line="240" w:lineRule="auto"/>
        <w:outlineLvl w:val="0"/>
        <w:rPr>
          <w:szCs w:val="22"/>
          <w:lang w:val="lt-LT"/>
        </w:rPr>
      </w:pPr>
    </w:p>
    <w:p w14:paraId="7C423DB3" w14:textId="77777777" w:rsidR="0017095D" w:rsidRDefault="0017095D" w:rsidP="006270EF">
      <w:pPr>
        <w:widowControl w:val="0"/>
        <w:spacing w:line="240" w:lineRule="auto"/>
        <w:outlineLvl w:val="0"/>
        <w:rPr>
          <w:szCs w:val="22"/>
          <w:lang w:val="lt-LT"/>
        </w:rPr>
      </w:pPr>
    </w:p>
    <w:p w14:paraId="6C4C075F" w14:textId="77777777" w:rsidR="0017095D" w:rsidRDefault="0017095D" w:rsidP="006270EF">
      <w:pPr>
        <w:widowControl w:val="0"/>
        <w:spacing w:line="240" w:lineRule="auto"/>
        <w:outlineLvl w:val="0"/>
        <w:rPr>
          <w:szCs w:val="22"/>
          <w:lang w:val="lt-LT"/>
        </w:rPr>
      </w:pPr>
    </w:p>
    <w:p w14:paraId="207DF8CF" w14:textId="77777777" w:rsidR="0017095D" w:rsidRDefault="0017095D" w:rsidP="006270EF">
      <w:pPr>
        <w:widowControl w:val="0"/>
        <w:spacing w:line="240" w:lineRule="auto"/>
        <w:outlineLvl w:val="0"/>
        <w:rPr>
          <w:szCs w:val="22"/>
          <w:lang w:val="lt-LT"/>
        </w:rPr>
      </w:pPr>
    </w:p>
    <w:p w14:paraId="4B364DF9" w14:textId="77777777" w:rsidR="0017095D" w:rsidRDefault="0017095D" w:rsidP="006270EF">
      <w:pPr>
        <w:widowControl w:val="0"/>
        <w:spacing w:line="240" w:lineRule="auto"/>
        <w:outlineLvl w:val="0"/>
        <w:rPr>
          <w:szCs w:val="22"/>
          <w:lang w:val="lt-LT"/>
        </w:rPr>
      </w:pPr>
    </w:p>
    <w:p w14:paraId="32F819D6" w14:textId="77777777" w:rsidR="0017095D" w:rsidRDefault="0017095D" w:rsidP="006270EF">
      <w:pPr>
        <w:widowControl w:val="0"/>
        <w:spacing w:line="240" w:lineRule="auto"/>
        <w:outlineLvl w:val="0"/>
        <w:rPr>
          <w:szCs w:val="22"/>
          <w:lang w:val="lt-LT"/>
        </w:rPr>
      </w:pPr>
    </w:p>
    <w:p w14:paraId="7514AFCD" w14:textId="77777777" w:rsidR="0017095D" w:rsidRDefault="0017095D" w:rsidP="006270EF">
      <w:pPr>
        <w:widowControl w:val="0"/>
        <w:spacing w:line="240" w:lineRule="auto"/>
        <w:outlineLvl w:val="0"/>
        <w:rPr>
          <w:szCs w:val="22"/>
          <w:lang w:val="lt-LT"/>
        </w:rPr>
      </w:pPr>
    </w:p>
    <w:p w14:paraId="1C2D218B" w14:textId="77777777" w:rsidR="0017095D" w:rsidRDefault="0017095D" w:rsidP="006270EF">
      <w:pPr>
        <w:widowControl w:val="0"/>
        <w:spacing w:line="240" w:lineRule="auto"/>
        <w:outlineLvl w:val="0"/>
        <w:rPr>
          <w:szCs w:val="22"/>
          <w:lang w:val="lt-LT"/>
        </w:rPr>
      </w:pPr>
    </w:p>
    <w:p w14:paraId="35F4EE5D" w14:textId="77777777" w:rsidR="0017095D" w:rsidRDefault="0017095D" w:rsidP="006270EF">
      <w:pPr>
        <w:widowControl w:val="0"/>
        <w:spacing w:line="240" w:lineRule="auto"/>
        <w:outlineLvl w:val="0"/>
        <w:rPr>
          <w:szCs w:val="22"/>
          <w:lang w:val="lt-LT"/>
        </w:rPr>
      </w:pPr>
    </w:p>
    <w:p w14:paraId="569A4347" w14:textId="77777777" w:rsidR="0017095D" w:rsidRPr="00671697" w:rsidRDefault="0017095D" w:rsidP="006270EF">
      <w:pPr>
        <w:widowControl w:val="0"/>
        <w:spacing w:line="240" w:lineRule="auto"/>
        <w:outlineLvl w:val="0"/>
        <w:rPr>
          <w:szCs w:val="22"/>
          <w:lang w:val="lt-LT"/>
        </w:rPr>
      </w:pPr>
    </w:p>
    <w:p w14:paraId="0B6FFE46" w14:textId="77777777" w:rsidR="00464E2F" w:rsidRDefault="00464E2F" w:rsidP="009F2C1D">
      <w:pPr>
        <w:jc w:val="center"/>
        <w:rPr>
          <w:b/>
          <w:szCs w:val="22"/>
          <w:lang w:val="lt-LT"/>
        </w:rPr>
      </w:pPr>
    </w:p>
    <w:p w14:paraId="0F16951F" w14:textId="77777777" w:rsidR="00464E2F" w:rsidRDefault="00464E2F" w:rsidP="009F2C1D">
      <w:pPr>
        <w:jc w:val="center"/>
        <w:rPr>
          <w:b/>
          <w:szCs w:val="22"/>
          <w:lang w:val="lt-LT"/>
        </w:rPr>
      </w:pPr>
    </w:p>
    <w:p w14:paraId="32FFFC4F" w14:textId="77777777" w:rsidR="00464E2F" w:rsidRDefault="00464E2F" w:rsidP="009F2C1D">
      <w:pPr>
        <w:jc w:val="center"/>
        <w:rPr>
          <w:b/>
          <w:szCs w:val="22"/>
          <w:lang w:val="lt-LT"/>
        </w:rPr>
      </w:pPr>
    </w:p>
    <w:p w14:paraId="2628EF80" w14:textId="77777777" w:rsidR="00464E2F" w:rsidRDefault="00464E2F" w:rsidP="009F2C1D">
      <w:pPr>
        <w:jc w:val="center"/>
        <w:rPr>
          <w:b/>
          <w:szCs w:val="22"/>
          <w:lang w:val="lt-LT"/>
        </w:rPr>
      </w:pPr>
    </w:p>
    <w:p w14:paraId="346CC255" w14:textId="77777777" w:rsidR="00464E2F" w:rsidRDefault="00464E2F" w:rsidP="009F2C1D">
      <w:pPr>
        <w:jc w:val="center"/>
        <w:rPr>
          <w:b/>
          <w:szCs w:val="22"/>
          <w:lang w:val="lt-LT"/>
        </w:rPr>
      </w:pPr>
    </w:p>
    <w:p w14:paraId="72283695" w14:textId="77777777" w:rsidR="00464E2F" w:rsidRDefault="00464E2F" w:rsidP="009F2C1D">
      <w:pPr>
        <w:jc w:val="center"/>
        <w:rPr>
          <w:b/>
          <w:szCs w:val="22"/>
          <w:lang w:val="lt-LT"/>
        </w:rPr>
      </w:pPr>
    </w:p>
    <w:p w14:paraId="4F284C06" w14:textId="77777777" w:rsidR="00464E2F" w:rsidRDefault="00464E2F" w:rsidP="009F2C1D">
      <w:pPr>
        <w:jc w:val="center"/>
        <w:rPr>
          <w:b/>
          <w:szCs w:val="22"/>
          <w:lang w:val="lt-LT"/>
        </w:rPr>
      </w:pPr>
    </w:p>
    <w:p w14:paraId="15ECCABD" w14:textId="77777777" w:rsidR="00464E2F" w:rsidRDefault="00464E2F" w:rsidP="009F2C1D">
      <w:pPr>
        <w:jc w:val="center"/>
        <w:rPr>
          <w:b/>
          <w:szCs w:val="22"/>
          <w:lang w:val="lt-LT"/>
        </w:rPr>
      </w:pPr>
    </w:p>
    <w:p w14:paraId="50485D19" w14:textId="77777777" w:rsidR="00464E2F" w:rsidRDefault="00464E2F" w:rsidP="009F2C1D">
      <w:pPr>
        <w:jc w:val="center"/>
        <w:rPr>
          <w:b/>
          <w:szCs w:val="22"/>
          <w:lang w:val="lt-LT"/>
        </w:rPr>
      </w:pPr>
    </w:p>
    <w:p w14:paraId="411BB711" w14:textId="77777777" w:rsidR="00464E2F" w:rsidRDefault="00464E2F" w:rsidP="009F2C1D">
      <w:pPr>
        <w:jc w:val="center"/>
        <w:rPr>
          <w:b/>
          <w:szCs w:val="22"/>
          <w:lang w:val="lt-LT"/>
        </w:rPr>
      </w:pPr>
    </w:p>
    <w:p w14:paraId="582B4DAB" w14:textId="77777777" w:rsidR="00464E2F" w:rsidRDefault="00464E2F" w:rsidP="009F2C1D">
      <w:pPr>
        <w:jc w:val="center"/>
        <w:rPr>
          <w:b/>
          <w:szCs w:val="22"/>
          <w:lang w:val="lt-LT"/>
        </w:rPr>
      </w:pPr>
    </w:p>
    <w:p w14:paraId="546A087C" w14:textId="77777777" w:rsidR="00464E2F" w:rsidRDefault="00464E2F" w:rsidP="009F2C1D">
      <w:pPr>
        <w:jc w:val="center"/>
        <w:rPr>
          <w:b/>
          <w:szCs w:val="22"/>
          <w:lang w:val="lt-LT"/>
        </w:rPr>
      </w:pPr>
    </w:p>
    <w:p w14:paraId="2874C45C" w14:textId="77777777" w:rsidR="00464E2F" w:rsidRDefault="00464E2F" w:rsidP="009F2C1D">
      <w:pPr>
        <w:jc w:val="center"/>
        <w:rPr>
          <w:b/>
          <w:szCs w:val="22"/>
          <w:lang w:val="lt-LT"/>
        </w:rPr>
      </w:pPr>
    </w:p>
    <w:p w14:paraId="1BAB95C7" w14:textId="77777777" w:rsidR="00464E2F" w:rsidRDefault="00464E2F" w:rsidP="009F2C1D">
      <w:pPr>
        <w:jc w:val="center"/>
        <w:rPr>
          <w:b/>
          <w:szCs w:val="22"/>
          <w:lang w:val="lt-LT"/>
        </w:rPr>
      </w:pPr>
    </w:p>
    <w:p w14:paraId="5C35F82D" w14:textId="77777777" w:rsidR="00464E2F" w:rsidRDefault="00464E2F" w:rsidP="009F2C1D">
      <w:pPr>
        <w:jc w:val="center"/>
        <w:rPr>
          <w:b/>
          <w:szCs w:val="22"/>
          <w:lang w:val="lt-LT"/>
        </w:rPr>
      </w:pPr>
    </w:p>
    <w:p w14:paraId="210609EE" w14:textId="77777777" w:rsidR="00464E2F" w:rsidRDefault="00464E2F" w:rsidP="009F2C1D">
      <w:pPr>
        <w:jc w:val="center"/>
        <w:rPr>
          <w:b/>
          <w:szCs w:val="22"/>
          <w:lang w:val="lt-LT"/>
        </w:rPr>
      </w:pPr>
    </w:p>
    <w:p w14:paraId="45066AEF" w14:textId="77777777" w:rsidR="00464E2F" w:rsidRDefault="00464E2F" w:rsidP="009F2C1D">
      <w:pPr>
        <w:jc w:val="center"/>
        <w:rPr>
          <w:b/>
          <w:szCs w:val="22"/>
          <w:lang w:val="lt-LT"/>
        </w:rPr>
      </w:pPr>
    </w:p>
    <w:p w14:paraId="3A07BFAC" w14:textId="77777777" w:rsidR="00464E2F" w:rsidRDefault="00464E2F" w:rsidP="009F2C1D">
      <w:pPr>
        <w:jc w:val="center"/>
        <w:rPr>
          <w:b/>
          <w:szCs w:val="22"/>
          <w:lang w:val="lt-LT"/>
        </w:rPr>
      </w:pPr>
    </w:p>
    <w:p w14:paraId="7A58B715" w14:textId="77777777" w:rsidR="00464E2F" w:rsidRDefault="00464E2F" w:rsidP="009F2C1D">
      <w:pPr>
        <w:jc w:val="center"/>
        <w:rPr>
          <w:b/>
          <w:szCs w:val="22"/>
          <w:lang w:val="lt-LT"/>
        </w:rPr>
      </w:pPr>
    </w:p>
    <w:p w14:paraId="6E02D4D9" w14:textId="77777777" w:rsidR="00464E2F" w:rsidRDefault="00464E2F" w:rsidP="009F2C1D">
      <w:pPr>
        <w:jc w:val="center"/>
        <w:rPr>
          <w:b/>
          <w:szCs w:val="22"/>
          <w:lang w:val="lt-LT"/>
        </w:rPr>
      </w:pPr>
    </w:p>
    <w:p w14:paraId="5B043EC7" w14:textId="77777777" w:rsidR="00464E2F" w:rsidRDefault="00464E2F" w:rsidP="009F2C1D">
      <w:pPr>
        <w:jc w:val="center"/>
        <w:rPr>
          <w:b/>
          <w:szCs w:val="22"/>
          <w:lang w:val="lt-LT"/>
        </w:rPr>
      </w:pPr>
    </w:p>
    <w:p w14:paraId="29F88B3B" w14:textId="77777777" w:rsidR="00464E2F" w:rsidRDefault="00464E2F" w:rsidP="009F2C1D">
      <w:pPr>
        <w:jc w:val="center"/>
        <w:rPr>
          <w:b/>
          <w:szCs w:val="22"/>
          <w:lang w:val="lt-LT"/>
        </w:rPr>
      </w:pPr>
    </w:p>
    <w:p w14:paraId="5031140D" w14:textId="77777777" w:rsidR="00464E2F" w:rsidRDefault="00464E2F" w:rsidP="009F2C1D">
      <w:pPr>
        <w:jc w:val="center"/>
        <w:rPr>
          <w:b/>
          <w:szCs w:val="22"/>
          <w:lang w:val="lt-LT"/>
        </w:rPr>
      </w:pPr>
    </w:p>
    <w:p w14:paraId="42561C1F" w14:textId="77777777" w:rsidR="00464E2F" w:rsidRDefault="00464E2F" w:rsidP="009F2C1D">
      <w:pPr>
        <w:jc w:val="center"/>
        <w:rPr>
          <w:b/>
          <w:szCs w:val="22"/>
          <w:lang w:val="lt-LT"/>
        </w:rPr>
      </w:pPr>
    </w:p>
    <w:p w14:paraId="12B3B6F8" w14:textId="77777777" w:rsidR="00464E2F" w:rsidRDefault="00464E2F" w:rsidP="009F2C1D">
      <w:pPr>
        <w:jc w:val="center"/>
        <w:rPr>
          <w:b/>
          <w:szCs w:val="22"/>
          <w:lang w:val="lt-LT"/>
        </w:rPr>
      </w:pPr>
    </w:p>
    <w:p w14:paraId="0B184F9C" w14:textId="77777777" w:rsidR="00464E2F" w:rsidRDefault="00464E2F" w:rsidP="009F2C1D">
      <w:pPr>
        <w:jc w:val="center"/>
        <w:rPr>
          <w:b/>
          <w:szCs w:val="22"/>
          <w:lang w:val="lt-LT"/>
        </w:rPr>
      </w:pPr>
    </w:p>
    <w:p w14:paraId="6B4411D6" w14:textId="77777777" w:rsidR="00464E2F" w:rsidRDefault="00464E2F" w:rsidP="009F2C1D">
      <w:pPr>
        <w:jc w:val="center"/>
        <w:rPr>
          <w:b/>
          <w:szCs w:val="22"/>
          <w:lang w:val="lt-LT"/>
        </w:rPr>
      </w:pPr>
    </w:p>
    <w:p w14:paraId="51D2AA25" w14:textId="77777777" w:rsidR="00464E2F" w:rsidRDefault="00464E2F" w:rsidP="009F2C1D">
      <w:pPr>
        <w:jc w:val="center"/>
        <w:rPr>
          <w:b/>
          <w:szCs w:val="22"/>
          <w:lang w:val="lt-LT"/>
        </w:rPr>
      </w:pPr>
    </w:p>
    <w:p w14:paraId="48D5D982" w14:textId="77777777" w:rsidR="00464E2F" w:rsidRDefault="00464E2F" w:rsidP="009F2C1D">
      <w:pPr>
        <w:jc w:val="center"/>
        <w:rPr>
          <w:b/>
          <w:szCs w:val="22"/>
          <w:lang w:val="lt-LT"/>
        </w:rPr>
      </w:pPr>
    </w:p>
    <w:p w14:paraId="3A1884E4" w14:textId="77777777" w:rsidR="00464E2F" w:rsidRDefault="00464E2F" w:rsidP="009F2C1D">
      <w:pPr>
        <w:jc w:val="center"/>
        <w:rPr>
          <w:b/>
          <w:szCs w:val="22"/>
          <w:lang w:val="lt-LT"/>
        </w:rPr>
      </w:pPr>
    </w:p>
    <w:p w14:paraId="298C1E07" w14:textId="77777777" w:rsidR="00464E2F" w:rsidRDefault="00464E2F" w:rsidP="009F2C1D">
      <w:pPr>
        <w:jc w:val="center"/>
        <w:rPr>
          <w:b/>
          <w:szCs w:val="22"/>
          <w:lang w:val="lt-LT"/>
        </w:rPr>
      </w:pPr>
    </w:p>
    <w:p w14:paraId="6DEF3164" w14:textId="77777777" w:rsidR="00464E2F" w:rsidRDefault="00464E2F" w:rsidP="009F2C1D">
      <w:pPr>
        <w:jc w:val="center"/>
        <w:rPr>
          <w:b/>
          <w:szCs w:val="22"/>
          <w:lang w:val="lt-LT"/>
        </w:rPr>
      </w:pPr>
    </w:p>
    <w:p w14:paraId="0E8C67C0" w14:textId="77777777" w:rsidR="00464E2F" w:rsidRDefault="00464E2F" w:rsidP="009F2C1D">
      <w:pPr>
        <w:jc w:val="center"/>
        <w:rPr>
          <w:b/>
          <w:szCs w:val="22"/>
          <w:lang w:val="lt-LT"/>
        </w:rPr>
      </w:pPr>
    </w:p>
    <w:p w14:paraId="627E8E47" w14:textId="0C46ADF6" w:rsidR="009F2C1D" w:rsidRPr="009F2C1D" w:rsidRDefault="009F2C1D" w:rsidP="009F2C1D">
      <w:pPr>
        <w:jc w:val="center"/>
        <w:rPr>
          <w:rFonts w:ascii="Aptos" w:eastAsia="Aptos" w:hAnsi="Aptos"/>
          <w:i/>
          <w:szCs w:val="22"/>
          <w:lang w:val="lt-LT"/>
        </w:rPr>
      </w:pPr>
      <w:r w:rsidRPr="007F1DD1">
        <w:rPr>
          <w:b/>
          <w:szCs w:val="22"/>
          <w:lang w:val="lt-LT"/>
        </w:rPr>
        <w:t>II PRIEDAS</w:t>
      </w:r>
    </w:p>
    <w:p w14:paraId="2C251DD3" w14:textId="77777777" w:rsidR="009F2C1D" w:rsidRPr="007F1DD1" w:rsidRDefault="009F2C1D" w:rsidP="009F2C1D">
      <w:pPr>
        <w:rPr>
          <w:b/>
          <w:i/>
          <w:szCs w:val="22"/>
          <w:lang w:val="lt-LT"/>
        </w:rPr>
      </w:pPr>
    </w:p>
    <w:p w14:paraId="26F5EDF0" w14:textId="77777777" w:rsidR="009F2C1D" w:rsidRPr="009F2C1D" w:rsidRDefault="009F2C1D" w:rsidP="009F2C1D">
      <w:pPr>
        <w:jc w:val="center"/>
        <w:rPr>
          <w:rFonts w:ascii="Aptos" w:eastAsia="Aptos" w:hAnsi="Aptos"/>
          <w:i/>
          <w:szCs w:val="22"/>
          <w:lang w:val="lt-LT"/>
        </w:rPr>
      </w:pPr>
      <w:r w:rsidRPr="007F1DD1">
        <w:rPr>
          <w:b/>
          <w:szCs w:val="22"/>
          <w:lang w:val="lt-LT"/>
        </w:rPr>
        <w:t>REGISTRACIJOS SĄLYGOS</w:t>
      </w:r>
    </w:p>
    <w:p w14:paraId="43B5D233" w14:textId="77777777" w:rsidR="009F2C1D" w:rsidRPr="007F1DD1" w:rsidRDefault="009F2C1D" w:rsidP="009F2C1D">
      <w:pPr>
        <w:rPr>
          <w:szCs w:val="22"/>
          <w:lang w:val="lt-LT"/>
        </w:rPr>
      </w:pPr>
    </w:p>
    <w:p w14:paraId="314DC957" w14:textId="77777777" w:rsidR="009F2C1D" w:rsidRPr="009F2C1D" w:rsidRDefault="009F2C1D" w:rsidP="009F2C1D">
      <w:pPr>
        <w:ind w:left="1701" w:right="1416" w:hanging="708"/>
        <w:rPr>
          <w:rFonts w:ascii="Aptos" w:eastAsia="Aptos" w:hAnsi="Aptos"/>
          <w:b/>
          <w:szCs w:val="22"/>
          <w:lang w:val="lt-LT"/>
        </w:rPr>
      </w:pPr>
      <w:r w:rsidRPr="007F1DD1">
        <w:rPr>
          <w:b/>
          <w:szCs w:val="22"/>
          <w:lang w:val="lt-LT"/>
        </w:rPr>
        <w:t>A.</w:t>
      </w:r>
      <w:r w:rsidRPr="007F1DD1">
        <w:rPr>
          <w:b/>
          <w:szCs w:val="22"/>
          <w:lang w:val="lt-LT"/>
        </w:rPr>
        <w:tab/>
        <w:t>GAMINTOJAS (-AI), ATSAKINGAS (-I) UŽ SERIJŲ IŠLEIDIMĄ</w:t>
      </w:r>
    </w:p>
    <w:p w14:paraId="1031EE24" w14:textId="77777777" w:rsidR="009F2C1D" w:rsidRPr="007F1DD1" w:rsidRDefault="009F2C1D" w:rsidP="009F2C1D">
      <w:pPr>
        <w:rPr>
          <w:szCs w:val="22"/>
          <w:lang w:val="lt-LT"/>
        </w:rPr>
      </w:pPr>
    </w:p>
    <w:p w14:paraId="6689A541" w14:textId="77777777" w:rsidR="009F2C1D" w:rsidRPr="009F2C1D" w:rsidRDefault="009F2C1D" w:rsidP="009F2C1D">
      <w:pPr>
        <w:suppressLineNumbers/>
        <w:ind w:left="1701" w:right="1416" w:hanging="708"/>
        <w:rPr>
          <w:rFonts w:ascii="Aptos" w:eastAsia="Aptos" w:hAnsi="Aptos"/>
          <w:szCs w:val="22"/>
          <w:lang w:val="lt-LT"/>
        </w:rPr>
      </w:pPr>
      <w:r w:rsidRPr="007F1DD1">
        <w:rPr>
          <w:b/>
          <w:szCs w:val="22"/>
          <w:lang w:val="lt-LT"/>
        </w:rPr>
        <w:t>B.</w:t>
      </w:r>
      <w:r w:rsidRPr="007F1DD1">
        <w:rPr>
          <w:b/>
          <w:szCs w:val="22"/>
          <w:lang w:val="lt-LT"/>
        </w:rPr>
        <w:tab/>
        <w:t>TIEKIMO IR VARTOJIMO SĄLYGOS AR APRIBOJIMAI</w:t>
      </w:r>
    </w:p>
    <w:p w14:paraId="4995A812" w14:textId="77777777" w:rsidR="009F2C1D" w:rsidRDefault="009F2C1D" w:rsidP="009F2C1D">
      <w:pPr>
        <w:ind w:left="1701" w:right="1558" w:hanging="850"/>
        <w:rPr>
          <w:szCs w:val="22"/>
          <w:lang w:val="lt-LT"/>
        </w:rPr>
      </w:pPr>
      <w:r w:rsidRPr="007F1DD1">
        <w:rPr>
          <w:szCs w:val="22"/>
          <w:lang w:val="lt-LT"/>
        </w:rPr>
        <w:br w:type="page"/>
      </w:r>
    </w:p>
    <w:p w14:paraId="0D5DA53E" w14:textId="77777777" w:rsidR="009F2C1D" w:rsidRPr="007F1DD1" w:rsidRDefault="009F2C1D" w:rsidP="009F2C1D">
      <w:pPr>
        <w:rPr>
          <w:b/>
          <w:szCs w:val="22"/>
          <w:lang w:val="lt-LT"/>
        </w:rPr>
      </w:pPr>
      <w:r w:rsidRPr="007F1DD1">
        <w:rPr>
          <w:b/>
          <w:szCs w:val="22"/>
          <w:lang w:val="lt-LT"/>
        </w:rPr>
        <w:lastRenderedPageBreak/>
        <w:t>A.</w:t>
      </w:r>
      <w:r w:rsidRPr="007A70C9">
        <w:rPr>
          <w:b/>
          <w:szCs w:val="22"/>
          <w:lang w:val="lt-LT"/>
        </w:rPr>
        <w:tab/>
        <w:t>GAMINTOJAS (-AI), ATSAKINGAS (-I) UŽ SERIJŲ IŠLEIDIMĄ</w:t>
      </w:r>
    </w:p>
    <w:p w14:paraId="5C98E1CF" w14:textId="77777777" w:rsidR="009F2C1D" w:rsidRPr="007F1DD1" w:rsidRDefault="009F2C1D" w:rsidP="009F2C1D">
      <w:pPr>
        <w:rPr>
          <w:szCs w:val="22"/>
          <w:lang w:val="lt-LT"/>
        </w:rPr>
      </w:pPr>
    </w:p>
    <w:p w14:paraId="701BBB6E" w14:textId="77777777" w:rsidR="009F2C1D" w:rsidRPr="009F2C1D" w:rsidRDefault="009F2C1D" w:rsidP="009F2C1D">
      <w:pPr>
        <w:jc w:val="both"/>
        <w:rPr>
          <w:rFonts w:ascii="Aptos" w:eastAsia="Aptos" w:hAnsi="Aptos"/>
          <w:szCs w:val="22"/>
          <w:lang w:val="lt-LT"/>
        </w:rPr>
      </w:pPr>
      <w:r w:rsidRPr="007F1DD1">
        <w:rPr>
          <w:szCs w:val="22"/>
          <w:u w:val="single"/>
          <w:lang w:val="lt-LT"/>
        </w:rPr>
        <w:t>Gamintojo (-ų), atsakingo (-ų) už serijų išleidimą, pavadinimas (-ai) ir adresas (-ai)</w:t>
      </w:r>
    </w:p>
    <w:p w14:paraId="72F2671D" w14:textId="77777777" w:rsidR="009F2C1D" w:rsidRPr="007F1DD1" w:rsidRDefault="009F2C1D" w:rsidP="009F2C1D">
      <w:pPr>
        <w:rPr>
          <w:szCs w:val="22"/>
          <w:lang w:val="lt-LT"/>
        </w:rPr>
      </w:pPr>
    </w:p>
    <w:p w14:paraId="586AC2FD" w14:textId="77777777" w:rsidR="00412DE6" w:rsidRPr="007A70C9" w:rsidRDefault="00412DE6" w:rsidP="00412DE6">
      <w:pPr>
        <w:rPr>
          <w:snapToGrid/>
          <w:lang w:val="de-AT"/>
        </w:rPr>
      </w:pPr>
      <w:proofErr w:type="spellStart"/>
      <w:r w:rsidRPr="007A70C9">
        <w:rPr>
          <w:snapToGrid/>
          <w:lang w:val="de-AT"/>
        </w:rPr>
        <w:t>Catalent</w:t>
      </w:r>
      <w:proofErr w:type="spellEnd"/>
      <w:r w:rsidRPr="007A70C9">
        <w:rPr>
          <w:snapToGrid/>
          <w:lang w:val="de-AT"/>
        </w:rPr>
        <w:t xml:space="preserve"> Germany Schorndorf, GmbH</w:t>
      </w:r>
    </w:p>
    <w:p w14:paraId="12C73CB4" w14:textId="77777777" w:rsidR="00412DE6" w:rsidRPr="007A70C9" w:rsidRDefault="00412DE6" w:rsidP="00412DE6">
      <w:pPr>
        <w:rPr>
          <w:snapToGrid/>
          <w:lang w:val="de-AT"/>
        </w:rPr>
      </w:pPr>
      <w:proofErr w:type="spellStart"/>
      <w:r w:rsidRPr="007A70C9">
        <w:rPr>
          <w:snapToGrid/>
          <w:lang w:val="de-AT"/>
        </w:rPr>
        <w:t>Steinbeisstrasse</w:t>
      </w:r>
      <w:proofErr w:type="spellEnd"/>
      <w:r w:rsidRPr="007A70C9">
        <w:rPr>
          <w:snapToGrid/>
          <w:lang w:val="de-AT"/>
        </w:rPr>
        <w:t xml:space="preserve"> 1-2, 73614</w:t>
      </w:r>
    </w:p>
    <w:p w14:paraId="0070823D" w14:textId="77777777" w:rsidR="00412DE6" w:rsidRPr="007A70C9" w:rsidRDefault="00412DE6" w:rsidP="00412DE6">
      <w:pPr>
        <w:rPr>
          <w:snapToGrid/>
          <w:lang w:val="de-AT"/>
        </w:rPr>
      </w:pPr>
      <w:r w:rsidRPr="007A70C9">
        <w:rPr>
          <w:snapToGrid/>
          <w:lang w:val="de-AT"/>
        </w:rPr>
        <w:t xml:space="preserve">Schorndorf, </w:t>
      </w:r>
      <w:proofErr w:type="spellStart"/>
      <w:r w:rsidRPr="007A70C9">
        <w:rPr>
          <w:snapToGrid/>
          <w:lang w:val="de-AT"/>
        </w:rPr>
        <w:t>Vokietija</w:t>
      </w:r>
      <w:proofErr w:type="spellEnd"/>
    </w:p>
    <w:p w14:paraId="7740FE27" w14:textId="77777777" w:rsidR="0055368B" w:rsidRPr="00671697" w:rsidRDefault="0055368B" w:rsidP="006270EF">
      <w:pPr>
        <w:widowControl w:val="0"/>
        <w:spacing w:line="240" w:lineRule="auto"/>
        <w:outlineLvl w:val="0"/>
        <w:rPr>
          <w:szCs w:val="22"/>
          <w:lang w:val="lt-LT"/>
        </w:rPr>
      </w:pPr>
    </w:p>
    <w:p w14:paraId="13630D84" w14:textId="77777777" w:rsidR="0055368B" w:rsidRPr="00671697" w:rsidRDefault="0055368B" w:rsidP="006270EF">
      <w:pPr>
        <w:widowControl w:val="0"/>
        <w:spacing w:line="240" w:lineRule="auto"/>
        <w:outlineLvl w:val="0"/>
        <w:rPr>
          <w:szCs w:val="22"/>
          <w:lang w:val="lt-LT"/>
        </w:rPr>
      </w:pPr>
    </w:p>
    <w:p w14:paraId="5A0A3CD2" w14:textId="77777777" w:rsidR="00412DE6" w:rsidRPr="00412DE6" w:rsidRDefault="00412DE6" w:rsidP="00412DE6">
      <w:pPr>
        <w:suppressLineNumbers/>
        <w:ind w:left="567" w:hanging="567"/>
        <w:rPr>
          <w:rFonts w:ascii="Aptos" w:eastAsia="Aptos" w:hAnsi="Aptos"/>
          <w:szCs w:val="22"/>
          <w:lang w:val="lt-LT"/>
        </w:rPr>
      </w:pPr>
      <w:r w:rsidRPr="007F1DD1">
        <w:rPr>
          <w:b/>
          <w:szCs w:val="22"/>
          <w:lang w:val="lt-LT"/>
        </w:rPr>
        <w:t>B.</w:t>
      </w:r>
      <w:r w:rsidRPr="007F1DD1">
        <w:rPr>
          <w:b/>
          <w:szCs w:val="22"/>
          <w:lang w:val="lt-LT"/>
        </w:rPr>
        <w:tab/>
        <w:t>TIEKIMO IR VARTOJIMO SĄLYGOS AR APRIBOJIMAI</w:t>
      </w:r>
    </w:p>
    <w:p w14:paraId="55CC2326" w14:textId="77777777" w:rsidR="00412DE6" w:rsidRPr="007F1DD1" w:rsidRDefault="00412DE6" w:rsidP="00412DE6">
      <w:pPr>
        <w:rPr>
          <w:szCs w:val="22"/>
          <w:lang w:val="lt-LT"/>
        </w:rPr>
      </w:pPr>
    </w:p>
    <w:p w14:paraId="136D4100" w14:textId="77777777" w:rsidR="00412DE6" w:rsidRPr="00412DE6" w:rsidRDefault="00412DE6" w:rsidP="00412DE6">
      <w:pPr>
        <w:rPr>
          <w:rFonts w:ascii="Aptos" w:eastAsia="Aptos" w:hAnsi="Aptos"/>
          <w:szCs w:val="22"/>
          <w:lang w:val="lt-LT"/>
        </w:rPr>
      </w:pPr>
      <w:r>
        <w:rPr>
          <w:szCs w:val="22"/>
          <w:lang w:val="lt-LT"/>
        </w:rPr>
        <w:t>R</w:t>
      </w:r>
      <w:r w:rsidRPr="007F1DD1">
        <w:rPr>
          <w:szCs w:val="22"/>
          <w:lang w:val="lt-LT"/>
        </w:rPr>
        <w:t xml:space="preserve">eceptinis vaistinis </w:t>
      </w:r>
      <w:r w:rsidRPr="007A70C9">
        <w:rPr>
          <w:szCs w:val="22"/>
          <w:lang w:val="lt-LT"/>
        </w:rPr>
        <w:t>preparatas.</w:t>
      </w:r>
    </w:p>
    <w:p w14:paraId="61634875" w14:textId="77777777" w:rsidR="0055368B" w:rsidRPr="00671697" w:rsidRDefault="0055368B" w:rsidP="006270EF">
      <w:pPr>
        <w:widowControl w:val="0"/>
        <w:spacing w:line="240" w:lineRule="auto"/>
        <w:outlineLvl w:val="0"/>
        <w:rPr>
          <w:szCs w:val="22"/>
          <w:lang w:val="lt-LT"/>
        </w:rPr>
      </w:pPr>
    </w:p>
    <w:p w14:paraId="38DF97D5" w14:textId="77777777" w:rsidR="0055368B" w:rsidRPr="00671697" w:rsidRDefault="0055368B" w:rsidP="006270EF">
      <w:pPr>
        <w:widowControl w:val="0"/>
        <w:spacing w:line="240" w:lineRule="auto"/>
        <w:outlineLvl w:val="0"/>
        <w:rPr>
          <w:szCs w:val="22"/>
          <w:lang w:val="lt-LT"/>
        </w:rPr>
      </w:pPr>
    </w:p>
    <w:p w14:paraId="74D08C5C" w14:textId="77777777" w:rsidR="0055368B" w:rsidRPr="00671697" w:rsidRDefault="0055368B" w:rsidP="006270EF">
      <w:pPr>
        <w:widowControl w:val="0"/>
        <w:spacing w:line="240" w:lineRule="auto"/>
        <w:outlineLvl w:val="0"/>
        <w:rPr>
          <w:szCs w:val="22"/>
          <w:lang w:val="lt-LT"/>
        </w:rPr>
      </w:pPr>
    </w:p>
    <w:p w14:paraId="7FA59849" w14:textId="77777777" w:rsidR="0055368B" w:rsidRPr="00671697" w:rsidRDefault="0055368B" w:rsidP="006270EF">
      <w:pPr>
        <w:widowControl w:val="0"/>
        <w:spacing w:line="240" w:lineRule="auto"/>
        <w:outlineLvl w:val="0"/>
        <w:rPr>
          <w:szCs w:val="22"/>
          <w:lang w:val="lt-LT"/>
        </w:rPr>
      </w:pPr>
    </w:p>
    <w:p w14:paraId="0ED013E5" w14:textId="77777777" w:rsidR="0055368B" w:rsidRPr="00671697" w:rsidRDefault="0055368B" w:rsidP="006270EF">
      <w:pPr>
        <w:widowControl w:val="0"/>
        <w:spacing w:line="240" w:lineRule="auto"/>
        <w:outlineLvl w:val="0"/>
        <w:rPr>
          <w:szCs w:val="22"/>
          <w:lang w:val="lt-LT"/>
        </w:rPr>
      </w:pPr>
    </w:p>
    <w:p w14:paraId="5F97F6E8" w14:textId="77777777" w:rsidR="0055368B" w:rsidRPr="00671697" w:rsidRDefault="0055368B" w:rsidP="006270EF">
      <w:pPr>
        <w:widowControl w:val="0"/>
        <w:spacing w:line="240" w:lineRule="auto"/>
        <w:outlineLvl w:val="0"/>
        <w:rPr>
          <w:szCs w:val="22"/>
          <w:lang w:val="lt-LT"/>
        </w:rPr>
      </w:pPr>
    </w:p>
    <w:p w14:paraId="63E7FD64" w14:textId="77777777" w:rsidR="0055368B" w:rsidRDefault="0055368B" w:rsidP="006270EF">
      <w:pPr>
        <w:widowControl w:val="0"/>
        <w:spacing w:line="240" w:lineRule="auto"/>
        <w:outlineLvl w:val="0"/>
        <w:rPr>
          <w:szCs w:val="22"/>
          <w:lang w:val="lt-LT"/>
        </w:rPr>
      </w:pPr>
    </w:p>
    <w:p w14:paraId="55F0E0BC" w14:textId="77777777" w:rsidR="00760E7F" w:rsidRDefault="00760E7F" w:rsidP="006270EF">
      <w:pPr>
        <w:widowControl w:val="0"/>
        <w:spacing w:line="240" w:lineRule="auto"/>
        <w:outlineLvl w:val="0"/>
        <w:rPr>
          <w:szCs w:val="22"/>
          <w:lang w:val="lt-LT"/>
        </w:rPr>
      </w:pPr>
    </w:p>
    <w:p w14:paraId="14EA6C5C" w14:textId="77777777" w:rsidR="00760E7F" w:rsidRDefault="00760E7F" w:rsidP="006270EF">
      <w:pPr>
        <w:widowControl w:val="0"/>
        <w:spacing w:line="240" w:lineRule="auto"/>
        <w:outlineLvl w:val="0"/>
        <w:rPr>
          <w:szCs w:val="22"/>
          <w:lang w:val="lt-LT"/>
        </w:rPr>
      </w:pPr>
    </w:p>
    <w:p w14:paraId="004BB3A8" w14:textId="77777777" w:rsidR="00760E7F" w:rsidRDefault="00760E7F" w:rsidP="006270EF">
      <w:pPr>
        <w:widowControl w:val="0"/>
        <w:spacing w:line="240" w:lineRule="auto"/>
        <w:outlineLvl w:val="0"/>
        <w:rPr>
          <w:szCs w:val="22"/>
          <w:lang w:val="lt-LT"/>
        </w:rPr>
      </w:pPr>
    </w:p>
    <w:p w14:paraId="7337EA47" w14:textId="77777777" w:rsidR="00760E7F" w:rsidRDefault="00760E7F" w:rsidP="006270EF">
      <w:pPr>
        <w:widowControl w:val="0"/>
        <w:spacing w:line="240" w:lineRule="auto"/>
        <w:outlineLvl w:val="0"/>
        <w:rPr>
          <w:szCs w:val="22"/>
          <w:lang w:val="lt-LT"/>
        </w:rPr>
      </w:pPr>
    </w:p>
    <w:p w14:paraId="4323931D" w14:textId="77777777" w:rsidR="00760E7F" w:rsidRDefault="00760E7F" w:rsidP="006270EF">
      <w:pPr>
        <w:widowControl w:val="0"/>
        <w:spacing w:line="240" w:lineRule="auto"/>
        <w:outlineLvl w:val="0"/>
        <w:rPr>
          <w:szCs w:val="22"/>
          <w:lang w:val="lt-LT"/>
        </w:rPr>
      </w:pPr>
    </w:p>
    <w:p w14:paraId="46CFA85C" w14:textId="77777777" w:rsidR="00760E7F" w:rsidRDefault="00760E7F" w:rsidP="006270EF">
      <w:pPr>
        <w:widowControl w:val="0"/>
        <w:spacing w:line="240" w:lineRule="auto"/>
        <w:outlineLvl w:val="0"/>
        <w:rPr>
          <w:szCs w:val="22"/>
          <w:lang w:val="lt-LT"/>
        </w:rPr>
      </w:pPr>
    </w:p>
    <w:p w14:paraId="277AAFAF" w14:textId="77777777" w:rsidR="00760E7F" w:rsidRDefault="00760E7F" w:rsidP="006270EF">
      <w:pPr>
        <w:widowControl w:val="0"/>
        <w:spacing w:line="240" w:lineRule="auto"/>
        <w:outlineLvl w:val="0"/>
        <w:rPr>
          <w:szCs w:val="22"/>
          <w:lang w:val="lt-LT"/>
        </w:rPr>
      </w:pPr>
    </w:p>
    <w:p w14:paraId="28B29362" w14:textId="77777777" w:rsidR="00760E7F" w:rsidRDefault="00760E7F" w:rsidP="006270EF">
      <w:pPr>
        <w:widowControl w:val="0"/>
        <w:spacing w:line="240" w:lineRule="auto"/>
        <w:outlineLvl w:val="0"/>
        <w:rPr>
          <w:szCs w:val="22"/>
          <w:lang w:val="lt-LT"/>
        </w:rPr>
      </w:pPr>
    </w:p>
    <w:p w14:paraId="65CCE307" w14:textId="77777777" w:rsidR="00760E7F" w:rsidRDefault="00760E7F" w:rsidP="006270EF">
      <w:pPr>
        <w:widowControl w:val="0"/>
        <w:spacing w:line="240" w:lineRule="auto"/>
        <w:outlineLvl w:val="0"/>
        <w:rPr>
          <w:szCs w:val="22"/>
          <w:lang w:val="lt-LT"/>
        </w:rPr>
      </w:pPr>
    </w:p>
    <w:p w14:paraId="002E67E0" w14:textId="77777777" w:rsidR="00760E7F" w:rsidRDefault="00760E7F" w:rsidP="006270EF">
      <w:pPr>
        <w:widowControl w:val="0"/>
        <w:spacing w:line="240" w:lineRule="auto"/>
        <w:outlineLvl w:val="0"/>
        <w:rPr>
          <w:szCs w:val="22"/>
          <w:lang w:val="lt-LT"/>
        </w:rPr>
      </w:pPr>
    </w:p>
    <w:p w14:paraId="0F53B82C" w14:textId="77777777" w:rsidR="00760E7F" w:rsidRDefault="00760E7F" w:rsidP="006270EF">
      <w:pPr>
        <w:widowControl w:val="0"/>
        <w:spacing w:line="240" w:lineRule="auto"/>
        <w:outlineLvl w:val="0"/>
        <w:rPr>
          <w:szCs w:val="22"/>
          <w:lang w:val="lt-LT"/>
        </w:rPr>
      </w:pPr>
    </w:p>
    <w:p w14:paraId="19CD2184" w14:textId="77777777" w:rsidR="00760E7F" w:rsidRDefault="00760E7F" w:rsidP="006270EF">
      <w:pPr>
        <w:widowControl w:val="0"/>
        <w:spacing w:line="240" w:lineRule="auto"/>
        <w:outlineLvl w:val="0"/>
        <w:rPr>
          <w:szCs w:val="22"/>
          <w:lang w:val="lt-LT"/>
        </w:rPr>
      </w:pPr>
    </w:p>
    <w:p w14:paraId="6D8B8944" w14:textId="77777777" w:rsidR="00760E7F" w:rsidRDefault="00760E7F" w:rsidP="006270EF">
      <w:pPr>
        <w:widowControl w:val="0"/>
        <w:spacing w:line="240" w:lineRule="auto"/>
        <w:outlineLvl w:val="0"/>
        <w:rPr>
          <w:szCs w:val="22"/>
          <w:lang w:val="lt-LT"/>
        </w:rPr>
      </w:pPr>
    </w:p>
    <w:p w14:paraId="1D1DF092" w14:textId="77777777" w:rsidR="00760E7F" w:rsidRDefault="00760E7F" w:rsidP="006270EF">
      <w:pPr>
        <w:widowControl w:val="0"/>
        <w:spacing w:line="240" w:lineRule="auto"/>
        <w:outlineLvl w:val="0"/>
        <w:rPr>
          <w:szCs w:val="22"/>
          <w:lang w:val="lt-LT"/>
        </w:rPr>
      </w:pPr>
    </w:p>
    <w:p w14:paraId="20A2C843" w14:textId="77777777" w:rsidR="00760E7F" w:rsidRDefault="00760E7F" w:rsidP="006270EF">
      <w:pPr>
        <w:widowControl w:val="0"/>
        <w:spacing w:line="240" w:lineRule="auto"/>
        <w:outlineLvl w:val="0"/>
        <w:rPr>
          <w:szCs w:val="22"/>
          <w:lang w:val="lt-LT"/>
        </w:rPr>
      </w:pPr>
    </w:p>
    <w:p w14:paraId="1FE98729" w14:textId="77777777" w:rsidR="00760E7F" w:rsidRDefault="00760E7F" w:rsidP="006270EF">
      <w:pPr>
        <w:widowControl w:val="0"/>
        <w:spacing w:line="240" w:lineRule="auto"/>
        <w:outlineLvl w:val="0"/>
        <w:rPr>
          <w:szCs w:val="22"/>
          <w:lang w:val="lt-LT"/>
        </w:rPr>
      </w:pPr>
    </w:p>
    <w:p w14:paraId="5CF2FB0C" w14:textId="77777777" w:rsidR="00760E7F" w:rsidRDefault="00760E7F" w:rsidP="006270EF">
      <w:pPr>
        <w:widowControl w:val="0"/>
        <w:spacing w:line="240" w:lineRule="auto"/>
        <w:outlineLvl w:val="0"/>
        <w:rPr>
          <w:szCs w:val="22"/>
          <w:lang w:val="lt-LT"/>
        </w:rPr>
      </w:pPr>
    </w:p>
    <w:p w14:paraId="7095DC50" w14:textId="77777777" w:rsidR="00760E7F" w:rsidRDefault="00760E7F" w:rsidP="006270EF">
      <w:pPr>
        <w:widowControl w:val="0"/>
        <w:spacing w:line="240" w:lineRule="auto"/>
        <w:outlineLvl w:val="0"/>
        <w:rPr>
          <w:szCs w:val="22"/>
          <w:lang w:val="lt-LT"/>
        </w:rPr>
      </w:pPr>
    </w:p>
    <w:p w14:paraId="4031EAEA" w14:textId="77777777" w:rsidR="00760E7F" w:rsidRDefault="00760E7F" w:rsidP="006270EF">
      <w:pPr>
        <w:widowControl w:val="0"/>
        <w:spacing w:line="240" w:lineRule="auto"/>
        <w:outlineLvl w:val="0"/>
        <w:rPr>
          <w:szCs w:val="22"/>
          <w:lang w:val="lt-LT"/>
        </w:rPr>
      </w:pPr>
    </w:p>
    <w:p w14:paraId="560DE49B" w14:textId="77777777" w:rsidR="00760E7F" w:rsidRDefault="00760E7F" w:rsidP="006270EF">
      <w:pPr>
        <w:widowControl w:val="0"/>
        <w:spacing w:line="240" w:lineRule="auto"/>
        <w:outlineLvl w:val="0"/>
        <w:rPr>
          <w:szCs w:val="22"/>
          <w:lang w:val="lt-LT"/>
        </w:rPr>
      </w:pPr>
    </w:p>
    <w:p w14:paraId="6E07E0BA" w14:textId="77777777" w:rsidR="00760E7F" w:rsidRDefault="00760E7F" w:rsidP="006270EF">
      <w:pPr>
        <w:widowControl w:val="0"/>
        <w:spacing w:line="240" w:lineRule="auto"/>
        <w:outlineLvl w:val="0"/>
        <w:rPr>
          <w:szCs w:val="22"/>
          <w:lang w:val="lt-LT"/>
        </w:rPr>
      </w:pPr>
    </w:p>
    <w:p w14:paraId="3F453848" w14:textId="77777777" w:rsidR="00760E7F" w:rsidRDefault="00760E7F" w:rsidP="006270EF">
      <w:pPr>
        <w:widowControl w:val="0"/>
        <w:spacing w:line="240" w:lineRule="auto"/>
        <w:outlineLvl w:val="0"/>
        <w:rPr>
          <w:szCs w:val="22"/>
          <w:lang w:val="lt-LT"/>
        </w:rPr>
      </w:pPr>
    </w:p>
    <w:p w14:paraId="5D8CED9C" w14:textId="77777777" w:rsidR="00760E7F" w:rsidRDefault="00760E7F" w:rsidP="006270EF">
      <w:pPr>
        <w:widowControl w:val="0"/>
        <w:spacing w:line="240" w:lineRule="auto"/>
        <w:outlineLvl w:val="0"/>
        <w:rPr>
          <w:szCs w:val="22"/>
          <w:lang w:val="lt-LT"/>
        </w:rPr>
      </w:pPr>
    </w:p>
    <w:p w14:paraId="02845025" w14:textId="77777777" w:rsidR="00760E7F" w:rsidRDefault="00760E7F" w:rsidP="006270EF">
      <w:pPr>
        <w:widowControl w:val="0"/>
        <w:spacing w:line="240" w:lineRule="auto"/>
        <w:outlineLvl w:val="0"/>
        <w:rPr>
          <w:szCs w:val="22"/>
          <w:lang w:val="lt-LT"/>
        </w:rPr>
      </w:pPr>
    </w:p>
    <w:p w14:paraId="29034015" w14:textId="77777777" w:rsidR="00760E7F" w:rsidRDefault="00760E7F" w:rsidP="006270EF">
      <w:pPr>
        <w:widowControl w:val="0"/>
        <w:spacing w:line="240" w:lineRule="auto"/>
        <w:outlineLvl w:val="0"/>
        <w:rPr>
          <w:szCs w:val="22"/>
          <w:lang w:val="lt-LT"/>
        </w:rPr>
      </w:pPr>
    </w:p>
    <w:p w14:paraId="7CBE38A6" w14:textId="77777777" w:rsidR="00760E7F" w:rsidRDefault="00760E7F" w:rsidP="006270EF">
      <w:pPr>
        <w:widowControl w:val="0"/>
        <w:spacing w:line="240" w:lineRule="auto"/>
        <w:outlineLvl w:val="0"/>
        <w:rPr>
          <w:szCs w:val="22"/>
          <w:lang w:val="lt-LT"/>
        </w:rPr>
      </w:pPr>
    </w:p>
    <w:p w14:paraId="2890330A" w14:textId="77777777" w:rsidR="00760E7F" w:rsidRDefault="00760E7F" w:rsidP="006270EF">
      <w:pPr>
        <w:widowControl w:val="0"/>
        <w:spacing w:line="240" w:lineRule="auto"/>
        <w:outlineLvl w:val="0"/>
        <w:rPr>
          <w:szCs w:val="22"/>
          <w:lang w:val="lt-LT"/>
        </w:rPr>
      </w:pPr>
    </w:p>
    <w:p w14:paraId="3F02CE7D" w14:textId="77777777" w:rsidR="00760E7F" w:rsidRDefault="00760E7F" w:rsidP="006270EF">
      <w:pPr>
        <w:widowControl w:val="0"/>
        <w:spacing w:line="240" w:lineRule="auto"/>
        <w:outlineLvl w:val="0"/>
        <w:rPr>
          <w:szCs w:val="22"/>
          <w:lang w:val="lt-LT"/>
        </w:rPr>
      </w:pPr>
    </w:p>
    <w:p w14:paraId="69B872AA" w14:textId="77777777" w:rsidR="00760E7F" w:rsidRDefault="00760E7F" w:rsidP="006270EF">
      <w:pPr>
        <w:widowControl w:val="0"/>
        <w:spacing w:line="240" w:lineRule="auto"/>
        <w:outlineLvl w:val="0"/>
        <w:rPr>
          <w:szCs w:val="22"/>
          <w:lang w:val="lt-LT"/>
        </w:rPr>
      </w:pPr>
    </w:p>
    <w:p w14:paraId="6413DB1E" w14:textId="77777777" w:rsidR="00760E7F" w:rsidRDefault="00760E7F" w:rsidP="006270EF">
      <w:pPr>
        <w:widowControl w:val="0"/>
        <w:spacing w:line="240" w:lineRule="auto"/>
        <w:outlineLvl w:val="0"/>
        <w:rPr>
          <w:szCs w:val="22"/>
          <w:lang w:val="lt-LT"/>
        </w:rPr>
      </w:pPr>
    </w:p>
    <w:p w14:paraId="68C9F54C" w14:textId="5ED15570" w:rsidR="0017095D" w:rsidRDefault="0017095D">
      <w:pPr>
        <w:tabs>
          <w:tab w:val="clear" w:pos="567"/>
        </w:tabs>
        <w:spacing w:line="240" w:lineRule="auto"/>
        <w:rPr>
          <w:szCs w:val="22"/>
          <w:lang w:val="lt-LT"/>
        </w:rPr>
      </w:pPr>
      <w:r>
        <w:rPr>
          <w:szCs w:val="22"/>
          <w:lang w:val="lt-LT"/>
        </w:rPr>
        <w:br w:type="page"/>
      </w:r>
    </w:p>
    <w:p w14:paraId="1FC78122" w14:textId="77777777" w:rsidR="00760E7F" w:rsidRDefault="00760E7F" w:rsidP="006270EF">
      <w:pPr>
        <w:widowControl w:val="0"/>
        <w:spacing w:line="240" w:lineRule="auto"/>
        <w:outlineLvl w:val="0"/>
        <w:rPr>
          <w:szCs w:val="22"/>
          <w:lang w:val="lt-LT"/>
        </w:rPr>
      </w:pPr>
    </w:p>
    <w:p w14:paraId="26D457ED" w14:textId="77777777" w:rsidR="00760E7F" w:rsidRDefault="00760E7F" w:rsidP="00760E7F">
      <w:pPr>
        <w:jc w:val="center"/>
        <w:rPr>
          <w:b/>
          <w:szCs w:val="22"/>
          <w:lang w:val="lt-LT"/>
        </w:rPr>
      </w:pPr>
    </w:p>
    <w:p w14:paraId="3B3DE77B" w14:textId="77777777" w:rsidR="00760E7F" w:rsidRDefault="00760E7F" w:rsidP="00760E7F">
      <w:pPr>
        <w:jc w:val="center"/>
        <w:rPr>
          <w:b/>
          <w:szCs w:val="22"/>
          <w:lang w:val="lt-LT"/>
        </w:rPr>
      </w:pPr>
    </w:p>
    <w:p w14:paraId="50E61EFE" w14:textId="77777777" w:rsidR="00760E7F" w:rsidRDefault="00760E7F" w:rsidP="00760E7F">
      <w:pPr>
        <w:jc w:val="center"/>
        <w:rPr>
          <w:b/>
          <w:szCs w:val="22"/>
          <w:lang w:val="lt-LT"/>
        </w:rPr>
      </w:pPr>
    </w:p>
    <w:p w14:paraId="273FD0CA" w14:textId="77777777" w:rsidR="00760E7F" w:rsidRDefault="00760E7F" w:rsidP="00760E7F">
      <w:pPr>
        <w:jc w:val="center"/>
        <w:rPr>
          <w:b/>
          <w:szCs w:val="22"/>
          <w:lang w:val="lt-LT"/>
        </w:rPr>
      </w:pPr>
    </w:p>
    <w:p w14:paraId="5639990B" w14:textId="77777777" w:rsidR="00760E7F" w:rsidRDefault="00760E7F" w:rsidP="00760E7F">
      <w:pPr>
        <w:jc w:val="center"/>
        <w:rPr>
          <w:b/>
          <w:szCs w:val="22"/>
          <w:lang w:val="lt-LT"/>
        </w:rPr>
      </w:pPr>
    </w:p>
    <w:p w14:paraId="7AB115A8" w14:textId="77777777" w:rsidR="00760E7F" w:rsidRDefault="00760E7F" w:rsidP="00760E7F">
      <w:pPr>
        <w:jc w:val="center"/>
        <w:rPr>
          <w:b/>
          <w:szCs w:val="22"/>
          <w:lang w:val="lt-LT"/>
        </w:rPr>
      </w:pPr>
    </w:p>
    <w:p w14:paraId="7698C5FD" w14:textId="77777777" w:rsidR="00760E7F" w:rsidRDefault="00760E7F" w:rsidP="00760E7F">
      <w:pPr>
        <w:jc w:val="center"/>
        <w:rPr>
          <w:b/>
          <w:szCs w:val="22"/>
          <w:lang w:val="lt-LT"/>
        </w:rPr>
      </w:pPr>
    </w:p>
    <w:p w14:paraId="5DF073C5" w14:textId="77777777" w:rsidR="00760E7F" w:rsidRDefault="00760E7F" w:rsidP="00760E7F">
      <w:pPr>
        <w:jc w:val="center"/>
        <w:rPr>
          <w:b/>
          <w:szCs w:val="22"/>
          <w:lang w:val="lt-LT"/>
        </w:rPr>
      </w:pPr>
    </w:p>
    <w:p w14:paraId="6C9625F4" w14:textId="77777777" w:rsidR="00760E7F" w:rsidRDefault="00760E7F" w:rsidP="00760E7F">
      <w:pPr>
        <w:jc w:val="center"/>
        <w:rPr>
          <w:b/>
          <w:szCs w:val="22"/>
          <w:lang w:val="lt-LT"/>
        </w:rPr>
      </w:pPr>
    </w:p>
    <w:p w14:paraId="573AF63A" w14:textId="77777777" w:rsidR="00760E7F" w:rsidRDefault="00760E7F" w:rsidP="00760E7F">
      <w:pPr>
        <w:jc w:val="center"/>
        <w:rPr>
          <w:b/>
          <w:szCs w:val="22"/>
          <w:lang w:val="lt-LT"/>
        </w:rPr>
      </w:pPr>
    </w:p>
    <w:p w14:paraId="0C050131" w14:textId="77777777" w:rsidR="00760E7F" w:rsidRDefault="00760E7F" w:rsidP="00760E7F">
      <w:pPr>
        <w:jc w:val="center"/>
        <w:rPr>
          <w:b/>
          <w:szCs w:val="22"/>
          <w:lang w:val="lt-LT"/>
        </w:rPr>
      </w:pPr>
    </w:p>
    <w:p w14:paraId="370B5A6A" w14:textId="77777777" w:rsidR="00760E7F" w:rsidRDefault="00760E7F" w:rsidP="00760E7F">
      <w:pPr>
        <w:jc w:val="center"/>
        <w:rPr>
          <w:b/>
          <w:szCs w:val="22"/>
          <w:lang w:val="lt-LT"/>
        </w:rPr>
      </w:pPr>
    </w:p>
    <w:p w14:paraId="49987564" w14:textId="77777777" w:rsidR="00760E7F" w:rsidRDefault="00760E7F" w:rsidP="00760E7F">
      <w:pPr>
        <w:jc w:val="center"/>
        <w:rPr>
          <w:b/>
          <w:szCs w:val="22"/>
          <w:lang w:val="lt-LT"/>
        </w:rPr>
      </w:pPr>
    </w:p>
    <w:p w14:paraId="78DC51D8" w14:textId="77777777" w:rsidR="00760E7F" w:rsidRDefault="00760E7F" w:rsidP="00760E7F">
      <w:pPr>
        <w:jc w:val="center"/>
        <w:rPr>
          <w:b/>
          <w:szCs w:val="22"/>
          <w:lang w:val="lt-LT"/>
        </w:rPr>
      </w:pPr>
    </w:p>
    <w:p w14:paraId="373CC77A" w14:textId="77777777" w:rsidR="00760E7F" w:rsidRDefault="00760E7F" w:rsidP="00760E7F">
      <w:pPr>
        <w:jc w:val="center"/>
        <w:rPr>
          <w:b/>
          <w:szCs w:val="22"/>
          <w:lang w:val="lt-LT"/>
        </w:rPr>
      </w:pPr>
    </w:p>
    <w:p w14:paraId="31BD5E79" w14:textId="77777777" w:rsidR="00760E7F" w:rsidRDefault="00760E7F" w:rsidP="00760E7F">
      <w:pPr>
        <w:jc w:val="center"/>
        <w:rPr>
          <w:b/>
          <w:szCs w:val="22"/>
          <w:lang w:val="lt-LT"/>
        </w:rPr>
      </w:pPr>
    </w:p>
    <w:p w14:paraId="48DE28EA" w14:textId="77777777" w:rsidR="00760E7F" w:rsidRDefault="00760E7F" w:rsidP="00760E7F">
      <w:pPr>
        <w:jc w:val="center"/>
        <w:rPr>
          <w:b/>
          <w:szCs w:val="22"/>
          <w:lang w:val="lt-LT"/>
        </w:rPr>
      </w:pPr>
    </w:p>
    <w:p w14:paraId="0DD47480" w14:textId="77777777" w:rsidR="00760E7F" w:rsidRDefault="00760E7F" w:rsidP="00760E7F">
      <w:pPr>
        <w:jc w:val="center"/>
        <w:rPr>
          <w:b/>
          <w:szCs w:val="22"/>
          <w:lang w:val="lt-LT"/>
        </w:rPr>
      </w:pPr>
    </w:p>
    <w:p w14:paraId="1BE94C3E" w14:textId="77777777" w:rsidR="0017095D" w:rsidRDefault="0017095D" w:rsidP="00760E7F">
      <w:pPr>
        <w:jc w:val="center"/>
        <w:rPr>
          <w:b/>
          <w:szCs w:val="22"/>
          <w:lang w:val="lt-LT"/>
        </w:rPr>
      </w:pPr>
    </w:p>
    <w:p w14:paraId="3E4BA680" w14:textId="77777777" w:rsidR="0017095D" w:rsidRDefault="0017095D" w:rsidP="00760E7F">
      <w:pPr>
        <w:jc w:val="center"/>
        <w:rPr>
          <w:b/>
          <w:szCs w:val="22"/>
          <w:lang w:val="lt-LT"/>
        </w:rPr>
      </w:pPr>
    </w:p>
    <w:p w14:paraId="3DBA6027" w14:textId="77777777" w:rsidR="0017095D" w:rsidRDefault="0017095D" w:rsidP="00760E7F">
      <w:pPr>
        <w:jc w:val="center"/>
        <w:rPr>
          <w:b/>
          <w:szCs w:val="22"/>
          <w:lang w:val="lt-LT"/>
        </w:rPr>
      </w:pPr>
    </w:p>
    <w:p w14:paraId="24CE1E0B" w14:textId="77777777" w:rsidR="0017095D" w:rsidRDefault="0017095D" w:rsidP="00760E7F">
      <w:pPr>
        <w:jc w:val="center"/>
        <w:rPr>
          <w:b/>
          <w:szCs w:val="22"/>
          <w:lang w:val="lt-LT"/>
        </w:rPr>
      </w:pPr>
    </w:p>
    <w:p w14:paraId="2A85FDA9" w14:textId="77777777" w:rsidR="00760E7F" w:rsidRPr="00760E7F" w:rsidRDefault="00760E7F" w:rsidP="00760E7F">
      <w:pPr>
        <w:jc w:val="center"/>
        <w:rPr>
          <w:rFonts w:ascii="Aptos" w:eastAsia="Aptos" w:hAnsi="Aptos"/>
          <w:i/>
          <w:szCs w:val="22"/>
          <w:lang w:val="lt-LT"/>
        </w:rPr>
      </w:pPr>
      <w:r w:rsidRPr="007F1DD1">
        <w:rPr>
          <w:b/>
          <w:szCs w:val="22"/>
          <w:lang w:val="lt-LT"/>
        </w:rPr>
        <w:t>III PRIEDAS</w:t>
      </w:r>
    </w:p>
    <w:p w14:paraId="716107D8" w14:textId="77777777" w:rsidR="00760E7F" w:rsidRPr="007F1DD1" w:rsidRDefault="00760E7F" w:rsidP="00760E7F">
      <w:pPr>
        <w:rPr>
          <w:szCs w:val="22"/>
          <w:lang w:val="lt-LT"/>
        </w:rPr>
      </w:pPr>
    </w:p>
    <w:p w14:paraId="3276E64D" w14:textId="77777777" w:rsidR="00760E7F" w:rsidRPr="00760E7F" w:rsidRDefault="00760E7F" w:rsidP="00760E7F">
      <w:pPr>
        <w:jc w:val="center"/>
        <w:rPr>
          <w:rFonts w:ascii="Aptos" w:eastAsia="Aptos" w:hAnsi="Aptos"/>
          <w:i/>
          <w:szCs w:val="22"/>
          <w:lang w:val="lt-LT"/>
        </w:rPr>
      </w:pPr>
      <w:r w:rsidRPr="007F1DD1">
        <w:rPr>
          <w:b/>
          <w:szCs w:val="22"/>
          <w:lang w:val="lt-LT"/>
        </w:rPr>
        <w:t>ŽENKLINIMAS IR PAKUOTĖS LAPELIS</w:t>
      </w:r>
    </w:p>
    <w:p w14:paraId="166DE321" w14:textId="77777777" w:rsidR="00760E7F" w:rsidRDefault="00760E7F" w:rsidP="00760E7F">
      <w:pPr>
        <w:jc w:val="center"/>
        <w:rPr>
          <w:szCs w:val="22"/>
          <w:lang w:val="lt-LT"/>
        </w:rPr>
      </w:pPr>
      <w:r w:rsidRPr="007F1DD1">
        <w:rPr>
          <w:szCs w:val="22"/>
          <w:lang w:val="lt-LT"/>
        </w:rPr>
        <w:br w:type="page"/>
      </w:r>
    </w:p>
    <w:p w14:paraId="10AF2396" w14:textId="77777777" w:rsidR="00760E7F" w:rsidRDefault="00760E7F" w:rsidP="00760E7F">
      <w:pPr>
        <w:jc w:val="center"/>
        <w:rPr>
          <w:szCs w:val="22"/>
          <w:lang w:val="lt-LT"/>
        </w:rPr>
      </w:pPr>
    </w:p>
    <w:p w14:paraId="29F4E69E" w14:textId="77777777" w:rsidR="00760E7F" w:rsidRDefault="00760E7F" w:rsidP="00760E7F">
      <w:pPr>
        <w:jc w:val="center"/>
        <w:rPr>
          <w:szCs w:val="22"/>
          <w:lang w:val="lt-LT"/>
        </w:rPr>
      </w:pPr>
    </w:p>
    <w:p w14:paraId="33400CEC" w14:textId="77777777" w:rsidR="00760E7F" w:rsidRDefault="00760E7F" w:rsidP="00760E7F">
      <w:pPr>
        <w:jc w:val="center"/>
        <w:rPr>
          <w:szCs w:val="22"/>
          <w:lang w:val="lt-LT"/>
        </w:rPr>
      </w:pPr>
    </w:p>
    <w:p w14:paraId="3B3C8530" w14:textId="77777777" w:rsidR="00760E7F" w:rsidRDefault="00760E7F" w:rsidP="00760E7F">
      <w:pPr>
        <w:jc w:val="center"/>
        <w:rPr>
          <w:szCs w:val="22"/>
          <w:lang w:val="lt-LT"/>
        </w:rPr>
      </w:pPr>
    </w:p>
    <w:p w14:paraId="1BCE58E8" w14:textId="77777777" w:rsidR="00760E7F" w:rsidRDefault="00760E7F" w:rsidP="00760E7F">
      <w:pPr>
        <w:jc w:val="center"/>
        <w:rPr>
          <w:szCs w:val="22"/>
          <w:lang w:val="lt-LT"/>
        </w:rPr>
      </w:pPr>
    </w:p>
    <w:p w14:paraId="56358749" w14:textId="77777777" w:rsidR="00760E7F" w:rsidRDefault="00760E7F" w:rsidP="00760E7F">
      <w:pPr>
        <w:jc w:val="center"/>
        <w:rPr>
          <w:szCs w:val="22"/>
          <w:lang w:val="lt-LT"/>
        </w:rPr>
      </w:pPr>
    </w:p>
    <w:p w14:paraId="5E93CE8A" w14:textId="77777777" w:rsidR="00760E7F" w:rsidRDefault="00760E7F" w:rsidP="00760E7F">
      <w:pPr>
        <w:jc w:val="center"/>
        <w:rPr>
          <w:szCs w:val="22"/>
          <w:lang w:val="lt-LT"/>
        </w:rPr>
      </w:pPr>
    </w:p>
    <w:p w14:paraId="676767DC" w14:textId="77777777" w:rsidR="00760E7F" w:rsidRDefault="00760E7F" w:rsidP="00760E7F">
      <w:pPr>
        <w:jc w:val="center"/>
        <w:rPr>
          <w:szCs w:val="22"/>
          <w:lang w:val="lt-LT"/>
        </w:rPr>
      </w:pPr>
    </w:p>
    <w:p w14:paraId="05085A10" w14:textId="77777777" w:rsidR="00760E7F" w:rsidRDefault="00760E7F" w:rsidP="00760E7F">
      <w:pPr>
        <w:jc w:val="center"/>
        <w:rPr>
          <w:szCs w:val="22"/>
          <w:lang w:val="lt-LT"/>
        </w:rPr>
      </w:pPr>
    </w:p>
    <w:p w14:paraId="2C73C3F2" w14:textId="77777777" w:rsidR="00760E7F" w:rsidRDefault="00760E7F" w:rsidP="00760E7F">
      <w:pPr>
        <w:jc w:val="center"/>
        <w:rPr>
          <w:szCs w:val="22"/>
          <w:lang w:val="lt-LT"/>
        </w:rPr>
      </w:pPr>
    </w:p>
    <w:p w14:paraId="7030F43A" w14:textId="77777777" w:rsidR="00760E7F" w:rsidRDefault="00760E7F" w:rsidP="00760E7F">
      <w:pPr>
        <w:jc w:val="center"/>
        <w:rPr>
          <w:szCs w:val="22"/>
          <w:lang w:val="lt-LT"/>
        </w:rPr>
      </w:pPr>
    </w:p>
    <w:p w14:paraId="211642B1" w14:textId="77777777" w:rsidR="00760E7F" w:rsidRDefault="00760E7F" w:rsidP="00760E7F">
      <w:pPr>
        <w:jc w:val="center"/>
        <w:rPr>
          <w:szCs w:val="22"/>
          <w:lang w:val="lt-LT"/>
        </w:rPr>
      </w:pPr>
    </w:p>
    <w:p w14:paraId="6E09503F" w14:textId="77777777" w:rsidR="00760E7F" w:rsidRDefault="00760E7F" w:rsidP="00760E7F">
      <w:pPr>
        <w:jc w:val="center"/>
        <w:rPr>
          <w:szCs w:val="22"/>
          <w:lang w:val="lt-LT"/>
        </w:rPr>
      </w:pPr>
    </w:p>
    <w:p w14:paraId="765879D1" w14:textId="77777777" w:rsidR="00760E7F" w:rsidRDefault="00760E7F" w:rsidP="00760E7F">
      <w:pPr>
        <w:jc w:val="center"/>
        <w:rPr>
          <w:szCs w:val="22"/>
          <w:lang w:val="lt-LT"/>
        </w:rPr>
      </w:pPr>
    </w:p>
    <w:p w14:paraId="3B464DB9" w14:textId="77777777" w:rsidR="00760E7F" w:rsidRDefault="00760E7F" w:rsidP="00760E7F">
      <w:pPr>
        <w:jc w:val="center"/>
        <w:rPr>
          <w:szCs w:val="22"/>
          <w:lang w:val="lt-LT"/>
        </w:rPr>
      </w:pPr>
    </w:p>
    <w:p w14:paraId="1320835C" w14:textId="77777777" w:rsidR="00760E7F" w:rsidRDefault="00760E7F" w:rsidP="00760E7F">
      <w:pPr>
        <w:jc w:val="center"/>
        <w:rPr>
          <w:szCs w:val="22"/>
          <w:lang w:val="lt-LT"/>
        </w:rPr>
      </w:pPr>
    </w:p>
    <w:p w14:paraId="615C0908" w14:textId="77777777" w:rsidR="00760E7F" w:rsidRDefault="00760E7F" w:rsidP="00760E7F">
      <w:pPr>
        <w:jc w:val="center"/>
        <w:rPr>
          <w:szCs w:val="22"/>
          <w:lang w:val="lt-LT"/>
        </w:rPr>
      </w:pPr>
    </w:p>
    <w:p w14:paraId="42AF6C8A" w14:textId="77777777" w:rsidR="0017095D" w:rsidRDefault="0017095D" w:rsidP="00760E7F">
      <w:pPr>
        <w:jc w:val="center"/>
        <w:rPr>
          <w:szCs w:val="22"/>
          <w:lang w:val="lt-LT"/>
        </w:rPr>
      </w:pPr>
    </w:p>
    <w:p w14:paraId="756477C6" w14:textId="77777777" w:rsidR="0017095D" w:rsidRDefault="0017095D" w:rsidP="00760E7F">
      <w:pPr>
        <w:jc w:val="center"/>
        <w:rPr>
          <w:szCs w:val="22"/>
          <w:lang w:val="lt-LT"/>
        </w:rPr>
      </w:pPr>
    </w:p>
    <w:p w14:paraId="34A0B273" w14:textId="77777777" w:rsidR="0017095D" w:rsidRDefault="0017095D" w:rsidP="00760E7F">
      <w:pPr>
        <w:jc w:val="center"/>
        <w:rPr>
          <w:szCs w:val="22"/>
          <w:lang w:val="lt-LT"/>
        </w:rPr>
      </w:pPr>
    </w:p>
    <w:p w14:paraId="4E7DC6A5" w14:textId="77777777" w:rsidR="0017095D" w:rsidRDefault="0017095D" w:rsidP="00760E7F">
      <w:pPr>
        <w:jc w:val="center"/>
        <w:rPr>
          <w:szCs w:val="22"/>
          <w:lang w:val="lt-LT"/>
        </w:rPr>
      </w:pPr>
    </w:p>
    <w:p w14:paraId="3F56D3A7" w14:textId="77777777" w:rsidR="0017095D" w:rsidRDefault="0017095D" w:rsidP="00760E7F">
      <w:pPr>
        <w:jc w:val="center"/>
        <w:rPr>
          <w:szCs w:val="22"/>
          <w:lang w:val="lt-LT"/>
        </w:rPr>
      </w:pPr>
    </w:p>
    <w:p w14:paraId="2A8CFB78" w14:textId="77777777" w:rsidR="0017095D" w:rsidRDefault="0017095D" w:rsidP="00760E7F">
      <w:pPr>
        <w:jc w:val="center"/>
        <w:rPr>
          <w:szCs w:val="22"/>
          <w:lang w:val="lt-LT"/>
        </w:rPr>
      </w:pPr>
    </w:p>
    <w:p w14:paraId="22D362FB" w14:textId="77777777" w:rsidR="00760E7F" w:rsidRPr="00760E7F" w:rsidRDefault="00760E7F" w:rsidP="00760E7F">
      <w:pPr>
        <w:jc w:val="center"/>
        <w:rPr>
          <w:rFonts w:ascii="Aptos" w:eastAsia="Aptos" w:hAnsi="Aptos"/>
          <w:i/>
          <w:szCs w:val="22"/>
          <w:lang w:val="lt-LT"/>
        </w:rPr>
      </w:pPr>
      <w:r w:rsidRPr="007F1DD1">
        <w:rPr>
          <w:b/>
          <w:szCs w:val="22"/>
          <w:lang w:val="lt-LT"/>
        </w:rPr>
        <w:t>A. ŽENKLINIMAS</w:t>
      </w:r>
    </w:p>
    <w:p w14:paraId="22890051" w14:textId="77777777" w:rsidR="00760E7F" w:rsidRPr="007F1DD1" w:rsidRDefault="00760E7F" w:rsidP="00760E7F">
      <w:pPr>
        <w:rPr>
          <w:szCs w:val="22"/>
          <w:lang w:val="lt-LT"/>
        </w:rPr>
      </w:pPr>
    </w:p>
    <w:p w14:paraId="7CDDE1B0" w14:textId="77777777" w:rsidR="00760E7F" w:rsidRPr="00671697" w:rsidRDefault="00760E7F" w:rsidP="006270EF">
      <w:pPr>
        <w:widowControl w:val="0"/>
        <w:spacing w:line="240" w:lineRule="auto"/>
        <w:outlineLvl w:val="0"/>
        <w:rPr>
          <w:szCs w:val="22"/>
          <w:lang w:val="lt-LT"/>
        </w:rPr>
      </w:pPr>
    </w:p>
    <w:p w14:paraId="67281AF7" w14:textId="77777777" w:rsidR="0055368B" w:rsidRPr="00671697" w:rsidRDefault="0055368B" w:rsidP="006270EF">
      <w:pPr>
        <w:widowControl w:val="0"/>
        <w:spacing w:line="240" w:lineRule="auto"/>
        <w:outlineLvl w:val="0"/>
        <w:rPr>
          <w:szCs w:val="22"/>
          <w:lang w:val="lt-LT"/>
        </w:rPr>
      </w:pPr>
    </w:p>
    <w:p w14:paraId="089F63A7" w14:textId="77777777" w:rsidR="0055368B" w:rsidRPr="00671697" w:rsidRDefault="0055368B" w:rsidP="006270EF">
      <w:pPr>
        <w:widowControl w:val="0"/>
        <w:spacing w:line="240" w:lineRule="auto"/>
        <w:outlineLvl w:val="0"/>
        <w:rPr>
          <w:szCs w:val="22"/>
          <w:lang w:val="lt-LT"/>
        </w:rPr>
      </w:pPr>
    </w:p>
    <w:p w14:paraId="65BEC30D" w14:textId="77777777" w:rsidR="00760E7F" w:rsidRDefault="00760E7F" w:rsidP="006270EF">
      <w:pPr>
        <w:widowControl w:val="0"/>
        <w:spacing w:line="240" w:lineRule="auto"/>
        <w:jc w:val="center"/>
        <w:outlineLvl w:val="0"/>
        <w:rPr>
          <w:b/>
          <w:szCs w:val="22"/>
          <w:lang w:val="lt-LT"/>
        </w:rPr>
      </w:pPr>
    </w:p>
    <w:p w14:paraId="624DAB34" w14:textId="77777777" w:rsidR="00760E7F" w:rsidRDefault="00760E7F" w:rsidP="006270EF">
      <w:pPr>
        <w:widowControl w:val="0"/>
        <w:spacing w:line="240" w:lineRule="auto"/>
        <w:jc w:val="center"/>
        <w:outlineLvl w:val="0"/>
        <w:rPr>
          <w:b/>
          <w:szCs w:val="22"/>
          <w:lang w:val="lt-LT"/>
        </w:rPr>
      </w:pPr>
    </w:p>
    <w:p w14:paraId="58ADCFCB" w14:textId="77777777" w:rsidR="00760E7F" w:rsidRDefault="00760E7F" w:rsidP="006270EF">
      <w:pPr>
        <w:widowControl w:val="0"/>
        <w:spacing w:line="240" w:lineRule="auto"/>
        <w:jc w:val="center"/>
        <w:outlineLvl w:val="0"/>
        <w:rPr>
          <w:b/>
          <w:szCs w:val="22"/>
          <w:lang w:val="lt-LT"/>
        </w:rPr>
      </w:pPr>
    </w:p>
    <w:p w14:paraId="1F0979C9" w14:textId="77777777" w:rsidR="00760E7F" w:rsidRDefault="00760E7F" w:rsidP="006270EF">
      <w:pPr>
        <w:widowControl w:val="0"/>
        <w:spacing w:line="240" w:lineRule="auto"/>
        <w:jc w:val="center"/>
        <w:outlineLvl w:val="0"/>
        <w:rPr>
          <w:b/>
          <w:szCs w:val="22"/>
          <w:lang w:val="lt-LT"/>
        </w:rPr>
      </w:pPr>
    </w:p>
    <w:p w14:paraId="4991E218" w14:textId="77777777" w:rsidR="00760E7F" w:rsidRDefault="00760E7F" w:rsidP="006270EF">
      <w:pPr>
        <w:widowControl w:val="0"/>
        <w:spacing w:line="240" w:lineRule="auto"/>
        <w:jc w:val="center"/>
        <w:outlineLvl w:val="0"/>
        <w:rPr>
          <w:b/>
          <w:szCs w:val="22"/>
          <w:lang w:val="lt-LT"/>
        </w:rPr>
      </w:pPr>
    </w:p>
    <w:p w14:paraId="7C9B96E5" w14:textId="77777777" w:rsidR="00760E7F" w:rsidRDefault="00760E7F" w:rsidP="006270EF">
      <w:pPr>
        <w:widowControl w:val="0"/>
        <w:spacing w:line="240" w:lineRule="auto"/>
        <w:jc w:val="center"/>
        <w:outlineLvl w:val="0"/>
        <w:rPr>
          <w:b/>
          <w:szCs w:val="22"/>
          <w:lang w:val="lt-LT"/>
        </w:rPr>
      </w:pPr>
    </w:p>
    <w:p w14:paraId="77F8C9C5" w14:textId="77777777" w:rsidR="00760E7F" w:rsidRDefault="00760E7F" w:rsidP="006270EF">
      <w:pPr>
        <w:widowControl w:val="0"/>
        <w:spacing w:line="240" w:lineRule="auto"/>
        <w:jc w:val="center"/>
        <w:outlineLvl w:val="0"/>
        <w:rPr>
          <w:b/>
          <w:szCs w:val="22"/>
          <w:lang w:val="lt-LT"/>
        </w:rPr>
      </w:pPr>
    </w:p>
    <w:p w14:paraId="1E619111" w14:textId="77777777" w:rsidR="00760E7F" w:rsidRDefault="00760E7F" w:rsidP="006270EF">
      <w:pPr>
        <w:widowControl w:val="0"/>
        <w:spacing w:line="240" w:lineRule="auto"/>
        <w:jc w:val="center"/>
        <w:outlineLvl w:val="0"/>
        <w:rPr>
          <w:b/>
          <w:szCs w:val="22"/>
          <w:lang w:val="lt-LT"/>
        </w:rPr>
      </w:pPr>
    </w:p>
    <w:p w14:paraId="2006EE74" w14:textId="77777777" w:rsidR="00760E7F" w:rsidRDefault="00760E7F" w:rsidP="006270EF">
      <w:pPr>
        <w:widowControl w:val="0"/>
        <w:spacing w:line="240" w:lineRule="auto"/>
        <w:jc w:val="center"/>
        <w:outlineLvl w:val="0"/>
        <w:rPr>
          <w:b/>
          <w:szCs w:val="22"/>
          <w:lang w:val="lt-LT"/>
        </w:rPr>
      </w:pPr>
    </w:p>
    <w:p w14:paraId="44F6913C" w14:textId="77777777" w:rsidR="00760E7F" w:rsidRDefault="00760E7F" w:rsidP="006270EF">
      <w:pPr>
        <w:widowControl w:val="0"/>
        <w:spacing w:line="240" w:lineRule="auto"/>
        <w:jc w:val="center"/>
        <w:outlineLvl w:val="0"/>
        <w:rPr>
          <w:b/>
          <w:szCs w:val="22"/>
          <w:lang w:val="lt-LT"/>
        </w:rPr>
      </w:pPr>
    </w:p>
    <w:p w14:paraId="422E945F" w14:textId="77777777" w:rsidR="00760E7F" w:rsidRDefault="00760E7F" w:rsidP="006270EF">
      <w:pPr>
        <w:widowControl w:val="0"/>
        <w:spacing w:line="240" w:lineRule="auto"/>
        <w:jc w:val="center"/>
        <w:outlineLvl w:val="0"/>
        <w:rPr>
          <w:b/>
          <w:szCs w:val="22"/>
          <w:lang w:val="lt-LT"/>
        </w:rPr>
      </w:pPr>
    </w:p>
    <w:p w14:paraId="0FFED7BB" w14:textId="77777777" w:rsidR="00760E7F" w:rsidRDefault="00760E7F" w:rsidP="006270EF">
      <w:pPr>
        <w:widowControl w:val="0"/>
        <w:spacing w:line="240" w:lineRule="auto"/>
        <w:jc w:val="center"/>
        <w:outlineLvl w:val="0"/>
        <w:rPr>
          <w:b/>
          <w:szCs w:val="22"/>
          <w:lang w:val="lt-LT"/>
        </w:rPr>
      </w:pPr>
    </w:p>
    <w:p w14:paraId="3EA6E4E5" w14:textId="77777777" w:rsidR="00760E7F" w:rsidRDefault="00760E7F" w:rsidP="006270EF">
      <w:pPr>
        <w:widowControl w:val="0"/>
        <w:spacing w:line="240" w:lineRule="auto"/>
        <w:jc w:val="center"/>
        <w:outlineLvl w:val="0"/>
        <w:rPr>
          <w:b/>
          <w:szCs w:val="22"/>
          <w:lang w:val="lt-LT"/>
        </w:rPr>
      </w:pPr>
    </w:p>
    <w:p w14:paraId="23A7F55E" w14:textId="77777777" w:rsidR="00760E7F" w:rsidRDefault="00760E7F" w:rsidP="006270EF">
      <w:pPr>
        <w:widowControl w:val="0"/>
        <w:spacing w:line="240" w:lineRule="auto"/>
        <w:jc w:val="center"/>
        <w:outlineLvl w:val="0"/>
        <w:rPr>
          <w:b/>
          <w:szCs w:val="22"/>
          <w:lang w:val="lt-LT"/>
        </w:rPr>
      </w:pPr>
    </w:p>
    <w:p w14:paraId="7D7CD842" w14:textId="77777777" w:rsidR="00760E7F" w:rsidRDefault="00760E7F" w:rsidP="006270EF">
      <w:pPr>
        <w:widowControl w:val="0"/>
        <w:spacing w:line="240" w:lineRule="auto"/>
        <w:jc w:val="center"/>
        <w:outlineLvl w:val="0"/>
        <w:rPr>
          <w:b/>
          <w:szCs w:val="22"/>
          <w:lang w:val="lt-LT"/>
        </w:rPr>
      </w:pPr>
    </w:p>
    <w:p w14:paraId="39815643" w14:textId="77777777" w:rsidR="00760E7F" w:rsidRDefault="00760E7F" w:rsidP="006270EF">
      <w:pPr>
        <w:widowControl w:val="0"/>
        <w:spacing w:line="240" w:lineRule="auto"/>
        <w:jc w:val="center"/>
        <w:outlineLvl w:val="0"/>
        <w:rPr>
          <w:b/>
          <w:szCs w:val="22"/>
          <w:lang w:val="lt-LT"/>
        </w:rPr>
      </w:pPr>
    </w:p>
    <w:p w14:paraId="31D70C9A" w14:textId="77777777" w:rsidR="00760E7F" w:rsidRDefault="00760E7F" w:rsidP="006270EF">
      <w:pPr>
        <w:widowControl w:val="0"/>
        <w:spacing w:line="240" w:lineRule="auto"/>
        <w:jc w:val="center"/>
        <w:outlineLvl w:val="0"/>
        <w:rPr>
          <w:b/>
          <w:szCs w:val="22"/>
          <w:lang w:val="lt-LT"/>
        </w:rPr>
      </w:pPr>
    </w:p>
    <w:p w14:paraId="220B35A1" w14:textId="77777777" w:rsidR="00760E7F" w:rsidRDefault="00760E7F" w:rsidP="006270EF">
      <w:pPr>
        <w:widowControl w:val="0"/>
        <w:spacing w:line="240" w:lineRule="auto"/>
        <w:jc w:val="center"/>
        <w:outlineLvl w:val="0"/>
        <w:rPr>
          <w:b/>
          <w:szCs w:val="22"/>
          <w:lang w:val="lt-LT"/>
        </w:rPr>
      </w:pPr>
    </w:p>
    <w:p w14:paraId="2315387B" w14:textId="77777777" w:rsidR="00760E7F" w:rsidRDefault="00760E7F" w:rsidP="006270EF">
      <w:pPr>
        <w:widowControl w:val="0"/>
        <w:spacing w:line="240" w:lineRule="auto"/>
        <w:jc w:val="center"/>
        <w:outlineLvl w:val="0"/>
        <w:rPr>
          <w:b/>
          <w:szCs w:val="22"/>
          <w:lang w:val="lt-LT"/>
        </w:rPr>
      </w:pPr>
    </w:p>
    <w:p w14:paraId="00249C1B" w14:textId="77777777" w:rsidR="00760E7F" w:rsidRDefault="00760E7F" w:rsidP="006270EF">
      <w:pPr>
        <w:widowControl w:val="0"/>
        <w:spacing w:line="240" w:lineRule="auto"/>
        <w:jc w:val="center"/>
        <w:outlineLvl w:val="0"/>
        <w:rPr>
          <w:b/>
          <w:szCs w:val="22"/>
          <w:lang w:val="lt-LT"/>
        </w:rPr>
      </w:pPr>
    </w:p>
    <w:p w14:paraId="17856DFC" w14:textId="77777777" w:rsidR="00760E7F" w:rsidRDefault="00760E7F" w:rsidP="006270EF">
      <w:pPr>
        <w:widowControl w:val="0"/>
        <w:spacing w:line="240" w:lineRule="auto"/>
        <w:jc w:val="center"/>
        <w:outlineLvl w:val="0"/>
        <w:rPr>
          <w:b/>
          <w:szCs w:val="22"/>
          <w:lang w:val="lt-LT"/>
        </w:rPr>
      </w:pPr>
    </w:p>
    <w:p w14:paraId="74D91C89" w14:textId="77777777" w:rsidR="00760E7F" w:rsidRDefault="00760E7F" w:rsidP="006270EF">
      <w:pPr>
        <w:widowControl w:val="0"/>
        <w:spacing w:line="240" w:lineRule="auto"/>
        <w:jc w:val="center"/>
        <w:outlineLvl w:val="0"/>
        <w:rPr>
          <w:b/>
          <w:szCs w:val="22"/>
          <w:lang w:val="lt-LT"/>
        </w:rPr>
      </w:pPr>
    </w:p>
    <w:p w14:paraId="4828A09F" w14:textId="77777777" w:rsidR="00760E7F" w:rsidRDefault="00760E7F" w:rsidP="006270EF">
      <w:pPr>
        <w:widowControl w:val="0"/>
        <w:spacing w:line="240" w:lineRule="auto"/>
        <w:jc w:val="center"/>
        <w:outlineLvl w:val="0"/>
        <w:rPr>
          <w:b/>
          <w:szCs w:val="22"/>
          <w:lang w:val="lt-LT"/>
        </w:rPr>
      </w:pPr>
    </w:p>
    <w:p w14:paraId="59A6D28B" w14:textId="77777777" w:rsidR="00760E7F" w:rsidRDefault="00760E7F" w:rsidP="006270EF">
      <w:pPr>
        <w:widowControl w:val="0"/>
        <w:spacing w:line="240" w:lineRule="auto"/>
        <w:jc w:val="center"/>
        <w:outlineLvl w:val="0"/>
        <w:rPr>
          <w:b/>
          <w:szCs w:val="22"/>
          <w:lang w:val="lt-LT"/>
        </w:rPr>
      </w:pPr>
    </w:p>
    <w:p w14:paraId="6FE81614" w14:textId="77777777" w:rsidR="00760E7F" w:rsidRDefault="00760E7F" w:rsidP="006270EF">
      <w:pPr>
        <w:widowControl w:val="0"/>
        <w:spacing w:line="240" w:lineRule="auto"/>
        <w:jc w:val="center"/>
        <w:outlineLvl w:val="0"/>
        <w:rPr>
          <w:b/>
          <w:szCs w:val="22"/>
          <w:lang w:val="lt-LT"/>
        </w:rPr>
      </w:pPr>
    </w:p>
    <w:p w14:paraId="35A3F993" w14:textId="77777777" w:rsidR="00760E7F" w:rsidRDefault="00760E7F" w:rsidP="006270EF">
      <w:pPr>
        <w:widowControl w:val="0"/>
        <w:spacing w:line="240" w:lineRule="auto"/>
        <w:jc w:val="center"/>
        <w:outlineLvl w:val="0"/>
        <w:rPr>
          <w:b/>
          <w:szCs w:val="22"/>
          <w:lang w:val="lt-LT"/>
        </w:rPr>
      </w:pPr>
    </w:p>
    <w:p w14:paraId="6EAA3D10" w14:textId="77777777" w:rsidR="00760E7F" w:rsidRDefault="00760E7F" w:rsidP="006270EF">
      <w:pPr>
        <w:widowControl w:val="0"/>
        <w:spacing w:line="240" w:lineRule="auto"/>
        <w:jc w:val="center"/>
        <w:outlineLvl w:val="0"/>
        <w:rPr>
          <w:b/>
          <w:szCs w:val="22"/>
          <w:lang w:val="lt-LT"/>
        </w:rPr>
      </w:pPr>
    </w:p>
    <w:p w14:paraId="13F585A7" w14:textId="77777777" w:rsidR="00760E7F" w:rsidRDefault="00760E7F" w:rsidP="006270EF">
      <w:pPr>
        <w:widowControl w:val="0"/>
        <w:spacing w:line="240" w:lineRule="auto"/>
        <w:jc w:val="center"/>
        <w:outlineLvl w:val="0"/>
        <w:rPr>
          <w:b/>
          <w:szCs w:val="22"/>
          <w:lang w:val="lt-LT"/>
        </w:rPr>
      </w:pPr>
    </w:p>
    <w:p w14:paraId="5B9B3D00" w14:textId="77777777" w:rsidR="00464E2F" w:rsidRPr="007A70C9" w:rsidRDefault="00464E2F" w:rsidP="00464E2F">
      <w:pPr>
        <w:pBdr>
          <w:top w:val="single" w:sz="4" w:space="1" w:color="auto"/>
          <w:left w:val="single" w:sz="4" w:space="4" w:color="auto"/>
          <w:bottom w:val="single" w:sz="4" w:space="1" w:color="auto"/>
          <w:right w:val="single" w:sz="4" w:space="4" w:color="auto"/>
        </w:pBdr>
        <w:rPr>
          <w:b/>
          <w:noProof/>
          <w:lang w:val="lt-LT"/>
        </w:rPr>
      </w:pPr>
      <w:r w:rsidRPr="007A70C9">
        <w:rPr>
          <w:b/>
          <w:noProof/>
          <w:lang w:val="lt-LT"/>
        </w:rPr>
        <w:lastRenderedPageBreak/>
        <w:t>INFORMACIJA ANT IŠORINĖS PAKUOTĖS</w:t>
      </w:r>
    </w:p>
    <w:p w14:paraId="6D800BD4"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rPr>
          <w:bCs/>
          <w:noProof/>
          <w:lang w:val="lt-LT"/>
        </w:rPr>
      </w:pPr>
    </w:p>
    <w:p w14:paraId="6452B442" w14:textId="77777777" w:rsidR="00464E2F" w:rsidRPr="007A70C9" w:rsidRDefault="00464E2F" w:rsidP="00464E2F">
      <w:pPr>
        <w:pBdr>
          <w:top w:val="single" w:sz="4" w:space="1" w:color="auto"/>
          <w:left w:val="single" w:sz="4" w:space="4" w:color="auto"/>
          <w:bottom w:val="single" w:sz="4" w:space="1" w:color="auto"/>
          <w:right w:val="single" w:sz="4" w:space="4" w:color="auto"/>
        </w:pBdr>
        <w:rPr>
          <w:b/>
          <w:szCs w:val="22"/>
          <w:lang w:val="lt-LT"/>
        </w:rPr>
      </w:pPr>
      <w:r w:rsidRPr="007A70C9">
        <w:rPr>
          <w:b/>
          <w:szCs w:val="22"/>
          <w:lang w:val="lt-LT"/>
        </w:rPr>
        <w:t>KARTONO DĖŽUTĖ</w:t>
      </w:r>
    </w:p>
    <w:p w14:paraId="53DA25B6" w14:textId="77777777" w:rsidR="00464E2F" w:rsidRPr="007A70C9" w:rsidRDefault="00464E2F" w:rsidP="00464E2F">
      <w:pPr>
        <w:rPr>
          <w:noProof/>
          <w:lang w:val="lt-LT"/>
        </w:rPr>
      </w:pPr>
    </w:p>
    <w:p w14:paraId="72E599DF" w14:textId="77777777" w:rsidR="00464E2F" w:rsidRPr="007A70C9" w:rsidRDefault="00464E2F" w:rsidP="00464E2F">
      <w:pPr>
        <w:rPr>
          <w:noProof/>
          <w:lang w:val="lt-LT"/>
        </w:rPr>
      </w:pPr>
    </w:p>
    <w:p w14:paraId="6D4CE949"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lang w:val="lt-LT"/>
        </w:rPr>
      </w:pPr>
      <w:r w:rsidRPr="007A70C9">
        <w:rPr>
          <w:b/>
          <w:noProof/>
          <w:lang w:val="lt-LT"/>
        </w:rPr>
        <w:t>1.</w:t>
      </w:r>
      <w:r w:rsidRPr="007A70C9">
        <w:rPr>
          <w:b/>
          <w:noProof/>
          <w:lang w:val="lt-LT"/>
        </w:rPr>
        <w:tab/>
        <w:t>VAISTINIO PREPARATO PAVADINIMAS</w:t>
      </w:r>
    </w:p>
    <w:p w14:paraId="3A9E774D" w14:textId="77777777" w:rsidR="00464E2F" w:rsidRPr="007A70C9" w:rsidRDefault="00464E2F" w:rsidP="00464E2F">
      <w:pPr>
        <w:rPr>
          <w:noProof/>
          <w:lang w:val="lt-LT"/>
        </w:rPr>
      </w:pPr>
    </w:p>
    <w:p w14:paraId="6C53A075" w14:textId="77777777" w:rsidR="00464E2F" w:rsidRPr="007A70C9" w:rsidRDefault="00464E2F" w:rsidP="00464E2F">
      <w:pPr>
        <w:numPr>
          <w:ilvl w:val="12"/>
          <w:numId w:val="0"/>
        </w:numPr>
        <w:rPr>
          <w:bCs/>
          <w:szCs w:val="22"/>
          <w:lang w:val="lt-LT"/>
        </w:rPr>
      </w:pPr>
      <w:proofErr w:type="spellStart"/>
      <w:r w:rsidRPr="007A70C9">
        <w:rPr>
          <w:bCs/>
          <w:lang w:val="lt-LT"/>
        </w:rPr>
        <w:t>Qsiva</w:t>
      </w:r>
      <w:proofErr w:type="spellEnd"/>
      <w:r w:rsidRPr="007A70C9">
        <w:rPr>
          <w:bCs/>
          <w:lang w:val="lt-LT"/>
        </w:rPr>
        <w:t xml:space="preserve"> 3,75 mg/23 mg modifikuoto atpalaidavimo kietosios kapsulės</w:t>
      </w:r>
    </w:p>
    <w:p w14:paraId="5F3FA063" w14:textId="77777777" w:rsidR="00464E2F" w:rsidRPr="007A70C9" w:rsidRDefault="00464E2F" w:rsidP="00464E2F">
      <w:pPr>
        <w:numPr>
          <w:ilvl w:val="12"/>
          <w:numId w:val="0"/>
        </w:numPr>
        <w:rPr>
          <w:bCs/>
          <w:szCs w:val="22"/>
          <w:lang w:val="lt-LT"/>
        </w:rPr>
      </w:pPr>
      <w:proofErr w:type="spellStart"/>
      <w:r w:rsidRPr="007A70C9">
        <w:rPr>
          <w:bCs/>
          <w:lang w:val="lt-LT"/>
        </w:rPr>
        <w:t>Qsiva</w:t>
      </w:r>
      <w:proofErr w:type="spellEnd"/>
      <w:r w:rsidRPr="007A70C9">
        <w:rPr>
          <w:bCs/>
          <w:lang w:val="lt-LT"/>
        </w:rPr>
        <w:t xml:space="preserve"> 7,5 mg/46 mg modifikuoto atpalaidavimo kietosios kapsulės</w:t>
      </w:r>
    </w:p>
    <w:p w14:paraId="26F8E7C8" w14:textId="77777777" w:rsidR="00464E2F" w:rsidRPr="007A70C9" w:rsidRDefault="00464E2F" w:rsidP="00464E2F">
      <w:pPr>
        <w:numPr>
          <w:ilvl w:val="12"/>
          <w:numId w:val="0"/>
        </w:numPr>
        <w:rPr>
          <w:bCs/>
          <w:szCs w:val="22"/>
          <w:lang w:val="lt-LT"/>
        </w:rPr>
      </w:pPr>
      <w:proofErr w:type="spellStart"/>
      <w:r w:rsidRPr="007A70C9">
        <w:rPr>
          <w:bCs/>
          <w:lang w:val="lt-LT"/>
        </w:rPr>
        <w:t>Qsiva</w:t>
      </w:r>
      <w:proofErr w:type="spellEnd"/>
      <w:r w:rsidRPr="007A70C9">
        <w:rPr>
          <w:bCs/>
          <w:lang w:val="lt-LT"/>
        </w:rPr>
        <w:t xml:space="preserve"> 11,25 mg/69 mg modifikuoto atpalaidavimo kietosios kapsulės</w:t>
      </w:r>
    </w:p>
    <w:p w14:paraId="35E0BA20" w14:textId="77777777" w:rsidR="00464E2F" w:rsidRPr="007A70C9" w:rsidRDefault="00464E2F" w:rsidP="00464E2F">
      <w:pPr>
        <w:numPr>
          <w:ilvl w:val="12"/>
          <w:numId w:val="0"/>
        </w:numPr>
        <w:rPr>
          <w:bCs/>
          <w:szCs w:val="22"/>
          <w:lang w:val="lt-LT"/>
        </w:rPr>
      </w:pPr>
      <w:proofErr w:type="spellStart"/>
      <w:r w:rsidRPr="007A70C9">
        <w:rPr>
          <w:bCs/>
          <w:lang w:val="lt-LT"/>
        </w:rPr>
        <w:t>Qsiva</w:t>
      </w:r>
      <w:proofErr w:type="spellEnd"/>
      <w:r w:rsidRPr="007A70C9">
        <w:rPr>
          <w:bCs/>
          <w:lang w:val="lt-LT"/>
        </w:rPr>
        <w:t xml:space="preserve"> 15 mg/92 mg modifikuoto atpalaidavimo kietosios kapsulės</w:t>
      </w:r>
    </w:p>
    <w:p w14:paraId="095128A2" w14:textId="77777777" w:rsidR="00464E2F" w:rsidRPr="007A70C9" w:rsidRDefault="00464E2F" w:rsidP="00464E2F">
      <w:pPr>
        <w:rPr>
          <w:noProof/>
          <w:lang w:val="lt-LT"/>
        </w:rPr>
      </w:pPr>
    </w:p>
    <w:p w14:paraId="09907B83" w14:textId="77777777" w:rsidR="00464E2F" w:rsidRDefault="00464E2F" w:rsidP="00464E2F">
      <w:pPr>
        <w:numPr>
          <w:ilvl w:val="12"/>
          <w:numId w:val="0"/>
        </w:numPr>
        <w:rPr>
          <w:lang w:val="lt-LT"/>
        </w:rPr>
      </w:pPr>
      <w:proofErr w:type="spellStart"/>
      <w:r w:rsidRPr="007A70C9">
        <w:rPr>
          <w:lang w:val="lt-LT"/>
        </w:rPr>
        <w:t>fenterminas</w:t>
      </w:r>
      <w:proofErr w:type="spellEnd"/>
      <w:r w:rsidRPr="007A70C9">
        <w:rPr>
          <w:lang w:val="lt-LT"/>
        </w:rPr>
        <w:t>/</w:t>
      </w:r>
      <w:proofErr w:type="spellStart"/>
      <w:r w:rsidRPr="007A70C9">
        <w:rPr>
          <w:lang w:val="lt-LT"/>
        </w:rPr>
        <w:t>topiramatas</w:t>
      </w:r>
      <w:proofErr w:type="spellEnd"/>
    </w:p>
    <w:p w14:paraId="06DF0DF6" w14:textId="77777777" w:rsidR="00464E2F" w:rsidRPr="007A70C9" w:rsidRDefault="00464E2F" w:rsidP="00464E2F">
      <w:pPr>
        <w:numPr>
          <w:ilvl w:val="12"/>
          <w:numId w:val="0"/>
        </w:numPr>
        <w:rPr>
          <w:b/>
          <w:bCs/>
          <w:szCs w:val="22"/>
          <w:lang w:val="lt-LT"/>
        </w:rPr>
      </w:pPr>
    </w:p>
    <w:p w14:paraId="362740C7" w14:textId="77777777" w:rsidR="00464E2F" w:rsidRPr="007A70C9" w:rsidRDefault="00464E2F" w:rsidP="00464E2F">
      <w:pPr>
        <w:rPr>
          <w:noProof/>
          <w:lang w:val="lt-LT"/>
        </w:rPr>
      </w:pPr>
    </w:p>
    <w:p w14:paraId="1AECE4CB"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outlineLvl w:val="0"/>
        <w:rPr>
          <w:b/>
          <w:noProof/>
          <w:lang w:val="lt-LT"/>
        </w:rPr>
      </w:pPr>
      <w:r w:rsidRPr="007A70C9">
        <w:rPr>
          <w:b/>
          <w:noProof/>
          <w:lang w:val="lt-LT"/>
        </w:rPr>
        <w:t>2.</w:t>
      </w:r>
      <w:r w:rsidRPr="007A70C9">
        <w:rPr>
          <w:b/>
          <w:noProof/>
          <w:lang w:val="lt-LT"/>
        </w:rPr>
        <w:tab/>
        <w:t>VEIKLIOJI (-IOS) MEDŽIAGA (-OS) IR JOS (-Ų) KIEKIS (-IAI)</w:t>
      </w:r>
    </w:p>
    <w:p w14:paraId="0D11F2B3" w14:textId="77777777" w:rsidR="00464E2F" w:rsidRPr="007A70C9" w:rsidRDefault="00464E2F" w:rsidP="00464E2F">
      <w:pPr>
        <w:rPr>
          <w:sz w:val="24"/>
          <w:lang w:val="lt-LT" w:eastAsia="en-GB"/>
        </w:rPr>
      </w:pPr>
    </w:p>
    <w:p w14:paraId="0498844A" w14:textId="77777777" w:rsidR="00464E2F" w:rsidRPr="007A70C9" w:rsidRDefault="00464E2F" w:rsidP="00464E2F">
      <w:pPr>
        <w:rPr>
          <w:szCs w:val="22"/>
          <w:lang w:val="lt-LT" w:eastAsia="en-GB"/>
        </w:rPr>
      </w:pPr>
      <w:r w:rsidRPr="007A70C9">
        <w:rPr>
          <w:szCs w:val="22"/>
          <w:lang w:val="lt-LT" w:eastAsia="en-GB"/>
        </w:rPr>
        <w:t xml:space="preserve">Kiekvienoje </w:t>
      </w:r>
      <w:r>
        <w:rPr>
          <w:szCs w:val="22"/>
          <w:lang w:val="lt-LT" w:eastAsia="en-GB"/>
        </w:rPr>
        <w:t xml:space="preserve">modifikuoto atpalaidavimo kietojoje </w:t>
      </w:r>
      <w:r w:rsidRPr="007A70C9">
        <w:rPr>
          <w:szCs w:val="22"/>
          <w:lang w:val="lt-LT" w:eastAsia="en-GB"/>
        </w:rPr>
        <w:t xml:space="preserve">kapsulėje yra </w:t>
      </w:r>
      <w:proofErr w:type="spellStart"/>
      <w:r w:rsidRPr="007A70C9">
        <w:rPr>
          <w:szCs w:val="22"/>
          <w:lang w:val="lt-LT" w:eastAsia="en-GB"/>
        </w:rPr>
        <w:t>fentermino</w:t>
      </w:r>
      <w:proofErr w:type="spellEnd"/>
      <w:r w:rsidRPr="007A70C9">
        <w:rPr>
          <w:szCs w:val="22"/>
          <w:lang w:val="lt-LT" w:eastAsia="en-GB"/>
        </w:rPr>
        <w:t xml:space="preserve"> hidrochlorido, atitinkančio 3,75 mg </w:t>
      </w:r>
      <w:proofErr w:type="spellStart"/>
      <w:r w:rsidRPr="007A70C9">
        <w:rPr>
          <w:szCs w:val="22"/>
          <w:lang w:val="lt-LT" w:eastAsia="en-GB"/>
        </w:rPr>
        <w:t>fentermino</w:t>
      </w:r>
      <w:proofErr w:type="spellEnd"/>
      <w:r w:rsidRPr="007A70C9">
        <w:rPr>
          <w:szCs w:val="22"/>
          <w:lang w:val="lt-LT" w:eastAsia="en-GB"/>
        </w:rPr>
        <w:t xml:space="preserve">, ir 23 mg </w:t>
      </w:r>
      <w:proofErr w:type="spellStart"/>
      <w:r w:rsidRPr="007A70C9">
        <w:rPr>
          <w:szCs w:val="22"/>
          <w:lang w:val="lt-LT" w:eastAsia="en-GB"/>
        </w:rPr>
        <w:t>topiramato</w:t>
      </w:r>
      <w:proofErr w:type="spellEnd"/>
      <w:r w:rsidRPr="007A70C9">
        <w:rPr>
          <w:szCs w:val="22"/>
          <w:lang w:val="lt-LT" w:eastAsia="en-GB"/>
        </w:rPr>
        <w:t xml:space="preserve"> </w:t>
      </w:r>
    </w:p>
    <w:p w14:paraId="6A17B464" w14:textId="77777777" w:rsidR="00464E2F" w:rsidRPr="007A70C9" w:rsidRDefault="00464E2F" w:rsidP="00464E2F">
      <w:pPr>
        <w:rPr>
          <w:szCs w:val="22"/>
          <w:lang w:val="lt-LT" w:eastAsia="en-GB"/>
        </w:rPr>
      </w:pPr>
      <w:r w:rsidRPr="007A70C9">
        <w:rPr>
          <w:szCs w:val="22"/>
          <w:lang w:val="lt-LT" w:eastAsia="en-GB"/>
        </w:rPr>
        <w:t xml:space="preserve">Kiekvienoje </w:t>
      </w:r>
      <w:r w:rsidRPr="001F443E">
        <w:rPr>
          <w:szCs w:val="22"/>
          <w:lang w:val="lt-LT" w:eastAsia="en-GB"/>
        </w:rPr>
        <w:t>modifikuoto atpalaidavimo kietojoje</w:t>
      </w:r>
      <w:r>
        <w:rPr>
          <w:szCs w:val="22"/>
          <w:lang w:val="lt-LT" w:eastAsia="en-GB"/>
        </w:rPr>
        <w:t xml:space="preserve"> </w:t>
      </w:r>
      <w:r w:rsidRPr="007A70C9">
        <w:rPr>
          <w:szCs w:val="22"/>
          <w:lang w:val="lt-LT" w:eastAsia="en-GB"/>
        </w:rPr>
        <w:t xml:space="preserve">kapsulėje yra </w:t>
      </w:r>
      <w:proofErr w:type="spellStart"/>
      <w:r w:rsidRPr="007A70C9">
        <w:rPr>
          <w:szCs w:val="22"/>
          <w:lang w:val="lt-LT" w:eastAsia="en-GB"/>
        </w:rPr>
        <w:t>fentermino</w:t>
      </w:r>
      <w:proofErr w:type="spellEnd"/>
      <w:r w:rsidRPr="007A70C9">
        <w:rPr>
          <w:szCs w:val="22"/>
          <w:lang w:val="lt-LT" w:eastAsia="en-GB"/>
        </w:rPr>
        <w:t xml:space="preserve"> hidrochlorido, atitinkančio 7,5 mg </w:t>
      </w:r>
      <w:proofErr w:type="spellStart"/>
      <w:r w:rsidRPr="007A70C9">
        <w:rPr>
          <w:szCs w:val="22"/>
          <w:lang w:val="lt-LT" w:eastAsia="en-GB"/>
        </w:rPr>
        <w:t>fentermino</w:t>
      </w:r>
      <w:proofErr w:type="spellEnd"/>
      <w:r w:rsidRPr="007A70C9">
        <w:rPr>
          <w:szCs w:val="22"/>
          <w:lang w:val="lt-LT" w:eastAsia="en-GB"/>
        </w:rPr>
        <w:t xml:space="preserve">, ir 46 mg </w:t>
      </w:r>
      <w:proofErr w:type="spellStart"/>
      <w:r w:rsidRPr="007A70C9">
        <w:rPr>
          <w:szCs w:val="22"/>
          <w:lang w:val="lt-LT" w:eastAsia="en-GB"/>
        </w:rPr>
        <w:t>topiramato</w:t>
      </w:r>
      <w:proofErr w:type="spellEnd"/>
      <w:r w:rsidRPr="007A70C9">
        <w:rPr>
          <w:szCs w:val="22"/>
          <w:lang w:val="lt-LT" w:eastAsia="en-GB"/>
        </w:rPr>
        <w:t xml:space="preserve"> </w:t>
      </w:r>
    </w:p>
    <w:p w14:paraId="2A70524C" w14:textId="77777777" w:rsidR="00464E2F" w:rsidRPr="007A70C9" w:rsidRDefault="00464E2F" w:rsidP="00464E2F">
      <w:pPr>
        <w:rPr>
          <w:szCs w:val="22"/>
          <w:lang w:val="lt-LT" w:eastAsia="en-GB"/>
        </w:rPr>
      </w:pPr>
      <w:r w:rsidRPr="007A70C9">
        <w:rPr>
          <w:szCs w:val="22"/>
          <w:lang w:val="lt-LT" w:eastAsia="en-GB"/>
        </w:rPr>
        <w:t xml:space="preserve">Kiekvienoje </w:t>
      </w:r>
      <w:r w:rsidRPr="00E2422F">
        <w:rPr>
          <w:szCs w:val="22"/>
          <w:lang w:val="lt-LT" w:eastAsia="en-GB"/>
        </w:rPr>
        <w:t xml:space="preserve">modifikuoto atpalaidavimo kietojoje </w:t>
      </w:r>
      <w:r w:rsidRPr="007A70C9">
        <w:rPr>
          <w:szCs w:val="22"/>
          <w:lang w:val="lt-LT" w:eastAsia="en-GB"/>
        </w:rPr>
        <w:t xml:space="preserve">kapsulėje yra </w:t>
      </w:r>
      <w:proofErr w:type="spellStart"/>
      <w:r w:rsidRPr="007A70C9">
        <w:rPr>
          <w:szCs w:val="22"/>
          <w:lang w:val="lt-LT" w:eastAsia="en-GB"/>
        </w:rPr>
        <w:t>fentermino</w:t>
      </w:r>
      <w:proofErr w:type="spellEnd"/>
      <w:r w:rsidRPr="007A70C9">
        <w:rPr>
          <w:szCs w:val="22"/>
          <w:lang w:val="lt-LT" w:eastAsia="en-GB"/>
        </w:rPr>
        <w:t xml:space="preserve"> hidrochlorido, atitinkančio 11,25 mg </w:t>
      </w:r>
      <w:proofErr w:type="spellStart"/>
      <w:r w:rsidRPr="007A70C9">
        <w:rPr>
          <w:szCs w:val="22"/>
          <w:lang w:val="lt-LT" w:eastAsia="en-GB"/>
        </w:rPr>
        <w:t>fentermino</w:t>
      </w:r>
      <w:proofErr w:type="spellEnd"/>
      <w:r w:rsidRPr="007A70C9">
        <w:rPr>
          <w:szCs w:val="22"/>
          <w:lang w:val="lt-LT" w:eastAsia="en-GB"/>
        </w:rPr>
        <w:t xml:space="preserve"> ir 69 mg </w:t>
      </w:r>
      <w:proofErr w:type="spellStart"/>
      <w:r w:rsidRPr="007A70C9">
        <w:rPr>
          <w:szCs w:val="22"/>
          <w:lang w:val="lt-LT" w:eastAsia="en-GB"/>
        </w:rPr>
        <w:t>topiramato</w:t>
      </w:r>
      <w:proofErr w:type="spellEnd"/>
      <w:r w:rsidRPr="007A70C9">
        <w:rPr>
          <w:szCs w:val="22"/>
          <w:lang w:val="lt-LT" w:eastAsia="en-GB"/>
        </w:rPr>
        <w:t xml:space="preserve">. </w:t>
      </w:r>
    </w:p>
    <w:p w14:paraId="3211EBA7" w14:textId="77777777" w:rsidR="00464E2F" w:rsidRPr="00995D63" w:rsidRDefault="00464E2F" w:rsidP="00464E2F">
      <w:pPr>
        <w:rPr>
          <w:szCs w:val="22"/>
          <w:lang w:val="lt-LT" w:eastAsia="en-GB"/>
        </w:rPr>
      </w:pPr>
      <w:r w:rsidRPr="007A70C9">
        <w:rPr>
          <w:szCs w:val="22"/>
          <w:lang w:val="lt-LT" w:eastAsia="en-GB"/>
        </w:rPr>
        <w:t xml:space="preserve">Kiekvienoje </w:t>
      </w:r>
      <w:r w:rsidRPr="00E2422F">
        <w:rPr>
          <w:szCs w:val="22"/>
          <w:lang w:val="lt-LT" w:eastAsia="en-GB"/>
        </w:rPr>
        <w:t xml:space="preserve">modifikuoto atpalaidavimo kietojoje </w:t>
      </w:r>
      <w:r w:rsidRPr="007A70C9">
        <w:rPr>
          <w:szCs w:val="22"/>
          <w:lang w:val="lt-LT" w:eastAsia="en-GB"/>
        </w:rPr>
        <w:t xml:space="preserve">kapsulėje yra </w:t>
      </w:r>
      <w:proofErr w:type="spellStart"/>
      <w:r w:rsidRPr="007A70C9">
        <w:rPr>
          <w:szCs w:val="22"/>
          <w:lang w:val="lt-LT" w:eastAsia="en-GB"/>
        </w:rPr>
        <w:t>fentermino</w:t>
      </w:r>
      <w:proofErr w:type="spellEnd"/>
      <w:r w:rsidRPr="007A70C9">
        <w:rPr>
          <w:szCs w:val="22"/>
          <w:lang w:val="lt-LT" w:eastAsia="en-GB"/>
        </w:rPr>
        <w:t xml:space="preserve"> hidrochlorido, atitinkančio 15 mg </w:t>
      </w:r>
      <w:proofErr w:type="spellStart"/>
      <w:r w:rsidRPr="007A70C9">
        <w:rPr>
          <w:szCs w:val="22"/>
          <w:lang w:val="lt-LT" w:eastAsia="en-GB"/>
        </w:rPr>
        <w:t>fentermino</w:t>
      </w:r>
      <w:proofErr w:type="spellEnd"/>
      <w:r w:rsidRPr="007A70C9">
        <w:rPr>
          <w:szCs w:val="22"/>
          <w:lang w:val="lt-LT" w:eastAsia="en-GB"/>
        </w:rPr>
        <w:t xml:space="preserve">, ir 92 mg </w:t>
      </w:r>
      <w:proofErr w:type="spellStart"/>
      <w:r w:rsidRPr="007A70C9">
        <w:rPr>
          <w:szCs w:val="22"/>
          <w:lang w:val="lt-LT" w:eastAsia="en-GB"/>
        </w:rPr>
        <w:t>topiramato</w:t>
      </w:r>
      <w:proofErr w:type="spellEnd"/>
      <w:r w:rsidRPr="007A70C9">
        <w:rPr>
          <w:szCs w:val="22"/>
          <w:lang w:val="lt-LT" w:eastAsia="en-GB"/>
        </w:rPr>
        <w:t>.</w:t>
      </w:r>
    </w:p>
    <w:p w14:paraId="748A286D" w14:textId="77777777" w:rsidR="00464E2F" w:rsidRPr="007A70C9" w:rsidRDefault="00464E2F" w:rsidP="00464E2F">
      <w:pPr>
        <w:rPr>
          <w:noProof/>
          <w:szCs w:val="22"/>
          <w:lang w:val="lt-LT"/>
        </w:rPr>
      </w:pPr>
    </w:p>
    <w:p w14:paraId="733DD7BA" w14:textId="77777777" w:rsidR="00464E2F" w:rsidRPr="007A70C9" w:rsidRDefault="00464E2F" w:rsidP="00464E2F">
      <w:pPr>
        <w:rPr>
          <w:noProof/>
          <w:lang w:val="lt-LT"/>
        </w:rPr>
      </w:pPr>
    </w:p>
    <w:p w14:paraId="2689FDC6"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highlight w:val="lightGray"/>
          <w:lang w:val="lt-LT"/>
        </w:rPr>
      </w:pPr>
      <w:r w:rsidRPr="007A70C9">
        <w:rPr>
          <w:b/>
          <w:noProof/>
          <w:lang w:val="lt-LT"/>
        </w:rPr>
        <w:t>3.</w:t>
      </w:r>
      <w:r w:rsidRPr="007A70C9">
        <w:rPr>
          <w:b/>
          <w:noProof/>
          <w:lang w:val="lt-LT"/>
        </w:rPr>
        <w:tab/>
        <w:t>PAGALBINIŲ MEDŽIAGŲ SĄRAŠAS</w:t>
      </w:r>
    </w:p>
    <w:p w14:paraId="16D94A82" w14:textId="77777777" w:rsidR="00464E2F" w:rsidRDefault="00464E2F" w:rsidP="00464E2F">
      <w:pPr>
        <w:rPr>
          <w:noProof/>
          <w:lang w:val="lt-LT"/>
        </w:rPr>
      </w:pPr>
    </w:p>
    <w:p w14:paraId="290C0BD5" w14:textId="77777777" w:rsidR="00464E2F" w:rsidRPr="00C81FC8" w:rsidRDefault="00464E2F" w:rsidP="00464E2F">
      <w:pPr>
        <w:rPr>
          <w:i/>
          <w:iCs/>
          <w:noProof/>
          <w:lang w:val="lt-LT"/>
        </w:rPr>
      </w:pPr>
      <w:r w:rsidRPr="00C81FC8">
        <w:rPr>
          <w:i/>
          <w:iCs/>
          <w:noProof/>
          <w:lang w:val="lt-LT"/>
        </w:rPr>
        <w:t>Qsiva 3,75</w:t>
      </w:r>
      <w:r>
        <w:rPr>
          <w:i/>
          <w:iCs/>
          <w:noProof/>
          <w:lang w:val="lt-LT"/>
        </w:rPr>
        <w:t> </w:t>
      </w:r>
      <w:r w:rsidRPr="00C81FC8">
        <w:rPr>
          <w:i/>
          <w:iCs/>
          <w:noProof/>
          <w:lang w:val="lt-LT"/>
        </w:rPr>
        <w:t>mg/23</w:t>
      </w:r>
      <w:r>
        <w:rPr>
          <w:i/>
          <w:iCs/>
          <w:noProof/>
          <w:lang w:val="lt-LT"/>
        </w:rPr>
        <w:t> </w:t>
      </w:r>
      <w:r w:rsidRPr="00C81FC8">
        <w:rPr>
          <w:i/>
          <w:iCs/>
          <w:noProof/>
          <w:lang w:val="lt-LT"/>
        </w:rPr>
        <w:t>mg modifikuoto atpalaidavimo kietosios kapsulės</w:t>
      </w:r>
    </w:p>
    <w:p w14:paraId="4E2EC378" w14:textId="77777777" w:rsidR="00464E2F" w:rsidRPr="007A70C9" w:rsidRDefault="00464E2F" w:rsidP="00464E2F">
      <w:pPr>
        <w:rPr>
          <w:szCs w:val="22"/>
          <w:lang w:val="lt-LT"/>
        </w:rPr>
      </w:pPr>
      <w:r w:rsidRPr="007A70C9">
        <w:rPr>
          <w:szCs w:val="22"/>
          <w:lang w:val="lt-LT"/>
        </w:rPr>
        <w:t>Sudėtyje yra sacharozės.</w:t>
      </w:r>
    </w:p>
    <w:p w14:paraId="730DAB4E" w14:textId="77777777" w:rsidR="00464E2F" w:rsidRDefault="00464E2F" w:rsidP="00464E2F">
      <w:pPr>
        <w:rPr>
          <w:szCs w:val="22"/>
          <w:lang w:val="lt-LT"/>
        </w:rPr>
      </w:pPr>
      <w:r w:rsidRPr="007A70C9">
        <w:rPr>
          <w:szCs w:val="22"/>
          <w:lang w:val="lt-LT"/>
        </w:rPr>
        <w:t>Daugiau informacijos pateikta pakuotės lapelyje.</w:t>
      </w:r>
    </w:p>
    <w:p w14:paraId="6E71D1EF" w14:textId="77777777" w:rsidR="00464E2F" w:rsidRDefault="00464E2F" w:rsidP="00464E2F">
      <w:pPr>
        <w:rPr>
          <w:szCs w:val="22"/>
          <w:lang w:val="lt-LT"/>
        </w:rPr>
      </w:pPr>
    </w:p>
    <w:p w14:paraId="1F8FAEBE" w14:textId="77777777" w:rsidR="00464E2F" w:rsidRPr="00001D88" w:rsidRDefault="00464E2F" w:rsidP="00464E2F">
      <w:pPr>
        <w:rPr>
          <w:i/>
          <w:iCs/>
          <w:szCs w:val="22"/>
          <w:lang w:val="lt-LT"/>
        </w:rPr>
      </w:pPr>
      <w:proofErr w:type="spellStart"/>
      <w:r w:rsidRPr="00001D88">
        <w:rPr>
          <w:i/>
          <w:iCs/>
          <w:szCs w:val="22"/>
          <w:lang w:val="lt-LT"/>
        </w:rPr>
        <w:t>Qsiva</w:t>
      </w:r>
      <w:proofErr w:type="spellEnd"/>
      <w:r w:rsidRPr="00001D88">
        <w:rPr>
          <w:i/>
          <w:iCs/>
          <w:szCs w:val="22"/>
          <w:lang w:val="lt-LT"/>
        </w:rPr>
        <w:t xml:space="preserve"> 7,5</w:t>
      </w:r>
      <w:r>
        <w:rPr>
          <w:i/>
          <w:iCs/>
          <w:szCs w:val="22"/>
          <w:lang w:val="lt-LT"/>
        </w:rPr>
        <w:t> </w:t>
      </w:r>
      <w:r w:rsidRPr="00001D88">
        <w:rPr>
          <w:i/>
          <w:iCs/>
          <w:szCs w:val="22"/>
          <w:lang w:val="lt-LT"/>
        </w:rPr>
        <w:t>mg/46</w:t>
      </w:r>
      <w:r>
        <w:rPr>
          <w:i/>
          <w:iCs/>
          <w:szCs w:val="22"/>
          <w:lang w:val="lt-LT"/>
        </w:rPr>
        <w:t> </w:t>
      </w:r>
      <w:r w:rsidRPr="00001D88">
        <w:rPr>
          <w:i/>
          <w:iCs/>
          <w:szCs w:val="22"/>
          <w:lang w:val="lt-LT"/>
        </w:rPr>
        <w:t>mg, 11,25</w:t>
      </w:r>
      <w:r>
        <w:rPr>
          <w:i/>
          <w:iCs/>
          <w:szCs w:val="22"/>
          <w:lang w:val="lt-LT"/>
        </w:rPr>
        <w:t> </w:t>
      </w:r>
      <w:r w:rsidRPr="00001D88">
        <w:rPr>
          <w:i/>
          <w:iCs/>
          <w:szCs w:val="22"/>
          <w:lang w:val="lt-LT"/>
        </w:rPr>
        <w:t>mg/69</w:t>
      </w:r>
      <w:r>
        <w:rPr>
          <w:i/>
          <w:iCs/>
          <w:szCs w:val="22"/>
          <w:lang w:val="lt-LT"/>
        </w:rPr>
        <w:t> </w:t>
      </w:r>
      <w:r w:rsidRPr="00001D88">
        <w:rPr>
          <w:i/>
          <w:iCs/>
          <w:szCs w:val="22"/>
          <w:lang w:val="lt-LT"/>
        </w:rPr>
        <w:t>mg ir 15</w:t>
      </w:r>
      <w:r>
        <w:rPr>
          <w:i/>
          <w:iCs/>
          <w:szCs w:val="22"/>
          <w:lang w:val="lt-LT"/>
        </w:rPr>
        <w:t> </w:t>
      </w:r>
      <w:r w:rsidRPr="00001D88">
        <w:rPr>
          <w:i/>
          <w:iCs/>
          <w:szCs w:val="22"/>
          <w:lang w:val="lt-LT"/>
        </w:rPr>
        <w:t>mg/92</w:t>
      </w:r>
      <w:r>
        <w:rPr>
          <w:i/>
          <w:iCs/>
          <w:szCs w:val="22"/>
          <w:lang w:val="lt-LT"/>
        </w:rPr>
        <w:t> </w:t>
      </w:r>
      <w:r w:rsidRPr="00001D88">
        <w:rPr>
          <w:i/>
          <w:iCs/>
          <w:szCs w:val="22"/>
          <w:lang w:val="lt-LT"/>
        </w:rPr>
        <w:t>mg modifikuoto atpalaidavimo kietosios kapsulės</w:t>
      </w:r>
    </w:p>
    <w:p w14:paraId="662F7EAC" w14:textId="77777777" w:rsidR="00464E2F" w:rsidRPr="00001D88" w:rsidRDefault="00464E2F" w:rsidP="00464E2F">
      <w:pPr>
        <w:rPr>
          <w:szCs w:val="22"/>
          <w:lang w:val="lt-LT"/>
        </w:rPr>
      </w:pPr>
      <w:r w:rsidRPr="00001D88">
        <w:rPr>
          <w:szCs w:val="22"/>
          <w:lang w:val="lt-LT"/>
        </w:rPr>
        <w:t>Sudėtyje yra sacharozės, E102, E110.</w:t>
      </w:r>
    </w:p>
    <w:p w14:paraId="471B698C" w14:textId="77777777" w:rsidR="00464E2F" w:rsidRPr="007A70C9" w:rsidRDefault="00464E2F" w:rsidP="00464E2F">
      <w:pPr>
        <w:rPr>
          <w:szCs w:val="22"/>
          <w:lang w:val="lt-LT"/>
        </w:rPr>
      </w:pPr>
      <w:r w:rsidRPr="00001D88">
        <w:rPr>
          <w:szCs w:val="22"/>
          <w:lang w:val="lt-LT"/>
        </w:rPr>
        <w:t>Daugiau informacijos pateikta pakuotės lapelyje.</w:t>
      </w:r>
    </w:p>
    <w:p w14:paraId="01ACEA44" w14:textId="77777777" w:rsidR="00464E2F" w:rsidRDefault="00464E2F" w:rsidP="00464E2F">
      <w:pPr>
        <w:rPr>
          <w:noProof/>
          <w:lang w:val="lt-LT"/>
        </w:rPr>
      </w:pPr>
    </w:p>
    <w:p w14:paraId="61A3F457" w14:textId="77777777" w:rsidR="00464E2F" w:rsidRPr="007A70C9" w:rsidRDefault="00464E2F" w:rsidP="00464E2F">
      <w:pPr>
        <w:rPr>
          <w:noProof/>
          <w:lang w:val="lt-LT"/>
        </w:rPr>
      </w:pPr>
    </w:p>
    <w:p w14:paraId="69E18BF1"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lang w:val="lt-LT"/>
        </w:rPr>
      </w:pPr>
      <w:r w:rsidRPr="007A70C9">
        <w:rPr>
          <w:b/>
          <w:noProof/>
          <w:lang w:val="lt-LT"/>
        </w:rPr>
        <w:t>4.</w:t>
      </w:r>
      <w:r w:rsidRPr="007A70C9">
        <w:rPr>
          <w:b/>
          <w:noProof/>
          <w:lang w:val="lt-LT"/>
        </w:rPr>
        <w:tab/>
        <w:t>FARMACINĖ FORMA IR KIEKIS PAKUOTĖJE</w:t>
      </w:r>
    </w:p>
    <w:p w14:paraId="0CC28155" w14:textId="77777777" w:rsidR="00464E2F" w:rsidRPr="007A70C9" w:rsidRDefault="00464E2F" w:rsidP="00464E2F">
      <w:pPr>
        <w:rPr>
          <w:noProof/>
          <w:lang w:val="lt-LT"/>
        </w:rPr>
      </w:pPr>
    </w:p>
    <w:p w14:paraId="1CE8591F" w14:textId="77777777" w:rsidR="00464E2F" w:rsidRPr="007A70C9" w:rsidRDefault="00464E2F" w:rsidP="00464E2F">
      <w:pPr>
        <w:pStyle w:val="Pagrindinistekstas"/>
        <w:tabs>
          <w:tab w:val="left" w:pos="567"/>
        </w:tabs>
        <w:rPr>
          <w:bCs/>
          <w:i w:val="0"/>
          <w:iCs/>
          <w:color w:val="auto"/>
          <w:lang w:val="lt-LT"/>
        </w:rPr>
      </w:pPr>
      <w:r w:rsidRPr="007A70C9">
        <w:rPr>
          <w:bCs/>
          <w:i w:val="0"/>
          <w:iCs/>
          <w:color w:val="auto"/>
          <w:lang w:val="lt-LT"/>
        </w:rPr>
        <w:t>Modifikuoto atpalaidavimo kietosios kapsulės</w:t>
      </w:r>
    </w:p>
    <w:p w14:paraId="18AFB96E" w14:textId="77777777" w:rsidR="00464E2F" w:rsidRPr="007A70C9" w:rsidRDefault="00464E2F" w:rsidP="00464E2F">
      <w:pPr>
        <w:rPr>
          <w:szCs w:val="22"/>
          <w:lang w:val="lt-LT" w:eastAsia="en-GB"/>
        </w:rPr>
      </w:pPr>
      <w:r w:rsidRPr="007A70C9">
        <w:rPr>
          <w:szCs w:val="22"/>
          <w:lang w:val="lt-LT" w:eastAsia="en-GB"/>
        </w:rPr>
        <w:t xml:space="preserve">14 </w:t>
      </w:r>
      <w:r>
        <w:rPr>
          <w:szCs w:val="22"/>
          <w:lang w:val="lt-LT" w:eastAsia="en-GB"/>
        </w:rPr>
        <w:t xml:space="preserve">modifikuoto atpalaidavimo kietųjų </w:t>
      </w:r>
      <w:r w:rsidRPr="007A70C9">
        <w:rPr>
          <w:szCs w:val="22"/>
          <w:lang w:val="lt-LT" w:eastAsia="en-GB"/>
        </w:rPr>
        <w:t xml:space="preserve">kapsulių </w:t>
      </w:r>
    </w:p>
    <w:p w14:paraId="28696929" w14:textId="77777777" w:rsidR="00464E2F" w:rsidRPr="00995D63" w:rsidRDefault="00464E2F" w:rsidP="00464E2F">
      <w:pPr>
        <w:rPr>
          <w:szCs w:val="22"/>
          <w:lang w:val="lt-LT" w:eastAsia="en-GB"/>
        </w:rPr>
      </w:pPr>
      <w:r w:rsidRPr="007A70C9">
        <w:rPr>
          <w:szCs w:val="22"/>
          <w:lang w:val="lt-LT" w:eastAsia="en-GB"/>
        </w:rPr>
        <w:t xml:space="preserve">30 </w:t>
      </w:r>
      <w:r w:rsidRPr="00001D88">
        <w:rPr>
          <w:szCs w:val="22"/>
          <w:lang w:val="lt-LT" w:eastAsia="en-GB"/>
        </w:rPr>
        <w:t xml:space="preserve">modifikuoto atpalaidavimo kietųjų </w:t>
      </w:r>
      <w:r w:rsidRPr="007A70C9">
        <w:rPr>
          <w:szCs w:val="22"/>
          <w:lang w:val="lt-LT" w:eastAsia="en-GB"/>
        </w:rPr>
        <w:t>kapsulių</w:t>
      </w:r>
    </w:p>
    <w:p w14:paraId="6EF40636" w14:textId="77777777" w:rsidR="00464E2F" w:rsidRPr="007A70C9" w:rsidRDefault="00464E2F" w:rsidP="00464E2F">
      <w:pPr>
        <w:rPr>
          <w:noProof/>
          <w:lang w:val="lt-LT"/>
        </w:rPr>
      </w:pPr>
    </w:p>
    <w:p w14:paraId="229F27ED" w14:textId="77777777" w:rsidR="00464E2F" w:rsidRPr="007A70C9" w:rsidRDefault="00464E2F" w:rsidP="00464E2F">
      <w:pPr>
        <w:rPr>
          <w:noProof/>
          <w:lang w:val="lt-LT"/>
        </w:rPr>
      </w:pPr>
    </w:p>
    <w:p w14:paraId="4ECB6E90"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highlight w:val="lightGray"/>
          <w:lang w:val="lt-LT"/>
        </w:rPr>
      </w:pPr>
      <w:r w:rsidRPr="007A70C9">
        <w:rPr>
          <w:b/>
          <w:noProof/>
          <w:lang w:val="lt-LT"/>
        </w:rPr>
        <w:t>5.</w:t>
      </w:r>
      <w:r w:rsidRPr="007A70C9">
        <w:rPr>
          <w:b/>
          <w:noProof/>
          <w:lang w:val="lt-LT"/>
        </w:rPr>
        <w:tab/>
        <w:t>VARTOJIMO METODAS IR BŪDAS (-AI)</w:t>
      </w:r>
    </w:p>
    <w:p w14:paraId="6D5D5E61" w14:textId="77777777" w:rsidR="00464E2F" w:rsidRPr="007A70C9" w:rsidRDefault="00464E2F" w:rsidP="00464E2F">
      <w:pPr>
        <w:rPr>
          <w:i/>
          <w:noProof/>
          <w:lang w:val="lt-LT"/>
        </w:rPr>
      </w:pPr>
    </w:p>
    <w:p w14:paraId="31FAA7CD" w14:textId="77777777" w:rsidR="00464E2F" w:rsidRPr="007A70C9" w:rsidRDefault="00464E2F" w:rsidP="00464E2F">
      <w:pPr>
        <w:rPr>
          <w:noProof/>
          <w:lang w:val="lt-LT"/>
        </w:rPr>
      </w:pPr>
      <w:r w:rsidRPr="007A70C9">
        <w:rPr>
          <w:noProof/>
          <w:lang w:val="lt-LT"/>
        </w:rPr>
        <w:t>Prieš vartojimą perskaitykite pakuotės lapelį.</w:t>
      </w:r>
    </w:p>
    <w:p w14:paraId="780420FC" w14:textId="77777777" w:rsidR="00464E2F" w:rsidRPr="007A70C9" w:rsidRDefault="00464E2F" w:rsidP="00464E2F">
      <w:pPr>
        <w:rPr>
          <w:lang w:val="lt-LT" w:eastAsia="ko-KR"/>
        </w:rPr>
      </w:pPr>
      <w:r w:rsidRPr="007A70C9">
        <w:rPr>
          <w:lang w:val="lt-LT" w:eastAsia="ko-KR"/>
        </w:rPr>
        <w:t>Vartoti per burną.</w:t>
      </w:r>
    </w:p>
    <w:p w14:paraId="5172689E" w14:textId="77777777" w:rsidR="00464E2F" w:rsidRPr="007A70C9" w:rsidRDefault="00464E2F" w:rsidP="00464E2F">
      <w:pPr>
        <w:rPr>
          <w:noProof/>
          <w:lang w:val="lt-LT"/>
        </w:rPr>
      </w:pPr>
      <w:r w:rsidRPr="008655F0">
        <w:rPr>
          <w:noProof/>
          <w:lang w:val="lt-LT"/>
        </w:rPr>
        <w:t>Nurykite visą.</w:t>
      </w:r>
    </w:p>
    <w:p w14:paraId="2D246604" w14:textId="77777777" w:rsidR="00464E2F" w:rsidRPr="007A70C9" w:rsidRDefault="00464E2F" w:rsidP="00464E2F">
      <w:pPr>
        <w:rPr>
          <w:noProof/>
          <w:lang w:val="lt-LT"/>
        </w:rPr>
      </w:pPr>
    </w:p>
    <w:p w14:paraId="686A8184" w14:textId="77777777" w:rsidR="00464E2F" w:rsidRPr="007A70C9" w:rsidRDefault="00464E2F" w:rsidP="00464E2F">
      <w:pPr>
        <w:pBdr>
          <w:top w:val="single" w:sz="4" w:space="0" w:color="auto"/>
          <w:left w:val="single" w:sz="4" w:space="4" w:color="auto"/>
          <w:bottom w:val="single" w:sz="4" w:space="1" w:color="auto"/>
          <w:right w:val="single" w:sz="4" w:space="4" w:color="auto"/>
        </w:pBdr>
        <w:ind w:left="567" w:hanging="567"/>
        <w:outlineLvl w:val="0"/>
        <w:rPr>
          <w:noProof/>
          <w:lang w:val="lt-LT"/>
        </w:rPr>
      </w:pPr>
      <w:r w:rsidRPr="007A70C9">
        <w:rPr>
          <w:b/>
          <w:noProof/>
          <w:lang w:val="lt-LT"/>
        </w:rPr>
        <w:t>6.</w:t>
      </w:r>
      <w:r w:rsidRPr="007A70C9">
        <w:rPr>
          <w:b/>
          <w:noProof/>
          <w:lang w:val="lt-LT"/>
        </w:rPr>
        <w:tab/>
      </w:r>
      <w:r w:rsidRPr="007A70C9">
        <w:rPr>
          <w:b/>
          <w:bCs/>
          <w:noProof/>
          <w:lang w:val="lt-LT"/>
        </w:rPr>
        <w:t>SPECIALUS ĮSPĖJIMAS, KAD VAISTINĮ PREPARATĄ BŪTINA LAIKYTI VAIKAMS NEPASTEBIMOJE IR NEPASIEKIAMOJE VIETOJE</w:t>
      </w:r>
    </w:p>
    <w:p w14:paraId="58F78B87" w14:textId="77777777" w:rsidR="00464E2F" w:rsidRPr="007A70C9" w:rsidRDefault="00464E2F" w:rsidP="00464E2F">
      <w:pPr>
        <w:rPr>
          <w:noProof/>
          <w:lang w:val="lt-LT"/>
        </w:rPr>
      </w:pPr>
    </w:p>
    <w:p w14:paraId="2BB0AD6F" w14:textId="77777777" w:rsidR="00464E2F" w:rsidRPr="00550536" w:rsidRDefault="00464E2F" w:rsidP="00464E2F">
      <w:pPr>
        <w:pStyle w:val="Pagrindinistekstas"/>
        <w:rPr>
          <w:i w:val="0"/>
          <w:iCs/>
          <w:noProof/>
          <w:color w:val="auto"/>
          <w:lang w:val="lt-LT"/>
        </w:rPr>
      </w:pPr>
      <w:r w:rsidRPr="00550536">
        <w:rPr>
          <w:i w:val="0"/>
          <w:iCs/>
          <w:noProof/>
          <w:color w:val="auto"/>
          <w:lang w:val="lt-LT"/>
        </w:rPr>
        <w:lastRenderedPageBreak/>
        <w:t>Laikyti vaikams nepastebimoje ir nepasiekiamoje vietoje.</w:t>
      </w:r>
    </w:p>
    <w:p w14:paraId="33FA4AAD" w14:textId="77777777" w:rsidR="00464E2F" w:rsidRPr="007A70C9" w:rsidRDefault="00464E2F" w:rsidP="00464E2F">
      <w:pPr>
        <w:rPr>
          <w:noProof/>
          <w:lang w:val="lt-LT"/>
        </w:rPr>
      </w:pPr>
    </w:p>
    <w:p w14:paraId="240F900A" w14:textId="77777777" w:rsidR="00464E2F" w:rsidRPr="007A70C9" w:rsidRDefault="00464E2F" w:rsidP="00464E2F">
      <w:pPr>
        <w:rPr>
          <w:noProof/>
          <w:lang w:val="lt-LT"/>
        </w:rPr>
      </w:pPr>
    </w:p>
    <w:p w14:paraId="04158429" w14:textId="77777777" w:rsidR="00464E2F" w:rsidRPr="00BC301E"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highlight w:val="lightGray"/>
          <w:lang w:val="pt-PT"/>
        </w:rPr>
      </w:pPr>
      <w:r w:rsidRPr="00BC301E">
        <w:rPr>
          <w:b/>
          <w:noProof/>
          <w:lang w:val="pt-PT"/>
        </w:rPr>
        <w:t>7.</w:t>
      </w:r>
      <w:r w:rsidRPr="00BC301E">
        <w:rPr>
          <w:b/>
          <w:noProof/>
          <w:lang w:val="pt-PT"/>
        </w:rPr>
        <w:tab/>
      </w:r>
      <w:r w:rsidRPr="00BC301E">
        <w:rPr>
          <w:b/>
          <w:bCs/>
          <w:noProof/>
          <w:lang w:val="pt-PT"/>
        </w:rPr>
        <w:t>KITAS (-I) SPECIALUS (-ŪS) ĮSPĖJIMAS (-AI) (JEI REIKIA)</w:t>
      </w:r>
    </w:p>
    <w:p w14:paraId="487BD908" w14:textId="77777777" w:rsidR="00464E2F" w:rsidRPr="00BC301E" w:rsidRDefault="00464E2F" w:rsidP="00464E2F">
      <w:pPr>
        <w:rPr>
          <w:noProof/>
          <w:lang w:val="pt-PT"/>
        </w:rPr>
      </w:pPr>
    </w:p>
    <w:p w14:paraId="5241F454" w14:textId="77777777" w:rsidR="00464E2F" w:rsidRPr="00E249DF" w:rsidRDefault="00464E2F" w:rsidP="00464E2F">
      <w:pPr>
        <w:pStyle w:val="BodytextAgency"/>
        <w:spacing w:after="0" w:line="240" w:lineRule="auto"/>
        <w:rPr>
          <w:rFonts w:ascii="Times New Roman" w:hAnsi="Times New Roman"/>
          <w:bCs/>
          <w:sz w:val="22"/>
          <w:szCs w:val="22"/>
          <w:lang w:val="lt-LT"/>
        </w:rPr>
      </w:pPr>
      <w:r w:rsidRPr="00E249DF">
        <w:rPr>
          <w:rFonts w:ascii="Times New Roman" w:hAnsi="Times New Roman"/>
          <w:sz w:val="22"/>
          <w:szCs w:val="22"/>
          <w:lang w:val="lt-LT"/>
        </w:rPr>
        <w:t>Įspėjimas galinčioms pastoti moterims:</w:t>
      </w:r>
    </w:p>
    <w:p w14:paraId="47470DFC" w14:textId="77777777" w:rsidR="00464E2F" w:rsidRPr="00E249DF" w:rsidRDefault="00464E2F" w:rsidP="00464E2F">
      <w:pPr>
        <w:pStyle w:val="BodytextAgency"/>
        <w:spacing w:after="0" w:line="240" w:lineRule="auto"/>
        <w:rPr>
          <w:rFonts w:ascii="Times New Roman" w:hAnsi="Times New Roman"/>
          <w:bCs/>
          <w:sz w:val="22"/>
          <w:szCs w:val="22"/>
          <w:lang w:val="lt-LT"/>
        </w:rPr>
      </w:pPr>
      <w:r w:rsidRPr="00E249DF">
        <w:rPr>
          <w:rFonts w:ascii="Times New Roman" w:hAnsi="Times New Roman"/>
          <w:sz w:val="22"/>
          <w:szCs w:val="22"/>
          <w:lang w:val="lt-LT"/>
        </w:rPr>
        <w:t>Šis vaistas gali sunkiai pakenkti negimusiam vaikui. Gydymo metu visada naudokite itin veiksmingą kontracepcijos priemonę.</w:t>
      </w:r>
    </w:p>
    <w:p w14:paraId="0BF063BA" w14:textId="77777777" w:rsidR="00464E2F" w:rsidRPr="007A70C9" w:rsidRDefault="00464E2F" w:rsidP="00464E2F">
      <w:pPr>
        <w:pStyle w:val="BodytextAgency"/>
        <w:spacing w:after="0" w:line="240" w:lineRule="auto"/>
        <w:rPr>
          <w:rFonts w:ascii="Times New Roman" w:hAnsi="Times New Roman"/>
          <w:sz w:val="22"/>
          <w:szCs w:val="22"/>
          <w:lang w:val="lt-LT"/>
        </w:rPr>
      </w:pPr>
      <w:r w:rsidRPr="00E249DF">
        <w:rPr>
          <w:rFonts w:ascii="Times New Roman" w:hAnsi="Times New Roman"/>
          <w:sz w:val="22"/>
          <w:szCs w:val="22"/>
          <w:lang w:val="lt-LT"/>
        </w:rPr>
        <w:t>Jeigu pastojote, nedelsdama pasitarkite su gydytoju.</w:t>
      </w:r>
    </w:p>
    <w:p w14:paraId="202E8E9E" w14:textId="77777777" w:rsidR="00464E2F" w:rsidRPr="00995D63" w:rsidRDefault="00464E2F" w:rsidP="00464E2F">
      <w:pPr>
        <w:pStyle w:val="BodytextAgency"/>
        <w:spacing w:after="0" w:line="240" w:lineRule="auto"/>
        <w:rPr>
          <w:rFonts w:ascii="Times New Roman" w:hAnsi="Times New Roman"/>
          <w:bCs/>
          <w:sz w:val="22"/>
          <w:szCs w:val="22"/>
          <w:lang w:val="pl-PL"/>
        </w:rPr>
      </w:pPr>
    </w:p>
    <w:p w14:paraId="35221825" w14:textId="77777777" w:rsidR="00464E2F" w:rsidRDefault="00464E2F" w:rsidP="00464E2F">
      <w:pPr>
        <w:rPr>
          <w:noProof/>
          <w:lang w:val="pl-PL"/>
        </w:rPr>
      </w:pPr>
      <w:r>
        <w:rPr>
          <w:noProof/>
          <w:lang w:val="pl-PL"/>
        </w:rPr>
        <w:t>Nenurykite sausiklio.</w:t>
      </w:r>
    </w:p>
    <w:p w14:paraId="780507A0" w14:textId="77777777" w:rsidR="00464E2F" w:rsidRPr="00995D63" w:rsidRDefault="00464E2F" w:rsidP="00464E2F">
      <w:pPr>
        <w:rPr>
          <w:noProof/>
          <w:lang w:val="pl-PL"/>
        </w:rPr>
      </w:pPr>
    </w:p>
    <w:p w14:paraId="74026A33" w14:textId="77777777" w:rsidR="00464E2F" w:rsidRPr="00995D63"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highlight w:val="lightGray"/>
          <w:lang w:val="pl-PL"/>
        </w:rPr>
      </w:pPr>
      <w:r w:rsidRPr="00995D63">
        <w:rPr>
          <w:b/>
          <w:noProof/>
          <w:lang w:val="pl-PL"/>
        </w:rPr>
        <w:t>8.</w:t>
      </w:r>
      <w:r w:rsidRPr="00995D63">
        <w:rPr>
          <w:b/>
          <w:noProof/>
          <w:lang w:val="pl-PL"/>
        </w:rPr>
        <w:tab/>
      </w:r>
      <w:r w:rsidRPr="00995D63">
        <w:rPr>
          <w:b/>
          <w:bCs/>
          <w:noProof/>
          <w:lang w:val="pl-PL"/>
        </w:rPr>
        <w:t>TINKAMUMO LAIKAS</w:t>
      </w:r>
    </w:p>
    <w:p w14:paraId="1BB12815" w14:textId="77777777" w:rsidR="00464E2F" w:rsidRPr="00995D63" w:rsidRDefault="00464E2F" w:rsidP="00464E2F">
      <w:pPr>
        <w:rPr>
          <w:i/>
          <w:noProof/>
          <w:lang w:val="pl-PL"/>
        </w:rPr>
      </w:pPr>
    </w:p>
    <w:p w14:paraId="765B6359" w14:textId="77777777" w:rsidR="00464E2F" w:rsidRPr="00995D63" w:rsidRDefault="00464E2F" w:rsidP="00464E2F">
      <w:pPr>
        <w:ind w:left="567" w:hanging="567"/>
        <w:outlineLvl w:val="0"/>
        <w:rPr>
          <w:rFonts w:eastAsia="MS Mincho"/>
          <w:lang w:val="pl-PL"/>
        </w:rPr>
      </w:pPr>
      <w:r w:rsidRPr="00995D63">
        <w:rPr>
          <w:rFonts w:eastAsia="MS Mincho"/>
          <w:lang w:val="pl-PL"/>
        </w:rPr>
        <w:t>EXP {mm/MMMM}</w:t>
      </w:r>
      <w:r w:rsidRPr="009608D4">
        <w:rPr>
          <w:rFonts w:eastAsia="MS Mincho"/>
        </w:rPr>
        <w:fldChar w:fldCharType="begin"/>
      </w:r>
      <w:r w:rsidRPr="00995D63">
        <w:rPr>
          <w:rFonts w:eastAsia="MS Mincho"/>
          <w:lang w:val="pl-PL"/>
        </w:rPr>
        <w:instrText xml:space="preserve"> DOCVARIABLE vault_nd_bb14dfee-d5cc-422f-a6dd-4868accefa24 \* MERGEFORMAT </w:instrText>
      </w:r>
      <w:r w:rsidRPr="009608D4">
        <w:rPr>
          <w:rFonts w:eastAsia="MS Mincho"/>
        </w:rPr>
        <w:fldChar w:fldCharType="separate"/>
      </w:r>
      <w:r w:rsidRPr="00995D63">
        <w:rPr>
          <w:rFonts w:eastAsia="MS Mincho"/>
          <w:lang w:val="pl-PL"/>
        </w:rPr>
        <w:t xml:space="preserve"> </w:t>
      </w:r>
      <w:r w:rsidRPr="009608D4">
        <w:rPr>
          <w:rFonts w:eastAsia="MS Mincho"/>
        </w:rPr>
        <w:fldChar w:fldCharType="end"/>
      </w:r>
    </w:p>
    <w:p w14:paraId="2AFF569A" w14:textId="77777777" w:rsidR="00464E2F" w:rsidRPr="00995D63" w:rsidRDefault="00464E2F" w:rsidP="00464E2F">
      <w:pPr>
        <w:rPr>
          <w:i/>
          <w:noProof/>
          <w:lang w:val="pl-PL"/>
        </w:rPr>
      </w:pPr>
    </w:p>
    <w:p w14:paraId="20AA22CC" w14:textId="77777777" w:rsidR="00464E2F" w:rsidRPr="00995D63" w:rsidRDefault="00464E2F" w:rsidP="00464E2F">
      <w:pPr>
        <w:rPr>
          <w:noProof/>
          <w:lang w:val="pl-PL"/>
        </w:rPr>
      </w:pPr>
    </w:p>
    <w:p w14:paraId="3A059F36" w14:textId="77777777" w:rsidR="00464E2F" w:rsidRPr="00995D63"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lang w:val="pl-PL"/>
        </w:rPr>
      </w:pPr>
      <w:r w:rsidRPr="00995D63">
        <w:rPr>
          <w:b/>
          <w:noProof/>
          <w:lang w:val="pl-PL"/>
        </w:rPr>
        <w:t>9.</w:t>
      </w:r>
      <w:r w:rsidRPr="00995D63">
        <w:rPr>
          <w:b/>
          <w:noProof/>
          <w:lang w:val="pl-PL"/>
        </w:rPr>
        <w:tab/>
      </w:r>
      <w:r w:rsidRPr="00995D63">
        <w:rPr>
          <w:b/>
          <w:caps/>
          <w:noProof/>
          <w:lang w:val="pl-PL"/>
        </w:rPr>
        <w:t>SPECIALIOS laikymo sąlygos</w:t>
      </w:r>
    </w:p>
    <w:p w14:paraId="04B9AFD1" w14:textId="77777777" w:rsidR="00464E2F" w:rsidRPr="00995D63" w:rsidRDefault="00464E2F" w:rsidP="00464E2F">
      <w:pPr>
        <w:rPr>
          <w:i/>
          <w:noProof/>
          <w:lang w:val="pl-PL"/>
        </w:rPr>
      </w:pPr>
    </w:p>
    <w:p w14:paraId="629A8631" w14:textId="77777777" w:rsidR="00464E2F" w:rsidRPr="007A70C9" w:rsidRDefault="00464E2F" w:rsidP="00464E2F">
      <w:pPr>
        <w:rPr>
          <w:szCs w:val="22"/>
          <w:lang w:val="lt-LT" w:eastAsia="en-GB"/>
        </w:rPr>
      </w:pPr>
      <w:r w:rsidRPr="007A70C9">
        <w:rPr>
          <w:szCs w:val="22"/>
          <w:lang w:val="lt-LT"/>
        </w:rPr>
        <w:t xml:space="preserve">Laikyti ne aukštesnėje kaip 30 °C temperatūroje. </w:t>
      </w:r>
      <w:r>
        <w:rPr>
          <w:szCs w:val="22"/>
          <w:lang w:val="lt-LT"/>
        </w:rPr>
        <w:t>Buteliuką</w:t>
      </w:r>
      <w:r w:rsidRPr="007A70C9">
        <w:rPr>
          <w:szCs w:val="22"/>
          <w:lang w:val="lt-LT" w:eastAsia="en-GB"/>
        </w:rPr>
        <w:t xml:space="preserve"> laikyti sandar</w:t>
      </w:r>
      <w:r>
        <w:rPr>
          <w:szCs w:val="22"/>
          <w:lang w:val="lt-LT" w:eastAsia="en-GB"/>
        </w:rPr>
        <w:t>ų</w:t>
      </w:r>
      <w:r w:rsidRPr="007A70C9">
        <w:rPr>
          <w:szCs w:val="22"/>
          <w:lang w:val="lt-LT" w:eastAsia="en-GB"/>
        </w:rPr>
        <w:t xml:space="preserve">, kad </w:t>
      </w:r>
      <w:r>
        <w:rPr>
          <w:szCs w:val="22"/>
          <w:lang w:val="lt-LT" w:eastAsia="en-GB"/>
        </w:rPr>
        <w:t>vaistas</w:t>
      </w:r>
      <w:r w:rsidRPr="007A70C9">
        <w:rPr>
          <w:szCs w:val="22"/>
          <w:lang w:val="lt-LT" w:eastAsia="en-GB"/>
        </w:rPr>
        <w:t xml:space="preserve"> būtų apsaugotas nuo drėgmės.</w:t>
      </w:r>
    </w:p>
    <w:p w14:paraId="5D1AF884" w14:textId="77777777" w:rsidR="00464E2F" w:rsidRPr="007A70C9" w:rsidRDefault="00464E2F" w:rsidP="00464E2F">
      <w:pPr>
        <w:rPr>
          <w:i/>
          <w:iCs/>
          <w:lang w:val="lt-LT"/>
        </w:rPr>
      </w:pPr>
    </w:p>
    <w:p w14:paraId="6EBCBD50" w14:textId="77777777" w:rsidR="00464E2F" w:rsidRPr="007A70C9" w:rsidRDefault="00464E2F" w:rsidP="00464E2F">
      <w:pPr>
        <w:ind w:left="567" w:hanging="567"/>
        <w:rPr>
          <w:noProof/>
          <w:lang w:val="lt-LT"/>
        </w:rPr>
      </w:pPr>
    </w:p>
    <w:p w14:paraId="59B78C57" w14:textId="77777777" w:rsidR="00464E2F" w:rsidRPr="00995D63" w:rsidRDefault="00464E2F" w:rsidP="00464E2F">
      <w:pPr>
        <w:pBdr>
          <w:top w:val="single" w:sz="4" w:space="1" w:color="auto"/>
          <w:left w:val="single" w:sz="4" w:space="4" w:color="auto"/>
          <w:bottom w:val="single" w:sz="4" w:space="1" w:color="auto"/>
          <w:right w:val="single" w:sz="4" w:space="4" w:color="auto"/>
        </w:pBdr>
        <w:ind w:left="567" w:hanging="567"/>
        <w:outlineLvl w:val="0"/>
        <w:rPr>
          <w:b/>
          <w:noProof/>
          <w:lang w:val="lt-LT"/>
        </w:rPr>
      </w:pPr>
      <w:r w:rsidRPr="00995D63">
        <w:rPr>
          <w:b/>
          <w:noProof/>
          <w:lang w:val="lt-LT"/>
        </w:rPr>
        <w:t>10.</w:t>
      </w:r>
      <w:r w:rsidRPr="00995D63">
        <w:rPr>
          <w:b/>
          <w:noProof/>
          <w:lang w:val="lt-LT"/>
        </w:rPr>
        <w:tab/>
      </w:r>
      <w:r w:rsidRPr="00995D63">
        <w:rPr>
          <w:b/>
          <w:caps/>
          <w:noProof/>
          <w:lang w:val="lt-LT"/>
        </w:rPr>
        <w:t>specialios atsargumo priemonės DĖL NESUVARTOTO</w:t>
      </w:r>
      <w:r w:rsidRPr="00995D63">
        <w:rPr>
          <w:b/>
          <w:bCs/>
          <w:noProof/>
          <w:lang w:val="lt-LT"/>
        </w:rPr>
        <w:t xml:space="preserve"> </w:t>
      </w:r>
      <w:r w:rsidRPr="00995D63">
        <w:rPr>
          <w:b/>
          <w:bCs/>
          <w:caps/>
          <w:noProof/>
          <w:lang w:val="lt-LT"/>
        </w:rPr>
        <w:t>VAISTINIO PREPARATO AR JO ATLIEKU</w:t>
      </w:r>
      <w:r w:rsidRPr="00995D63">
        <w:rPr>
          <w:caps/>
          <w:noProof/>
          <w:lang w:val="lt-LT"/>
        </w:rPr>
        <w:t xml:space="preserve"> </w:t>
      </w:r>
      <w:r w:rsidRPr="00995D63">
        <w:rPr>
          <w:b/>
          <w:bCs/>
          <w:caps/>
          <w:noProof/>
          <w:lang w:val="lt-LT"/>
        </w:rPr>
        <w:t>TVARKYMO</w:t>
      </w:r>
      <w:r w:rsidRPr="00995D63">
        <w:rPr>
          <w:b/>
          <w:caps/>
          <w:noProof/>
          <w:lang w:val="lt-LT"/>
        </w:rPr>
        <w:t xml:space="preserve"> (jei reikia)</w:t>
      </w:r>
    </w:p>
    <w:p w14:paraId="718FBD32" w14:textId="77777777" w:rsidR="00464E2F" w:rsidRPr="00995D63" w:rsidRDefault="00464E2F" w:rsidP="00464E2F">
      <w:pPr>
        <w:rPr>
          <w:noProof/>
          <w:lang w:val="lt-LT"/>
        </w:rPr>
      </w:pPr>
    </w:p>
    <w:p w14:paraId="325A0DF8" w14:textId="77777777" w:rsidR="00464E2F" w:rsidRPr="00995D63" w:rsidRDefault="00464E2F" w:rsidP="00464E2F">
      <w:pPr>
        <w:rPr>
          <w:noProof/>
          <w:lang w:val="lt-LT"/>
        </w:rPr>
      </w:pPr>
    </w:p>
    <w:p w14:paraId="43D69EA9" w14:textId="77777777" w:rsidR="00464E2F" w:rsidRPr="00BC301E" w:rsidRDefault="00464E2F" w:rsidP="00464E2F">
      <w:pPr>
        <w:pBdr>
          <w:top w:val="single" w:sz="4" w:space="1" w:color="auto"/>
          <w:left w:val="single" w:sz="4" w:space="4" w:color="auto"/>
          <w:bottom w:val="single" w:sz="4" w:space="1" w:color="auto"/>
          <w:right w:val="single" w:sz="4" w:space="4" w:color="auto"/>
        </w:pBdr>
        <w:outlineLvl w:val="0"/>
        <w:rPr>
          <w:b/>
          <w:noProof/>
          <w:lang w:val="pt-PT"/>
        </w:rPr>
      </w:pPr>
      <w:r w:rsidRPr="00BC301E">
        <w:rPr>
          <w:b/>
          <w:noProof/>
          <w:lang w:val="pt-PT"/>
        </w:rPr>
        <w:t>11.</w:t>
      </w:r>
      <w:r w:rsidRPr="00BC301E">
        <w:rPr>
          <w:b/>
          <w:noProof/>
          <w:lang w:val="pt-PT"/>
        </w:rPr>
        <w:tab/>
      </w:r>
      <w:r w:rsidRPr="00BC301E">
        <w:rPr>
          <w:b/>
          <w:caps/>
          <w:noProof/>
          <w:lang w:val="pt-PT"/>
        </w:rPr>
        <w:t>REGISTRUOTOJO pavadinimas ir adresas</w:t>
      </w:r>
    </w:p>
    <w:p w14:paraId="1B91A2BF" w14:textId="77777777" w:rsidR="00464E2F" w:rsidRPr="00BC301E" w:rsidRDefault="00464E2F" w:rsidP="00464E2F">
      <w:pPr>
        <w:rPr>
          <w:szCs w:val="22"/>
          <w:lang w:val="pt-PT"/>
        </w:rPr>
      </w:pPr>
    </w:p>
    <w:p w14:paraId="3D1D3BB3" w14:textId="77777777" w:rsidR="00464E2F" w:rsidRPr="00BC301E" w:rsidRDefault="00464E2F" w:rsidP="00464E2F">
      <w:pPr>
        <w:keepNext/>
        <w:rPr>
          <w:szCs w:val="22"/>
          <w:lang w:val="pt-PT"/>
        </w:rPr>
      </w:pPr>
      <w:r w:rsidRPr="00BC301E">
        <w:rPr>
          <w:szCs w:val="22"/>
          <w:lang w:val="pt-PT"/>
        </w:rPr>
        <w:t>VIVUS BV</w:t>
      </w:r>
    </w:p>
    <w:p w14:paraId="2588125A" w14:textId="77777777" w:rsidR="00464E2F" w:rsidRPr="00BC301E" w:rsidRDefault="00464E2F" w:rsidP="00464E2F">
      <w:pPr>
        <w:keepNext/>
        <w:rPr>
          <w:szCs w:val="22"/>
          <w:lang w:val="pt-PT"/>
        </w:rPr>
      </w:pPr>
      <w:r w:rsidRPr="00BC301E">
        <w:rPr>
          <w:szCs w:val="22"/>
          <w:lang w:val="pt-PT"/>
        </w:rPr>
        <w:t>1077 ZX Amsterdam</w:t>
      </w:r>
    </w:p>
    <w:p w14:paraId="7034D5BE" w14:textId="77777777" w:rsidR="00464E2F" w:rsidRPr="00BC301E" w:rsidRDefault="00464E2F" w:rsidP="00464E2F">
      <w:pPr>
        <w:rPr>
          <w:szCs w:val="22"/>
          <w:lang w:val="pt-PT" w:eastAsia="en-GB"/>
        </w:rPr>
      </w:pPr>
      <w:r w:rsidRPr="00BC301E">
        <w:rPr>
          <w:szCs w:val="22"/>
          <w:lang w:val="pt-PT" w:eastAsia="en-GB"/>
        </w:rPr>
        <w:t>Nyderlandai</w:t>
      </w:r>
    </w:p>
    <w:p w14:paraId="35F8CC11" w14:textId="77777777" w:rsidR="00464E2F" w:rsidRPr="00BC301E" w:rsidRDefault="00464E2F" w:rsidP="00464E2F">
      <w:pPr>
        <w:rPr>
          <w:sz w:val="24"/>
          <w:lang w:val="pt-PT" w:eastAsia="en-GB"/>
        </w:rPr>
      </w:pPr>
    </w:p>
    <w:p w14:paraId="24B96D56" w14:textId="77777777" w:rsidR="00464E2F" w:rsidRPr="00BC301E" w:rsidRDefault="00464E2F" w:rsidP="00464E2F">
      <w:pPr>
        <w:rPr>
          <w:noProof/>
          <w:lang w:val="pt-PT"/>
        </w:rPr>
      </w:pPr>
    </w:p>
    <w:p w14:paraId="78A448D1" w14:textId="77777777" w:rsidR="00464E2F" w:rsidRPr="00BC301E" w:rsidRDefault="00464E2F" w:rsidP="00464E2F">
      <w:pPr>
        <w:pBdr>
          <w:top w:val="single" w:sz="4" w:space="1" w:color="auto"/>
          <w:left w:val="single" w:sz="4" w:space="4" w:color="auto"/>
          <w:bottom w:val="single" w:sz="4" w:space="1" w:color="auto"/>
          <w:right w:val="single" w:sz="4" w:space="4" w:color="auto"/>
        </w:pBdr>
        <w:outlineLvl w:val="0"/>
        <w:rPr>
          <w:noProof/>
          <w:lang w:val="pt-PT"/>
        </w:rPr>
      </w:pPr>
      <w:r w:rsidRPr="00BC301E">
        <w:rPr>
          <w:b/>
          <w:noProof/>
          <w:lang w:val="pt-PT"/>
        </w:rPr>
        <w:t>12.</w:t>
      </w:r>
      <w:r w:rsidRPr="00BC301E">
        <w:rPr>
          <w:b/>
          <w:noProof/>
          <w:lang w:val="pt-PT"/>
        </w:rPr>
        <w:tab/>
        <w:t xml:space="preserve">REGISTRACIJOS PAŽYMĖJIMO </w:t>
      </w:r>
      <w:r w:rsidRPr="00BC301E">
        <w:rPr>
          <w:b/>
          <w:caps/>
          <w:noProof/>
          <w:lang w:val="pt-PT"/>
        </w:rPr>
        <w:t>numeris</w:t>
      </w:r>
      <w:r w:rsidRPr="00BC301E">
        <w:rPr>
          <w:b/>
          <w:noProof/>
          <w:lang w:val="pt-PT"/>
        </w:rPr>
        <w:t xml:space="preserve"> </w:t>
      </w:r>
      <w:r w:rsidRPr="00BC301E">
        <w:rPr>
          <w:b/>
          <w:lang w:val="pt-PT"/>
        </w:rPr>
        <w:t>(-IAI)</w:t>
      </w:r>
    </w:p>
    <w:p w14:paraId="518A6C31" w14:textId="77777777" w:rsidR="00464E2F" w:rsidRPr="007A70C9" w:rsidRDefault="00464E2F" w:rsidP="00464E2F">
      <w:pPr>
        <w:rPr>
          <w:noProof/>
          <w:lang w:val="lt-LT"/>
        </w:rPr>
      </w:pPr>
    </w:p>
    <w:p w14:paraId="46656DCA" w14:textId="77777777" w:rsidR="00464E2F" w:rsidRPr="00DF22EC" w:rsidRDefault="00464E2F" w:rsidP="00464E2F">
      <w:pPr>
        <w:rPr>
          <w:lang w:val="lt-LT"/>
        </w:rPr>
      </w:pPr>
      <w:r w:rsidRPr="00B2737F">
        <w:rPr>
          <w:highlight w:val="lightGray"/>
          <w:lang w:val="lt-LT"/>
        </w:rPr>
        <w:t>&lt;3,75</w:t>
      </w:r>
      <w:r>
        <w:rPr>
          <w:highlight w:val="lightGray"/>
          <w:lang w:val="lt-LT"/>
        </w:rPr>
        <w:t> </w:t>
      </w:r>
      <w:r w:rsidRPr="00B2737F">
        <w:rPr>
          <w:highlight w:val="lightGray"/>
          <w:lang w:val="lt-LT"/>
        </w:rPr>
        <w:t>mg/23</w:t>
      </w:r>
      <w:r>
        <w:rPr>
          <w:highlight w:val="lightGray"/>
          <w:lang w:val="lt-LT"/>
        </w:rPr>
        <w:t> </w:t>
      </w:r>
      <w:r w:rsidRPr="00B2737F">
        <w:rPr>
          <w:highlight w:val="lightGray"/>
          <w:lang w:val="lt-LT"/>
        </w:rPr>
        <w:t>mg&gt;</w:t>
      </w:r>
    </w:p>
    <w:p w14:paraId="3C31BDFE" w14:textId="77777777" w:rsidR="00464E2F" w:rsidRPr="00B2737F" w:rsidRDefault="00464E2F" w:rsidP="00464E2F">
      <w:pPr>
        <w:rPr>
          <w:highlight w:val="lightGray"/>
          <w:lang w:val="lt-LT"/>
        </w:rPr>
      </w:pPr>
      <w:r w:rsidRPr="00DF22EC">
        <w:rPr>
          <w:lang w:val="lt-LT"/>
        </w:rPr>
        <w:t xml:space="preserve">LT/1/24/5562/001 </w:t>
      </w:r>
      <w:r w:rsidRPr="00B2737F">
        <w:rPr>
          <w:highlight w:val="lightGray"/>
          <w:lang w:val="lt-LT"/>
        </w:rPr>
        <w:t>– N14</w:t>
      </w:r>
    </w:p>
    <w:p w14:paraId="5B528A6B" w14:textId="77777777" w:rsidR="00464E2F" w:rsidRDefault="00464E2F" w:rsidP="00464E2F">
      <w:pPr>
        <w:rPr>
          <w:lang w:val="lt-LT"/>
        </w:rPr>
      </w:pPr>
      <w:r w:rsidRPr="00DF22EC">
        <w:rPr>
          <w:lang w:val="lt-LT"/>
        </w:rPr>
        <w:t xml:space="preserve">LT/1/24/5562/002 </w:t>
      </w:r>
      <w:r w:rsidRPr="00B2737F">
        <w:rPr>
          <w:highlight w:val="lightGray"/>
          <w:lang w:val="lt-LT"/>
        </w:rPr>
        <w:t>– N30</w:t>
      </w:r>
    </w:p>
    <w:p w14:paraId="08952036" w14:textId="77777777" w:rsidR="00464E2F" w:rsidRPr="00BC301E" w:rsidRDefault="00464E2F" w:rsidP="00464E2F">
      <w:pPr>
        <w:spacing w:line="240" w:lineRule="auto"/>
        <w:rPr>
          <w:sz w:val="16"/>
          <w:szCs w:val="16"/>
          <w:lang w:val="pt-PT"/>
        </w:rPr>
      </w:pPr>
    </w:p>
    <w:p w14:paraId="5C017C53" w14:textId="77777777" w:rsidR="00464E2F" w:rsidRPr="00B2737F" w:rsidRDefault="00464E2F" w:rsidP="00464E2F">
      <w:pPr>
        <w:rPr>
          <w:highlight w:val="lightGray"/>
          <w:lang w:val="lt-LT"/>
        </w:rPr>
      </w:pPr>
      <w:r w:rsidRPr="00B2737F">
        <w:rPr>
          <w:highlight w:val="lightGray"/>
          <w:lang w:val="lt-LT"/>
        </w:rPr>
        <w:t>&lt;7,5</w:t>
      </w:r>
      <w:r>
        <w:rPr>
          <w:highlight w:val="lightGray"/>
          <w:lang w:val="lt-LT"/>
        </w:rPr>
        <w:t> </w:t>
      </w:r>
      <w:r w:rsidRPr="00B2737F">
        <w:rPr>
          <w:highlight w:val="lightGray"/>
          <w:lang w:val="lt-LT"/>
        </w:rPr>
        <w:t>mg/46</w:t>
      </w:r>
      <w:r>
        <w:rPr>
          <w:highlight w:val="lightGray"/>
          <w:lang w:val="lt-LT"/>
        </w:rPr>
        <w:t> </w:t>
      </w:r>
      <w:r w:rsidRPr="00B2737F">
        <w:rPr>
          <w:highlight w:val="lightGray"/>
          <w:lang w:val="lt-LT"/>
        </w:rPr>
        <w:t>mg&gt;</w:t>
      </w:r>
    </w:p>
    <w:p w14:paraId="400B6BA5" w14:textId="77777777" w:rsidR="00464E2F" w:rsidRPr="00B2737F" w:rsidRDefault="00464E2F" w:rsidP="00464E2F">
      <w:pPr>
        <w:rPr>
          <w:highlight w:val="lightGray"/>
          <w:lang w:val="lt-LT"/>
        </w:rPr>
      </w:pPr>
      <w:r w:rsidRPr="00DF22EC">
        <w:rPr>
          <w:lang w:val="lt-LT"/>
        </w:rPr>
        <w:t xml:space="preserve">LT/1/24/5563/001 </w:t>
      </w:r>
      <w:r w:rsidRPr="00B2737F">
        <w:rPr>
          <w:highlight w:val="lightGray"/>
          <w:lang w:val="lt-LT"/>
        </w:rPr>
        <w:t>– N14</w:t>
      </w:r>
    </w:p>
    <w:p w14:paraId="112D7D93" w14:textId="77777777" w:rsidR="00464E2F" w:rsidRPr="00DF22EC" w:rsidRDefault="00464E2F" w:rsidP="00464E2F">
      <w:pPr>
        <w:rPr>
          <w:lang w:val="lt-LT"/>
        </w:rPr>
      </w:pPr>
      <w:r w:rsidRPr="00DF22EC">
        <w:rPr>
          <w:lang w:val="lt-LT"/>
        </w:rPr>
        <w:t xml:space="preserve">LT/1/24/5563/002 </w:t>
      </w:r>
      <w:r w:rsidRPr="00B2737F">
        <w:rPr>
          <w:highlight w:val="lightGray"/>
          <w:lang w:val="lt-LT"/>
        </w:rPr>
        <w:t>– N30</w:t>
      </w:r>
    </w:p>
    <w:p w14:paraId="193721B5" w14:textId="77777777" w:rsidR="00464E2F" w:rsidRPr="00DF22EC" w:rsidRDefault="00464E2F" w:rsidP="00464E2F">
      <w:pPr>
        <w:spacing w:line="240" w:lineRule="auto"/>
        <w:rPr>
          <w:sz w:val="20"/>
          <w:lang w:val="lt-LT"/>
        </w:rPr>
      </w:pPr>
    </w:p>
    <w:p w14:paraId="7314E428" w14:textId="77777777" w:rsidR="00464E2F" w:rsidRPr="00B2737F" w:rsidRDefault="00464E2F" w:rsidP="00464E2F">
      <w:pPr>
        <w:rPr>
          <w:highlight w:val="lightGray"/>
          <w:lang w:val="lt-LT"/>
        </w:rPr>
      </w:pPr>
      <w:r w:rsidRPr="00B2737F">
        <w:rPr>
          <w:highlight w:val="lightGray"/>
          <w:lang w:val="lt-LT"/>
        </w:rPr>
        <w:t>&lt;11,25</w:t>
      </w:r>
      <w:r>
        <w:rPr>
          <w:highlight w:val="lightGray"/>
          <w:lang w:val="lt-LT"/>
        </w:rPr>
        <w:t> </w:t>
      </w:r>
      <w:r w:rsidRPr="00B2737F">
        <w:rPr>
          <w:highlight w:val="lightGray"/>
          <w:lang w:val="lt-LT"/>
        </w:rPr>
        <w:t>mg/69</w:t>
      </w:r>
      <w:r>
        <w:rPr>
          <w:highlight w:val="lightGray"/>
          <w:lang w:val="lt-LT"/>
        </w:rPr>
        <w:t> </w:t>
      </w:r>
      <w:r w:rsidRPr="00B2737F">
        <w:rPr>
          <w:highlight w:val="lightGray"/>
          <w:lang w:val="lt-LT"/>
        </w:rPr>
        <w:t>mg&gt;</w:t>
      </w:r>
    </w:p>
    <w:p w14:paraId="0381D6B5" w14:textId="77777777" w:rsidR="00464E2F" w:rsidRPr="00B2737F" w:rsidRDefault="00464E2F" w:rsidP="00464E2F">
      <w:pPr>
        <w:rPr>
          <w:highlight w:val="lightGray"/>
          <w:lang w:val="lt-LT"/>
        </w:rPr>
      </w:pPr>
      <w:r w:rsidRPr="00DF22EC">
        <w:rPr>
          <w:lang w:val="lt-LT"/>
        </w:rPr>
        <w:t xml:space="preserve">LT/1/24/5564/001 </w:t>
      </w:r>
      <w:r w:rsidRPr="00B2737F">
        <w:rPr>
          <w:highlight w:val="lightGray"/>
          <w:lang w:val="lt-LT"/>
        </w:rPr>
        <w:t>– N14</w:t>
      </w:r>
    </w:p>
    <w:p w14:paraId="2716A11E" w14:textId="77777777" w:rsidR="00464E2F" w:rsidRDefault="00464E2F" w:rsidP="00464E2F">
      <w:pPr>
        <w:rPr>
          <w:lang w:val="lt-LT"/>
        </w:rPr>
      </w:pPr>
      <w:r w:rsidRPr="00DF22EC">
        <w:rPr>
          <w:lang w:val="lt-LT"/>
        </w:rPr>
        <w:t xml:space="preserve">LT/1/24/5564/002 </w:t>
      </w:r>
      <w:r w:rsidRPr="00B2737F">
        <w:rPr>
          <w:highlight w:val="lightGray"/>
          <w:lang w:val="lt-LT"/>
        </w:rPr>
        <w:t>– N30</w:t>
      </w:r>
    </w:p>
    <w:p w14:paraId="2A2FBAB1" w14:textId="77777777" w:rsidR="00464E2F" w:rsidRPr="00DF22EC" w:rsidRDefault="00464E2F" w:rsidP="00464E2F">
      <w:pPr>
        <w:spacing w:line="240" w:lineRule="auto"/>
        <w:rPr>
          <w:sz w:val="20"/>
          <w:lang w:val="lt-LT"/>
        </w:rPr>
      </w:pPr>
    </w:p>
    <w:p w14:paraId="0419D406" w14:textId="77777777" w:rsidR="00464E2F" w:rsidRPr="00B2737F" w:rsidRDefault="00464E2F" w:rsidP="00464E2F">
      <w:pPr>
        <w:rPr>
          <w:highlight w:val="lightGray"/>
          <w:lang w:val="lt-LT"/>
        </w:rPr>
      </w:pPr>
      <w:r w:rsidRPr="00B2737F">
        <w:rPr>
          <w:highlight w:val="lightGray"/>
          <w:lang w:val="lt-LT"/>
        </w:rPr>
        <w:t>&lt;15</w:t>
      </w:r>
      <w:r>
        <w:rPr>
          <w:highlight w:val="lightGray"/>
          <w:lang w:val="lt-LT"/>
        </w:rPr>
        <w:t> </w:t>
      </w:r>
      <w:r w:rsidRPr="00B2737F">
        <w:rPr>
          <w:highlight w:val="lightGray"/>
          <w:lang w:val="lt-LT"/>
        </w:rPr>
        <w:t>mg/92</w:t>
      </w:r>
      <w:r>
        <w:rPr>
          <w:highlight w:val="lightGray"/>
          <w:lang w:val="lt-LT"/>
        </w:rPr>
        <w:t> </w:t>
      </w:r>
      <w:r w:rsidRPr="00B2737F">
        <w:rPr>
          <w:highlight w:val="lightGray"/>
          <w:lang w:val="lt-LT"/>
        </w:rPr>
        <w:t>mg&gt;</w:t>
      </w:r>
    </w:p>
    <w:p w14:paraId="6DE794BD" w14:textId="77777777" w:rsidR="00464E2F" w:rsidRPr="00DF22EC" w:rsidRDefault="00464E2F" w:rsidP="00464E2F">
      <w:pPr>
        <w:rPr>
          <w:lang w:val="lt-LT"/>
        </w:rPr>
      </w:pPr>
      <w:r w:rsidRPr="00DF22EC">
        <w:rPr>
          <w:lang w:val="lt-LT"/>
        </w:rPr>
        <w:t xml:space="preserve">LT/1/24/5565/001 </w:t>
      </w:r>
      <w:r w:rsidRPr="00B2737F">
        <w:rPr>
          <w:highlight w:val="lightGray"/>
          <w:lang w:val="lt-LT"/>
        </w:rPr>
        <w:t>– N14</w:t>
      </w:r>
    </w:p>
    <w:p w14:paraId="6841F717" w14:textId="77777777" w:rsidR="00464E2F" w:rsidRPr="00B2737F" w:rsidRDefault="00464E2F" w:rsidP="00464E2F">
      <w:pPr>
        <w:rPr>
          <w:highlight w:val="lightGray"/>
          <w:lang w:val="lt-LT"/>
        </w:rPr>
      </w:pPr>
      <w:r w:rsidRPr="00DF22EC">
        <w:rPr>
          <w:lang w:val="lt-LT"/>
        </w:rPr>
        <w:t xml:space="preserve">LT/1/24/5565/002 </w:t>
      </w:r>
      <w:r w:rsidRPr="00B2737F">
        <w:rPr>
          <w:highlight w:val="lightGray"/>
          <w:lang w:val="lt-LT"/>
        </w:rPr>
        <w:t>– N30</w:t>
      </w:r>
    </w:p>
    <w:p w14:paraId="45B124DE" w14:textId="77777777" w:rsidR="00464E2F" w:rsidRDefault="00464E2F" w:rsidP="00464E2F">
      <w:pPr>
        <w:rPr>
          <w:noProof/>
          <w:lang w:val="lt-LT"/>
        </w:rPr>
      </w:pPr>
    </w:p>
    <w:p w14:paraId="37E027A0" w14:textId="77777777" w:rsidR="00464E2F" w:rsidRPr="007A70C9" w:rsidRDefault="00464E2F" w:rsidP="00464E2F">
      <w:pPr>
        <w:rPr>
          <w:noProof/>
          <w:lang w:val="lt-LT"/>
        </w:rPr>
      </w:pPr>
    </w:p>
    <w:p w14:paraId="2D5CE9D6" w14:textId="77777777" w:rsidR="00464E2F" w:rsidRPr="007A70C9" w:rsidRDefault="00464E2F" w:rsidP="00464E2F">
      <w:pPr>
        <w:pBdr>
          <w:top w:val="single" w:sz="4" w:space="1" w:color="auto"/>
          <w:left w:val="single" w:sz="4" w:space="4" w:color="auto"/>
          <w:bottom w:val="single" w:sz="4" w:space="1" w:color="auto"/>
          <w:right w:val="single" w:sz="4" w:space="4" w:color="auto"/>
        </w:pBdr>
        <w:outlineLvl w:val="0"/>
        <w:rPr>
          <w:noProof/>
          <w:lang w:val="lt-LT"/>
        </w:rPr>
      </w:pPr>
      <w:r w:rsidRPr="007A70C9">
        <w:rPr>
          <w:b/>
          <w:noProof/>
          <w:lang w:val="lt-LT"/>
        </w:rPr>
        <w:t>13.</w:t>
      </w:r>
      <w:r w:rsidRPr="007A70C9">
        <w:rPr>
          <w:b/>
          <w:noProof/>
          <w:lang w:val="lt-LT"/>
        </w:rPr>
        <w:tab/>
        <w:t>SERIJOS NUMERIS</w:t>
      </w:r>
    </w:p>
    <w:p w14:paraId="60837FDF" w14:textId="77777777" w:rsidR="00464E2F" w:rsidRPr="007A70C9" w:rsidRDefault="00464E2F" w:rsidP="00464E2F">
      <w:pPr>
        <w:rPr>
          <w:i/>
          <w:noProof/>
          <w:lang w:val="lt-LT"/>
        </w:rPr>
      </w:pPr>
    </w:p>
    <w:p w14:paraId="2FCD72A4" w14:textId="77777777" w:rsidR="00464E2F" w:rsidRPr="007A70C9" w:rsidRDefault="00464E2F" w:rsidP="00464E2F">
      <w:pPr>
        <w:ind w:left="567" w:hanging="567"/>
        <w:rPr>
          <w:rFonts w:eastAsia="MS Mincho"/>
          <w:lang w:val="lt-LT"/>
        </w:rPr>
      </w:pPr>
      <w:r w:rsidRPr="007A70C9">
        <w:rPr>
          <w:rFonts w:eastAsia="MS Mincho"/>
          <w:lang w:val="lt-LT"/>
        </w:rPr>
        <w:lastRenderedPageBreak/>
        <w:t>Lot {numeris}</w:t>
      </w:r>
    </w:p>
    <w:p w14:paraId="77B3D53E" w14:textId="77777777" w:rsidR="00464E2F" w:rsidRPr="007A70C9" w:rsidRDefault="00464E2F" w:rsidP="00464E2F">
      <w:pPr>
        <w:rPr>
          <w:i/>
          <w:noProof/>
          <w:lang w:val="lt-LT"/>
        </w:rPr>
      </w:pPr>
    </w:p>
    <w:p w14:paraId="4908994B" w14:textId="77777777" w:rsidR="00464E2F" w:rsidRPr="007A70C9" w:rsidRDefault="00464E2F" w:rsidP="00464E2F">
      <w:pPr>
        <w:rPr>
          <w:noProof/>
          <w:lang w:val="lt-LT"/>
        </w:rPr>
      </w:pPr>
    </w:p>
    <w:p w14:paraId="69EDB021" w14:textId="77777777" w:rsidR="00464E2F" w:rsidRPr="007A70C9" w:rsidRDefault="00464E2F" w:rsidP="00464E2F">
      <w:pPr>
        <w:pBdr>
          <w:top w:val="single" w:sz="4" w:space="1" w:color="auto"/>
          <w:left w:val="single" w:sz="4" w:space="4" w:color="auto"/>
          <w:bottom w:val="single" w:sz="4" w:space="1" w:color="auto"/>
          <w:right w:val="single" w:sz="4" w:space="4" w:color="auto"/>
        </w:pBdr>
        <w:outlineLvl w:val="0"/>
        <w:rPr>
          <w:noProof/>
          <w:lang w:val="lt-LT"/>
        </w:rPr>
      </w:pPr>
      <w:r w:rsidRPr="007A70C9">
        <w:rPr>
          <w:b/>
          <w:noProof/>
          <w:lang w:val="lt-LT"/>
        </w:rPr>
        <w:t>14.</w:t>
      </w:r>
      <w:r w:rsidRPr="007A70C9">
        <w:rPr>
          <w:b/>
          <w:noProof/>
          <w:lang w:val="lt-LT"/>
        </w:rPr>
        <w:tab/>
        <w:t>PARDAVIMO (IŠDAVIMO)</w:t>
      </w:r>
      <w:r w:rsidRPr="007A70C9">
        <w:rPr>
          <w:b/>
          <w:caps/>
          <w:noProof/>
          <w:lang w:val="lt-LT"/>
        </w:rPr>
        <w:t xml:space="preserve">  tvarka</w:t>
      </w:r>
    </w:p>
    <w:p w14:paraId="5E8AD2AE" w14:textId="77777777" w:rsidR="00464E2F" w:rsidRPr="007A70C9" w:rsidRDefault="00464E2F" w:rsidP="00464E2F">
      <w:pPr>
        <w:rPr>
          <w:noProof/>
          <w:lang w:val="lt-LT"/>
        </w:rPr>
      </w:pPr>
    </w:p>
    <w:p w14:paraId="0EC13E3F" w14:textId="77777777" w:rsidR="00464E2F" w:rsidRPr="007A70C9" w:rsidRDefault="00464E2F" w:rsidP="00464E2F">
      <w:pPr>
        <w:rPr>
          <w:lang w:val="lt-LT" w:eastAsia="en-GB"/>
        </w:rPr>
      </w:pPr>
      <w:r w:rsidRPr="007A70C9">
        <w:rPr>
          <w:lang w:val="lt-LT" w:eastAsia="en-GB"/>
        </w:rPr>
        <w:t>Receptinis vaistas.</w:t>
      </w:r>
    </w:p>
    <w:p w14:paraId="267DB2FB" w14:textId="77777777" w:rsidR="00464E2F" w:rsidRPr="007A70C9" w:rsidRDefault="00464E2F" w:rsidP="00464E2F">
      <w:pPr>
        <w:rPr>
          <w:noProof/>
          <w:lang w:val="lt-LT"/>
        </w:rPr>
      </w:pPr>
    </w:p>
    <w:p w14:paraId="3F481496" w14:textId="77777777" w:rsidR="00464E2F" w:rsidRPr="00995D63" w:rsidRDefault="00464E2F" w:rsidP="00464E2F">
      <w:pPr>
        <w:rPr>
          <w:noProof/>
          <w:lang w:val="lt-LT"/>
        </w:rPr>
      </w:pPr>
    </w:p>
    <w:p w14:paraId="4B4A8A52" w14:textId="77777777" w:rsidR="00464E2F" w:rsidRPr="00995D63" w:rsidRDefault="00464E2F" w:rsidP="00464E2F">
      <w:pPr>
        <w:pBdr>
          <w:top w:val="single" w:sz="4" w:space="1" w:color="auto"/>
          <w:left w:val="single" w:sz="4" w:space="4" w:color="auto"/>
          <w:bottom w:val="single" w:sz="4" w:space="1" w:color="auto"/>
          <w:right w:val="single" w:sz="4" w:space="4" w:color="auto"/>
        </w:pBdr>
        <w:outlineLvl w:val="0"/>
        <w:rPr>
          <w:noProof/>
          <w:lang w:val="lt-LT"/>
        </w:rPr>
      </w:pPr>
      <w:r w:rsidRPr="00995D63">
        <w:rPr>
          <w:b/>
          <w:noProof/>
          <w:lang w:val="lt-LT"/>
        </w:rPr>
        <w:t>15.</w:t>
      </w:r>
      <w:r w:rsidRPr="00995D63">
        <w:rPr>
          <w:b/>
          <w:noProof/>
          <w:lang w:val="lt-LT"/>
        </w:rPr>
        <w:tab/>
      </w:r>
      <w:r w:rsidRPr="00995D63">
        <w:rPr>
          <w:b/>
          <w:caps/>
          <w:noProof/>
          <w:lang w:val="lt-LT"/>
        </w:rPr>
        <w:t>vartojimo instrukcijA</w:t>
      </w:r>
    </w:p>
    <w:p w14:paraId="05A93EBD" w14:textId="77777777" w:rsidR="00464E2F" w:rsidRPr="00995D63" w:rsidRDefault="00464E2F" w:rsidP="00464E2F">
      <w:pPr>
        <w:rPr>
          <w:noProof/>
          <w:lang w:val="lt-LT"/>
        </w:rPr>
      </w:pPr>
    </w:p>
    <w:p w14:paraId="48D88F0F" w14:textId="77777777" w:rsidR="00464E2F" w:rsidRPr="00995D63" w:rsidRDefault="00464E2F" w:rsidP="00464E2F">
      <w:pPr>
        <w:rPr>
          <w:i/>
          <w:iCs/>
          <w:lang w:val="lt-LT"/>
        </w:rPr>
      </w:pPr>
    </w:p>
    <w:p w14:paraId="36F50758" w14:textId="77777777" w:rsidR="00464E2F" w:rsidRPr="00995D63" w:rsidRDefault="00464E2F" w:rsidP="00464E2F">
      <w:pPr>
        <w:rPr>
          <w:noProof/>
          <w:lang w:val="lt-LT"/>
        </w:rPr>
      </w:pPr>
    </w:p>
    <w:p w14:paraId="71278D16" w14:textId="77777777" w:rsidR="00464E2F" w:rsidRPr="00995D63" w:rsidRDefault="00464E2F" w:rsidP="00464E2F">
      <w:pPr>
        <w:pBdr>
          <w:top w:val="single" w:sz="4" w:space="1" w:color="auto"/>
          <w:left w:val="single" w:sz="4" w:space="4" w:color="auto"/>
          <w:bottom w:val="single" w:sz="4" w:space="1" w:color="auto"/>
          <w:right w:val="single" w:sz="4" w:space="4" w:color="auto"/>
        </w:pBdr>
        <w:outlineLvl w:val="0"/>
        <w:rPr>
          <w:noProof/>
          <w:lang w:val="lt-LT"/>
        </w:rPr>
      </w:pPr>
      <w:r w:rsidRPr="00995D63">
        <w:rPr>
          <w:b/>
          <w:noProof/>
          <w:lang w:val="lt-LT"/>
        </w:rPr>
        <w:t>16.</w:t>
      </w:r>
      <w:r w:rsidRPr="00995D63">
        <w:rPr>
          <w:b/>
          <w:noProof/>
          <w:lang w:val="lt-LT"/>
        </w:rPr>
        <w:tab/>
        <w:t>INFORMACIJA BRAILIO RAŠTU</w:t>
      </w:r>
    </w:p>
    <w:p w14:paraId="155C8832" w14:textId="77777777" w:rsidR="00464E2F" w:rsidRPr="00995D63" w:rsidRDefault="00464E2F" w:rsidP="00464E2F">
      <w:pPr>
        <w:rPr>
          <w:noProof/>
          <w:lang w:val="lt-LT"/>
        </w:rPr>
      </w:pPr>
    </w:p>
    <w:p w14:paraId="19E19BBE" w14:textId="77777777" w:rsidR="00464E2F" w:rsidRPr="00430137" w:rsidRDefault="00464E2F" w:rsidP="00464E2F">
      <w:pPr>
        <w:rPr>
          <w:szCs w:val="22"/>
          <w:lang w:val="sv-SE"/>
        </w:rPr>
      </w:pPr>
      <w:r w:rsidRPr="00430137">
        <w:rPr>
          <w:szCs w:val="22"/>
          <w:lang w:val="sv-SE"/>
        </w:rPr>
        <w:t>Qsiva 3</w:t>
      </w:r>
      <w:r>
        <w:rPr>
          <w:szCs w:val="22"/>
          <w:lang w:val="sv-SE"/>
        </w:rPr>
        <w:t>,</w:t>
      </w:r>
      <w:r w:rsidRPr="00430137">
        <w:rPr>
          <w:szCs w:val="22"/>
          <w:lang w:val="sv-SE"/>
        </w:rPr>
        <w:t>75 mg/23 mg</w:t>
      </w:r>
    </w:p>
    <w:p w14:paraId="7F2076A0" w14:textId="77777777" w:rsidR="00464E2F" w:rsidRPr="00430137" w:rsidRDefault="00464E2F" w:rsidP="00464E2F">
      <w:pPr>
        <w:rPr>
          <w:szCs w:val="22"/>
          <w:lang w:val="sv-SE"/>
        </w:rPr>
      </w:pPr>
      <w:r w:rsidRPr="00430137">
        <w:rPr>
          <w:szCs w:val="22"/>
          <w:lang w:val="sv-SE"/>
        </w:rPr>
        <w:t>Qsiva 7</w:t>
      </w:r>
      <w:r>
        <w:rPr>
          <w:szCs w:val="22"/>
          <w:lang w:val="sv-SE"/>
        </w:rPr>
        <w:t>,</w:t>
      </w:r>
      <w:r w:rsidRPr="00430137">
        <w:rPr>
          <w:szCs w:val="22"/>
          <w:lang w:val="sv-SE"/>
        </w:rPr>
        <w:t>5</w:t>
      </w:r>
      <w:r>
        <w:rPr>
          <w:szCs w:val="22"/>
          <w:lang w:val="sv-SE"/>
        </w:rPr>
        <w:t> </w:t>
      </w:r>
      <w:r w:rsidRPr="00430137">
        <w:rPr>
          <w:szCs w:val="22"/>
          <w:lang w:val="sv-SE"/>
        </w:rPr>
        <w:t>mg/46</w:t>
      </w:r>
      <w:r>
        <w:rPr>
          <w:szCs w:val="22"/>
          <w:lang w:val="sv-SE"/>
        </w:rPr>
        <w:t> </w:t>
      </w:r>
      <w:r w:rsidRPr="00430137">
        <w:rPr>
          <w:szCs w:val="22"/>
          <w:lang w:val="sv-SE"/>
        </w:rPr>
        <w:t xml:space="preserve">mg </w:t>
      </w:r>
    </w:p>
    <w:p w14:paraId="1B73D795" w14:textId="77777777" w:rsidR="00464E2F" w:rsidRPr="00430137" w:rsidRDefault="00464E2F" w:rsidP="00464E2F">
      <w:pPr>
        <w:rPr>
          <w:szCs w:val="22"/>
          <w:lang w:val="sv-SE"/>
        </w:rPr>
      </w:pPr>
      <w:r w:rsidRPr="00430137">
        <w:rPr>
          <w:szCs w:val="22"/>
          <w:lang w:val="sv-SE"/>
        </w:rPr>
        <w:t>Qsiva 11</w:t>
      </w:r>
      <w:r>
        <w:rPr>
          <w:szCs w:val="22"/>
          <w:lang w:val="sv-SE"/>
        </w:rPr>
        <w:t>,</w:t>
      </w:r>
      <w:r w:rsidRPr="00430137">
        <w:rPr>
          <w:szCs w:val="22"/>
          <w:lang w:val="sv-SE"/>
        </w:rPr>
        <w:t>25</w:t>
      </w:r>
      <w:r>
        <w:rPr>
          <w:szCs w:val="22"/>
          <w:lang w:val="sv-SE"/>
        </w:rPr>
        <w:t> </w:t>
      </w:r>
      <w:r w:rsidRPr="00430137">
        <w:rPr>
          <w:szCs w:val="22"/>
          <w:lang w:val="sv-SE"/>
        </w:rPr>
        <w:t>mg/69</w:t>
      </w:r>
      <w:r>
        <w:rPr>
          <w:szCs w:val="22"/>
          <w:lang w:val="sv-SE"/>
        </w:rPr>
        <w:t> </w:t>
      </w:r>
      <w:r w:rsidRPr="00430137">
        <w:rPr>
          <w:szCs w:val="22"/>
          <w:lang w:val="sv-SE"/>
        </w:rPr>
        <w:t xml:space="preserve">mg </w:t>
      </w:r>
    </w:p>
    <w:p w14:paraId="4622218E" w14:textId="77777777" w:rsidR="00464E2F" w:rsidRPr="00430137" w:rsidRDefault="00464E2F" w:rsidP="00464E2F">
      <w:pPr>
        <w:rPr>
          <w:szCs w:val="22"/>
          <w:lang w:val="sv-SE"/>
        </w:rPr>
      </w:pPr>
      <w:r w:rsidRPr="00430137">
        <w:rPr>
          <w:szCs w:val="22"/>
          <w:lang w:val="sv-SE"/>
        </w:rPr>
        <w:t>Qsiva 15</w:t>
      </w:r>
      <w:r>
        <w:rPr>
          <w:szCs w:val="22"/>
          <w:lang w:val="sv-SE"/>
        </w:rPr>
        <w:t> </w:t>
      </w:r>
      <w:r w:rsidRPr="00430137">
        <w:rPr>
          <w:szCs w:val="22"/>
          <w:lang w:val="sv-SE"/>
        </w:rPr>
        <w:t>mg/92</w:t>
      </w:r>
      <w:r>
        <w:rPr>
          <w:szCs w:val="22"/>
          <w:lang w:val="sv-SE"/>
        </w:rPr>
        <w:t> </w:t>
      </w:r>
      <w:r w:rsidRPr="00430137">
        <w:rPr>
          <w:szCs w:val="22"/>
          <w:lang w:val="sv-SE"/>
        </w:rPr>
        <w:t xml:space="preserve">mg </w:t>
      </w:r>
    </w:p>
    <w:p w14:paraId="266E27CB" w14:textId="77777777" w:rsidR="00464E2F" w:rsidRPr="00150723" w:rsidRDefault="00464E2F" w:rsidP="00464E2F">
      <w:pPr>
        <w:rPr>
          <w:noProof/>
          <w:szCs w:val="22"/>
          <w:shd w:val="clear" w:color="auto" w:fill="CCCCCC"/>
          <w:lang w:val="de-AT"/>
        </w:rPr>
      </w:pPr>
    </w:p>
    <w:p w14:paraId="6AF95D1A" w14:textId="77777777" w:rsidR="00464E2F" w:rsidRPr="00150723" w:rsidRDefault="00464E2F" w:rsidP="00464E2F">
      <w:pPr>
        <w:rPr>
          <w:noProof/>
          <w:szCs w:val="22"/>
          <w:shd w:val="clear" w:color="auto" w:fill="CCCCCC"/>
          <w:lang w:val="de-AT"/>
        </w:rPr>
      </w:pPr>
    </w:p>
    <w:p w14:paraId="7B759DC9" w14:textId="77777777" w:rsidR="00464E2F" w:rsidRPr="00150723" w:rsidRDefault="00464E2F" w:rsidP="00464E2F">
      <w:pPr>
        <w:keepNext/>
        <w:pBdr>
          <w:top w:val="single" w:sz="4" w:space="1" w:color="auto"/>
          <w:left w:val="single" w:sz="4" w:space="4" w:color="auto"/>
          <w:bottom w:val="single" w:sz="4" w:space="1" w:color="auto"/>
          <w:right w:val="single" w:sz="4" w:space="4" w:color="auto"/>
        </w:pBdr>
        <w:tabs>
          <w:tab w:val="left" w:pos="0"/>
        </w:tabs>
        <w:outlineLvl w:val="0"/>
        <w:rPr>
          <w:i/>
          <w:noProof/>
          <w:lang w:val="de-AT"/>
        </w:rPr>
      </w:pPr>
      <w:r w:rsidRPr="00150723">
        <w:rPr>
          <w:b/>
          <w:noProof/>
          <w:lang w:val="de-AT"/>
        </w:rPr>
        <w:t>17.</w:t>
      </w:r>
      <w:r w:rsidRPr="00150723">
        <w:rPr>
          <w:b/>
          <w:noProof/>
          <w:lang w:val="de-AT"/>
        </w:rPr>
        <w:tab/>
        <w:t>UNIKALUS IDENTIFIKATORIUS – 2D BRŪKŠNINIS KODAS</w:t>
      </w:r>
    </w:p>
    <w:p w14:paraId="6A332539" w14:textId="77777777" w:rsidR="00464E2F" w:rsidRPr="00150723" w:rsidRDefault="00464E2F" w:rsidP="00464E2F">
      <w:pPr>
        <w:rPr>
          <w:noProof/>
          <w:lang w:val="de-AT"/>
        </w:rPr>
      </w:pPr>
    </w:p>
    <w:p w14:paraId="4727E9A0" w14:textId="77777777" w:rsidR="00464E2F" w:rsidRPr="00150723" w:rsidRDefault="00464E2F" w:rsidP="00464E2F">
      <w:pPr>
        <w:rPr>
          <w:noProof/>
          <w:szCs w:val="22"/>
          <w:shd w:val="clear" w:color="auto" w:fill="CCCCCC"/>
          <w:lang w:val="de-AT"/>
        </w:rPr>
      </w:pPr>
      <w:r w:rsidRPr="00150723">
        <w:rPr>
          <w:noProof/>
          <w:highlight w:val="lightGray"/>
          <w:lang w:val="de-AT"/>
        </w:rPr>
        <w:t>2D brūkšninis kodas su nurodytu unikaliu identifikatoriumi.</w:t>
      </w:r>
    </w:p>
    <w:p w14:paraId="613A8ADF" w14:textId="77777777" w:rsidR="00464E2F" w:rsidRPr="00150723" w:rsidRDefault="00464E2F" w:rsidP="00464E2F">
      <w:pPr>
        <w:rPr>
          <w:noProof/>
          <w:szCs w:val="22"/>
          <w:shd w:val="clear" w:color="auto" w:fill="CCCCCC"/>
          <w:lang w:val="de-AT"/>
        </w:rPr>
      </w:pPr>
    </w:p>
    <w:p w14:paraId="1DEE6E7F" w14:textId="77777777" w:rsidR="00464E2F" w:rsidRPr="00150723" w:rsidRDefault="00464E2F" w:rsidP="00464E2F">
      <w:pPr>
        <w:rPr>
          <w:noProof/>
          <w:szCs w:val="22"/>
          <w:lang w:val="de-AT"/>
        </w:rPr>
      </w:pPr>
    </w:p>
    <w:p w14:paraId="5F11BDAD" w14:textId="77777777" w:rsidR="00464E2F" w:rsidRPr="00150723" w:rsidRDefault="00464E2F" w:rsidP="00464E2F">
      <w:pPr>
        <w:keepNext/>
        <w:pBdr>
          <w:top w:val="single" w:sz="4" w:space="1" w:color="auto"/>
          <w:left w:val="single" w:sz="4" w:space="4" w:color="auto"/>
          <w:bottom w:val="single" w:sz="4" w:space="1" w:color="auto"/>
          <w:right w:val="single" w:sz="4" w:space="4" w:color="auto"/>
        </w:pBdr>
        <w:tabs>
          <w:tab w:val="left" w:pos="0"/>
        </w:tabs>
        <w:outlineLvl w:val="0"/>
        <w:rPr>
          <w:i/>
          <w:noProof/>
          <w:lang w:val="de-AT"/>
        </w:rPr>
      </w:pPr>
      <w:r w:rsidRPr="00150723">
        <w:rPr>
          <w:b/>
          <w:noProof/>
          <w:lang w:val="de-AT"/>
        </w:rPr>
        <w:t>18.</w:t>
      </w:r>
      <w:r w:rsidRPr="00150723">
        <w:rPr>
          <w:b/>
          <w:noProof/>
          <w:lang w:val="de-AT"/>
        </w:rPr>
        <w:tab/>
        <w:t>UNIKALUS IDENTIFIKATORIUS – ŽMONĖMS SUPRANTAMI DUOMENYS</w:t>
      </w:r>
    </w:p>
    <w:p w14:paraId="46A670E3" w14:textId="77777777" w:rsidR="00464E2F" w:rsidRPr="00150723" w:rsidRDefault="00464E2F" w:rsidP="00464E2F">
      <w:pPr>
        <w:rPr>
          <w:noProof/>
          <w:lang w:val="de-AT"/>
        </w:rPr>
      </w:pPr>
    </w:p>
    <w:p w14:paraId="7A458289" w14:textId="77777777" w:rsidR="00464E2F" w:rsidRPr="00150723" w:rsidRDefault="00464E2F" w:rsidP="00464E2F">
      <w:pPr>
        <w:tabs>
          <w:tab w:val="left" w:pos="540"/>
        </w:tabs>
        <w:rPr>
          <w:noProof/>
          <w:lang w:val="de-AT"/>
        </w:rPr>
      </w:pPr>
      <w:r w:rsidRPr="00150723">
        <w:rPr>
          <w:noProof/>
          <w:lang w:val="de-AT"/>
        </w:rPr>
        <w:t>PC: {numeris}</w:t>
      </w:r>
    </w:p>
    <w:p w14:paraId="57ADCC50" w14:textId="77777777" w:rsidR="00464E2F" w:rsidRPr="00150723" w:rsidRDefault="00464E2F" w:rsidP="00464E2F">
      <w:pPr>
        <w:tabs>
          <w:tab w:val="left" w:pos="540"/>
        </w:tabs>
        <w:rPr>
          <w:noProof/>
          <w:lang w:val="de-AT"/>
        </w:rPr>
      </w:pPr>
      <w:r w:rsidRPr="00150723">
        <w:rPr>
          <w:noProof/>
          <w:lang w:val="de-AT"/>
        </w:rPr>
        <w:t>SN: {numeris}</w:t>
      </w:r>
    </w:p>
    <w:p w14:paraId="4183ED5B" w14:textId="77777777" w:rsidR="00464E2F" w:rsidRPr="00150723" w:rsidRDefault="00464E2F" w:rsidP="00464E2F">
      <w:pPr>
        <w:tabs>
          <w:tab w:val="left" w:pos="540"/>
        </w:tabs>
        <w:rPr>
          <w:rFonts w:eastAsia="MS Mincho"/>
          <w:lang w:val="de-AT"/>
        </w:rPr>
      </w:pPr>
      <w:r w:rsidRPr="00150723">
        <w:rPr>
          <w:noProof/>
          <w:lang w:val="de-AT"/>
        </w:rPr>
        <w:t>NN: {numeris}</w:t>
      </w:r>
    </w:p>
    <w:p w14:paraId="7D35A328" w14:textId="77777777" w:rsidR="00464E2F" w:rsidRPr="00150723" w:rsidRDefault="00464E2F" w:rsidP="00464E2F">
      <w:pPr>
        <w:ind w:left="-198"/>
        <w:rPr>
          <w:szCs w:val="22"/>
          <w:lang w:val="de-AT"/>
        </w:rPr>
      </w:pPr>
    </w:p>
    <w:p w14:paraId="0DC13357" w14:textId="77777777" w:rsidR="00464E2F" w:rsidRPr="00150723" w:rsidRDefault="00464E2F" w:rsidP="00464E2F">
      <w:pPr>
        <w:rPr>
          <w:noProof/>
          <w:szCs w:val="22"/>
          <w:lang w:val="de-AT"/>
        </w:rPr>
      </w:pPr>
    </w:p>
    <w:p w14:paraId="47DB432F" w14:textId="77777777" w:rsidR="00464E2F" w:rsidRPr="00150723" w:rsidRDefault="00464E2F" w:rsidP="00464E2F">
      <w:pPr>
        <w:rPr>
          <w:noProof/>
          <w:szCs w:val="22"/>
          <w:lang w:val="de-AT"/>
        </w:rPr>
      </w:pPr>
    </w:p>
    <w:p w14:paraId="41AD2CDA" w14:textId="77777777" w:rsidR="00464E2F" w:rsidRPr="00150723" w:rsidRDefault="00464E2F" w:rsidP="00464E2F">
      <w:pPr>
        <w:rPr>
          <w:noProof/>
          <w:szCs w:val="22"/>
          <w:lang w:val="de-AT"/>
        </w:rPr>
      </w:pPr>
    </w:p>
    <w:p w14:paraId="2B9E8BAD" w14:textId="77777777" w:rsidR="00464E2F" w:rsidRPr="00150723" w:rsidRDefault="00464E2F" w:rsidP="00464E2F">
      <w:pPr>
        <w:rPr>
          <w:noProof/>
          <w:szCs w:val="22"/>
          <w:lang w:val="de-AT"/>
        </w:rPr>
      </w:pPr>
    </w:p>
    <w:p w14:paraId="7C613593" w14:textId="77777777" w:rsidR="00464E2F" w:rsidRPr="00150723" w:rsidRDefault="00464E2F" w:rsidP="00464E2F">
      <w:pPr>
        <w:rPr>
          <w:noProof/>
          <w:szCs w:val="22"/>
          <w:lang w:val="de-AT"/>
        </w:rPr>
      </w:pPr>
    </w:p>
    <w:p w14:paraId="38513E6A" w14:textId="77777777" w:rsidR="00464E2F" w:rsidRPr="00150723" w:rsidRDefault="00464E2F" w:rsidP="00464E2F">
      <w:pPr>
        <w:rPr>
          <w:noProof/>
          <w:szCs w:val="22"/>
          <w:lang w:val="de-AT"/>
        </w:rPr>
      </w:pPr>
    </w:p>
    <w:p w14:paraId="1FD445A5" w14:textId="77777777" w:rsidR="00464E2F" w:rsidRPr="00150723" w:rsidRDefault="00464E2F" w:rsidP="00464E2F">
      <w:pPr>
        <w:rPr>
          <w:noProof/>
          <w:szCs w:val="22"/>
          <w:lang w:val="de-AT"/>
        </w:rPr>
      </w:pPr>
    </w:p>
    <w:p w14:paraId="2D809C51" w14:textId="77777777" w:rsidR="00464E2F" w:rsidRPr="00150723" w:rsidRDefault="00464E2F" w:rsidP="00464E2F">
      <w:pPr>
        <w:rPr>
          <w:noProof/>
          <w:szCs w:val="22"/>
          <w:lang w:val="de-AT"/>
        </w:rPr>
      </w:pPr>
    </w:p>
    <w:p w14:paraId="39F98CF1" w14:textId="77777777" w:rsidR="00464E2F" w:rsidRPr="00150723" w:rsidRDefault="00464E2F" w:rsidP="00464E2F">
      <w:pPr>
        <w:rPr>
          <w:noProof/>
          <w:szCs w:val="22"/>
          <w:lang w:val="de-AT"/>
        </w:rPr>
      </w:pPr>
    </w:p>
    <w:p w14:paraId="35A0D843" w14:textId="77777777" w:rsidR="00464E2F" w:rsidRPr="00150723" w:rsidRDefault="00464E2F" w:rsidP="00464E2F">
      <w:pPr>
        <w:rPr>
          <w:noProof/>
          <w:szCs w:val="22"/>
          <w:lang w:val="de-AT"/>
        </w:rPr>
      </w:pPr>
    </w:p>
    <w:p w14:paraId="76954C97" w14:textId="77777777" w:rsidR="00464E2F" w:rsidRPr="00150723" w:rsidRDefault="00464E2F" w:rsidP="00464E2F">
      <w:pPr>
        <w:rPr>
          <w:noProof/>
          <w:szCs w:val="22"/>
          <w:lang w:val="de-AT"/>
        </w:rPr>
      </w:pPr>
    </w:p>
    <w:p w14:paraId="58A83D48" w14:textId="77777777" w:rsidR="00464E2F" w:rsidRPr="00150723" w:rsidRDefault="00464E2F" w:rsidP="00464E2F">
      <w:pPr>
        <w:rPr>
          <w:noProof/>
          <w:szCs w:val="22"/>
          <w:lang w:val="de-AT"/>
        </w:rPr>
      </w:pPr>
    </w:p>
    <w:p w14:paraId="4943D9E2" w14:textId="77777777" w:rsidR="00464E2F" w:rsidRPr="00150723" w:rsidRDefault="00464E2F" w:rsidP="00464E2F">
      <w:pPr>
        <w:rPr>
          <w:noProof/>
          <w:szCs w:val="22"/>
          <w:lang w:val="de-AT"/>
        </w:rPr>
      </w:pPr>
    </w:p>
    <w:p w14:paraId="4B0A8E10" w14:textId="77777777" w:rsidR="00464E2F" w:rsidRPr="00150723" w:rsidRDefault="00464E2F" w:rsidP="00464E2F">
      <w:pPr>
        <w:rPr>
          <w:noProof/>
          <w:szCs w:val="22"/>
          <w:lang w:val="de-AT"/>
        </w:rPr>
      </w:pPr>
    </w:p>
    <w:p w14:paraId="6EF8E948" w14:textId="77777777" w:rsidR="00464E2F" w:rsidRPr="00150723" w:rsidRDefault="00464E2F" w:rsidP="00464E2F">
      <w:pPr>
        <w:rPr>
          <w:noProof/>
          <w:szCs w:val="22"/>
          <w:lang w:val="de-AT"/>
        </w:rPr>
      </w:pPr>
    </w:p>
    <w:p w14:paraId="5E1A5774" w14:textId="77777777" w:rsidR="00464E2F" w:rsidRPr="00150723" w:rsidRDefault="00464E2F" w:rsidP="00464E2F">
      <w:pPr>
        <w:rPr>
          <w:noProof/>
          <w:szCs w:val="22"/>
          <w:lang w:val="de-AT"/>
        </w:rPr>
      </w:pPr>
    </w:p>
    <w:p w14:paraId="3399F75A" w14:textId="77777777" w:rsidR="00464E2F" w:rsidRPr="00150723" w:rsidRDefault="00464E2F" w:rsidP="00464E2F">
      <w:pPr>
        <w:rPr>
          <w:noProof/>
          <w:szCs w:val="22"/>
          <w:lang w:val="de-AT"/>
        </w:rPr>
      </w:pPr>
    </w:p>
    <w:p w14:paraId="34B2F4FD" w14:textId="77777777" w:rsidR="00464E2F" w:rsidRPr="00150723" w:rsidRDefault="00464E2F" w:rsidP="00464E2F">
      <w:pPr>
        <w:rPr>
          <w:noProof/>
          <w:szCs w:val="22"/>
          <w:lang w:val="de-AT"/>
        </w:rPr>
      </w:pPr>
    </w:p>
    <w:p w14:paraId="506D57B7" w14:textId="77777777" w:rsidR="00464E2F" w:rsidRPr="00150723" w:rsidRDefault="00464E2F" w:rsidP="00464E2F">
      <w:pPr>
        <w:rPr>
          <w:noProof/>
          <w:szCs w:val="22"/>
          <w:lang w:val="de-AT"/>
        </w:rPr>
      </w:pPr>
    </w:p>
    <w:p w14:paraId="0DCADE1A" w14:textId="77777777" w:rsidR="00464E2F" w:rsidRPr="00150723" w:rsidRDefault="00464E2F" w:rsidP="00464E2F">
      <w:pPr>
        <w:rPr>
          <w:noProof/>
          <w:szCs w:val="22"/>
          <w:lang w:val="de-AT"/>
        </w:rPr>
      </w:pPr>
    </w:p>
    <w:p w14:paraId="3AB73E06" w14:textId="77777777" w:rsidR="00464E2F" w:rsidRPr="00150723" w:rsidRDefault="00464E2F" w:rsidP="00464E2F">
      <w:pPr>
        <w:rPr>
          <w:noProof/>
          <w:szCs w:val="22"/>
          <w:lang w:val="de-AT"/>
        </w:rPr>
      </w:pPr>
    </w:p>
    <w:p w14:paraId="22D336F6" w14:textId="77777777" w:rsidR="00464E2F" w:rsidRPr="00150723" w:rsidRDefault="00464E2F" w:rsidP="00464E2F">
      <w:pPr>
        <w:rPr>
          <w:noProof/>
          <w:szCs w:val="22"/>
          <w:lang w:val="de-AT"/>
        </w:rPr>
      </w:pPr>
    </w:p>
    <w:p w14:paraId="1BF0397C" w14:textId="77777777" w:rsidR="00464E2F" w:rsidRPr="00150723" w:rsidRDefault="00464E2F" w:rsidP="00464E2F">
      <w:pPr>
        <w:tabs>
          <w:tab w:val="clear" w:pos="567"/>
        </w:tabs>
        <w:spacing w:line="240" w:lineRule="auto"/>
        <w:rPr>
          <w:noProof/>
          <w:szCs w:val="22"/>
          <w:lang w:val="de-AT"/>
        </w:rPr>
      </w:pPr>
      <w:r w:rsidRPr="00150723">
        <w:rPr>
          <w:noProof/>
          <w:szCs w:val="22"/>
          <w:lang w:val="de-AT"/>
        </w:rPr>
        <w:br w:type="page"/>
      </w:r>
    </w:p>
    <w:p w14:paraId="69DA13C6" w14:textId="77777777" w:rsidR="00464E2F" w:rsidRPr="00150723" w:rsidRDefault="00464E2F" w:rsidP="00464E2F">
      <w:pPr>
        <w:pBdr>
          <w:top w:val="single" w:sz="4" w:space="1" w:color="auto"/>
          <w:left w:val="single" w:sz="4" w:space="1" w:color="auto"/>
          <w:bottom w:val="single" w:sz="4" w:space="1" w:color="auto"/>
          <w:right w:val="single" w:sz="4" w:space="1" w:color="auto"/>
        </w:pBdr>
        <w:rPr>
          <w:b/>
          <w:noProof/>
          <w:lang w:val="de-AT"/>
        </w:rPr>
      </w:pPr>
      <w:r w:rsidRPr="00150723">
        <w:rPr>
          <w:b/>
          <w:noProof/>
          <w:lang w:val="de-AT"/>
        </w:rPr>
        <w:lastRenderedPageBreak/>
        <w:t>INFORMACIJA ANT VIDINĖS PAKUOTĖS</w:t>
      </w:r>
    </w:p>
    <w:p w14:paraId="6E3588F0" w14:textId="77777777" w:rsidR="00464E2F" w:rsidRPr="00150723" w:rsidRDefault="00464E2F" w:rsidP="00464E2F">
      <w:pPr>
        <w:pBdr>
          <w:top w:val="single" w:sz="4" w:space="1" w:color="auto"/>
          <w:left w:val="single" w:sz="4" w:space="1" w:color="auto"/>
          <w:bottom w:val="single" w:sz="4" w:space="1" w:color="auto"/>
          <w:right w:val="single" w:sz="4" w:space="1" w:color="auto"/>
        </w:pBdr>
        <w:rPr>
          <w:b/>
          <w:bCs/>
          <w:noProof/>
          <w:lang w:val="de-AT"/>
        </w:rPr>
      </w:pPr>
      <w:r w:rsidRPr="00150723">
        <w:rPr>
          <w:b/>
          <w:bCs/>
          <w:lang w:val="de-AT"/>
        </w:rPr>
        <w:t>BUTELIUKAS</w:t>
      </w:r>
    </w:p>
    <w:p w14:paraId="16D3629D" w14:textId="77777777" w:rsidR="00464E2F" w:rsidRPr="00150723" w:rsidRDefault="00464E2F" w:rsidP="00464E2F">
      <w:pPr>
        <w:rPr>
          <w:noProof/>
          <w:lang w:val="de-AT"/>
        </w:rPr>
      </w:pPr>
    </w:p>
    <w:p w14:paraId="467AEB97" w14:textId="77777777" w:rsidR="00464E2F" w:rsidRPr="00150723"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lang w:val="de-AT"/>
        </w:rPr>
      </w:pPr>
      <w:r w:rsidRPr="00150723">
        <w:rPr>
          <w:b/>
          <w:noProof/>
          <w:lang w:val="de-AT"/>
        </w:rPr>
        <w:t>1.</w:t>
      </w:r>
      <w:r w:rsidRPr="00150723">
        <w:rPr>
          <w:b/>
          <w:noProof/>
          <w:lang w:val="de-AT"/>
        </w:rPr>
        <w:tab/>
        <w:t>VAISTINIO PREPARATO PAVADINIMAS</w:t>
      </w:r>
    </w:p>
    <w:p w14:paraId="74ACCF6D" w14:textId="77777777" w:rsidR="00464E2F" w:rsidRPr="00150723" w:rsidRDefault="00464E2F" w:rsidP="00464E2F">
      <w:pPr>
        <w:rPr>
          <w:noProof/>
          <w:lang w:val="de-AT"/>
        </w:rPr>
      </w:pPr>
    </w:p>
    <w:p w14:paraId="249E850E" w14:textId="77777777" w:rsidR="00464E2F" w:rsidRPr="007A70C9" w:rsidRDefault="00464E2F" w:rsidP="00464E2F">
      <w:pPr>
        <w:numPr>
          <w:ilvl w:val="12"/>
          <w:numId w:val="0"/>
        </w:numPr>
        <w:rPr>
          <w:bCs/>
          <w:szCs w:val="22"/>
          <w:lang w:val="lt-LT"/>
        </w:rPr>
      </w:pPr>
      <w:proofErr w:type="spellStart"/>
      <w:r w:rsidRPr="007A70C9">
        <w:rPr>
          <w:bCs/>
          <w:lang w:val="lt-LT"/>
        </w:rPr>
        <w:t>Qsiva</w:t>
      </w:r>
      <w:proofErr w:type="spellEnd"/>
      <w:r w:rsidRPr="007A70C9">
        <w:rPr>
          <w:bCs/>
          <w:lang w:val="lt-LT"/>
        </w:rPr>
        <w:t xml:space="preserve"> 3,75 mg/23 mg modifikuoto atpalaidavimo kietosios kapsulės</w:t>
      </w:r>
    </w:p>
    <w:p w14:paraId="706338AF" w14:textId="77777777" w:rsidR="00464E2F" w:rsidRPr="007A70C9" w:rsidRDefault="00464E2F" w:rsidP="00464E2F">
      <w:pPr>
        <w:numPr>
          <w:ilvl w:val="12"/>
          <w:numId w:val="0"/>
        </w:numPr>
        <w:rPr>
          <w:bCs/>
          <w:szCs w:val="22"/>
          <w:lang w:val="lt-LT"/>
        </w:rPr>
      </w:pPr>
      <w:proofErr w:type="spellStart"/>
      <w:r w:rsidRPr="007A70C9">
        <w:rPr>
          <w:bCs/>
          <w:lang w:val="lt-LT"/>
        </w:rPr>
        <w:t>Qsiva</w:t>
      </w:r>
      <w:proofErr w:type="spellEnd"/>
      <w:r w:rsidRPr="007A70C9">
        <w:rPr>
          <w:bCs/>
          <w:lang w:val="lt-LT"/>
        </w:rPr>
        <w:t xml:space="preserve"> 7,5 mg/46 mg modifikuoto atpalaidavimo kietosios kapsulės</w:t>
      </w:r>
    </w:p>
    <w:p w14:paraId="2982802C" w14:textId="77777777" w:rsidR="00464E2F" w:rsidRPr="007A70C9" w:rsidRDefault="00464E2F" w:rsidP="00464E2F">
      <w:pPr>
        <w:numPr>
          <w:ilvl w:val="12"/>
          <w:numId w:val="0"/>
        </w:numPr>
        <w:rPr>
          <w:bCs/>
          <w:szCs w:val="22"/>
          <w:lang w:val="lt-LT"/>
        </w:rPr>
      </w:pPr>
      <w:proofErr w:type="spellStart"/>
      <w:r w:rsidRPr="007A70C9">
        <w:rPr>
          <w:bCs/>
          <w:lang w:val="lt-LT"/>
        </w:rPr>
        <w:t>Qsiva</w:t>
      </w:r>
      <w:proofErr w:type="spellEnd"/>
      <w:r w:rsidRPr="007A70C9">
        <w:rPr>
          <w:bCs/>
          <w:lang w:val="lt-LT"/>
        </w:rPr>
        <w:t xml:space="preserve"> 11,25 mg/69 mg modifikuoto atpalaidavimo kietosios kapsulės</w:t>
      </w:r>
    </w:p>
    <w:p w14:paraId="0E7BCF5C" w14:textId="77777777" w:rsidR="00464E2F" w:rsidRPr="007A70C9" w:rsidRDefault="00464E2F" w:rsidP="00464E2F">
      <w:pPr>
        <w:numPr>
          <w:ilvl w:val="12"/>
          <w:numId w:val="0"/>
        </w:numPr>
        <w:rPr>
          <w:bCs/>
          <w:szCs w:val="22"/>
          <w:lang w:val="lt-LT"/>
        </w:rPr>
      </w:pPr>
      <w:proofErr w:type="spellStart"/>
      <w:r w:rsidRPr="007A70C9">
        <w:rPr>
          <w:bCs/>
          <w:lang w:val="lt-LT"/>
        </w:rPr>
        <w:t>Qsiva</w:t>
      </w:r>
      <w:proofErr w:type="spellEnd"/>
      <w:r w:rsidRPr="007A70C9">
        <w:rPr>
          <w:bCs/>
          <w:lang w:val="lt-LT"/>
        </w:rPr>
        <w:t xml:space="preserve"> 15 mg/92 mg modifikuoto atpalaidavimo kietosios kapsulės</w:t>
      </w:r>
    </w:p>
    <w:p w14:paraId="3ECEB8D1" w14:textId="77777777" w:rsidR="00464E2F" w:rsidRPr="007A70C9" w:rsidRDefault="00464E2F" w:rsidP="00464E2F">
      <w:pPr>
        <w:rPr>
          <w:noProof/>
          <w:lang w:val="lt-LT"/>
        </w:rPr>
      </w:pPr>
    </w:p>
    <w:p w14:paraId="1B94ECD7" w14:textId="77777777" w:rsidR="00464E2F" w:rsidRDefault="00464E2F" w:rsidP="00464E2F">
      <w:pPr>
        <w:numPr>
          <w:ilvl w:val="12"/>
          <w:numId w:val="0"/>
        </w:numPr>
        <w:rPr>
          <w:lang w:val="lt-LT"/>
        </w:rPr>
      </w:pPr>
      <w:proofErr w:type="spellStart"/>
      <w:r w:rsidRPr="007A70C9">
        <w:rPr>
          <w:lang w:val="lt-LT"/>
        </w:rPr>
        <w:t>fenterminas</w:t>
      </w:r>
      <w:proofErr w:type="spellEnd"/>
      <w:r w:rsidRPr="007A70C9">
        <w:rPr>
          <w:lang w:val="lt-LT"/>
        </w:rPr>
        <w:t>/</w:t>
      </w:r>
      <w:proofErr w:type="spellStart"/>
      <w:r w:rsidRPr="007A70C9">
        <w:rPr>
          <w:lang w:val="lt-LT"/>
        </w:rPr>
        <w:t>topiramatas</w:t>
      </w:r>
      <w:proofErr w:type="spellEnd"/>
    </w:p>
    <w:p w14:paraId="3B4EAF73" w14:textId="77777777" w:rsidR="00464E2F" w:rsidRPr="007A70C9" w:rsidRDefault="00464E2F" w:rsidP="00464E2F">
      <w:pPr>
        <w:numPr>
          <w:ilvl w:val="12"/>
          <w:numId w:val="0"/>
        </w:numPr>
        <w:rPr>
          <w:b/>
          <w:bCs/>
          <w:szCs w:val="22"/>
          <w:lang w:val="lt-LT"/>
        </w:rPr>
      </w:pPr>
    </w:p>
    <w:p w14:paraId="54ADA338" w14:textId="77777777" w:rsidR="00464E2F" w:rsidRPr="007A70C9" w:rsidRDefault="00464E2F" w:rsidP="00464E2F">
      <w:pPr>
        <w:rPr>
          <w:noProof/>
          <w:lang w:val="lt-LT"/>
        </w:rPr>
      </w:pPr>
    </w:p>
    <w:p w14:paraId="245B9062"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outlineLvl w:val="0"/>
        <w:rPr>
          <w:b/>
          <w:noProof/>
          <w:lang w:val="lt-LT"/>
        </w:rPr>
      </w:pPr>
      <w:r w:rsidRPr="007A70C9">
        <w:rPr>
          <w:b/>
          <w:noProof/>
          <w:lang w:val="lt-LT"/>
        </w:rPr>
        <w:t>2.</w:t>
      </w:r>
      <w:r w:rsidRPr="007A70C9">
        <w:rPr>
          <w:b/>
          <w:noProof/>
          <w:lang w:val="lt-LT"/>
        </w:rPr>
        <w:tab/>
        <w:t>VEIKLIOJI (-IOS) MEDŽIAGA (-OS) IR JOS (-Ų) KIEKIS (-IAI)</w:t>
      </w:r>
    </w:p>
    <w:p w14:paraId="67BECECC" w14:textId="77777777" w:rsidR="00464E2F" w:rsidRPr="007A70C9" w:rsidRDefault="00464E2F" w:rsidP="00464E2F">
      <w:pPr>
        <w:rPr>
          <w:sz w:val="24"/>
          <w:lang w:val="lt-LT" w:eastAsia="en-GB"/>
        </w:rPr>
      </w:pPr>
    </w:p>
    <w:p w14:paraId="1E106817" w14:textId="77777777" w:rsidR="00464E2F" w:rsidRPr="007A70C9" w:rsidRDefault="00464E2F" w:rsidP="00464E2F">
      <w:pPr>
        <w:rPr>
          <w:szCs w:val="22"/>
          <w:lang w:val="lt-LT" w:eastAsia="en-GB"/>
        </w:rPr>
      </w:pPr>
      <w:r w:rsidRPr="007A70C9">
        <w:rPr>
          <w:szCs w:val="22"/>
          <w:lang w:val="lt-LT" w:eastAsia="en-GB"/>
        </w:rPr>
        <w:t>Kiekvienoje</w:t>
      </w:r>
      <w:r w:rsidRPr="001056BE">
        <w:rPr>
          <w:lang w:val="lt-LT"/>
        </w:rPr>
        <w:t xml:space="preserve"> </w:t>
      </w:r>
      <w:r w:rsidRPr="001056BE">
        <w:rPr>
          <w:szCs w:val="22"/>
          <w:lang w:val="lt-LT" w:eastAsia="en-GB"/>
        </w:rPr>
        <w:t>modifikuoto atpalaidavimo kieto</w:t>
      </w:r>
      <w:r>
        <w:rPr>
          <w:szCs w:val="22"/>
          <w:lang w:val="lt-LT" w:eastAsia="en-GB"/>
        </w:rPr>
        <w:t>joje</w:t>
      </w:r>
      <w:r w:rsidRPr="007A70C9">
        <w:rPr>
          <w:szCs w:val="22"/>
          <w:lang w:val="lt-LT" w:eastAsia="en-GB"/>
        </w:rPr>
        <w:t xml:space="preserve"> kapsulėje yra </w:t>
      </w:r>
      <w:proofErr w:type="spellStart"/>
      <w:r w:rsidRPr="007A70C9">
        <w:rPr>
          <w:szCs w:val="22"/>
          <w:lang w:val="lt-LT" w:eastAsia="en-GB"/>
        </w:rPr>
        <w:t>fentermino</w:t>
      </w:r>
      <w:proofErr w:type="spellEnd"/>
      <w:r w:rsidRPr="007A70C9">
        <w:rPr>
          <w:szCs w:val="22"/>
          <w:lang w:val="lt-LT" w:eastAsia="en-GB"/>
        </w:rPr>
        <w:t xml:space="preserve"> hidrochlorido, atitinkančio 3,75 mg </w:t>
      </w:r>
      <w:proofErr w:type="spellStart"/>
      <w:r w:rsidRPr="007A70C9">
        <w:rPr>
          <w:szCs w:val="22"/>
          <w:lang w:val="lt-LT" w:eastAsia="en-GB"/>
        </w:rPr>
        <w:t>fentermino</w:t>
      </w:r>
      <w:proofErr w:type="spellEnd"/>
      <w:r w:rsidRPr="007A70C9">
        <w:rPr>
          <w:szCs w:val="22"/>
          <w:lang w:val="lt-LT" w:eastAsia="en-GB"/>
        </w:rPr>
        <w:t xml:space="preserve">, ir 23 mg </w:t>
      </w:r>
      <w:proofErr w:type="spellStart"/>
      <w:r w:rsidRPr="007A70C9">
        <w:rPr>
          <w:szCs w:val="22"/>
          <w:lang w:val="lt-LT" w:eastAsia="en-GB"/>
        </w:rPr>
        <w:t>topiramato</w:t>
      </w:r>
      <w:proofErr w:type="spellEnd"/>
      <w:r w:rsidRPr="007A70C9">
        <w:rPr>
          <w:szCs w:val="22"/>
          <w:lang w:val="lt-LT" w:eastAsia="en-GB"/>
        </w:rPr>
        <w:t xml:space="preserve"> </w:t>
      </w:r>
    </w:p>
    <w:p w14:paraId="7675F71F" w14:textId="77777777" w:rsidR="00464E2F" w:rsidRPr="007A70C9" w:rsidRDefault="00464E2F" w:rsidP="00464E2F">
      <w:pPr>
        <w:rPr>
          <w:szCs w:val="22"/>
          <w:lang w:val="lt-LT" w:eastAsia="en-GB"/>
        </w:rPr>
      </w:pPr>
      <w:r w:rsidRPr="007A70C9">
        <w:rPr>
          <w:szCs w:val="22"/>
          <w:lang w:val="lt-LT" w:eastAsia="en-GB"/>
        </w:rPr>
        <w:t xml:space="preserve">Kiekvienoje </w:t>
      </w:r>
      <w:r w:rsidRPr="001056BE">
        <w:rPr>
          <w:szCs w:val="22"/>
          <w:lang w:val="lt-LT" w:eastAsia="en-GB"/>
        </w:rPr>
        <w:t xml:space="preserve">modifikuoto atpalaidavimo kietojoje kapsulėje </w:t>
      </w:r>
      <w:proofErr w:type="spellStart"/>
      <w:r w:rsidRPr="007A70C9">
        <w:rPr>
          <w:szCs w:val="22"/>
          <w:lang w:val="lt-LT" w:eastAsia="en-GB"/>
        </w:rPr>
        <w:t>kapsulėje</w:t>
      </w:r>
      <w:proofErr w:type="spellEnd"/>
      <w:r w:rsidRPr="007A70C9">
        <w:rPr>
          <w:szCs w:val="22"/>
          <w:lang w:val="lt-LT" w:eastAsia="en-GB"/>
        </w:rPr>
        <w:t xml:space="preserve"> yra </w:t>
      </w:r>
      <w:proofErr w:type="spellStart"/>
      <w:r w:rsidRPr="007A70C9">
        <w:rPr>
          <w:szCs w:val="22"/>
          <w:lang w:val="lt-LT" w:eastAsia="en-GB"/>
        </w:rPr>
        <w:t>fentermino</w:t>
      </w:r>
      <w:proofErr w:type="spellEnd"/>
      <w:r w:rsidRPr="007A70C9">
        <w:rPr>
          <w:szCs w:val="22"/>
          <w:lang w:val="lt-LT" w:eastAsia="en-GB"/>
        </w:rPr>
        <w:t xml:space="preserve"> hidrochlorido, atitinkančio 7,5 mg </w:t>
      </w:r>
      <w:proofErr w:type="spellStart"/>
      <w:r w:rsidRPr="007A70C9">
        <w:rPr>
          <w:szCs w:val="22"/>
          <w:lang w:val="lt-LT" w:eastAsia="en-GB"/>
        </w:rPr>
        <w:t>fentermino</w:t>
      </w:r>
      <w:proofErr w:type="spellEnd"/>
      <w:r w:rsidRPr="007A70C9">
        <w:rPr>
          <w:szCs w:val="22"/>
          <w:lang w:val="lt-LT" w:eastAsia="en-GB"/>
        </w:rPr>
        <w:t xml:space="preserve">, ir 46 mg </w:t>
      </w:r>
      <w:proofErr w:type="spellStart"/>
      <w:r w:rsidRPr="007A70C9">
        <w:rPr>
          <w:szCs w:val="22"/>
          <w:lang w:val="lt-LT" w:eastAsia="en-GB"/>
        </w:rPr>
        <w:t>topiramato</w:t>
      </w:r>
      <w:proofErr w:type="spellEnd"/>
      <w:r w:rsidRPr="007A70C9">
        <w:rPr>
          <w:szCs w:val="22"/>
          <w:lang w:val="lt-LT" w:eastAsia="en-GB"/>
        </w:rPr>
        <w:t xml:space="preserve"> </w:t>
      </w:r>
    </w:p>
    <w:p w14:paraId="26964604" w14:textId="77777777" w:rsidR="00464E2F" w:rsidRPr="007A70C9" w:rsidRDefault="00464E2F" w:rsidP="00464E2F">
      <w:pPr>
        <w:rPr>
          <w:szCs w:val="22"/>
          <w:lang w:val="lt-LT" w:eastAsia="en-GB"/>
        </w:rPr>
      </w:pPr>
      <w:r w:rsidRPr="007A70C9">
        <w:rPr>
          <w:szCs w:val="22"/>
          <w:lang w:val="lt-LT" w:eastAsia="en-GB"/>
        </w:rPr>
        <w:t xml:space="preserve">Kiekvienoje </w:t>
      </w:r>
      <w:r w:rsidRPr="001056BE">
        <w:rPr>
          <w:szCs w:val="22"/>
          <w:lang w:val="lt-LT" w:eastAsia="en-GB"/>
        </w:rPr>
        <w:t xml:space="preserve">modifikuoto atpalaidavimo kietojoje kapsulėje </w:t>
      </w:r>
      <w:proofErr w:type="spellStart"/>
      <w:r w:rsidRPr="007A70C9">
        <w:rPr>
          <w:szCs w:val="22"/>
          <w:lang w:val="lt-LT" w:eastAsia="en-GB"/>
        </w:rPr>
        <w:t>kapsulėje</w:t>
      </w:r>
      <w:proofErr w:type="spellEnd"/>
      <w:r w:rsidRPr="007A70C9">
        <w:rPr>
          <w:szCs w:val="22"/>
          <w:lang w:val="lt-LT" w:eastAsia="en-GB"/>
        </w:rPr>
        <w:t xml:space="preserve"> yra </w:t>
      </w:r>
      <w:proofErr w:type="spellStart"/>
      <w:r w:rsidRPr="007A70C9">
        <w:rPr>
          <w:szCs w:val="22"/>
          <w:lang w:val="lt-LT" w:eastAsia="en-GB"/>
        </w:rPr>
        <w:t>fentermino</w:t>
      </w:r>
      <w:proofErr w:type="spellEnd"/>
      <w:r w:rsidRPr="007A70C9">
        <w:rPr>
          <w:szCs w:val="22"/>
          <w:lang w:val="lt-LT" w:eastAsia="en-GB"/>
        </w:rPr>
        <w:t xml:space="preserve"> hidrochlorido, atitinkančio 11,25 mg </w:t>
      </w:r>
      <w:proofErr w:type="spellStart"/>
      <w:r w:rsidRPr="007A70C9">
        <w:rPr>
          <w:szCs w:val="22"/>
          <w:lang w:val="lt-LT" w:eastAsia="en-GB"/>
        </w:rPr>
        <w:t>fentermino</w:t>
      </w:r>
      <w:proofErr w:type="spellEnd"/>
      <w:r w:rsidRPr="007A70C9">
        <w:rPr>
          <w:szCs w:val="22"/>
          <w:lang w:val="lt-LT" w:eastAsia="en-GB"/>
        </w:rPr>
        <w:t xml:space="preserve"> ir 69 mg </w:t>
      </w:r>
      <w:proofErr w:type="spellStart"/>
      <w:r w:rsidRPr="007A70C9">
        <w:rPr>
          <w:szCs w:val="22"/>
          <w:lang w:val="lt-LT" w:eastAsia="en-GB"/>
        </w:rPr>
        <w:t>topiramato</w:t>
      </w:r>
      <w:proofErr w:type="spellEnd"/>
      <w:r w:rsidRPr="007A70C9">
        <w:rPr>
          <w:szCs w:val="22"/>
          <w:lang w:val="lt-LT" w:eastAsia="en-GB"/>
        </w:rPr>
        <w:t xml:space="preserve">. </w:t>
      </w:r>
    </w:p>
    <w:p w14:paraId="6E08D4B4" w14:textId="77777777" w:rsidR="00464E2F" w:rsidRPr="007A70C9" w:rsidRDefault="00464E2F" w:rsidP="00464E2F">
      <w:pPr>
        <w:rPr>
          <w:szCs w:val="22"/>
          <w:lang w:val="lt-LT" w:eastAsia="en-GB"/>
        </w:rPr>
      </w:pPr>
      <w:r w:rsidRPr="007A70C9">
        <w:rPr>
          <w:szCs w:val="22"/>
          <w:lang w:val="lt-LT" w:eastAsia="en-GB"/>
        </w:rPr>
        <w:t xml:space="preserve">Kiekvienoje </w:t>
      </w:r>
      <w:r w:rsidRPr="001056BE">
        <w:rPr>
          <w:szCs w:val="22"/>
          <w:lang w:val="lt-LT" w:eastAsia="en-GB"/>
        </w:rPr>
        <w:t xml:space="preserve">modifikuoto atpalaidavimo kietojoje kapsulėje </w:t>
      </w:r>
      <w:proofErr w:type="spellStart"/>
      <w:r w:rsidRPr="007A70C9">
        <w:rPr>
          <w:szCs w:val="22"/>
          <w:lang w:val="lt-LT" w:eastAsia="en-GB"/>
        </w:rPr>
        <w:t>kapsulėje</w:t>
      </w:r>
      <w:proofErr w:type="spellEnd"/>
      <w:r w:rsidRPr="007A70C9">
        <w:rPr>
          <w:szCs w:val="22"/>
          <w:lang w:val="lt-LT" w:eastAsia="en-GB"/>
        </w:rPr>
        <w:t xml:space="preserve"> yra </w:t>
      </w:r>
      <w:proofErr w:type="spellStart"/>
      <w:r w:rsidRPr="007A70C9">
        <w:rPr>
          <w:szCs w:val="22"/>
          <w:lang w:val="lt-LT" w:eastAsia="en-GB"/>
        </w:rPr>
        <w:t>fentermino</w:t>
      </w:r>
      <w:proofErr w:type="spellEnd"/>
      <w:r w:rsidRPr="007A70C9">
        <w:rPr>
          <w:szCs w:val="22"/>
          <w:lang w:val="lt-LT" w:eastAsia="en-GB"/>
        </w:rPr>
        <w:t xml:space="preserve"> hidrochlorido, atitinkančio 15 mg </w:t>
      </w:r>
      <w:proofErr w:type="spellStart"/>
      <w:r w:rsidRPr="007A70C9">
        <w:rPr>
          <w:szCs w:val="22"/>
          <w:lang w:val="lt-LT" w:eastAsia="en-GB"/>
        </w:rPr>
        <w:t>fentermino</w:t>
      </w:r>
      <w:proofErr w:type="spellEnd"/>
      <w:r w:rsidRPr="007A70C9">
        <w:rPr>
          <w:szCs w:val="22"/>
          <w:lang w:val="lt-LT" w:eastAsia="en-GB"/>
        </w:rPr>
        <w:t xml:space="preserve">, ir 92 mg </w:t>
      </w:r>
      <w:proofErr w:type="spellStart"/>
      <w:r w:rsidRPr="007A70C9">
        <w:rPr>
          <w:szCs w:val="22"/>
          <w:lang w:val="lt-LT" w:eastAsia="en-GB"/>
        </w:rPr>
        <w:t>topiramato</w:t>
      </w:r>
      <w:proofErr w:type="spellEnd"/>
      <w:r w:rsidRPr="007A70C9">
        <w:rPr>
          <w:szCs w:val="22"/>
          <w:lang w:val="lt-LT" w:eastAsia="en-GB"/>
        </w:rPr>
        <w:t>.</w:t>
      </w:r>
    </w:p>
    <w:p w14:paraId="63D4E1A5" w14:textId="77777777" w:rsidR="00464E2F" w:rsidRPr="007A70C9" w:rsidRDefault="00464E2F" w:rsidP="00464E2F">
      <w:pPr>
        <w:rPr>
          <w:noProof/>
          <w:lang w:val="lt-LT"/>
        </w:rPr>
      </w:pPr>
    </w:p>
    <w:p w14:paraId="78E15247" w14:textId="77777777" w:rsidR="00464E2F" w:rsidRPr="007A70C9" w:rsidRDefault="00464E2F" w:rsidP="00464E2F">
      <w:pPr>
        <w:rPr>
          <w:noProof/>
          <w:lang w:val="lt-LT"/>
        </w:rPr>
      </w:pPr>
    </w:p>
    <w:p w14:paraId="771E57BD"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highlight w:val="lightGray"/>
          <w:lang w:val="lt-LT"/>
        </w:rPr>
      </w:pPr>
      <w:r w:rsidRPr="007A70C9">
        <w:rPr>
          <w:b/>
          <w:noProof/>
          <w:lang w:val="lt-LT"/>
        </w:rPr>
        <w:t>3.</w:t>
      </w:r>
      <w:r w:rsidRPr="007A70C9">
        <w:rPr>
          <w:b/>
          <w:noProof/>
          <w:lang w:val="lt-LT"/>
        </w:rPr>
        <w:tab/>
        <w:t>PAGALBINIŲ MEDŽIAGŲ SĄRAŠAS</w:t>
      </w:r>
    </w:p>
    <w:p w14:paraId="6218E7DE" w14:textId="77777777" w:rsidR="00464E2F" w:rsidRPr="007A70C9" w:rsidRDefault="00464E2F" w:rsidP="00464E2F">
      <w:pPr>
        <w:rPr>
          <w:noProof/>
          <w:lang w:val="lt-LT"/>
        </w:rPr>
      </w:pPr>
    </w:p>
    <w:p w14:paraId="70841360" w14:textId="77777777" w:rsidR="00464E2F" w:rsidRPr="003F377F" w:rsidRDefault="00464E2F" w:rsidP="00464E2F">
      <w:pPr>
        <w:rPr>
          <w:i/>
          <w:szCs w:val="22"/>
          <w:lang w:val="lt-LT"/>
        </w:rPr>
      </w:pPr>
      <w:proofErr w:type="spellStart"/>
      <w:r w:rsidRPr="003F377F">
        <w:rPr>
          <w:i/>
          <w:szCs w:val="22"/>
          <w:lang w:val="lt-LT"/>
        </w:rPr>
        <w:t>Qsiva</w:t>
      </w:r>
      <w:proofErr w:type="spellEnd"/>
      <w:r w:rsidRPr="003F377F">
        <w:rPr>
          <w:i/>
          <w:szCs w:val="22"/>
          <w:lang w:val="lt-LT"/>
        </w:rPr>
        <w:t xml:space="preserve"> 3,75 mg/23 mg modifikuoto atpalaidavimo kietosios kapsulės</w:t>
      </w:r>
    </w:p>
    <w:p w14:paraId="15E84104" w14:textId="77777777" w:rsidR="00464E2F" w:rsidRPr="003F377F" w:rsidRDefault="00464E2F" w:rsidP="00464E2F">
      <w:pPr>
        <w:rPr>
          <w:szCs w:val="22"/>
          <w:lang w:val="lt-LT"/>
        </w:rPr>
      </w:pPr>
      <w:r w:rsidRPr="003F377F">
        <w:rPr>
          <w:szCs w:val="22"/>
          <w:lang w:val="lt-LT"/>
        </w:rPr>
        <w:t>Sudėtyje yra sacharozės.</w:t>
      </w:r>
    </w:p>
    <w:p w14:paraId="0A12E2BD" w14:textId="77777777" w:rsidR="00464E2F" w:rsidRPr="003F377F" w:rsidRDefault="00464E2F" w:rsidP="00464E2F">
      <w:pPr>
        <w:rPr>
          <w:szCs w:val="22"/>
          <w:lang w:val="lt-LT"/>
        </w:rPr>
      </w:pPr>
      <w:r w:rsidRPr="003F377F">
        <w:rPr>
          <w:szCs w:val="22"/>
          <w:highlight w:val="lightGray"/>
          <w:lang w:val="lt-LT"/>
        </w:rPr>
        <w:t>Daugiau</w:t>
      </w:r>
      <w:r w:rsidRPr="00A64C53">
        <w:rPr>
          <w:szCs w:val="22"/>
          <w:highlight w:val="lightGray"/>
          <w:lang w:val="lt-LT"/>
        </w:rPr>
        <w:t xml:space="preserve"> </w:t>
      </w:r>
      <w:r w:rsidRPr="003F377F">
        <w:rPr>
          <w:szCs w:val="22"/>
          <w:highlight w:val="lightGray"/>
          <w:lang w:val="lt-LT"/>
        </w:rPr>
        <w:t>informacijos</w:t>
      </w:r>
      <w:r w:rsidRPr="00A64C53">
        <w:rPr>
          <w:szCs w:val="22"/>
          <w:highlight w:val="lightGray"/>
          <w:lang w:val="lt-LT"/>
        </w:rPr>
        <w:t xml:space="preserve"> </w:t>
      </w:r>
      <w:r w:rsidRPr="003F377F">
        <w:rPr>
          <w:szCs w:val="22"/>
          <w:highlight w:val="lightGray"/>
          <w:lang w:val="lt-LT"/>
        </w:rPr>
        <w:t>pateikta</w:t>
      </w:r>
      <w:r w:rsidRPr="00A64C53">
        <w:rPr>
          <w:szCs w:val="22"/>
          <w:highlight w:val="lightGray"/>
          <w:lang w:val="lt-LT"/>
        </w:rPr>
        <w:t xml:space="preserve"> </w:t>
      </w:r>
      <w:r w:rsidRPr="003F377F">
        <w:rPr>
          <w:szCs w:val="22"/>
          <w:highlight w:val="lightGray"/>
          <w:lang w:val="lt-LT"/>
        </w:rPr>
        <w:t>pakuotės</w:t>
      </w:r>
      <w:r w:rsidRPr="00A64C53">
        <w:rPr>
          <w:szCs w:val="22"/>
          <w:highlight w:val="lightGray"/>
          <w:lang w:val="lt-LT"/>
        </w:rPr>
        <w:t xml:space="preserve"> lapelyje</w:t>
      </w:r>
      <w:r w:rsidRPr="003F377F">
        <w:rPr>
          <w:szCs w:val="22"/>
          <w:lang w:val="lt-LT"/>
        </w:rPr>
        <w:t>.</w:t>
      </w:r>
    </w:p>
    <w:p w14:paraId="11912D8D" w14:textId="77777777" w:rsidR="00464E2F" w:rsidRPr="003F377F" w:rsidRDefault="00464E2F" w:rsidP="00464E2F">
      <w:pPr>
        <w:rPr>
          <w:szCs w:val="22"/>
          <w:lang w:val="lt-LT"/>
        </w:rPr>
      </w:pPr>
    </w:p>
    <w:p w14:paraId="098D393E" w14:textId="77777777" w:rsidR="00464E2F" w:rsidRPr="003F377F" w:rsidRDefault="00464E2F" w:rsidP="00464E2F">
      <w:pPr>
        <w:rPr>
          <w:szCs w:val="22"/>
          <w:lang w:val="lt-LT"/>
        </w:rPr>
      </w:pPr>
      <w:proofErr w:type="spellStart"/>
      <w:r w:rsidRPr="003F377F">
        <w:rPr>
          <w:i/>
          <w:szCs w:val="22"/>
          <w:lang w:val="lt-LT"/>
        </w:rPr>
        <w:t>Qsiva</w:t>
      </w:r>
      <w:proofErr w:type="spellEnd"/>
      <w:r w:rsidRPr="003F377F">
        <w:rPr>
          <w:i/>
          <w:szCs w:val="22"/>
          <w:lang w:val="lt-LT"/>
        </w:rPr>
        <w:t xml:space="preserve"> 7,5 mg/46 mg, 11,25 mg/69 mg ir 15 mg/92 mg modifikuoto atpalaidavimo kietosios kapsulės</w:t>
      </w:r>
    </w:p>
    <w:p w14:paraId="09D9A9C9" w14:textId="77777777" w:rsidR="00464E2F" w:rsidRPr="003F377F" w:rsidRDefault="00464E2F" w:rsidP="00464E2F">
      <w:pPr>
        <w:rPr>
          <w:szCs w:val="22"/>
          <w:lang w:val="lt-LT"/>
        </w:rPr>
      </w:pPr>
      <w:r w:rsidRPr="003F377F">
        <w:rPr>
          <w:szCs w:val="22"/>
          <w:lang w:val="lt-LT"/>
        </w:rPr>
        <w:t>Sudėtyje yra sacharozės, E102, E110.</w:t>
      </w:r>
    </w:p>
    <w:p w14:paraId="7E534893" w14:textId="77777777" w:rsidR="00464E2F" w:rsidRPr="003F377F" w:rsidRDefault="00464E2F" w:rsidP="00464E2F">
      <w:pPr>
        <w:rPr>
          <w:szCs w:val="22"/>
          <w:lang w:val="lt-LT"/>
        </w:rPr>
      </w:pPr>
      <w:r w:rsidRPr="003F377F">
        <w:rPr>
          <w:szCs w:val="22"/>
          <w:highlight w:val="lightGray"/>
          <w:lang w:val="lt-LT"/>
        </w:rPr>
        <w:t>Daugiau informacijos pateikta pakuotės lapelyje.</w:t>
      </w:r>
    </w:p>
    <w:p w14:paraId="5C143752" w14:textId="77777777" w:rsidR="00464E2F" w:rsidRPr="007A70C9" w:rsidRDefault="00464E2F" w:rsidP="00464E2F">
      <w:pPr>
        <w:rPr>
          <w:szCs w:val="22"/>
          <w:lang w:val="lt-LT"/>
        </w:rPr>
      </w:pPr>
    </w:p>
    <w:p w14:paraId="0E9B31D0" w14:textId="77777777" w:rsidR="00464E2F" w:rsidRPr="007A70C9" w:rsidRDefault="00464E2F" w:rsidP="00464E2F">
      <w:pPr>
        <w:rPr>
          <w:noProof/>
          <w:lang w:val="lt-LT"/>
        </w:rPr>
      </w:pPr>
    </w:p>
    <w:p w14:paraId="72D2B70D" w14:textId="77777777" w:rsidR="00464E2F" w:rsidRPr="00150723"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lang w:val="de-AT"/>
        </w:rPr>
      </w:pPr>
      <w:r w:rsidRPr="00150723">
        <w:rPr>
          <w:b/>
          <w:noProof/>
          <w:lang w:val="de-AT"/>
        </w:rPr>
        <w:t>4.</w:t>
      </w:r>
      <w:r w:rsidRPr="00150723">
        <w:rPr>
          <w:b/>
          <w:noProof/>
          <w:lang w:val="de-AT"/>
        </w:rPr>
        <w:tab/>
        <w:t>FARMACINĖ FORMA IR KIEKIS PAKUOTĖJE</w:t>
      </w:r>
    </w:p>
    <w:p w14:paraId="18C55A4C" w14:textId="77777777" w:rsidR="00464E2F" w:rsidRPr="00150723" w:rsidRDefault="00464E2F" w:rsidP="00464E2F">
      <w:pPr>
        <w:rPr>
          <w:noProof/>
          <w:lang w:val="de-AT"/>
        </w:rPr>
      </w:pPr>
    </w:p>
    <w:p w14:paraId="6625D0BA" w14:textId="77777777" w:rsidR="00464E2F" w:rsidRPr="007A70C9" w:rsidRDefault="00464E2F" w:rsidP="00464E2F">
      <w:pPr>
        <w:pStyle w:val="Pagrindinistekstas"/>
        <w:tabs>
          <w:tab w:val="left" w:pos="567"/>
        </w:tabs>
        <w:rPr>
          <w:bCs/>
          <w:i w:val="0"/>
          <w:iCs/>
          <w:color w:val="auto"/>
          <w:szCs w:val="22"/>
          <w:lang w:val="lt-LT"/>
        </w:rPr>
      </w:pPr>
      <w:r w:rsidRPr="00F223E2">
        <w:rPr>
          <w:bCs/>
          <w:i w:val="0"/>
          <w:iCs/>
          <w:color w:val="auto"/>
          <w:szCs w:val="22"/>
          <w:highlight w:val="lightGray"/>
          <w:lang w:val="lt-LT"/>
        </w:rPr>
        <w:t>Modifikuoto atpalaidavimo kietosios kapsulės</w:t>
      </w:r>
    </w:p>
    <w:p w14:paraId="53C55579" w14:textId="77777777" w:rsidR="00464E2F" w:rsidRPr="007A70C9" w:rsidRDefault="00464E2F" w:rsidP="00464E2F">
      <w:pPr>
        <w:rPr>
          <w:szCs w:val="22"/>
          <w:lang w:val="lt-LT" w:eastAsia="en-GB"/>
        </w:rPr>
      </w:pPr>
      <w:r w:rsidRPr="007A70C9">
        <w:rPr>
          <w:szCs w:val="22"/>
          <w:lang w:val="lt-LT" w:eastAsia="en-GB"/>
        </w:rPr>
        <w:t xml:space="preserve">14 </w:t>
      </w:r>
      <w:r>
        <w:rPr>
          <w:szCs w:val="22"/>
          <w:lang w:val="lt-LT" w:eastAsia="en-GB"/>
        </w:rPr>
        <w:t xml:space="preserve">modifikuoto atpalaidavimo kietųjų </w:t>
      </w:r>
      <w:r w:rsidRPr="007A70C9">
        <w:rPr>
          <w:szCs w:val="22"/>
          <w:lang w:val="lt-LT" w:eastAsia="en-GB"/>
        </w:rPr>
        <w:t>kapsulių</w:t>
      </w:r>
    </w:p>
    <w:p w14:paraId="546CDDFE" w14:textId="77777777" w:rsidR="00464E2F" w:rsidRPr="007A70C9" w:rsidRDefault="00464E2F" w:rsidP="00464E2F">
      <w:pPr>
        <w:rPr>
          <w:szCs w:val="22"/>
          <w:lang w:val="lt-LT" w:eastAsia="en-GB"/>
        </w:rPr>
      </w:pPr>
      <w:r w:rsidRPr="00F223E2">
        <w:rPr>
          <w:szCs w:val="22"/>
          <w:highlight w:val="lightGray"/>
          <w:lang w:val="lt-LT" w:eastAsia="en-GB"/>
        </w:rPr>
        <w:t>30 modifikuoto atpalaidavimo kietųjų kapsulių</w:t>
      </w:r>
    </w:p>
    <w:p w14:paraId="6F8D4DB6" w14:textId="77777777" w:rsidR="00464E2F" w:rsidRPr="007A70C9" w:rsidRDefault="00464E2F" w:rsidP="00464E2F">
      <w:pPr>
        <w:rPr>
          <w:noProof/>
          <w:szCs w:val="22"/>
          <w:lang w:val="lt-LT"/>
        </w:rPr>
      </w:pPr>
    </w:p>
    <w:p w14:paraId="1AEB234D" w14:textId="77777777" w:rsidR="00464E2F" w:rsidRPr="007A70C9" w:rsidRDefault="00464E2F" w:rsidP="00464E2F">
      <w:pPr>
        <w:rPr>
          <w:noProof/>
          <w:szCs w:val="22"/>
          <w:lang w:val="lt-LT"/>
        </w:rPr>
      </w:pPr>
    </w:p>
    <w:p w14:paraId="49B5EEE7" w14:textId="77777777" w:rsidR="00464E2F" w:rsidRPr="007A70C9"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szCs w:val="22"/>
          <w:highlight w:val="lightGray"/>
          <w:lang w:val="lt-LT"/>
        </w:rPr>
      </w:pPr>
      <w:r w:rsidRPr="007A70C9">
        <w:rPr>
          <w:b/>
          <w:noProof/>
          <w:szCs w:val="22"/>
          <w:lang w:val="lt-LT"/>
        </w:rPr>
        <w:t>5.</w:t>
      </w:r>
      <w:r w:rsidRPr="007A70C9">
        <w:rPr>
          <w:b/>
          <w:noProof/>
          <w:szCs w:val="22"/>
          <w:lang w:val="lt-LT"/>
        </w:rPr>
        <w:tab/>
        <w:t>VARTOJIMO METODAS IR BŪDAS (-AI)</w:t>
      </w:r>
    </w:p>
    <w:p w14:paraId="639AFB04" w14:textId="77777777" w:rsidR="00464E2F" w:rsidRPr="007A70C9" w:rsidRDefault="00464E2F" w:rsidP="00464E2F">
      <w:pPr>
        <w:rPr>
          <w:i/>
          <w:noProof/>
          <w:szCs w:val="22"/>
          <w:lang w:val="lt-LT"/>
        </w:rPr>
      </w:pPr>
    </w:p>
    <w:p w14:paraId="4B9CC642" w14:textId="77777777" w:rsidR="00464E2F" w:rsidRPr="007A70C9" w:rsidRDefault="00464E2F" w:rsidP="00464E2F">
      <w:pPr>
        <w:rPr>
          <w:noProof/>
          <w:szCs w:val="22"/>
          <w:lang w:val="lt-LT"/>
        </w:rPr>
      </w:pPr>
      <w:r w:rsidRPr="007A70C9">
        <w:rPr>
          <w:noProof/>
          <w:szCs w:val="22"/>
          <w:lang w:val="lt-LT"/>
        </w:rPr>
        <w:t>Prieš vartojimą perskaitykite pakuotės lapelį.</w:t>
      </w:r>
    </w:p>
    <w:p w14:paraId="586EAAD7" w14:textId="77777777" w:rsidR="00464E2F" w:rsidRPr="007A70C9" w:rsidRDefault="00464E2F" w:rsidP="00464E2F">
      <w:pPr>
        <w:rPr>
          <w:szCs w:val="22"/>
          <w:lang w:val="lt-LT" w:eastAsia="ko-KR"/>
        </w:rPr>
      </w:pPr>
      <w:r w:rsidRPr="007A70C9">
        <w:rPr>
          <w:szCs w:val="22"/>
          <w:lang w:val="lt-LT" w:eastAsia="ko-KR"/>
        </w:rPr>
        <w:t>Vartoti per burną.</w:t>
      </w:r>
    </w:p>
    <w:p w14:paraId="289CE448" w14:textId="77777777" w:rsidR="00464E2F" w:rsidRPr="007A70C9" w:rsidRDefault="00464E2F" w:rsidP="00464E2F">
      <w:pPr>
        <w:rPr>
          <w:noProof/>
          <w:szCs w:val="22"/>
          <w:lang w:val="lt-LT"/>
        </w:rPr>
      </w:pPr>
      <w:r w:rsidRPr="00C3783D">
        <w:rPr>
          <w:noProof/>
          <w:szCs w:val="22"/>
          <w:lang w:val="lt-LT"/>
        </w:rPr>
        <w:t>Nurykite visą.</w:t>
      </w:r>
    </w:p>
    <w:p w14:paraId="25EE6065" w14:textId="77777777" w:rsidR="00464E2F" w:rsidRPr="00150723" w:rsidRDefault="00464E2F" w:rsidP="00464E2F">
      <w:pPr>
        <w:rPr>
          <w:noProof/>
          <w:lang w:val="de-AT"/>
        </w:rPr>
      </w:pPr>
    </w:p>
    <w:p w14:paraId="44F4CC0C" w14:textId="77777777" w:rsidR="00464E2F" w:rsidRPr="00150723" w:rsidRDefault="00464E2F" w:rsidP="00464E2F">
      <w:pPr>
        <w:pBdr>
          <w:top w:val="single" w:sz="4" w:space="0" w:color="auto"/>
          <w:left w:val="single" w:sz="4" w:space="4" w:color="auto"/>
          <w:bottom w:val="single" w:sz="4" w:space="1" w:color="auto"/>
          <w:right w:val="single" w:sz="4" w:space="4" w:color="auto"/>
        </w:pBdr>
        <w:ind w:left="567" w:hanging="567"/>
        <w:outlineLvl w:val="0"/>
        <w:rPr>
          <w:noProof/>
          <w:lang w:val="de-AT"/>
        </w:rPr>
      </w:pPr>
      <w:r w:rsidRPr="00150723">
        <w:rPr>
          <w:b/>
          <w:noProof/>
          <w:lang w:val="de-AT"/>
        </w:rPr>
        <w:t>6.</w:t>
      </w:r>
      <w:r w:rsidRPr="00150723">
        <w:rPr>
          <w:b/>
          <w:noProof/>
          <w:lang w:val="de-AT"/>
        </w:rPr>
        <w:tab/>
      </w:r>
      <w:r w:rsidRPr="00150723">
        <w:rPr>
          <w:b/>
          <w:bCs/>
          <w:noProof/>
          <w:lang w:val="de-AT"/>
        </w:rPr>
        <w:t>SPECIALUS ĮSPĖJIMAS, KAD VAISTINĮ PREPARATĄ BŪTINA LAIKYTI VAIKAMS NEPASTEBIMOJE IR NEPASIEKIAMOJE VIETOJE</w:t>
      </w:r>
    </w:p>
    <w:p w14:paraId="7E44BB87" w14:textId="77777777" w:rsidR="00464E2F" w:rsidRPr="00150723" w:rsidRDefault="00464E2F" w:rsidP="00464E2F">
      <w:pPr>
        <w:rPr>
          <w:noProof/>
          <w:lang w:val="de-AT"/>
        </w:rPr>
      </w:pPr>
    </w:p>
    <w:p w14:paraId="2DDB1BB6" w14:textId="77777777" w:rsidR="00464E2F" w:rsidRPr="00550536" w:rsidRDefault="00464E2F" w:rsidP="00464E2F">
      <w:pPr>
        <w:pStyle w:val="Pagrindinistekstas"/>
        <w:rPr>
          <w:i w:val="0"/>
          <w:iCs/>
          <w:noProof/>
          <w:color w:val="auto"/>
          <w:lang w:val="lt-LT"/>
        </w:rPr>
      </w:pPr>
      <w:r w:rsidRPr="00550536">
        <w:rPr>
          <w:i w:val="0"/>
          <w:iCs/>
          <w:noProof/>
          <w:color w:val="auto"/>
          <w:lang w:val="lt-LT"/>
        </w:rPr>
        <w:t>Laikyti vaikams nepastebimoje ir nepasiekiamoje vietoje.</w:t>
      </w:r>
    </w:p>
    <w:p w14:paraId="49C2DDB9" w14:textId="77777777" w:rsidR="00464E2F" w:rsidRPr="00150723" w:rsidRDefault="00464E2F" w:rsidP="00464E2F">
      <w:pPr>
        <w:rPr>
          <w:noProof/>
          <w:lang w:val="de-AT"/>
        </w:rPr>
      </w:pPr>
    </w:p>
    <w:p w14:paraId="53C0DC6B" w14:textId="77777777" w:rsidR="00464E2F" w:rsidRPr="00150723" w:rsidRDefault="00464E2F" w:rsidP="00464E2F">
      <w:pPr>
        <w:rPr>
          <w:noProof/>
          <w:lang w:val="de-AT"/>
        </w:rPr>
      </w:pPr>
    </w:p>
    <w:p w14:paraId="28D4E963" w14:textId="77777777" w:rsidR="00464E2F" w:rsidRPr="00BC301E"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highlight w:val="lightGray"/>
          <w:lang w:val="pt-PT"/>
        </w:rPr>
      </w:pPr>
      <w:r w:rsidRPr="00BC301E">
        <w:rPr>
          <w:b/>
          <w:noProof/>
          <w:lang w:val="pt-PT"/>
        </w:rPr>
        <w:t>7.</w:t>
      </w:r>
      <w:r w:rsidRPr="00BC301E">
        <w:rPr>
          <w:b/>
          <w:noProof/>
          <w:lang w:val="pt-PT"/>
        </w:rPr>
        <w:tab/>
      </w:r>
      <w:r w:rsidRPr="00BC301E">
        <w:rPr>
          <w:b/>
          <w:bCs/>
          <w:noProof/>
          <w:lang w:val="pt-PT"/>
        </w:rPr>
        <w:t>KITAS (-I) SPECIALUS (-ŪS) ĮSPĖJIMAS (-AI) (JEI REIKIA)</w:t>
      </w:r>
    </w:p>
    <w:p w14:paraId="0B0A3FC1" w14:textId="77777777" w:rsidR="00464E2F" w:rsidRPr="00BC301E" w:rsidRDefault="00464E2F" w:rsidP="00464E2F">
      <w:pPr>
        <w:rPr>
          <w:noProof/>
          <w:lang w:val="pt-PT"/>
        </w:rPr>
      </w:pPr>
    </w:p>
    <w:p w14:paraId="233C78DA" w14:textId="77777777" w:rsidR="00464E2F" w:rsidRPr="00BC301E" w:rsidRDefault="00464E2F" w:rsidP="00464E2F">
      <w:pPr>
        <w:rPr>
          <w:noProof/>
          <w:lang w:val="pt-PT"/>
        </w:rPr>
      </w:pPr>
    </w:p>
    <w:p w14:paraId="61F4FD57" w14:textId="77777777" w:rsidR="00464E2F" w:rsidRPr="00BC301E"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highlight w:val="lightGray"/>
          <w:lang w:val="pt-PT"/>
        </w:rPr>
      </w:pPr>
      <w:r w:rsidRPr="00BC301E">
        <w:rPr>
          <w:b/>
          <w:noProof/>
          <w:lang w:val="pt-PT"/>
        </w:rPr>
        <w:t>8.</w:t>
      </w:r>
      <w:r w:rsidRPr="00BC301E">
        <w:rPr>
          <w:b/>
          <w:noProof/>
          <w:lang w:val="pt-PT"/>
        </w:rPr>
        <w:tab/>
      </w:r>
      <w:r w:rsidRPr="00BC301E">
        <w:rPr>
          <w:b/>
          <w:bCs/>
          <w:noProof/>
          <w:lang w:val="pt-PT"/>
        </w:rPr>
        <w:t>TINKAMUMO LAIKAS</w:t>
      </w:r>
    </w:p>
    <w:p w14:paraId="0EA7CAA6" w14:textId="77777777" w:rsidR="00464E2F" w:rsidRPr="00BC301E" w:rsidRDefault="00464E2F" w:rsidP="00464E2F">
      <w:pPr>
        <w:rPr>
          <w:i/>
          <w:noProof/>
          <w:lang w:val="pt-PT"/>
        </w:rPr>
      </w:pPr>
    </w:p>
    <w:p w14:paraId="56160630" w14:textId="77777777" w:rsidR="00464E2F" w:rsidRPr="00BC301E" w:rsidRDefault="00464E2F" w:rsidP="00464E2F">
      <w:pPr>
        <w:ind w:left="567" w:hanging="567"/>
        <w:outlineLvl w:val="0"/>
        <w:rPr>
          <w:rFonts w:eastAsia="MS Mincho"/>
          <w:lang w:val="pt-PT"/>
        </w:rPr>
      </w:pPr>
      <w:r w:rsidRPr="00BC301E">
        <w:rPr>
          <w:rFonts w:eastAsia="MS Mincho"/>
          <w:lang w:val="pt-PT"/>
        </w:rPr>
        <w:t>EXP {mm/MMMM}</w:t>
      </w:r>
      <w:r w:rsidRPr="009608D4">
        <w:rPr>
          <w:rFonts w:eastAsia="MS Mincho"/>
        </w:rPr>
        <w:fldChar w:fldCharType="begin"/>
      </w:r>
      <w:r w:rsidRPr="00BC301E">
        <w:rPr>
          <w:rFonts w:eastAsia="MS Mincho"/>
          <w:lang w:val="pt-PT"/>
        </w:rPr>
        <w:instrText xml:space="preserve"> DOCVARIABLE vault_nd_bb14dfee-d5cc-422f-a6dd-4868accefa24 \* MERGEFORMAT </w:instrText>
      </w:r>
      <w:r w:rsidRPr="009608D4">
        <w:rPr>
          <w:rFonts w:eastAsia="MS Mincho"/>
        </w:rPr>
        <w:fldChar w:fldCharType="separate"/>
      </w:r>
      <w:r w:rsidRPr="00BC301E">
        <w:rPr>
          <w:rFonts w:eastAsia="MS Mincho"/>
          <w:lang w:val="pt-PT"/>
        </w:rPr>
        <w:t xml:space="preserve"> </w:t>
      </w:r>
      <w:r w:rsidRPr="009608D4">
        <w:rPr>
          <w:rFonts w:eastAsia="MS Mincho"/>
        </w:rPr>
        <w:fldChar w:fldCharType="end"/>
      </w:r>
    </w:p>
    <w:p w14:paraId="25F84F02" w14:textId="77777777" w:rsidR="00464E2F" w:rsidRPr="00BC301E" w:rsidRDefault="00464E2F" w:rsidP="00464E2F">
      <w:pPr>
        <w:rPr>
          <w:i/>
          <w:noProof/>
          <w:lang w:val="pt-PT"/>
        </w:rPr>
      </w:pPr>
    </w:p>
    <w:p w14:paraId="41FBC4F6" w14:textId="77777777" w:rsidR="00464E2F" w:rsidRPr="00BC301E" w:rsidRDefault="00464E2F" w:rsidP="00464E2F">
      <w:pPr>
        <w:rPr>
          <w:noProof/>
          <w:lang w:val="pt-PT"/>
        </w:rPr>
      </w:pPr>
    </w:p>
    <w:p w14:paraId="72BFE4E9" w14:textId="77777777" w:rsidR="00464E2F" w:rsidRPr="00BC301E" w:rsidRDefault="00464E2F" w:rsidP="00464E2F">
      <w:pPr>
        <w:pBdr>
          <w:top w:val="single" w:sz="4" w:space="1" w:color="auto"/>
          <w:left w:val="single" w:sz="4" w:space="4" w:color="auto"/>
          <w:bottom w:val="single" w:sz="4" w:space="1" w:color="auto"/>
          <w:right w:val="single" w:sz="4" w:space="4" w:color="auto"/>
        </w:pBdr>
        <w:ind w:left="567" w:hanging="567"/>
        <w:outlineLvl w:val="0"/>
        <w:rPr>
          <w:noProof/>
          <w:lang w:val="pt-PT"/>
        </w:rPr>
      </w:pPr>
      <w:r w:rsidRPr="00BC301E">
        <w:rPr>
          <w:b/>
          <w:noProof/>
          <w:lang w:val="pt-PT"/>
        </w:rPr>
        <w:t>9.</w:t>
      </w:r>
      <w:r w:rsidRPr="00BC301E">
        <w:rPr>
          <w:b/>
          <w:noProof/>
          <w:lang w:val="pt-PT"/>
        </w:rPr>
        <w:tab/>
      </w:r>
      <w:r w:rsidRPr="00BC301E">
        <w:rPr>
          <w:b/>
          <w:caps/>
          <w:noProof/>
          <w:lang w:val="pt-PT"/>
        </w:rPr>
        <w:t>SPECIALIOS laikymo sąlygos</w:t>
      </w:r>
    </w:p>
    <w:p w14:paraId="46BDACCA" w14:textId="77777777" w:rsidR="00464E2F" w:rsidRPr="00BC301E" w:rsidRDefault="00464E2F" w:rsidP="00464E2F">
      <w:pPr>
        <w:rPr>
          <w:i/>
          <w:noProof/>
          <w:lang w:val="pt-PT"/>
        </w:rPr>
      </w:pPr>
    </w:p>
    <w:p w14:paraId="759A9BD1" w14:textId="77777777" w:rsidR="00464E2F" w:rsidRPr="007A70C9" w:rsidRDefault="00464E2F" w:rsidP="00464E2F">
      <w:pPr>
        <w:rPr>
          <w:szCs w:val="22"/>
          <w:lang w:val="lt-LT" w:eastAsia="en-GB"/>
        </w:rPr>
      </w:pPr>
      <w:r w:rsidRPr="007A70C9">
        <w:rPr>
          <w:szCs w:val="22"/>
          <w:lang w:val="lt-LT"/>
        </w:rPr>
        <w:t>Laikyti ne aukštesnėje kaip 30</w:t>
      </w:r>
      <w:r>
        <w:rPr>
          <w:szCs w:val="22"/>
          <w:lang w:val="lt-LT"/>
        </w:rPr>
        <w:t> </w:t>
      </w:r>
      <w:r w:rsidRPr="007A70C9">
        <w:rPr>
          <w:szCs w:val="22"/>
          <w:lang w:val="lt-LT"/>
        </w:rPr>
        <w:t xml:space="preserve">°C temperatūroje. </w:t>
      </w:r>
      <w:r>
        <w:rPr>
          <w:szCs w:val="22"/>
          <w:lang w:val="lt-LT"/>
        </w:rPr>
        <w:t>Buteliuką</w:t>
      </w:r>
      <w:r w:rsidRPr="007A70C9">
        <w:rPr>
          <w:szCs w:val="22"/>
          <w:lang w:val="lt-LT" w:eastAsia="en-GB"/>
        </w:rPr>
        <w:t xml:space="preserve"> laikyti sandar</w:t>
      </w:r>
      <w:r>
        <w:rPr>
          <w:szCs w:val="22"/>
          <w:lang w:val="lt-LT" w:eastAsia="en-GB"/>
        </w:rPr>
        <w:t>ų</w:t>
      </w:r>
      <w:r w:rsidRPr="007A70C9">
        <w:rPr>
          <w:szCs w:val="22"/>
          <w:lang w:val="lt-LT" w:eastAsia="en-GB"/>
        </w:rPr>
        <w:t>, kad vaistas būtų apsaugotas nuo drėgmės.</w:t>
      </w:r>
    </w:p>
    <w:p w14:paraId="4758AA58" w14:textId="77777777" w:rsidR="00464E2F" w:rsidRPr="007A70C9" w:rsidRDefault="00464E2F" w:rsidP="00464E2F">
      <w:pPr>
        <w:rPr>
          <w:i/>
          <w:iCs/>
          <w:szCs w:val="22"/>
          <w:lang w:val="lt-LT"/>
        </w:rPr>
      </w:pPr>
    </w:p>
    <w:p w14:paraId="2F8BD0E7" w14:textId="77777777" w:rsidR="00464E2F" w:rsidRPr="007A70C9" w:rsidRDefault="00464E2F" w:rsidP="00464E2F">
      <w:pPr>
        <w:ind w:left="567" w:hanging="567"/>
        <w:rPr>
          <w:noProof/>
          <w:lang w:val="lt-LT"/>
        </w:rPr>
      </w:pPr>
    </w:p>
    <w:p w14:paraId="21DA0D14" w14:textId="77777777" w:rsidR="00464E2F" w:rsidRPr="00995D63" w:rsidRDefault="00464E2F" w:rsidP="00464E2F">
      <w:pPr>
        <w:pBdr>
          <w:top w:val="single" w:sz="4" w:space="1" w:color="auto"/>
          <w:left w:val="single" w:sz="4" w:space="4" w:color="auto"/>
          <w:bottom w:val="single" w:sz="4" w:space="1" w:color="auto"/>
          <w:right w:val="single" w:sz="4" w:space="4" w:color="auto"/>
        </w:pBdr>
        <w:ind w:left="567" w:hanging="567"/>
        <w:outlineLvl w:val="0"/>
        <w:rPr>
          <w:b/>
          <w:noProof/>
          <w:lang w:val="lt-LT"/>
        </w:rPr>
      </w:pPr>
      <w:r w:rsidRPr="00995D63">
        <w:rPr>
          <w:b/>
          <w:noProof/>
          <w:lang w:val="lt-LT"/>
        </w:rPr>
        <w:t>10.</w:t>
      </w:r>
      <w:r w:rsidRPr="00995D63">
        <w:rPr>
          <w:b/>
          <w:noProof/>
          <w:lang w:val="lt-LT"/>
        </w:rPr>
        <w:tab/>
      </w:r>
      <w:r w:rsidRPr="00995D63">
        <w:rPr>
          <w:b/>
          <w:caps/>
          <w:noProof/>
          <w:lang w:val="lt-LT"/>
        </w:rPr>
        <w:t>specialios atsargumo priemonės DĖL NESUVARTOTO</w:t>
      </w:r>
      <w:r w:rsidRPr="00995D63">
        <w:rPr>
          <w:b/>
          <w:bCs/>
          <w:noProof/>
          <w:lang w:val="lt-LT"/>
        </w:rPr>
        <w:t xml:space="preserve"> </w:t>
      </w:r>
      <w:r w:rsidRPr="00995D63">
        <w:rPr>
          <w:b/>
          <w:bCs/>
          <w:caps/>
          <w:noProof/>
          <w:lang w:val="lt-LT"/>
        </w:rPr>
        <w:t>VAISTINIO PREPARATO AR JO ATLIEKU</w:t>
      </w:r>
      <w:r w:rsidRPr="00995D63">
        <w:rPr>
          <w:caps/>
          <w:noProof/>
          <w:lang w:val="lt-LT"/>
        </w:rPr>
        <w:t xml:space="preserve"> </w:t>
      </w:r>
      <w:r w:rsidRPr="00995D63">
        <w:rPr>
          <w:b/>
          <w:bCs/>
          <w:caps/>
          <w:noProof/>
          <w:lang w:val="lt-LT"/>
        </w:rPr>
        <w:t>TVARKYMO</w:t>
      </w:r>
      <w:r w:rsidRPr="00995D63">
        <w:rPr>
          <w:b/>
          <w:caps/>
          <w:noProof/>
          <w:lang w:val="lt-LT"/>
        </w:rPr>
        <w:t xml:space="preserve"> (jei reikia)</w:t>
      </w:r>
    </w:p>
    <w:p w14:paraId="453485F7" w14:textId="77777777" w:rsidR="00464E2F" w:rsidRPr="00995D63" w:rsidRDefault="00464E2F" w:rsidP="00464E2F">
      <w:pPr>
        <w:rPr>
          <w:noProof/>
          <w:lang w:val="lt-LT"/>
        </w:rPr>
      </w:pPr>
    </w:p>
    <w:p w14:paraId="0B043C6F" w14:textId="77777777" w:rsidR="00464E2F" w:rsidRPr="00995D63" w:rsidRDefault="00464E2F" w:rsidP="00464E2F">
      <w:pPr>
        <w:rPr>
          <w:noProof/>
          <w:lang w:val="lt-LT"/>
        </w:rPr>
      </w:pPr>
    </w:p>
    <w:p w14:paraId="3C8F30C9" w14:textId="77777777" w:rsidR="00464E2F" w:rsidRPr="00BC301E" w:rsidRDefault="00464E2F" w:rsidP="00464E2F">
      <w:pPr>
        <w:pBdr>
          <w:top w:val="single" w:sz="4" w:space="1" w:color="auto"/>
          <w:left w:val="single" w:sz="4" w:space="4" w:color="auto"/>
          <w:bottom w:val="single" w:sz="4" w:space="1" w:color="auto"/>
          <w:right w:val="single" w:sz="4" w:space="4" w:color="auto"/>
        </w:pBdr>
        <w:outlineLvl w:val="0"/>
        <w:rPr>
          <w:b/>
          <w:noProof/>
          <w:lang w:val="pt-PT"/>
        </w:rPr>
      </w:pPr>
      <w:r w:rsidRPr="00BC301E">
        <w:rPr>
          <w:b/>
          <w:noProof/>
          <w:lang w:val="pt-PT"/>
        </w:rPr>
        <w:t>11.</w:t>
      </w:r>
      <w:r w:rsidRPr="00BC301E">
        <w:rPr>
          <w:b/>
          <w:noProof/>
          <w:lang w:val="pt-PT"/>
        </w:rPr>
        <w:tab/>
      </w:r>
      <w:r w:rsidRPr="00BC301E">
        <w:rPr>
          <w:b/>
          <w:caps/>
          <w:noProof/>
          <w:lang w:val="pt-PT"/>
        </w:rPr>
        <w:t>REGISTRUOTOJO pavadinimas ir adresas</w:t>
      </w:r>
    </w:p>
    <w:p w14:paraId="5C4F6D47" w14:textId="77777777" w:rsidR="00464E2F" w:rsidRPr="00BC301E" w:rsidRDefault="00464E2F" w:rsidP="00464E2F">
      <w:pPr>
        <w:rPr>
          <w:lang w:val="pt-PT"/>
        </w:rPr>
      </w:pPr>
    </w:p>
    <w:p w14:paraId="6E2029F6" w14:textId="77777777" w:rsidR="00464E2F" w:rsidRPr="007A70C9" w:rsidRDefault="00464E2F" w:rsidP="00464E2F">
      <w:pPr>
        <w:keepNext/>
        <w:rPr>
          <w:szCs w:val="22"/>
          <w:lang w:val="lt-LT"/>
        </w:rPr>
      </w:pPr>
      <w:r w:rsidRPr="007A70C9">
        <w:rPr>
          <w:szCs w:val="22"/>
          <w:lang w:val="lt-LT"/>
        </w:rPr>
        <w:t>VIVUS BV</w:t>
      </w:r>
    </w:p>
    <w:p w14:paraId="62F6B528" w14:textId="77777777" w:rsidR="00464E2F" w:rsidRPr="007A70C9" w:rsidRDefault="00464E2F" w:rsidP="00464E2F">
      <w:pPr>
        <w:keepNext/>
        <w:rPr>
          <w:szCs w:val="22"/>
          <w:lang w:val="lt-LT"/>
        </w:rPr>
      </w:pPr>
      <w:r w:rsidRPr="007A70C9">
        <w:rPr>
          <w:szCs w:val="22"/>
          <w:lang w:val="lt-LT"/>
        </w:rPr>
        <w:t xml:space="preserve">1077 ZX </w:t>
      </w:r>
      <w:proofErr w:type="spellStart"/>
      <w:r w:rsidRPr="007A70C9">
        <w:rPr>
          <w:szCs w:val="22"/>
          <w:lang w:val="lt-LT"/>
        </w:rPr>
        <w:t>Amsterdam</w:t>
      </w:r>
      <w:proofErr w:type="spellEnd"/>
    </w:p>
    <w:p w14:paraId="2D90A3DD" w14:textId="77777777" w:rsidR="00464E2F" w:rsidRPr="007A70C9" w:rsidRDefault="00464E2F" w:rsidP="00464E2F">
      <w:pPr>
        <w:rPr>
          <w:szCs w:val="22"/>
          <w:lang w:val="lt-LT" w:eastAsia="en-GB"/>
        </w:rPr>
      </w:pPr>
      <w:r w:rsidRPr="007A70C9">
        <w:rPr>
          <w:szCs w:val="22"/>
          <w:lang w:val="lt-LT" w:eastAsia="en-GB"/>
        </w:rPr>
        <w:t>Nyderlandai</w:t>
      </w:r>
    </w:p>
    <w:p w14:paraId="20EB1115" w14:textId="77777777" w:rsidR="00464E2F" w:rsidRPr="007A70C9" w:rsidRDefault="00464E2F" w:rsidP="00464E2F">
      <w:pPr>
        <w:rPr>
          <w:noProof/>
          <w:szCs w:val="22"/>
          <w:lang w:val="lt-LT"/>
        </w:rPr>
      </w:pPr>
    </w:p>
    <w:p w14:paraId="74FB0427" w14:textId="77777777" w:rsidR="00464E2F" w:rsidRPr="007A70C9" w:rsidRDefault="00464E2F" w:rsidP="00464E2F">
      <w:pPr>
        <w:rPr>
          <w:noProof/>
          <w:szCs w:val="22"/>
          <w:lang w:val="lt-LT"/>
        </w:rPr>
      </w:pPr>
    </w:p>
    <w:p w14:paraId="5CDB4ED7" w14:textId="77777777" w:rsidR="00464E2F" w:rsidRPr="007A70C9" w:rsidRDefault="00464E2F" w:rsidP="00464E2F">
      <w:pPr>
        <w:pBdr>
          <w:top w:val="single" w:sz="4" w:space="1" w:color="auto"/>
          <w:left w:val="single" w:sz="4" w:space="4" w:color="auto"/>
          <w:bottom w:val="single" w:sz="4" w:space="1" w:color="auto"/>
          <w:right w:val="single" w:sz="4" w:space="4" w:color="auto"/>
        </w:pBdr>
        <w:outlineLvl w:val="0"/>
        <w:rPr>
          <w:noProof/>
          <w:szCs w:val="22"/>
          <w:lang w:val="lt-LT"/>
        </w:rPr>
      </w:pPr>
      <w:r w:rsidRPr="007A70C9">
        <w:rPr>
          <w:b/>
          <w:noProof/>
          <w:szCs w:val="22"/>
          <w:lang w:val="lt-LT"/>
        </w:rPr>
        <w:t>12.</w:t>
      </w:r>
      <w:r w:rsidRPr="007A70C9">
        <w:rPr>
          <w:b/>
          <w:noProof/>
          <w:szCs w:val="22"/>
          <w:lang w:val="lt-LT"/>
        </w:rPr>
        <w:tab/>
        <w:t xml:space="preserve">REGISTRACIJOS PAŽYMĖJIMO </w:t>
      </w:r>
      <w:r w:rsidRPr="007A70C9">
        <w:rPr>
          <w:b/>
          <w:caps/>
          <w:noProof/>
          <w:szCs w:val="22"/>
          <w:lang w:val="lt-LT"/>
        </w:rPr>
        <w:t>numeris</w:t>
      </w:r>
      <w:r w:rsidRPr="007A70C9">
        <w:rPr>
          <w:b/>
          <w:noProof/>
          <w:szCs w:val="22"/>
          <w:lang w:val="lt-LT"/>
        </w:rPr>
        <w:t xml:space="preserve"> </w:t>
      </w:r>
      <w:r w:rsidRPr="007A70C9">
        <w:rPr>
          <w:b/>
          <w:szCs w:val="22"/>
          <w:lang w:val="lt-LT"/>
        </w:rPr>
        <w:t>(-IAI)</w:t>
      </w:r>
    </w:p>
    <w:p w14:paraId="646C85EA" w14:textId="77777777" w:rsidR="00464E2F" w:rsidRPr="007A70C9" w:rsidRDefault="00464E2F" w:rsidP="00464E2F">
      <w:pPr>
        <w:rPr>
          <w:noProof/>
          <w:szCs w:val="22"/>
          <w:lang w:val="lt-LT"/>
        </w:rPr>
      </w:pPr>
    </w:p>
    <w:p w14:paraId="325A4CDB" w14:textId="77777777" w:rsidR="00464E2F" w:rsidRPr="00DF22EC" w:rsidRDefault="00464E2F" w:rsidP="00464E2F">
      <w:pPr>
        <w:rPr>
          <w:lang w:val="lt-LT"/>
        </w:rPr>
      </w:pPr>
      <w:bookmarkStart w:id="13" w:name="_Hlk176854117"/>
      <w:r w:rsidRPr="00B2737F">
        <w:rPr>
          <w:highlight w:val="lightGray"/>
          <w:lang w:val="lt-LT"/>
        </w:rPr>
        <w:t>&lt;3,75</w:t>
      </w:r>
      <w:r>
        <w:rPr>
          <w:highlight w:val="lightGray"/>
          <w:lang w:val="lt-LT"/>
        </w:rPr>
        <w:t> </w:t>
      </w:r>
      <w:r w:rsidRPr="00B2737F">
        <w:rPr>
          <w:highlight w:val="lightGray"/>
          <w:lang w:val="lt-LT"/>
        </w:rPr>
        <w:t>mg/23</w:t>
      </w:r>
      <w:r>
        <w:rPr>
          <w:highlight w:val="lightGray"/>
          <w:lang w:val="lt-LT"/>
        </w:rPr>
        <w:t> </w:t>
      </w:r>
      <w:r w:rsidRPr="00B2737F">
        <w:rPr>
          <w:highlight w:val="lightGray"/>
          <w:lang w:val="lt-LT"/>
        </w:rPr>
        <w:t>mg&gt;</w:t>
      </w:r>
    </w:p>
    <w:p w14:paraId="4D434825" w14:textId="77777777" w:rsidR="00464E2F" w:rsidRPr="00B2737F" w:rsidRDefault="00464E2F" w:rsidP="00464E2F">
      <w:pPr>
        <w:rPr>
          <w:highlight w:val="lightGray"/>
          <w:lang w:val="lt-LT"/>
        </w:rPr>
      </w:pPr>
      <w:r w:rsidRPr="00DF22EC">
        <w:rPr>
          <w:lang w:val="lt-LT"/>
        </w:rPr>
        <w:t xml:space="preserve">LT/1/24/5562/001 </w:t>
      </w:r>
      <w:r w:rsidRPr="00B2737F">
        <w:rPr>
          <w:highlight w:val="lightGray"/>
          <w:lang w:val="lt-LT"/>
        </w:rPr>
        <w:t>– N14</w:t>
      </w:r>
    </w:p>
    <w:p w14:paraId="2933A46F" w14:textId="77777777" w:rsidR="00464E2F" w:rsidRDefault="00464E2F" w:rsidP="00464E2F">
      <w:pPr>
        <w:rPr>
          <w:lang w:val="lt-LT"/>
        </w:rPr>
      </w:pPr>
      <w:r w:rsidRPr="00DF22EC">
        <w:rPr>
          <w:lang w:val="lt-LT"/>
        </w:rPr>
        <w:t xml:space="preserve">LT/1/24/5562/002 </w:t>
      </w:r>
      <w:r w:rsidRPr="00B2737F">
        <w:rPr>
          <w:highlight w:val="lightGray"/>
          <w:lang w:val="lt-LT"/>
        </w:rPr>
        <w:t>– N30</w:t>
      </w:r>
    </w:p>
    <w:p w14:paraId="3D380CDE" w14:textId="77777777" w:rsidR="00464E2F" w:rsidRPr="00BC301E" w:rsidRDefault="00464E2F" w:rsidP="00464E2F">
      <w:pPr>
        <w:spacing w:line="240" w:lineRule="auto"/>
        <w:rPr>
          <w:sz w:val="16"/>
          <w:szCs w:val="16"/>
          <w:lang w:val="pt-PT"/>
        </w:rPr>
      </w:pPr>
    </w:p>
    <w:p w14:paraId="2A52729F" w14:textId="77777777" w:rsidR="00464E2F" w:rsidRPr="00B2737F" w:rsidRDefault="00464E2F" w:rsidP="00464E2F">
      <w:pPr>
        <w:rPr>
          <w:highlight w:val="lightGray"/>
          <w:lang w:val="lt-LT"/>
        </w:rPr>
      </w:pPr>
      <w:r w:rsidRPr="00B2737F">
        <w:rPr>
          <w:highlight w:val="lightGray"/>
          <w:lang w:val="lt-LT"/>
        </w:rPr>
        <w:t>&lt;7,5</w:t>
      </w:r>
      <w:r>
        <w:rPr>
          <w:highlight w:val="lightGray"/>
          <w:lang w:val="lt-LT"/>
        </w:rPr>
        <w:t> </w:t>
      </w:r>
      <w:r w:rsidRPr="00B2737F">
        <w:rPr>
          <w:highlight w:val="lightGray"/>
          <w:lang w:val="lt-LT"/>
        </w:rPr>
        <w:t>mg/46</w:t>
      </w:r>
      <w:r>
        <w:rPr>
          <w:highlight w:val="lightGray"/>
          <w:lang w:val="lt-LT"/>
        </w:rPr>
        <w:t> </w:t>
      </w:r>
      <w:r w:rsidRPr="00B2737F">
        <w:rPr>
          <w:highlight w:val="lightGray"/>
          <w:lang w:val="lt-LT"/>
        </w:rPr>
        <w:t>mg&gt;</w:t>
      </w:r>
    </w:p>
    <w:p w14:paraId="38040CA9" w14:textId="77777777" w:rsidR="00464E2F" w:rsidRPr="00B2737F" w:rsidRDefault="00464E2F" w:rsidP="00464E2F">
      <w:pPr>
        <w:rPr>
          <w:highlight w:val="lightGray"/>
          <w:lang w:val="lt-LT"/>
        </w:rPr>
      </w:pPr>
      <w:r w:rsidRPr="00DF22EC">
        <w:rPr>
          <w:lang w:val="lt-LT"/>
        </w:rPr>
        <w:t xml:space="preserve">LT/1/24/5563/001 </w:t>
      </w:r>
      <w:r w:rsidRPr="00B2737F">
        <w:rPr>
          <w:highlight w:val="lightGray"/>
          <w:lang w:val="lt-LT"/>
        </w:rPr>
        <w:t>– N14</w:t>
      </w:r>
    </w:p>
    <w:p w14:paraId="0E669381" w14:textId="77777777" w:rsidR="00464E2F" w:rsidRPr="00DF22EC" w:rsidRDefault="00464E2F" w:rsidP="00464E2F">
      <w:pPr>
        <w:rPr>
          <w:lang w:val="lt-LT"/>
        </w:rPr>
      </w:pPr>
      <w:r w:rsidRPr="00DF22EC">
        <w:rPr>
          <w:lang w:val="lt-LT"/>
        </w:rPr>
        <w:t xml:space="preserve">LT/1/24/5563/002 </w:t>
      </w:r>
      <w:r w:rsidRPr="00B2737F">
        <w:rPr>
          <w:highlight w:val="lightGray"/>
          <w:lang w:val="lt-LT"/>
        </w:rPr>
        <w:t>– N30</w:t>
      </w:r>
    </w:p>
    <w:p w14:paraId="103562C1" w14:textId="77777777" w:rsidR="00464E2F" w:rsidRPr="00DF22EC" w:rsidRDefault="00464E2F" w:rsidP="00464E2F">
      <w:pPr>
        <w:spacing w:line="240" w:lineRule="auto"/>
        <w:rPr>
          <w:sz w:val="20"/>
          <w:lang w:val="lt-LT"/>
        </w:rPr>
      </w:pPr>
    </w:p>
    <w:p w14:paraId="6B1A4400" w14:textId="77777777" w:rsidR="00464E2F" w:rsidRPr="00B2737F" w:rsidRDefault="00464E2F" w:rsidP="00464E2F">
      <w:pPr>
        <w:rPr>
          <w:highlight w:val="lightGray"/>
          <w:lang w:val="lt-LT"/>
        </w:rPr>
      </w:pPr>
      <w:r w:rsidRPr="00B2737F">
        <w:rPr>
          <w:highlight w:val="lightGray"/>
          <w:lang w:val="lt-LT"/>
        </w:rPr>
        <w:t>&lt;11,25</w:t>
      </w:r>
      <w:r>
        <w:rPr>
          <w:highlight w:val="lightGray"/>
          <w:lang w:val="lt-LT"/>
        </w:rPr>
        <w:t> </w:t>
      </w:r>
      <w:r w:rsidRPr="00B2737F">
        <w:rPr>
          <w:highlight w:val="lightGray"/>
          <w:lang w:val="lt-LT"/>
        </w:rPr>
        <w:t>mg/69</w:t>
      </w:r>
      <w:r>
        <w:rPr>
          <w:highlight w:val="lightGray"/>
          <w:lang w:val="lt-LT"/>
        </w:rPr>
        <w:t> </w:t>
      </w:r>
      <w:r w:rsidRPr="00B2737F">
        <w:rPr>
          <w:highlight w:val="lightGray"/>
          <w:lang w:val="lt-LT"/>
        </w:rPr>
        <w:t>mg&gt;</w:t>
      </w:r>
    </w:p>
    <w:p w14:paraId="69AFB58C" w14:textId="77777777" w:rsidR="00464E2F" w:rsidRPr="00B2737F" w:rsidRDefault="00464E2F" w:rsidP="00464E2F">
      <w:pPr>
        <w:rPr>
          <w:highlight w:val="lightGray"/>
          <w:lang w:val="lt-LT"/>
        </w:rPr>
      </w:pPr>
      <w:r w:rsidRPr="00DF22EC">
        <w:rPr>
          <w:lang w:val="lt-LT"/>
        </w:rPr>
        <w:t xml:space="preserve">LT/1/24/5564/001 </w:t>
      </w:r>
      <w:r w:rsidRPr="00B2737F">
        <w:rPr>
          <w:highlight w:val="lightGray"/>
          <w:lang w:val="lt-LT"/>
        </w:rPr>
        <w:t>– N14</w:t>
      </w:r>
    </w:p>
    <w:p w14:paraId="14D4BE50" w14:textId="77777777" w:rsidR="00464E2F" w:rsidRDefault="00464E2F" w:rsidP="00464E2F">
      <w:pPr>
        <w:rPr>
          <w:lang w:val="lt-LT"/>
        </w:rPr>
      </w:pPr>
      <w:r w:rsidRPr="00DF22EC">
        <w:rPr>
          <w:lang w:val="lt-LT"/>
        </w:rPr>
        <w:t xml:space="preserve">LT/1/24/5564/002 </w:t>
      </w:r>
      <w:r w:rsidRPr="00B2737F">
        <w:rPr>
          <w:highlight w:val="lightGray"/>
          <w:lang w:val="lt-LT"/>
        </w:rPr>
        <w:t>– N30</w:t>
      </w:r>
    </w:p>
    <w:p w14:paraId="4095BF9B" w14:textId="77777777" w:rsidR="00464E2F" w:rsidRPr="00DF22EC" w:rsidRDefault="00464E2F" w:rsidP="00464E2F">
      <w:pPr>
        <w:spacing w:line="240" w:lineRule="auto"/>
        <w:rPr>
          <w:sz w:val="20"/>
          <w:lang w:val="lt-LT"/>
        </w:rPr>
      </w:pPr>
    </w:p>
    <w:p w14:paraId="4BE46E28" w14:textId="77777777" w:rsidR="00464E2F" w:rsidRPr="00B2737F" w:rsidRDefault="00464E2F" w:rsidP="00464E2F">
      <w:pPr>
        <w:rPr>
          <w:highlight w:val="lightGray"/>
          <w:lang w:val="lt-LT"/>
        </w:rPr>
      </w:pPr>
      <w:r w:rsidRPr="00B2737F">
        <w:rPr>
          <w:highlight w:val="lightGray"/>
          <w:lang w:val="lt-LT"/>
        </w:rPr>
        <w:t>&lt;15</w:t>
      </w:r>
      <w:r>
        <w:rPr>
          <w:highlight w:val="lightGray"/>
          <w:lang w:val="lt-LT"/>
        </w:rPr>
        <w:t> </w:t>
      </w:r>
      <w:r w:rsidRPr="00B2737F">
        <w:rPr>
          <w:highlight w:val="lightGray"/>
          <w:lang w:val="lt-LT"/>
        </w:rPr>
        <w:t>mg/92</w:t>
      </w:r>
      <w:r>
        <w:rPr>
          <w:highlight w:val="lightGray"/>
          <w:lang w:val="lt-LT"/>
        </w:rPr>
        <w:t> </w:t>
      </w:r>
      <w:r w:rsidRPr="00B2737F">
        <w:rPr>
          <w:highlight w:val="lightGray"/>
          <w:lang w:val="lt-LT"/>
        </w:rPr>
        <w:t>mg&gt;</w:t>
      </w:r>
    </w:p>
    <w:p w14:paraId="1562CE00" w14:textId="77777777" w:rsidR="00464E2F" w:rsidRPr="00DF22EC" w:rsidRDefault="00464E2F" w:rsidP="00464E2F">
      <w:pPr>
        <w:rPr>
          <w:lang w:val="lt-LT"/>
        </w:rPr>
      </w:pPr>
      <w:r w:rsidRPr="00DF22EC">
        <w:rPr>
          <w:lang w:val="lt-LT"/>
        </w:rPr>
        <w:t xml:space="preserve">LT/1/24/5565/001 </w:t>
      </w:r>
      <w:r w:rsidRPr="00B2737F">
        <w:rPr>
          <w:highlight w:val="lightGray"/>
          <w:lang w:val="lt-LT"/>
        </w:rPr>
        <w:t>– N14</w:t>
      </w:r>
    </w:p>
    <w:p w14:paraId="0A8584D5" w14:textId="77777777" w:rsidR="00464E2F" w:rsidRPr="00B2737F" w:rsidRDefault="00464E2F" w:rsidP="00464E2F">
      <w:pPr>
        <w:rPr>
          <w:highlight w:val="lightGray"/>
          <w:lang w:val="lt-LT"/>
        </w:rPr>
      </w:pPr>
      <w:r w:rsidRPr="00DF22EC">
        <w:rPr>
          <w:lang w:val="lt-LT"/>
        </w:rPr>
        <w:t xml:space="preserve">LT/1/24/5565/002 </w:t>
      </w:r>
      <w:r w:rsidRPr="00B2737F">
        <w:rPr>
          <w:highlight w:val="lightGray"/>
          <w:lang w:val="lt-LT"/>
        </w:rPr>
        <w:t>– N30</w:t>
      </w:r>
    </w:p>
    <w:bookmarkEnd w:id="13"/>
    <w:p w14:paraId="3F45A703" w14:textId="77777777" w:rsidR="00464E2F" w:rsidRPr="007A70C9" w:rsidRDefault="00464E2F" w:rsidP="00464E2F">
      <w:pPr>
        <w:rPr>
          <w:szCs w:val="22"/>
          <w:lang w:val="lt-LT"/>
        </w:rPr>
      </w:pPr>
    </w:p>
    <w:p w14:paraId="6E24EA70" w14:textId="77777777" w:rsidR="00464E2F" w:rsidRPr="007A70C9" w:rsidRDefault="00464E2F" w:rsidP="00464E2F">
      <w:pPr>
        <w:rPr>
          <w:noProof/>
          <w:szCs w:val="22"/>
          <w:lang w:val="lt-LT"/>
        </w:rPr>
      </w:pPr>
    </w:p>
    <w:p w14:paraId="1942CE6A" w14:textId="77777777" w:rsidR="00464E2F" w:rsidRPr="007A70C9" w:rsidRDefault="00464E2F" w:rsidP="00464E2F">
      <w:pPr>
        <w:pBdr>
          <w:top w:val="single" w:sz="4" w:space="1" w:color="auto"/>
          <w:left w:val="single" w:sz="4" w:space="4" w:color="auto"/>
          <w:bottom w:val="single" w:sz="4" w:space="1" w:color="auto"/>
          <w:right w:val="single" w:sz="4" w:space="4" w:color="auto"/>
        </w:pBdr>
        <w:outlineLvl w:val="0"/>
        <w:rPr>
          <w:noProof/>
          <w:szCs w:val="22"/>
          <w:lang w:val="lt-LT"/>
        </w:rPr>
      </w:pPr>
      <w:r w:rsidRPr="007A70C9">
        <w:rPr>
          <w:b/>
          <w:noProof/>
          <w:szCs w:val="22"/>
          <w:lang w:val="lt-LT"/>
        </w:rPr>
        <w:t>13.</w:t>
      </w:r>
      <w:r w:rsidRPr="007A70C9">
        <w:rPr>
          <w:b/>
          <w:noProof/>
          <w:szCs w:val="22"/>
          <w:lang w:val="lt-LT"/>
        </w:rPr>
        <w:tab/>
        <w:t>SERIJOS NUMERIS</w:t>
      </w:r>
    </w:p>
    <w:p w14:paraId="32F57893" w14:textId="77777777" w:rsidR="00464E2F" w:rsidRPr="007A70C9" w:rsidRDefault="00464E2F" w:rsidP="00464E2F">
      <w:pPr>
        <w:rPr>
          <w:i/>
          <w:noProof/>
          <w:szCs w:val="22"/>
          <w:lang w:val="lt-LT"/>
        </w:rPr>
      </w:pPr>
    </w:p>
    <w:p w14:paraId="0E1F5E7F" w14:textId="77777777" w:rsidR="00464E2F" w:rsidRPr="007A70C9" w:rsidRDefault="00464E2F" w:rsidP="00464E2F">
      <w:pPr>
        <w:ind w:left="567" w:hanging="567"/>
        <w:rPr>
          <w:rFonts w:eastAsia="MS Mincho"/>
          <w:szCs w:val="22"/>
          <w:lang w:val="lt-LT"/>
        </w:rPr>
      </w:pPr>
      <w:r w:rsidRPr="007A70C9">
        <w:rPr>
          <w:rFonts w:eastAsia="MS Mincho"/>
          <w:szCs w:val="22"/>
          <w:lang w:val="lt-LT"/>
        </w:rPr>
        <w:t>Lot {numeris}</w:t>
      </w:r>
    </w:p>
    <w:p w14:paraId="6478DF5D" w14:textId="77777777" w:rsidR="00464E2F" w:rsidRPr="007A70C9" w:rsidRDefault="00464E2F" w:rsidP="00464E2F">
      <w:pPr>
        <w:rPr>
          <w:i/>
          <w:noProof/>
          <w:szCs w:val="22"/>
          <w:lang w:val="lt-LT"/>
        </w:rPr>
      </w:pPr>
    </w:p>
    <w:p w14:paraId="0C1DD997" w14:textId="77777777" w:rsidR="00464E2F" w:rsidRPr="00BC301E" w:rsidRDefault="00464E2F" w:rsidP="00464E2F">
      <w:pPr>
        <w:rPr>
          <w:noProof/>
          <w:lang w:val="pt-PT"/>
        </w:rPr>
      </w:pPr>
    </w:p>
    <w:p w14:paraId="7031316C" w14:textId="77777777" w:rsidR="00464E2F" w:rsidRPr="00BC301E" w:rsidRDefault="00464E2F" w:rsidP="00464E2F">
      <w:pPr>
        <w:pBdr>
          <w:top w:val="single" w:sz="4" w:space="8" w:color="auto"/>
          <w:left w:val="single" w:sz="4" w:space="4" w:color="auto"/>
          <w:bottom w:val="single" w:sz="4" w:space="1" w:color="auto"/>
          <w:right w:val="single" w:sz="4" w:space="4" w:color="auto"/>
        </w:pBdr>
        <w:outlineLvl w:val="0"/>
        <w:rPr>
          <w:noProof/>
          <w:szCs w:val="22"/>
          <w:lang w:val="pt-PT"/>
        </w:rPr>
      </w:pPr>
      <w:r w:rsidRPr="00BC301E">
        <w:rPr>
          <w:b/>
          <w:noProof/>
          <w:szCs w:val="22"/>
          <w:lang w:val="pt-PT"/>
        </w:rPr>
        <w:t>14.</w:t>
      </w:r>
      <w:r w:rsidRPr="00BC301E">
        <w:rPr>
          <w:b/>
          <w:noProof/>
          <w:szCs w:val="22"/>
          <w:lang w:val="pt-PT"/>
        </w:rPr>
        <w:tab/>
        <w:t>PARDAVIMO (IŠDAVIMO)</w:t>
      </w:r>
      <w:r w:rsidRPr="00BC301E">
        <w:rPr>
          <w:b/>
          <w:caps/>
          <w:noProof/>
          <w:szCs w:val="22"/>
          <w:lang w:val="pt-PT"/>
        </w:rPr>
        <w:t xml:space="preserve"> tvarka</w:t>
      </w:r>
    </w:p>
    <w:p w14:paraId="2A41E596" w14:textId="77777777" w:rsidR="00464E2F" w:rsidRPr="00BC301E" w:rsidRDefault="00464E2F" w:rsidP="00464E2F">
      <w:pPr>
        <w:rPr>
          <w:noProof/>
          <w:lang w:val="pt-PT"/>
        </w:rPr>
      </w:pPr>
    </w:p>
    <w:p w14:paraId="3D116DF4" w14:textId="77777777" w:rsidR="00464E2F" w:rsidRPr="00BC301E" w:rsidRDefault="00464E2F" w:rsidP="00464E2F">
      <w:pPr>
        <w:rPr>
          <w:noProof/>
          <w:lang w:val="pt-PT"/>
        </w:rPr>
      </w:pPr>
    </w:p>
    <w:p w14:paraId="60B407E6" w14:textId="77777777" w:rsidR="00464E2F" w:rsidRPr="00BC301E" w:rsidRDefault="00464E2F" w:rsidP="00464E2F">
      <w:pPr>
        <w:rPr>
          <w:noProof/>
          <w:lang w:val="pt-PT"/>
        </w:rPr>
      </w:pPr>
    </w:p>
    <w:p w14:paraId="759FEFB9" w14:textId="77777777" w:rsidR="00464E2F" w:rsidRPr="00995D63" w:rsidRDefault="00464E2F" w:rsidP="00464E2F">
      <w:pPr>
        <w:pBdr>
          <w:top w:val="single" w:sz="4" w:space="1" w:color="auto"/>
          <w:left w:val="single" w:sz="4" w:space="4" w:color="auto"/>
          <w:bottom w:val="single" w:sz="4" w:space="1" w:color="auto"/>
          <w:right w:val="single" w:sz="4" w:space="4" w:color="auto"/>
        </w:pBdr>
        <w:outlineLvl w:val="0"/>
        <w:rPr>
          <w:noProof/>
          <w:lang w:val="pl-PL"/>
        </w:rPr>
      </w:pPr>
      <w:r w:rsidRPr="00995D63">
        <w:rPr>
          <w:b/>
          <w:noProof/>
          <w:lang w:val="pl-PL"/>
        </w:rPr>
        <w:lastRenderedPageBreak/>
        <w:t>15.</w:t>
      </w:r>
      <w:r w:rsidRPr="00995D63">
        <w:rPr>
          <w:b/>
          <w:noProof/>
          <w:lang w:val="pl-PL"/>
        </w:rPr>
        <w:tab/>
      </w:r>
      <w:r w:rsidRPr="00995D63">
        <w:rPr>
          <w:b/>
          <w:caps/>
          <w:noProof/>
          <w:lang w:val="pl-PL"/>
        </w:rPr>
        <w:t>vartojimo instrukcijA</w:t>
      </w:r>
    </w:p>
    <w:p w14:paraId="13BC7F00" w14:textId="77777777" w:rsidR="00464E2F" w:rsidRPr="00995D63" w:rsidRDefault="00464E2F" w:rsidP="00464E2F">
      <w:pPr>
        <w:rPr>
          <w:i/>
          <w:iCs/>
          <w:lang w:val="pl-PL"/>
        </w:rPr>
      </w:pPr>
    </w:p>
    <w:p w14:paraId="4160E0F7" w14:textId="77777777" w:rsidR="00464E2F" w:rsidRPr="00995D63" w:rsidRDefault="00464E2F" w:rsidP="00464E2F">
      <w:pPr>
        <w:rPr>
          <w:noProof/>
          <w:lang w:val="pl-PL"/>
        </w:rPr>
      </w:pPr>
    </w:p>
    <w:p w14:paraId="3CA345E3" w14:textId="77777777" w:rsidR="00464E2F" w:rsidRPr="00995D63" w:rsidRDefault="00464E2F" w:rsidP="00464E2F">
      <w:pPr>
        <w:pBdr>
          <w:top w:val="single" w:sz="4" w:space="1" w:color="auto"/>
          <w:left w:val="single" w:sz="4" w:space="4" w:color="auto"/>
          <w:bottom w:val="single" w:sz="4" w:space="1" w:color="auto"/>
          <w:right w:val="single" w:sz="4" w:space="4" w:color="auto"/>
        </w:pBdr>
        <w:outlineLvl w:val="0"/>
        <w:rPr>
          <w:noProof/>
          <w:lang w:val="pl-PL"/>
        </w:rPr>
      </w:pPr>
      <w:r w:rsidRPr="00995D63">
        <w:rPr>
          <w:b/>
          <w:noProof/>
          <w:lang w:val="pl-PL"/>
        </w:rPr>
        <w:t>16.</w:t>
      </w:r>
      <w:r w:rsidRPr="00995D63">
        <w:rPr>
          <w:b/>
          <w:noProof/>
          <w:lang w:val="pl-PL"/>
        </w:rPr>
        <w:tab/>
        <w:t>INFORMACIJA BRAILIO RAŠTU</w:t>
      </w:r>
    </w:p>
    <w:p w14:paraId="5EBCED5B" w14:textId="77777777" w:rsidR="00464E2F" w:rsidRPr="00995D63" w:rsidRDefault="00464E2F" w:rsidP="00464E2F">
      <w:pPr>
        <w:rPr>
          <w:noProof/>
          <w:lang w:val="pl-PL"/>
        </w:rPr>
      </w:pPr>
    </w:p>
    <w:p w14:paraId="10EA9860" w14:textId="77777777" w:rsidR="00464E2F" w:rsidRPr="00150723" w:rsidRDefault="00464E2F" w:rsidP="00464E2F">
      <w:pPr>
        <w:rPr>
          <w:noProof/>
          <w:szCs w:val="22"/>
          <w:shd w:val="clear" w:color="auto" w:fill="CCCCCC"/>
          <w:lang w:val="de-AT"/>
        </w:rPr>
      </w:pPr>
    </w:p>
    <w:p w14:paraId="12E445F6" w14:textId="77777777" w:rsidR="00464E2F" w:rsidRPr="00150723" w:rsidRDefault="00464E2F" w:rsidP="00464E2F">
      <w:pPr>
        <w:keepNext/>
        <w:pBdr>
          <w:top w:val="single" w:sz="4" w:space="1" w:color="auto"/>
          <w:left w:val="single" w:sz="4" w:space="4" w:color="auto"/>
          <w:bottom w:val="single" w:sz="4" w:space="1" w:color="auto"/>
          <w:right w:val="single" w:sz="4" w:space="4" w:color="auto"/>
        </w:pBdr>
        <w:tabs>
          <w:tab w:val="left" w:pos="0"/>
        </w:tabs>
        <w:outlineLvl w:val="0"/>
        <w:rPr>
          <w:i/>
          <w:noProof/>
          <w:lang w:val="de-AT"/>
        </w:rPr>
      </w:pPr>
      <w:r w:rsidRPr="00150723">
        <w:rPr>
          <w:b/>
          <w:noProof/>
          <w:lang w:val="de-AT"/>
        </w:rPr>
        <w:t>17.</w:t>
      </w:r>
      <w:r w:rsidRPr="00150723">
        <w:rPr>
          <w:b/>
          <w:noProof/>
          <w:lang w:val="de-AT"/>
        </w:rPr>
        <w:tab/>
        <w:t>UNIKALUS IDENTIFIKATORIUS – 2D BRŪKŠNINIS KODAS</w:t>
      </w:r>
    </w:p>
    <w:p w14:paraId="5A5CB2DA" w14:textId="77777777" w:rsidR="00464E2F" w:rsidRPr="00150723" w:rsidRDefault="00464E2F" w:rsidP="00464E2F">
      <w:pPr>
        <w:rPr>
          <w:noProof/>
          <w:lang w:val="de-AT"/>
        </w:rPr>
      </w:pPr>
    </w:p>
    <w:p w14:paraId="31462FC9" w14:textId="77777777" w:rsidR="00464E2F" w:rsidRPr="00150723" w:rsidRDefault="00464E2F" w:rsidP="00464E2F">
      <w:pPr>
        <w:rPr>
          <w:noProof/>
          <w:szCs w:val="22"/>
          <w:shd w:val="clear" w:color="auto" w:fill="CCCCCC"/>
          <w:lang w:val="de-AT"/>
        </w:rPr>
      </w:pPr>
      <w:r w:rsidRPr="00150723">
        <w:rPr>
          <w:noProof/>
          <w:highlight w:val="lightGray"/>
          <w:lang w:val="de-AT"/>
        </w:rPr>
        <w:t>Netaikoma.</w:t>
      </w:r>
    </w:p>
    <w:p w14:paraId="6CA3FCA5" w14:textId="77777777" w:rsidR="00464E2F" w:rsidRPr="00150723" w:rsidRDefault="00464E2F" w:rsidP="00464E2F">
      <w:pPr>
        <w:rPr>
          <w:noProof/>
          <w:szCs w:val="22"/>
          <w:shd w:val="clear" w:color="auto" w:fill="CCCCCC"/>
          <w:lang w:val="de-AT"/>
        </w:rPr>
      </w:pPr>
    </w:p>
    <w:p w14:paraId="6A2042D8" w14:textId="77777777" w:rsidR="00464E2F" w:rsidRPr="00150723" w:rsidRDefault="00464E2F" w:rsidP="00464E2F">
      <w:pPr>
        <w:rPr>
          <w:noProof/>
          <w:szCs w:val="22"/>
          <w:lang w:val="de-AT"/>
        </w:rPr>
      </w:pPr>
    </w:p>
    <w:p w14:paraId="72B150E0" w14:textId="77777777" w:rsidR="00464E2F" w:rsidRPr="00150723" w:rsidRDefault="00464E2F" w:rsidP="00464E2F">
      <w:pPr>
        <w:keepNext/>
        <w:pBdr>
          <w:top w:val="single" w:sz="4" w:space="1" w:color="auto"/>
          <w:left w:val="single" w:sz="4" w:space="4" w:color="auto"/>
          <w:bottom w:val="single" w:sz="4" w:space="1" w:color="auto"/>
          <w:right w:val="single" w:sz="4" w:space="4" w:color="auto"/>
        </w:pBdr>
        <w:tabs>
          <w:tab w:val="left" w:pos="0"/>
        </w:tabs>
        <w:outlineLvl w:val="0"/>
        <w:rPr>
          <w:i/>
          <w:noProof/>
          <w:lang w:val="de-AT"/>
        </w:rPr>
      </w:pPr>
      <w:r w:rsidRPr="00150723">
        <w:rPr>
          <w:b/>
          <w:noProof/>
          <w:lang w:val="de-AT"/>
        </w:rPr>
        <w:t>18.</w:t>
      </w:r>
      <w:r w:rsidRPr="00150723">
        <w:rPr>
          <w:b/>
          <w:noProof/>
          <w:lang w:val="de-AT"/>
        </w:rPr>
        <w:tab/>
        <w:t>UNIKALUS IDENTIFIKATORIUS – ŽMONĖMS SUPRANTAMI DUOMENYS</w:t>
      </w:r>
    </w:p>
    <w:p w14:paraId="17789D9C" w14:textId="77777777" w:rsidR="00464E2F" w:rsidRPr="00150723" w:rsidRDefault="00464E2F" w:rsidP="00464E2F">
      <w:pPr>
        <w:rPr>
          <w:noProof/>
          <w:lang w:val="de-AT"/>
        </w:rPr>
      </w:pPr>
    </w:p>
    <w:p w14:paraId="09432372" w14:textId="77777777" w:rsidR="00464E2F" w:rsidRPr="00150723" w:rsidRDefault="00464E2F" w:rsidP="00464E2F">
      <w:pPr>
        <w:tabs>
          <w:tab w:val="left" w:pos="540"/>
        </w:tabs>
        <w:rPr>
          <w:rFonts w:eastAsia="MS Mincho"/>
          <w:lang w:val="de-AT"/>
        </w:rPr>
      </w:pPr>
      <w:r w:rsidRPr="00150723">
        <w:rPr>
          <w:noProof/>
          <w:highlight w:val="lightGray"/>
          <w:lang w:val="de-AT"/>
        </w:rPr>
        <w:t>Netaikoma.</w:t>
      </w:r>
    </w:p>
    <w:p w14:paraId="6FB3819C" w14:textId="77777777" w:rsidR="00464E2F" w:rsidRDefault="00464E2F" w:rsidP="00464E2F">
      <w:pPr>
        <w:rPr>
          <w:noProof/>
          <w:lang w:val="pl-PL"/>
        </w:rPr>
      </w:pPr>
    </w:p>
    <w:p w14:paraId="54803C86" w14:textId="77777777" w:rsidR="00464E2F" w:rsidRDefault="00464E2F" w:rsidP="00464E2F">
      <w:pPr>
        <w:rPr>
          <w:noProof/>
          <w:lang w:val="pl-PL"/>
        </w:rPr>
      </w:pPr>
    </w:p>
    <w:p w14:paraId="569ECE73" w14:textId="77777777" w:rsidR="00464E2F" w:rsidRDefault="00464E2F" w:rsidP="00464E2F">
      <w:pPr>
        <w:rPr>
          <w:noProof/>
          <w:lang w:val="pl-PL"/>
        </w:rPr>
      </w:pPr>
    </w:p>
    <w:p w14:paraId="2562EF97" w14:textId="77777777" w:rsidR="00464E2F" w:rsidRDefault="00464E2F" w:rsidP="00464E2F">
      <w:pPr>
        <w:rPr>
          <w:noProof/>
          <w:lang w:val="pl-PL"/>
        </w:rPr>
      </w:pPr>
    </w:p>
    <w:p w14:paraId="5F8E3737" w14:textId="77777777" w:rsidR="00464E2F" w:rsidRDefault="00464E2F" w:rsidP="00464E2F">
      <w:pPr>
        <w:rPr>
          <w:noProof/>
          <w:lang w:val="pl-PL"/>
        </w:rPr>
      </w:pPr>
    </w:p>
    <w:p w14:paraId="6DE91E22" w14:textId="77777777" w:rsidR="00464E2F" w:rsidRDefault="00464E2F" w:rsidP="00464E2F">
      <w:pPr>
        <w:rPr>
          <w:noProof/>
          <w:lang w:val="pl-PL"/>
        </w:rPr>
      </w:pPr>
    </w:p>
    <w:p w14:paraId="2335E06F" w14:textId="77777777" w:rsidR="00464E2F" w:rsidRDefault="00464E2F" w:rsidP="00464E2F">
      <w:pPr>
        <w:rPr>
          <w:noProof/>
          <w:lang w:val="pl-PL"/>
        </w:rPr>
      </w:pPr>
    </w:p>
    <w:p w14:paraId="64EFD352" w14:textId="77777777" w:rsidR="00464E2F" w:rsidRDefault="00464E2F" w:rsidP="00464E2F">
      <w:pPr>
        <w:rPr>
          <w:noProof/>
          <w:lang w:val="pl-PL"/>
        </w:rPr>
      </w:pPr>
    </w:p>
    <w:p w14:paraId="5F8AD830" w14:textId="77777777" w:rsidR="00464E2F" w:rsidRDefault="00464E2F" w:rsidP="00464E2F">
      <w:pPr>
        <w:rPr>
          <w:noProof/>
          <w:lang w:val="pl-PL"/>
        </w:rPr>
      </w:pPr>
    </w:p>
    <w:p w14:paraId="6C949CC0" w14:textId="77777777" w:rsidR="00464E2F" w:rsidRDefault="00464E2F" w:rsidP="00464E2F">
      <w:pPr>
        <w:rPr>
          <w:noProof/>
          <w:lang w:val="pl-PL"/>
        </w:rPr>
      </w:pPr>
    </w:p>
    <w:p w14:paraId="1C4E607F" w14:textId="77777777" w:rsidR="00464E2F" w:rsidRDefault="00464E2F" w:rsidP="00464E2F">
      <w:pPr>
        <w:rPr>
          <w:noProof/>
          <w:lang w:val="pl-PL"/>
        </w:rPr>
      </w:pPr>
    </w:p>
    <w:p w14:paraId="05D8AD99" w14:textId="77777777" w:rsidR="00464E2F" w:rsidRDefault="00464E2F" w:rsidP="00464E2F">
      <w:pPr>
        <w:rPr>
          <w:noProof/>
          <w:lang w:val="pl-PL"/>
        </w:rPr>
      </w:pPr>
    </w:p>
    <w:p w14:paraId="648888AB" w14:textId="77777777" w:rsidR="00464E2F" w:rsidRDefault="00464E2F" w:rsidP="00464E2F">
      <w:pPr>
        <w:rPr>
          <w:noProof/>
          <w:lang w:val="pl-PL"/>
        </w:rPr>
      </w:pPr>
    </w:p>
    <w:p w14:paraId="64EFE9E7" w14:textId="77777777" w:rsidR="00464E2F" w:rsidRDefault="00464E2F" w:rsidP="00464E2F">
      <w:pPr>
        <w:rPr>
          <w:noProof/>
          <w:lang w:val="pl-PL"/>
        </w:rPr>
      </w:pPr>
    </w:p>
    <w:p w14:paraId="62ED1E54" w14:textId="77777777" w:rsidR="00464E2F" w:rsidRDefault="00464E2F" w:rsidP="00464E2F">
      <w:pPr>
        <w:rPr>
          <w:noProof/>
          <w:lang w:val="pl-PL"/>
        </w:rPr>
      </w:pPr>
    </w:p>
    <w:p w14:paraId="3DB16D6F" w14:textId="77777777" w:rsidR="00464E2F" w:rsidRDefault="00464E2F" w:rsidP="00464E2F">
      <w:pPr>
        <w:rPr>
          <w:noProof/>
          <w:lang w:val="pl-PL"/>
        </w:rPr>
      </w:pPr>
    </w:p>
    <w:p w14:paraId="5AC00AE6" w14:textId="77777777" w:rsidR="00464E2F" w:rsidRDefault="00464E2F" w:rsidP="00464E2F">
      <w:pPr>
        <w:rPr>
          <w:noProof/>
          <w:lang w:val="pl-PL"/>
        </w:rPr>
      </w:pPr>
    </w:p>
    <w:p w14:paraId="146EEFA6" w14:textId="77777777" w:rsidR="00464E2F" w:rsidRDefault="00464E2F" w:rsidP="00464E2F">
      <w:pPr>
        <w:rPr>
          <w:noProof/>
          <w:lang w:val="pl-PL"/>
        </w:rPr>
      </w:pPr>
    </w:p>
    <w:p w14:paraId="7EEC81D3" w14:textId="77777777" w:rsidR="00464E2F" w:rsidRDefault="00464E2F" w:rsidP="00464E2F">
      <w:pPr>
        <w:rPr>
          <w:noProof/>
          <w:lang w:val="pl-PL"/>
        </w:rPr>
      </w:pPr>
    </w:p>
    <w:p w14:paraId="523D89A4" w14:textId="77777777" w:rsidR="00464E2F" w:rsidRDefault="00464E2F" w:rsidP="00464E2F">
      <w:pPr>
        <w:rPr>
          <w:noProof/>
          <w:lang w:val="pl-PL"/>
        </w:rPr>
      </w:pPr>
    </w:p>
    <w:p w14:paraId="1DD63A83" w14:textId="77777777" w:rsidR="00464E2F" w:rsidRDefault="00464E2F" w:rsidP="00464E2F">
      <w:pPr>
        <w:rPr>
          <w:noProof/>
          <w:lang w:val="pl-PL"/>
        </w:rPr>
      </w:pPr>
    </w:p>
    <w:p w14:paraId="3E8F7693" w14:textId="77777777" w:rsidR="00464E2F" w:rsidRDefault="00464E2F" w:rsidP="00464E2F">
      <w:pPr>
        <w:rPr>
          <w:noProof/>
          <w:lang w:val="pl-PL"/>
        </w:rPr>
      </w:pPr>
    </w:p>
    <w:p w14:paraId="20C4CE14" w14:textId="77777777" w:rsidR="00464E2F" w:rsidRDefault="00464E2F" w:rsidP="00464E2F">
      <w:pPr>
        <w:rPr>
          <w:noProof/>
          <w:lang w:val="pl-PL"/>
        </w:rPr>
      </w:pPr>
    </w:p>
    <w:p w14:paraId="3922A597" w14:textId="77777777" w:rsidR="00464E2F" w:rsidRDefault="00464E2F" w:rsidP="00464E2F">
      <w:pPr>
        <w:rPr>
          <w:noProof/>
          <w:lang w:val="pl-PL"/>
        </w:rPr>
      </w:pPr>
    </w:p>
    <w:p w14:paraId="013760E9" w14:textId="77777777" w:rsidR="00464E2F" w:rsidRDefault="00464E2F" w:rsidP="00464E2F">
      <w:pPr>
        <w:rPr>
          <w:noProof/>
          <w:lang w:val="pl-PL"/>
        </w:rPr>
      </w:pPr>
    </w:p>
    <w:p w14:paraId="448D6FF5" w14:textId="77777777" w:rsidR="00464E2F" w:rsidRDefault="00464E2F" w:rsidP="00464E2F">
      <w:pPr>
        <w:rPr>
          <w:noProof/>
          <w:lang w:val="pl-PL"/>
        </w:rPr>
      </w:pPr>
    </w:p>
    <w:p w14:paraId="010CF562" w14:textId="77777777" w:rsidR="00464E2F" w:rsidRDefault="00464E2F" w:rsidP="00464E2F">
      <w:pPr>
        <w:rPr>
          <w:noProof/>
          <w:lang w:val="pl-PL"/>
        </w:rPr>
      </w:pPr>
    </w:p>
    <w:p w14:paraId="692E5457" w14:textId="77777777" w:rsidR="00464E2F" w:rsidRDefault="00464E2F" w:rsidP="00464E2F">
      <w:pPr>
        <w:rPr>
          <w:noProof/>
          <w:lang w:val="pl-PL"/>
        </w:rPr>
      </w:pPr>
    </w:p>
    <w:p w14:paraId="31668019" w14:textId="77777777" w:rsidR="00464E2F" w:rsidRDefault="00464E2F" w:rsidP="00464E2F">
      <w:pPr>
        <w:rPr>
          <w:noProof/>
          <w:lang w:val="pl-PL"/>
        </w:rPr>
      </w:pPr>
    </w:p>
    <w:p w14:paraId="444D1300" w14:textId="77777777" w:rsidR="00464E2F" w:rsidRDefault="00464E2F" w:rsidP="00464E2F">
      <w:pPr>
        <w:rPr>
          <w:noProof/>
          <w:lang w:val="pl-PL"/>
        </w:rPr>
      </w:pPr>
    </w:p>
    <w:p w14:paraId="5BDED19F" w14:textId="77777777" w:rsidR="00464E2F" w:rsidRDefault="00464E2F" w:rsidP="00464E2F">
      <w:pPr>
        <w:rPr>
          <w:noProof/>
          <w:lang w:val="pl-PL"/>
        </w:rPr>
      </w:pPr>
    </w:p>
    <w:p w14:paraId="0E1CACD0" w14:textId="77777777" w:rsidR="00464E2F" w:rsidRDefault="00464E2F" w:rsidP="00464E2F">
      <w:pPr>
        <w:rPr>
          <w:noProof/>
          <w:lang w:val="pl-PL"/>
        </w:rPr>
      </w:pPr>
    </w:p>
    <w:p w14:paraId="7D1E5830" w14:textId="77777777" w:rsidR="00464E2F" w:rsidRDefault="00464E2F" w:rsidP="00464E2F">
      <w:pPr>
        <w:rPr>
          <w:noProof/>
          <w:lang w:val="pl-PL"/>
        </w:rPr>
      </w:pPr>
    </w:p>
    <w:p w14:paraId="102A2539" w14:textId="77777777" w:rsidR="00464E2F" w:rsidRDefault="00464E2F" w:rsidP="00464E2F">
      <w:pPr>
        <w:rPr>
          <w:noProof/>
          <w:lang w:val="pl-PL"/>
        </w:rPr>
      </w:pPr>
    </w:p>
    <w:p w14:paraId="3BE2B1E1" w14:textId="77777777" w:rsidR="00464E2F" w:rsidRDefault="00464E2F" w:rsidP="00464E2F">
      <w:pPr>
        <w:rPr>
          <w:noProof/>
          <w:lang w:val="pl-PL"/>
        </w:rPr>
      </w:pPr>
    </w:p>
    <w:p w14:paraId="02CEEB18" w14:textId="77777777" w:rsidR="00464E2F" w:rsidRDefault="00464E2F" w:rsidP="00464E2F">
      <w:pPr>
        <w:rPr>
          <w:noProof/>
          <w:lang w:val="pl-PL"/>
        </w:rPr>
      </w:pPr>
    </w:p>
    <w:p w14:paraId="571DAFD7" w14:textId="77777777" w:rsidR="00464E2F" w:rsidRDefault="00464E2F" w:rsidP="00464E2F">
      <w:pPr>
        <w:rPr>
          <w:noProof/>
          <w:lang w:val="pl-PL"/>
        </w:rPr>
      </w:pPr>
    </w:p>
    <w:p w14:paraId="28EFA6D2" w14:textId="77777777" w:rsidR="00464E2F" w:rsidRDefault="00464E2F" w:rsidP="00464E2F">
      <w:pPr>
        <w:rPr>
          <w:noProof/>
          <w:lang w:val="pl-PL"/>
        </w:rPr>
      </w:pPr>
    </w:p>
    <w:p w14:paraId="0CDF9D5C" w14:textId="77777777" w:rsidR="00464E2F" w:rsidRDefault="00464E2F" w:rsidP="00464E2F">
      <w:pPr>
        <w:rPr>
          <w:noProof/>
          <w:lang w:val="pl-PL"/>
        </w:rPr>
      </w:pPr>
    </w:p>
    <w:p w14:paraId="79A48871" w14:textId="77777777" w:rsidR="00464E2F" w:rsidRDefault="00464E2F" w:rsidP="00464E2F">
      <w:pPr>
        <w:rPr>
          <w:noProof/>
          <w:lang w:val="pl-PL"/>
        </w:rPr>
      </w:pPr>
    </w:p>
    <w:p w14:paraId="381355D5" w14:textId="77777777" w:rsidR="00464E2F" w:rsidRDefault="00464E2F" w:rsidP="00464E2F">
      <w:pPr>
        <w:tabs>
          <w:tab w:val="clear" w:pos="567"/>
        </w:tabs>
        <w:spacing w:line="240" w:lineRule="auto"/>
        <w:rPr>
          <w:noProof/>
          <w:lang w:val="pl-PL"/>
        </w:rPr>
      </w:pPr>
      <w:r>
        <w:rPr>
          <w:noProof/>
          <w:lang w:val="pl-PL"/>
        </w:rPr>
        <w:br w:type="page"/>
      </w:r>
    </w:p>
    <w:p w14:paraId="58D08CBE" w14:textId="77777777" w:rsidR="00464E2F" w:rsidRPr="007A70C9" w:rsidRDefault="00464E2F" w:rsidP="00464E2F">
      <w:pPr>
        <w:suppressLineNumbers/>
        <w:pBdr>
          <w:top w:val="single" w:sz="4" w:space="1" w:color="auto"/>
          <w:left w:val="single" w:sz="4" w:space="4" w:color="auto"/>
          <w:bottom w:val="single" w:sz="4" w:space="1" w:color="auto"/>
          <w:right w:val="single" w:sz="4" w:space="4" w:color="auto"/>
        </w:pBdr>
        <w:rPr>
          <w:b/>
          <w:lang w:val="lt-LT"/>
        </w:rPr>
      </w:pPr>
      <w:bookmarkStart w:id="14" w:name="_Hlk161407206"/>
      <w:r w:rsidRPr="007A70C9">
        <w:rPr>
          <w:b/>
          <w:lang w:val="lt-LT"/>
        </w:rPr>
        <w:lastRenderedPageBreak/>
        <w:t>PACIENTO KORTELĖ</w:t>
      </w:r>
    </w:p>
    <w:p w14:paraId="53B42FFC" w14:textId="77777777" w:rsidR="00464E2F" w:rsidRPr="007A70C9" w:rsidRDefault="00464E2F" w:rsidP="00464E2F">
      <w:pPr>
        <w:suppressLineNumbers/>
        <w:pBdr>
          <w:top w:val="single" w:sz="4" w:space="1" w:color="auto"/>
          <w:left w:val="single" w:sz="4" w:space="4" w:color="auto"/>
          <w:bottom w:val="single" w:sz="4" w:space="1" w:color="auto"/>
          <w:right w:val="single" w:sz="4" w:space="4" w:color="auto"/>
        </w:pBdr>
        <w:ind w:left="567" w:hanging="567"/>
        <w:rPr>
          <w:bCs/>
          <w:lang w:val="lt-LT"/>
        </w:rPr>
      </w:pPr>
    </w:p>
    <w:p w14:paraId="42A1C404" w14:textId="77777777" w:rsidR="00464E2F" w:rsidRPr="007A70C9" w:rsidRDefault="00464E2F" w:rsidP="00464E2F">
      <w:pPr>
        <w:suppressLineNumbers/>
        <w:pBdr>
          <w:top w:val="single" w:sz="4" w:space="1" w:color="auto"/>
          <w:left w:val="single" w:sz="4" w:space="4" w:color="auto"/>
          <w:bottom w:val="single" w:sz="4" w:space="1" w:color="auto"/>
          <w:right w:val="single" w:sz="4" w:space="4" w:color="auto"/>
        </w:pBdr>
        <w:outlineLvl w:val="0"/>
        <w:rPr>
          <w:bCs/>
          <w:lang w:val="lt-LT"/>
        </w:rPr>
      </w:pPr>
      <w:r w:rsidRPr="007A70C9">
        <w:rPr>
          <w:lang w:val="lt-LT"/>
        </w:rPr>
        <w:t>Paciento kortelė pateikiama pacientui kaip atskira kortelė kartu su pakuotėje esančiu pakuotės lapeliu.</w:t>
      </w:r>
    </w:p>
    <w:bookmarkEnd w:id="14"/>
    <w:p w14:paraId="52E9B5C1" w14:textId="77777777" w:rsidR="00464E2F" w:rsidRPr="007A70C9" w:rsidRDefault="00464E2F" w:rsidP="00464E2F">
      <w:pPr>
        <w:suppressLineNumbers/>
        <w:pBdr>
          <w:top w:val="single" w:sz="4" w:space="1" w:color="auto"/>
          <w:left w:val="single" w:sz="4" w:space="4" w:color="auto"/>
          <w:bottom w:val="single" w:sz="4" w:space="1" w:color="auto"/>
          <w:right w:val="single" w:sz="4" w:space="4" w:color="auto"/>
        </w:pBdr>
        <w:ind w:left="567" w:hanging="567"/>
        <w:outlineLvl w:val="0"/>
        <w:rPr>
          <w:bCs/>
          <w:highlight w:val="yellow"/>
          <w:lang w:val="lt-LT"/>
        </w:rPr>
      </w:pPr>
    </w:p>
    <w:p w14:paraId="6AEE80F5" w14:textId="77777777" w:rsidR="00464E2F" w:rsidRPr="007A70C9" w:rsidRDefault="00464E2F" w:rsidP="00464E2F">
      <w:pPr>
        <w:rPr>
          <w:noProof/>
          <w:lang w:val="lt-LT"/>
        </w:rPr>
      </w:pPr>
    </w:p>
    <w:p w14:paraId="5AD61AA8" w14:textId="77777777" w:rsidR="00464E2F" w:rsidRPr="007A70C9" w:rsidRDefault="00464E2F" w:rsidP="00464E2F">
      <w:pPr>
        <w:pStyle w:val="BodytextAgency"/>
        <w:spacing w:after="0" w:line="240" w:lineRule="auto"/>
        <w:rPr>
          <w:rFonts w:ascii="Times New Roman" w:hAnsi="Times New Roman"/>
          <w:bCs/>
          <w:sz w:val="22"/>
          <w:szCs w:val="22"/>
          <w:lang w:val="lt-LT"/>
        </w:rPr>
      </w:pPr>
      <w:r w:rsidRPr="007A70C9">
        <w:rPr>
          <w:rFonts w:ascii="Times New Roman" w:hAnsi="Times New Roman"/>
          <w:sz w:val="22"/>
          <w:szCs w:val="22"/>
          <w:lang w:val="lt-LT"/>
        </w:rPr>
        <w:t xml:space="preserve">Paciento kortelė, skirta </w:t>
      </w:r>
      <w:proofErr w:type="spellStart"/>
      <w:r w:rsidRPr="007A70C9">
        <w:rPr>
          <w:rFonts w:ascii="Times New Roman" w:hAnsi="Times New Roman"/>
          <w:bCs/>
          <w:sz w:val="22"/>
          <w:szCs w:val="22"/>
          <w:lang w:val="lt-LT"/>
        </w:rPr>
        <w:t>Qsiva</w:t>
      </w:r>
      <w:proofErr w:type="spellEnd"/>
      <w:r w:rsidRPr="007A70C9">
        <w:rPr>
          <w:rFonts w:ascii="Times New Roman" w:hAnsi="Times New Roman"/>
          <w:sz w:val="22"/>
          <w:szCs w:val="22"/>
          <w:lang w:val="lt-LT"/>
        </w:rPr>
        <w:t xml:space="preserve"> – Galinčioms pastoti moterims</w:t>
      </w:r>
      <w:r>
        <w:rPr>
          <w:rFonts w:ascii="Times New Roman" w:hAnsi="Times New Roman"/>
          <w:sz w:val="22"/>
          <w:szCs w:val="22"/>
          <w:lang w:val="lt-LT"/>
        </w:rPr>
        <w:t xml:space="preserve"> ir mergaitėms</w:t>
      </w:r>
    </w:p>
    <w:p w14:paraId="62C98F59" w14:textId="77777777" w:rsidR="00464E2F" w:rsidRPr="007A70C9" w:rsidRDefault="00464E2F" w:rsidP="00464E2F">
      <w:pPr>
        <w:pStyle w:val="BodytextAgency"/>
        <w:spacing w:after="0" w:line="240" w:lineRule="auto"/>
        <w:rPr>
          <w:rFonts w:ascii="Times New Roman" w:hAnsi="Times New Roman"/>
          <w:sz w:val="22"/>
          <w:szCs w:val="22"/>
          <w:lang w:val="lt-LT"/>
        </w:rPr>
      </w:pPr>
    </w:p>
    <w:p w14:paraId="698D2DE2" w14:textId="77777777" w:rsidR="00464E2F" w:rsidRPr="007A70C9" w:rsidRDefault="00464E2F" w:rsidP="00464E2F">
      <w:pPr>
        <w:pStyle w:val="BodytextAgency"/>
        <w:spacing w:after="0" w:line="240" w:lineRule="auto"/>
        <w:rPr>
          <w:rFonts w:ascii="Times New Roman" w:hAnsi="Times New Roman"/>
          <w:bCs/>
          <w:sz w:val="22"/>
          <w:szCs w:val="22"/>
          <w:lang w:val="lt-LT"/>
        </w:rPr>
      </w:pPr>
      <w:r w:rsidRPr="007A70C9">
        <w:rPr>
          <w:rFonts w:ascii="Times New Roman" w:hAnsi="Times New Roman"/>
          <w:sz w:val="22"/>
          <w:szCs w:val="22"/>
          <w:lang w:val="lt-LT"/>
        </w:rPr>
        <w:t>Kontracepcija ir nėštumo prevencija</w:t>
      </w:r>
    </w:p>
    <w:p w14:paraId="68262E29" w14:textId="77777777" w:rsidR="00464E2F" w:rsidRPr="007A70C9" w:rsidRDefault="00464E2F" w:rsidP="00464E2F">
      <w:pPr>
        <w:rPr>
          <w:noProof/>
          <w:szCs w:val="22"/>
          <w:lang w:val="lt-LT"/>
        </w:rPr>
      </w:pPr>
    </w:p>
    <w:p w14:paraId="1BC5CCCA" w14:textId="77777777" w:rsidR="00464E2F" w:rsidRPr="007A70C9" w:rsidRDefault="00464E2F" w:rsidP="00464E2F">
      <w:pPr>
        <w:pStyle w:val="BodytextAgency"/>
        <w:spacing w:after="0" w:line="240" w:lineRule="auto"/>
        <w:rPr>
          <w:rFonts w:ascii="Times New Roman" w:hAnsi="Times New Roman"/>
          <w:sz w:val="22"/>
          <w:szCs w:val="22"/>
          <w:lang w:val="lt-LT"/>
        </w:rPr>
      </w:pPr>
      <w:r w:rsidRPr="007A70C9">
        <w:rPr>
          <w:rFonts w:ascii="Times New Roman" w:hAnsi="Times New Roman"/>
          <w:sz w:val="22"/>
          <w:szCs w:val="22"/>
          <w:lang w:val="lt-LT"/>
        </w:rPr>
        <w:t>Ką privalote žinoti</w:t>
      </w:r>
    </w:p>
    <w:p w14:paraId="0E4E1875" w14:textId="77777777" w:rsidR="00464E2F" w:rsidRPr="007A70C9" w:rsidRDefault="00464E2F" w:rsidP="00464E2F">
      <w:pPr>
        <w:pStyle w:val="BodytextAgency"/>
        <w:spacing w:after="0" w:line="240" w:lineRule="auto"/>
        <w:jc w:val="center"/>
        <w:rPr>
          <w:rFonts w:ascii="Times New Roman" w:hAnsi="Times New Roman"/>
          <w:bCs/>
          <w:sz w:val="22"/>
          <w:szCs w:val="22"/>
          <w:lang w:val="lt-LT"/>
        </w:rPr>
      </w:pPr>
    </w:p>
    <w:p w14:paraId="650D0762" w14:textId="77777777" w:rsidR="00464E2F" w:rsidRPr="007A70C9" w:rsidRDefault="00464E2F" w:rsidP="00464E2F">
      <w:pPr>
        <w:pStyle w:val="Sraopastraipa"/>
        <w:numPr>
          <w:ilvl w:val="0"/>
          <w:numId w:val="50"/>
        </w:numPr>
        <w:tabs>
          <w:tab w:val="clear" w:pos="567"/>
        </w:tabs>
        <w:spacing w:line="240" w:lineRule="auto"/>
        <w:contextualSpacing/>
        <w:rPr>
          <w:sz w:val="24"/>
          <w:lang w:val="lt-LT" w:eastAsia="en-GB"/>
        </w:rPr>
      </w:pPr>
      <w:proofErr w:type="spellStart"/>
      <w:r w:rsidRPr="007A70C9">
        <w:rPr>
          <w:bCs/>
          <w:lang w:val="lt-LT"/>
        </w:rPr>
        <w:t>Qsiva</w:t>
      </w:r>
      <w:proofErr w:type="spellEnd"/>
      <w:r w:rsidRPr="007A70C9">
        <w:rPr>
          <w:lang w:val="lt-LT"/>
        </w:rPr>
        <w:t xml:space="preserve"> </w:t>
      </w:r>
      <w:r w:rsidRPr="007A70C9">
        <w:rPr>
          <w:sz w:val="24"/>
          <w:lang w:val="lt-LT" w:eastAsia="en-GB"/>
        </w:rPr>
        <w:t>yra suaugusie</w:t>
      </w:r>
      <w:r>
        <w:rPr>
          <w:sz w:val="24"/>
          <w:lang w:val="lt-LT" w:eastAsia="en-GB"/>
        </w:rPr>
        <w:t>sie</w:t>
      </w:r>
      <w:r w:rsidRPr="007A70C9">
        <w:rPr>
          <w:sz w:val="24"/>
          <w:lang w:val="lt-LT" w:eastAsia="en-GB"/>
        </w:rPr>
        <w:t xml:space="preserve">ms </w:t>
      </w:r>
      <w:r>
        <w:rPr>
          <w:sz w:val="24"/>
          <w:lang w:val="lt-LT" w:eastAsia="en-GB"/>
        </w:rPr>
        <w:t xml:space="preserve">ir paaugliams </w:t>
      </w:r>
      <w:r w:rsidRPr="007A70C9">
        <w:rPr>
          <w:sz w:val="24"/>
          <w:lang w:val="lt-LT" w:eastAsia="en-GB"/>
        </w:rPr>
        <w:t>skirtas vaistas, padedantis numesti svorio ir sumažinti svorį.</w:t>
      </w:r>
    </w:p>
    <w:p w14:paraId="3FE1345C" w14:textId="77777777" w:rsidR="00464E2F" w:rsidRPr="007A70C9" w:rsidRDefault="00464E2F" w:rsidP="00464E2F">
      <w:pPr>
        <w:pStyle w:val="BodytextAgency"/>
        <w:numPr>
          <w:ilvl w:val="0"/>
          <w:numId w:val="48"/>
        </w:numPr>
        <w:spacing w:after="0" w:line="240" w:lineRule="auto"/>
        <w:rPr>
          <w:rFonts w:ascii="Times New Roman" w:eastAsia="Calibri" w:hAnsi="Times New Roman"/>
          <w:bCs/>
          <w:sz w:val="22"/>
          <w:szCs w:val="22"/>
          <w:lang w:val="lt-LT"/>
        </w:rPr>
      </w:pPr>
      <w:r w:rsidRPr="007A70C9">
        <w:rPr>
          <w:rFonts w:ascii="Times New Roman" w:hAnsi="Times New Roman"/>
          <w:sz w:val="22"/>
          <w:szCs w:val="22"/>
          <w:lang w:val="lt-LT"/>
        </w:rPr>
        <w:t xml:space="preserve">Nėštumo metu vartojamas </w:t>
      </w:r>
      <w:proofErr w:type="spellStart"/>
      <w:r w:rsidRPr="007A70C9">
        <w:rPr>
          <w:rFonts w:ascii="Times New Roman" w:hAnsi="Times New Roman"/>
          <w:sz w:val="22"/>
          <w:szCs w:val="22"/>
          <w:lang w:val="lt-LT"/>
        </w:rPr>
        <w:t>Qsiva</w:t>
      </w:r>
      <w:proofErr w:type="spellEnd"/>
      <w:r w:rsidRPr="007A70C9">
        <w:rPr>
          <w:rFonts w:ascii="Times New Roman" w:hAnsi="Times New Roman"/>
          <w:sz w:val="22"/>
          <w:szCs w:val="22"/>
          <w:lang w:val="lt-LT"/>
        </w:rPr>
        <w:t xml:space="preserve"> gali sunkiai pakenkti negimusiam vaikui.</w:t>
      </w:r>
    </w:p>
    <w:p w14:paraId="3DA28DA1" w14:textId="77777777" w:rsidR="00464E2F" w:rsidRPr="007A70C9" w:rsidRDefault="00464E2F" w:rsidP="00464E2F">
      <w:pPr>
        <w:pStyle w:val="BodytextAgency"/>
        <w:spacing w:after="0" w:line="240" w:lineRule="auto"/>
        <w:rPr>
          <w:rFonts w:ascii="Times New Roman" w:hAnsi="Times New Roman"/>
          <w:bCs/>
          <w:sz w:val="22"/>
          <w:szCs w:val="22"/>
          <w:u w:val="single"/>
          <w:lang w:val="lt-LT"/>
        </w:rPr>
      </w:pPr>
    </w:p>
    <w:p w14:paraId="20203C05" w14:textId="77777777" w:rsidR="00464E2F" w:rsidRPr="007A70C9" w:rsidRDefault="00464E2F" w:rsidP="00464E2F">
      <w:pPr>
        <w:pStyle w:val="BodytextAgency"/>
        <w:spacing w:after="0" w:line="240" w:lineRule="auto"/>
        <w:rPr>
          <w:rFonts w:ascii="Times New Roman" w:hAnsi="Times New Roman"/>
          <w:sz w:val="22"/>
          <w:szCs w:val="22"/>
          <w:lang w:val="lt-LT"/>
        </w:rPr>
      </w:pPr>
      <w:r w:rsidRPr="007A70C9">
        <w:rPr>
          <w:rFonts w:ascii="Times New Roman" w:hAnsi="Times New Roman"/>
          <w:sz w:val="22"/>
          <w:szCs w:val="22"/>
          <w:lang w:val="lt-LT"/>
        </w:rPr>
        <w:t>Ką privalote daryti</w:t>
      </w:r>
    </w:p>
    <w:p w14:paraId="0FAB6030" w14:textId="77777777" w:rsidR="00464E2F" w:rsidRPr="007A70C9" w:rsidRDefault="00464E2F" w:rsidP="00464E2F">
      <w:pPr>
        <w:pStyle w:val="BodytextAgency"/>
        <w:spacing w:after="0" w:line="240" w:lineRule="auto"/>
        <w:jc w:val="center"/>
        <w:rPr>
          <w:rFonts w:ascii="Times New Roman" w:hAnsi="Times New Roman"/>
          <w:bCs/>
          <w:sz w:val="22"/>
          <w:szCs w:val="22"/>
          <w:lang w:val="lt-LT"/>
        </w:rPr>
      </w:pPr>
    </w:p>
    <w:p w14:paraId="3C95D925" w14:textId="77777777" w:rsidR="00464E2F" w:rsidRPr="007A70C9" w:rsidRDefault="00464E2F" w:rsidP="00464E2F">
      <w:pPr>
        <w:pStyle w:val="BodytextAgency"/>
        <w:numPr>
          <w:ilvl w:val="0"/>
          <w:numId w:val="49"/>
        </w:numPr>
        <w:spacing w:after="0" w:line="240" w:lineRule="auto"/>
        <w:rPr>
          <w:rFonts w:ascii="Times New Roman" w:eastAsia="Calibri" w:hAnsi="Times New Roman"/>
          <w:bCs/>
          <w:sz w:val="22"/>
          <w:szCs w:val="22"/>
          <w:lang w:val="lt-LT"/>
        </w:rPr>
      </w:pPr>
      <w:r w:rsidRPr="007A70C9">
        <w:rPr>
          <w:rFonts w:ascii="Times New Roman" w:hAnsi="Times New Roman"/>
          <w:sz w:val="22"/>
          <w:szCs w:val="22"/>
          <w:lang w:val="lt-LT"/>
        </w:rPr>
        <w:t>Prieš vartojimą atidžiai perskaitykite pakuotės lapelį ir paciento vadovą.</w:t>
      </w:r>
    </w:p>
    <w:p w14:paraId="5BB833C3" w14:textId="77777777" w:rsidR="00464E2F" w:rsidRPr="007A70C9" w:rsidRDefault="00464E2F" w:rsidP="00464E2F">
      <w:pPr>
        <w:pStyle w:val="BodytextAgency"/>
        <w:numPr>
          <w:ilvl w:val="0"/>
          <w:numId w:val="49"/>
        </w:numPr>
        <w:spacing w:after="0" w:line="240" w:lineRule="auto"/>
        <w:rPr>
          <w:rFonts w:ascii="Times New Roman" w:eastAsia="Calibri" w:hAnsi="Times New Roman"/>
          <w:bCs/>
          <w:sz w:val="22"/>
          <w:szCs w:val="22"/>
          <w:lang w:val="lt-LT"/>
        </w:rPr>
      </w:pPr>
      <w:r w:rsidRPr="007A70C9">
        <w:rPr>
          <w:rFonts w:ascii="Times New Roman" w:hAnsi="Times New Roman"/>
          <w:sz w:val="22"/>
          <w:szCs w:val="22"/>
          <w:lang w:val="lt-LT"/>
        </w:rPr>
        <w:t xml:space="preserve">Gydymo </w:t>
      </w:r>
      <w:proofErr w:type="spellStart"/>
      <w:r w:rsidRPr="007A70C9">
        <w:rPr>
          <w:rFonts w:ascii="Times New Roman" w:hAnsi="Times New Roman"/>
          <w:sz w:val="22"/>
          <w:szCs w:val="22"/>
          <w:lang w:val="lt-LT"/>
        </w:rPr>
        <w:t>topiramatu</w:t>
      </w:r>
      <w:proofErr w:type="spellEnd"/>
      <w:r w:rsidRPr="007A70C9">
        <w:rPr>
          <w:rFonts w:ascii="Times New Roman" w:hAnsi="Times New Roman"/>
          <w:sz w:val="22"/>
          <w:szCs w:val="22"/>
          <w:lang w:val="lt-LT"/>
        </w:rPr>
        <w:t xml:space="preserve"> metu ir mažiausiai 4 savaites po paskutinės </w:t>
      </w:r>
      <w:proofErr w:type="spellStart"/>
      <w:r w:rsidRPr="007A70C9">
        <w:rPr>
          <w:rFonts w:ascii="Times New Roman" w:hAnsi="Times New Roman"/>
          <w:sz w:val="22"/>
          <w:szCs w:val="22"/>
          <w:lang w:val="lt-LT"/>
        </w:rPr>
        <w:t>topiramato</w:t>
      </w:r>
      <w:proofErr w:type="spellEnd"/>
      <w:r w:rsidRPr="007A70C9">
        <w:rPr>
          <w:rFonts w:ascii="Times New Roman" w:hAnsi="Times New Roman"/>
          <w:sz w:val="22"/>
          <w:szCs w:val="22"/>
          <w:lang w:val="lt-LT"/>
        </w:rPr>
        <w:t xml:space="preserve"> dozės naudokite itin veiksmingą kontracepcijos priemonę. Gydytojas patars, koks metodas yra Jums tinkamiausias.</w:t>
      </w:r>
    </w:p>
    <w:p w14:paraId="44A69914" w14:textId="77777777" w:rsidR="00464E2F" w:rsidRPr="007A70C9" w:rsidRDefault="00464E2F" w:rsidP="00464E2F">
      <w:pPr>
        <w:pStyle w:val="BodytextAgency"/>
        <w:numPr>
          <w:ilvl w:val="0"/>
          <w:numId w:val="49"/>
        </w:numPr>
        <w:spacing w:after="0" w:line="240" w:lineRule="auto"/>
        <w:rPr>
          <w:rFonts w:ascii="Times New Roman" w:eastAsia="Calibri" w:hAnsi="Times New Roman"/>
          <w:bCs/>
          <w:sz w:val="22"/>
          <w:szCs w:val="22"/>
          <w:lang w:val="lt-LT"/>
        </w:rPr>
      </w:pPr>
      <w:r w:rsidRPr="007A70C9">
        <w:rPr>
          <w:rFonts w:ascii="Times New Roman" w:hAnsi="Times New Roman"/>
          <w:sz w:val="22"/>
          <w:szCs w:val="22"/>
          <w:lang w:val="lt-LT"/>
        </w:rPr>
        <w:t>Bent kartą per metus apsilankykite pas gydytoją, kad būtų peržiūrėtas Jums paskirtas gydymas.</w:t>
      </w:r>
    </w:p>
    <w:p w14:paraId="464B7AEB" w14:textId="77777777" w:rsidR="00464E2F" w:rsidRPr="007A70C9" w:rsidRDefault="00464E2F" w:rsidP="00464E2F">
      <w:pPr>
        <w:pStyle w:val="BodytextAgency"/>
        <w:numPr>
          <w:ilvl w:val="0"/>
          <w:numId w:val="49"/>
        </w:numPr>
        <w:spacing w:after="0" w:line="240" w:lineRule="auto"/>
        <w:rPr>
          <w:rFonts w:ascii="Times New Roman" w:eastAsia="Calibri" w:hAnsi="Times New Roman"/>
          <w:bCs/>
          <w:sz w:val="22"/>
          <w:szCs w:val="22"/>
          <w:lang w:val="lt-LT"/>
        </w:rPr>
      </w:pPr>
      <w:r w:rsidRPr="007A70C9">
        <w:rPr>
          <w:rFonts w:ascii="Times New Roman" w:hAnsi="Times New Roman"/>
          <w:sz w:val="22"/>
          <w:szCs w:val="22"/>
          <w:lang w:val="lt-LT"/>
        </w:rPr>
        <w:t xml:space="preserve">Jeigu manote, kad pastojote, nedelsdama pasitarkite su gydytoju. </w:t>
      </w:r>
    </w:p>
    <w:p w14:paraId="58B75D5D" w14:textId="77777777" w:rsidR="00464E2F" w:rsidRPr="007A70C9" w:rsidRDefault="00464E2F" w:rsidP="00464E2F">
      <w:pPr>
        <w:pStyle w:val="BodytextAgency"/>
        <w:numPr>
          <w:ilvl w:val="0"/>
          <w:numId w:val="49"/>
        </w:numPr>
        <w:spacing w:after="0" w:line="240" w:lineRule="auto"/>
        <w:rPr>
          <w:rFonts w:ascii="Times New Roman" w:eastAsia="Calibri" w:hAnsi="Times New Roman"/>
          <w:bCs/>
          <w:sz w:val="22"/>
          <w:szCs w:val="22"/>
          <w:lang w:val="lt-LT"/>
        </w:rPr>
      </w:pPr>
      <w:r w:rsidRPr="007A70C9">
        <w:rPr>
          <w:rFonts w:ascii="Times New Roman" w:hAnsi="Times New Roman"/>
          <w:sz w:val="22"/>
          <w:szCs w:val="22"/>
          <w:lang w:val="lt-LT"/>
        </w:rPr>
        <w:t>Jeigu planuojate pastoti, nenutraukite kontracepcijos, kol nepasikalbėjote su gydytoju.</w:t>
      </w:r>
    </w:p>
    <w:p w14:paraId="0D85AA61" w14:textId="77777777" w:rsidR="00464E2F" w:rsidRPr="007A70C9" w:rsidRDefault="00464E2F" w:rsidP="00464E2F">
      <w:pPr>
        <w:pStyle w:val="BodytextAgency"/>
        <w:spacing w:after="0" w:line="240" w:lineRule="auto"/>
        <w:rPr>
          <w:rFonts w:ascii="Times New Roman" w:hAnsi="Times New Roman"/>
          <w:sz w:val="22"/>
          <w:szCs w:val="22"/>
          <w:lang w:val="lt-LT"/>
        </w:rPr>
      </w:pPr>
    </w:p>
    <w:p w14:paraId="5BE60CCD" w14:textId="77777777" w:rsidR="00464E2F" w:rsidRPr="007A70C9" w:rsidRDefault="00464E2F" w:rsidP="00464E2F">
      <w:pPr>
        <w:pStyle w:val="BodytextAgency"/>
        <w:spacing w:after="0" w:line="240" w:lineRule="auto"/>
        <w:rPr>
          <w:rFonts w:ascii="Times New Roman" w:hAnsi="Times New Roman"/>
          <w:bCs/>
          <w:sz w:val="22"/>
          <w:szCs w:val="22"/>
          <w:lang w:val="lt-LT"/>
        </w:rPr>
      </w:pPr>
      <w:r w:rsidRPr="007A70C9">
        <w:rPr>
          <w:rFonts w:ascii="Times New Roman" w:hAnsi="Times New Roman"/>
          <w:sz w:val="22"/>
          <w:szCs w:val="22"/>
          <w:lang w:val="lt-LT"/>
        </w:rPr>
        <w:t>Paprašykite gydytojo Jums duoti paciento vadovą.</w:t>
      </w:r>
    </w:p>
    <w:p w14:paraId="2385EBD7" w14:textId="77777777" w:rsidR="00464E2F" w:rsidRPr="007A70C9" w:rsidRDefault="00464E2F" w:rsidP="00464E2F">
      <w:pPr>
        <w:pStyle w:val="BodytextAgency"/>
        <w:spacing w:after="0" w:line="240" w:lineRule="auto"/>
        <w:rPr>
          <w:rFonts w:ascii="Times New Roman" w:hAnsi="Times New Roman"/>
          <w:sz w:val="22"/>
          <w:szCs w:val="22"/>
          <w:lang w:val="lt-LT"/>
        </w:rPr>
      </w:pPr>
    </w:p>
    <w:p w14:paraId="63B56900" w14:textId="77777777" w:rsidR="00464E2F" w:rsidRPr="007A70C9" w:rsidRDefault="00464E2F" w:rsidP="00464E2F">
      <w:pPr>
        <w:pStyle w:val="BodytextAgency"/>
        <w:spacing w:after="0" w:line="240" w:lineRule="auto"/>
        <w:rPr>
          <w:lang w:val="lt-LT"/>
        </w:rPr>
      </w:pPr>
      <w:r w:rsidRPr="007A70C9">
        <w:rPr>
          <w:rFonts w:ascii="Times New Roman" w:hAnsi="Times New Roman"/>
          <w:sz w:val="22"/>
          <w:szCs w:val="22"/>
          <w:lang w:val="lt-LT"/>
        </w:rPr>
        <w:t>Saugokite šią kortelę.</w:t>
      </w:r>
    </w:p>
    <w:p w14:paraId="418A134B" w14:textId="77777777" w:rsidR="00464E2F" w:rsidRPr="007A70C9" w:rsidRDefault="00464E2F" w:rsidP="00464E2F">
      <w:pPr>
        <w:rPr>
          <w:noProof/>
          <w:szCs w:val="22"/>
          <w:lang w:val="lt-LT"/>
        </w:rPr>
      </w:pPr>
    </w:p>
    <w:p w14:paraId="6BAF8BC5" w14:textId="77777777" w:rsidR="00760E7F" w:rsidRPr="009A092A" w:rsidRDefault="00760E7F" w:rsidP="006270EF">
      <w:pPr>
        <w:widowControl w:val="0"/>
        <w:spacing w:line="240" w:lineRule="auto"/>
        <w:jc w:val="center"/>
        <w:outlineLvl w:val="0"/>
        <w:rPr>
          <w:b/>
          <w:szCs w:val="22"/>
          <w:lang w:val="lt-LT"/>
        </w:rPr>
      </w:pPr>
    </w:p>
    <w:p w14:paraId="4891FFC0" w14:textId="77777777" w:rsidR="00760E7F" w:rsidRPr="009A092A" w:rsidRDefault="00760E7F" w:rsidP="006270EF">
      <w:pPr>
        <w:widowControl w:val="0"/>
        <w:spacing w:line="240" w:lineRule="auto"/>
        <w:jc w:val="center"/>
        <w:outlineLvl w:val="0"/>
        <w:rPr>
          <w:b/>
          <w:szCs w:val="22"/>
          <w:lang w:val="lt-LT"/>
        </w:rPr>
      </w:pPr>
    </w:p>
    <w:p w14:paraId="240D33E8" w14:textId="77777777" w:rsidR="00760E7F" w:rsidRPr="009A092A" w:rsidRDefault="00760E7F" w:rsidP="006270EF">
      <w:pPr>
        <w:widowControl w:val="0"/>
        <w:spacing w:line="240" w:lineRule="auto"/>
        <w:jc w:val="center"/>
        <w:outlineLvl w:val="0"/>
        <w:rPr>
          <w:b/>
          <w:szCs w:val="22"/>
          <w:lang w:val="lt-LT"/>
        </w:rPr>
      </w:pPr>
    </w:p>
    <w:p w14:paraId="298D05E0" w14:textId="77777777" w:rsidR="00760E7F" w:rsidRPr="009A092A" w:rsidRDefault="00760E7F" w:rsidP="006270EF">
      <w:pPr>
        <w:widowControl w:val="0"/>
        <w:spacing w:line="240" w:lineRule="auto"/>
        <w:jc w:val="center"/>
        <w:outlineLvl w:val="0"/>
        <w:rPr>
          <w:b/>
          <w:szCs w:val="22"/>
          <w:lang w:val="lt-LT"/>
        </w:rPr>
      </w:pPr>
    </w:p>
    <w:p w14:paraId="22273DDD" w14:textId="77777777" w:rsidR="00760E7F" w:rsidRPr="009A092A" w:rsidRDefault="00760E7F" w:rsidP="006270EF">
      <w:pPr>
        <w:widowControl w:val="0"/>
        <w:spacing w:line="240" w:lineRule="auto"/>
        <w:jc w:val="center"/>
        <w:outlineLvl w:val="0"/>
        <w:rPr>
          <w:b/>
          <w:szCs w:val="22"/>
          <w:lang w:val="lt-LT"/>
        </w:rPr>
      </w:pPr>
    </w:p>
    <w:p w14:paraId="567D18CE" w14:textId="77777777" w:rsidR="00760E7F" w:rsidRPr="009A092A" w:rsidRDefault="00760E7F" w:rsidP="006270EF">
      <w:pPr>
        <w:widowControl w:val="0"/>
        <w:spacing w:line="240" w:lineRule="auto"/>
        <w:jc w:val="center"/>
        <w:outlineLvl w:val="0"/>
        <w:rPr>
          <w:b/>
          <w:szCs w:val="22"/>
          <w:lang w:val="lt-LT"/>
        </w:rPr>
      </w:pPr>
    </w:p>
    <w:p w14:paraId="182D88A8" w14:textId="77777777" w:rsidR="00760E7F" w:rsidRPr="009A092A" w:rsidRDefault="00760E7F" w:rsidP="006270EF">
      <w:pPr>
        <w:widowControl w:val="0"/>
        <w:spacing w:line="240" w:lineRule="auto"/>
        <w:jc w:val="center"/>
        <w:outlineLvl w:val="0"/>
        <w:rPr>
          <w:b/>
          <w:szCs w:val="22"/>
          <w:lang w:val="lt-LT"/>
        </w:rPr>
      </w:pPr>
    </w:p>
    <w:p w14:paraId="25E04523" w14:textId="77777777" w:rsidR="00760E7F" w:rsidRPr="009A092A" w:rsidRDefault="00760E7F" w:rsidP="006270EF">
      <w:pPr>
        <w:widowControl w:val="0"/>
        <w:spacing w:line="240" w:lineRule="auto"/>
        <w:jc w:val="center"/>
        <w:outlineLvl w:val="0"/>
        <w:rPr>
          <w:b/>
          <w:szCs w:val="22"/>
          <w:lang w:val="lt-LT"/>
        </w:rPr>
      </w:pPr>
    </w:p>
    <w:p w14:paraId="27C91AB8" w14:textId="77777777" w:rsidR="00760E7F" w:rsidRPr="009A092A" w:rsidRDefault="00760E7F" w:rsidP="006270EF">
      <w:pPr>
        <w:widowControl w:val="0"/>
        <w:spacing w:line="240" w:lineRule="auto"/>
        <w:jc w:val="center"/>
        <w:outlineLvl w:val="0"/>
        <w:rPr>
          <w:b/>
          <w:szCs w:val="22"/>
          <w:lang w:val="lt-LT"/>
        </w:rPr>
      </w:pPr>
    </w:p>
    <w:p w14:paraId="6912D7DD" w14:textId="77777777" w:rsidR="00760E7F" w:rsidRPr="009A092A" w:rsidRDefault="00760E7F" w:rsidP="006270EF">
      <w:pPr>
        <w:widowControl w:val="0"/>
        <w:spacing w:line="240" w:lineRule="auto"/>
        <w:jc w:val="center"/>
        <w:outlineLvl w:val="0"/>
        <w:rPr>
          <w:b/>
          <w:szCs w:val="22"/>
          <w:lang w:val="lt-LT"/>
        </w:rPr>
      </w:pPr>
    </w:p>
    <w:p w14:paraId="12F01D05" w14:textId="77777777" w:rsidR="00760E7F" w:rsidRPr="009A092A" w:rsidRDefault="00760E7F" w:rsidP="006270EF">
      <w:pPr>
        <w:widowControl w:val="0"/>
        <w:spacing w:line="240" w:lineRule="auto"/>
        <w:jc w:val="center"/>
        <w:outlineLvl w:val="0"/>
        <w:rPr>
          <w:b/>
          <w:szCs w:val="22"/>
          <w:lang w:val="lt-LT"/>
        </w:rPr>
      </w:pPr>
    </w:p>
    <w:p w14:paraId="2095F33A" w14:textId="77777777" w:rsidR="00760E7F" w:rsidRPr="009A092A" w:rsidRDefault="00760E7F" w:rsidP="006270EF">
      <w:pPr>
        <w:widowControl w:val="0"/>
        <w:spacing w:line="240" w:lineRule="auto"/>
        <w:jc w:val="center"/>
        <w:outlineLvl w:val="0"/>
        <w:rPr>
          <w:b/>
          <w:szCs w:val="22"/>
          <w:lang w:val="lt-LT"/>
        </w:rPr>
      </w:pPr>
    </w:p>
    <w:p w14:paraId="33A0CA91" w14:textId="77777777" w:rsidR="00760E7F" w:rsidRPr="009A092A" w:rsidRDefault="00760E7F" w:rsidP="006270EF">
      <w:pPr>
        <w:widowControl w:val="0"/>
        <w:spacing w:line="240" w:lineRule="auto"/>
        <w:jc w:val="center"/>
        <w:outlineLvl w:val="0"/>
        <w:rPr>
          <w:b/>
          <w:szCs w:val="22"/>
          <w:lang w:val="lt-LT"/>
        </w:rPr>
      </w:pPr>
    </w:p>
    <w:p w14:paraId="3A87F5FE" w14:textId="77777777" w:rsidR="00760E7F" w:rsidRPr="009A092A" w:rsidRDefault="00760E7F" w:rsidP="006270EF">
      <w:pPr>
        <w:widowControl w:val="0"/>
        <w:spacing w:line="240" w:lineRule="auto"/>
        <w:jc w:val="center"/>
        <w:outlineLvl w:val="0"/>
        <w:rPr>
          <w:b/>
          <w:szCs w:val="22"/>
          <w:lang w:val="lt-LT"/>
        </w:rPr>
      </w:pPr>
    </w:p>
    <w:p w14:paraId="0CF4D889" w14:textId="77777777" w:rsidR="00760E7F" w:rsidRPr="009A092A" w:rsidRDefault="00760E7F" w:rsidP="006270EF">
      <w:pPr>
        <w:widowControl w:val="0"/>
        <w:spacing w:line="240" w:lineRule="auto"/>
        <w:jc w:val="center"/>
        <w:outlineLvl w:val="0"/>
        <w:rPr>
          <w:b/>
          <w:szCs w:val="22"/>
          <w:lang w:val="lt-LT"/>
        </w:rPr>
      </w:pPr>
    </w:p>
    <w:p w14:paraId="2823A948" w14:textId="77777777" w:rsidR="00760E7F" w:rsidRPr="009A092A" w:rsidRDefault="00760E7F" w:rsidP="006270EF">
      <w:pPr>
        <w:widowControl w:val="0"/>
        <w:spacing w:line="240" w:lineRule="auto"/>
        <w:jc w:val="center"/>
        <w:outlineLvl w:val="0"/>
        <w:rPr>
          <w:b/>
          <w:szCs w:val="22"/>
          <w:lang w:val="lt-LT"/>
        </w:rPr>
      </w:pPr>
    </w:p>
    <w:p w14:paraId="7B21FAC1" w14:textId="77777777" w:rsidR="00760E7F" w:rsidRPr="009A092A" w:rsidRDefault="00760E7F" w:rsidP="006270EF">
      <w:pPr>
        <w:widowControl w:val="0"/>
        <w:spacing w:line="240" w:lineRule="auto"/>
        <w:jc w:val="center"/>
        <w:outlineLvl w:val="0"/>
        <w:rPr>
          <w:b/>
          <w:szCs w:val="22"/>
          <w:lang w:val="lt-LT"/>
        </w:rPr>
      </w:pPr>
    </w:p>
    <w:p w14:paraId="619DC8E1" w14:textId="77777777" w:rsidR="00760E7F" w:rsidRPr="009A092A" w:rsidRDefault="00760E7F" w:rsidP="006270EF">
      <w:pPr>
        <w:widowControl w:val="0"/>
        <w:spacing w:line="240" w:lineRule="auto"/>
        <w:jc w:val="center"/>
        <w:outlineLvl w:val="0"/>
        <w:rPr>
          <w:b/>
          <w:szCs w:val="22"/>
          <w:lang w:val="lt-LT"/>
        </w:rPr>
      </w:pPr>
    </w:p>
    <w:p w14:paraId="7D3048DC" w14:textId="77777777" w:rsidR="00760E7F" w:rsidRPr="009A092A" w:rsidRDefault="00760E7F" w:rsidP="006270EF">
      <w:pPr>
        <w:widowControl w:val="0"/>
        <w:spacing w:line="240" w:lineRule="auto"/>
        <w:jc w:val="center"/>
        <w:outlineLvl w:val="0"/>
        <w:rPr>
          <w:b/>
          <w:szCs w:val="22"/>
          <w:lang w:val="lt-LT"/>
        </w:rPr>
      </w:pPr>
    </w:p>
    <w:p w14:paraId="40681A0E" w14:textId="77777777" w:rsidR="00760E7F" w:rsidRPr="009A092A" w:rsidRDefault="00760E7F" w:rsidP="006270EF">
      <w:pPr>
        <w:widowControl w:val="0"/>
        <w:spacing w:line="240" w:lineRule="auto"/>
        <w:jc w:val="center"/>
        <w:outlineLvl w:val="0"/>
        <w:rPr>
          <w:b/>
          <w:szCs w:val="22"/>
          <w:lang w:val="lt-LT"/>
        </w:rPr>
      </w:pPr>
    </w:p>
    <w:p w14:paraId="74BC67EB" w14:textId="77777777" w:rsidR="00760E7F" w:rsidRPr="009A092A" w:rsidRDefault="00760E7F" w:rsidP="006270EF">
      <w:pPr>
        <w:widowControl w:val="0"/>
        <w:spacing w:line="240" w:lineRule="auto"/>
        <w:jc w:val="center"/>
        <w:outlineLvl w:val="0"/>
        <w:rPr>
          <w:b/>
          <w:szCs w:val="22"/>
          <w:lang w:val="lt-LT"/>
        </w:rPr>
      </w:pPr>
    </w:p>
    <w:p w14:paraId="7AEBA498" w14:textId="77777777" w:rsidR="00760E7F" w:rsidRPr="009A092A" w:rsidRDefault="00760E7F" w:rsidP="006270EF">
      <w:pPr>
        <w:widowControl w:val="0"/>
        <w:spacing w:line="240" w:lineRule="auto"/>
        <w:jc w:val="center"/>
        <w:outlineLvl w:val="0"/>
        <w:rPr>
          <w:b/>
          <w:szCs w:val="22"/>
          <w:lang w:val="lt-LT"/>
        </w:rPr>
      </w:pPr>
    </w:p>
    <w:p w14:paraId="3D164FBC" w14:textId="77777777" w:rsidR="00760E7F" w:rsidRPr="009A092A" w:rsidRDefault="00760E7F" w:rsidP="006270EF">
      <w:pPr>
        <w:widowControl w:val="0"/>
        <w:spacing w:line="240" w:lineRule="auto"/>
        <w:jc w:val="center"/>
        <w:outlineLvl w:val="0"/>
        <w:rPr>
          <w:b/>
          <w:szCs w:val="22"/>
          <w:lang w:val="lt-LT"/>
        </w:rPr>
      </w:pPr>
    </w:p>
    <w:p w14:paraId="1BFDA429" w14:textId="77777777" w:rsidR="00760E7F" w:rsidRDefault="00760E7F" w:rsidP="006270EF">
      <w:pPr>
        <w:widowControl w:val="0"/>
        <w:spacing w:line="240" w:lineRule="auto"/>
        <w:jc w:val="center"/>
        <w:outlineLvl w:val="0"/>
        <w:rPr>
          <w:b/>
          <w:szCs w:val="22"/>
          <w:lang w:val="lt-LT"/>
        </w:rPr>
      </w:pPr>
    </w:p>
    <w:p w14:paraId="6C8F6998" w14:textId="77777777" w:rsidR="00760E7F" w:rsidRDefault="00760E7F" w:rsidP="006270EF">
      <w:pPr>
        <w:widowControl w:val="0"/>
        <w:spacing w:line="240" w:lineRule="auto"/>
        <w:jc w:val="center"/>
        <w:outlineLvl w:val="0"/>
        <w:rPr>
          <w:b/>
          <w:szCs w:val="22"/>
          <w:lang w:val="lt-LT"/>
        </w:rPr>
      </w:pPr>
    </w:p>
    <w:p w14:paraId="54D2EEF8" w14:textId="77777777" w:rsidR="00760E7F" w:rsidRDefault="00760E7F" w:rsidP="006270EF">
      <w:pPr>
        <w:widowControl w:val="0"/>
        <w:spacing w:line="240" w:lineRule="auto"/>
        <w:jc w:val="center"/>
        <w:outlineLvl w:val="0"/>
        <w:rPr>
          <w:b/>
          <w:szCs w:val="22"/>
          <w:lang w:val="lt-LT"/>
        </w:rPr>
      </w:pPr>
    </w:p>
    <w:p w14:paraId="3B267896" w14:textId="77777777" w:rsidR="00760E7F" w:rsidRDefault="00760E7F" w:rsidP="006270EF">
      <w:pPr>
        <w:widowControl w:val="0"/>
        <w:spacing w:line="240" w:lineRule="auto"/>
        <w:jc w:val="center"/>
        <w:outlineLvl w:val="0"/>
        <w:rPr>
          <w:b/>
          <w:szCs w:val="22"/>
          <w:lang w:val="lt-LT"/>
        </w:rPr>
      </w:pPr>
    </w:p>
    <w:p w14:paraId="4DECD9D3" w14:textId="77777777" w:rsidR="00760E7F" w:rsidRDefault="00760E7F" w:rsidP="006270EF">
      <w:pPr>
        <w:widowControl w:val="0"/>
        <w:spacing w:line="240" w:lineRule="auto"/>
        <w:jc w:val="center"/>
        <w:outlineLvl w:val="0"/>
        <w:rPr>
          <w:b/>
          <w:szCs w:val="22"/>
          <w:lang w:val="lt-LT"/>
        </w:rPr>
      </w:pPr>
    </w:p>
    <w:p w14:paraId="126D4A7F" w14:textId="77777777" w:rsidR="00760E7F" w:rsidRDefault="00760E7F" w:rsidP="006270EF">
      <w:pPr>
        <w:widowControl w:val="0"/>
        <w:spacing w:line="240" w:lineRule="auto"/>
        <w:jc w:val="center"/>
        <w:outlineLvl w:val="0"/>
        <w:rPr>
          <w:b/>
          <w:szCs w:val="22"/>
          <w:lang w:val="lt-LT"/>
        </w:rPr>
      </w:pPr>
    </w:p>
    <w:p w14:paraId="05CFB19F" w14:textId="77777777" w:rsidR="00760E7F" w:rsidRDefault="00760E7F" w:rsidP="006270EF">
      <w:pPr>
        <w:widowControl w:val="0"/>
        <w:spacing w:line="240" w:lineRule="auto"/>
        <w:jc w:val="center"/>
        <w:outlineLvl w:val="0"/>
        <w:rPr>
          <w:b/>
          <w:szCs w:val="22"/>
          <w:lang w:val="lt-LT"/>
        </w:rPr>
      </w:pPr>
    </w:p>
    <w:p w14:paraId="0BDDDF2E" w14:textId="77777777" w:rsidR="00760E7F" w:rsidRDefault="00760E7F" w:rsidP="006270EF">
      <w:pPr>
        <w:widowControl w:val="0"/>
        <w:spacing w:line="240" w:lineRule="auto"/>
        <w:jc w:val="center"/>
        <w:outlineLvl w:val="0"/>
        <w:rPr>
          <w:b/>
          <w:szCs w:val="22"/>
          <w:lang w:val="lt-LT"/>
        </w:rPr>
      </w:pPr>
    </w:p>
    <w:p w14:paraId="59C7A6F3" w14:textId="77777777" w:rsidR="00760E7F" w:rsidRDefault="00760E7F" w:rsidP="006270EF">
      <w:pPr>
        <w:widowControl w:val="0"/>
        <w:spacing w:line="240" w:lineRule="auto"/>
        <w:jc w:val="center"/>
        <w:outlineLvl w:val="0"/>
        <w:rPr>
          <w:b/>
          <w:szCs w:val="22"/>
          <w:lang w:val="lt-LT"/>
        </w:rPr>
      </w:pPr>
    </w:p>
    <w:p w14:paraId="5B5C9DCE" w14:textId="77777777" w:rsidR="00760E7F" w:rsidRDefault="00760E7F" w:rsidP="006270EF">
      <w:pPr>
        <w:widowControl w:val="0"/>
        <w:spacing w:line="240" w:lineRule="auto"/>
        <w:jc w:val="center"/>
        <w:outlineLvl w:val="0"/>
        <w:rPr>
          <w:b/>
          <w:szCs w:val="22"/>
          <w:lang w:val="lt-LT"/>
        </w:rPr>
      </w:pPr>
    </w:p>
    <w:p w14:paraId="0B1EC666" w14:textId="77777777" w:rsidR="00760E7F" w:rsidRDefault="00760E7F" w:rsidP="006270EF">
      <w:pPr>
        <w:widowControl w:val="0"/>
        <w:spacing w:line="240" w:lineRule="auto"/>
        <w:jc w:val="center"/>
        <w:outlineLvl w:val="0"/>
        <w:rPr>
          <w:b/>
          <w:szCs w:val="22"/>
          <w:lang w:val="lt-LT"/>
        </w:rPr>
      </w:pPr>
    </w:p>
    <w:p w14:paraId="36ADF35F" w14:textId="77777777" w:rsidR="00760E7F" w:rsidRDefault="00760E7F" w:rsidP="006270EF">
      <w:pPr>
        <w:widowControl w:val="0"/>
        <w:spacing w:line="240" w:lineRule="auto"/>
        <w:jc w:val="center"/>
        <w:outlineLvl w:val="0"/>
        <w:rPr>
          <w:b/>
          <w:szCs w:val="22"/>
          <w:lang w:val="lt-LT"/>
        </w:rPr>
      </w:pPr>
    </w:p>
    <w:p w14:paraId="4A5E65D1" w14:textId="77777777" w:rsidR="00760E7F" w:rsidRDefault="00760E7F" w:rsidP="006270EF">
      <w:pPr>
        <w:widowControl w:val="0"/>
        <w:spacing w:line="240" w:lineRule="auto"/>
        <w:jc w:val="center"/>
        <w:outlineLvl w:val="0"/>
        <w:rPr>
          <w:b/>
          <w:szCs w:val="22"/>
          <w:lang w:val="lt-LT"/>
        </w:rPr>
      </w:pPr>
    </w:p>
    <w:p w14:paraId="2274E8C1" w14:textId="77777777" w:rsidR="00760E7F" w:rsidRDefault="00760E7F" w:rsidP="006270EF">
      <w:pPr>
        <w:widowControl w:val="0"/>
        <w:spacing w:line="240" w:lineRule="auto"/>
        <w:jc w:val="center"/>
        <w:outlineLvl w:val="0"/>
        <w:rPr>
          <w:b/>
          <w:szCs w:val="22"/>
          <w:lang w:val="lt-LT"/>
        </w:rPr>
      </w:pPr>
    </w:p>
    <w:p w14:paraId="7A12082E" w14:textId="77777777" w:rsidR="00760E7F" w:rsidRDefault="00760E7F" w:rsidP="006270EF">
      <w:pPr>
        <w:widowControl w:val="0"/>
        <w:spacing w:line="240" w:lineRule="auto"/>
        <w:jc w:val="center"/>
        <w:outlineLvl w:val="0"/>
        <w:rPr>
          <w:b/>
          <w:szCs w:val="22"/>
          <w:lang w:val="lt-LT"/>
        </w:rPr>
      </w:pPr>
    </w:p>
    <w:p w14:paraId="20D0C546" w14:textId="77777777" w:rsidR="00760E7F" w:rsidRDefault="00760E7F" w:rsidP="006270EF">
      <w:pPr>
        <w:widowControl w:val="0"/>
        <w:spacing w:line="240" w:lineRule="auto"/>
        <w:jc w:val="center"/>
        <w:outlineLvl w:val="0"/>
        <w:rPr>
          <w:b/>
          <w:szCs w:val="22"/>
          <w:lang w:val="lt-LT"/>
        </w:rPr>
      </w:pPr>
    </w:p>
    <w:p w14:paraId="042CCBF3" w14:textId="77777777" w:rsidR="00760E7F" w:rsidRDefault="00760E7F" w:rsidP="006270EF">
      <w:pPr>
        <w:widowControl w:val="0"/>
        <w:spacing w:line="240" w:lineRule="auto"/>
        <w:jc w:val="center"/>
        <w:outlineLvl w:val="0"/>
        <w:rPr>
          <w:b/>
          <w:szCs w:val="22"/>
          <w:lang w:val="lt-LT"/>
        </w:rPr>
      </w:pPr>
    </w:p>
    <w:p w14:paraId="4598E1A0" w14:textId="77777777" w:rsidR="00760E7F" w:rsidRDefault="00760E7F" w:rsidP="006270EF">
      <w:pPr>
        <w:widowControl w:val="0"/>
        <w:spacing w:line="240" w:lineRule="auto"/>
        <w:jc w:val="center"/>
        <w:outlineLvl w:val="0"/>
        <w:rPr>
          <w:b/>
          <w:szCs w:val="22"/>
          <w:lang w:val="lt-LT"/>
        </w:rPr>
      </w:pPr>
    </w:p>
    <w:p w14:paraId="15148162" w14:textId="77777777" w:rsidR="00760E7F" w:rsidRDefault="00760E7F" w:rsidP="006270EF">
      <w:pPr>
        <w:widowControl w:val="0"/>
        <w:spacing w:line="240" w:lineRule="auto"/>
        <w:jc w:val="center"/>
        <w:outlineLvl w:val="0"/>
        <w:rPr>
          <w:b/>
          <w:szCs w:val="22"/>
          <w:lang w:val="lt-LT"/>
        </w:rPr>
      </w:pPr>
    </w:p>
    <w:p w14:paraId="4EB4404D" w14:textId="77777777" w:rsidR="00760E7F" w:rsidRDefault="00760E7F" w:rsidP="006270EF">
      <w:pPr>
        <w:widowControl w:val="0"/>
        <w:spacing w:line="240" w:lineRule="auto"/>
        <w:jc w:val="center"/>
        <w:outlineLvl w:val="0"/>
        <w:rPr>
          <w:b/>
          <w:szCs w:val="22"/>
          <w:lang w:val="lt-LT"/>
        </w:rPr>
      </w:pPr>
    </w:p>
    <w:p w14:paraId="7413B08C" w14:textId="77777777" w:rsidR="00760E7F" w:rsidRDefault="00760E7F" w:rsidP="006270EF">
      <w:pPr>
        <w:widowControl w:val="0"/>
        <w:spacing w:line="240" w:lineRule="auto"/>
        <w:jc w:val="center"/>
        <w:outlineLvl w:val="0"/>
        <w:rPr>
          <w:b/>
          <w:szCs w:val="22"/>
          <w:lang w:val="lt-LT"/>
        </w:rPr>
      </w:pPr>
    </w:p>
    <w:p w14:paraId="3268DE40" w14:textId="77777777" w:rsidR="00760E7F" w:rsidRDefault="00760E7F" w:rsidP="006270EF">
      <w:pPr>
        <w:widowControl w:val="0"/>
        <w:spacing w:line="240" w:lineRule="auto"/>
        <w:jc w:val="center"/>
        <w:outlineLvl w:val="0"/>
        <w:rPr>
          <w:b/>
          <w:szCs w:val="22"/>
          <w:lang w:val="lt-LT"/>
        </w:rPr>
      </w:pPr>
    </w:p>
    <w:p w14:paraId="7C230C99" w14:textId="77777777" w:rsidR="00760E7F" w:rsidRDefault="00760E7F" w:rsidP="006270EF">
      <w:pPr>
        <w:widowControl w:val="0"/>
        <w:spacing w:line="240" w:lineRule="auto"/>
        <w:jc w:val="center"/>
        <w:outlineLvl w:val="0"/>
        <w:rPr>
          <w:b/>
          <w:szCs w:val="22"/>
          <w:lang w:val="lt-LT"/>
        </w:rPr>
      </w:pPr>
    </w:p>
    <w:p w14:paraId="67A73121" w14:textId="77777777" w:rsidR="00760E7F" w:rsidRDefault="00760E7F" w:rsidP="006270EF">
      <w:pPr>
        <w:widowControl w:val="0"/>
        <w:spacing w:line="240" w:lineRule="auto"/>
        <w:jc w:val="center"/>
        <w:outlineLvl w:val="0"/>
        <w:rPr>
          <w:b/>
          <w:szCs w:val="22"/>
          <w:lang w:val="lt-LT"/>
        </w:rPr>
      </w:pPr>
    </w:p>
    <w:p w14:paraId="1414C064" w14:textId="77777777" w:rsidR="00760E7F" w:rsidRDefault="00760E7F" w:rsidP="006270EF">
      <w:pPr>
        <w:widowControl w:val="0"/>
        <w:spacing w:line="240" w:lineRule="auto"/>
        <w:jc w:val="center"/>
        <w:outlineLvl w:val="0"/>
        <w:rPr>
          <w:b/>
          <w:szCs w:val="22"/>
          <w:lang w:val="lt-LT"/>
        </w:rPr>
      </w:pPr>
    </w:p>
    <w:p w14:paraId="7B258A66" w14:textId="77777777" w:rsidR="00760E7F" w:rsidRDefault="00760E7F" w:rsidP="006270EF">
      <w:pPr>
        <w:widowControl w:val="0"/>
        <w:spacing w:line="240" w:lineRule="auto"/>
        <w:jc w:val="center"/>
        <w:outlineLvl w:val="0"/>
        <w:rPr>
          <w:b/>
          <w:szCs w:val="22"/>
          <w:lang w:val="lt-LT"/>
        </w:rPr>
      </w:pPr>
    </w:p>
    <w:p w14:paraId="6A3B7598" w14:textId="77777777" w:rsidR="0055368B" w:rsidRPr="00671697" w:rsidRDefault="0055368B" w:rsidP="006270EF">
      <w:pPr>
        <w:widowControl w:val="0"/>
        <w:spacing w:line="240" w:lineRule="auto"/>
        <w:jc w:val="center"/>
        <w:outlineLvl w:val="0"/>
        <w:rPr>
          <w:b/>
          <w:szCs w:val="22"/>
          <w:lang w:val="lt-LT"/>
        </w:rPr>
      </w:pPr>
      <w:r w:rsidRPr="00671697">
        <w:rPr>
          <w:b/>
          <w:szCs w:val="22"/>
          <w:lang w:val="lt-LT"/>
        </w:rPr>
        <w:t>B. PAKUOTĖS LAPELIS</w:t>
      </w:r>
    </w:p>
    <w:p w14:paraId="5662DE37" w14:textId="77777777" w:rsidR="00464E2F" w:rsidRPr="00671697" w:rsidRDefault="0055368B" w:rsidP="00464E2F">
      <w:pPr>
        <w:widowControl w:val="0"/>
        <w:spacing w:line="240" w:lineRule="auto"/>
        <w:jc w:val="center"/>
        <w:outlineLvl w:val="1"/>
        <w:rPr>
          <w:b/>
          <w:szCs w:val="22"/>
          <w:lang w:val="lt-LT" w:eastAsia="x-none"/>
        </w:rPr>
      </w:pPr>
      <w:r w:rsidRPr="00671697">
        <w:rPr>
          <w:b/>
          <w:bCs/>
          <w:iCs/>
          <w:szCs w:val="22"/>
          <w:lang w:val="lt-LT" w:eastAsia="x-none"/>
        </w:rPr>
        <w:br w:type="page"/>
      </w:r>
      <w:r w:rsidR="00464E2F" w:rsidRPr="00671697">
        <w:rPr>
          <w:b/>
          <w:bCs/>
          <w:iCs/>
          <w:szCs w:val="22"/>
          <w:lang w:val="lt-LT" w:eastAsia="x-none"/>
        </w:rPr>
        <w:lastRenderedPageBreak/>
        <w:t>Pakuotės lapelis:</w:t>
      </w:r>
      <w:r w:rsidR="00464E2F" w:rsidRPr="00671697">
        <w:rPr>
          <w:b/>
          <w:szCs w:val="22"/>
          <w:lang w:val="lt-LT" w:eastAsia="x-none"/>
        </w:rPr>
        <w:t xml:space="preserve"> </w:t>
      </w:r>
      <w:r w:rsidR="00464E2F" w:rsidRPr="00671697">
        <w:rPr>
          <w:b/>
          <w:bCs/>
          <w:iCs/>
          <w:szCs w:val="22"/>
          <w:lang w:val="lt-LT" w:eastAsia="x-none"/>
        </w:rPr>
        <w:t xml:space="preserve">informacija </w:t>
      </w:r>
      <w:r w:rsidR="00464E2F">
        <w:rPr>
          <w:b/>
          <w:bCs/>
          <w:iCs/>
          <w:szCs w:val="22"/>
          <w:lang w:val="lt-LT" w:eastAsia="x-none"/>
        </w:rPr>
        <w:t>vartotojui</w:t>
      </w:r>
    </w:p>
    <w:p w14:paraId="29F3D43A" w14:textId="77777777" w:rsidR="00464E2F" w:rsidRPr="00671697" w:rsidRDefault="00464E2F" w:rsidP="00464E2F">
      <w:pPr>
        <w:widowControl w:val="0"/>
        <w:numPr>
          <w:ilvl w:val="12"/>
          <w:numId w:val="0"/>
        </w:numPr>
        <w:shd w:val="clear" w:color="auto" w:fill="FFFFFF"/>
        <w:tabs>
          <w:tab w:val="clear" w:pos="567"/>
        </w:tabs>
        <w:spacing w:line="240" w:lineRule="auto"/>
        <w:jc w:val="center"/>
        <w:rPr>
          <w:szCs w:val="22"/>
          <w:lang w:val="lt-LT"/>
        </w:rPr>
      </w:pPr>
    </w:p>
    <w:p w14:paraId="0A216C4C" w14:textId="77777777" w:rsidR="00464E2F" w:rsidRPr="00671697" w:rsidRDefault="00464E2F" w:rsidP="00464E2F">
      <w:pPr>
        <w:widowControl w:val="0"/>
        <w:numPr>
          <w:ilvl w:val="12"/>
          <w:numId w:val="0"/>
        </w:numPr>
        <w:tabs>
          <w:tab w:val="left" w:pos="993"/>
        </w:tabs>
        <w:spacing w:line="240" w:lineRule="auto"/>
        <w:jc w:val="center"/>
        <w:outlineLvl w:val="0"/>
        <w:rPr>
          <w:b/>
          <w:bCs/>
          <w:szCs w:val="22"/>
          <w:lang w:val="lt-LT"/>
        </w:rPr>
      </w:pPr>
      <w:proofErr w:type="spellStart"/>
      <w:r w:rsidRPr="00671697">
        <w:rPr>
          <w:b/>
          <w:bCs/>
          <w:szCs w:val="22"/>
          <w:lang w:val="lt-LT"/>
        </w:rPr>
        <w:t>Qsiva</w:t>
      </w:r>
      <w:proofErr w:type="spellEnd"/>
      <w:r w:rsidRPr="00671697">
        <w:rPr>
          <w:b/>
          <w:bCs/>
          <w:szCs w:val="22"/>
          <w:lang w:val="lt-LT"/>
        </w:rPr>
        <w:t xml:space="preserve"> 3,75 mg/23 mg modifikuoto atpalaidavimo kietosios kapsulės</w:t>
      </w:r>
    </w:p>
    <w:p w14:paraId="3F444E11" w14:textId="77777777" w:rsidR="00464E2F" w:rsidRPr="00671697" w:rsidRDefault="00464E2F" w:rsidP="00464E2F">
      <w:pPr>
        <w:widowControl w:val="0"/>
        <w:numPr>
          <w:ilvl w:val="12"/>
          <w:numId w:val="0"/>
        </w:numPr>
        <w:tabs>
          <w:tab w:val="left" w:pos="993"/>
        </w:tabs>
        <w:spacing w:line="240" w:lineRule="auto"/>
        <w:jc w:val="center"/>
        <w:outlineLvl w:val="0"/>
        <w:rPr>
          <w:b/>
          <w:bCs/>
          <w:szCs w:val="22"/>
          <w:lang w:val="lt-LT"/>
        </w:rPr>
      </w:pPr>
      <w:proofErr w:type="spellStart"/>
      <w:r w:rsidRPr="00671697">
        <w:rPr>
          <w:b/>
          <w:bCs/>
          <w:szCs w:val="22"/>
          <w:lang w:val="lt-LT"/>
        </w:rPr>
        <w:t>Qsiva</w:t>
      </w:r>
      <w:proofErr w:type="spellEnd"/>
      <w:r w:rsidRPr="00671697">
        <w:rPr>
          <w:b/>
          <w:bCs/>
          <w:szCs w:val="22"/>
          <w:lang w:val="lt-LT"/>
        </w:rPr>
        <w:t xml:space="preserve"> 7,5 mg/46 mg modifikuoto atpalaidavimo kietosios kapsulės</w:t>
      </w:r>
    </w:p>
    <w:p w14:paraId="3A73AD54" w14:textId="77777777" w:rsidR="00464E2F" w:rsidRPr="00671697" w:rsidRDefault="00464E2F" w:rsidP="00464E2F">
      <w:pPr>
        <w:widowControl w:val="0"/>
        <w:numPr>
          <w:ilvl w:val="12"/>
          <w:numId w:val="0"/>
        </w:numPr>
        <w:tabs>
          <w:tab w:val="left" w:pos="993"/>
        </w:tabs>
        <w:spacing w:line="240" w:lineRule="auto"/>
        <w:jc w:val="center"/>
        <w:outlineLvl w:val="0"/>
        <w:rPr>
          <w:b/>
          <w:bCs/>
          <w:szCs w:val="22"/>
          <w:lang w:val="lt-LT"/>
        </w:rPr>
      </w:pPr>
      <w:proofErr w:type="spellStart"/>
      <w:r w:rsidRPr="00671697">
        <w:rPr>
          <w:b/>
          <w:bCs/>
          <w:szCs w:val="22"/>
          <w:lang w:val="lt-LT"/>
        </w:rPr>
        <w:t>Qsiva</w:t>
      </w:r>
      <w:proofErr w:type="spellEnd"/>
      <w:r w:rsidRPr="00671697">
        <w:rPr>
          <w:b/>
          <w:bCs/>
          <w:szCs w:val="22"/>
          <w:lang w:val="lt-LT"/>
        </w:rPr>
        <w:t xml:space="preserve"> 11,25 mg/69 mg modifikuoto atpalaidavimo kietosios kapsulės</w:t>
      </w:r>
    </w:p>
    <w:p w14:paraId="02CD507A" w14:textId="77777777" w:rsidR="00464E2F" w:rsidRPr="00671697" w:rsidRDefault="00464E2F" w:rsidP="00464E2F">
      <w:pPr>
        <w:widowControl w:val="0"/>
        <w:numPr>
          <w:ilvl w:val="12"/>
          <w:numId w:val="0"/>
        </w:numPr>
        <w:tabs>
          <w:tab w:val="left" w:pos="993"/>
        </w:tabs>
        <w:spacing w:line="240" w:lineRule="auto"/>
        <w:jc w:val="center"/>
        <w:outlineLvl w:val="0"/>
        <w:rPr>
          <w:b/>
          <w:bCs/>
          <w:szCs w:val="22"/>
          <w:lang w:val="lt-LT"/>
        </w:rPr>
      </w:pPr>
      <w:proofErr w:type="spellStart"/>
      <w:r w:rsidRPr="00671697">
        <w:rPr>
          <w:b/>
          <w:bCs/>
          <w:szCs w:val="22"/>
          <w:lang w:val="lt-LT"/>
        </w:rPr>
        <w:t>Qsiva</w:t>
      </w:r>
      <w:proofErr w:type="spellEnd"/>
      <w:r w:rsidRPr="00671697">
        <w:rPr>
          <w:b/>
          <w:bCs/>
          <w:szCs w:val="22"/>
          <w:lang w:val="lt-LT"/>
        </w:rPr>
        <w:t xml:space="preserve"> 15 mg/92 mg modifikuoto atpalaidavimo kietosios kapsulės</w:t>
      </w:r>
    </w:p>
    <w:p w14:paraId="19950D72" w14:textId="77777777" w:rsidR="00464E2F" w:rsidRPr="00671697" w:rsidRDefault="00464E2F" w:rsidP="00464E2F">
      <w:pPr>
        <w:widowControl w:val="0"/>
        <w:numPr>
          <w:ilvl w:val="12"/>
          <w:numId w:val="0"/>
        </w:numPr>
        <w:tabs>
          <w:tab w:val="left" w:pos="993"/>
        </w:tabs>
        <w:spacing w:line="240" w:lineRule="auto"/>
        <w:jc w:val="center"/>
        <w:outlineLvl w:val="0"/>
        <w:rPr>
          <w:b/>
          <w:bCs/>
          <w:szCs w:val="22"/>
          <w:lang w:val="lt-LT"/>
        </w:rPr>
      </w:pPr>
    </w:p>
    <w:p w14:paraId="06319FF1" w14:textId="77777777" w:rsidR="00464E2F" w:rsidRPr="00671697" w:rsidRDefault="00464E2F" w:rsidP="00464E2F">
      <w:pPr>
        <w:widowControl w:val="0"/>
        <w:tabs>
          <w:tab w:val="clear" w:pos="567"/>
        </w:tabs>
        <w:spacing w:line="240" w:lineRule="auto"/>
        <w:jc w:val="center"/>
        <w:rPr>
          <w:szCs w:val="22"/>
          <w:lang w:val="lt-LT"/>
        </w:rPr>
      </w:pPr>
      <w:proofErr w:type="spellStart"/>
      <w:r>
        <w:rPr>
          <w:szCs w:val="22"/>
          <w:lang w:val="lt-LT"/>
        </w:rPr>
        <w:t>f</w:t>
      </w:r>
      <w:r w:rsidRPr="00671697">
        <w:rPr>
          <w:szCs w:val="22"/>
          <w:lang w:val="lt-LT"/>
        </w:rPr>
        <w:t>enterminas</w:t>
      </w:r>
      <w:proofErr w:type="spellEnd"/>
      <w:r>
        <w:rPr>
          <w:szCs w:val="22"/>
          <w:lang w:val="lt-LT"/>
        </w:rPr>
        <w:t xml:space="preserve">, </w:t>
      </w:r>
      <w:proofErr w:type="spellStart"/>
      <w:r w:rsidRPr="00671697">
        <w:rPr>
          <w:szCs w:val="22"/>
          <w:lang w:val="lt-LT"/>
        </w:rPr>
        <w:t>topiramatas</w:t>
      </w:r>
      <w:proofErr w:type="spellEnd"/>
    </w:p>
    <w:p w14:paraId="38D19CA5" w14:textId="77777777" w:rsidR="00464E2F" w:rsidRPr="00671697" w:rsidRDefault="00464E2F" w:rsidP="00464E2F">
      <w:pPr>
        <w:widowControl w:val="0"/>
        <w:tabs>
          <w:tab w:val="clear" w:pos="567"/>
        </w:tabs>
        <w:spacing w:line="240" w:lineRule="auto"/>
        <w:rPr>
          <w:szCs w:val="22"/>
          <w:lang w:val="lt-LT"/>
        </w:rPr>
      </w:pPr>
    </w:p>
    <w:p w14:paraId="5C733357" w14:textId="77777777" w:rsidR="00464E2F" w:rsidRPr="00671697" w:rsidRDefault="00464E2F" w:rsidP="00464E2F">
      <w:pPr>
        <w:widowControl w:val="0"/>
        <w:tabs>
          <w:tab w:val="clear" w:pos="567"/>
        </w:tabs>
        <w:spacing w:line="240" w:lineRule="auto"/>
        <w:rPr>
          <w:szCs w:val="22"/>
          <w:lang w:val="lt-LT"/>
        </w:rPr>
      </w:pPr>
      <w:r w:rsidRPr="00671697">
        <w:rPr>
          <w:b/>
          <w:szCs w:val="22"/>
          <w:lang w:val="lt-LT"/>
        </w:rPr>
        <w:t>Atidžiai perskaitykite visą šį lapelį, prieš pradėdami vartoti vaistą, nes jame pateikiama Jums svarbi informacija.</w:t>
      </w:r>
    </w:p>
    <w:p w14:paraId="4A8582CC" w14:textId="77777777" w:rsidR="00464E2F" w:rsidRPr="00671697" w:rsidRDefault="00464E2F" w:rsidP="00464E2F">
      <w:pPr>
        <w:widowControl w:val="0"/>
        <w:numPr>
          <w:ilvl w:val="0"/>
          <w:numId w:val="9"/>
        </w:numPr>
        <w:tabs>
          <w:tab w:val="clear" w:pos="567"/>
        </w:tabs>
        <w:spacing w:line="240" w:lineRule="auto"/>
        <w:ind w:left="567" w:right="-2" w:hanging="567"/>
        <w:rPr>
          <w:szCs w:val="22"/>
          <w:lang w:val="lt-LT"/>
        </w:rPr>
      </w:pPr>
      <w:r w:rsidRPr="00671697">
        <w:rPr>
          <w:szCs w:val="22"/>
          <w:lang w:val="lt-LT"/>
        </w:rPr>
        <w:t>Neišmeskite šio lapelio, nes vėl gali prireikti jį perskaityti.</w:t>
      </w:r>
    </w:p>
    <w:p w14:paraId="7EF79F0D" w14:textId="77777777" w:rsidR="00464E2F" w:rsidRPr="00671697" w:rsidRDefault="00464E2F" w:rsidP="00464E2F">
      <w:pPr>
        <w:widowControl w:val="0"/>
        <w:numPr>
          <w:ilvl w:val="0"/>
          <w:numId w:val="9"/>
        </w:numPr>
        <w:tabs>
          <w:tab w:val="clear" w:pos="567"/>
        </w:tabs>
        <w:spacing w:line="240" w:lineRule="auto"/>
        <w:ind w:left="567" w:right="-2" w:hanging="567"/>
        <w:rPr>
          <w:szCs w:val="22"/>
          <w:lang w:val="lt-LT"/>
        </w:rPr>
      </w:pPr>
      <w:r w:rsidRPr="00671697">
        <w:rPr>
          <w:szCs w:val="22"/>
          <w:lang w:val="lt-LT"/>
        </w:rPr>
        <w:t>Jeigu kiltų daugiau klausimų, kreipkitės į gydytoją arba vaistininką.</w:t>
      </w:r>
    </w:p>
    <w:p w14:paraId="7C9DB8D8" w14:textId="77777777" w:rsidR="00464E2F" w:rsidRPr="00671697" w:rsidRDefault="00464E2F" w:rsidP="00464E2F">
      <w:pPr>
        <w:widowControl w:val="0"/>
        <w:spacing w:line="240" w:lineRule="auto"/>
        <w:ind w:left="567" w:right="-2" w:hanging="567"/>
        <w:rPr>
          <w:szCs w:val="22"/>
          <w:lang w:val="lt-LT"/>
        </w:rPr>
      </w:pPr>
      <w:r w:rsidRPr="00671697">
        <w:rPr>
          <w:szCs w:val="22"/>
          <w:lang w:val="lt-LT"/>
        </w:rPr>
        <w:t>-</w:t>
      </w:r>
      <w:r w:rsidRPr="00671697">
        <w:rPr>
          <w:szCs w:val="22"/>
          <w:lang w:val="lt-LT"/>
        </w:rPr>
        <w:tab/>
        <w:t>Šis vaistas skirtas tik Jums, todėl kitiems žmonėms jo duoti negalima. Vaistas gali jiems pakenkti (net tiems, kurių ligos požymiai yra tokie patys kaip Jūsų).</w:t>
      </w:r>
    </w:p>
    <w:p w14:paraId="49C931E0" w14:textId="77777777" w:rsidR="00464E2F" w:rsidRPr="00671697" w:rsidRDefault="00464E2F" w:rsidP="00464E2F">
      <w:pPr>
        <w:widowControl w:val="0"/>
        <w:numPr>
          <w:ilvl w:val="0"/>
          <w:numId w:val="9"/>
        </w:numPr>
        <w:tabs>
          <w:tab w:val="clear" w:pos="567"/>
        </w:tabs>
        <w:spacing w:line="240" w:lineRule="auto"/>
        <w:ind w:left="567" w:hanging="567"/>
        <w:rPr>
          <w:szCs w:val="22"/>
          <w:lang w:val="lt-LT"/>
        </w:rPr>
      </w:pPr>
      <w:r w:rsidRPr="00671697">
        <w:rPr>
          <w:szCs w:val="22"/>
          <w:lang w:val="lt-LT"/>
        </w:rPr>
        <w:t>Jeigu pasireiškė šalutinis poveikis (net jeigu jis šiame lapelyje nenurodytas), kreipkitės į gydytoją arba vaistininką. Žr. 4 skyrių.</w:t>
      </w:r>
    </w:p>
    <w:p w14:paraId="468B3E82" w14:textId="77777777" w:rsidR="00464E2F" w:rsidRPr="00671697" w:rsidRDefault="00464E2F" w:rsidP="00464E2F">
      <w:pPr>
        <w:widowControl w:val="0"/>
        <w:tabs>
          <w:tab w:val="clear" w:pos="567"/>
        </w:tabs>
        <w:spacing w:line="240" w:lineRule="auto"/>
        <w:ind w:right="-2"/>
        <w:rPr>
          <w:szCs w:val="22"/>
          <w:lang w:val="lt-LT"/>
        </w:rPr>
      </w:pPr>
    </w:p>
    <w:p w14:paraId="66E9DCC9"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Apie ką rašoma šiame lapelyje?</w:t>
      </w:r>
    </w:p>
    <w:p w14:paraId="34C809E0" w14:textId="77777777" w:rsidR="00464E2F" w:rsidRPr="00671697" w:rsidRDefault="00464E2F" w:rsidP="00464E2F">
      <w:pPr>
        <w:widowControl w:val="0"/>
        <w:numPr>
          <w:ilvl w:val="12"/>
          <w:numId w:val="0"/>
        </w:numPr>
        <w:tabs>
          <w:tab w:val="clear" w:pos="567"/>
        </w:tabs>
        <w:spacing w:line="240" w:lineRule="auto"/>
        <w:rPr>
          <w:szCs w:val="22"/>
          <w:lang w:val="lt-LT"/>
        </w:rPr>
      </w:pPr>
    </w:p>
    <w:p w14:paraId="792F9DB4" w14:textId="77777777" w:rsidR="00464E2F" w:rsidRPr="00671697" w:rsidRDefault="00464E2F" w:rsidP="00464E2F">
      <w:pPr>
        <w:widowControl w:val="0"/>
        <w:numPr>
          <w:ilvl w:val="12"/>
          <w:numId w:val="0"/>
        </w:numPr>
        <w:tabs>
          <w:tab w:val="clear" w:pos="567"/>
        </w:tabs>
        <w:spacing w:line="240" w:lineRule="auto"/>
        <w:ind w:left="567" w:right="-2" w:hanging="567"/>
        <w:rPr>
          <w:szCs w:val="22"/>
          <w:lang w:val="lt-LT"/>
        </w:rPr>
      </w:pPr>
      <w:r w:rsidRPr="00671697">
        <w:rPr>
          <w:szCs w:val="22"/>
          <w:lang w:val="lt-LT"/>
        </w:rPr>
        <w:t>1.</w:t>
      </w:r>
      <w:r w:rsidRPr="00671697">
        <w:rPr>
          <w:szCs w:val="22"/>
          <w:lang w:val="lt-LT"/>
        </w:rPr>
        <w:tab/>
        <w:t xml:space="preserve">Kas yra </w:t>
      </w:r>
      <w:proofErr w:type="spellStart"/>
      <w:r w:rsidRPr="00671697">
        <w:rPr>
          <w:szCs w:val="22"/>
          <w:lang w:val="lt-LT"/>
        </w:rPr>
        <w:t>Qsiva</w:t>
      </w:r>
      <w:proofErr w:type="spellEnd"/>
      <w:r w:rsidRPr="00671697">
        <w:rPr>
          <w:szCs w:val="22"/>
          <w:lang w:val="lt-LT"/>
        </w:rPr>
        <w:t xml:space="preserve"> ir kam jis vartojamas</w:t>
      </w:r>
    </w:p>
    <w:p w14:paraId="32C1FF99" w14:textId="77777777" w:rsidR="00464E2F" w:rsidRPr="00671697" w:rsidRDefault="00464E2F" w:rsidP="00464E2F">
      <w:pPr>
        <w:widowControl w:val="0"/>
        <w:numPr>
          <w:ilvl w:val="12"/>
          <w:numId w:val="0"/>
        </w:numPr>
        <w:tabs>
          <w:tab w:val="clear" w:pos="567"/>
        </w:tabs>
        <w:spacing w:line="240" w:lineRule="auto"/>
        <w:ind w:left="567" w:right="-2" w:hanging="567"/>
        <w:rPr>
          <w:szCs w:val="22"/>
          <w:lang w:val="lt-LT"/>
        </w:rPr>
      </w:pPr>
      <w:r w:rsidRPr="00671697">
        <w:rPr>
          <w:szCs w:val="22"/>
          <w:lang w:val="lt-LT"/>
        </w:rPr>
        <w:t>2.</w:t>
      </w:r>
      <w:r w:rsidRPr="00671697">
        <w:rPr>
          <w:szCs w:val="22"/>
          <w:lang w:val="lt-LT"/>
        </w:rPr>
        <w:tab/>
        <w:t xml:space="preserve">Kas žinotina prieš vartojant </w:t>
      </w:r>
      <w:proofErr w:type="spellStart"/>
      <w:r w:rsidRPr="00671697">
        <w:rPr>
          <w:szCs w:val="22"/>
          <w:lang w:val="lt-LT"/>
        </w:rPr>
        <w:t>Qsiva</w:t>
      </w:r>
      <w:proofErr w:type="spellEnd"/>
    </w:p>
    <w:p w14:paraId="57775823" w14:textId="77777777" w:rsidR="00464E2F" w:rsidRPr="00671697" w:rsidRDefault="00464E2F" w:rsidP="00464E2F">
      <w:pPr>
        <w:widowControl w:val="0"/>
        <w:numPr>
          <w:ilvl w:val="12"/>
          <w:numId w:val="0"/>
        </w:numPr>
        <w:tabs>
          <w:tab w:val="clear" w:pos="567"/>
        </w:tabs>
        <w:spacing w:line="240" w:lineRule="auto"/>
        <w:ind w:left="567" w:right="-2" w:hanging="567"/>
        <w:rPr>
          <w:szCs w:val="22"/>
          <w:lang w:val="lt-LT"/>
        </w:rPr>
      </w:pPr>
      <w:r w:rsidRPr="00671697">
        <w:rPr>
          <w:szCs w:val="22"/>
          <w:lang w:val="lt-LT"/>
        </w:rPr>
        <w:t>3.</w:t>
      </w:r>
      <w:r w:rsidRPr="00671697">
        <w:rPr>
          <w:szCs w:val="22"/>
          <w:lang w:val="lt-LT"/>
        </w:rPr>
        <w:tab/>
        <w:t xml:space="preserve">Kaip vartoti </w:t>
      </w:r>
      <w:proofErr w:type="spellStart"/>
      <w:r w:rsidRPr="00671697">
        <w:rPr>
          <w:szCs w:val="22"/>
          <w:lang w:val="lt-LT"/>
        </w:rPr>
        <w:t>Qsiva</w:t>
      </w:r>
      <w:proofErr w:type="spellEnd"/>
    </w:p>
    <w:p w14:paraId="187D2277" w14:textId="77777777" w:rsidR="00464E2F" w:rsidRPr="00671697" w:rsidRDefault="00464E2F" w:rsidP="00464E2F">
      <w:pPr>
        <w:widowControl w:val="0"/>
        <w:numPr>
          <w:ilvl w:val="12"/>
          <w:numId w:val="0"/>
        </w:numPr>
        <w:tabs>
          <w:tab w:val="clear" w:pos="567"/>
        </w:tabs>
        <w:spacing w:line="240" w:lineRule="auto"/>
        <w:ind w:left="567" w:right="-2" w:hanging="567"/>
        <w:rPr>
          <w:szCs w:val="22"/>
          <w:lang w:val="lt-LT"/>
        </w:rPr>
      </w:pPr>
      <w:r w:rsidRPr="00671697">
        <w:rPr>
          <w:szCs w:val="22"/>
          <w:lang w:val="lt-LT"/>
        </w:rPr>
        <w:t>4.</w:t>
      </w:r>
      <w:r w:rsidRPr="00671697">
        <w:rPr>
          <w:szCs w:val="22"/>
          <w:lang w:val="lt-LT"/>
        </w:rPr>
        <w:tab/>
        <w:t>Galimas šalutinis poveikis</w:t>
      </w:r>
    </w:p>
    <w:p w14:paraId="139FEA5A" w14:textId="77777777" w:rsidR="00464E2F" w:rsidRPr="00671697" w:rsidRDefault="00464E2F" w:rsidP="00464E2F">
      <w:pPr>
        <w:widowControl w:val="0"/>
        <w:numPr>
          <w:ilvl w:val="12"/>
          <w:numId w:val="0"/>
        </w:numPr>
        <w:tabs>
          <w:tab w:val="clear" w:pos="567"/>
          <w:tab w:val="left" w:pos="709"/>
        </w:tabs>
        <w:spacing w:line="240" w:lineRule="auto"/>
        <w:ind w:left="567" w:right="-2" w:hanging="567"/>
        <w:rPr>
          <w:szCs w:val="22"/>
          <w:lang w:val="lt-LT"/>
        </w:rPr>
      </w:pPr>
      <w:r w:rsidRPr="00671697">
        <w:rPr>
          <w:szCs w:val="22"/>
          <w:lang w:val="lt-LT"/>
        </w:rPr>
        <w:t>5.</w:t>
      </w:r>
      <w:r w:rsidRPr="00671697">
        <w:rPr>
          <w:szCs w:val="22"/>
          <w:lang w:val="lt-LT"/>
        </w:rPr>
        <w:tab/>
        <w:t xml:space="preserve">Kaip laikyti </w:t>
      </w:r>
      <w:proofErr w:type="spellStart"/>
      <w:r w:rsidRPr="00671697">
        <w:rPr>
          <w:szCs w:val="22"/>
          <w:lang w:val="lt-LT"/>
        </w:rPr>
        <w:t>Qsiva</w:t>
      </w:r>
      <w:proofErr w:type="spellEnd"/>
    </w:p>
    <w:p w14:paraId="78EE3E3B" w14:textId="77777777" w:rsidR="00464E2F" w:rsidRPr="00671697" w:rsidRDefault="00464E2F" w:rsidP="00464E2F">
      <w:pPr>
        <w:widowControl w:val="0"/>
        <w:numPr>
          <w:ilvl w:val="12"/>
          <w:numId w:val="0"/>
        </w:numPr>
        <w:tabs>
          <w:tab w:val="clear" w:pos="567"/>
        </w:tabs>
        <w:spacing w:line="240" w:lineRule="auto"/>
        <w:ind w:left="567" w:right="-2" w:hanging="567"/>
        <w:rPr>
          <w:szCs w:val="22"/>
          <w:lang w:val="lt-LT"/>
        </w:rPr>
      </w:pPr>
      <w:r w:rsidRPr="00671697">
        <w:rPr>
          <w:szCs w:val="22"/>
          <w:lang w:val="lt-LT"/>
        </w:rPr>
        <w:t>6.</w:t>
      </w:r>
      <w:r w:rsidRPr="00671697">
        <w:rPr>
          <w:szCs w:val="22"/>
          <w:lang w:val="lt-LT"/>
        </w:rPr>
        <w:tab/>
        <w:t>Pakuotės turinys ir kita informacija</w:t>
      </w:r>
    </w:p>
    <w:p w14:paraId="66D65ED5"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490105E4"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474BE6FA"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1.</w:t>
      </w:r>
      <w:r w:rsidRPr="00671697">
        <w:rPr>
          <w:b/>
          <w:bCs/>
          <w:szCs w:val="22"/>
          <w:lang w:val="lt-LT" w:eastAsia="x-none"/>
        </w:rPr>
        <w:tab/>
        <w:t xml:space="preserve">Kas yra </w:t>
      </w:r>
      <w:proofErr w:type="spellStart"/>
      <w:r w:rsidRPr="00671697">
        <w:rPr>
          <w:b/>
          <w:bCs/>
          <w:szCs w:val="22"/>
          <w:lang w:val="lt-LT" w:eastAsia="x-none"/>
        </w:rPr>
        <w:t>Qsiva</w:t>
      </w:r>
      <w:proofErr w:type="spellEnd"/>
      <w:r w:rsidRPr="00671697">
        <w:rPr>
          <w:b/>
          <w:bCs/>
          <w:szCs w:val="22"/>
          <w:lang w:val="lt-LT" w:eastAsia="x-none"/>
        </w:rPr>
        <w:t xml:space="preserve"> ir kam jis vartojamas</w:t>
      </w:r>
    </w:p>
    <w:p w14:paraId="45E8D4EB" w14:textId="77777777" w:rsidR="00464E2F" w:rsidRPr="00671697" w:rsidRDefault="00464E2F" w:rsidP="00464E2F">
      <w:pPr>
        <w:numPr>
          <w:ilvl w:val="12"/>
          <w:numId w:val="0"/>
        </w:numPr>
        <w:tabs>
          <w:tab w:val="clear" w:pos="567"/>
        </w:tabs>
        <w:spacing w:line="240" w:lineRule="auto"/>
        <w:rPr>
          <w:szCs w:val="22"/>
          <w:lang w:val="lt-LT"/>
        </w:rPr>
      </w:pPr>
    </w:p>
    <w:p w14:paraId="103D1BE2" w14:textId="77777777" w:rsidR="00464E2F" w:rsidRPr="00671697" w:rsidRDefault="00464E2F" w:rsidP="00464E2F">
      <w:pPr>
        <w:numPr>
          <w:ilvl w:val="12"/>
          <w:numId w:val="0"/>
        </w:numPr>
        <w:tabs>
          <w:tab w:val="clear" w:pos="567"/>
        </w:tabs>
        <w:spacing w:line="240" w:lineRule="auto"/>
        <w:rPr>
          <w:snapToGrid/>
          <w:szCs w:val="22"/>
          <w:lang w:val="lt-LT"/>
        </w:rPr>
      </w:pPr>
      <w:proofErr w:type="spellStart"/>
      <w:r w:rsidRPr="00671697">
        <w:rPr>
          <w:snapToGrid/>
          <w:szCs w:val="22"/>
          <w:lang w:val="lt-LT"/>
        </w:rPr>
        <w:t>Qsiva</w:t>
      </w:r>
      <w:proofErr w:type="spellEnd"/>
      <w:r w:rsidRPr="00671697">
        <w:rPr>
          <w:snapToGrid/>
          <w:szCs w:val="22"/>
          <w:lang w:val="lt-LT"/>
        </w:rPr>
        <w:t xml:space="preserve"> sudėtyje yra dvi veikliosios medžiagos </w:t>
      </w:r>
      <w:proofErr w:type="spellStart"/>
      <w:r w:rsidRPr="00671697">
        <w:rPr>
          <w:snapToGrid/>
          <w:szCs w:val="22"/>
          <w:lang w:val="lt-LT"/>
        </w:rPr>
        <w:t>fenterminas</w:t>
      </w:r>
      <w:proofErr w:type="spellEnd"/>
      <w:r w:rsidRPr="00671697">
        <w:rPr>
          <w:snapToGrid/>
          <w:szCs w:val="22"/>
          <w:lang w:val="lt-LT"/>
        </w:rPr>
        <w:t xml:space="preserve"> ir </w:t>
      </w:r>
      <w:proofErr w:type="spellStart"/>
      <w:r w:rsidRPr="00671697">
        <w:rPr>
          <w:snapToGrid/>
          <w:szCs w:val="22"/>
          <w:lang w:val="lt-LT"/>
        </w:rPr>
        <w:t>topiramatas</w:t>
      </w:r>
      <w:proofErr w:type="spellEnd"/>
      <w:r w:rsidRPr="00671697">
        <w:rPr>
          <w:snapToGrid/>
          <w:szCs w:val="22"/>
          <w:lang w:val="lt-LT"/>
        </w:rPr>
        <w:t>, kurios kartu veikia mažindamos apetitą. Abiejų medžiagų vartojimas kartu geriau padeda mažinti svorį nei vienos iš jų vartojimas atskirai.</w:t>
      </w:r>
    </w:p>
    <w:p w14:paraId="13635EC8" w14:textId="77777777" w:rsidR="00464E2F" w:rsidRPr="00671697" w:rsidRDefault="00464E2F" w:rsidP="00464E2F">
      <w:pPr>
        <w:numPr>
          <w:ilvl w:val="12"/>
          <w:numId w:val="0"/>
        </w:numPr>
        <w:tabs>
          <w:tab w:val="clear" w:pos="567"/>
        </w:tabs>
        <w:spacing w:line="240" w:lineRule="auto"/>
        <w:rPr>
          <w:snapToGrid/>
          <w:szCs w:val="22"/>
          <w:lang w:val="lt-LT"/>
        </w:rPr>
      </w:pPr>
    </w:p>
    <w:p w14:paraId="6637E28A" w14:textId="77777777" w:rsidR="00464E2F" w:rsidRPr="00671697" w:rsidRDefault="00464E2F" w:rsidP="00464E2F">
      <w:pPr>
        <w:pStyle w:val="paragraph"/>
        <w:spacing w:before="0" w:beforeAutospacing="0" w:after="0" w:afterAutospacing="0"/>
        <w:textAlignment w:val="baseline"/>
        <w:rPr>
          <w:rStyle w:val="normaltextrun"/>
          <w:sz w:val="22"/>
          <w:szCs w:val="22"/>
        </w:rPr>
      </w:pPr>
      <w:proofErr w:type="spellStart"/>
      <w:r w:rsidRPr="00671697">
        <w:rPr>
          <w:rStyle w:val="normaltextrun"/>
          <w:sz w:val="22"/>
          <w:szCs w:val="22"/>
        </w:rPr>
        <w:t>Qsiva</w:t>
      </w:r>
      <w:proofErr w:type="spellEnd"/>
      <w:r w:rsidRPr="00671697">
        <w:rPr>
          <w:rStyle w:val="normaltextrun"/>
          <w:sz w:val="22"/>
          <w:szCs w:val="22"/>
        </w:rPr>
        <w:t xml:space="preserve">, kaip sumažinto kalorijų kiekio dietą ir fizinį aktyvumą papildantis vaistas, yra vartojamas siekiant </w:t>
      </w:r>
      <w:r>
        <w:rPr>
          <w:rStyle w:val="normaltextrun"/>
          <w:sz w:val="22"/>
          <w:szCs w:val="22"/>
        </w:rPr>
        <w:t>padėti suaugusiesiems ir paaugliams sumažinti kūno svorį ir palaikyti jo sumažėjimą. Jis rekomenduojamas:</w:t>
      </w:r>
    </w:p>
    <w:p w14:paraId="08FAB7B4" w14:textId="77777777" w:rsidR="00464E2F" w:rsidRPr="00671697" w:rsidRDefault="00464E2F" w:rsidP="00464E2F">
      <w:pPr>
        <w:pStyle w:val="paragraph"/>
        <w:spacing w:before="0" w:beforeAutospacing="0" w:after="0" w:afterAutospacing="0"/>
        <w:textAlignment w:val="baseline"/>
        <w:rPr>
          <w:rStyle w:val="normaltextrun"/>
          <w:sz w:val="22"/>
          <w:szCs w:val="22"/>
        </w:rPr>
      </w:pPr>
      <w:r>
        <w:rPr>
          <w:rStyle w:val="normaltextrun"/>
          <w:sz w:val="22"/>
          <w:szCs w:val="22"/>
        </w:rPr>
        <w:t>suaugusiesiems:</w:t>
      </w:r>
    </w:p>
    <w:p w14:paraId="156639A1"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nutukusiems pacientams, kurių kūno masės indeksas (KMI) yra 30 kg/m</w:t>
      </w:r>
      <w:r w:rsidRPr="00671697">
        <w:rPr>
          <w:snapToGrid/>
          <w:szCs w:val="22"/>
          <w:vertAlign w:val="superscript"/>
          <w:lang w:val="lt-LT"/>
        </w:rPr>
        <w:t>2</w:t>
      </w:r>
      <w:r w:rsidRPr="00671697">
        <w:rPr>
          <w:snapToGrid/>
          <w:szCs w:val="22"/>
          <w:lang w:val="lt-LT"/>
        </w:rPr>
        <w:t xml:space="preserve"> ar didesnis, arba</w:t>
      </w:r>
    </w:p>
    <w:p w14:paraId="0DBD82AC"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antsvorio turintiems pacientams, kurių kūno masės indeksas yra 27 kg/m</w:t>
      </w:r>
      <w:r w:rsidRPr="00671697">
        <w:rPr>
          <w:snapToGrid/>
          <w:szCs w:val="22"/>
          <w:vertAlign w:val="superscript"/>
          <w:lang w:val="lt-LT"/>
        </w:rPr>
        <w:t>2</w:t>
      </w:r>
      <w:r w:rsidRPr="00671697">
        <w:rPr>
          <w:snapToGrid/>
          <w:szCs w:val="22"/>
          <w:lang w:val="lt-LT"/>
        </w:rPr>
        <w:t xml:space="preserve"> ar didesnis </w:t>
      </w:r>
      <w:r w:rsidRPr="00671697">
        <w:rPr>
          <w:rStyle w:val="normaltextrun"/>
          <w:szCs w:val="22"/>
          <w:lang w:val="lt-LT"/>
        </w:rPr>
        <w:t>ir kartu yra su kūno svoriu susijusių sveikatos problemų, tokių kaip didelis kraujospūdis, cukrinis diabetas ar nenormalus riebalų kiekis kraujyje</w:t>
      </w:r>
      <w:r>
        <w:rPr>
          <w:rStyle w:val="normaltextrun"/>
          <w:szCs w:val="22"/>
          <w:lang w:val="lt-LT"/>
        </w:rPr>
        <w:t>;</w:t>
      </w:r>
    </w:p>
    <w:p w14:paraId="3A4AC844" w14:textId="77777777" w:rsidR="00464E2F" w:rsidRDefault="00464E2F" w:rsidP="00464E2F">
      <w:pPr>
        <w:pStyle w:val="paragraph"/>
        <w:spacing w:before="0" w:beforeAutospacing="0" w:after="0" w:afterAutospacing="0"/>
        <w:textAlignment w:val="baseline"/>
        <w:rPr>
          <w:rStyle w:val="normaltextrun"/>
          <w:sz w:val="22"/>
          <w:szCs w:val="22"/>
        </w:rPr>
      </w:pPr>
    </w:p>
    <w:p w14:paraId="61F1B2FD" w14:textId="77777777" w:rsidR="00464E2F" w:rsidRPr="00671697" w:rsidRDefault="00464E2F" w:rsidP="00464E2F">
      <w:pPr>
        <w:pStyle w:val="paragraph"/>
        <w:spacing w:before="0" w:beforeAutospacing="0" w:after="0" w:afterAutospacing="0"/>
        <w:textAlignment w:val="baseline"/>
        <w:rPr>
          <w:rStyle w:val="normaltextrun"/>
          <w:sz w:val="22"/>
          <w:szCs w:val="22"/>
        </w:rPr>
      </w:pPr>
      <w:r>
        <w:rPr>
          <w:rStyle w:val="normaltextrun"/>
          <w:sz w:val="22"/>
          <w:szCs w:val="22"/>
        </w:rPr>
        <w:t>paaugliams:</w:t>
      </w:r>
    </w:p>
    <w:p w14:paraId="106C8F65"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Pr>
          <w:snapToGrid/>
          <w:szCs w:val="22"/>
          <w:lang w:val="lt-LT"/>
        </w:rPr>
        <w:t xml:space="preserve">12 metų ir vyresniems vaikams, kurių pagal amžių ir lytį standartizuotas kūno masės indeksas (KMI) yra ne mažesnis kaip 95-asis </w:t>
      </w:r>
      <w:proofErr w:type="spellStart"/>
      <w:r>
        <w:rPr>
          <w:snapToGrid/>
          <w:szCs w:val="22"/>
          <w:lang w:val="lt-LT"/>
        </w:rPr>
        <w:t>procentilis</w:t>
      </w:r>
      <w:proofErr w:type="spellEnd"/>
      <w:r>
        <w:rPr>
          <w:snapToGrid/>
          <w:szCs w:val="22"/>
          <w:lang w:val="lt-LT"/>
        </w:rPr>
        <w:t>.</w:t>
      </w:r>
    </w:p>
    <w:p w14:paraId="2FC5D65B"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53BD3188"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1C220B65"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2.</w:t>
      </w:r>
      <w:r w:rsidRPr="00671697">
        <w:rPr>
          <w:b/>
          <w:bCs/>
          <w:szCs w:val="22"/>
          <w:lang w:val="lt-LT" w:eastAsia="x-none"/>
        </w:rPr>
        <w:tab/>
        <w:t xml:space="preserve">Kas žinotina prieš vartojant </w:t>
      </w:r>
      <w:proofErr w:type="spellStart"/>
      <w:r w:rsidRPr="00671697">
        <w:rPr>
          <w:b/>
          <w:bCs/>
          <w:szCs w:val="22"/>
          <w:lang w:val="lt-LT" w:eastAsia="x-none"/>
        </w:rPr>
        <w:t>Qsiva</w:t>
      </w:r>
      <w:proofErr w:type="spellEnd"/>
    </w:p>
    <w:p w14:paraId="611BE520" w14:textId="77777777" w:rsidR="00464E2F" w:rsidRPr="00671697" w:rsidRDefault="00464E2F" w:rsidP="00464E2F">
      <w:pPr>
        <w:widowControl w:val="0"/>
        <w:numPr>
          <w:ilvl w:val="12"/>
          <w:numId w:val="0"/>
        </w:numPr>
        <w:tabs>
          <w:tab w:val="clear" w:pos="567"/>
        </w:tabs>
        <w:spacing w:line="240" w:lineRule="auto"/>
        <w:rPr>
          <w:szCs w:val="22"/>
          <w:lang w:val="lt-LT"/>
        </w:rPr>
      </w:pPr>
    </w:p>
    <w:p w14:paraId="0631E8C0" w14:textId="77777777" w:rsidR="00464E2F" w:rsidRPr="00671697" w:rsidRDefault="00464E2F" w:rsidP="00464E2F">
      <w:pPr>
        <w:widowControl w:val="0"/>
        <w:spacing w:line="240" w:lineRule="auto"/>
        <w:jc w:val="both"/>
        <w:outlineLvl w:val="3"/>
        <w:rPr>
          <w:b/>
          <w:bCs/>
          <w:szCs w:val="22"/>
          <w:lang w:val="lt-LT" w:eastAsia="x-none"/>
        </w:rPr>
      </w:pPr>
      <w:proofErr w:type="spellStart"/>
      <w:r w:rsidRPr="00671697">
        <w:rPr>
          <w:b/>
          <w:bCs/>
          <w:szCs w:val="22"/>
          <w:lang w:val="lt-LT" w:eastAsia="x-none"/>
        </w:rPr>
        <w:t>Qsiva</w:t>
      </w:r>
      <w:proofErr w:type="spellEnd"/>
      <w:r w:rsidRPr="00671697">
        <w:rPr>
          <w:b/>
          <w:bCs/>
          <w:szCs w:val="22"/>
          <w:lang w:val="lt-LT" w:eastAsia="x-none"/>
        </w:rPr>
        <w:t xml:space="preserve"> vartoti draudžiama:</w:t>
      </w:r>
    </w:p>
    <w:p w14:paraId="43BAC559" w14:textId="77777777" w:rsidR="00464E2F" w:rsidRPr="00671697" w:rsidRDefault="00464E2F" w:rsidP="00464E2F">
      <w:pPr>
        <w:widowControl w:val="0"/>
        <w:numPr>
          <w:ilvl w:val="0"/>
          <w:numId w:val="11"/>
        </w:numPr>
        <w:tabs>
          <w:tab w:val="clear" w:pos="567"/>
        </w:tabs>
        <w:spacing w:line="240" w:lineRule="auto"/>
        <w:ind w:left="567" w:right="-2" w:hanging="567"/>
        <w:rPr>
          <w:szCs w:val="22"/>
          <w:lang w:val="lt-LT"/>
        </w:rPr>
      </w:pPr>
      <w:r w:rsidRPr="00671697">
        <w:rPr>
          <w:szCs w:val="22"/>
          <w:lang w:val="lt-LT"/>
        </w:rPr>
        <w:t xml:space="preserve">jeigu yra alergija </w:t>
      </w:r>
      <w:proofErr w:type="spellStart"/>
      <w:r w:rsidRPr="00671697">
        <w:rPr>
          <w:szCs w:val="22"/>
          <w:lang w:val="lt-LT"/>
        </w:rPr>
        <w:t>fenterminui</w:t>
      </w:r>
      <w:proofErr w:type="spellEnd"/>
      <w:r w:rsidRPr="00671697">
        <w:rPr>
          <w:szCs w:val="22"/>
          <w:lang w:val="lt-LT"/>
        </w:rPr>
        <w:t xml:space="preserve">, </w:t>
      </w:r>
      <w:proofErr w:type="spellStart"/>
      <w:r w:rsidRPr="00671697">
        <w:rPr>
          <w:szCs w:val="22"/>
          <w:lang w:val="lt-LT"/>
        </w:rPr>
        <w:t>topiramatui</w:t>
      </w:r>
      <w:proofErr w:type="spellEnd"/>
      <w:r w:rsidRPr="00671697">
        <w:rPr>
          <w:szCs w:val="22"/>
          <w:lang w:val="lt-LT"/>
        </w:rPr>
        <w:t xml:space="preserve"> arba bet kuriai pagalbinei šio vaisto medžiagai (jos išvardytos 6 skyriuje);</w:t>
      </w:r>
    </w:p>
    <w:p w14:paraId="6F31B8A0" w14:textId="77777777" w:rsidR="00464E2F" w:rsidRPr="00671697" w:rsidRDefault="00464E2F" w:rsidP="00464E2F">
      <w:pPr>
        <w:widowControl w:val="0"/>
        <w:numPr>
          <w:ilvl w:val="0"/>
          <w:numId w:val="11"/>
        </w:numPr>
        <w:tabs>
          <w:tab w:val="clear" w:pos="567"/>
        </w:tabs>
        <w:spacing w:line="240" w:lineRule="auto"/>
        <w:ind w:left="567" w:right="-2" w:hanging="567"/>
        <w:rPr>
          <w:szCs w:val="22"/>
          <w:lang w:val="lt-LT"/>
        </w:rPr>
      </w:pPr>
      <w:r w:rsidRPr="00671697">
        <w:rPr>
          <w:szCs w:val="22"/>
          <w:lang w:val="lt-LT"/>
        </w:rPr>
        <w:t xml:space="preserve">jeigu yra alergija vaistams, vadinamiems </w:t>
      </w:r>
      <w:proofErr w:type="spellStart"/>
      <w:r w:rsidRPr="00671697">
        <w:rPr>
          <w:szCs w:val="22"/>
          <w:lang w:val="lt-LT"/>
        </w:rPr>
        <w:t>simpatikomimetiniais</w:t>
      </w:r>
      <w:proofErr w:type="spellEnd"/>
      <w:r w:rsidRPr="00671697">
        <w:rPr>
          <w:szCs w:val="22"/>
          <w:lang w:val="lt-LT"/>
        </w:rPr>
        <w:t xml:space="preserve"> aminais, kurie yra vaistai astmai, nosies užgulimui ar akių ligoms gydyti;</w:t>
      </w:r>
    </w:p>
    <w:p w14:paraId="6184D566" w14:textId="77777777" w:rsidR="00464E2F" w:rsidRPr="00671697" w:rsidRDefault="00464E2F" w:rsidP="00464E2F">
      <w:pPr>
        <w:widowControl w:val="0"/>
        <w:numPr>
          <w:ilvl w:val="0"/>
          <w:numId w:val="11"/>
        </w:numPr>
        <w:tabs>
          <w:tab w:val="clear" w:pos="567"/>
        </w:tabs>
        <w:spacing w:line="240" w:lineRule="auto"/>
        <w:ind w:left="567" w:right="-2" w:hanging="567"/>
        <w:rPr>
          <w:szCs w:val="22"/>
          <w:lang w:val="lt-LT"/>
        </w:rPr>
      </w:pPr>
      <w:r>
        <w:rPr>
          <w:szCs w:val="22"/>
          <w:lang w:val="lt-LT"/>
        </w:rPr>
        <w:t xml:space="preserve">jeigu esate nėščia arba esate vaisinga moteris ar mergaitė, nebent naudojate labai veiksmingą kontracepcijos priemonę (daugiau informacijos žr. skyriuje </w:t>
      </w:r>
      <w:r w:rsidRPr="00671697">
        <w:rPr>
          <w:szCs w:val="22"/>
          <w:lang w:val="lt-LT"/>
        </w:rPr>
        <w:t xml:space="preserve">„Nėštumas ir žindymo laikotarpis“). </w:t>
      </w:r>
      <w:r w:rsidRPr="00671697">
        <w:rPr>
          <w:szCs w:val="22"/>
          <w:lang w:val="lt-LT"/>
        </w:rPr>
        <w:lastRenderedPageBreak/>
        <w:t xml:space="preserve">Su gydytoju turite aptarti, kokią kontracepcijos priemonę geriausia naudoti, kol vartojate </w:t>
      </w:r>
      <w:proofErr w:type="spellStart"/>
      <w:r w:rsidRPr="00671697">
        <w:rPr>
          <w:szCs w:val="22"/>
          <w:lang w:val="lt-LT"/>
        </w:rPr>
        <w:t>Qsiva</w:t>
      </w:r>
      <w:proofErr w:type="spellEnd"/>
      <w:r w:rsidRPr="00671697">
        <w:rPr>
          <w:szCs w:val="22"/>
          <w:lang w:val="lt-LT"/>
        </w:rPr>
        <w:t>.</w:t>
      </w:r>
    </w:p>
    <w:p w14:paraId="3FFB8CE3" w14:textId="77777777" w:rsidR="00464E2F" w:rsidRPr="00671697" w:rsidRDefault="00464E2F" w:rsidP="00464E2F">
      <w:pPr>
        <w:widowControl w:val="0"/>
        <w:tabs>
          <w:tab w:val="clear" w:pos="567"/>
        </w:tabs>
        <w:spacing w:line="240" w:lineRule="auto"/>
        <w:ind w:left="567" w:right="-2"/>
        <w:rPr>
          <w:szCs w:val="22"/>
          <w:lang w:val="lt-LT"/>
        </w:rPr>
      </w:pPr>
      <w:r w:rsidRPr="00671697">
        <w:rPr>
          <w:szCs w:val="22"/>
          <w:lang w:val="lt-LT"/>
        </w:rPr>
        <w:t>Būtinai perskaitykite pacientės vadovą, kurį gausite iš gydytojo.</w:t>
      </w:r>
    </w:p>
    <w:p w14:paraId="3058AA58" w14:textId="77777777" w:rsidR="00464E2F" w:rsidRPr="00671697" w:rsidRDefault="00464E2F" w:rsidP="00464E2F">
      <w:pPr>
        <w:widowControl w:val="0"/>
        <w:tabs>
          <w:tab w:val="clear" w:pos="567"/>
        </w:tabs>
        <w:spacing w:line="240" w:lineRule="auto"/>
        <w:ind w:left="567" w:right="-2"/>
        <w:rPr>
          <w:szCs w:val="22"/>
          <w:lang w:val="lt-LT"/>
        </w:rPr>
      </w:pPr>
      <w:r w:rsidRPr="00671697">
        <w:rPr>
          <w:szCs w:val="22"/>
          <w:lang w:val="lt-LT"/>
        </w:rPr>
        <w:t xml:space="preserve">Kartu su </w:t>
      </w:r>
      <w:proofErr w:type="spellStart"/>
      <w:r w:rsidRPr="00671697">
        <w:rPr>
          <w:szCs w:val="22"/>
          <w:lang w:val="lt-LT"/>
        </w:rPr>
        <w:t>Qsiva</w:t>
      </w:r>
      <w:proofErr w:type="spellEnd"/>
      <w:r w:rsidRPr="00671697">
        <w:rPr>
          <w:szCs w:val="22"/>
          <w:lang w:val="lt-LT"/>
        </w:rPr>
        <w:t xml:space="preserve"> pakuote pateikiama paciento kortelė, kurioje primenama apie su nėštumu susijusią riziką;</w:t>
      </w:r>
    </w:p>
    <w:p w14:paraId="548BCF8E" w14:textId="77777777" w:rsidR="00464E2F" w:rsidRPr="00671697" w:rsidRDefault="00464E2F" w:rsidP="00464E2F">
      <w:pPr>
        <w:widowControl w:val="0"/>
        <w:numPr>
          <w:ilvl w:val="0"/>
          <w:numId w:val="11"/>
        </w:numPr>
        <w:tabs>
          <w:tab w:val="clear" w:pos="567"/>
        </w:tabs>
        <w:spacing w:line="240" w:lineRule="auto"/>
        <w:ind w:left="567" w:right="-2" w:hanging="567"/>
        <w:rPr>
          <w:szCs w:val="22"/>
          <w:lang w:val="lt-LT"/>
        </w:rPr>
      </w:pPr>
      <w:r w:rsidRPr="00671697">
        <w:rPr>
          <w:szCs w:val="22"/>
          <w:lang w:val="lt-LT"/>
        </w:rPr>
        <w:t xml:space="preserve">jeigu vartojate arba per pastarąsias 14 dienų vartojote vaistų, vadinamų </w:t>
      </w:r>
      <w:proofErr w:type="spellStart"/>
      <w:r w:rsidRPr="00671697">
        <w:rPr>
          <w:szCs w:val="22"/>
          <w:lang w:val="lt-LT"/>
        </w:rPr>
        <w:t>monoaminooksidazės</w:t>
      </w:r>
      <w:proofErr w:type="spellEnd"/>
      <w:r w:rsidRPr="00671697">
        <w:rPr>
          <w:szCs w:val="22"/>
          <w:lang w:val="lt-LT"/>
        </w:rPr>
        <w:t xml:space="preserve"> inhibitoriais, pvz.:</w:t>
      </w:r>
    </w:p>
    <w:p w14:paraId="12A64F68"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proofErr w:type="spellStart"/>
      <w:r w:rsidRPr="00671697">
        <w:rPr>
          <w:szCs w:val="22"/>
          <w:lang w:val="lt-LT"/>
        </w:rPr>
        <w:t>iproniazido</w:t>
      </w:r>
      <w:proofErr w:type="spellEnd"/>
      <w:r w:rsidRPr="00671697">
        <w:rPr>
          <w:szCs w:val="22"/>
          <w:lang w:val="lt-LT"/>
        </w:rPr>
        <w:t>, vartojamo depresijai gydyti;</w:t>
      </w:r>
    </w:p>
    <w:p w14:paraId="114113F0"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proofErr w:type="spellStart"/>
      <w:r w:rsidRPr="00671697">
        <w:rPr>
          <w:szCs w:val="22"/>
          <w:lang w:val="lt-LT"/>
        </w:rPr>
        <w:t>izoniazido</w:t>
      </w:r>
      <w:proofErr w:type="spellEnd"/>
      <w:r w:rsidRPr="00671697">
        <w:rPr>
          <w:szCs w:val="22"/>
          <w:lang w:val="lt-LT"/>
        </w:rPr>
        <w:t>, vartojamo tuberkuliozei gydyti;</w:t>
      </w:r>
    </w:p>
    <w:p w14:paraId="08A698C9"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proofErr w:type="spellStart"/>
      <w:r w:rsidRPr="00671697">
        <w:rPr>
          <w:szCs w:val="22"/>
          <w:lang w:val="lt-LT"/>
        </w:rPr>
        <w:t>fenelzino</w:t>
      </w:r>
      <w:proofErr w:type="spellEnd"/>
      <w:r w:rsidRPr="00671697">
        <w:rPr>
          <w:szCs w:val="22"/>
          <w:lang w:val="lt-LT"/>
        </w:rPr>
        <w:t xml:space="preserve"> arba </w:t>
      </w:r>
      <w:proofErr w:type="spellStart"/>
      <w:r w:rsidRPr="00671697">
        <w:rPr>
          <w:szCs w:val="22"/>
          <w:lang w:val="lt-LT"/>
        </w:rPr>
        <w:t>tranilcipromino</w:t>
      </w:r>
      <w:proofErr w:type="spellEnd"/>
      <w:r w:rsidRPr="00671697">
        <w:rPr>
          <w:szCs w:val="22"/>
          <w:lang w:val="lt-LT"/>
        </w:rPr>
        <w:t>, vartojamų depresijai arba Parkinsono ligai gydyti;</w:t>
      </w:r>
    </w:p>
    <w:p w14:paraId="7A400C24" w14:textId="77777777" w:rsidR="00464E2F" w:rsidRPr="00671697" w:rsidRDefault="00464E2F" w:rsidP="00464E2F">
      <w:pPr>
        <w:widowControl w:val="0"/>
        <w:numPr>
          <w:ilvl w:val="0"/>
          <w:numId w:val="11"/>
        </w:numPr>
        <w:tabs>
          <w:tab w:val="clear" w:pos="567"/>
        </w:tabs>
        <w:spacing w:line="240" w:lineRule="auto"/>
        <w:ind w:left="567" w:right="-2" w:hanging="567"/>
        <w:rPr>
          <w:szCs w:val="22"/>
          <w:lang w:val="lt-LT"/>
        </w:rPr>
      </w:pPr>
      <w:r w:rsidRPr="00671697">
        <w:rPr>
          <w:szCs w:val="22"/>
          <w:lang w:val="lt-LT"/>
        </w:rPr>
        <w:t>vartojate kitų vaistų, padedančių mažinti kūno svorį.</w:t>
      </w:r>
    </w:p>
    <w:p w14:paraId="061EB8F8" w14:textId="77777777" w:rsidR="00464E2F" w:rsidRPr="00A378E9" w:rsidRDefault="00464E2F" w:rsidP="00464E2F">
      <w:pPr>
        <w:widowControl w:val="0"/>
        <w:tabs>
          <w:tab w:val="clear" w:pos="567"/>
        </w:tabs>
        <w:spacing w:line="240" w:lineRule="auto"/>
        <w:rPr>
          <w:sz w:val="18"/>
          <w:szCs w:val="18"/>
          <w:lang w:val="lt-LT"/>
        </w:rPr>
      </w:pPr>
    </w:p>
    <w:p w14:paraId="63AAA72E"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Įspėjimai ir atsargumo priemonės</w:t>
      </w:r>
    </w:p>
    <w:p w14:paraId="24DC8C8B" w14:textId="77777777" w:rsidR="00464E2F" w:rsidRPr="00671697" w:rsidRDefault="00464E2F" w:rsidP="00464E2F">
      <w:pPr>
        <w:widowControl w:val="0"/>
        <w:tabs>
          <w:tab w:val="clear" w:pos="567"/>
        </w:tabs>
        <w:spacing w:line="240" w:lineRule="auto"/>
        <w:ind w:right="-2"/>
        <w:rPr>
          <w:szCs w:val="22"/>
          <w:lang w:val="lt-LT" w:eastAsia="x-none"/>
        </w:rPr>
      </w:pPr>
      <w:r w:rsidRPr="00671697">
        <w:rPr>
          <w:rFonts w:eastAsia="Calibri"/>
          <w:snapToGrid/>
          <w:szCs w:val="22"/>
          <w:lang w:val="lt-LT"/>
        </w:rPr>
        <w:t xml:space="preserve">Pasitarkite su gydytoju arba vaistininku, prieš pradėdami vartoti </w:t>
      </w:r>
      <w:proofErr w:type="spellStart"/>
      <w:r w:rsidRPr="00671697">
        <w:rPr>
          <w:rFonts w:eastAsia="Calibri"/>
          <w:snapToGrid/>
          <w:szCs w:val="22"/>
          <w:lang w:val="lt-LT"/>
        </w:rPr>
        <w:t>Qsiva</w:t>
      </w:r>
      <w:proofErr w:type="spellEnd"/>
      <w:r w:rsidRPr="00671697">
        <w:rPr>
          <w:szCs w:val="22"/>
          <w:lang w:val="lt-LT" w:eastAsia="x-none"/>
        </w:rPr>
        <w:t>, jeigu:</w:t>
      </w:r>
    </w:p>
    <w:p w14:paraId="3C087B80" w14:textId="77777777" w:rsidR="00464E2F" w:rsidRPr="00671697" w:rsidRDefault="00464E2F" w:rsidP="00464E2F">
      <w:pPr>
        <w:keepNext/>
        <w:keepLines/>
        <w:numPr>
          <w:ilvl w:val="0"/>
          <w:numId w:val="34"/>
        </w:numPr>
        <w:tabs>
          <w:tab w:val="clear" w:pos="567"/>
        </w:tabs>
        <w:spacing w:line="240" w:lineRule="auto"/>
        <w:ind w:left="567" w:right="-2" w:hanging="567"/>
        <w:contextualSpacing/>
        <w:rPr>
          <w:rFonts w:eastAsia="Calibri"/>
          <w:snapToGrid/>
          <w:szCs w:val="22"/>
          <w:lang w:val="lt-LT"/>
        </w:rPr>
      </w:pPr>
      <w:r>
        <w:rPr>
          <w:rFonts w:eastAsia="Calibri"/>
          <w:snapToGrid/>
          <w:lang w:val="lt-LT"/>
        </w:rPr>
        <w:t xml:space="preserve">esate pastoti galinti moteris arba mergaitė. Nėštumo metu vartojamas </w:t>
      </w:r>
      <w:proofErr w:type="spellStart"/>
      <w:r>
        <w:rPr>
          <w:rFonts w:eastAsia="Calibri"/>
          <w:snapToGrid/>
          <w:lang w:val="lt-LT"/>
        </w:rPr>
        <w:t>Qsiva</w:t>
      </w:r>
      <w:proofErr w:type="spellEnd"/>
      <w:r>
        <w:rPr>
          <w:rFonts w:eastAsia="Calibri"/>
          <w:snapToGrid/>
          <w:lang w:val="lt-LT"/>
        </w:rPr>
        <w:t xml:space="preserve"> gali pakenkti </w:t>
      </w:r>
      <w:r w:rsidRPr="00671697">
        <w:rPr>
          <w:rFonts w:eastAsia="Calibri"/>
          <w:snapToGrid/>
          <w:lang w:val="lt-LT"/>
        </w:rPr>
        <w:t xml:space="preserve">dar negimusiam vaikui. Gydymo metu ir mažiausiai 4 savaites po paskutinės </w:t>
      </w:r>
      <w:proofErr w:type="spellStart"/>
      <w:r w:rsidRPr="00671697">
        <w:rPr>
          <w:rFonts w:eastAsia="Calibri"/>
          <w:snapToGrid/>
          <w:lang w:val="lt-LT"/>
        </w:rPr>
        <w:t>Qsiva</w:t>
      </w:r>
      <w:proofErr w:type="spellEnd"/>
      <w:r w:rsidRPr="00671697">
        <w:rPr>
          <w:rFonts w:eastAsia="Calibri"/>
          <w:snapToGrid/>
          <w:lang w:val="lt-LT"/>
        </w:rPr>
        <w:t xml:space="preserve"> dozės vartojimo būtina naudoti labai veiksmingą kontracepcijos (pastojimo kontrolės) priemonę. Daugiau informacijos pateikiama skyriuje „Nėštumas ir žindymo laikotarpis“;</w:t>
      </w:r>
    </w:p>
    <w:p w14:paraId="2C76B086" w14:textId="77777777" w:rsidR="00464E2F" w:rsidRPr="00671697" w:rsidRDefault="00464E2F" w:rsidP="00464E2F">
      <w:pPr>
        <w:keepNext/>
        <w:keepLines/>
        <w:numPr>
          <w:ilvl w:val="0"/>
          <w:numId w:val="34"/>
        </w:numPr>
        <w:tabs>
          <w:tab w:val="clear" w:pos="567"/>
        </w:tabs>
        <w:spacing w:line="240" w:lineRule="auto"/>
        <w:ind w:left="567" w:right="-2" w:hanging="567"/>
        <w:contextualSpacing/>
        <w:rPr>
          <w:rFonts w:eastAsia="Calibri"/>
          <w:snapToGrid/>
          <w:szCs w:val="22"/>
          <w:lang w:val="lt-LT"/>
        </w:rPr>
      </w:pPr>
      <w:r w:rsidRPr="00671697">
        <w:rPr>
          <w:rFonts w:eastAsia="Calibri"/>
          <w:snapToGrid/>
          <w:lang w:val="lt-LT"/>
        </w:rPr>
        <w:t xml:space="preserve">esate nėščia: nėštumo metu vartojamas </w:t>
      </w:r>
      <w:proofErr w:type="spellStart"/>
      <w:r w:rsidRPr="00671697">
        <w:rPr>
          <w:rFonts w:eastAsia="Calibri"/>
          <w:snapToGrid/>
          <w:lang w:val="lt-LT"/>
        </w:rPr>
        <w:t>Qsiva</w:t>
      </w:r>
      <w:proofErr w:type="spellEnd"/>
      <w:r w:rsidRPr="00671697">
        <w:rPr>
          <w:rFonts w:eastAsia="Calibri"/>
          <w:snapToGrid/>
          <w:lang w:val="lt-LT"/>
        </w:rPr>
        <w:t xml:space="preserve"> gali pakenkti dar negimusiam vaikui;</w:t>
      </w:r>
    </w:p>
    <w:p w14:paraId="605EC20B" w14:textId="77777777" w:rsidR="00464E2F" w:rsidRPr="00671697" w:rsidRDefault="00464E2F" w:rsidP="00464E2F">
      <w:pPr>
        <w:keepNext/>
        <w:keepLines/>
        <w:numPr>
          <w:ilvl w:val="0"/>
          <w:numId w:val="32"/>
        </w:numPr>
        <w:tabs>
          <w:tab w:val="clear" w:pos="567"/>
        </w:tabs>
        <w:spacing w:line="240" w:lineRule="auto"/>
        <w:ind w:left="567" w:right="-2" w:hanging="567"/>
        <w:rPr>
          <w:snapToGrid/>
          <w:szCs w:val="22"/>
          <w:lang w:val="lt-LT"/>
        </w:rPr>
      </w:pPr>
      <w:r w:rsidRPr="00671697">
        <w:rPr>
          <w:snapToGrid/>
          <w:szCs w:val="22"/>
          <w:lang w:val="lt-LT"/>
        </w:rPr>
        <w:t>yra arba anksčiau buvo nuotaikos sutrikimas ar depresija.</w:t>
      </w:r>
    </w:p>
    <w:p w14:paraId="2E471722" w14:textId="77777777" w:rsidR="00464E2F" w:rsidRPr="00671697" w:rsidRDefault="00464E2F" w:rsidP="00464E2F">
      <w:pPr>
        <w:tabs>
          <w:tab w:val="clear" w:pos="567"/>
        </w:tabs>
        <w:spacing w:line="240" w:lineRule="auto"/>
        <w:ind w:left="567" w:right="-2"/>
        <w:rPr>
          <w:snapToGrid/>
          <w:szCs w:val="22"/>
          <w:lang w:val="lt-LT"/>
        </w:rPr>
      </w:pPr>
      <w:proofErr w:type="spellStart"/>
      <w:r w:rsidRPr="00671697">
        <w:rPr>
          <w:snapToGrid/>
          <w:szCs w:val="22"/>
          <w:lang w:val="lt-LT"/>
        </w:rPr>
        <w:t>Qsiva</w:t>
      </w:r>
      <w:proofErr w:type="spellEnd"/>
      <w:r w:rsidRPr="00671697">
        <w:rPr>
          <w:snapToGrid/>
          <w:szCs w:val="22"/>
          <w:lang w:val="lt-LT"/>
        </w:rPr>
        <w:t xml:space="preserve"> gali pabloginti šias būkles. Jei anksčiau sirgote šiomis ligomis, gydytojas Jus atidžiai stebės. Nedelsdami informuokite gydytoją, jei pastebėjote neįprastų nuotaikos ar elgesio pokyčių. </w:t>
      </w:r>
      <w:proofErr w:type="spellStart"/>
      <w:r w:rsidRPr="00671697">
        <w:rPr>
          <w:snapToGrid/>
          <w:szCs w:val="22"/>
          <w:lang w:val="lt-LT"/>
        </w:rPr>
        <w:t>Qsiva</w:t>
      </w:r>
      <w:proofErr w:type="spellEnd"/>
      <w:r w:rsidRPr="00671697">
        <w:rPr>
          <w:snapToGrid/>
          <w:szCs w:val="22"/>
          <w:lang w:val="lt-LT"/>
        </w:rPr>
        <w:t xml:space="preserve"> nerekomenduojama vartoti pacientams, kuriems:</w:t>
      </w:r>
    </w:p>
    <w:p w14:paraId="784F45D8"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r w:rsidRPr="00671697">
        <w:rPr>
          <w:szCs w:val="22"/>
          <w:lang w:val="lt-LT"/>
        </w:rPr>
        <w:t>buvo pasireiškusi pasikartojanti didžioji depresija;</w:t>
      </w:r>
    </w:p>
    <w:p w14:paraId="14376F26"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r w:rsidRPr="00671697">
        <w:rPr>
          <w:szCs w:val="22"/>
          <w:lang w:val="lt-LT"/>
        </w:rPr>
        <w:t xml:space="preserve">būna depresijos ir neįprastai pakilios nuotaikos laikotarpiai (vadinamasis </w:t>
      </w:r>
      <w:proofErr w:type="spellStart"/>
      <w:r w:rsidRPr="00671697">
        <w:rPr>
          <w:szCs w:val="22"/>
          <w:lang w:val="lt-LT"/>
        </w:rPr>
        <w:t>bipolinis</w:t>
      </w:r>
      <w:proofErr w:type="spellEnd"/>
      <w:r w:rsidRPr="00671697">
        <w:rPr>
          <w:szCs w:val="22"/>
          <w:lang w:val="lt-LT"/>
        </w:rPr>
        <w:t xml:space="preserve"> sutrikimas);</w:t>
      </w:r>
    </w:p>
    <w:p w14:paraId="2DAFCC10"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r w:rsidRPr="00671697">
        <w:rPr>
          <w:szCs w:val="22"/>
          <w:lang w:val="lt-LT"/>
        </w:rPr>
        <w:t>pasireiškia psichozė;</w:t>
      </w:r>
    </w:p>
    <w:p w14:paraId="4C3451B0" w14:textId="77777777" w:rsidR="00464E2F" w:rsidRPr="00671697" w:rsidRDefault="00464E2F" w:rsidP="00464E2F">
      <w:pPr>
        <w:widowControl w:val="0"/>
        <w:numPr>
          <w:ilvl w:val="0"/>
          <w:numId w:val="33"/>
        </w:numPr>
        <w:tabs>
          <w:tab w:val="clear" w:pos="567"/>
        </w:tabs>
        <w:spacing w:line="240" w:lineRule="auto"/>
        <w:ind w:left="1134" w:right="-2" w:hanging="567"/>
        <w:rPr>
          <w:snapToGrid/>
          <w:szCs w:val="22"/>
          <w:lang w:val="lt-LT"/>
        </w:rPr>
      </w:pPr>
      <w:r w:rsidRPr="00671697">
        <w:rPr>
          <w:szCs w:val="22"/>
          <w:lang w:val="lt-LT"/>
        </w:rPr>
        <w:t>yra vidutinio sunkumo ar sunk</w:t>
      </w:r>
      <w:r>
        <w:rPr>
          <w:szCs w:val="22"/>
          <w:lang w:val="lt-LT"/>
        </w:rPr>
        <w:t>i</w:t>
      </w:r>
      <w:r w:rsidRPr="00671697">
        <w:rPr>
          <w:szCs w:val="22"/>
          <w:lang w:val="lt-LT"/>
        </w:rPr>
        <w:t xml:space="preserve"> depresija;</w:t>
      </w:r>
    </w:p>
    <w:p w14:paraId="0E2E988B"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yra buvę minčių apie savižudybę arba bandymų nusižudyti.</w:t>
      </w:r>
    </w:p>
    <w:p w14:paraId="2C9ECA8A" w14:textId="77777777" w:rsidR="00464E2F" w:rsidRPr="00671697" w:rsidRDefault="00464E2F" w:rsidP="00464E2F">
      <w:pPr>
        <w:tabs>
          <w:tab w:val="clear" w:pos="567"/>
        </w:tabs>
        <w:spacing w:line="240" w:lineRule="auto"/>
        <w:ind w:left="567" w:right="-2"/>
        <w:rPr>
          <w:snapToGrid/>
          <w:szCs w:val="22"/>
          <w:lang w:val="lt-LT"/>
        </w:rPr>
      </w:pPr>
      <w:proofErr w:type="spellStart"/>
      <w:r w:rsidRPr="00671697">
        <w:rPr>
          <w:snapToGrid/>
          <w:szCs w:val="22"/>
          <w:lang w:val="lt-LT"/>
        </w:rPr>
        <w:t>Qsiva</w:t>
      </w:r>
      <w:proofErr w:type="spellEnd"/>
      <w:r w:rsidRPr="00671697">
        <w:rPr>
          <w:snapToGrid/>
          <w:szCs w:val="22"/>
          <w:lang w:val="lt-LT"/>
        </w:rPr>
        <w:t xml:space="preserve"> gali paskatinti minčių apie savižudybę atsiradimą. Atsiradus minčių apie savižudybę, apie tai nedelsdami informuokite gydytoją;</w:t>
      </w:r>
    </w:p>
    <w:p w14:paraId="62CCD2E4"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yra širdies arba kraujagyslių sutrikimų.</w:t>
      </w:r>
    </w:p>
    <w:p w14:paraId="66C36EF6" w14:textId="77777777" w:rsidR="00464E2F" w:rsidRPr="00671697" w:rsidRDefault="00464E2F" w:rsidP="00464E2F">
      <w:pPr>
        <w:tabs>
          <w:tab w:val="clear" w:pos="567"/>
        </w:tabs>
        <w:spacing w:line="240" w:lineRule="auto"/>
        <w:ind w:left="567" w:right="-2"/>
        <w:rPr>
          <w:snapToGrid/>
          <w:szCs w:val="22"/>
          <w:lang w:val="lt-LT"/>
        </w:rPr>
      </w:pPr>
      <w:proofErr w:type="spellStart"/>
      <w:r w:rsidRPr="00671697">
        <w:rPr>
          <w:snapToGrid/>
          <w:szCs w:val="22"/>
          <w:lang w:val="lt-LT"/>
        </w:rPr>
        <w:t>Qsiva</w:t>
      </w:r>
      <w:proofErr w:type="spellEnd"/>
      <w:r w:rsidRPr="00671697">
        <w:rPr>
          <w:snapToGrid/>
          <w:szCs w:val="22"/>
          <w:lang w:val="lt-LT"/>
        </w:rPr>
        <w:t xml:space="preserve"> gali sukelti širdies susitraukimų dažnio padidėjimą. Rekomenduojama, kad visiems pacientams gydymo metu gydytojas reguliariai matuotų širdies susitraukimų dažnį ramybės būsenoje.</w:t>
      </w:r>
    </w:p>
    <w:p w14:paraId="7284B00D" w14:textId="77777777" w:rsidR="00464E2F" w:rsidRPr="00671697" w:rsidRDefault="00464E2F" w:rsidP="00464E2F">
      <w:pPr>
        <w:tabs>
          <w:tab w:val="clear" w:pos="567"/>
        </w:tabs>
        <w:spacing w:line="240" w:lineRule="auto"/>
        <w:ind w:left="567" w:right="-2"/>
        <w:rPr>
          <w:snapToGrid/>
          <w:szCs w:val="22"/>
          <w:lang w:val="lt-LT"/>
        </w:rPr>
      </w:pPr>
      <w:r w:rsidRPr="00671697">
        <w:rPr>
          <w:snapToGrid/>
          <w:szCs w:val="22"/>
          <w:lang w:val="lt-LT"/>
        </w:rPr>
        <w:t xml:space="preserve">Informuokite gydytoją, jei gydymo </w:t>
      </w:r>
      <w:proofErr w:type="spellStart"/>
      <w:r w:rsidRPr="00671697">
        <w:rPr>
          <w:snapToGrid/>
          <w:szCs w:val="22"/>
          <w:lang w:val="lt-LT"/>
        </w:rPr>
        <w:t>Qsiva</w:t>
      </w:r>
      <w:proofErr w:type="spellEnd"/>
      <w:r w:rsidRPr="00671697">
        <w:rPr>
          <w:snapToGrid/>
          <w:szCs w:val="22"/>
          <w:lang w:val="lt-LT"/>
        </w:rPr>
        <w:t xml:space="preserve"> metu ramybės būsenoje jaučiate padažnėjusį širdies plakimą.</w:t>
      </w:r>
    </w:p>
    <w:p w14:paraId="6762D702" w14:textId="77777777" w:rsidR="00464E2F" w:rsidRPr="00671697" w:rsidRDefault="00464E2F" w:rsidP="00464E2F">
      <w:pPr>
        <w:tabs>
          <w:tab w:val="clear" w:pos="567"/>
        </w:tabs>
        <w:spacing w:line="240" w:lineRule="auto"/>
        <w:ind w:left="567" w:right="-2"/>
        <w:rPr>
          <w:snapToGrid/>
          <w:szCs w:val="22"/>
          <w:lang w:val="lt-LT"/>
        </w:rPr>
      </w:pPr>
      <w:proofErr w:type="spellStart"/>
      <w:r w:rsidRPr="00671697">
        <w:rPr>
          <w:snapToGrid/>
          <w:szCs w:val="22"/>
          <w:lang w:val="lt-LT"/>
        </w:rPr>
        <w:t>Qsiva</w:t>
      </w:r>
      <w:proofErr w:type="spellEnd"/>
      <w:r w:rsidRPr="00671697">
        <w:rPr>
          <w:snapToGrid/>
          <w:szCs w:val="22"/>
          <w:lang w:val="lt-LT"/>
        </w:rPr>
        <w:t xml:space="preserve"> nerekomenduojama vartoti pacientams:</w:t>
      </w:r>
    </w:p>
    <w:p w14:paraId="55DF6455"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r w:rsidRPr="00671697">
        <w:rPr>
          <w:szCs w:val="22"/>
          <w:lang w:val="lt-LT"/>
        </w:rPr>
        <w:t>kurie paskutiniųjų 6 mėnesių laikotarpiu patyrė širdies priepuolį;</w:t>
      </w:r>
    </w:p>
    <w:p w14:paraId="7618ED56" w14:textId="77777777" w:rsidR="00464E2F" w:rsidRPr="00671697" w:rsidRDefault="00464E2F" w:rsidP="00464E2F">
      <w:pPr>
        <w:widowControl w:val="0"/>
        <w:numPr>
          <w:ilvl w:val="0"/>
          <w:numId w:val="33"/>
        </w:numPr>
        <w:tabs>
          <w:tab w:val="clear" w:pos="567"/>
        </w:tabs>
        <w:spacing w:line="240" w:lineRule="auto"/>
        <w:ind w:left="1134" w:right="-2" w:hanging="567"/>
        <w:rPr>
          <w:snapToGrid/>
          <w:szCs w:val="22"/>
          <w:lang w:val="lt-LT"/>
        </w:rPr>
      </w:pPr>
      <w:r w:rsidRPr="00671697">
        <w:rPr>
          <w:szCs w:val="22"/>
          <w:lang w:val="lt-LT"/>
        </w:rPr>
        <w:t>kuriems yra didelė širdies ir kraujotakos sutrikimų rizika, įskaitant sergančiuosius progresavusiomis ligomis, tokiomis kaip insultas, ištikęs per pastaruosius 3 mėnesius, sunkus neritmiškas širdies plakimas, tam tikrų tipų širdies nepakankamumas;</w:t>
      </w:r>
    </w:p>
    <w:p w14:paraId="355601FD"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inkstuose buvo atsiradę akmenų (arba jų buvo atsiradę kraujo giminaičiams) arba jeigu kalcio kiekis kraujyje yra didelis.</w:t>
      </w:r>
    </w:p>
    <w:p w14:paraId="3F972997" w14:textId="77777777" w:rsidR="00464E2F" w:rsidRPr="00671697" w:rsidRDefault="00464E2F" w:rsidP="00464E2F">
      <w:pPr>
        <w:tabs>
          <w:tab w:val="clear" w:pos="567"/>
        </w:tabs>
        <w:spacing w:line="240" w:lineRule="auto"/>
        <w:ind w:left="567" w:right="-2"/>
        <w:rPr>
          <w:snapToGrid/>
          <w:szCs w:val="22"/>
          <w:lang w:val="lt-LT"/>
        </w:rPr>
      </w:pPr>
      <w:proofErr w:type="spellStart"/>
      <w:r w:rsidRPr="00671697">
        <w:rPr>
          <w:snapToGrid/>
          <w:szCs w:val="22"/>
          <w:lang w:val="lt-LT"/>
        </w:rPr>
        <w:t>Qsiva</w:t>
      </w:r>
      <w:proofErr w:type="spellEnd"/>
      <w:r w:rsidRPr="00671697">
        <w:rPr>
          <w:snapToGrid/>
          <w:szCs w:val="22"/>
          <w:lang w:val="lt-LT"/>
        </w:rPr>
        <w:t xml:space="preserve"> gali didinti inkstų akmenų atsiradimo riziką. Dėl to visiems </w:t>
      </w:r>
      <w:proofErr w:type="spellStart"/>
      <w:r w:rsidRPr="00671697">
        <w:rPr>
          <w:snapToGrid/>
          <w:szCs w:val="22"/>
          <w:lang w:val="lt-LT"/>
        </w:rPr>
        <w:t>Qsiva</w:t>
      </w:r>
      <w:proofErr w:type="spellEnd"/>
      <w:r w:rsidRPr="00671697">
        <w:rPr>
          <w:snapToGrid/>
          <w:szCs w:val="22"/>
          <w:lang w:val="lt-LT"/>
        </w:rPr>
        <w:t xml:space="preserve"> vartojantiems pacientams rekomenduojama kasdien </w:t>
      </w:r>
      <w:r w:rsidRPr="00671697">
        <w:rPr>
          <w:b/>
          <w:snapToGrid/>
          <w:szCs w:val="22"/>
          <w:lang w:val="lt-LT"/>
        </w:rPr>
        <w:t>gerti daug vandens</w:t>
      </w:r>
      <w:r w:rsidRPr="00671697">
        <w:rPr>
          <w:snapToGrid/>
          <w:szCs w:val="22"/>
          <w:lang w:val="lt-LT"/>
        </w:rPr>
        <w:t>;</w:t>
      </w:r>
    </w:p>
    <w:p w14:paraId="2523682A"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yra ūminių akių sutrikimų.</w:t>
      </w:r>
    </w:p>
    <w:p w14:paraId="5A5FD2B9" w14:textId="77777777" w:rsidR="00464E2F" w:rsidRPr="00671697" w:rsidRDefault="00464E2F" w:rsidP="00464E2F">
      <w:pPr>
        <w:tabs>
          <w:tab w:val="clear" w:pos="567"/>
        </w:tabs>
        <w:spacing w:line="240" w:lineRule="auto"/>
        <w:ind w:left="567" w:right="-2"/>
        <w:rPr>
          <w:snapToGrid/>
          <w:szCs w:val="22"/>
          <w:lang w:val="lt-LT"/>
        </w:rPr>
      </w:pPr>
      <w:r w:rsidRPr="00671697">
        <w:rPr>
          <w:snapToGrid/>
          <w:szCs w:val="22"/>
          <w:lang w:val="lt-LT"/>
        </w:rPr>
        <w:t xml:space="preserve">Jeigu staiga pablogėja regėjimas, matomas vaizdas tampa neryškus arba atsiranda akių skausmas, nutraukite </w:t>
      </w:r>
      <w:proofErr w:type="spellStart"/>
      <w:r w:rsidRPr="00671697">
        <w:rPr>
          <w:snapToGrid/>
          <w:szCs w:val="22"/>
          <w:lang w:val="lt-LT"/>
        </w:rPr>
        <w:t>Qsiva</w:t>
      </w:r>
      <w:proofErr w:type="spellEnd"/>
      <w:r w:rsidRPr="00671697">
        <w:rPr>
          <w:snapToGrid/>
          <w:szCs w:val="22"/>
          <w:lang w:val="lt-LT"/>
        </w:rPr>
        <w:t xml:space="preserve"> vartojimą ir nedelsdami kreipkitės į gydytoją arba vaistininką. Toks poveikis gali būti akių ligų, pavyzdžiui, trumparegystės ar padidėjusio akispūdžio, požymiai;</w:t>
      </w:r>
    </w:p>
    <w:p w14:paraId="2923D747"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kraujyje yra per daug rūgšties.</w:t>
      </w:r>
    </w:p>
    <w:p w14:paraId="5F0690FD" w14:textId="77777777" w:rsidR="00464E2F" w:rsidRPr="00671697" w:rsidRDefault="00464E2F" w:rsidP="00464E2F">
      <w:pPr>
        <w:tabs>
          <w:tab w:val="clear" w:pos="567"/>
        </w:tabs>
        <w:spacing w:line="240" w:lineRule="auto"/>
        <w:ind w:left="567" w:right="-2"/>
        <w:rPr>
          <w:snapToGrid/>
          <w:szCs w:val="22"/>
          <w:lang w:val="lt-LT"/>
        </w:rPr>
      </w:pPr>
      <w:proofErr w:type="spellStart"/>
      <w:r w:rsidRPr="00671697">
        <w:rPr>
          <w:snapToGrid/>
          <w:szCs w:val="22"/>
          <w:lang w:val="lt-LT"/>
        </w:rPr>
        <w:t>Qsiva</w:t>
      </w:r>
      <w:proofErr w:type="spellEnd"/>
      <w:r w:rsidRPr="00671697">
        <w:rPr>
          <w:snapToGrid/>
          <w:szCs w:val="22"/>
          <w:lang w:val="lt-LT"/>
        </w:rPr>
        <w:t xml:space="preserve"> gali padidinti rūgšties kiekį kraujyje. Gydytojas gali norėti reguliariai matuoti rūgšties bei </w:t>
      </w:r>
      <w:proofErr w:type="spellStart"/>
      <w:r w:rsidRPr="00671697">
        <w:rPr>
          <w:snapToGrid/>
          <w:szCs w:val="22"/>
          <w:lang w:val="lt-LT"/>
        </w:rPr>
        <w:t>bikarbonatų</w:t>
      </w:r>
      <w:proofErr w:type="spellEnd"/>
      <w:r w:rsidRPr="00671697">
        <w:rPr>
          <w:snapToGrid/>
          <w:szCs w:val="22"/>
          <w:lang w:val="lt-LT"/>
        </w:rPr>
        <w:t xml:space="preserve"> kiekį kraujyje ir prireikus gali sumažinti </w:t>
      </w:r>
      <w:proofErr w:type="spellStart"/>
      <w:r w:rsidRPr="00671697">
        <w:rPr>
          <w:snapToGrid/>
          <w:szCs w:val="22"/>
          <w:lang w:val="lt-LT"/>
        </w:rPr>
        <w:t>Qsiva</w:t>
      </w:r>
      <w:proofErr w:type="spellEnd"/>
      <w:r w:rsidRPr="00671697">
        <w:rPr>
          <w:snapToGrid/>
          <w:szCs w:val="22"/>
          <w:lang w:val="lt-LT"/>
        </w:rPr>
        <w:t xml:space="preserve"> dozę arba nutraukti gydymą </w:t>
      </w:r>
      <w:proofErr w:type="spellStart"/>
      <w:r w:rsidRPr="00671697">
        <w:rPr>
          <w:snapToGrid/>
          <w:szCs w:val="22"/>
          <w:lang w:val="lt-LT"/>
        </w:rPr>
        <w:t>Qsiva</w:t>
      </w:r>
      <w:proofErr w:type="spellEnd"/>
      <w:r w:rsidRPr="00671697">
        <w:rPr>
          <w:snapToGrid/>
          <w:szCs w:val="22"/>
          <w:lang w:val="lt-LT"/>
        </w:rPr>
        <w:t>;</w:t>
      </w:r>
    </w:p>
    <w:p w14:paraId="19F51DB8" w14:textId="77777777" w:rsidR="00464E2F" w:rsidRPr="00CB03F7" w:rsidRDefault="00464E2F" w:rsidP="00464E2F">
      <w:pPr>
        <w:numPr>
          <w:ilvl w:val="0"/>
          <w:numId w:val="32"/>
        </w:numPr>
        <w:tabs>
          <w:tab w:val="clear" w:pos="567"/>
        </w:tabs>
        <w:spacing w:line="240" w:lineRule="auto"/>
        <w:ind w:left="567" w:right="-2" w:hanging="567"/>
        <w:rPr>
          <w:snapToGrid/>
          <w:szCs w:val="22"/>
          <w:lang w:val="lt-LT"/>
        </w:rPr>
      </w:pPr>
      <w:r w:rsidRPr="00CB03F7">
        <w:rPr>
          <w:snapToGrid/>
          <w:szCs w:val="22"/>
          <w:lang w:val="lt-LT"/>
        </w:rPr>
        <w:t>įtariate, kad Jūsų vaikas neauga arba jo ūgis nedidėja taip, kaip tikimasi, nes</w:t>
      </w:r>
      <w:r>
        <w:rPr>
          <w:snapToGrid/>
          <w:szCs w:val="22"/>
          <w:lang w:val="lt-LT"/>
        </w:rPr>
        <w:t xml:space="preserve"> </w:t>
      </w:r>
      <w:proofErr w:type="spellStart"/>
      <w:r w:rsidRPr="00CB03F7">
        <w:rPr>
          <w:snapToGrid/>
          <w:szCs w:val="22"/>
          <w:lang w:val="lt-LT"/>
        </w:rPr>
        <w:t>Qsiva</w:t>
      </w:r>
      <w:proofErr w:type="spellEnd"/>
      <w:r w:rsidRPr="00CB03F7">
        <w:rPr>
          <w:snapToGrid/>
          <w:szCs w:val="22"/>
          <w:lang w:val="lt-LT"/>
        </w:rPr>
        <w:t xml:space="preserve"> gali paveikti vaiko ūgio augimą. Gydymo </w:t>
      </w:r>
      <w:proofErr w:type="spellStart"/>
      <w:r w:rsidRPr="00CB03F7">
        <w:rPr>
          <w:snapToGrid/>
          <w:szCs w:val="22"/>
          <w:lang w:val="lt-LT"/>
        </w:rPr>
        <w:t>Qsiva</w:t>
      </w:r>
      <w:proofErr w:type="spellEnd"/>
      <w:r w:rsidRPr="00CB03F7">
        <w:rPr>
          <w:snapToGrid/>
          <w:szCs w:val="22"/>
          <w:lang w:val="lt-LT"/>
        </w:rPr>
        <w:t xml:space="preserve"> metu gydytojas stebės Jūsų vaiko ūgio augimą ir prireikus gali sumažinti dozę arba nutraukti gydymą </w:t>
      </w:r>
      <w:proofErr w:type="spellStart"/>
      <w:r w:rsidRPr="00CB03F7">
        <w:rPr>
          <w:snapToGrid/>
          <w:szCs w:val="22"/>
          <w:lang w:val="lt-LT"/>
        </w:rPr>
        <w:t>Qsiva</w:t>
      </w:r>
      <w:proofErr w:type="spellEnd"/>
      <w:r w:rsidRPr="00CB03F7">
        <w:rPr>
          <w:snapToGrid/>
          <w:szCs w:val="22"/>
          <w:lang w:val="lt-LT"/>
        </w:rPr>
        <w:t>.</w:t>
      </w:r>
    </w:p>
    <w:p w14:paraId="6B81CD38"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 xml:space="preserve">yra susilpnėjusi inkstų ar kepenų funkcija. </w:t>
      </w:r>
    </w:p>
    <w:p w14:paraId="6DAAD214" w14:textId="77777777" w:rsidR="00464E2F" w:rsidRPr="00671697" w:rsidRDefault="00464E2F" w:rsidP="00464E2F">
      <w:pPr>
        <w:tabs>
          <w:tab w:val="clear" w:pos="567"/>
        </w:tabs>
        <w:spacing w:line="240" w:lineRule="auto"/>
        <w:ind w:left="567" w:right="-2"/>
        <w:rPr>
          <w:snapToGrid/>
          <w:szCs w:val="22"/>
          <w:lang w:val="lt-LT"/>
        </w:rPr>
      </w:pPr>
      <w:proofErr w:type="spellStart"/>
      <w:r w:rsidRPr="00671697">
        <w:rPr>
          <w:snapToGrid/>
          <w:szCs w:val="22"/>
          <w:lang w:val="lt-LT"/>
        </w:rPr>
        <w:lastRenderedPageBreak/>
        <w:t>Qsiva</w:t>
      </w:r>
      <w:proofErr w:type="spellEnd"/>
      <w:r w:rsidRPr="00671697">
        <w:rPr>
          <w:snapToGrid/>
          <w:szCs w:val="22"/>
          <w:lang w:val="lt-LT"/>
        </w:rPr>
        <w:t xml:space="preserve"> nerekomenduojama vartoti pacientams, kurių inkstų funkcija labai susilpnėjusi, kuriems yra galutinės stadijos inkstų liga arba kurie yra gydomi dializėmis;</w:t>
      </w:r>
    </w:p>
    <w:p w14:paraId="4D4A4978"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yra pernelyg aktyvi skydliaukės veikla.</w:t>
      </w:r>
    </w:p>
    <w:p w14:paraId="35F15257" w14:textId="77777777" w:rsidR="00464E2F" w:rsidRPr="00671697" w:rsidRDefault="00464E2F" w:rsidP="00464E2F">
      <w:pPr>
        <w:tabs>
          <w:tab w:val="clear" w:pos="567"/>
        </w:tabs>
        <w:spacing w:line="240" w:lineRule="auto"/>
        <w:ind w:left="567" w:right="-2"/>
        <w:rPr>
          <w:snapToGrid/>
          <w:szCs w:val="22"/>
          <w:lang w:val="lt-LT"/>
        </w:rPr>
      </w:pPr>
      <w:proofErr w:type="spellStart"/>
      <w:r w:rsidRPr="00671697">
        <w:rPr>
          <w:snapToGrid/>
          <w:szCs w:val="22"/>
          <w:lang w:val="lt-LT"/>
        </w:rPr>
        <w:t>Qsiva</w:t>
      </w:r>
      <w:proofErr w:type="spellEnd"/>
      <w:r w:rsidRPr="00671697">
        <w:rPr>
          <w:snapToGrid/>
          <w:szCs w:val="22"/>
          <w:lang w:val="lt-LT"/>
        </w:rPr>
        <w:t xml:space="preserve"> nerekomenduojama vartoti pacientams, kurių skydliaukės veikla yra pernelyg aktyvi.</w:t>
      </w:r>
    </w:p>
    <w:p w14:paraId="05F0B3F8"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7E34D4D5" w14:textId="77777777" w:rsidR="00464E2F" w:rsidRPr="00671697" w:rsidRDefault="00464E2F" w:rsidP="00464E2F">
      <w:pPr>
        <w:widowControl w:val="0"/>
        <w:numPr>
          <w:ilvl w:val="12"/>
          <w:numId w:val="0"/>
        </w:numPr>
        <w:tabs>
          <w:tab w:val="clear" w:pos="567"/>
        </w:tabs>
        <w:spacing w:line="240" w:lineRule="auto"/>
        <w:ind w:right="-2"/>
        <w:rPr>
          <w:snapToGrid/>
          <w:szCs w:val="22"/>
          <w:lang w:val="lt-LT"/>
        </w:rPr>
      </w:pPr>
      <w:r w:rsidRPr="00671697">
        <w:rPr>
          <w:snapToGrid/>
          <w:szCs w:val="22"/>
          <w:lang w:val="lt-LT"/>
        </w:rPr>
        <w:t xml:space="preserve">Veiklioji medžiaga </w:t>
      </w:r>
      <w:proofErr w:type="spellStart"/>
      <w:r w:rsidRPr="00671697">
        <w:rPr>
          <w:snapToGrid/>
          <w:szCs w:val="22"/>
          <w:lang w:val="lt-LT"/>
        </w:rPr>
        <w:t>fenterminas</w:t>
      </w:r>
      <w:proofErr w:type="spellEnd"/>
      <w:r w:rsidRPr="00671697">
        <w:rPr>
          <w:snapToGrid/>
          <w:szCs w:val="22"/>
          <w:lang w:val="lt-LT"/>
        </w:rPr>
        <w:t xml:space="preserve"> gali padidinti Jūsų energijos ar sujaudinimo lygį, todėl gali kilti piktnaudžiavimo ir priklausomybės rizika.</w:t>
      </w:r>
    </w:p>
    <w:p w14:paraId="4BD5E1DE"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6746F077" w14:textId="77777777" w:rsidR="00464E2F" w:rsidRPr="00671697" w:rsidRDefault="00464E2F" w:rsidP="00464E2F">
      <w:pPr>
        <w:pStyle w:val="Antrat4"/>
        <w:keepNext w:val="0"/>
        <w:widowControl w:val="0"/>
        <w:spacing w:line="240" w:lineRule="auto"/>
        <w:rPr>
          <w:rFonts w:ascii="Times New Roman" w:hAnsi="Times New Roman"/>
          <w:sz w:val="22"/>
          <w:szCs w:val="22"/>
          <w:lang w:val="lt-LT"/>
        </w:rPr>
      </w:pPr>
      <w:r w:rsidRPr="00671697">
        <w:rPr>
          <w:rFonts w:ascii="Times New Roman" w:hAnsi="Times New Roman"/>
          <w:sz w:val="22"/>
          <w:szCs w:val="22"/>
          <w:lang w:val="lt-LT"/>
        </w:rPr>
        <w:t>Vaikams ir paaugliams</w:t>
      </w:r>
    </w:p>
    <w:p w14:paraId="2783F7DF" w14:textId="77777777" w:rsidR="00464E2F" w:rsidRPr="00671697" w:rsidRDefault="00464E2F" w:rsidP="00464E2F">
      <w:pPr>
        <w:widowControl w:val="0"/>
        <w:numPr>
          <w:ilvl w:val="12"/>
          <w:numId w:val="0"/>
        </w:numPr>
        <w:tabs>
          <w:tab w:val="clear" w:pos="567"/>
        </w:tabs>
        <w:spacing w:line="240" w:lineRule="auto"/>
        <w:ind w:right="-2"/>
        <w:rPr>
          <w:szCs w:val="22"/>
          <w:lang w:val="lt-LT"/>
        </w:rPr>
      </w:pPr>
      <w:proofErr w:type="spellStart"/>
      <w:r w:rsidRPr="00671697">
        <w:rPr>
          <w:szCs w:val="22"/>
          <w:lang w:val="lt-LT" w:eastAsia="x-none"/>
        </w:rPr>
        <w:t>Qsiva</w:t>
      </w:r>
      <w:proofErr w:type="spellEnd"/>
      <w:r w:rsidRPr="00671697">
        <w:rPr>
          <w:szCs w:val="22"/>
          <w:lang w:val="lt-LT" w:eastAsia="x-none"/>
        </w:rPr>
        <w:t xml:space="preserve"> nerekomenduojama vartoti </w:t>
      </w:r>
      <w:r>
        <w:rPr>
          <w:szCs w:val="22"/>
          <w:lang w:val="lt-LT"/>
        </w:rPr>
        <w:t>jaunesniems nei 12 metų vaikams ir paaugliams.</w:t>
      </w:r>
    </w:p>
    <w:p w14:paraId="0CC8FC68"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1587E5D2"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 xml:space="preserve">Kiti vaistai ir </w:t>
      </w:r>
      <w:proofErr w:type="spellStart"/>
      <w:r w:rsidRPr="00671697">
        <w:rPr>
          <w:b/>
          <w:bCs/>
          <w:szCs w:val="22"/>
          <w:lang w:val="lt-LT" w:eastAsia="x-none"/>
        </w:rPr>
        <w:t>Qsiva</w:t>
      </w:r>
      <w:proofErr w:type="spellEnd"/>
    </w:p>
    <w:p w14:paraId="19885A12" w14:textId="77777777" w:rsidR="00464E2F" w:rsidRPr="00671697" w:rsidRDefault="00464E2F" w:rsidP="00464E2F">
      <w:pPr>
        <w:numPr>
          <w:ilvl w:val="12"/>
          <w:numId w:val="0"/>
        </w:numPr>
        <w:ind w:right="-2"/>
        <w:rPr>
          <w:szCs w:val="24"/>
          <w:lang w:val="lt-LT"/>
        </w:rPr>
      </w:pPr>
      <w:r w:rsidRPr="00671697">
        <w:rPr>
          <w:noProof/>
          <w:szCs w:val="24"/>
          <w:lang w:val="lt-LT"/>
        </w:rPr>
        <w:t>Jeigu vartojate ar neseniai vartojote kitų vaistų arba dėl to nesate tikri, apie tai pasakykite gydytojui arba vaistininkui.</w:t>
      </w:r>
    </w:p>
    <w:p w14:paraId="1EF42188"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16B732B4" w14:textId="77777777" w:rsidR="00464E2F" w:rsidRPr="00671697" w:rsidRDefault="00464E2F" w:rsidP="00464E2F">
      <w:pPr>
        <w:keepNext/>
        <w:keepLines/>
        <w:numPr>
          <w:ilvl w:val="12"/>
          <w:numId w:val="0"/>
        </w:numPr>
        <w:tabs>
          <w:tab w:val="clear" w:pos="567"/>
        </w:tabs>
        <w:spacing w:line="240" w:lineRule="auto"/>
        <w:rPr>
          <w:snapToGrid/>
          <w:szCs w:val="22"/>
          <w:lang w:val="lt-LT"/>
        </w:rPr>
      </w:pPr>
      <w:r w:rsidRPr="00671697">
        <w:rPr>
          <w:b/>
          <w:snapToGrid/>
          <w:szCs w:val="22"/>
          <w:lang w:val="lt-LT"/>
        </w:rPr>
        <w:t xml:space="preserve">Nevartokite </w:t>
      </w:r>
      <w:proofErr w:type="spellStart"/>
      <w:r w:rsidRPr="00671697">
        <w:rPr>
          <w:b/>
          <w:snapToGrid/>
          <w:szCs w:val="22"/>
          <w:lang w:val="lt-LT"/>
        </w:rPr>
        <w:t>Qsiva</w:t>
      </w:r>
      <w:proofErr w:type="spellEnd"/>
      <w:r w:rsidRPr="00671697">
        <w:rPr>
          <w:b/>
          <w:snapToGrid/>
          <w:szCs w:val="22"/>
          <w:lang w:val="lt-LT"/>
        </w:rPr>
        <w:t xml:space="preserve"> ir pasakykite gydytojui, </w:t>
      </w:r>
      <w:r w:rsidRPr="00671697">
        <w:rPr>
          <w:snapToGrid/>
          <w:szCs w:val="22"/>
          <w:lang w:val="lt-LT"/>
        </w:rPr>
        <w:t>jeigu:</w:t>
      </w:r>
    </w:p>
    <w:p w14:paraId="0D20E422" w14:textId="77777777" w:rsidR="00464E2F" w:rsidRPr="00671697" w:rsidRDefault="00464E2F" w:rsidP="00464E2F">
      <w:pPr>
        <w:keepNext/>
        <w:keepLines/>
        <w:numPr>
          <w:ilvl w:val="0"/>
          <w:numId w:val="32"/>
        </w:numPr>
        <w:tabs>
          <w:tab w:val="clear" w:pos="567"/>
        </w:tabs>
        <w:spacing w:line="240" w:lineRule="auto"/>
        <w:ind w:left="567" w:right="-2" w:hanging="567"/>
        <w:rPr>
          <w:snapToGrid/>
          <w:szCs w:val="22"/>
          <w:lang w:val="lt-LT"/>
        </w:rPr>
      </w:pPr>
      <w:r w:rsidRPr="00671697">
        <w:rPr>
          <w:snapToGrid/>
          <w:szCs w:val="22"/>
          <w:lang w:val="lt-LT"/>
        </w:rPr>
        <w:t>vartojate kitų kūno svorį mažinti padedančių vaistų;</w:t>
      </w:r>
    </w:p>
    <w:p w14:paraId="41DC9D6E" w14:textId="77777777" w:rsidR="00464E2F" w:rsidRPr="00671697" w:rsidRDefault="00464E2F" w:rsidP="00464E2F">
      <w:pPr>
        <w:widowControl w:val="0"/>
        <w:numPr>
          <w:ilvl w:val="0"/>
          <w:numId w:val="11"/>
        </w:numPr>
        <w:tabs>
          <w:tab w:val="clear" w:pos="567"/>
        </w:tabs>
        <w:spacing w:line="240" w:lineRule="auto"/>
        <w:ind w:left="567" w:right="-2" w:hanging="567"/>
        <w:rPr>
          <w:szCs w:val="22"/>
          <w:lang w:val="lt-LT"/>
        </w:rPr>
      </w:pPr>
      <w:r w:rsidRPr="00671697">
        <w:rPr>
          <w:szCs w:val="22"/>
          <w:lang w:val="lt-LT"/>
        </w:rPr>
        <w:t xml:space="preserve">vartojate arba per pastarąsias 14 dienų vartojote vaistų, vadinamų </w:t>
      </w:r>
      <w:proofErr w:type="spellStart"/>
      <w:r w:rsidRPr="00671697">
        <w:rPr>
          <w:szCs w:val="22"/>
          <w:lang w:val="lt-LT"/>
        </w:rPr>
        <w:t>monoaminooksidazės</w:t>
      </w:r>
      <w:proofErr w:type="spellEnd"/>
      <w:r w:rsidRPr="00671697">
        <w:rPr>
          <w:szCs w:val="22"/>
          <w:lang w:val="lt-LT"/>
        </w:rPr>
        <w:t xml:space="preserve"> inhibitoriais, pvz.:</w:t>
      </w:r>
    </w:p>
    <w:p w14:paraId="47905DD3"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proofErr w:type="spellStart"/>
      <w:r w:rsidRPr="00671697">
        <w:rPr>
          <w:szCs w:val="22"/>
          <w:lang w:val="lt-LT"/>
        </w:rPr>
        <w:t>iproniazido</w:t>
      </w:r>
      <w:proofErr w:type="spellEnd"/>
      <w:r w:rsidRPr="00671697">
        <w:rPr>
          <w:szCs w:val="22"/>
          <w:lang w:val="lt-LT"/>
        </w:rPr>
        <w:t>, vartojamo depresijai gydyti;</w:t>
      </w:r>
    </w:p>
    <w:p w14:paraId="086C51D4"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proofErr w:type="spellStart"/>
      <w:r w:rsidRPr="00671697">
        <w:rPr>
          <w:szCs w:val="22"/>
          <w:lang w:val="lt-LT"/>
        </w:rPr>
        <w:t>izoniazido</w:t>
      </w:r>
      <w:proofErr w:type="spellEnd"/>
      <w:r w:rsidRPr="00671697">
        <w:rPr>
          <w:szCs w:val="22"/>
          <w:lang w:val="lt-LT"/>
        </w:rPr>
        <w:t>, vartojamo tuberkuliozei gydyti;</w:t>
      </w:r>
    </w:p>
    <w:p w14:paraId="3E8BF441" w14:textId="77777777" w:rsidR="00464E2F" w:rsidRPr="00671697" w:rsidRDefault="00464E2F" w:rsidP="00464E2F">
      <w:pPr>
        <w:widowControl w:val="0"/>
        <w:numPr>
          <w:ilvl w:val="0"/>
          <w:numId w:val="33"/>
        </w:numPr>
        <w:tabs>
          <w:tab w:val="clear" w:pos="567"/>
        </w:tabs>
        <w:spacing w:line="240" w:lineRule="auto"/>
        <w:ind w:left="1134" w:right="-2" w:hanging="567"/>
        <w:rPr>
          <w:szCs w:val="22"/>
          <w:lang w:val="lt-LT"/>
        </w:rPr>
      </w:pPr>
      <w:proofErr w:type="spellStart"/>
      <w:r w:rsidRPr="00671697">
        <w:rPr>
          <w:szCs w:val="22"/>
          <w:lang w:val="lt-LT"/>
        </w:rPr>
        <w:t>fenelzino</w:t>
      </w:r>
      <w:proofErr w:type="spellEnd"/>
      <w:r w:rsidRPr="00671697">
        <w:rPr>
          <w:szCs w:val="22"/>
          <w:lang w:val="lt-LT"/>
        </w:rPr>
        <w:t xml:space="preserve"> ar </w:t>
      </w:r>
      <w:proofErr w:type="spellStart"/>
      <w:r w:rsidRPr="00671697">
        <w:rPr>
          <w:szCs w:val="22"/>
          <w:lang w:val="lt-LT"/>
        </w:rPr>
        <w:t>tranilcipromino</w:t>
      </w:r>
      <w:proofErr w:type="spellEnd"/>
      <w:r w:rsidRPr="00671697">
        <w:rPr>
          <w:szCs w:val="22"/>
          <w:lang w:val="lt-LT"/>
        </w:rPr>
        <w:t>, vartojamų depresijai arba Parkinsono ligai gydyti.</w:t>
      </w:r>
    </w:p>
    <w:p w14:paraId="1A262AF9"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454B3F44" w14:textId="77777777" w:rsidR="00464E2F" w:rsidRPr="00671697" w:rsidRDefault="00464E2F" w:rsidP="00464E2F">
      <w:pPr>
        <w:keepNext/>
        <w:keepLines/>
        <w:numPr>
          <w:ilvl w:val="12"/>
          <w:numId w:val="0"/>
        </w:numPr>
        <w:tabs>
          <w:tab w:val="clear" w:pos="567"/>
        </w:tabs>
        <w:spacing w:line="240" w:lineRule="auto"/>
        <w:rPr>
          <w:snapToGrid/>
          <w:szCs w:val="22"/>
          <w:lang w:val="lt-LT"/>
        </w:rPr>
      </w:pPr>
      <w:r w:rsidRPr="00671697">
        <w:rPr>
          <w:b/>
          <w:snapToGrid/>
          <w:szCs w:val="22"/>
          <w:lang w:val="lt-LT"/>
        </w:rPr>
        <w:t>Taip pat pasakykite gydytojui arba vaistininkui</w:t>
      </w:r>
      <w:r w:rsidRPr="00671697">
        <w:rPr>
          <w:bCs/>
          <w:snapToGrid/>
          <w:szCs w:val="22"/>
          <w:lang w:val="lt-LT"/>
        </w:rPr>
        <w:t xml:space="preserve">, </w:t>
      </w:r>
      <w:r w:rsidRPr="00671697">
        <w:rPr>
          <w:snapToGrid/>
          <w:szCs w:val="22"/>
          <w:lang w:val="lt-LT"/>
        </w:rPr>
        <w:t>jeigu vartojate:</w:t>
      </w:r>
    </w:p>
    <w:p w14:paraId="72C6DF01" w14:textId="77777777" w:rsidR="00464E2F" w:rsidRPr="00671697" w:rsidRDefault="00464E2F" w:rsidP="00464E2F">
      <w:pPr>
        <w:keepNext/>
        <w:keepLines/>
        <w:numPr>
          <w:ilvl w:val="0"/>
          <w:numId w:val="32"/>
        </w:numPr>
        <w:tabs>
          <w:tab w:val="clear" w:pos="567"/>
        </w:tabs>
        <w:spacing w:line="240" w:lineRule="auto"/>
        <w:ind w:left="567" w:right="-2" w:hanging="567"/>
        <w:rPr>
          <w:snapToGrid/>
          <w:szCs w:val="22"/>
          <w:lang w:val="lt-LT"/>
        </w:rPr>
      </w:pPr>
      <w:r w:rsidRPr="00671697">
        <w:rPr>
          <w:snapToGrid/>
          <w:szCs w:val="22"/>
          <w:lang w:val="lt-LT"/>
        </w:rPr>
        <w:t xml:space="preserve">kitų vaistų, kurių sudėtyje yra </w:t>
      </w:r>
      <w:proofErr w:type="spellStart"/>
      <w:r w:rsidRPr="00671697">
        <w:rPr>
          <w:snapToGrid/>
          <w:szCs w:val="22"/>
          <w:lang w:val="lt-LT"/>
        </w:rPr>
        <w:t>fentermino</w:t>
      </w:r>
      <w:proofErr w:type="spellEnd"/>
      <w:r w:rsidRPr="00671697">
        <w:rPr>
          <w:snapToGrid/>
          <w:szCs w:val="22"/>
          <w:lang w:val="lt-LT"/>
        </w:rPr>
        <w:t xml:space="preserve"> ar </w:t>
      </w:r>
      <w:proofErr w:type="spellStart"/>
      <w:r w:rsidRPr="00671697">
        <w:rPr>
          <w:snapToGrid/>
          <w:szCs w:val="22"/>
          <w:lang w:val="lt-LT"/>
        </w:rPr>
        <w:t>topiramato</w:t>
      </w:r>
      <w:proofErr w:type="spellEnd"/>
      <w:r w:rsidRPr="00671697">
        <w:rPr>
          <w:snapToGrid/>
          <w:szCs w:val="22"/>
          <w:lang w:val="lt-LT"/>
        </w:rPr>
        <w:t>.</w:t>
      </w:r>
    </w:p>
    <w:p w14:paraId="52661842" w14:textId="77777777" w:rsidR="00464E2F" w:rsidRPr="00671697" w:rsidRDefault="00464E2F" w:rsidP="00464E2F">
      <w:pPr>
        <w:keepNext/>
        <w:keepLines/>
        <w:tabs>
          <w:tab w:val="clear" w:pos="567"/>
        </w:tabs>
        <w:spacing w:line="240" w:lineRule="auto"/>
        <w:ind w:left="567" w:right="-2"/>
        <w:rPr>
          <w:snapToGrid/>
          <w:szCs w:val="22"/>
          <w:lang w:val="lt-LT"/>
        </w:rPr>
      </w:pPr>
      <w:proofErr w:type="spellStart"/>
      <w:r w:rsidRPr="00671697">
        <w:rPr>
          <w:snapToGrid/>
          <w:szCs w:val="22"/>
          <w:lang w:val="lt-LT"/>
        </w:rPr>
        <w:t>Qsiva</w:t>
      </w:r>
      <w:proofErr w:type="spellEnd"/>
      <w:r w:rsidRPr="00671697">
        <w:rPr>
          <w:snapToGrid/>
          <w:szCs w:val="22"/>
          <w:lang w:val="lt-LT"/>
        </w:rPr>
        <w:t xml:space="preserve"> nerekomenduojama vartoti kaip šių vaistų pakaitalo;</w:t>
      </w:r>
    </w:p>
    <w:p w14:paraId="31BD6F39"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hormoninių kontraceptikų.</w:t>
      </w:r>
    </w:p>
    <w:p w14:paraId="4B60AFFA" w14:textId="77777777" w:rsidR="00464E2F" w:rsidRPr="00671697" w:rsidRDefault="00464E2F" w:rsidP="00464E2F">
      <w:pPr>
        <w:tabs>
          <w:tab w:val="clear" w:pos="567"/>
        </w:tabs>
        <w:spacing w:line="240" w:lineRule="auto"/>
        <w:ind w:left="567" w:right="-2"/>
        <w:rPr>
          <w:snapToGrid/>
          <w:szCs w:val="22"/>
          <w:lang w:val="lt-LT"/>
        </w:rPr>
      </w:pPr>
      <w:r w:rsidRPr="00671697">
        <w:rPr>
          <w:snapToGrid/>
          <w:szCs w:val="22"/>
          <w:lang w:val="lt-LT"/>
        </w:rPr>
        <w:t xml:space="preserve">Vartojant </w:t>
      </w:r>
      <w:proofErr w:type="spellStart"/>
      <w:r w:rsidRPr="00671697">
        <w:rPr>
          <w:snapToGrid/>
          <w:szCs w:val="22"/>
          <w:lang w:val="lt-LT"/>
        </w:rPr>
        <w:t>Qsiva</w:t>
      </w:r>
      <w:proofErr w:type="spellEnd"/>
      <w:r w:rsidRPr="00671697">
        <w:rPr>
          <w:snapToGrid/>
          <w:szCs w:val="22"/>
          <w:lang w:val="lt-LT"/>
        </w:rPr>
        <w:t xml:space="preserve"> kartu su hormoniniais kontraceptikais, gali sumažėti kontracepcijos veiksmingumas ir atsirasti nereguliarus kraujavimas. Kontracepcijos veiksmingumas gali sumažėti net ir nesant kraujavimo. Būtina naudoti papildomą barjerinį kontracepcijos metodą, pavyzdžiui, prezervatyvą arba </w:t>
      </w:r>
      <w:proofErr w:type="spellStart"/>
      <w:r w:rsidRPr="007A70C9">
        <w:rPr>
          <w:snapToGrid/>
          <w:szCs w:val="22"/>
          <w:lang w:val="lt-LT"/>
        </w:rPr>
        <w:t>gaubtelį</w:t>
      </w:r>
      <w:proofErr w:type="spellEnd"/>
      <w:r w:rsidRPr="00390BC9">
        <w:rPr>
          <w:snapToGrid/>
          <w:szCs w:val="22"/>
          <w:lang w:val="lt-LT"/>
        </w:rPr>
        <w:t>/diafragmą. Turite</w:t>
      </w:r>
      <w:r w:rsidRPr="00671697">
        <w:rPr>
          <w:snapToGrid/>
          <w:szCs w:val="22"/>
          <w:lang w:val="lt-LT"/>
        </w:rPr>
        <w:t xml:space="preserve"> pasitarti su gydytoju, koks kontracepcijos metodas geriausiai tinka, kol vartojate </w:t>
      </w:r>
      <w:proofErr w:type="spellStart"/>
      <w:r w:rsidRPr="00671697">
        <w:rPr>
          <w:snapToGrid/>
          <w:szCs w:val="22"/>
          <w:lang w:val="lt-LT"/>
        </w:rPr>
        <w:t>Qsiva</w:t>
      </w:r>
      <w:proofErr w:type="spellEnd"/>
      <w:r w:rsidRPr="00671697">
        <w:rPr>
          <w:snapToGrid/>
          <w:szCs w:val="22"/>
          <w:lang w:val="lt-LT"/>
        </w:rPr>
        <w:t>.</w:t>
      </w:r>
    </w:p>
    <w:p w14:paraId="574BF498" w14:textId="77777777" w:rsidR="00464E2F" w:rsidRPr="00671697" w:rsidRDefault="00464E2F" w:rsidP="00464E2F">
      <w:pPr>
        <w:tabs>
          <w:tab w:val="clear" w:pos="567"/>
        </w:tabs>
        <w:spacing w:line="240" w:lineRule="auto"/>
        <w:ind w:left="567" w:right="-2"/>
        <w:rPr>
          <w:snapToGrid/>
          <w:szCs w:val="22"/>
          <w:lang w:val="lt-LT"/>
        </w:rPr>
      </w:pPr>
      <w:r w:rsidRPr="00671697">
        <w:rPr>
          <w:snapToGrid/>
          <w:szCs w:val="22"/>
          <w:lang w:val="lt-LT"/>
        </w:rPr>
        <w:t>Gali pasireikšti nereguliarus kraujavimas. Tokiu atveju toliau vartokite hormoninius kontraceptikus ir informuokite gydytoją;</w:t>
      </w:r>
    </w:p>
    <w:p w14:paraId="17F33ED7"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vaistų, kurie mažina budrumą, pvz.:</w:t>
      </w:r>
    </w:p>
    <w:p w14:paraId="69BE8CDA" w14:textId="77777777" w:rsidR="00464E2F" w:rsidRPr="00671697" w:rsidRDefault="00464E2F" w:rsidP="00464E2F">
      <w:pPr>
        <w:tabs>
          <w:tab w:val="clear" w:pos="567"/>
        </w:tabs>
        <w:spacing w:line="240" w:lineRule="auto"/>
        <w:ind w:left="1134" w:right="-2" w:hanging="567"/>
        <w:rPr>
          <w:snapToGrid/>
          <w:szCs w:val="22"/>
          <w:lang w:val="lt-LT"/>
        </w:rPr>
      </w:pPr>
      <w:r w:rsidRPr="00671697">
        <w:rPr>
          <w:snapToGrid/>
          <w:szCs w:val="22"/>
          <w:lang w:val="lt-LT"/>
        </w:rPr>
        <w:t>-</w:t>
      </w:r>
      <w:r w:rsidRPr="00671697">
        <w:rPr>
          <w:snapToGrid/>
          <w:szCs w:val="22"/>
          <w:lang w:val="lt-LT"/>
        </w:rPr>
        <w:tab/>
        <w:t>vaistų epilepsijai gydyti ar slopinamajam poveikiui sukelti;</w:t>
      </w:r>
    </w:p>
    <w:p w14:paraId="4E2E83BA" w14:textId="77777777" w:rsidR="00464E2F" w:rsidRPr="00671697" w:rsidRDefault="00464E2F" w:rsidP="00464E2F">
      <w:pPr>
        <w:tabs>
          <w:tab w:val="clear" w:pos="567"/>
        </w:tabs>
        <w:spacing w:line="240" w:lineRule="auto"/>
        <w:ind w:left="1134" w:right="-2" w:hanging="567"/>
        <w:rPr>
          <w:snapToGrid/>
          <w:szCs w:val="22"/>
          <w:lang w:val="lt-LT"/>
        </w:rPr>
      </w:pPr>
      <w:r w:rsidRPr="00671697">
        <w:rPr>
          <w:snapToGrid/>
          <w:szCs w:val="22"/>
          <w:lang w:val="lt-LT"/>
        </w:rPr>
        <w:t>-</w:t>
      </w:r>
      <w:r w:rsidRPr="00671697">
        <w:rPr>
          <w:snapToGrid/>
          <w:szCs w:val="22"/>
          <w:lang w:val="lt-LT"/>
        </w:rPr>
        <w:tab/>
        <w:t xml:space="preserve">vaistų, kurie ramina, padeda užmigti ar atpalaiduoja raumenis, pvz., </w:t>
      </w:r>
      <w:proofErr w:type="spellStart"/>
      <w:r w:rsidRPr="00671697">
        <w:rPr>
          <w:snapToGrid/>
          <w:szCs w:val="22"/>
          <w:lang w:val="lt-LT"/>
        </w:rPr>
        <w:t>diazepamo</w:t>
      </w:r>
      <w:proofErr w:type="spellEnd"/>
      <w:r w:rsidRPr="00671697">
        <w:rPr>
          <w:snapToGrid/>
          <w:szCs w:val="22"/>
          <w:lang w:val="lt-LT"/>
        </w:rPr>
        <w:t>;</w:t>
      </w:r>
    </w:p>
    <w:p w14:paraId="69804C10" w14:textId="77777777" w:rsidR="00464E2F" w:rsidRPr="00671697" w:rsidRDefault="00464E2F" w:rsidP="00464E2F">
      <w:pPr>
        <w:tabs>
          <w:tab w:val="clear" w:pos="567"/>
        </w:tabs>
        <w:spacing w:line="240" w:lineRule="auto"/>
        <w:ind w:left="1134" w:right="-2" w:hanging="567"/>
        <w:rPr>
          <w:snapToGrid/>
          <w:szCs w:val="22"/>
          <w:lang w:val="lt-LT"/>
        </w:rPr>
      </w:pPr>
      <w:r w:rsidRPr="00671697">
        <w:rPr>
          <w:snapToGrid/>
          <w:szCs w:val="22"/>
          <w:lang w:val="lt-LT"/>
        </w:rPr>
        <w:t>-</w:t>
      </w:r>
      <w:r w:rsidRPr="00671697">
        <w:rPr>
          <w:snapToGrid/>
          <w:szCs w:val="22"/>
          <w:lang w:val="lt-LT"/>
        </w:rPr>
        <w:tab/>
        <w:t>kitų užmigti padedančių vaistų;</w:t>
      </w:r>
    </w:p>
    <w:p w14:paraId="79F2E550"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 xml:space="preserve">vaistų, didinančių vandens išsiskyrimą per inkstus, pavyzdžiui, </w:t>
      </w:r>
      <w:proofErr w:type="spellStart"/>
      <w:r w:rsidRPr="00671697">
        <w:rPr>
          <w:snapToGrid/>
          <w:szCs w:val="22"/>
          <w:lang w:val="lt-LT"/>
        </w:rPr>
        <w:t>hidrochlorotiazido</w:t>
      </w:r>
      <w:proofErr w:type="spellEnd"/>
      <w:r w:rsidRPr="00671697">
        <w:rPr>
          <w:snapToGrid/>
          <w:szCs w:val="22"/>
          <w:lang w:val="lt-LT"/>
        </w:rPr>
        <w:t>.</w:t>
      </w:r>
    </w:p>
    <w:p w14:paraId="765436A7" w14:textId="77777777" w:rsidR="00464E2F" w:rsidRPr="00671697" w:rsidRDefault="00464E2F" w:rsidP="00464E2F">
      <w:pPr>
        <w:tabs>
          <w:tab w:val="clear" w:pos="567"/>
        </w:tabs>
        <w:spacing w:line="240" w:lineRule="auto"/>
        <w:ind w:left="567" w:right="-2"/>
        <w:rPr>
          <w:snapToGrid/>
          <w:szCs w:val="22"/>
          <w:lang w:val="lt-LT"/>
        </w:rPr>
      </w:pPr>
      <w:r w:rsidRPr="00671697">
        <w:rPr>
          <w:snapToGrid/>
          <w:szCs w:val="22"/>
          <w:lang w:val="lt-LT"/>
        </w:rPr>
        <w:t>Rekomenduojama, kad gydytojas stebėtų kalio kiekį kraujyje, kai vartojate vadinamųjų kalio organizme nesulaikančių šlapimo išsiskyrimą skatinančių vaistų (diuretikų);</w:t>
      </w:r>
    </w:p>
    <w:p w14:paraId="17C1A9F8"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 xml:space="preserve">vaistų epilepsijai gydyti, tokių kaip </w:t>
      </w:r>
      <w:proofErr w:type="spellStart"/>
      <w:r w:rsidRPr="00671697">
        <w:rPr>
          <w:snapToGrid/>
          <w:szCs w:val="22"/>
          <w:lang w:val="lt-LT"/>
        </w:rPr>
        <w:t>fenitoinas</w:t>
      </w:r>
      <w:proofErr w:type="spellEnd"/>
      <w:r w:rsidRPr="00671697">
        <w:rPr>
          <w:snapToGrid/>
          <w:szCs w:val="22"/>
          <w:lang w:val="lt-LT"/>
        </w:rPr>
        <w:t xml:space="preserve">, </w:t>
      </w:r>
      <w:proofErr w:type="spellStart"/>
      <w:r w:rsidRPr="00671697">
        <w:rPr>
          <w:snapToGrid/>
          <w:szCs w:val="22"/>
          <w:lang w:val="lt-LT"/>
        </w:rPr>
        <w:t>karbamazepinas</w:t>
      </w:r>
      <w:proofErr w:type="spellEnd"/>
      <w:r w:rsidRPr="00671697">
        <w:rPr>
          <w:snapToGrid/>
          <w:szCs w:val="22"/>
          <w:lang w:val="lt-LT"/>
        </w:rPr>
        <w:t xml:space="preserve">, </w:t>
      </w:r>
      <w:proofErr w:type="spellStart"/>
      <w:r w:rsidRPr="00671697">
        <w:rPr>
          <w:snapToGrid/>
          <w:szCs w:val="22"/>
          <w:lang w:val="lt-LT"/>
        </w:rPr>
        <w:t>valpro</w:t>
      </w:r>
      <w:proofErr w:type="spellEnd"/>
      <w:r w:rsidRPr="00671697">
        <w:rPr>
          <w:snapToGrid/>
          <w:szCs w:val="22"/>
          <w:lang w:val="lt-LT"/>
        </w:rPr>
        <w:t xml:space="preserve"> rūgštis;</w:t>
      </w:r>
    </w:p>
    <w:p w14:paraId="7BA247F6"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alfentanilio</w:t>
      </w:r>
      <w:proofErr w:type="spellEnd"/>
      <w:r w:rsidRPr="00671697">
        <w:rPr>
          <w:snapToGrid/>
          <w:szCs w:val="22"/>
          <w:lang w:val="lt-LT"/>
        </w:rPr>
        <w:t xml:space="preserve"> (skausmą malšinančio vaisto, vartojamo operacijos metu kartu su anestetikais);</w:t>
      </w:r>
    </w:p>
    <w:p w14:paraId="1BAFA367"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fentanilio</w:t>
      </w:r>
      <w:proofErr w:type="spellEnd"/>
      <w:r w:rsidRPr="00671697">
        <w:rPr>
          <w:snapToGrid/>
          <w:szCs w:val="22"/>
          <w:lang w:val="lt-LT"/>
        </w:rPr>
        <w:t xml:space="preserve"> (stipraus skausmą malšinančio vaisto);</w:t>
      </w:r>
    </w:p>
    <w:p w14:paraId="3C1C63C9"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ciklosporino</w:t>
      </w:r>
      <w:proofErr w:type="spellEnd"/>
      <w:r w:rsidRPr="00671697">
        <w:rPr>
          <w:snapToGrid/>
          <w:szCs w:val="22"/>
          <w:lang w:val="lt-LT"/>
        </w:rPr>
        <w:t xml:space="preserve"> (vaisto imuninei sistemai slopinti, sunkioms odos ligoms ir sunkiems akių ar sąnarių uždegimams gydyti);</w:t>
      </w:r>
    </w:p>
    <w:p w14:paraId="282CE6CB"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dihidroergotamino</w:t>
      </w:r>
      <w:proofErr w:type="spellEnd"/>
      <w:r w:rsidRPr="00671697">
        <w:rPr>
          <w:snapToGrid/>
          <w:szCs w:val="22"/>
          <w:lang w:val="lt-LT"/>
        </w:rPr>
        <w:t xml:space="preserve">, </w:t>
      </w:r>
      <w:proofErr w:type="spellStart"/>
      <w:r w:rsidRPr="00671697">
        <w:rPr>
          <w:snapToGrid/>
          <w:szCs w:val="22"/>
          <w:lang w:val="lt-LT"/>
        </w:rPr>
        <w:t>ergotamino</w:t>
      </w:r>
      <w:proofErr w:type="spellEnd"/>
      <w:r w:rsidRPr="00671697">
        <w:rPr>
          <w:snapToGrid/>
          <w:szCs w:val="22"/>
          <w:lang w:val="lt-LT"/>
        </w:rPr>
        <w:t xml:space="preserve"> (vaisto migrenai gydyti);</w:t>
      </w:r>
    </w:p>
    <w:p w14:paraId="5D9ECC3E"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takrolimuzo</w:t>
      </w:r>
      <w:proofErr w:type="spellEnd"/>
      <w:r w:rsidRPr="00671697">
        <w:rPr>
          <w:snapToGrid/>
          <w:szCs w:val="22"/>
          <w:lang w:val="lt-LT"/>
        </w:rPr>
        <w:t xml:space="preserve"> (vaisto, skirto persodinto organo atmetimui išvengti ir nuolatiniam ar pasikartojančiam neužkrečiamam odos uždegimui su stipriu niežėjimu gydyti);</w:t>
      </w:r>
    </w:p>
    <w:p w14:paraId="300E3FD7"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sirolimuzo</w:t>
      </w:r>
      <w:proofErr w:type="spellEnd"/>
      <w:r w:rsidRPr="00671697">
        <w:rPr>
          <w:snapToGrid/>
          <w:szCs w:val="22"/>
          <w:lang w:val="lt-LT"/>
        </w:rPr>
        <w:t xml:space="preserve"> (vaisto, skirto persodinto organo atmetimui išvengti);</w:t>
      </w:r>
    </w:p>
    <w:p w14:paraId="2DB3E25D"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everolimzo</w:t>
      </w:r>
      <w:proofErr w:type="spellEnd"/>
      <w:r w:rsidRPr="00671697">
        <w:rPr>
          <w:snapToGrid/>
          <w:szCs w:val="22"/>
          <w:lang w:val="lt-LT"/>
        </w:rPr>
        <w:t xml:space="preserve"> (vaisto vėžiui gydyti);</w:t>
      </w:r>
    </w:p>
    <w:p w14:paraId="68FFD9A8"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 xml:space="preserve">ličio, </w:t>
      </w:r>
      <w:proofErr w:type="spellStart"/>
      <w:r w:rsidRPr="00671697">
        <w:rPr>
          <w:snapToGrid/>
          <w:szCs w:val="22"/>
          <w:lang w:val="lt-LT"/>
        </w:rPr>
        <w:t>imipramino</w:t>
      </w:r>
      <w:proofErr w:type="spellEnd"/>
      <w:r w:rsidRPr="00671697">
        <w:rPr>
          <w:snapToGrid/>
          <w:szCs w:val="22"/>
          <w:lang w:val="lt-LT"/>
        </w:rPr>
        <w:t xml:space="preserve">, </w:t>
      </w:r>
      <w:proofErr w:type="spellStart"/>
      <w:r w:rsidRPr="00671697">
        <w:rPr>
          <w:snapToGrid/>
          <w:szCs w:val="22"/>
          <w:lang w:val="lt-LT"/>
        </w:rPr>
        <w:t>moklobemido</w:t>
      </w:r>
      <w:proofErr w:type="spellEnd"/>
      <w:r w:rsidRPr="00671697">
        <w:rPr>
          <w:snapToGrid/>
          <w:szCs w:val="22"/>
          <w:lang w:val="lt-LT"/>
        </w:rPr>
        <w:t>, paprastųjų jonažolių preparatų (vaistų depresijai gydyti).</w:t>
      </w:r>
    </w:p>
    <w:p w14:paraId="3A4DF3FF" w14:textId="77777777" w:rsidR="00464E2F" w:rsidRPr="00671697" w:rsidRDefault="00464E2F" w:rsidP="00464E2F">
      <w:pPr>
        <w:tabs>
          <w:tab w:val="clear" w:pos="567"/>
        </w:tabs>
        <w:spacing w:line="240" w:lineRule="auto"/>
        <w:ind w:left="567" w:right="-2"/>
        <w:rPr>
          <w:snapToGrid/>
          <w:szCs w:val="22"/>
          <w:lang w:val="lt-LT"/>
        </w:rPr>
      </w:pPr>
      <w:r w:rsidRPr="00671697">
        <w:rPr>
          <w:snapToGrid/>
          <w:szCs w:val="22"/>
          <w:lang w:val="lt-LT"/>
        </w:rPr>
        <w:t xml:space="preserve">Gydymo </w:t>
      </w:r>
      <w:proofErr w:type="spellStart"/>
      <w:r w:rsidRPr="00671697">
        <w:rPr>
          <w:snapToGrid/>
          <w:szCs w:val="22"/>
          <w:lang w:val="lt-LT"/>
        </w:rPr>
        <w:t>Qsiva</w:t>
      </w:r>
      <w:proofErr w:type="spellEnd"/>
      <w:r w:rsidRPr="00671697">
        <w:rPr>
          <w:snapToGrid/>
          <w:szCs w:val="22"/>
          <w:lang w:val="lt-LT"/>
        </w:rPr>
        <w:t xml:space="preserve"> metu rekomenduojama stebėti ličio kiekį;</w:t>
      </w:r>
    </w:p>
    <w:p w14:paraId="5B96620A"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pimozido</w:t>
      </w:r>
      <w:proofErr w:type="spellEnd"/>
      <w:r w:rsidRPr="00671697">
        <w:rPr>
          <w:snapToGrid/>
          <w:szCs w:val="22"/>
          <w:lang w:val="lt-LT"/>
        </w:rPr>
        <w:t xml:space="preserve"> (vaisto psichikos sutrikimams gydyti);</w:t>
      </w:r>
    </w:p>
    <w:p w14:paraId="333C02C2"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digoksino</w:t>
      </w:r>
      <w:proofErr w:type="spellEnd"/>
      <w:r w:rsidRPr="00671697">
        <w:rPr>
          <w:snapToGrid/>
          <w:szCs w:val="22"/>
          <w:lang w:val="lt-LT"/>
        </w:rPr>
        <w:t xml:space="preserve"> (vaisto širdies silpnumui ir neritmiškam širdies plakimui gydyti);</w:t>
      </w:r>
    </w:p>
    <w:p w14:paraId="2042A040"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chinidino</w:t>
      </w:r>
      <w:proofErr w:type="spellEnd"/>
      <w:r w:rsidRPr="00671697">
        <w:rPr>
          <w:snapToGrid/>
          <w:szCs w:val="22"/>
          <w:lang w:val="lt-LT"/>
        </w:rPr>
        <w:t xml:space="preserve"> (vaisto nereguliariam širdies plakimui gydyti);</w:t>
      </w:r>
    </w:p>
    <w:p w14:paraId="370A6D93"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lastRenderedPageBreak/>
        <w:t>proguanilo</w:t>
      </w:r>
      <w:proofErr w:type="spellEnd"/>
      <w:r w:rsidRPr="00671697">
        <w:rPr>
          <w:snapToGrid/>
          <w:szCs w:val="22"/>
          <w:lang w:val="lt-LT"/>
        </w:rPr>
        <w:t xml:space="preserve"> (vaisto maliarijai gydyti ir jos profilaktikai);</w:t>
      </w:r>
    </w:p>
    <w:p w14:paraId="261A6E54"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proofErr w:type="spellStart"/>
      <w:r w:rsidRPr="00671697">
        <w:rPr>
          <w:snapToGrid/>
          <w:szCs w:val="22"/>
          <w:lang w:val="lt-LT"/>
        </w:rPr>
        <w:t>omeprazolo</w:t>
      </w:r>
      <w:proofErr w:type="spellEnd"/>
      <w:r w:rsidRPr="00671697">
        <w:rPr>
          <w:snapToGrid/>
          <w:szCs w:val="22"/>
          <w:lang w:val="lt-LT"/>
        </w:rPr>
        <w:t xml:space="preserve"> (vaisto, mažinančio skrandžio rūgšties išsiskyrimą);</w:t>
      </w:r>
    </w:p>
    <w:p w14:paraId="5F0762C2"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 xml:space="preserve">vaistų, vadinamų </w:t>
      </w:r>
      <w:proofErr w:type="spellStart"/>
      <w:r w:rsidRPr="00671697">
        <w:rPr>
          <w:snapToGrid/>
          <w:szCs w:val="22"/>
          <w:lang w:val="lt-LT"/>
        </w:rPr>
        <w:t>karboanhidrazės</w:t>
      </w:r>
      <w:proofErr w:type="spellEnd"/>
      <w:r w:rsidRPr="00671697">
        <w:rPr>
          <w:snapToGrid/>
          <w:szCs w:val="22"/>
          <w:lang w:val="lt-LT"/>
        </w:rPr>
        <w:t xml:space="preserve"> inhibitoriais, pvz.:</w:t>
      </w:r>
    </w:p>
    <w:p w14:paraId="396488F0" w14:textId="77777777" w:rsidR="00464E2F" w:rsidRPr="00671697" w:rsidRDefault="00464E2F" w:rsidP="00464E2F">
      <w:pPr>
        <w:numPr>
          <w:ilvl w:val="0"/>
          <w:numId w:val="35"/>
        </w:numPr>
        <w:tabs>
          <w:tab w:val="clear" w:pos="567"/>
        </w:tabs>
        <w:spacing w:line="240" w:lineRule="auto"/>
        <w:ind w:left="1134" w:right="-2" w:hanging="567"/>
        <w:rPr>
          <w:snapToGrid/>
          <w:szCs w:val="22"/>
          <w:lang w:val="lt-LT"/>
        </w:rPr>
      </w:pPr>
      <w:proofErr w:type="spellStart"/>
      <w:r w:rsidRPr="00671697">
        <w:rPr>
          <w:snapToGrid/>
          <w:szCs w:val="22"/>
          <w:lang w:val="lt-LT"/>
        </w:rPr>
        <w:t>zonisamido</w:t>
      </w:r>
      <w:proofErr w:type="spellEnd"/>
      <w:r w:rsidRPr="00671697">
        <w:rPr>
          <w:snapToGrid/>
          <w:szCs w:val="22"/>
          <w:lang w:val="lt-LT"/>
        </w:rPr>
        <w:t xml:space="preserve"> (vartojamo epilepsijai gydyti);</w:t>
      </w:r>
    </w:p>
    <w:p w14:paraId="60E63E92" w14:textId="77777777" w:rsidR="00464E2F" w:rsidRPr="00671697" w:rsidRDefault="00464E2F" w:rsidP="00464E2F">
      <w:pPr>
        <w:numPr>
          <w:ilvl w:val="0"/>
          <w:numId w:val="35"/>
        </w:numPr>
        <w:tabs>
          <w:tab w:val="clear" w:pos="567"/>
        </w:tabs>
        <w:spacing w:line="240" w:lineRule="auto"/>
        <w:ind w:left="1134" w:right="-2" w:hanging="567"/>
        <w:rPr>
          <w:snapToGrid/>
          <w:szCs w:val="22"/>
          <w:lang w:val="lt-LT"/>
        </w:rPr>
      </w:pPr>
      <w:proofErr w:type="spellStart"/>
      <w:r w:rsidRPr="00671697">
        <w:rPr>
          <w:snapToGrid/>
          <w:szCs w:val="22"/>
          <w:lang w:val="lt-LT"/>
        </w:rPr>
        <w:t>acetazolamido</w:t>
      </w:r>
      <w:proofErr w:type="spellEnd"/>
      <w:r w:rsidRPr="00671697">
        <w:rPr>
          <w:snapToGrid/>
          <w:szCs w:val="22"/>
          <w:lang w:val="lt-LT"/>
        </w:rPr>
        <w:t xml:space="preserve"> (vartojamo padidėjusiam akispūdžiui, nenormaliam skysčių susilaikymui, kvėpavimo sutrikimams, kalnų ligai, epilepsijai gydyti);</w:t>
      </w:r>
    </w:p>
    <w:p w14:paraId="7BFB49A4" w14:textId="77777777" w:rsidR="00464E2F" w:rsidRPr="00671697" w:rsidRDefault="00464E2F" w:rsidP="00464E2F">
      <w:pPr>
        <w:numPr>
          <w:ilvl w:val="0"/>
          <w:numId w:val="35"/>
        </w:numPr>
        <w:tabs>
          <w:tab w:val="clear" w:pos="567"/>
        </w:tabs>
        <w:spacing w:line="240" w:lineRule="auto"/>
        <w:ind w:left="1134" w:right="-2" w:hanging="567"/>
        <w:rPr>
          <w:snapToGrid/>
          <w:szCs w:val="22"/>
          <w:lang w:val="lt-LT"/>
        </w:rPr>
      </w:pPr>
      <w:proofErr w:type="spellStart"/>
      <w:r w:rsidRPr="00671697">
        <w:rPr>
          <w:snapToGrid/>
          <w:szCs w:val="22"/>
          <w:lang w:val="lt-LT"/>
        </w:rPr>
        <w:t>dichlorfenamido</w:t>
      </w:r>
      <w:proofErr w:type="spellEnd"/>
      <w:r w:rsidRPr="00671697">
        <w:rPr>
          <w:snapToGrid/>
          <w:szCs w:val="22"/>
          <w:lang w:val="lt-LT"/>
        </w:rPr>
        <w:t xml:space="preserve"> (vartojamo periodiniam paralyžiui gydyti);</w:t>
      </w:r>
    </w:p>
    <w:p w14:paraId="72451A47" w14:textId="77777777" w:rsidR="00464E2F" w:rsidRPr="00671697" w:rsidRDefault="00464E2F" w:rsidP="00464E2F">
      <w:pPr>
        <w:numPr>
          <w:ilvl w:val="0"/>
          <w:numId w:val="32"/>
        </w:numPr>
        <w:tabs>
          <w:tab w:val="clear" w:pos="567"/>
        </w:tabs>
        <w:spacing w:line="240" w:lineRule="auto"/>
        <w:ind w:left="567" w:right="-2" w:hanging="567"/>
        <w:rPr>
          <w:snapToGrid/>
          <w:szCs w:val="22"/>
          <w:lang w:val="lt-LT"/>
        </w:rPr>
      </w:pPr>
      <w:r w:rsidRPr="00671697">
        <w:rPr>
          <w:snapToGrid/>
          <w:szCs w:val="22"/>
          <w:lang w:val="lt-LT"/>
        </w:rPr>
        <w:t xml:space="preserve">vaistų cukriniam diabetui gydyti, tokių kaip </w:t>
      </w:r>
      <w:proofErr w:type="spellStart"/>
      <w:r w:rsidRPr="00671697">
        <w:rPr>
          <w:snapToGrid/>
          <w:szCs w:val="22"/>
          <w:lang w:val="lt-LT"/>
        </w:rPr>
        <w:t>pioglitazonas</w:t>
      </w:r>
      <w:proofErr w:type="spellEnd"/>
      <w:r w:rsidRPr="00671697">
        <w:rPr>
          <w:snapToGrid/>
          <w:szCs w:val="22"/>
          <w:lang w:val="lt-LT"/>
        </w:rPr>
        <w:t xml:space="preserve">, </w:t>
      </w:r>
      <w:proofErr w:type="spellStart"/>
      <w:r w:rsidRPr="00671697">
        <w:rPr>
          <w:snapToGrid/>
          <w:szCs w:val="22"/>
          <w:lang w:val="lt-LT"/>
        </w:rPr>
        <w:t>metforminas</w:t>
      </w:r>
      <w:proofErr w:type="spellEnd"/>
      <w:r w:rsidRPr="00671697">
        <w:rPr>
          <w:snapToGrid/>
          <w:szCs w:val="22"/>
          <w:lang w:val="lt-LT"/>
        </w:rPr>
        <w:t xml:space="preserve">, </w:t>
      </w:r>
      <w:proofErr w:type="spellStart"/>
      <w:r w:rsidRPr="00671697">
        <w:rPr>
          <w:snapToGrid/>
          <w:szCs w:val="22"/>
          <w:lang w:val="lt-LT"/>
        </w:rPr>
        <w:t>glibenklamidas</w:t>
      </w:r>
      <w:proofErr w:type="spellEnd"/>
      <w:r w:rsidRPr="00671697">
        <w:rPr>
          <w:snapToGrid/>
          <w:szCs w:val="22"/>
          <w:lang w:val="lt-LT"/>
        </w:rPr>
        <w:t>, insulinas.</w:t>
      </w:r>
    </w:p>
    <w:p w14:paraId="600DFFD1" w14:textId="77777777" w:rsidR="00464E2F" w:rsidRPr="00671697" w:rsidRDefault="00464E2F" w:rsidP="00464E2F">
      <w:pPr>
        <w:widowControl w:val="0"/>
        <w:spacing w:line="240" w:lineRule="auto"/>
        <w:ind w:left="567"/>
        <w:jc w:val="both"/>
        <w:outlineLvl w:val="3"/>
        <w:rPr>
          <w:snapToGrid/>
          <w:szCs w:val="22"/>
          <w:lang w:val="lt-LT"/>
        </w:rPr>
      </w:pPr>
      <w:r w:rsidRPr="00671697">
        <w:rPr>
          <w:snapToGrid/>
          <w:szCs w:val="22"/>
          <w:lang w:val="lt-LT"/>
        </w:rPr>
        <w:t xml:space="preserve">Vartojant </w:t>
      </w:r>
      <w:proofErr w:type="spellStart"/>
      <w:r w:rsidRPr="00671697">
        <w:rPr>
          <w:snapToGrid/>
          <w:szCs w:val="22"/>
          <w:lang w:val="lt-LT"/>
        </w:rPr>
        <w:t>Qsiva</w:t>
      </w:r>
      <w:proofErr w:type="spellEnd"/>
      <w:r w:rsidRPr="00671697">
        <w:rPr>
          <w:snapToGrid/>
          <w:szCs w:val="22"/>
          <w:lang w:val="lt-LT"/>
        </w:rPr>
        <w:t xml:space="preserve"> gydymo vienu iš šių vaistų metu, rekomenduojama reguliariai stebėti cukraus kiekį kraujyje. Taip pat rekomenduojama, kad gydytojas reguliariai matuotų </w:t>
      </w:r>
      <w:proofErr w:type="spellStart"/>
      <w:r w:rsidRPr="00671697">
        <w:rPr>
          <w:snapToGrid/>
          <w:szCs w:val="22"/>
          <w:lang w:val="lt-LT"/>
        </w:rPr>
        <w:t>bikarbonatų</w:t>
      </w:r>
      <w:proofErr w:type="spellEnd"/>
      <w:r w:rsidRPr="00671697">
        <w:rPr>
          <w:snapToGrid/>
          <w:szCs w:val="22"/>
          <w:lang w:val="lt-LT"/>
        </w:rPr>
        <w:t xml:space="preserve"> kiekį, kai vartojate </w:t>
      </w:r>
      <w:proofErr w:type="spellStart"/>
      <w:r w:rsidRPr="00671697">
        <w:rPr>
          <w:snapToGrid/>
          <w:szCs w:val="22"/>
          <w:lang w:val="lt-LT"/>
        </w:rPr>
        <w:t>metformino</w:t>
      </w:r>
      <w:proofErr w:type="spellEnd"/>
      <w:r w:rsidRPr="00671697">
        <w:rPr>
          <w:snapToGrid/>
          <w:szCs w:val="22"/>
          <w:lang w:val="lt-LT"/>
        </w:rPr>
        <w:t>.</w:t>
      </w:r>
    </w:p>
    <w:p w14:paraId="141BCFAB" w14:textId="77777777" w:rsidR="00464E2F" w:rsidRPr="00671697" w:rsidRDefault="00464E2F" w:rsidP="00464E2F">
      <w:pPr>
        <w:widowControl w:val="0"/>
        <w:spacing w:line="240" w:lineRule="auto"/>
        <w:jc w:val="both"/>
        <w:outlineLvl w:val="3"/>
        <w:rPr>
          <w:szCs w:val="22"/>
          <w:lang w:val="lt-LT" w:eastAsia="x-none"/>
        </w:rPr>
      </w:pPr>
    </w:p>
    <w:p w14:paraId="09FA8554" w14:textId="77777777" w:rsidR="00464E2F" w:rsidRPr="00671697" w:rsidRDefault="00464E2F" w:rsidP="00464E2F">
      <w:pPr>
        <w:keepNext/>
        <w:jc w:val="both"/>
        <w:outlineLvl w:val="3"/>
        <w:rPr>
          <w:b/>
          <w:bCs/>
          <w:szCs w:val="28"/>
          <w:lang w:val="lt-LT" w:eastAsia="x-none"/>
        </w:rPr>
      </w:pPr>
      <w:proofErr w:type="spellStart"/>
      <w:r w:rsidRPr="00671697">
        <w:rPr>
          <w:b/>
          <w:snapToGrid/>
          <w:szCs w:val="22"/>
          <w:lang w:val="lt-LT"/>
        </w:rPr>
        <w:t>Qsiva</w:t>
      </w:r>
      <w:proofErr w:type="spellEnd"/>
      <w:r w:rsidRPr="00671697">
        <w:rPr>
          <w:b/>
          <w:bCs/>
          <w:szCs w:val="28"/>
          <w:lang w:val="lt-LT" w:eastAsia="x-none"/>
        </w:rPr>
        <w:t xml:space="preserve"> vartojimas su alkoholiu</w:t>
      </w:r>
    </w:p>
    <w:p w14:paraId="6AD98F73" w14:textId="77777777" w:rsidR="00464E2F" w:rsidRPr="00671697" w:rsidRDefault="00464E2F" w:rsidP="00464E2F">
      <w:pPr>
        <w:widowControl w:val="0"/>
        <w:spacing w:line="240" w:lineRule="auto"/>
        <w:jc w:val="both"/>
        <w:outlineLvl w:val="3"/>
        <w:rPr>
          <w:szCs w:val="22"/>
          <w:lang w:val="lt-LT" w:eastAsia="x-none"/>
        </w:rPr>
      </w:pPr>
      <w:r w:rsidRPr="00671697">
        <w:rPr>
          <w:szCs w:val="22"/>
          <w:lang w:val="lt-LT" w:eastAsia="x-none"/>
        </w:rPr>
        <w:t xml:space="preserve">Gydymo </w:t>
      </w:r>
      <w:proofErr w:type="spellStart"/>
      <w:r w:rsidRPr="00671697">
        <w:rPr>
          <w:szCs w:val="22"/>
          <w:lang w:val="lt-LT" w:eastAsia="x-none"/>
        </w:rPr>
        <w:t>Qsiva</w:t>
      </w:r>
      <w:proofErr w:type="spellEnd"/>
      <w:r w:rsidRPr="00671697">
        <w:rPr>
          <w:szCs w:val="22"/>
          <w:lang w:val="lt-LT" w:eastAsia="x-none"/>
        </w:rPr>
        <w:t xml:space="preserve"> metu venkite vartoti alkoholį, nes jis gali padidinti šalutinio poveikio riziką.</w:t>
      </w:r>
    </w:p>
    <w:p w14:paraId="376127DD" w14:textId="77777777" w:rsidR="00464E2F" w:rsidRPr="00671697" w:rsidRDefault="00464E2F" w:rsidP="00464E2F">
      <w:pPr>
        <w:widowControl w:val="0"/>
        <w:spacing w:line="240" w:lineRule="auto"/>
        <w:jc w:val="both"/>
        <w:outlineLvl w:val="3"/>
        <w:rPr>
          <w:szCs w:val="22"/>
          <w:lang w:val="lt-LT" w:eastAsia="x-none"/>
        </w:rPr>
      </w:pPr>
    </w:p>
    <w:p w14:paraId="25431125"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Nėštumas ir žindymo laikotarpis</w:t>
      </w:r>
    </w:p>
    <w:p w14:paraId="18F57356" w14:textId="77777777" w:rsidR="00464E2F" w:rsidRPr="00671697" w:rsidRDefault="00464E2F" w:rsidP="00464E2F">
      <w:pPr>
        <w:widowControl w:val="0"/>
        <w:numPr>
          <w:ilvl w:val="12"/>
          <w:numId w:val="0"/>
        </w:numPr>
        <w:tabs>
          <w:tab w:val="clear" w:pos="567"/>
        </w:tabs>
        <w:spacing w:line="240" w:lineRule="auto"/>
        <w:rPr>
          <w:szCs w:val="22"/>
          <w:lang w:val="lt-LT"/>
        </w:rPr>
      </w:pPr>
      <w:r w:rsidRPr="00671697">
        <w:rPr>
          <w:szCs w:val="22"/>
          <w:lang w:val="lt-LT"/>
        </w:rPr>
        <w:t>Jeigu esate nėščia, žindote kūdikį, manote, kad galbūt esate nėščia arba planuojate pastoti, tai prieš vartodama šį vaistą, pasitarkite su gydytoju.</w:t>
      </w:r>
    </w:p>
    <w:p w14:paraId="1B567B3E" w14:textId="77777777" w:rsidR="00464E2F" w:rsidRPr="00671697" w:rsidRDefault="00464E2F" w:rsidP="00464E2F">
      <w:pPr>
        <w:widowControl w:val="0"/>
        <w:numPr>
          <w:ilvl w:val="12"/>
          <w:numId w:val="0"/>
        </w:numPr>
        <w:tabs>
          <w:tab w:val="clear" w:pos="567"/>
        </w:tabs>
        <w:spacing w:line="240" w:lineRule="auto"/>
        <w:rPr>
          <w:szCs w:val="22"/>
          <w:lang w:val="lt-LT" w:eastAsia="x-none"/>
        </w:rPr>
      </w:pPr>
    </w:p>
    <w:p w14:paraId="5FC2BA8F" w14:textId="77777777" w:rsidR="00464E2F" w:rsidRPr="00671697" w:rsidRDefault="00464E2F" w:rsidP="00464E2F">
      <w:pPr>
        <w:keepNext/>
        <w:keepLines/>
        <w:numPr>
          <w:ilvl w:val="0"/>
          <w:numId w:val="36"/>
        </w:numPr>
        <w:tabs>
          <w:tab w:val="clear" w:pos="567"/>
        </w:tabs>
        <w:spacing w:line="240" w:lineRule="auto"/>
        <w:ind w:left="567" w:right="-2" w:hanging="567"/>
        <w:rPr>
          <w:b/>
          <w:snapToGrid/>
          <w:szCs w:val="22"/>
          <w:lang w:val="lt-LT"/>
        </w:rPr>
      </w:pPr>
      <w:r w:rsidRPr="00671697">
        <w:rPr>
          <w:b/>
          <w:snapToGrid/>
          <w:szCs w:val="22"/>
          <w:lang w:val="lt-LT"/>
        </w:rPr>
        <w:t>Nėštumas</w:t>
      </w:r>
    </w:p>
    <w:p w14:paraId="4C7BF343" w14:textId="77777777" w:rsidR="00464E2F" w:rsidRPr="00671697" w:rsidRDefault="00464E2F" w:rsidP="00464E2F">
      <w:pPr>
        <w:keepNext/>
        <w:keepLines/>
        <w:tabs>
          <w:tab w:val="clear" w:pos="567"/>
        </w:tabs>
        <w:spacing w:line="240" w:lineRule="auto"/>
        <w:ind w:left="567" w:right="-2"/>
        <w:rPr>
          <w:bCs/>
          <w:snapToGrid/>
          <w:szCs w:val="22"/>
          <w:u w:val="single"/>
          <w:lang w:val="lt-LT"/>
        </w:rPr>
      </w:pPr>
      <w:r>
        <w:rPr>
          <w:bCs/>
          <w:snapToGrid/>
          <w:szCs w:val="22"/>
          <w:u w:val="single"/>
          <w:lang w:val="lt-LT"/>
        </w:rPr>
        <w:t>Svarbus patarimas moterims ir mergaitėms, kurios gali pastoti</w:t>
      </w:r>
    </w:p>
    <w:p w14:paraId="4A304015" w14:textId="77777777" w:rsidR="00464E2F" w:rsidRPr="00671697" w:rsidRDefault="00464E2F" w:rsidP="00464E2F">
      <w:pPr>
        <w:keepNext/>
        <w:keepLines/>
        <w:numPr>
          <w:ilvl w:val="12"/>
          <w:numId w:val="0"/>
        </w:numPr>
        <w:tabs>
          <w:tab w:val="clear" w:pos="567"/>
          <w:tab w:val="left" w:pos="1290"/>
        </w:tabs>
        <w:spacing w:line="240" w:lineRule="auto"/>
        <w:ind w:left="567" w:right="-2"/>
        <w:rPr>
          <w:bCs/>
          <w:snapToGrid/>
          <w:szCs w:val="22"/>
          <w:lang w:val="lt-LT"/>
        </w:rPr>
      </w:pPr>
      <w:r>
        <w:rPr>
          <w:bCs/>
          <w:snapToGrid/>
          <w:szCs w:val="22"/>
          <w:lang w:val="lt-LT"/>
        </w:rPr>
        <w:t xml:space="preserve">Jeigu esate pastoti galinti moteris ar mergaitė, </w:t>
      </w:r>
      <w:r w:rsidRPr="00671697">
        <w:rPr>
          <w:bCs/>
          <w:snapToGrid/>
          <w:szCs w:val="22"/>
          <w:lang w:val="lt-LT"/>
        </w:rPr>
        <w:t>aptarkite su gydytoju kitus galimus gydymo būdus. Bent kartą per metus apsilankykite pas gydytoją, kad jis peržiūrėtų Jūsų gydymą ir aptartumėte riziką.</w:t>
      </w:r>
    </w:p>
    <w:p w14:paraId="3817514D" w14:textId="77777777" w:rsidR="00464E2F" w:rsidRPr="00671697" w:rsidRDefault="00464E2F" w:rsidP="00464E2F">
      <w:pPr>
        <w:keepNext/>
        <w:keepLines/>
        <w:numPr>
          <w:ilvl w:val="12"/>
          <w:numId w:val="0"/>
        </w:numPr>
        <w:tabs>
          <w:tab w:val="clear" w:pos="567"/>
          <w:tab w:val="left" w:pos="1290"/>
        </w:tabs>
        <w:spacing w:line="240" w:lineRule="auto"/>
        <w:ind w:left="567" w:right="-2"/>
        <w:rPr>
          <w:snapToGrid/>
          <w:szCs w:val="22"/>
          <w:lang w:val="lt-LT"/>
        </w:rPr>
      </w:pPr>
      <w:r w:rsidRPr="00671697">
        <w:rPr>
          <w:b/>
          <w:snapToGrid/>
          <w:szCs w:val="22"/>
          <w:lang w:val="lt-LT"/>
        </w:rPr>
        <w:t>Nevartokite</w:t>
      </w:r>
      <w:r w:rsidRPr="00671697">
        <w:rPr>
          <w:bCs/>
          <w:snapToGrid/>
          <w:szCs w:val="22"/>
          <w:lang w:val="lt-LT"/>
        </w:rPr>
        <w:t xml:space="preserve"> šio vaisto, jeigu esate </w:t>
      </w:r>
      <w:r w:rsidRPr="00671697">
        <w:rPr>
          <w:b/>
          <w:snapToGrid/>
          <w:szCs w:val="22"/>
          <w:lang w:val="lt-LT"/>
        </w:rPr>
        <w:t>nėščia</w:t>
      </w:r>
      <w:r w:rsidRPr="00671697">
        <w:rPr>
          <w:snapToGrid/>
          <w:szCs w:val="22"/>
          <w:lang w:val="lt-LT"/>
        </w:rPr>
        <w:t>.</w:t>
      </w:r>
    </w:p>
    <w:p w14:paraId="7196D17C" w14:textId="77777777" w:rsidR="00464E2F" w:rsidRPr="00671697" w:rsidRDefault="00464E2F" w:rsidP="00464E2F">
      <w:pPr>
        <w:keepNext/>
        <w:keepLines/>
        <w:numPr>
          <w:ilvl w:val="12"/>
          <w:numId w:val="0"/>
        </w:numPr>
        <w:tabs>
          <w:tab w:val="clear" w:pos="567"/>
          <w:tab w:val="left" w:pos="1290"/>
        </w:tabs>
        <w:spacing w:line="240" w:lineRule="auto"/>
        <w:ind w:left="567" w:right="-2"/>
        <w:rPr>
          <w:snapToGrid/>
          <w:szCs w:val="22"/>
          <w:lang w:val="lt-LT"/>
        </w:rPr>
      </w:pPr>
    </w:p>
    <w:p w14:paraId="41EF6C12" w14:textId="77777777" w:rsidR="00464E2F" w:rsidRPr="00671697" w:rsidRDefault="00464E2F" w:rsidP="00464E2F">
      <w:pPr>
        <w:keepNext/>
        <w:keepLines/>
        <w:numPr>
          <w:ilvl w:val="12"/>
          <w:numId w:val="0"/>
        </w:numPr>
        <w:tabs>
          <w:tab w:val="clear" w:pos="567"/>
          <w:tab w:val="left" w:pos="1290"/>
        </w:tabs>
        <w:spacing w:line="240" w:lineRule="auto"/>
        <w:ind w:left="567" w:right="-2"/>
        <w:rPr>
          <w:bCs/>
          <w:snapToGrid/>
          <w:szCs w:val="22"/>
          <w:lang w:val="lt-LT"/>
        </w:rPr>
      </w:pPr>
      <w:r w:rsidRPr="00671697">
        <w:rPr>
          <w:bCs/>
          <w:snapToGrid/>
          <w:szCs w:val="22"/>
          <w:lang w:val="lt-LT"/>
        </w:rPr>
        <w:t>Jei esate pastoti galinti</w:t>
      </w:r>
      <w:r>
        <w:rPr>
          <w:bCs/>
          <w:snapToGrid/>
          <w:szCs w:val="22"/>
          <w:lang w:val="lt-LT"/>
        </w:rPr>
        <w:t xml:space="preserve"> moteris </w:t>
      </w:r>
      <w:r w:rsidRPr="007009A5">
        <w:rPr>
          <w:bCs/>
          <w:snapToGrid/>
          <w:color w:val="FF0000"/>
          <w:szCs w:val="22"/>
          <w:lang w:val="lt-LT"/>
        </w:rPr>
        <w:t>ar mergaitė</w:t>
      </w:r>
      <w:r>
        <w:rPr>
          <w:bCs/>
          <w:snapToGrid/>
          <w:szCs w:val="22"/>
          <w:lang w:val="lt-LT"/>
        </w:rPr>
        <w:t xml:space="preserve">, šio vaisto vartoti </w:t>
      </w:r>
      <w:r w:rsidRPr="00671697">
        <w:rPr>
          <w:bCs/>
          <w:snapToGrid/>
          <w:szCs w:val="22"/>
          <w:lang w:val="lt-LT"/>
        </w:rPr>
        <w:t>draudžiama, nebent naudojate labai veiksmingą kontracepcijos metodą.</w:t>
      </w:r>
    </w:p>
    <w:p w14:paraId="1911C948" w14:textId="77777777" w:rsidR="00464E2F" w:rsidRPr="00671697" w:rsidRDefault="00464E2F" w:rsidP="00464E2F">
      <w:pPr>
        <w:keepNext/>
        <w:keepLines/>
        <w:numPr>
          <w:ilvl w:val="12"/>
          <w:numId w:val="0"/>
        </w:numPr>
        <w:tabs>
          <w:tab w:val="clear" w:pos="567"/>
          <w:tab w:val="left" w:pos="1290"/>
        </w:tabs>
        <w:spacing w:line="240" w:lineRule="auto"/>
        <w:ind w:left="567" w:right="-2"/>
        <w:rPr>
          <w:snapToGrid/>
          <w:szCs w:val="22"/>
          <w:lang w:val="lt-LT"/>
        </w:rPr>
      </w:pPr>
    </w:p>
    <w:p w14:paraId="5A63815B" w14:textId="77777777" w:rsidR="00464E2F" w:rsidRPr="00671697" w:rsidRDefault="00464E2F" w:rsidP="00464E2F">
      <w:pPr>
        <w:numPr>
          <w:ilvl w:val="12"/>
          <w:numId w:val="0"/>
        </w:numPr>
        <w:tabs>
          <w:tab w:val="clear" w:pos="567"/>
        </w:tabs>
        <w:spacing w:line="240" w:lineRule="auto"/>
        <w:ind w:left="567" w:right="-2"/>
        <w:rPr>
          <w:snapToGrid/>
          <w:lang w:val="lt-LT"/>
        </w:rPr>
      </w:pPr>
      <w:r w:rsidRPr="00671697">
        <w:rPr>
          <w:snapToGrid/>
          <w:lang w:val="lt-LT"/>
        </w:rPr>
        <w:t xml:space="preserve">Prieš pradedant </w:t>
      </w:r>
      <w:r>
        <w:rPr>
          <w:snapToGrid/>
          <w:lang w:val="lt-LT"/>
        </w:rPr>
        <w:t xml:space="preserve">pastoti galinčios moters ar mergaitės </w:t>
      </w:r>
      <w:r w:rsidRPr="00671697">
        <w:rPr>
          <w:snapToGrid/>
          <w:lang w:val="lt-LT"/>
        </w:rPr>
        <w:t xml:space="preserve">gydymą </w:t>
      </w:r>
      <w:proofErr w:type="spellStart"/>
      <w:r w:rsidRPr="00671697">
        <w:rPr>
          <w:snapToGrid/>
          <w:lang w:val="lt-LT"/>
        </w:rPr>
        <w:t>Qsiva</w:t>
      </w:r>
      <w:proofErr w:type="spellEnd"/>
      <w:r w:rsidRPr="00671697">
        <w:rPr>
          <w:snapToGrid/>
          <w:lang w:val="lt-LT"/>
        </w:rPr>
        <w:t>, reikia atlikti tyrimą nėštumui nustatyti.</w:t>
      </w:r>
    </w:p>
    <w:p w14:paraId="366674B9" w14:textId="77777777" w:rsidR="00464E2F" w:rsidRPr="00671697" w:rsidRDefault="00464E2F" w:rsidP="00464E2F">
      <w:pPr>
        <w:numPr>
          <w:ilvl w:val="12"/>
          <w:numId w:val="0"/>
        </w:numPr>
        <w:tabs>
          <w:tab w:val="clear" w:pos="567"/>
        </w:tabs>
        <w:spacing w:line="240" w:lineRule="auto"/>
        <w:ind w:left="567" w:right="-2"/>
        <w:rPr>
          <w:snapToGrid/>
          <w:lang w:val="lt-LT"/>
        </w:rPr>
      </w:pPr>
    </w:p>
    <w:p w14:paraId="1398AFEE" w14:textId="77777777" w:rsidR="00464E2F" w:rsidRPr="00671697" w:rsidRDefault="00464E2F" w:rsidP="00464E2F">
      <w:pPr>
        <w:numPr>
          <w:ilvl w:val="12"/>
          <w:numId w:val="0"/>
        </w:numPr>
        <w:tabs>
          <w:tab w:val="clear" w:pos="567"/>
        </w:tabs>
        <w:spacing w:line="240" w:lineRule="auto"/>
        <w:ind w:left="567" w:right="-2"/>
        <w:rPr>
          <w:i/>
          <w:iCs/>
          <w:snapToGrid/>
          <w:lang w:val="lt-LT"/>
        </w:rPr>
      </w:pPr>
      <w:proofErr w:type="spellStart"/>
      <w:r w:rsidRPr="00671697">
        <w:rPr>
          <w:snapToGrid/>
          <w:lang w:val="lt-LT"/>
        </w:rPr>
        <w:t>Topiramato</w:t>
      </w:r>
      <w:proofErr w:type="spellEnd"/>
      <w:r w:rsidRPr="00671697">
        <w:rPr>
          <w:snapToGrid/>
          <w:lang w:val="lt-LT"/>
        </w:rPr>
        <w:t xml:space="preserve"> (vienos iš </w:t>
      </w:r>
      <w:proofErr w:type="spellStart"/>
      <w:r w:rsidRPr="00671697">
        <w:rPr>
          <w:snapToGrid/>
          <w:lang w:val="lt-LT"/>
        </w:rPr>
        <w:t>Qsiva</w:t>
      </w:r>
      <w:proofErr w:type="spellEnd"/>
      <w:r w:rsidRPr="00671697">
        <w:rPr>
          <w:snapToGrid/>
          <w:lang w:val="lt-LT"/>
        </w:rPr>
        <w:t xml:space="preserve"> veikliųjų medžiagų, taip pat vartojamos epilepsijai gydyti) rizika vartojant nėštumo metu:</w:t>
      </w:r>
    </w:p>
    <w:p w14:paraId="63A20551" w14:textId="77777777" w:rsidR="00464E2F" w:rsidRPr="00671697" w:rsidRDefault="00464E2F" w:rsidP="00464E2F">
      <w:pPr>
        <w:keepNext/>
        <w:keepLines/>
        <w:numPr>
          <w:ilvl w:val="0"/>
          <w:numId w:val="36"/>
        </w:numPr>
        <w:tabs>
          <w:tab w:val="clear" w:pos="567"/>
        </w:tabs>
        <w:spacing w:line="240" w:lineRule="auto"/>
        <w:ind w:left="567" w:hanging="567"/>
        <w:rPr>
          <w:b/>
          <w:snapToGrid/>
          <w:szCs w:val="22"/>
          <w:lang w:val="lt-LT"/>
        </w:rPr>
      </w:pPr>
      <w:r w:rsidRPr="00671697">
        <w:rPr>
          <w:bCs/>
          <w:snapToGrid/>
          <w:szCs w:val="22"/>
          <w:lang w:val="lt-LT"/>
        </w:rPr>
        <w:t xml:space="preserve">Nėštumo metu vartojamas </w:t>
      </w:r>
      <w:proofErr w:type="spellStart"/>
      <w:r w:rsidRPr="00671697">
        <w:rPr>
          <w:bCs/>
          <w:snapToGrid/>
          <w:szCs w:val="22"/>
          <w:lang w:val="lt-LT"/>
        </w:rPr>
        <w:t>topiramatas</w:t>
      </w:r>
      <w:proofErr w:type="spellEnd"/>
      <w:r w:rsidRPr="00671697">
        <w:rPr>
          <w:bCs/>
          <w:snapToGrid/>
          <w:szCs w:val="22"/>
          <w:lang w:val="lt-LT"/>
        </w:rPr>
        <w:t xml:space="preserve"> gali pakenkti vaisiui ir sulėtinti jo augimą. Jūsų vaikui kyla didesnė apsigimimų rizika. Maždaug 4</w:t>
      </w:r>
      <w:r w:rsidRPr="00671697">
        <w:rPr>
          <w:rStyle w:val="normaltextrun"/>
          <w:szCs w:val="22"/>
          <w:lang w:val="lt-LT"/>
        </w:rPr>
        <w:t>–</w:t>
      </w:r>
      <w:r w:rsidRPr="00671697">
        <w:rPr>
          <w:bCs/>
          <w:snapToGrid/>
          <w:szCs w:val="22"/>
          <w:lang w:val="lt-LT"/>
        </w:rPr>
        <w:t xml:space="preserve">9 iš 100 moterų, vartojančių </w:t>
      </w:r>
      <w:proofErr w:type="spellStart"/>
      <w:r w:rsidRPr="00671697">
        <w:rPr>
          <w:bCs/>
          <w:snapToGrid/>
          <w:szCs w:val="22"/>
          <w:lang w:val="lt-LT"/>
        </w:rPr>
        <w:t>topiramato</w:t>
      </w:r>
      <w:proofErr w:type="spellEnd"/>
      <w:r w:rsidRPr="00671697">
        <w:rPr>
          <w:bCs/>
          <w:snapToGrid/>
          <w:szCs w:val="22"/>
          <w:lang w:val="lt-LT"/>
        </w:rPr>
        <w:t>, vaikų atsiranda apsigimimų. Palyginimui, apsigimimų atsiranda 1</w:t>
      </w:r>
      <w:r w:rsidRPr="00671697">
        <w:rPr>
          <w:rStyle w:val="normaltextrun"/>
          <w:szCs w:val="22"/>
          <w:lang w:val="lt-LT"/>
        </w:rPr>
        <w:t>–</w:t>
      </w:r>
      <w:r w:rsidRPr="00671697">
        <w:rPr>
          <w:bCs/>
          <w:snapToGrid/>
          <w:szCs w:val="22"/>
          <w:lang w:val="lt-LT"/>
        </w:rPr>
        <w:t>3 iš 100 moterų, kurios neserga epilepsija ir nevartoja vaistų nuo epilepsijos, vaikų. Ypač pastebėta kiškio lūpa (nesuaugusi viršutinė lūpa) ir vilko gomurys (nesuaugęs gomurys). Naujagimiams berniukams taip pat gali pasireikšti varpos vystymosi sutrikimas (</w:t>
      </w:r>
      <w:proofErr w:type="spellStart"/>
      <w:r w:rsidRPr="00671697">
        <w:rPr>
          <w:bCs/>
          <w:snapToGrid/>
          <w:szCs w:val="22"/>
          <w:lang w:val="lt-LT"/>
        </w:rPr>
        <w:t>hipospadija</w:t>
      </w:r>
      <w:proofErr w:type="spellEnd"/>
      <w:r w:rsidRPr="00671697">
        <w:rPr>
          <w:bCs/>
          <w:snapToGrid/>
          <w:szCs w:val="22"/>
          <w:lang w:val="lt-LT"/>
        </w:rPr>
        <w:t>). Tokie defektai gali išsivystyti ankstyvuoju nėštumo laikotarpiu, dar prieš sužinant, kad esate nėščia.</w:t>
      </w:r>
    </w:p>
    <w:p w14:paraId="59B2D5AE" w14:textId="77777777" w:rsidR="00464E2F" w:rsidRPr="00671697" w:rsidRDefault="00464E2F" w:rsidP="00464E2F">
      <w:pPr>
        <w:keepNext/>
        <w:keepLines/>
        <w:numPr>
          <w:ilvl w:val="0"/>
          <w:numId w:val="36"/>
        </w:numPr>
        <w:tabs>
          <w:tab w:val="clear" w:pos="567"/>
        </w:tabs>
        <w:spacing w:line="240" w:lineRule="auto"/>
        <w:ind w:left="567" w:hanging="567"/>
        <w:rPr>
          <w:bCs/>
          <w:snapToGrid/>
          <w:szCs w:val="22"/>
          <w:lang w:val="lt-LT"/>
        </w:rPr>
      </w:pPr>
      <w:r w:rsidRPr="00671697">
        <w:rPr>
          <w:bCs/>
          <w:snapToGrid/>
          <w:szCs w:val="22"/>
          <w:lang w:val="lt-LT"/>
        </w:rPr>
        <w:t xml:space="preserve">Jeigu </w:t>
      </w:r>
      <w:proofErr w:type="spellStart"/>
      <w:r w:rsidRPr="00671697">
        <w:rPr>
          <w:bCs/>
          <w:snapToGrid/>
          <w:szCs w:val="22"/>
          <w:lang w:val="lt-LT"/>
        </w:rPr>
        <w:t>Qsiva</w:t>
      </w:r>
      <w:proofErr w:type="spellEnd"/>
      <w:r w:rsidRPr="00671697">
        <w:rPr>
          <w:bCs/>
          <w:snapToGrid/>
          <w:szCs w:val="22"/>
          <w:lang w:val="lt-LT"/>
        </w:rPr>
        <w:t xml:space="preserve"> vartosite nėštumo laikotarpiu, Jūsų vaikui </w:t>
      </w:r>
      <w:r w:rsidRPr="00671697">
        <w:rPr>
          <w:lang w:val="lt-LT"/>
        </w:rPr>
        <w:t>gali 2</w:t>
      </w:r>
      <w:r w:rsidRPr="00671697">
        <w:rPr>
          <w:rStyle w:val="normaltextrun"/>
          <w:szCs w:val="22"/>
          <w:lang w:val="lt-LT"/>
        </w:rPr>
        <w:t>–</w:t>
      </w:r>
      <w:r w:rsidRPr="00671697">
        <w:rPr>
          <w:lang w:val="lt-LT"/>
        </w:rPr>
        <w:t>3 kartus padidėti autizmo spektro sutrikimų, intelekto sutrikimų arba aktyvumo ir dėmesio sutrikimo (ADS) pasireiškimo rizika, palyginti su vaikais, kurių epilepsija sergančios motinos nėštumo laikotarpiu vaistų nuo epilepsijos nevartojo.</w:t>
      </w:r>
    </w:p>
    <w:p w14:paraId="3CBC6B92"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 xml:space="preserve">Jeigu </w:t>
      </w:r>
      <w:proofErr w:type="spellStart"/>
      <w:r w:rsidRPr="00671697">
        <w:rPr>
          <w:bCs/>
          <w:snapToGrid/>
          <w:szCs w:val="22"/>
          <w:lang w:val="lt-LT"/>
        </w:rPr>
        <w:t>Qsiva</w:t>
      </w:r>
      <w:proofErr w:type="spellEnd"/>
      <w:r w:rsidRPr="00671697">
        <w:rPr>
          <w:bCs/>
          <w:snapToGrid/>
          <w:szCs w:val="22"/>
          <w:lang w:val="lt-LT"/>
        </w:rPr>
        <w:t xml:space="preserve"> vartosite nėštumo laikotarpiu, Jūsų vaikas gimimo metu gali būti mažesnis ir sverti mažiau, nei tikėtasi. Vieno tyrimo metu 18 % vaikų, gimusių motinoms, nėštumo metu vartojusioms </w:t>
      </w:r>
      <w:proofErr w:type="spellStart"/>
      <w:r w:rsidRPr="00671697">
        <w:rPr>
          <w:bCs/>
          <w:snapToGrid/>
          <w:szCs w:val="22"/>
          <w:lang w:val="lt-LT"/>
        </w:rPr>
        <w:t>topiramato</w:t>
      </w:r>
      <w:proofErr w:type="spellEnd"/>
      <w:r w:rsidRPr="00671697">
        <w:rPr>
          <w:bCs/>
          <w:snapToGrid/>
          <w:szCs w:val="22"/>
          <w:lang w:val="lt-LT"/>
        </w:rPr>
        <w:t>, gimimo metu buvo mažesni ir svėrė mažiau, nei tikėtasi, o epilepsija nesergančioms ir vaistų nuo epilepsijos nevartojančioms moterims tokių vaikų gimė 5 %.</w:t>
      </w:r>
    </w:p>
    <w:p w14:paraId="2377A771" w14:textId="77777777" w:rsidR="00464E2F" w:rsidRPr="00671697" w:rsidRDefault="00464E2F" w:rsidP="00464E2F">
      <w:pPr>
        <w:keepNext/>
        <w:keepLines/>
        <w:tabs>
          <w:tab w:val="clear" w:pos="567"/>
        </w:tabs>
        <w:spacing w:line="240" w:lineRule="auto"/>
        <w:rPr>
          <w:bCs/>
          <w:snapToGrid/>
          <w:szCs w:val="22"/>
          <w:lang w:val="lt-LT"/>
        </w:rPr>
      </w:pPr>
    </w:p>
    <w:p w14:paraId="405F6701" w14:textId="77777777" w:rsidR="00464E2F" w:rsidRPr="00671697" w:rsidRDefault="00464E2F" w:rsidP="00464E2F">
      <w:pPr>
        <w:keepNext/>
        <w:keepLines/>
        <w:numPr>
          <w:ilvl w:val="12"/>
          <w:numId w:val="0"/>
        </w:numPr>
        <w:tabs>
          <w:tab w:val="clear" w:pos="567"/>
          <w:tab w:val="left" w:pos="1290"/>
        </w:tabs>
        <w:spacing w:line="240" w:lineRule="auto"/>
        <w:ind w:right="-2"/>
        <w:rPr>
          <w:i/>
          <w:iCs/>
          <w:snapToGrid/>
          <w:szCs w:val="22"/>
          <w:lang w:val="lt-LT"/>
        </w:rPr>
      </w:pPr>
      <w:r w:rsidRPr="00671697">
        <w:rPr>
          <w:i/>
          <w:szCs w:val="22"/>
          <w:lang w:val="lt-LT"/>
        </w:rPr>
        <w:t>Kontracepcijos poreikis galinčioms pastoti moterims</w:t>
      </w:r>
      <w:r>
        <w:rPr>
          <w:i/>
          <w:szCs w:val="22"/>
          <w:lang w:val="lt-LT"/>
        </w:rPr>
        <w:t xml:space="preserve"> ir mergaitėms</w:t>
      </w:r>
    </w:p>
    <w:p w14:paraId="26FF59BF" w14:textId="77777777" w:rsidR="00464E2F" w:rsidRPr="00671697" w:rsidRDefault="00464E2F" w:rsidP="00464E2F">
      <w:pPr>
        <w:numPr>
          <w:ilvl w:val="12"/>
          <w:numId w:val="0"/>
        </w:numPr>
        <w:tabs>
          <w:tab w:val="clear" w:pos="567"/>
        </w:tabs>
        <w:spacing w:line="240" w:lineRule="auto"/>
        <w:ind w:left="567" w:right="-2"/>
        <w:rPr>
          <w:snapToGrid/>
          <w:szCs w:val="22"/>
          <w:lang w:val="lt-LT"/>
        </w:rPr>
      </w:pPr>
    </w:p>
    <w:p w14:paraId="2D22B9B2" w14:textId="77777777" w:rsidR="00464E2F" w:rsidRPr="00671697" w:rsidRDefault="00464E2F" w:rsidP="00464E2F">
      <w:pPr>
        <w:numPr>
          <w:ilvl w:val="0"/>
          <w:numId w:val="36"/>
        </w:numPr>
        <w:ind w:left="567" w:hanging="567"/>
        <w:rPr>
          <w:bCs/>
          <w:snapToGrid/>
          <w:szCs w:val="22"/>
          <w:lang w:val="lt-LT"/>
        </w:rPr>
      </w:pPr>
      <w:r>
        <w:rPr>
          <w:snapToGrid/>
          <w:szCs w:val="22"/>
          <w:lang w:val="lt-LT"/>
        </w:rPr>
        <w:t xml:space="preserve">Jeigu esate galinti pastoti moteris ar mergaitė, pasitarkite su gydytoju dėl kitų galimų gydymo būdų vietoj </w:t>
      </w:r>
      <w:proofErr w:type="spellStart"/>
      <w:r w:rsidRPr="00671697">
        <w:rPr>
          <w:bCs/>
          <w:snapToGrid/>
          <w:szCs w:val="22"/>
          <w:lang w:val="lt-LT"/>
        </w:rPr>
        <w:t>Qsiva</w:t>
      </w:r>
      <w:proofErr w:type="spellEnd"/>
      <w:r w:rsidRPr="00671697">
        <w:rPr>
          <w:snapToGrid/>
          <w:szCs w:val="22"/>
          <w:lang w:val="lt-LT"/>
        </w:rPr>
        <w:t xml:space="preserve"> vartojimo. Jeigu bus nuspręsta vartoti </w:t>
      </w:r>
      <w:proofErr w:type="spellStart"/>
      <w:r w:rsidRPr="00671697">
        <w:rPr>
          <w:bCs/>
          <w:snapToGrid/>
          <w:szCs w:val="22"/>
          <w:lang w:val="lt-LT"/>
        </w:rPr>
        <w:t>Qsiva</w:t>
      </w:r>
      <w:proofErr w:type="spellEnd"/>
      <w:r w:rsidRPr="00671697">
        <w:rPr>
          <w:snapToGrid/>
          <w:szCs w:val="22"/>
          <w:lang w:val="lt-LT"/>
        </w:rPr>
        <w:t xml:space="preserve">, gydymo metu ir mažiausiai </w:t>
      </w:r>
      <w:r w:rsidRPr="00671697">
        <w:rPr>
          <w:snapToGrid/>
          <w:szCs w:val="22"/>
          <w:lang w:val="lt-LT"/>
        </w:rPr>
        <w:lastRenderedPageBreak/>
        <w:t xml:space="preserve">4 savaites po paskutinės </w:t>
      </w:r>
      <w:proofErr w:type="spellStart"/>
      <w:r w:rsidRPr="00671697">
        <w:rPr>
          <w:bCs/>
          <w:snapToGrid/>
          <w:szCs w:val="22"/>
          <w:lang w:val="lt-LT"/>
        </w:rPr>
        <w:t>Qsiva</w:t>
      </w:r>
      <w:proofErr w:type="spellEnd"/>
      <w:r w:rsidRPr="00671697">
        <w:rPr>
          <w:snapToGrid/>
          <w:szCs w:val="22"/>
          <w:lang w:val="lt-LT"/>
        </w:rPr>
        <w:t xml:space="preserve"> dozės pavartojimo turite naudoti itin veiksmingą kontracepcijos metodą.</w:t>
      </w:r>
    </w:p>
    <w:p w14:paraId="283ABC2E" w14:textId="77777777" w:rsidR="00464E2F" w:rsidRPr="00671697" w:rsidRDefault="00464E2F" w:rsidP="00464E2F">
      <w:pPr>
        <w:numPr>
          <w:ilvl w:val="0"/>
          <w:numId w:val="36"/>
        </w:numPr>
        <w:ind w:left="567" w:hanging="567"/>
        <w:rPr>
          <w:rFonts w:eastAsia="Calibri"/>
          <w:bCs/>
          <w:szCs w:val="22"/>
          <w:lang w:val="lt-LT"/>
        </w:rPr>
      </w:pPr>
      <w:r w:rsidRPr="00671697">
        <w:rPr>
          <w:snapToGrid/>
          <w:szCs w:val="22"/>
          <w:lang w:val="lt-LT"/>
        </w:rPr>
        <w:t xml:space="preserve">Turi būti naudojama viena itin veiksminga kontracepcijos priemonė (pvz., į gimdą naudojama sistema (gimdos spiralė)) arba dvi vienas kitą papildančios kontracepcijos priemonės, pvz., kontraceptinės tabletės kartu su barjeriniu kontracepcijos metodu (pvz., prezervatyvu arba </w:t>
      </w:r>
      <w:proofErr w:type="spellStart"/>
      <w:r>
        <w:rPr>
          <w:snapToGrid/>
          <w:szCs w:val="22"/>
          <w:lang w:val="lt-LT"/>
        </w:rPr>
        <w:t>gaubteliu</w:t>
      </w:r>
      <w:proofErr w:type="spellEnd"/>
      <w:r w:rsidRPr="00671697">
        <w:rPr>
          <w:snapToGrid/>
          <w:szCs w:val="22"/>
          <w:lang w:val="lt-LT"/>
        </w:rPr>
        <w:t xml:space="preserve"> / diafragma). Pasitarkite su gydytoju, kokia kontracepcijos priemonė Jums tinkamiausia.</w:t>
      </w:r>
    </w:p>
    <w:p w14:paraId="7051F45E" w14:textId="77777777" w:rsidR="00464E2F" w:rsidRPr="00671697" w:rsidRDefault="00464E2F" w:rsidP="00464E2F">
      <w:pPr>
        <w:numPr>
          <w:ilvl w:val="0"/>
          <w:numId w:val="36"/>
        </w:numPr>
        <w:ind w:left="567" w:hanging="567"/>
        <w:rPr>
          <w:snapToGrid/>
          <w:szCs w:val="22"/>
          <w:lang w:val="lt-LT"/>
        </w:rPr>
      </w:pPr>
      <w:r w:rsidRPr="00671697">
        <w:rPr>
          <w:snapToGrid/>
          <w:szCs w:val="22"/>
          <w:lang w:val="lt-LT"/>
        </w:rPr>
        <w:t xml:space="preserve">Jeigu vartojate hormoninių kontraceptikų, yra tikimybė, kad dėl </w:t>
      </w:r>
      <w:proofErr w:type="spellStart"/>
      <w:r w:rsidRPr="00671697">
        <w:rPr>
          <w:snapToGrid/>
          <w:szCs w:val="22"/>
          <w:lang w:val="lt-LT"/>
        </w:rPr>
        <w:t>topiramato</w:t>
      </w:r>
      <w:proofErr w:type="spellEnd"/>
      <w:r w:rsidRPr="00671697">
        <w:rPr>
          <w:snapToGrid/>
          <w:szCs w:val="22"/>
          <w:lang w:val="lt-LT"/>
        </w:rPr>
        <w:t xml:space="preserve"> gali sumažėti hormoninės kontracepcijos veiksmingumas. Todėl reikia naudoti papildomą barjerinį kontracepcijos metodą. Jeigu pasireiškia nereguliarus kraujavimas, kreipkitės į gydytoją.</w:t>
      </w:r>
    </w:p>
    <w:p w14:paraId="1318BB2E" w14:textId="77777777" w:rsidR="00464E2F" w:rsidRPr="00671697" w:rsidRDefault="00464E2F" w:rsidP="00464E2F">
      <w:pPr>
        <w:numPr>
          <w:ilvl w:val="0"/>
          <w:numId w:val="36"/>
        </w:numPr>
        <w:ind w:left="567" w:hanging="567"/>
        <w:rPr>
          <w:bCs/>
          <w:snapToGrid/>
          <w:szCs w:val="22"/>
          <w:lang w:val="lt-LT"/>
        </w:rPr>
      </w:pPr>
      <w:r w:rsidRPr="00671697">
        <w:rPr>
          <w:snapToGrid/>
          <w:szCs w:val="22"/>
          <w:lang w:val="lt-LT"/>
        </w:rPr>
        <w:t xml:space="preserve">Nedelsdama nutraukite </w:t>
      </w:r>
      <w:proofErr w:type="spellStart"/>
      <w:r w:rsidRPr="00671697">
        <w:rPr>
          <w:snapToGrid/>
          <w:szCs w:val="22"/>
          <w:lang w:val="lt-LT"/>
        </w:rPr>
        <w:t>Qsiva</w:t>
      </w:r>
      <w:proofErr w:type="spellEnd"/>
      <w:r w:rsidRPr="00671697">
        <w:rPr>
          <w:snapToGrid/>
          <w:szCs w:val="22"/>
          <w:lang w:val="lt-LT"/>
        </w:rPr>
        <w:t xml:space="preserve"> vartojimą ir pasakykite gydytojui, jeigu Jums laiku neprasidėjo mėnesinės arba manote, kad galite būti nėščia.</w:t>
      </w:r>
    </w:p>
    <w:p w14:paraId="36D17F18"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1E059C14" w14:textId="77777777" w:rsidR="00464E2F" w:rsidRPr="00671697" w:rsidRDefault="00464E2F" w:rsidP="00464E2F">
      <w:pPr>
        <w:spacing w:line="240" w:lineRule="auto"/>
        <w:ind w:right="181"/>
        <w:rPr>
          <w:i/>
          <w:iCs/>
          <w:snapToGrid/>
          <w:szCs w:val="22"/>
          <w:lang w:val="lt-LT"/>
        </w:rPr>
      </w:pPr>
      <w:r w:rsidRPr="00671697">
        <w:rPr>
          <w:i/>
          <w:iCs/>
          <w:snapToGrid/>
          <w:szCs w:val="22"/>
          <w:lang w:val="lt-LT"/>
        </w:rPr>
        <w:t xml:space="preserve">Jeigu norite pastoti vartodama </w:t>
      </w:r>
      <w:proofErr w:type="spellStart"/>
      <w:r w:rsidRPr="00671697">
        <w:rPr>
          <w:i/>
          <w:iCs/>
          <w:snapToGrid/>
          <w:szCs w:val="22"/>
          <w:lang w:val="lt-LT"/>
        </w:rPr>
        <w:t>Qsiva</w:t>
      </w:r>
      <w:proofErr w:type="spellEnd"/>
    </w:p>
    <w:p w14:paraId="5841755E" w14:textId="77777777" w:rsidR="00464E2F" w:rsidRPr="00671697" w:rsidRDefault="00464E2F" w:rsidP="00464E2F">
      <w:pPr>
        <w:spacing w:line="240" w:lineRule="auto"/>
        <w:ind w:right="181"/>
        <w:rPr>
          <w:snapToGrid/>
          <w:szCs w:val="22"/>
          <w:lang w:val="lt-LT"/>
        </w:rPr>
      </w:pPr>
    </w:p>
    <w:p w14:paraId="624089A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Suplanuokite susitikimą su gydytoju.</w:t>
      </w:r>
    </w:p>
    <w:p w14:paraId="60ED2108"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Nenutraukite kontracepcijos priemonės vartojimo, kol neaptarėte to su gydytoju.</w:t>
      </w:r>
    </w:p>
    <w:p w14:paraId="0419228D" w14:textId="77777777" w:rsidR="00464E2F" w:rsidRPr="00671697" w:rsidRDefault="00464E2F" w:rsidP="00464E2F">
      <w:pPr>
        <w:spacing w:line="240" w:lineRule="auto"/>
        <w:ind w:right="181"/>
        <w:rPr>
          <w:i/>
          <w:iCs/>
          <w:snapToGrid/>
          <w:szCs w:val="22"/>
          <w:lang w:val="lt-LT"/>
        </w:rPr>
      </w:pPr>
    </w:p>
    <w:p w14:paraId="534F2B40" w14:textId="77777777" w:rsidR="00464E2F" w:rsidRPr="00671697" w:rsidRDefault="00464E2F" w:rsidP="00464E2F">
      <w:pPr>
        <w:spacing w:line="240" w:lineRule="auto"/>
        <w:ind w:right="181"/>
        <w:rPr>
          <w:i/>
          <w:iCs/>
          <w:snapToGrid/>
          <w:szCs w:val="22"/>
          <w:lang w:val="lt-LT"/>
        </w:rPr>
      </w:pPr>
      <w:r w:rsidRPr="00671697">
        <w:rPr>
          <w:i/>
          <w:iCs/>
          <w:snapToGrid/>
          <w:szCs w:val="22"/>
          <w:lang w:val="lt-LT"/>
        </w:rPr>
        <w:t xml:space="preserve">Jei pastojote arba manote, kad galite būti nėščia, vartodama </w:t>
      </w:r>
      <w:proofErr w:type="spellStart"/>
      <w:r w:rsidRPr="00671697">
        <w:rPr>
          <w:i/>
          <w:iCs/>
          <w:snapToGrid/>
          <w:szCs w:val="22"/>
          <w:lang w:val="lt-LT"/>
        </w:rPr>
        <w:t>Qsiva</w:t>
      </w:r>
      <w:proofErr w:type="spellEnd"/>
    </w:p>
    <w:p w14:paraId="1F3B20A7" w14:textId="77777777" w:rsidR="00464E2F" w:rsidRPr="00671697" w:rsidRDefault="00464E2F" w:rsidP="00464E2F">
      <w:pPr>
        <w:spacing w:line="240" w:lineRule="auto"/>
        <w:ind w:right="181"/>
        <w:rPr>
          <w:snapToGrid/>
          <w:szCs w:val="22"/>
          <w:lang w:val="lt-LT"/>
        </w:rPr>
      </w:pPr>
    </w:p>
    <w:p w14:paraId="3A605772" w14:textId="77777777" w:rsidR="00464E2F" w:rsidRPr="00671697" w:rsidRDefault="00464E2F" w:rsidP="00464E2F">
      <w:pPr>
        <w:numPr>
          <w:ilvl w:val="0"/>
          <w:numId w:val="37"/>
        </w:numPr>
        <w:rPr>
          <w:bCs/>
          <w:snapToGrid/>
          <w:szCs w:val="22"/>
          <w:lang w:val="lt-LT"/>
        </w:rPr>
      </w:pPr>
      <w:r w:rsidRPr="00671697">
        <w:rPr>
          <w:bCs/>
          <w:snapToGrid/>
          <w:szCs w:val="22"/>
          <w:lang w:val="lt-LT"/>
        </w:rPr>
        <w:t>Suplanuokite susitikimą su gydytoju.</w:t>
      </w:r>
    </w:p>
    <w:p w14:paraId="1D0793C5"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 xml:space="preserve">Nedelsdama nutraukite </w:t>
      </w:r>
      <w:proofErr w:type="spellStart"/>
      <w:r w:rsidRPr="00671697">
        <w:rPr>
          <w:bCs/>
          <w:snapToGrid/>
          <w:szCs w:val="22"/>
          <w:lang w:val="lt-LT"/>
        </w:rPr>
        <w:t>Qsiva</w:t>
      </w:r>
      <w:proofErr w:type="spellEnd"/>
      <w:r w:rsidRPr="00671697">
        <w:rPr>
          <w:bCs/>
          <w:snapToGrid/>
          <w:szCs w:val="22"/>
          <w:lang w:val="lt-LT"/>
        </w:rPr>
        <w:t xml:space="preserve"> vartojimą ir pasakykite gydytojui.</w:t>
      </w:r>
    </w:p>
    <w:p w14:paraId="46BCC0DC" w14:textId="77777777" w:rsidR="00464E2F" w:rsidRPr="00671697" w:rsidRDefault="00464E2F" w:rsidP="00464E2F">
      <w:pPr>
        <w:numPr>
          <w:ilvl w:val="0"/>
          <w:numId w:val="36"/>
        </w:numPr>
        <w:ind w:left="567" w:hanging="567"/>
        <w:rPr>
          <w:iCs/>
          <w:snapToGrid/>
          <w:szCs w:val="22"/>
          <w:lang w:val="lt-LT"/>
        </w:rPr>
      </w:pPr>
      <w:r w:rsidRPr="00671697">
        <w:rPr>
          <w:bCs/>
          <w:snapToGrid/>
          <w:szCs w:val="22"/>
          <w:lang w:val="lt-LT"/>
        </w:rPr>
        <w:t xml:space="preserve">Gydytojas Jus pakonsultuos dėl rizikos, susijusios su </w:t>
      </w:r>
      <w:proofErr w:type="spellStart"/>
      <w:r w:rsidRPr="00671697">
        <w:rPr>
          <w:bCs/>
          <w:snapToGrid/>
          <w:szCs w:val="22"/>
          <w:lang w:val="lt-LT"/>
        </w:rPr>
        <w:t>Qsiva</w:t>
      </w:r>
      <w:proofErr w:type="spellEnd"/>
      <w:r w:rsidRPr="00671697">
        <w:rPr>
          <w:bCs/>
          <w:snapToGrid/>
          <w:szCs w:val="22"/>
          <w:lang w:val="lt-LT"/>
        </w:rPr>
        <w:t xml:space="preserve"> vartojimu nėštumo laikotarpiu.</w:t>
      </w:r>
    </w:p>
    <w:p w14:paraId="523F9F06" w14:textId="77777777" w:rsidR="00464E2F" w:rsidRPr="00671697" w:rsidRDefault="00464E2F" w:rsidP="00464E2F">
      <w:pPr>
        <w:tabs>
          <w:tab w:val="clear" w:pos="567"/>
        </w:tabs>
        <w:spacing w:line="240" w:lineRule="auto"/>
        <w:ind w:right="179"/>
        <w:rPr>
          <w:iCs/>
          <w:snapToGrid/>
          <w:szCs w:val="22"/>
          <w:lang w:val="lt-LT"/>
        </w:rPr>
      </w:pPr>
    </w:p>
    <w:p w14:paraId="6DC4809E" w14:textId="77777777" w:rsidR="00464E2F" w:rsidRPr="00671697" w:rsidRDefault="00464E2F" w:rsidP="00464E2F">
      <w:pPr>
        <w:keepNext/>
        <w:keepLines/>
        <w:numPr>
          <w:ilvl w:val="12"/>
          <w:numId w:val="0"/>
        </w:numPr>
        <w:tabs>
          <w:tab w:val="clear" w:pos="567"/>
          <w:tab w:val="left" w:pos="1290"/>
        </w:tabs>
        <w:spacing w:line="240" w:lineRule="auto"/>
        <w:ind w:right="-2"/>
        <w:rPr>
          <w:snapToGrid/>
          <w:szCs w:val="22"/>
          <w:lang w:val="lt-LT"/>
        </w:rPr>
      </w:pPr>
      <w:r w:rsidRPr="00671697">
        <w:rPr>
          <w:snapToGrid/>
          <w:szCs w:val="22"/>
          <w:lang w:val="lt-LT"/>
        </w:rPr>
        <w:t>Būtinai perskaitykite pacientės vadovą, kurį gausite iš gydytojo.</w:t>
      </w:r>
    </w:p>
    <w:p w14:paraId="26872CA1" w14:textId="77777777" w:rsidR="00464E2F" w:rsidRPr="00671697" w:rsidRDefault="00464E2F" w:rsidP="00464E2F">
      <w:pPr>
        <w:widowControl w:val="0"/>
        <w:tabs>
          <w:tab w:val="clear" w:pos="567"/>
        </w:tabs>
        <w:spacing w:line="240" w:lineRule="auto"/>
        <w:ind w:right="-2"/>
        <w:rPr>
          <w:szCs w:val="22"/>
          <w:lang w:val="lt-LT"/>
        </w:rPr>
      </w:pPr>
      <w:r w:rsidRPr="00671697">
        <w:rPr>
          <w:szCs w:val="22"/>
          <w:lang w:val="lt-LT"/>
        </w:rPr>
        <w:t xml:space="preserve">Kartu su </w:t>
      </w:r>
      <w:proofErr w:type="spellStart"/>
      <w:r w:rsidRPr="00671697">
        <w:rPr>
          <w:szCs w:val="22"/>
          <w:lang w:val="lt-LT"/>
        </w:rPr>
        <w:t>Qsiva</w:t>
      </w:r>
      <w:proofErr w:type="spellEnd"/>
      <w:r w:rsidRPr="00671697">
        <w:rPr>
          <w:szCs w:val="22"/>
          <w:lang w:val="lt-LT"/>
        </w:rPr>
        <w:t xml:space="preserve"> pakuote pateikiama paciento kortelė, kurioje primenama apie su </w:t>
      </w:r>
      <w:proofErr w:type="spellStart"/>
      <w:r w:rsidRPr="00671697">
        <w:rPr>
          <w:szCs w:val="22"/>
          <w:lang w:val="lt-LT"/>
        </w:rPr>
        <w:t>topiramato</w:t>
      </w:r>
      <w:proofErr w:type="spellEnd"/>
      <w:r w:rsidRPr="00671697">
        <w:rPr>
          <w:szCs w:val="22"/>
          <w:lang w:val="lt-LT"/>
        </w:rPr>
        <w:t xml:space="preserve"> vartojimu nėštumo laikotarpiu susijusią riziką.</w:t>
      </w:r>
    </w:p>
    <w:p w14:paraId="2AC7E073"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50FA6BF3" w14:textId="77777777" w:rsidR="00464E2F" w:rsidRPr="00671697" w:rsidRDefault="00464E2F" w:rsidP="00464E2F">
      <w:pPr>
        <w:keepNext/>
        <w:keepLines/>
        <w:numPr>
          <w:ilvl w:val="0"/>
          <w:numId w:val="36"/>
        </w:numPr>
        <w:tabs>
          <w:tab w:val="clear" w:pos="567"/>
        </w:tabs>
        <w:spacing w:line="240" w:lineRule="auto"/>
        <w:ind w:left="567" w:hanging="567"/>
        <w:rPr>
          <w:b/>
          <w:snapToGrid/>
          <w:szCs w:val="22"/>
          <w:lang w:val="lt-LT"/>
        </w:rPr>
      </w:pPr>
      <w:r w:rsidRPr="00671697">
        <w:rPr>
          <w:b/>
          <w:snapToGrid/>
          <w:szCs w:val="22"/>
          <w:lang w:val="lt-LT"/>
        </w:rPr>
        <w:t>Žindymo laikotarpis</w:t>
      </w:r>
    </w:p>
    <w:p w14:paraId="320C30C1" w14:textId="77777777" w:rsidR="00464E2F" w:rsidRPr="00671697" w:rsidRDefault="00464E2F" w:rsidP="00464E2F">
      <w:pPr>
        <w:keepNext/>
        <w:keepLines/>
        <w:numPr>
          <w:ilvl w:val="12"/>
          <w:numId w:val="0"/>
        </w:numPr>
        <w:tabs>
          <w:tab w:val="clear" w:pos="567"/>
          <w:tab w:val="left" w:pos="1290"/>
        </w:tabs>
        <w:spacing w:line="240" w:lineRule="auto"/>
        <w:ind w:left="567"/>
        <w:rPr>
          <w:snapToGrid/>
          <w:szCs w:val="22"/>
          <w:lang w:val="lt-LT"/>
        </w:rPr>
      </w:pPr>
      <w:r w:rsidRPr="00671697">
        <w:rPr>
          <w:snapToGrid/>
          <w:szCs w:val="22"/>
          <w:lang w:val="lt-LT"/>
        </w:rPr>
        <w:t xml:space="preserve">Vartojant </w:t>
      </w:r>
      <w:proofErr w:type="spellStart"/>
      <w:r w:rsidRPr="00671697">
        <w:rPr>
          <w:snapToGrid/>
          <w:szCs w:val="22"/>
          <w:lang w:val="lt-LT"/>
        </w:rPr>
        <w:t>Qsiva</w:t>
      </w:r>
      <w:proofErr w:type="spellEnd"/>
      <w:r w:rsidRPr="00671697">
        <w:rPr>
          <w:snapToGrid/>
          <w:szCs w:val="22"/>
          <w:lang w:val="lt-LT"/>
        </w:rPr>
        <w:t xml:space="preserve"> maitinti krūtimi nerekomenduojama, nes vaisto gali </w:t>
      </w:r>
      <w:r>
        <w:rPr>
          <w:snapToGrid/>
          <w:szCs w:val="22"/>
          <w:lang w:val="lt-LT"/>
        </w:rPr>
        <w:t>išsiskirti</w:t>
      </w:r>
      <w:r w:rsidRPr="00671697">
        <w:rPr>
          <w:snapToGrid/>
          <w:szCs w:val="22"/>
          <w:lang w:val="lt-LT"/>
        </w:rPr>
        <w:t xml:space="preserve"> į motinos pieną. Jūsų gydytojas nuspręs, ar reikia nutraukti žindymą, ar atsisakyti </w:t>
      </w:r>
      <w:proofErr w:type="spellStart"/>
      <w:r w:rsidRPr="00671697">
        <w:rPr>
          <w:snapToGrid/>
          <w:szCs w:val="22"/>
          <w:lang w:val="lt-LT"/>
        </w:rPr>
        <w:t>Qsiva</w:t>
      </w:r>
      <w:proofErr w:type="spellEnd"/>
      <w:r w:rsidRPr="00671697">
        <w:rPr>
          <w:snapToGrid/>
          <w:szCs w:val="22"/>
          <w:lang w:val="lt-LT"/>
        </w:rPr>
        <w:t xml:space="preserve"> vartojimo.</w:t>
      </w:r>
    </w:p>
    <w:p w14:paraId="18B73009" w14:textId="77777777" w:rsidR="00464E2F" w:rsidRPr="00671697" w:rsidRDefault="00464E2F" w:rsidP="00464E2F">
      <w:pPr>
        <w:keepNext/>
        <w:keepLines/>
        <w:numPr>
          <w:ilvl w:val="12"/>
          <w:numId w:val="0"/>
        </w:numPr>
        <w:tabs>
          <w:tab w:val="clear" w:pos="567"/>
          <w:tab w:val="left" w:pos="1290"/>
        </w:tabs>
        <w:spacing w:line="240" w:lineRule="auto"/>
        <w:rPr>
          <w:snapToGrid/>
          <w:szCs w:val="22"/>
          <w:lang w:val="lt-LT"/>
        </w:rPr>
      </w:pPr>
    </w:p>
    <w:p w14:paraId="46BA8D87"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Vairavimas ir mechanizmų valdymas</w:t>
      </w:r>
    </w:p>
    <w:p w14:paraId="7DD46016" w14:textId="77777777" w:rsidR="00464E2F" w:rsidRPr="00671697" w:rsidRDefault="00464E2F" w:rsidP="00464E2F">
      <w:pPr>
        <w:widowControl w:val="0"/>
        <w:spacing w:line="240" w:lineRule="auto"/>
        <w:rPr>
          <w:szCs w:val="22"/>
          <w:lang w:val="lt-LT"/>
        </w:rPr>
      </w:pPr>
      <w:r w:rsidRPr="00671697">
        <w:rPr>
          <w:szCs w:val="22"/>
          <w:lang w:val="lt-LT"/>
        </w:rPr>
        <w:t xml:space="preserve">Gydymo </w:t>
      </w:r>
      <w:proofErr w:type="spellStart"/>
      <w:r w:rsidRPr="00671697">
        <w:rPr>
          <w:szCs w:val="22"/>
          <w:lang w:val="lt-LT"/>
        </w:rPr>
        <w:t>Qsiva</w:t>
      </w:r>
      <w:proofErr w:type="spellEnd"/>
      <w:r w:rsidRPr="00671697">
        <w:rPr>
          <w:szCs w:val="22"/>
          <w:lang w:val="lt-LT"/>
        </w:rPr>
        <w:t xml:space="preserve"> metu venkite vairuoti ar valdyti mechanizmus, jeigu Jūsų gebėjimas reaguoti yra sumažėjęs. Vartojant vieną iš sudėtyje esančių veikliųjų medžiagų, buvo pranešta apie </w:t>
      </w:r>
      <w:r>
        <w:rPr>
          <w:szCs w:val="22"/>
          <w:lang w:val="lt-LT"/>
        </w:rPr>
        <w:t>mieguistumą (</w:t>
      </w:r>
      <w:proofErr w:type="spellStart"/>
      <w:r>
        <w:rPr>
          <w:szCs w:val="22"/>
          <w:lang w:val="lt-LT"/>
        </w:rPr>
        <w:t>somnolenciją</w:t>
      </w:r>
      <w:proofErr w:type="spellEnd"/>
      <w:r>
        <w:rPr>
          <w:szCs w:val="22"/>
          <w:lang w:val="lt-LT"/>
        </w:rPr>
        <w:t>)</w:t>
      </w:r>
      <w:r w:rsidRPr="00671697">
        <w:rPr>
          <w:szCs w:val="22"/>
          <w:lang w:val="lt-LT"/>
        </w:rPr>
        <w:t xml:space="preserve">, svaigulį, regėjimo sutrikimus ir </w:t>
      </w:r>
      <w:r>
        <w:rPr>
          <w:szCs w:val="22"/>
          <w:lang w:val="lt-LT"/>
        </w:rPr>
        <w:t xml:space="preserve">neryškiai </w:t>
      </w:r>
      <w:r w:rsidRPr="00671697">
        <w:rPr>
          <w:szCs w:val="22"/>
          <w:lang w:val="lt-LT"/>
        </w:rPr>
        <w:t>matom</w:t>
      </w:r>
      <w:r>
        <w:rPr>
          <w:szCs w:val="22"/>
          <w:lang w:val="lt-LT"/>
        </w:rPr>
        <w:t>ą</w:t>
      </w:r>
      <w:r w:rsidRPr="00671697">
        <w:rPr>
          <w:szCs w:val="22"/>
          <w:lang w:val="lt-LT"/>
        </w:rPr>
        <w:t xml:space="preserve"> vaizd</w:t>
      </w:r>
      <w:r>
        <w:rPr>
          <w:szCs w:val="22"/>
          <w:lang w:val="lt-LT"/>
        </w:rPr>
        <w:t>ą</w:t>
      </w:r>
      <w:r w:rsidRPr="00671697">
        <w:rPr>
          <w:szCs w:val="22"/>
          <w:lang w:val="lt-LT"/>
        </w:rPr>
        <w:t xml:space="preserve"> . Palaukite, kol sužinosite, kaip </w:t>
      </w:r>
      <w:proofErr w:type="spellStart"/>
      <w:r w:rsidRPr="00671697">
        <w:rPr>
          <w:szCs w:val="22"/>
          <w:lang w:val="lt-LT"/>
        </w:rPr>
        <w:t>Qsiva</w:t>
      </w:r>
      <w:proofErr w:type="spellEnd"/>
      <w:r w:rsidRPr="00671697">
        <w:rPr>
          <w:szCs w:val="22"/>
          <w:lang w:val="lt-LT"/>
        </w:rPr>
        <w:t xml:space="preserve"> Jus veikia, prieš bandydami užsiimti bet kuria iš šių veiklų.</w:t>
      </w:r>
    </w:p>
    <w:p w14:paraId="57772959" w14:textId="77777777" w:rsidR="00464E2F" w:rsidRPr="00671697" w:rsidRDefault="00464E2F" w:rsidP="00464E2F">
      <w:pPr>
        <w:widowControl w:val="0"/>
        <w:spacing w:line="240" w:lineRule="auto"/>
        <w:rPr>
          <w:szCs w:val="22"/>
          <w:lang w:val="lt-LT" w:eastAsia="x-none"/>
        </w:rPr>
      </w:pPr>
    </w:p>
    <w:p w14:paraId="117A10D4" w14:textId="77777777" w:rsidR="00464E2F" w:rsidRPr="00671697" w:rsidRDefault="00464E2F" w:rsidP="00464E2F">
      <w:pPr>
        <w:keepNext/>
        <w:numPr>
          <w:ilvl w:val="12"/>
          <w:numId w:val="0"/>
        </w:numPr>
        <w:tabs>
          <w:tab w:val="clear" w:pos="567"/>
          <w:tab w:val="left" w:pos="1290"/>
        </w:tabs>
        <w:spacing w:line="240" w:lineRule="auto"/>
        <w:rPr>
          <w:i/>
          <w:szCs w:val="22"/>
          <w:lang w:val="lt-LT"/>
        </w:rPr>
      </w:pPr>
      <w:proofErr w:type="spellStart"/>
      <w:r w:rsidRPr="00671697">
        <w:rPr>
          <w:i/>
          <w:szCs w:val="22"/>
          <w:highlight w:val="lightGray"/>
          <w:lang w:val="lt-LT"/>
        </w:rPr>
        <w:t>Qsiva</w:t>
      </w:r>
      <w:proofErr w:type="spellEnd"/>
      <w:r w:rsidRPr="00671697">
        <w:rPr>
          <w:i/>
          <w:szCs w:val="22"/>
          <w:highlight w:val="lightGray"/>
          <w:lang w:val="lt-LT"/>
        </w:rPr>
        <w:t xml:space="preserve"> 3,75 mg/23 mg modifikuoto atpalaidavimo kietosios kapsulės</w:t>
      </w:r>
    </w:p>
    <w:p w14:paraId="12E45229" w14:textId="77777777" w:rsidR="00464E2F" w:rsidRPr="00671697" w:rsidRDefault="00464E2F" w:rsidP="00464E2F">
      <w:pPr>
        <w:widowControl w:val="0"/>
        <w:spacing w:line="240" w:lineRule="auto"/>
        <w:jc w:val="both"/>
        <w:outlineLvl w:val="3"/>
        <w:rPr>
          <w:szCs w:val="22"/>
          <w:lang w:val="lt-LT" w:eastAsia="x-none"/>
        </w:rPr>
      </w:pPr>
      <w:proofErr w:type="spellStart"/>
      <w:r w:rsidRPr="00671697">
        <w:rPr>
          <w:b/>
          <w:bCs/>
          <w:szCs w:val="22"/>
          <w:lang w:val="lt-LT" w:eastAsia="x-none"/>
        </w:rPr>
        <w:t>Qsiva</w:t>
      </w:r>
      <w:proofErr w:type="spellEnd"/>
      <w:r w:rsidRPr="00671697">
        <w:rPr>
          <w:b/>
          <w:bCs/>
          <w:szCs w:val="22"/>
          <w:lang w:val="lt-LT" w:eastAsia="x-none"/>
        </w:rPr>
        <w:t xml:space="preserve"> sudėtyje yra sacharozės</w:t>
      </w:r>
    </w:p>
    <w:p w14:paraId="5C30AAC3" w14:textId="77777777" w:rsidR="00464E2F" w:rsidRPr="00671697" w:rsidRDefault="00464E2F" w:rsidP="00464E2F">
      <w:pPr>
        <w:widowControl w:val="0"/>
        <w:numPr>
          <w:ilvl w:val="12"/>
          <w:numId w:val="0"/>
        </w:numPr>
        <w:tabs>
          <w:tab w:val="clear" w:pos="567"/>
        </w:tabs>
        <w:spacing w:line="240" w:lineRule="auto"/>
        <w:ind w:right="-2"/>
        <w:rPr>
          <w:szCs w:val="22"/>
          <w:lang w:val="lt-LT"/>
        </w:rPr>
      </w:pPr>
      <w:proofErr w:type="spellStart"/>
      <w:r w:rsidRPr="00671697">
        <w:rPr>
          <w:szCs w:val="22"/>
          <w:lang w:val="lt-LT"/>
        </w:rPr>
        <w:t>Qsiva</w:t>
      </w:r>
      <w:proofErr w:type="spellEnd"/>
      <w:r w:rsidRPr="00671697">
        <w:rPr>
          <w:szCs w:val="22"/>
          <w:lang w:val="lt-LT"/>
        </w:rPr>
        <w:t xml:space="preserve"> sudėtyje yra nedidelis kiekis tam tikros rūšies cukraus, vadinamo sacharoze. Jeigu gydytojas Jums yra sakęs, kad netoleruojate kokių nors angliavandenių, kreipkitės į jį, prieš pradėdami vartoti šį vaistą.</w:t>
      </w:r>
    </w:p>
    <w:p w14:paraId="5213D9B3"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5E938037" w14:textId="77777777" w:rsidR="00464E2F" w:rsidRPr="00671697" w:rsidRDefault="00464E2F" w:rsidP="00464E2F">
      <w:pPr>
        <w:keepNext/>
        <w:keepLines/>
        <w:numPr>
          <w:ilvl w:val="12"/>
          <w:numId w:val="0"/>
        </w:numPr>
        <w:tabs>
          <w:tab w:val="clear" w:pos="567"/>
          <w:tab w:val="left" w:pos="1290"/>
        </w:tabs>
        <w:spacing w:line="240" w:lineRule="auto"/>
        <w:ind w:right="-2"/>
        <w:rPr>
          <w:i/>
          <w:szCs w:val="22"/>
          <w:lang w:val="lt-LT"/>
        </w:rPr>
      </w:pPr>
      <w:proofErr w:type="spellStart"/>
      <w:r w:rsidRPr="00671697">
        <w:rPr>
          <w:i/>
          <w:szCs w:val="22"/>
          <w:highlight w:val="lightGray"/>
          <w:lang w:val="lt-LT"/>
        </w:rPr>
        <w:t>Qsiva</w:t>
      </w:r>
      <w:proofErr w:type="spellEnd"/>
      <w:r w:rsidRPr="00671697">
        <w:rPr>
          <w:i/>
          <w:szCs w:val="22"/>
          <w:highlight w:val="lightGray"/>
          <w:lang w:val="lt-LT"/>
        </w:rPr>
        <w:t xml:space="preserve"> 7,5 mg/46 mg, 11,25 mg/69 mg ir 15 mg/92 mg </w:t>
      </w:r>
      <w:r w:rsidRPr="00671697">
        <w:rPr>
          <w:i/>
          <w:iCs/>
          <w:szCs w:val="22"/>
          <w:highlight w:val="lightGray"/>
          <w:lang w:val="lt-LT"/>
        </w:rPr>
        <w:t>modifikuoto atpalaidavimo kietosios kapsulės</w:t>
      </w:r>
    </w:p>
    <w:p w14:paraId="5BAAB62A" w14:textId="77777777" w:rsidR="00464E2F" w:rsidRPr="00671697" w:rsidRDefault="00464E2F" w:rsidP="00464E2F">
      <w:pPr>
        <w:keepNext/>
        <w:keepLines/>
        <w:tabs>
          <w:tab w:val="clear" w:pos="567"/>
        </w:tabs>
        <w:suppressAutoHyphens/>
        <w:spacing w:line="240" w:lineRule="auto"/>
        <w:rPr>
          <w:b/>
          <w:szCs w:val="22"/>
          <w:lang w:val="lt-LT"/>
        </w:rPr>
      </w:pPr>
      <w:proofErr w:type="spellStart"/>
      <w:r w:rsidRPr="00671697">
        <w:rPr>
          <w:b/>
          <w:szCs w:val="22"/>
          <w:lang w:val="lt-LT"/>
        </w:rPr>
        <w:t>Qsiva</w:t>
      </w:r>
      <w:proofErr w:type="spellEnd"/>
      <w:r w:rsidRPr="00671697">
        <w:rPr>
          <w:b/>
          <w:szCs w:val="22"/>
          <w:lang w:val="lt-LT"/>
        </w:rPr>
        <w:t xml:space="preserve"> </w:t>
      </w:r>
      <w:r w:rsidRPr="00671697">
        <w:rPr>
          <w:b/>
          <w:bCs/>
          <w:szCs w:val="22"/>
          <w:lang w:val="lt-LT" w:eastAsia="x-none"/>
        </w:rPr>
        <w:t>sudėtyje yra sacharozės</w:t>
      </w:r>
      <w:r w:rsidRPr="00671697">
        <w:rPr>
          <w:b/>
          <w:szCs w:val="22"/>
          <w:lang w:val="lt-LT"/>
        </w:rPr>
        <w:t xml:space="preserve">, </w:t>
      </w:r>
      <w:proofErr w:type="spellStart"/>
      <w:r w:rsidRPr="00671697">
        <w:rPr>
          <w:b/>
          <w:szCs w:val="22"/>
          <w:lang w:val="lt-LT"/>
        </w:rPr>
        <w:t>tartrazino</w:t>
      </w:r>
      <w:proofErr w:type="spellEnd"/>
      <w:r w:rsidRPr="00671697">
        <w:rPr>
          <w:b/>
          <w:szCs w:val="22"/>
          <w:lang w:val="lt-LT"/>
        </w:rPr>
        <w:t xml:space="preserve"> ir saulėlydžio geltonojo FCF</w:t>
      </w:r>
    </w:p>
    <w:p w14:paraId="3F1B5096" w14:textId="77777777" w:rsidR="00464E2F" w:rsidRPr="00671697" w:rsidRDefault="00464E2F" w:rsidP="00464E2F">
      <w:pPr>
        <w:widowControl w:val="0"/>
        <w:numPr>
          <w:ilvl w:val="12"/>
          <w:numId w:val="0"/>
        </w:numPr>
        <w:tabs>
          <w:tab w:val="clear" w:pos="567"/>
        </w:tabs>
        <w:spacing w:line="240" w:lineRule="auto"/>
        <w:ind w:right="-2"/>
        <w:rPr>
          <w:szCs w:val="22"/>
          <w:lang w:val="lt-LT"/>
        </w:rPr>
      </w:pPr>
      <w:proofErr w:type="spellStart"/>
      <w:r w:rsidRPr="00671697">
        <w:rPr>
          <w:szCs w:val="22"/>
          <w:lang w:val="lt-LT"/>
        </w:rPr>
        <w:t>Qsiva</w:t>
      </w:r>
      <w:proofErr w:type="spellEnd"/>
      <w:r w:rsidRPr="00671697">
        <w:rPr>
          <w:szCs w:val="22"/>
          <w:lang w:val="lt-LT"/>
        </w:rPr>
        <w:t xml:space="preserve"> sudėtyje yra nedidelis kiekis tam tikros rūšies cukraus, vadinamo sacharoze. Jeigu gydytojas Jums yra sakęs, kad netoleruojate kokių nors angliavandenių, kreipkitės į jį, prieš pradėdami vartoti šį vaistą.</w:t>
      </w:r>
    </w:p>
    <w:p w14:paraId="15EF507A" w14:textId="77777777" w:rsidR="00464E2F" w:rsidRPr="00671697" w:rsidRDefault="00464E2F" w:rsidP="00464E2F">
      <w:pPr>
        <w:numPr>
          <w:ilvl w:val="12"/>
          <w:numId w:val="0"/>
        </w:numPr>
        <w:tabs>
          <w:tab w:val="clear" w:pos="567"/>
          <w:tab w:val="left" w:pos="1290"/>
        </w:tabs>
        <w:spacing w:line="240" w:lineRule="auto"/>
        <w:rPr>
          <w:szCs w:val="22"/>
          <w:lang w:val="lt-LT"/>
        </w:rPr>
      </w:pPr>
    </w:p>
    <w:p w14:paraId="18EF24D3" w14:textId="77777777" w:rsidR="00464E2F" w:rsidRPr="00671697" w:rsidRDefault="00464E2F" w:rsidP="00464E2F">
      <w:pPr>
        <w:widowControl w:val="0"/>
        <w:numPr>
          <w:ilvl w:val="12"/>
          <w:numId w:val="0"/>
        </w:numPr>
        <w:tabs>
          <w:tab w:val="clear" w:pos="567"/>
        </w:tabs>
        <w:spacing w:line="240" w:lineRule="auto"/>
        <w:ind w:right="-2"/>
        <w:rPr>
          <w:szCs w:val="22"/>
          <w:lang w:val="lt-LT"/>
        </w:rPr>
      </w:pPr>
      <w:r w:rsidRPr="00671697">
        <w:rPr>
          <w:szCs w:val="22"/>
          <w:lang w:val="lt-LT"/>
        </w:rPr>
        <w:t xml:space="preserve">Dažikliai </w:t>
      </w:r>
      <w:proofErr w:type="spellStart"/>
      <w:r w:rsidRPr="00671697">
        <w:rPr>
          <w:szCs w:val="22"/>
          <w:lang w:val="lt-LT"/>
        </w:rPr>
        <w:t>tartrazinas</w:t>
      </w:r>
      <w:proofErr w:type="spellEnd"/>
      <w:r w:rsidRPr="00671697">
        <w:rPr>
          <w:szCs w:val="22"/>
          <w:lang w:val="lt-LT"/>
        </w:rPr>
        <w:t xml:space="preserve"> ir saulėlydžio geltonasis FCF gali sukelti alerginių reakcijų.</w:t>
      </w:r>
    </w:p>
    <w:p w14:paraId="29647797"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0E4C9388"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2AC47A4F" w14:textId="77777777" w:rsidR="00464E2F" w:rsidRPr="00671697" w:rsidRDefault="00464E2F" w:rsidP="00464E2F">
      <w:pPr>
        <w:widowControl w:val="0"/>
        <w:spacing w:line="240" w:lineRule="auto"/>
        <w:outlineLvl w:val="2"/>
        <w:rPr>
          <w:b/>
          <w:bCs/>
          <w:szCs w:val="22"/>
          <w:lang w:val="lt-LT" w:eastAsia="x-none"/>
        </w:rPr>
      </w:pPr>
      <w:r w:rsidRPr="00671697">
        <w:rPr>
          <w:b/>
          <w:bCs/>
          <w:szCs w:val="22"/>
          <w:lang w:val="lt-LT" w:eastAsia="x-none"/>
        </w:rPr>
        <w:t>3.</w:t>
      </w:r>
      <w:r w:rsidRPr="00671697">
        <w:rPr>
          <w:b/>
          <w:bCs/>
          <w:szCs w:val="22"/>
          <w:lang w:val="lt-LT" w:eastAsia="x-none"/>
        </w:rPr>
        <w:tab/>
        <w:t xml:space="preserve">Kaip vartoti </w:t>
      </w:r>
      <w:proofErr w:type="spellStart"/>
      <w:r w:rsidRPr="00671697">
        <w:rPr>
          <w:b/>
          <w:bCs/>
          <w:szCs w:val="22"/>
          <w:lang w:val="lt-LT" w:eastAsia="x-none"/>
        </w:rPr>
        <w:t>Qsiva</w:t>
      </w:r>
      <w:proofErr w:type="spellEnd"/>
    </w:p>
    <w:p w14:paraId="4E95017D" w14:textId="77777777" w:rsidR="00464E2F" w:rsidRPr="00671697" w:rsidRDefault="00464E2F" w:rsidP="00464E2F">
      <w:pPr>
        <w:widowControl w:val="0"/>
        <w:numPr>
          <w:ilvl w:val="12"/>
          <w:numId w:val="0"/>
        </w:numPr>
        <w:tabs>
          <w:tab w:val="clear" w:pos="567"/>
        </w:tabs>
        <w:spacing w:line="240" w:lineRule="auto"/>
        <w:rPr>
          <w:szCs w:val="22"/>
          <w:lang w:val="lt-LT"/>
        </w:rPr>
      </w:pPr>
    </w:p>
    <w:p w14:paraId="4566FB9D" w14:textId="77777777" w:rsidR="00464E2F" w:rsidRPr="00671697" w:rsidRDefault="00464E2F" w:rsidP="00464E2F">
      <w:pPr>
        <w:widowControl w:val="0"/>
        <w:numPr>
          <w:ilvl w:val="12"/>
          <w:numId w:val="0"/>
        </w:numPr>
        <w:tabs>
          <w:tab w:val="clear" w:pos="567"/>
        </w:tabs>
        <w:spacing w:line="240" w:lineRule="auto"/>
        <w:ind w:right="-2"/>
        <w:rPr>
          <w:szCs w:val="22"/>
          <w:lang w:val="lt-LT"/>
        </w:rPr>
      </w:pPr>
      <w:r w:rsidRPr="00671697">
        <w:rPr>
          <w:szCs w:val="22"/>
          <w:lang w:val="lt-LT"/>
        </w:rPr>
        <w:t>Visada vartokite šį vaistą tiksliai, kaip nurodė gydytojas arba vaistininkas. Jeigu abejojate, kreipkitės į gydytoją arba vaistininką.</w:t>
      </w:r>
    </w:p>
    <w:p w14:paraId="1ACFA2C2"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2AA3B575" w14:textId="77777777" w:rsidR="00464E2F" w:rsidRPr="00671697" w:rsidRDefault="00464E2F" w:rsidP="00464E2F">
      <w:pPr>
        <w:numPr>
          <w:ilvl w:val="12"/>
          <w:numId w:val="0"/>
        </w:numPr>
        <w:tabs>
          <w:tab w:val="clear" w:pos="567"/>
        </w:tabs>
        <w:spacing w:line="240" w:lineRule="auto"/>
        <w:rPr>
          <w:snapToGrid/>
          <w:szCs w:val="22"/>
          <w:lang w:val="lt-LT"/>
        </w:rPr>
      </w:pPr>
      <w:r>
        <w:rPr>
          <w:snapToGrid/>
          <w:szCs w:val="22"/>
          <w:lang w:val="lt-LT"/>
        </w:rPr>
        <w:t xml:space="preserve">Gydymą </w:t>
      </w:r>
      <w:proofErr w:type="spellStart"/>
      <w:r>
        <w:rPr>
          <w:snapToGrid/>
          <w:szCs w:val="22"/>
          <w:lang w:val="lt-LT"/>
        </w:rPr>
        <w:t>Qsiva</w:t>
      </w:r>
      <w:proofErr w:type="spellEnd"/>
      <w:r>
        <w:rPr>
          <w:snapToGrid/>
          <w:szCs w:val="22"/>
          <w:lang w:val="lt-LT"/>
        </w:rPr>
        <w:t xml:space="preserve"> turi pradėti ir prižiūrėti gydytojas, turintis kūno svorį kontroliuoti padedančio gydymo patirties. Galinčios pastoti moterys ir mergaitės </w:t>
      </w:r>
      <w:r w:rsidRPr="00671697">
        <w:rPr>
          <w:snapToGrid/>
          <w:szCs w:val="22"/>
          <w:lang w:val="lt-LT"/>
        </w:rPr>
        <w:t>ne rečiau kaip kartą per metus turi apsilankyti pas gydytoją, kad būtų peržiūrėtas jų gydymas.</w:t>
      </w:r>
    </w:p>
    <w:p w14:paraId="65752032" w14:textId="77777777" w:rsidR="00464E2F" w:rsidRPr="00671697" w:rsidRDefault="00464E2F" w:rsidP="00464E2F">
      <w:pPr>
        <w:numPr>
          <w:ilvl w:val="12"/>
          <w:numId w:val="0"/>
        </w:numPr>
        <w:tabs>
          <w:tab w:val="clear" w:pos="567"/>
        </w:tabs>
        <w:spacing w:line="240" w:lineRule="auto"/>
        <w:rPr>
          <w:snapToGrid/>
          <w:szCs w:val="22"/>
          <w:lang w:val="lt-LT"/>
        </w:rPr>
      </w:pPr>
    </w:p>
    <w:p w14:paraId="5960FE12" w14:textId="77777777" w:rsidR="00464E2F" w:rsidRPr="00671697" w:rsidRDefault="00464E2F" w:rsidP="00464E2F">
      <w:pPr>
        <w:keepNext/>
        <w:keepLines/>
        <w:numPr>
          <w:ilvl w:val="12"/>
          <w:numId w:val="0"/>
        </w:numPr>
        <w:tabs>
          <w:tab w:val="clear" w:pos="567"/>
        </w:tabs>
        <w:spacing w:line="240" w:lineRule="auto"/>
        <w:ind w:right="-2"/>
        <w:rPr>
          <w:snapToGrid/>
          <w:szCs w:val="22"/>
          <w:lang w:val="lt-LT"/>
        </w:rPr>
      </w:pPr>
      <w:r w:rsidRPr="00671697">
        <w:rPr>
          <w:snapToGrid/>
          <w:szCs w:val="22"/>
          <w:lang w:val="lt-LT"/>
        </w:rPr>
        <w:t>Gydytojas nustatys, kokia dozė Jums tinka.</w:t>
      </w:r>
    </w:p>
    <w:p w14:paraId="78FFE58E"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0C1683CE" w14:textId="77777777" w:rsidR="00464E2F" w:rsidRPr="00671697" w:rsidRDefault="00464E2F" w:rsidP="00464E2F">
      <w:pPr>
        <w:numPr>
          <w:ilvl w:val="12"/>
          <w:numId w:val="0"/>
        </w:numPr>
        <w:tabs>
          <w:tab w:val="clear" w:pos="567"/>
        </w:tabs>
        <w:spacing w:line="240" w:lineRule="auto"/>
        <w:ind w:right="-2"/>
        <w:rPr>
          <w:snapToGrid/>
          <w:szCs w:val="22"/>
          <w:lang w:val="lt-LT"/>
        </w:rPr>
      </w:pPr>
      <w:r w:rsidRPr="00671697">
        <w:rPr>
          <w:snapToGrid/>
          <w:szCs w:val="22"/>
          <w:lang w:val="lt-LT"/>
        </w:rPr>
        <w:t xml:space="preserve">Gydytojas </w:t>
      </w:r>
      <w:r w:rsidRPr="00671697">
        <w:rPr>
          <w:b/>
          <w:bCs/>
          <w:snapToGrid/>
          <w:szCs w:val="22"/>
          <w:lang w:val="lt-LT"/>
        </w:rPr>
        <w:t>pradės gydymą</w:t>
      </w:r>
      <w:r w:rsidRPr="00671697">
        <w:rPr>
          <w:snapToGrid/>
          <w:szCs w:val="22"/>
          <w:lang w:val="lt-LT"/>
        </w:rPr>
        <w:t xml:space="preserve"> maža 1 kapsulės </w:t>
      </w:r>
      <w:proofErr w:type="spellStart"/>
      <w:r w:rsidRPr="00671697">
        <w:rPr>
          <w:snapToGrid/>
          <w:szCs w:val="22"/>
          <w:lang w:val="lt-LT"/>
        </w:rPr>
        <w:t>Qsiva</w:t>
      </w:r>
      <w:proofErr w:type="spellEnd"/>
      <w:r w:rsidRPr="00671697">
        <w:rPr>
          <w:snapToGrid/>
          <w:szCs w:val="22"/>
          <w:lang w:val="lt-LT"/>
        </w:rPr>
        <w:t xml:space="preserve"> 3,75 mg/23 mg doze, kuri bus vartojama vieną kartą per parą 14 dienų. Gali būti priežasčių, dėl kurių gydytojas gali palikti šią dozę vartoti visu gydymo laikotarpiu, pavyzdžiui, jei sergate inkstų ar kepenų liga. Jeigu sergate inkstų liga, gydytojas Jūsų gydymą gali pradėti skirdamas mažą dozę vartoti ne kasdien, o kas antrą dieną.</w:t>
      </w:r>
    </w:p>
    <w:p w14:paraId="56CB3C31"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4DD11325" w14:textId="77777777" w:rsidR="00464E2F" w:rsidRPr="00671697" w:rsidRDefault="00464E2F" w:rsidP="00464E2F">
      <w:pPr>
        <w:numPr>
          <w:ilvl w:val="12"/>
          <w:numId w:val="0"/>
        </w:numPr>
        <w:tabs>
          <w:tab w:val="clear" w:pos="567"/>
        </w:tabs>
        <w:spacing w:line="240" w:lineRule="auto"/>
        <w:ind w:right="-2"/>
        <w:rPr>
          <w:snapToGrid/>
          <w:szCs w:val="22"/>
          <w:lang w:val="lt-LT"/>
        </w:rPr>
      </w:pPr>
      <w:r w:rsidRPr="00671697">
        <w:rPr>
          <w:b/>
          <w:snapToGrid/>
          <w:szCs w:val="22"/>
          <w:lang w:val="lt-LT"/>
        </w:rPr>
        <w:t xml:space="preserve">Įprastinė rekomenduojama dozė </w:t>
      </w:r>
      <w:r w:rsidRPr="00671697">
        <w:rPr>
          <w:bCs/>
          <w:snapToGrid/>
          <w:szCs w:val="22"/>
          <w:lang w:val="lt-LT"/>
        </w:rPr>
        <w:t>yra</w:t>
      </w:r>
      <w:r w:rsidRPr="00671697">
        <w:rPr>
          <w:b/>
          <w:snapToGrid/>
          <w:szCs w:val="22"/>
          <w:lang w:val="lt-LT"/>
        </w:rPr>
        <w:t xml:space="preserve"> </w:t>
      </w:r>
      <w:r w:rsidRPr="00671697">
        <w:rPr>
          <w:snapToGrid/>
          <w:szCs w:val="22"/>
          <w:lang w:val="lt-LT"/>
        </w:rPr>
        <w:t xml:space="preserve">1 kapsulė </w:t>
      </w:r>
      <w:proofErr w:type="spellStart"/>
      <w:r w:rsidRPr="00671697">
        <w:rPr>
          <w:snapToGrid/>
          <w:szCs w:val="22"/>
          <w:lang w:val="lt-LT"/>
        </w:rPr>
        <w:t>Qsiva</w:t>
      </w:r>
      <w:proofErr w:type="spellEnd"/>
      <w:r w:rsidRPr="00671697">
        <w:rPr>
          <w:snapToGrid/>
          <w:szCs w:val="22"/>
          <w:lang w:val="lt-LT"/>
        </w:rPr>
        <w:t xml:space="preserve"> 7,5 mg/46 mg, ji vartojama vieną kartą per parą 14 dienų. Tokią dozę vartosite maždaug 3 mėnesius. Jei tuo metu Jūsų kūno svoris nuo pradinio </w:t>
      </w:r>
      <w:r>
        <w:rPr>
          <w:snapToGrid/>
          <w:szCs w:val="22"/>
          <w:lang w:val="lt-LT"/>
        </w:rPr>
        <w:t xml:space="preserve">svorio / KMI nebus sumažėjęs bent </w:t>
      </w:r>
      <w:r w:rsidRPr="00671697">
        <w:rPr>
          <w:snapToGrid/>
          <w:szCs w:val="22"/>
          <w:lang w:val="lt-LT"/>
        </w:rPr>
        <w:t>5 %, gydytojas gydymą gali nutraukti.</w:t>
      </w:r>
    </w:p>
    <w:p w14:paraId="68D84922"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4C7A7D42" w14:textId="77777777" w:rsidR="00464E2F" w:rsidRPr="00671697" w:rsidRDefault="00464E2F" w:rsidP="00464E2F">
      <w:pPr>
        <w:numPr>
          <w:ilvl w:val="12"/>
          <w:numId w:val="0"/>
        </w:numPr>
        <w:tabs>
          <w:tab w:val="clear" w:pos="567"/>
        </w:tabs>
        <w:spacing w:line="240" w:lineRule="auto"/>
        <w:ind w:right="-2"/>
        <w:rPr>
          <w:snapToGrid/>
          <w:szCs w:val="22"/>
          <w:lang w:val="lt-LT"/>
        </w:rPr>
      </w:pPr>
      <w:r w:rsidRPr="00671697">
        <w:rPr>
          <w:snapToGrid/>
          <w:szCs w:val="22"/>
          <w:lang w:val="lt-LT"/>
        </w:rPr>
        <w:t xml:space="preserve">Jeigu Jūsų kūno svoris sumažėjo bent 5 % ir Jūs gerai toleruojate gydymą, gydytojas gali rekomenduoti tęsti gydymą ta pačia doze. Jei Jūsų kūno svoris išlieka didelis ir gydytojas rekomenduoja vartoti didesnę dozę, Jums bus skiriama po 1 kapsulę </w:t>
      </w:r>
      <w:proofErr w:type="spellStart"/>
      <w:r w:rsidRPr="00671697">
        <w:rPr>
          <w:snapToGrid/>
          <w:szCs w:val="22"/>
          <w:lang w:val="lt-LT"/>
        </w:rPr>
        <w:t>Qsiva</w:t>
      </w:r>
      <w:proofErr w:type="spellEnd"/>
      <w:r w:rsidRPr="00671697">
        <w:rPr>
          <w:snapToGrid/>
          <w:szCs w:val="22"/>
          <w:lang w:val="lt-LT"/>
        </w:rPr>
        <w:t xml:space="preserve"> 11,25 mg/69 mg vieną kartą per parą 14 dienų. Vėliau dozę galima padidinti iki 1 kapsulės </w:t>
      </w:r>
      <w:proofErr w:type="spellStart"/>
      <w:r w:rsidRPr="00671697">
        <w:rPr>
          <w:snapToGrid/>
          <w:szCs w:val="22"/>
          <w:lang w:val="lt-LT"/>
        </w:rPr>
        <w:t>Qsiva</w:t>
      </w:r>
      <w:proofErr w:type="spellEnd"/>
      <w:r w:rsidRPr="00671697">
        <w:rPr>
          <w:snapToGrid/>
          <w:szCs w:val="22"/>
          <w:lang w:val="lt-LT"/>
        </w:rPr>
        <w:t xml:space="preserve"> 15 mg/92 mg vieną kartą per parą. Jei nutraukiamas gydymas šia didele doze, rekomenduojama tai daryti palaipsniui, vartojant dozę kas antrą dieną bent 1 savaitę prieš visiškai nutraukiant gydymą.</w:t>
      </w:r>
    </w:p>
    <w:p w14:paraId="12243A00"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12D1D07E" w14:textId="77777777" w:rsidR="00464E2F" w:rsidRPr="00671697" w:rsidRDefault="00464E2F" w:rsidP="00464E2F">
      <w:pPr>
        <w:numPr>
          <w:ilvl w:val="12"/>
          <w:numId w:val="0"/>
        </w:numPr>
        <w:tabs>
          <w:tab w:val="clear" w:pos="567"/>
        </w:tabs>
        <w:spacing w:line="240" w:lineRule="auto"/>
        <w:ind w:right="-2"/>
        <w:rPr>
          <w:snapToGrid/>
          <w:szCs w:val="22"/>
          <w:lang w:val="lt-LT"/>
        </w:rPr>
      </w:pPr>
      <w:r w:rsidRPr="00671697">
        <w:rPr>
          <w:snapToGrid/>
          <w:szCs w:val="22"/>
          <w:lang w:val="lt-LT"/>
        </w:rPr>
        <w:t>Gydytojas taip pat norės atidžiai stebėti Jūsų pažangą. Todėl atvykite į visus Jums paskirtus susitikimus.</w:t>
      </w:r>
    </w:p>
    <w:p w14:paraId="163837FC"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05C87998" w14:textId="77777777" w:rsidR="00464E2F" w:rsidRPr="00671697" w:rsidRDefault="00464E2F" w:rsidP="00464E2F">
      <w:pPr>
        <w:numPr>
          <w:ilvl w:val="12"/>
          <w:numId w:val="0"/>
        </w:numPr>
        <w:tabs>
          <w:tab w:val="clear" w:pos="567"/>
        </w:tabs>
        <w:spacing w:line="240" w:lineRule="auto"/>
        <w:ind w:right="-2"/>
        <w:rPr>
          <w:snapToGrid/>
          <w:szCs w:val="22"/>
          <w:lang w:val="lt-LT"/>
        </w:rPr>
      </w:pPr>
      <w:r w:rsidRPr="00671697">
        <w:rPr>
          <w:snapToGrid/>
          <w:szCs w:val="22"/>
          <w:lang w:val="lt-LT"/>
        </w:rPr>
        <w:t>Laikykitės visų gydytojo ar dietologo rekomenduotų dietos, fizinio krūvio ir gyvenimo būdo pakeitimų.</w:t>
      </w:r>
    </w:p>
    <w:p w14:paraId="76ED74C9"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0EA6488C" w14:textId="77777777" w:rsidR="00464E2F" w:rsidRPr="00671697" w:rsidRDefault="00464E2F" w:rsidP="00464E2F">
      <w:pPr>
        <w:numPr>
          <w:ilvl w:val="12"/>
          <w:numId w:val="0"/>
        </w:numPr>
        <w:tabs>
          <w:tab w:val="clear" w:pos="567"/>
        </w:tabs>
        <w:spacing w:line="240" w:lineRule="auto"/>
        <w:ind w:right="-2"/>
        <w:rPr>
          <w:snapToGrid/>
          <w:szCs w:val="22"/>
          <w:lang w:val="lt-LT"/>
        </w:rPr>
      </w:pPr>
      <w:r w:rsidRPr="00671697">
        <w:rPr>
          <w:snapToGrid/>
          <w:szCs w:val="22"/>
          <w:lang w:val="lt-LT"/>
        </w:rPr>
        <w:t xml:space="preserve">Gydytojas gali rekomenduoti kasdien vartoti </w:t>
      </w:r>
      <w:proofErr w:type="spellStart"/>
      <w:r w:rsidRPr="00671697">
        <w:rPr>
          <w:snapToGrid/>
          <w:szCs w:val="22"/>
          <w:lang w:val="lt-LT"/>
        </w:rPr>
        <w:t>multivitaminų</w:t>
      </w:r>
      <w:proofErr w:type="spellEnd"/>
      <w:r w:rsidRPr="00671697">
        <w:rPr>
          <w:snapToGrid/>
          <w:szCs w:val="22"/>
          <w:lang w:val="lt-LT"/>
        </w:rPr>
        <w:t xml:space="preserve"> papildų.</w:t>
      </w:r>
    </w:p>
    <w:p w14:paraId="1C39CA59" w14:textId="77777777" w:rsidR="00464E2F" w:rsidRPr="00671697" w:rsidRDefault="00464E2F" w:rsidP="00464E2F">
      <w:pPr>
        <w:numPr>
          <w:ilvl w:val="12"/>
          <w:numId w:val="0"/>
        </w:numPr>
        <w:tabs>
          <w:tab w:val="clear" w:pos="567"/>
        </w:tabs>
        <w:spacing w:line="240" w:lineRule="auto"/>
        <w:ind w:right="-2"/>
        <w:rPr>
          <w:snapToGrid/>
          <w:szCs w:val="22"/>
          <w:lang w:val="lt-LT"/>
        </w:rPr>
      </w:pPr>
    </w:p>
    <w:p w14:paraId="7014879B" w14:textId="77777777" w:rsidR="00464E2F" w:rsidRPr="00671697" w:rsidRDefault="00464E2F" w:rsidP="00464E2F">
      <w:pPr>
        <w:keepNext/>
        <w:keepLines/>
        <w:tabs>
          <w:tab w:val="clear" w:pos="567"/>
        </w:tabs>
        <w:suppressAutoHyphens/>
        <w:spacing w:line="240" w:lineRule="auto"/>
        <w:rPr>
          <w:b/>
          <w:snapToGrid/>
          <w:szCs w:val="22"/>
          <w:lang w:val="lt-LT"/>
        </w:rPr>
      </w:pPr>
      <w:r w:rsidRPr="00671697">
        <w:rPr>
          <w:b/>
          <w:snapToGrid/>
          <w:szCs w:val="22"/>
          <w:lang w:val="lt-LT"/>
        </w:rPr>
        <w:t>Vartojimo metodas</w:t>
      </w:r>
    </w:p>
    <w:p w14:paraId="5EA325E4" w14:textId="77777777" w:rsidR="00464E2F" w:rsidRPr="00671697" w:rsidRDefault="00464E2F" w:rsidP="00464E2F">
      <w:pPr>
        <w:widowControl w:val="0"/>
        <w:numPr>
          <w:ilvl w:val="12"/>
          <w:numId w:val="0"/>
        </w:numPr>
        <w:tabs>
          <w:tab w:val="clear" w:pos="567"/>
        </w:tabs>
        <w:spacing w:line="240" w:lineRule="auto"/>
        <w:ind w:right="-2"/>
        <w:rPr>
          <w:snapToGrid/>
          <w:szCs w:val="22"/>
          <w:lang w:val="lt-LT"/>
        </w:rPr>
      </w:pPr>
      <w:r w:rsidRPr="00671697">
        <w:rPr>
          <w:snapToGrid/>
          <w:szCs w:val="22"/>
          <w:lang w:val="lt-LT"/>
        </w:rPr>
        <w:t>Nurykite sveikas kapsules vieną kartą per parą ryte, užgerdami stikline vandens ar kito gėrimo be cukraus. Kapsulių netraiškykite ir nekramtykite. Kapsules galite vartoti su maistu arba be jo.</w:t>
      </w:r>
    </w:p>
    <w:p w14:paraId="33F17AEA"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520529BD"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 xml:space="preserve">Ką daryti pavartojus per didelę </w:t>
      </w:r>
      <w:proofErr w:type="spellStart"/>
      <w:r w:rsidRPr="00671697">
        <w:rPr>
          <w:b/>
          <w:bCs/>
          <w:szCs w:val="22"/>
          <w:lang w:val="lt-LT" w:eastAsia="x-none"/>
        </w:rPr>
        <w:t>Qsiva</w:t>
      </w:r>
      <w:proofErr w:type="spellEnd"/>
      <w:r w:rsidRPr="00671697">
        <w:rPr>
          <w:b/>
          <w:bCs/>
          <w:szCs w:val="22"/>
          <w:lang w:val="lt-LT" w:eastAsia="x-none"/>
        </w:rPr>
        <w:t xml:space="preserve"> dozę</w:t>
      </w:r>
    </w:p>
    <w:p w14:paraId="2B1F237C" w14:textId="77777777" w:rsidR="00464E2F" w:rsidRPr="00671697" w:rsidRDefault="00464E2F" w:rsidP="00464E2F">
      <w:pPr>
        <w:widowControl w:val="0"/>
        <w:numPr>
          <w:ilvl w:val="12"/>
          <w:numId w:val="0"/>
        </w:numPr>
        <w:tabs>
          <w:tab w:val="clear" w:pos="567"/>
        </w:tabs>
        <w:spacing w:line="240" w:lineRule="auto"/>
        <w:ind w:right="-2"/>
        <w:rPr>
          <w:szCs w:val="22"/>
          <w:lang w:val="lt-LT"/>
        </w:rPr>
      </w:pPr>
      <w:r w:rsidRPr="00671697">
        <w:rPr>
          <w:rFonts w:eastAsia="Calibri"/>
          <w:snapToGrid/>
          <w:szCs w:val="22"/>
          <w:lang w:val="lt-LT" w:eastAsia="sl-SI"/>
        </w:rPr>
        <w:t>Jei taip atsitiktų, nedelsdami kreipkitės į gydytoją arba vykite į ligoninę. Su savimi pasiimkite vaisto pakuotę.</w:t>
      </w:r>
    </w:p>
    <w:p w14:paraId="64A10E22"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11A81023" w14:textId="77777777" w:rsidR="00464E2F" w:rsidRPr="00671697" w:rsidRDefault="00464E2F" w:rsidP="00464E2F">
      <w:pPr>
        <w:widowControl w:val="0"/>
        <w:snapToGrid w:val="0"/>
        <w:spacing w:line="240" w:lineRule="auto"/>
        <w:jc w:val="both"/>
        <w:outlineLvl w:val="3"/>
        <w:rPr>
          <w:snapToGrid/>
          <w:szCs w:val="22"/>
          <w:lang w:val="lt-LT" w:eastAsia="x-none"/>
        </w:rPr>
      </w:pPr>
      <w:r w:rsidRPr="00671697">
        <w:rPr>
          <w:b/>
          <w:bCs/>
          <w:snapToGrid/>
          <w:szCs w:val="22"/>
          <w:lang w:val="lt-LT" w:eastAsia="x-none"/>
        </w:rPr>
        <w:t xml:space="preserve">Pamiršus pavartoti </w:t>
      </w:r>
      <w:proofErr w:type="spellStart"/>
      <w:r w:rsidRPr="00671697">
        <w:rPr>
          <w:b/>
          <w:bCs/>
          <w:szCs w:val="22"/>
          <w:lang w:val="lt-LT" w:eastAsia="x-none"/>
        </w:rPr>
        <w:t>Qsiva</w:t>
      </w:r>
      <w:proofErr w:type="spellEnd"/>
    </w:p>
    <w:p w14:paraId="777FC3C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 xml:space="preserve">Jei pamiršote dozę pavartoti ryte, galite ją išgerti iki </w:t>
      </w:r>
      <w:r>
        <w:rPr>
          <w:bCs/>
          <w:snapToGrid/>
          <w:szCs w:val="22"/>
          <w:lang w:val="lt-LT"/>
        </w:rPr>
        <w:t>vidudienio</w:t>
      </w:r>
      <w:r w:rsidRPr="00671697">
        <w:rPr>
          <w:bCs/>
          <w:snapToGrid/>
          <w:szCs w:val="22"/>
          <w:lang w:val="lt-LT"/>
        </w:rPr>
        <w:t>.</w:t>
      </w:r>
    </w:p>
    <w:p w14:paraId="7B8600C1"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Praleiskite pamirštą dozę, jei neprisiminsite jos išgerti iki popietės. Tokiu atveju laukite iki kito ryto, kad kitą paros dozę išgertumėte kaip įprasta.</w:t>
      </w:r>
    </w:p>
    <w:p w14:paraId="5ED7E220"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Negalima vartoti dvigubos dozės norint kompensuoti pamirštą dozę.</w:t>
      </w:r>
    </w:p>
    <w:p w14:paraId="1B0AC2C3" w14:textId="77777777" w:rsidR="00464E2F" w:rsidRPr="00671697" w:rsidRDefault="00464E2F" w:rsidP="00464E2F">
      <w:pPr>
        <w:numPr>
          <w:ilvl w:val="0"/>
          <w:numId w:val="36"/>
        </w:numPr>
        <w:ind w:left="567" w:hanging="567"/>
        <w:rPr>
          <w:snapToGrid/>
          <w:szCs w:val="22"/>
          <w:lang w:val="lt-LT"/>
        </w:rPr>
      </w:pPr>
      <w:r w:rsidRPr="00671697">
        <w:rPr>
          <w:bCs/>
          <w:snapToGrid/>
          <w:szCs w:val="22"/>
          <w:lang w:val="lt-LT"/>
        </w:rPr>
        <w:t>Jeigu praleidote daugiau kaip 7 dozes iš eilės, kreipkitės į gydytoją patarimo dėl gydymo atnaujinimo.</w:t>
      </w:r>
    </w:p>
    <w:p w14:paraId="06DE8437"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2182EF80" w14:textId="77777777" w:rsidR="00464E2F" w:rsidRPr="00671697" w:rsidRDefault="00464E2F" w:rsidP="00464E2F">
      <w:pPr>
        <w:keepNext/>
        <w:jc w:val="both"/>
        <w:outlineLvl w:val="3"/>
        <w:rPr>
          <w:b/>
          <w:bCs/>
          <w:szCs w:val="28"/>
          <w:lang w:val="lt-LT" w:eastAsia="x-none"/>
        </w:rPr>
      </w:pPr>
      <w:r w:rsidRPr="00671697">
        <w:rPr>
          <w:b/>
          <w:bCs/>
          <w:szCs w:val="28"/>
          <w:lang w:val="lt-LT" w:eastAsia="x-none"/>
        </w:rPr>
        <w:t xml:space="preserve">Nustojus vartoti </w:t>
      </w:r>
      <w:proofErr w:type="spellStart"/>
      <w:r w:rsidRPr="00671697">
        <w:rPr>
          <w:b/>
          <w:bCs/>
          <w:szCs w:val="22"/>
          <w:lang w:val="lt-LT" w:eastAsia="x-none"/>
        </w:rPr>
        <w:t>Qsiva</w:t>
      </w:r>
      <w:proofErr w:type="spellEnd"/>
    </w:p>
    <w:p w14:paraId="372AB9D9" w14:textId="77777777" w:rsidR="00464E2F" w:rsidRPr="00671697" w:rsidRDefault="00464E2F" w:rsidP="00464E2F">
      <w:pPr>
        <w:numPr>
          <w:ilvl w:val="12"/>
          <w:numId w:val="0"/>
        </w:numPr>
        <w:ind w:right="-29"/>
        <w:rPr>
          <w:szCs w:val="24"/>
          <w:lang w:val="lt-LT"/>
        </w:rPr>
      </w:pPr>
      <w:r w:rsidRPr="00671697">
        <w:rPr>
          <w:szCs w:val="24"/>
          <w:lang w:val="lt-LT"/>
        </w:rPr>
        <w:t xml:space="preserve">Nekeiskite </w:t>
      </w:r>
      <w:proofErr w:type="spellStart"/>
      <w:r w:rsidRPr="00671697">
        <w:rPr>
          <w:szCs w:val="24"/>
          <w:lang w:val="lt-LT"/>
        </w:rPr>
        <w:t>Qsiva</w:t>
      </w:r>
      <w:proofErr w:type="spellEnd"/>
      <w:r w:rsidRPr="00671697">
        <w:rPr>
          <w:szCs w:val="24"/>
          <w:lang w:val="lt-LT"/>
        </w:rPr>
        <w:t xml:space="preserve"> dozės ir nenutraukite gydymo negavę gydytojo patvirtinimo. Staigus gydymo nutraukimas didina traukulių pasireiškimo riziką. Jei vartojate didžiausią </w:t>
      </w:r>
      <w:proofErr w:type="spellStart"/>
      <w:r w:rsidRPr="00671697">
        <w:rPr>
          <w:szCs w:val="24"/>
          <w:lang w:val="lt-LT"/>
        </w:rPr>
        <w:t>Qsiva</w:t>
      </w:r>
      <w:proofErr w:type="spellEnd"/>
      <w:r w:rsidRPr="00671697">
        <w:rPr>
          <w:szCs w:val="24"/>
          <w:lang w:val="lt-LT"/>
        </w:rPr>
        <w:t xml:space="preserve"> dozę ir Jums reikia nutraukti gydymą, rekomenduojama tai padaryti laipsniškai.</w:t>
      </w:r>
    </w:p>
    <w:p w14:paraId="7D288415" w14:textId="77777777" w:rsidR="00464E2F" w:rsidRPr="00671697" w:rsidRDefault="00464E2F" w:rsidP="00464E2F">
      <w:pPr>
        <w:numPr>
          <w:ilvl w:val="12"/>
          <w:numId w:val="0"/>
        </w:numPr>
        <w:ind w:right="-29"/>
        <w:rPr>
          <w:szCs w:val="24"/>
          <w:lang w:val="lt-LT"/>
        </w:rPr>
      </w:pPr>
      <w:r w:rsidRPr="00671697">
        <w:rPr>
          <w:szCs w:val="24"/>
          <w:lang w:val="lt-LT"/>
        </w:rPr>
        <w:t>Kreipkitės į gydytoją, kad jis patartų, kaip kontroliuoti kūno svorį ir kokių Jūsų vartojamų vaistų dozę gali reikėti keisti.</w:t>
      </w:r>
    </w:p>
    <w:p w14:paraId="16601A0F" w14:textId="77777777" w:rsidR="00464E2F" w:rsidRPr="00671697" w:rsidRDefault="00464E2F" w:rsidP="00464E2F">
      <w:pPr>
        <w:numPr>
          <w:ilvl w:val="12"/>
          <w:numId w:val="0"/>
        </w:numPr>
        <w:ind w:right="-29"/>
        <w:rPr>
          <w:szCs w:val="24"/>
          <w:lang w:val="lt-LT"/>
        </w:rPr>
      </w:pPr>
    </w:p>
    <w:p w14:paraId="7FD471CF" w14:textId="77777777" w:rsidR="00464E2F" w:rsidRPr="00671697" w:rsidRDefault="00464E2F" w:rsidP="00464E2F">
      <w:pPr>
        <w:widowControl w:val="0"/>
        <w:numPr>
          <w:ilvl w:val="12"/>
          <w:numId w:val="0"/>
        </w:numPr>
        <w:tabs>
          <w:tab w:val="clear" w:pos="567"/>
        </w:tabs>
        <w:spacing w:line="240" w:lineRule="auto"/>
        <w:ind w:right="-29"/>
        <w:rPr>
          <w:szCs w:val="22"/>
          <w:lang w:val="lt-LT"/>
        </w:rPr>
      </w:pPr>
      <w:r w:rsidRPr="00671697">
        <w:rPr>
          <w:szCs w:val="22"/>
          <w:lang w:val="lt-LT"/>
        </w:rPr>
        <w:t>Jeigu kiltų daugiau klausimų dėl šio vaisto vartojimo, kreipkitės į gydytoją arba vaistininką.</w:t>
      </w:r>
    </w:p>
    <w:p w14:paraId="141F1387" w14:textId="77777777" w:rsidR="00464E2F" w:rsidRPr="00671697" w:rsidRDefault="00464E2F" w:rsidP="00464E2F">
      <w:pPr>
        <w:widowControl w:val="0"/>
        <w:numPr>
          <w:ilvl w:val="12"/>
          <w:numId w:val="0"/>
        </w:numPr>
        <w:tabs>
          <w:tab w:val="clear" w:pos="567"/>
        </w:tabs>
        <w:spacing w:line="240" w:lineRule="auto"/>
        <w:rPr>
          <w:szCs w:val="22"/>
          <w:lang w:val="lt-LT"/>
        </w:rPr>
      </w:pPr>
    </w:p>
    <w:p w14:paraId="073CE94E" w14:textId="77777777" w:rsidR="00464E2F" w:rsidRPr="00671697" w:rsidRDefault="00464E2F" w:rsidP="00464E2F">
      <w:pPr>
        <w:widowControl w:val="0"/>
        <w:numPr>
          <w:ilvl w:val="12"/>
          <w:numId w:val="0"/>
        </w:numPr>
        <w:tabs>
          <w:tab w:val="clear" w:pos="567"/>
        </w:tabs>
        <w:spacing w:line="240" w:lineRule="auto"/>
        <w:rPr>
          <w:szCs w:val="22"/>
          <w:lang w:val="lt-LT"/>
        </w:rPr>
      </w:pPr>
    </w:p>
    <w:p w14:paraId="46CEFED9" w14:textId="77777777" w:rsidR="00464E2F" w:rsidRPr="00671697" w:rsidRDefault="00464E2F" w:rsidP="00464E2F">
      <w:pPr>
        <w:widowControl w:val="0"/>
        <w:spacing w:line="240" w:lineRule="auto"/>
        <w:outlineLvl w:val="2"/>
        <w:rPr>
          <w:b/>
          <w:bCs/>
          <w:szCs w:val="22"/>
          <w:lang w:val="lt-LT" w:eastAsia="x-none"/>
        </w:rPr>
      </w:pPr>
      <w:r w:rsidRPr="00671697">
        <w:rPr>
          <w:b/>
          <w:bCs/>
          <w:szCs w:val="22"/>
          <w:lang w:val="lt-LT" w:eastAsia="x-none"/>
        </w:rPr>
        <w:lastRenderedPageBreak/>
        <w:t>4.</w:t>
      </w:r>
      <w:r w:rsidRPr="00671697">
        <w:rPr>
          <w:b/>
          <w:bCs/>
          <w:szCs w:val="22"/>
          <w:lang w:val="lt-LT" w:eastAsia="x-none"/>
        </w:rPr>
        <w:tab/>
        <w:t>Galimas šalutinis poveikis</w:t>
      </w:r>
    </w:p>
    <w:p w14:paraId="0E139670" w14:textId="77777777" w:rsidR="00464E2F" w:rsidRPr="00671697" w:rsidRDefault="00464E2F" w:rsidP="00464E2F">
      <w:pPr>
        <w:widowControl w:val="0"/>
        <w:numPr>
          <w:ilvl w:val="12"/>
          <w:numId w:val="0"/>
        </w:numPr>
        <w:tabs>
          <w:tab w:val="clear" w:pos="567"/>
        </w:tabs>
        <w:spacing w:line="240" w:lineRule="auto"/>
        <w:rPr>
          <w:szCs w:val="22"/>
          <w:lang w:val="lt-LT"/>
        </w:rPr>
      </w:pPr>
    </w:p>
    <w:p w14:paraId="207F04BB" w14:textId="77777777" w:rsidR="00464E2F" w:rsidRPr="00671697" w:rsidRDefault="00464E2F" w:rsidP="00464E2F">
      <w:pPr>
        <w:widowControl w:val="0"/>
        <w:numPr>
          <w:ilvl w:val="12"/>
          <w:numId w:val="0"/>
        </w:numPr>
        <w:tabs>
          <w:tab w:val="clear" w:pos="567"/>
        </w:tabs>
        <w:spacing w:line="240" w:lineRule="auto"/>
        <w:ind w:right="-29"/>
        <w:rPr>
          <w:szCs w:val="22"/>
          <w:lang w:val="lt-LT"/>
        </w:rPr>
      </w:pPr>
      <w:r w:rsidRPr="00671697">
        <w:rPr>
          <w:szCs w:val="22"/>
          <w:lang w:val="lt-LT"/>
        </w:rPr>
        <w:t>Šis vaistas, kaip ir visi kiti, gali sukelti šalutinį poveikį, nors jis pasireiškia ne visiems žmonėms.</w:t>
      </w:r>
    </w:p>
    <w:p w14:paraId="43E53CB2" w14:textId="77777777" w:rsidR="00464E2F" w:rsidRPr="00671697" w:rsidRDefault="00464E2F" w:rsidP="00464E2F">
      <w:pPr>
        <w:widowControl w:val="0"/>
        <w:numPr>
          <w:ilvl w:val="12"/>
          <w:numId w:val="0"/>
        </w:numPr>
        <w:tabs>
          <w:tab w:val="clear" w:pos="567"/>
        </w:tabs>
        <w:spacing w:line="240" w:lineRule="auto"/>
        <w:ind w:right="-29"/>
        <w:rPr>
          <w:szCs w:val="22"/>
          <w:lang w:val="lt-LT"/>
        </w:rPr>
      </w:pPr>
    </w:p>
    <w:p w14:paraId="4C564C6F" w14:textId="77777777" w:rsidR="00464E2F" w:rsidRPr="00671697" w:rsidRDefault="00464E2F" w:rsidP="00464E2F">
      <w:pPr>
        <w:widowControl w:val="0"/>
        <w:numPr>
          <w:ilvl w:val="12"/>
          <w:numId w:val="0"/>
        </w:numPr>
        <w:tabs>
          <w:tab w:val="clear" w:pos="567"/>
        </w:tabs>
        <w:spacing w:line="240" w:lineRule="auto"/>
        <w:ind w:right="-28"/>
        <w:rPr>
          <w:szCs w:val="22"/>
          <w:lang w:val="lt-LT"/>
        </w:rPr>
      </w:pPr>
      <w:r w:rsidRPr="00671697">
        <w:rPr>
          <w:szCs w:val="22"/>
          <w:lang w:val="lt-LT"/>
        </w:rPr>
        <w:t>Šalutinis poveikis gali pasireikšti toliau nurodytu dažniu.</w:t>
      </w:r>
    </w:p>
    <w:p w14:paraId="25BF1B03" w14:textId="77777777" w:rsidR="00464E2F" w:rsidRPr="00671697" w:rsidRDefault="00464E2F" w:rsidP="00464E2F">
      <w:pPr>
        <w:ind w:right="-29"/>
        <w:rPr>
          <w:szCs w:val="22"/>
          <w:lang w:val="lt-LT"/>
        </w:rPr>
      </w:pPr>
      <w:bookmarkStart w:id="15" w:name="_Hlk22570724"/>
      <w:r w:rsidRPr="00671697">
        <w:rPr>
          <w:b/>
          <w:bCs/>
          <w:szCs w:val="22"/>
          <w:lang w:val="lt-LT"/>
        </w:rPr>
        <w:t xml:space="preserve">Labai dažni </w:t>
      </w:r>
      <w:r w:rsidRPr="00671697">
        <w:rPr>
          <w:szCs w:val="22"/>
          <w:lang w:val="lt-LT"/>
        </w:rPr>
        <w:t>šalutinio poveikio reiškiniai (gali pasireikšti ne rečiau kaip 1 iš 10 asmenų):</w:t>
      </w:r>
    </w:p>
    <w:p w14:paraId="2F7C1004"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burnos džiūvimas;</w:t>
      </w:r>
    </w:p>
    <w:p w14:paraId="457F3FB2"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vidurių užkietėjimas;</w:t>
      </w:r>
    </w:p>
    <w:p w14:paraId="3DBB6C20" w14:textId="77777777" w:rsidR="00464E2F" w:rsidRPr="00671697" w:rsidRDefault="00464E2F" w:rsidP="00464E2F">
      <w:pPr>
        <w:numPr>
          <w:ilvl w:val="0"/>
          <w:numId w:val="36"/>
        </w:numPr>
        <w:ind w:left="567" w:hanging="567"/>
        <w:rPr>
          <w:szCs w:val="22"/>
          <w:lang w:val="lt-LT"/>
        </w:rPr>
      </w:pPr>
      <w:r w:rsidRPr="00671697">
        <w:rPr>
          <w:bCs/>
          <w:snapToGrid/>
          <w:szCs w:val="22"/>
          <w:lang w:val="lt-LT"/>
        </w:rPr>
        <w:t>neįprastas pojūtis, pavyzdžiui, dilgčiojimas, dūrimas, deginimas ar tirpimas.</w:t>
      </w:r>
    </w:p>
    <w:p w14:paraId="5A2FE702" w14:textId="77777777" w:rsidR="00464E2F" w:rsidRPr="00671697" w:rsidRDefault="00464E2F" w:rsidP="00464E2F">
      <w:pPr>
        <w:ind w:right="-29"/>
        <w:rPr>
          <w:szCs w:val="22"/>
          <w:lang w:val="lt-LT"/>
        </w:rPr>
      </w:pPr>
    </w:p>
    <w:p w14:paraId="7ABE1A54" w14:textId="77777777" w:rsidR="00464E2F" w:rsidRPr="00671697" w:rsidRDefault="00464E2F" w:rsidP="00464E2F">
      <w:pPr>
        <w:ind w:right="-29"/>
        <w:rPr>
          <w:b/>
          <w:bCs/>
          <w:szCs w:val="22"/>
          <w:lang w:val="lt-LT"/>
        </w:rPr>
      </w:pPr>
      <w:r w:rsidRPr="00671697">
        <w:rPr>
          <w:b/>
          <w:bCs/>
          <w:szCs w:val="22"/>
          <w:lang w:val="lt-LT"/>
        </w:rPr>
        <w:t xml:space="preserve">Dažni </w:t>
      </w:r>
      <w:r w:rsidRPr="00671697">
        <w:rPr>
          <w:szCs w:val="22"/>
          <w:lang w:val="lt-LT"/>
        </w:rPr>
        <w:t>šalutinio poveikio reiškiniai (gali pasireikšti rečiau kaip 1 iš 10 asmenų):</w:t>
      </w:r>
    </w:p>
    <w:p w14:paraId="6A050A37"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apetito stoka, skonio pojūčio sutrikimas;</w:t>
      </w:r>
    </w:p>
    <w:p w14:paraId="5E65CA01"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miego sutrikimai, depresija, nerimas, dirglumas;</w:t>
      </w:r>
    </w:p>
    <w:p w14:paraId="02036308"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galvos skausmas;</w:t>
      </w:r>
    </w:p>
    <w:p w14:paraId="56FAD524"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svaigulys, dėmesio sutelkimo sutrikimai, nuovargis, pablogėjusi atmintis;</w:t>
      </w:r>
    </w:p>
    <w:p w14:paraId="6FCF9880"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susilpnėjęs lytėjimo arba jutimo pojūtis;</w:t>
      </w:r>
    </w:p>
    <w:p w14:paraId="0A1A4FDA"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neryšk</w:t>
      </w:r>
      <w:r>
        <w:rPr>
          <w:bCs/>
          <w:snapToGrid/>
          <w:szCs w:val="22"/>
          <w:lang w:val="lt-LT"/>
        </w:rPr>
        <w:t>iai</w:t>
      </w:r>
      <w:r w:rsidRPr="00671697">
        <w:rPr>
          <w:bCs/>
          <w:snapToGrid/>
          <w:szCs w:val="22"/>
          <w:lang w:val="lt-LT"/>
        </w:rPr>
        <w:t xml:space="preserve"> matomas vaizdas, akių sausumas;</w:t>
      </w:r>
    </w:p>
    <w:p w14:paraId="2E7620A8"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sustiprėjusio širdies plakimo pojūtis;</w:t>
      </w:r>
    </w:p>
    <w:p w14:paraId="04CFAB4C"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pykinimas, viduriavimas, pilvo skausmas, virškinimo sutrikimai;</w:t>
      </w:r>
    </w:p>
    <w:p w14:paraId="2DEB230E"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plaukų slinkimas;</w:t>
      </w:r>
    </w:p>
    <w:p w14:paraId="30AC9C84"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troškulys, nervingumas.</w:t>
      </w:r>
    </w:p>
    <w:p w14:paraId="68FD31EB" w14:textId="77777777" w:rsidR="00464E2F" w:rsidRPr="00671697" w:rsidRDefault="00464E2F" w:rsidP="00464E2F">
      <w:pPr>
        <w:ind w:right="-29"/>
        <w:rPr>
          <w:szCs w:val="22"/>
          <w:lang w:val="lt-LT"/>
        </w:rPr>
      </w:pPr>
    </w:p>
    <w:p w14:paraId="5470E687" w14:textId="77777777" w:rsidR="00464E2F" w:rsidRPr="00671697" w:rsidRDefault="00464E2F" w:rsidP="00464E2F">
      <w:pPr>
        <w:ind w:right="-29"/>
        <w:rPr>
          <w:szCs w:val="22"/>
          <w:lang w:val="lt-LT"/>
        </w:rPr>
      </w:pPr>
      <w:r w:rsidRPr="00671697">
        <w:rPr>
          <w:b/>
          <w:bCs/>
          <w:szCs w:val="22"/>
          <w:lang w:val="lt-LT"/>
        </w:rPr>
        <w:t xml:space="preserve">Nedažni </w:t>
      </w:r>
      <w:r w:rsidRPr="00671697">
        <w:rPr>
          <w:szCs w:val="22"/>
          <w:lang w:val="lt-LT"/>
        </w:rPr>
        <w:t>šalutinio poveikio reiškiniai (gali pasireikšti rečiau kaip 1 iš 100 asmenų):</w:t>
      </w:r>
    </w:p>
    <w:p w14:paraId="0A48A0F0"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šlapimo takų infekcija;</w:t>
      </w:r>
    </w:p>
    <w:p w14:paraId="1F52CD2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raudonųjų kraujo ląstelių trūkumas;</w:t>
      </w:r>
    </w:p>
    <w:p w14:paraId="46948929"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mažas kalio kiekis kraujyje, mažas cukraus kiekis kraujyje;</w:t>
      </w:r>
    </w:p>
    <w:p w14:paraId="4B5ED4BE"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audinių patinimas dėl skysčių pertekliaus, dehidratacija;</w:t>
      </w:r>
    </w:p>
    <w:p w14:paraId="1014579D"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padidėjęs apetitas;</w:t>
      </w:r>
    </w:p>
    <w:p w14:paraId="7771ECA9"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nervingumas;</w:t>
      </w:r>
    </w:p>
    <w:p w14:paraId="68910C4C"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sumažėjęs arba padidėjęs lytinis potraukis;</w:t>
      </w:r>
    </w:p>
    <w:p w14:paraId="1F91B805"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pakitusi nuotaika, emocijų sutrikimas;</w:t>
      </w:r>
    </w:p>
    <w:p w14:paraId="344D6DAF"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susijaudinimas, neramumas;</w:t>
      </w:r>
    </w:p>
    <w:p w14:paraId="1975B28F"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 xml:space="preserve">minčių susipainiojimu pasireiškianti būsena, pakitęs </w:t>
      </w:r>
      <w:proofErr w:type="spellStart"/>
      <w:r w:rsidRPr="00671697">
        <w:rPr>
          <w:bCs/>
          <w:snapToGrid/>
          <w:szCs w:val="22"/>
          <w:lang w:val="lt-LT"/>
        </w:rPr>
        <w:t>labilumas</w:t>
      </w:r>
      <w:proofErr w:type="spellEnd"/>
      <w:r w:rsidRPr="00671697">
        <w:rPr>
          <w:bCs/>
          <w:snapToGrid/>
          <w:szCs w:val="22"/>
          <w:lang w:val="lt-LT"/>
        </w:rPr>
        <w:t>, nesidomėjimas;</w:t>
      </w:r>
    </w:p>
    <w:p w14:paraId="534FE59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miego sutrikimas, įskaitant neįprastus ir košmariškus sapnus;</w:t>
      </w:r>
    </w:p>
    <w:p w14:paraId="3B27192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verkimas, stresas, pyktis;</w:t>
      </w:r>
    </w:p>
    <w:p w14:paraId="65FC1A4C"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panikos priepuolis, paranoja;</w:t>
      </w:r>
    </w:p>
    <w:p w14:paraId="1389B37F"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dalinis arba visiškas atminties praradimas;</w:t>
      </w:r>
    </w:p>
    <w:p w14:paraId="24B7D978"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mieguistumas, labai stiprus mieguistumas (letargija);</w:t>
      </w:r>
    </w:p>
    <w:p w14:paraId="3C1E8B4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nekontroliuojamas drebėjimas;</w:t>
      </w:r>
    </w:p>
    <w:p w14:paraId="7AD16BCB"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pažinimo sutrikimas, kalbos sutrikimai;</w:t>
      </w:r>
    </w:p>
    <w:p w14:paraId="4F213E82"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sumažėjęs skonio pojūtis;</w:t>
      </w:r>
    </w:p>
    <w:p w14:paraId="4967F37E"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migrena;</w:t>
      </w:r>
    </w:p>
    <w:p w14:paraId="33F502B0"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hiperaktyvumas;</w:t>
      </w:r>
    </w:p>
    <w:p w14:paraId="5974F294"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nervų sistemos sutrikimas, išskyrus galvos ir nugaros smegenų sutrikimą;</w:t>
      </w:r>
    </w:p>
    <w:p w14:paraId="768AED08"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alpimo priepuolis;</w:t>
      </w:r>
    </w:p>
    <w:p w14:paraId="4AB440DE"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sutrikimas, sukeliantis stiprų norą judinti kojas;</w:t>
      </w:r>
    </w:p>
    <w:p w14:paraId="00297352"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nenormali koordinacija;</w:t>
      </w:r>
    </w:p>
    <w:p w14:paraId="5139CF21"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kvapo pojūčio sutrikimas;</w:t>
      </w:r>
    </w:p>
    <w:p w14:paraId="31CC03A0"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akių skausmas, vokų spazmas;</w:t>
      </w:r>
    </w:p>
    <w:p w14:paraId="7AB3E2CB"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nemalonus akių jautrumas šviesai;</w:t>
      </w:r>
    </w:p>
    <w:p w14:paraId="6210857F"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šviesos blyksnių suvokimas regėjimo lauke;</w:t>
      </w:r>
    </w:p>
    <w:p w14:paraId="2EDE4DCD"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matomo vaizdo dvigubinimasis, akių niežėjimas;</w:t>
      </w:r>
    </w:p>
    <w:p w14:paraId="215B8432"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spengimas ausyse;</w:t>
      </w:r>
    </w:p>
    <w:p w14:paraId="4EEB3A05"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padažnėjęs širdies plakimas;</w:t>
      </w:r>
    </w:p>
    <w:p w14:paraId="311DB31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paraudimas;</w:t>
      </w:r>
    </w:p>
    <w:p w14:paraId="5B6BB0E6"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žemas arba aukštas kraujospūdis;</w:t>
      </w:r>
    </w:p>
    <w:p w14:paraId="4D6E4EF5"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lastRenderedPageBreak/>
        <w:t>kosulys, kraujavimas iš nosies;</w:t>
      </w:r>
    </w:p>
    <w:p w14:paraId="1BD7D9F5"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kvėpavimo pasunkėjimas;</w:t>
      </w:r>
    </w:p>
    <w:p w14:paraId="42D1546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gerklės ir balso aparato skausmas;</w:t>
      </w:r>
    </w:p>
    <w:p w14:paraId="739F1F45"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užsikimšę sinusai arba nosis, lašėjimas iš nosies į nosiaryklę;</w:t>
      </w:r>
    </w:p>
    <w:p w14:paraId="3A7F9AF2"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 xml:space="preserve">pilvo pūtimas, </w:t>
      </w:r>
      <w:r>
        <w:rPr>
          <w:bCs/>
          <w:snapToGrid/>
          <w:szCs w:val="22"/>
          <w:lang w:val="lt-LT"/>
        </w:rPr>
        <w:t>atsirūgimas</w:t>
      </w:r>
      <w:r w:rsidRPr="00671697">
        <w:rPr>
          <w:bCs/>
          <w:snapToGrid/>
          <w:szCs w:val="22"/>
          <w:lang w:val="lt-LT"/>
        </w:rPr>
        <w:t>;</w:t>
      </w:r>
    </w:p>
    <w:p w14:paraId="4C67F99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 xml:space="preserve">skrandžio sulčių </w:t>
      </w:r>
      <w:proofErr w:type="spellStart"/>
      <w:r w:rsidRPr="00671697">
        <w:rPr>
          <w:bCs/>
          <w:snapToGrid/>
          <w:szCs w:val="22"/>
          <w:lang w:val="lt-LT"/>
        </w:rPr>
        <w:t>refliuksas</w:t>
      </w:r>
      <w:proofErr w:type="spellEnd"/>
      <w:r w:rsidRPr="00671697">
        <w:rPr>
          <w:bCs/>
          <w:snapToGrid/>
          <w:szCs w:val="22"/>
          <w:lang w:val="lt-LT"/>
        </w:rPr>
        <w:t xml:space="preserve"> į stemplę, vėmimas;</w:t>
      </w:r>
    </w:p>
    <w:p w14:paraId="4BDE5711"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niežėjimas, dilgėlinės tipo išbėrimas, išbėrimas, odos paraudimas, odos sausumas;</w:t>
      </w:r>
    </w:p>
    <w:p w14:paraId="2BBEF8C6"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padidėjęs prakaitavimas, spuogai, nenormalus odos kvapas;</w:t>
      </w:r>
    </w:p>
    <w:p w14:paraId="585A965A"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nenormali plaukų struktūra;</w:t>
      </w:r>
    </w:p>
    <w:p w14:paraId="2646CD0B"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rankų ir kojų skausmas, raumenų skausmas, nugaros skausmas, sąnarių skausmas;</w:t>
      </w:r>
    </w:p>
    <w:p w14:paraId="0534EA61"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raumenų spazmai, raumenų silpnumas, raumenų trūkčiojimas;</w:t>
      </w:r>
    </w:p>
    <w:p w14:paraId="5A10345F"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inkstų akmenys;</w:t>
      </w:r>
    </w:p>
    <w:p w14:paraId="3AB61600"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dažnas noras šlapintis be padidėjusio šlapimo kiekio, šlapinimosi pasunkėjimas;</w:t>
      </w:r>
    </w:p>
    <w:p w14:paraId="7676D0A5"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padažnėjęs naktinis šlapinimasis;</w:t>
      </w:r>
    </w:p>
    <w:p w14:paraId="472F3131"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erekcijos sutrikimai;</w:t>
      </w:r>
    </w:p>
    <w:p w14:paraId="787F0A5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menstruacijų sutrikimai;</w:t>
      </w:r>
    </w:p>
    <w:p w14:paraId="3CBC1713"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silpnumas, nenormalūs pojūčiai;</w:t>
      </w:r>
    </w:p>
    <w:p w14:paraId="16CE16BC"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rankų ir (arba) kojų patinimas dėl susikaupusi</w:t>
      </w:r>
      <w:r>
        <w:rPr>
          <w:bCs/>
          <w:snapToGrid/>
          <w:szCs w:val="22"/>
          <w:lang w:val="lt-LT"/>
        </w:rPr>
        <w:t>ų</w:t>
      </w:r>
      <w:r w:rsidRPr="00671697">
        <w:rPr>
          <w:bCs/>
          <w:snapToGrid/>
          <w:szCs w:val="22"/>
          <w:lang w:val="lt-LT"/>
        </w:rPr>
        <w:t xml:space="preserve"> skysči</w:t>
      </w:r>
      <w:r>
        <w:rPr>
          <w:bCs/>
          <w:snapToGrid/>
          <w:szCs w:val="22"/>
          <w:lang w:val="lt-LT"/>
        </w:rPr>
        <w:t>ų</w:t>
      </w:r>
      <w:r w:rsidRPr="00671697">
        <w:rPr>
          <w:bCs/>
          <w:snapToGrid/>
          <w:szCs w:val="22"/>
          <w:lang w:val="lt-LT"/>
        </w:rPr>
        <w:t>;</w:t>
      </w:r>
    </w:p>
    <w:p w14:paraId="7B4AF42C"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padidėjęs energijos kiekis, krūtinės skausmas, šalčio ar karščio pojūtis;</w:t>
      </w:r>
    </w:p>
    <w:p w14:paraId="05863FF0"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 xml:space="preserve">sumažėjęs </w:t>
      </w:r>
      <w:proofErr w:type="spellStart"/>
      <w:r w:rsidRPr="00671697">
        <w:rPr>
          <w:bCs/>
          <w:snapToGrid/>
          <w:szCs w:val="22"/>
          <w:lang w:val="lt-LT"/>
        </w:rPr>
        <w:t>bikarbonatų</w:t>
      </w:r>
      <w:proofErr w:type="spellEnd"/>
      <w:r w:rsidRPr="00671697">
        <w:rPr>
          <w:bCs/>
          <w:snapToGrid/>
          <w:szCs w:val="22"/>
          <w:lang w:val="lt-LT"/>
        </w:rPr>
        <w:t xml:space="preserve"> ar kalio kiekis kraujyje;</w:t>
      </w:r>
    </w:p>
    <w:p w14:paraId="0A4F88B9"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nenormalūs kepenų funkcijos tyrimų rezultatai;</w:t>
      </w:r>
    </w:p>
    <w:p w14:paraId="283CCCF8" w14:textId="77777777" w:rsidR="00464E2F" w:rsidRPr="00671697" w:rsidRDefault="00464E2F" w:rsidP="00464E2F">
      <w:pPr>
        <w:numPr>
          <w:ilvl w:val="0"/>
          <w:numId w:val="36"/>
        </w:numPr>
        <w:ind w:left="567" w:hanging="567"/>
        <w:rPr>
          <w:bCs/>
          <w:snapToGrid/>
          <w:szCs w:val="22"/>
          <w:lang w:val="lt-LT"/>
        </w:rPr>
      </w:pPr>
      <w:r w:rsidRPr="00671697">
        <w:rPr>
          <w:bCs/>
          <w:snapToGrid/>
          <w:szCs w:val="22"/>
          <w:lang w:val="lt-LT"/>
        </w:rPr>
        <w:t>sumažėjęs kreatinino (raumenų audinio skilimo produkto) šalinimas per inkstus.</w:t>
      </w:r>
    </w:p>
    <w:p w14:paraId="3F8FFC91" w14:textId="77777777" w:rsidR="00464E2F" w:rsidRPr="00671697" w:rsidRDefault="00464E2F" w:rsidP="00464E2F">
      <w:pPr>
        <w:ind w:right="-29"/>
        <w:rPr>
          <w:szCs w:val="22"/>
          <w:lang w:val="lt-LT"/>
        </w:rPr>
      </w:pPr>
    </w:p>
    <w:p w14:paraId="11D9228A" w14:textId="77777777" w:rsidR="00464E2F" w:rsidRPr="00671697" w:rsidRDefault="00464E2F" w:rsidP="00464E2F">
      <w:pPr>
        <w:ind w:right="-29"/>
        <w:rPr>
          <w:rFonts w:eastAsia="Segoe UI Emoji"/>
          <w:b/>
          <w:bCs/>
          <w:szCs w:val="22"/>
          <w:lang w:val="lt-LT"/>
        </w:rPr>
      </w:pPr>
      <w:r w:rsidRPr="00671697">
        <w:rPr>
          <w:b/>
          <w:bCs/>
          <w:szCs w:val="22"/>
          <w:lang w:val="lt-LT"/>
        </w:rPr>
        <w:t xml:space="preserve">Reti </w:t>
      </w:r>
      <w:r w:rsidRPr="00671697">
        <w:rPr>
          <w:szCs w:val="22"/>
          <w:lang w:val="lt-LT"/>
        </w:rPr>
        <w:t>šalutinio poveikio reiškiniai (gali pasireikšti rečiau kaip 1 iš 1 000 asmenų):</w:t>
      </w:r>
    </w:p>
    <w:p w14:paraId="520ED622" w14:textId="77777777" w:rsidR="00464E2F" w:rsidRPr="00671697" w:rsidRDefault="00464E2F" w:rsidP="00464E2F">
      <w:pPr>
        <w:numPr>
          <w:ilvl w:val="0"/>
          <w:numId w:val="46"/>
        </w:numPr>
        <w:ind w:left="567" w:right="-29" w:hanging="567"/>
        <w:rPr>
          <w:szCs w:val="22"/>
          <w:lang w:val="lt-LT"/>
        </w:rPr>
      </w:pPr>
      <w:r w:rsidRPr="00671697">
        <w:rPr>
          <w:szCs w:val="22"/>
          <w:lang w:val="lt-LT"/>
        </w:rPr>
        <w:t xml:space="preserve">kvėpavimo </w:t>
      </w:r>
      <w:r>
        <w:rPr>
          <w:szCs w:val="22"/>
          <w:lang w:val="lt-LT"/>
        </w:rPr>
        <w:t>takų</w:t>
      </w:r>
      <w:r w:rsidRPr="00671697">
        <w:rPr>
          <w:szCs w:val="22"/>
          <w:lang w:val="lt-LT"/>
        </w:rPr>
        <w:t xml:space="preserve"> infekcija;</w:t>
      </w:r>
    </w:p>
    <w:p w14:paraId="1E39B391" w14:textId="77777777" w:rsidR="00464E2F" w:rsidRPr="00671697" w:rsidRDefault="00464E2F" w:rsidP="00464E2F">
      <w:pPr>
        <w:numPr>
          <w:ilvl w:val="0"/>
          <w:numId w:val="46"/>
        </w:numPr>
        <w:ind w:left="567" w:right="-29" w:hanging="567"/>
        <w:rPr>
          <w:szCs w:val="22"/>
          <w:lang w:val="lt-LT"/>
        </w:rPr>
      </w:pPr>
      <w:r w:rsidRPr="00671697">
        <w:rPr>
          <w:szCs w:val="22"/>
          <w:lang w:val="lt-LT"/>
        </w:rPr>
        <w:t>sinusų uždegimas, gripas, bronchų uždegimas;</w:t>
      </w:r>
    </w:p>
    <w:p w14:paraId="26AA73A8" w14:textId="77777777" w:rsidR="00464E2F" w:rsidRPr="00671697" w:rsidRDefault="00464E2F" w:rsidP="00464E2F">
      <w:pPr>
        <w:numPr>
          <w:ilvl w:val="0"/>
          <w:numId w:val="46"/>
        </w:numPr>
        <w:ind w:left="567" w:right="-29" w:hanging="567"/>
        <w:rPr>
          <w:szCs w:val="22"/>
          <w:lang w:val="lt-LT"/>
        </w:rPr>
      </w:pPr>
      <w:proofErr w:type="spellStart"/>
      <w:r w:rsidRPr="00671697">
        <w:rPr>
          <w:i/>
          <w:iCs/>
          <w:szCs w:val="22"/>
          <w:lang w:val="lt-LT"/>
        </w:rPr>
        <w:t>Candida</w:t>
      </w:r>
      <w:proofErr w:type="spellEnd"/>
      <w:r w:rsidRPr="00671697">
        <w:rPr>
          <w:szCs w:val="22"/>
          <w:lang w:val="lt-LT"/>
        </w:rPr>
        <w:t xml:space="preserve"> </w:t>
      </w:r>
      <w:proofErr w:type="spellStart"/>
      <w:r w:rsidRPr="00671697">
        <w:rPr>
          <w:szCs w:val="22"/>
          <w:lang w:val="lt-LT"/>
        </w:rPr>
        <w:t>mieliagrybių</w:t>
      </w:r>
      <w:proofErr w:type="spellEnd"/>
      <w:r w:rsidRPr="00671697">
        <w:rPr>
          <w:szCs w:val="22"/>
          <w:lang w:val="lt-LT"/>
        </w:rPr>
        <w:t xml:space="preserve"> infekcija;</w:t>
      </w:r>
    </w:p>
    <w:p w14:paraId="7423AD6C" w14:textId="77777777" w:rsidR="00464E2F" w:rsidRPr="00671697" w:rsidRDefault="00464E2F" w:rsidP="00464E2F">
      <w:pPr>
        <w:numPr>
          <w:ilvl w:val="0"/>
          <w:numId w:val="46"/>
        </w:numPr>
        <w:ind w:left="567" w:right="-29" w:hanging="567"/>
        <w:rPr>
          <w:szCs w:val="22"/>
          <w:lang w:val="lt-LT"/>
        </w:rPr>
      </w:pPr>
      <w:r w:rsidRPr="00671697">
        <w:rPr>
          <w:szCs w:val="22"/>
          <w:lang w:val="lt-LT"/>
        </w:rPr>
        <w:t>ausų infekcija;</w:t>
      </w:r>
    </w:p>
    <w:p w14:paraId="17C10DAF" w14:textId="77777777" w:rsidR="00464E2F" w:rsidRPr="00671697" w:rsidRDefault="00464E2F" w:rsidP="00464E2F">
      <w:pPr>
        <w:numPr>
          <w:ilvl w:val="0"/>
          <w:numId w:val="46"/>
        </w:numPr>
        <w:ind w:left="567" w:right="-29" w:hanging="567"/>
        <w:rPr>
          <w:szCs w:val="22"/>
          <w:lang w:val="lt-LT"/>
        </w:rPr>
      </w:pPr>
      <w:r w:rsidRPr="00671697">
        <w:rPr>
          <w:szCs w:val="22"/>
          <w:lang w:val="lt-LT"/>
        </w:rPr>
        <w:t>per didelis rūgšties kiekis organizme dėl medžiagų apykaitos sutrikimo, podagra;</w:t>
      </w:r>
    </w:p>
    <w:p w14:paraId="6436B961" w14:textId="77777777" w:rsidR="00464E2F" w:rsidRPr="00671697" w:rsidRDefault="00464E2F" w:rsidP="00464E2F">
      <w:pPr>
        <w:numPr>
          <w:ilvl w:val="0"/>
          <w:numId w:val="46"/>
        </w:numPr>
        <w:ind w:left="567" w:right="-29" w:hanging="567"/>
        <w:rPr>
          <w:szCs w:val="22"/>
          <w:lang w:val="lt-LT"/>
        </w:rPr>
      </w:pPr>
      <w:r w:rsidRPr="00671697">
        <w:rPr>
          <w:szCs w:val="22"/>
          <w:lang w:val="lt-LT"/>
        </w:rPr>
        <w:t>mintys apie savižudybę, agresija;</w:t>
      </w:r>
    </w:p>
    <w:p w14:paraId="2272B108" w14:textId="77777777" w:rsidR="00464E2F" w:rsidRPr="00671697" w:rsidRDefault="00464E2F" w:rsidP="00464E2F">
      <w:pPr>
        <w:numPr>
          <w:ilvl w:val="0"/>
          <w:numId w:val="46"/>
        </w:numPr>
        <w:ind w:left="567" w:right="-29" w:hanging="567"/>
        <w:rPr>
          <w:szCs w:val="22"/>
          <w:lang w:val="lt-LT"/>
        </w:rPr>
      </w:pPr>
      <w:r w:rsidRPr="00671697">
        <w:rPr>
          <w:szCs w:val="22"/>
          <w:lang w:val="lt-LT"/>
        </w:rPr>
        <w:t>nesugebėjimas patirti malonumo, įskaitant motyvacijos sumažėjimą;</w:t>
      </w:r>
    </w:p>
    <w:p w14:paraId="24FE3DE0" w14:textId="77777777" w:rsidR="00464E2F" w:rsidRPr="00671697" w:rsidRDefault="00464E2F" w:rsidP="00464E2F">
      <w:pPr>
        <w:numPr>
          <w:ilvl w:val="0"/>
          <w:numId w:val="46"/>
        </w:numPr>
        <w:ind w:left="567" w:right="-29" w:hanging="567"/>
        <w:rPr>
          <w:szCs w:val="22"/>
          <w:lang w:val="lt-LT"/>
        </w:rPr>
      </w:pPr>
      <w:r w:rsidRPr="00671697">
        <w:rPr>
          <w:szCs w:val="22"/>
          <w:lang w:val="lt-LT"/>
        </w:rPr>
        <w:t>reakcijos į netektį simptomai;</w:t>
      </w:r>
    </w:p>
    <w:p w14:paraId="4898762B" w14:textId="77777777" w:rsidR="00464E2F" w:rsidRPr="00671697" w:rsidRDefault="00464E2F" w:rsidP="00464E2F">
      <w:pPr>
        <w:numPr>
          <w:ilvl w:val="0"/>
          <w:numId w:val="46"/>
        </w:numPr>
        <w:ind w:left="567" w:right="-29" w:hanging="567"/>
        <w:rPr>
          <w:szCs w:val="22"/>
          <w:lang w:val="lt-LT"/>
        </w:rPr>
      </w:pPr>
      <w:r w:rsidRPr="00671697">
        <w:rPr>
          <w:szCs w:val="22"/>
          <w:lang w:val="lt-LT"/>
        </w:rPr>
        <w:t>griežimas dantimis, bjaurėjimasis maistu;</w:t>
      </w:r>
    </w:p>
    <w:p w14:paraId="1BFA2784" w14:textId="77777777" w:rsidR="00464E2F" w:rsidRPr="00671697" w:rsidRDefault="00464E2F" w:rsidP="00464E2F">
      <w:pPr>
        <w:numPr>
          <w:ilvl w:val="0"/>
          <w:numId w:val="46"/>
        </w:numPr>
        <w:ind w:left="567" w:right="-29" w:hanging="567"/>
        <w:rPr>
          <w:szCs w:val="22"/>
          <w:lang w:val="lt-LT"/>
        </w:rPr>
      </w:pPr>
      <w:r w:rsidRPr="00671697">
        <w:rPr>
          <w:szCs w:val="22"/>
          <w:lang w:val="lt-LT"/>
        </w:rPr>
        <w:t>haliucinacijos, dezorientacija;</w:t>
      </w:r>
    </w:p>
    <w:p w14:paraId="66CAA8E6" w14:textId="77777777" w:rsidR="00464E2F" w:rsidRPr="00671697" w:rsidRDefault="00464E2F" w:rsidP="00464E2F">
      <w:pPr>
        <w:numPr>
          <w:ilvl w:val="0"/>
          <w:numId w:val="46"/>
        </w:numPr>
        <w:ind w:left="567" w:right="-29" w:hanging="567"/>
        <w:rPr>
          <w:szCs w:val="22"/>
          <w:lang w:val="lt-LT"/>
        </w:rPr>
      </w:pPr>
      <w:r w:rsidRPr="00671697">
        <w:rPr>
          <w:szCs w:val="22"/>
          <w:lang w:val="lt-LT"/>
        </w:rPr>
        <w:t>mikčiojimas;</w:t>
      </w:r>
    </w:p>
    <w:p w14:paraId="07BE775E" w14:textId="77777777" w:rsidR="00464E2F" w:rsidRPr="00671697" w:rsidRDefault="00464E2F" w:rsidP="00464E2F">
      <w:pPr>
        <w:numPr>
          <w:ilvl w:val="0"/>
          <w:numId w:val="46"/>
        </w:numPr>
        <w:ind w:left="567" w:right="-29" w:hanging="567"/>
        <w:rPr>
          <w:szCs w:val="22"/>
          <w:lang w:val="lt-LT"/>
        </w:rPr>
      </w:pPr>
      <w:r w:rsidRPr="00671697">
        <w:rPr>
          <w:szCs w:val="22"/>
          <w:lang w:val="lt-LT"/>
        </w:rPr>
        <w:t>dilgčiojimas ir badymas;</w:t>
      </w:r>
    </w:p>
    <w:p w14:paraId="30F615A2" w14:textId="77777777" w:rsidR="00464E2F" w:rsidRPr="00671697" w:rsidRDefault="00464E2F" w:rsidP="00464E2F">
      <w:pPr>
        <w:numPr>
          <w:ilvl w:val="0"/>
          <w:numId w:val="46"/>
        </w:numPr>
        <w:ind w:left="567" w:right="-29" w:hanging="567"/>
        <w:rPr>
          <w:szCs w:val="22"/>
          <w:lang w:val="lt-LT"/>
        </w:rPr>
      </w:pPr>
      <w:r w:rsidRPr="00671697">
        <w:rPr>
          <w:szCs w:val="22"/>
          <w:lang w:val="lt-LT"/>
        </w:rPr>
        <w:t>padidėjęs ašarojimas;</w:t>
      </w:r>
    </w:p>
    <w:p w14:paraId="6BA8C270" w14:textId="77777777" w:rsidR="00464E2F" w:rsidRPr="00671697" w:rsidRDefault="00464E2F" w:rsidP="00464E2F">
      <w:pPr>
        <w:numPr>
          <w:ilvl w:val="0"/>
          <w:numId w:val="46"/>
        </w:numPr>
        <w:ind w:left="567" w:right="-29" w:hanging="567"/>
        <w:rPr>
          <w:szCs w:val="22"/>
          <w:lang w:val="lt-LT"/>
        </w:rPr>
      </w:pPr>
      <w:r w:rsidRPr="00671697">
        <w:rPr>
          <w:szCs w:val="22"/>
          <w:lang w:val="lt-LT"/>
        </w:rPr>
        <w:t>padidėjęs akispūdis, krauj</w:t>
      </w:r>
      <w:r>
        <w:rPr>
          <w:szCs w:val="22"/>
          <w:lang w:val="lt-LT"/>
        </w:rPr>
        <w:t xml:space="preserve">osruvos </w:t>
      </w:r>
      <w:r w:rsidRPr="00671697">
        <w:rPr>
          <w:szCs w:val="22"/>
          <w:lang w:val="lt-LT"/>
        </w:rPr>
        <w:t>akių jungin</w:t>
      </w:r>
      <w:r>
        <w:rPr>
          <w:szCs w:val="22"/>
          <w:lang w:val="lt-LT"/>
        </w:rPr>
        <w:t>ėj</w:t>
      </w:r>
      <w:r w:rsidRPr="00671697">
        <w:rPr>
          <w:szCs w:val="22"/>
          <w:lang w:val="lt-LT"/>
        </w:rPr>
        <w:t>;</w:t>
      </w:r>
    </w:p>
    <w:p w14:paraId="443833AE" w14:textId="77777777" w:rsidR="00464E2F" w:rsidRPr="00671697" w:rsidRDefault="00464E2F" w:rsidP="00464E2F">
      <w:pPr>
        <w:numPr>
          <w:ilvl w:val="0"/>
          <w:numId w:val="46"/>
        </w:numPr>
        <w:ind w:left="567" w:right="-29" w:hanging="567"/>
        <w:rPr>
          <w:szCs w:val="22"/>
          <w:lang w:val="lt-LT"/>
        </w:rPr>
      </w:pPr>
      <w:r w:rsidRPr="00671697">
        <w:rPr>
          <w:szCs w:val="22"/>
          <w:lang w:val="lt-LT"/>
        </w:rPr>
        <w:t>kurtumas, ausies skausmas;</w:t>
      </w:r>
    </w:p>
    <w:p w14:paraId="3B2370C1" w14:textId="77777777" w:rsidR="00464E2F" w:rsidRPr="00671697" w:rsidRDefault="00464E2F" w:rsidP="00464E2F">
      <w:pPr>
        <w:numPr>
          <w:ilvl w:val="0"/>
          <w:numId w:val="46"/>
        </w:numPr>
        <w:ind w:left="567" w:right="-29" w:hanging="567"/>
        <w:rPr>
          <w:szCs w:val="22"/>
          <w:lang w:val="lt-LT"/>
        </w:rPr>
      </w:pPr>
      <w:r w:rsidRPr="00671697">
        <w:rPr>
          <w:szCs w:val="22"/>
          <w:lang w:val="lt-LT"/>
        </w:rPr>
        <w:t>širdies ritmo sutrikimas, kuris sukelia labai greitą viršutinių širdies kamerų veiklą, neritmiškas širdies plakimas;</w:t>
      </w:r>
    </w:p>
    <w:p w14:paraId="59A96E15" w14:textId="77777777" w:rsidR="00464E2F" w:rsidRPr="00671697" w:rsidRDefault="00464E2F" w:rsidP="00464E2F">
      <w:pPr>
        <w:numPr>
          <w:ilvl w:val="0"/>
          <w:numId w:val="46"/>
        </w:numPr>
        <w:ind w:left="567" w:right="-29" w:hanging="567"/>
        <w:rPr>
          <w:szCs w:val="22"/>
          <w:lang w:val="lt-LT"/>
        </w:rPr>
      </w:pPr>
      <w:r w:rsidRPr="00671697">
        <w:rPr>
          <w:szCs w:val="22"/>
          <w:lang w:val="lt-LT"/>
        </w:rPr>
        <w:t>giliųjų venų trombozė;</w:t>
      </w:r>
    </w:p>
    <w:p w14:paraId="53F110E4" w14:textId="77777777" w:rsidR="00464E2F" w:rsidRPr="00671697" w:rsidRDefault="00464E2F" w:rsidP="00464E2F">
      <w:pPr>
        <w:numPr>
          <w:ilvl w:val="0"/>
          <w:numId w:val="46"/>
        </w:numPr>
        <w:ind w:left="567" w:right="-29" w:hanging="567"/>
        <w:rPr>
          <w:szCs w:val="22"/>
          <w:lang w:val="lt-LT"/>
        </w:rPr>
      </w:pPr>
      <w:r w:rsidRPr="00671697">
        <w:rPr>
          <w:szCs w:val="22"/>
          <w:lang w:val="lt-LT"/>
        </w:rPr>
        <w:t>gerklės</w:t>
      </w:r>
      <w:r>
        <w:rPr>
          <w:szCs w:val="22"/>
          <w:lang w:val="lt-LT"/>
        </w:rPr>
        <w:t xml:space="preserve"> (ryklės)</w:t>
      </w:r>
      <w:r w:rsidRPr="00671697">
        <w:rPr>
          <w:szCs w:val="22"/>
          <w:lang w:val="lt-LT"/>
        </w:rPr>
        <w:t xml:space="preserve"> džiūvimas, sloga;</w:t>
      </w:r>
    </w:p>
    <w:p w14:paraId="6221DEEE" w14:textId="77777777" w:rsidR="00464E2F" w:rsidRPr="00671697" w:rsidRDefault="00464E2F" w:rsidP="00464E2F">
      <w:pPr>
        <w:numPr>
          <w:ilvl w:val="0"/>
          <w:numId w:val="46"/>
        </w:numPr>
        <w:ind w:left="567" w:right="-29" w:hanging="567"/>
        <w:rPr>
          <w:szCs w:val="22"/>
          <w:lang w:val="lt-LT"/>
        </w:rPr>
      </w:pPr>
      <w:r w:rsidRPr="00671697">
        <w:rPr>
          <w:szCs w:val="22"/>
          <w:lang w:val="lt-LT"/>
        </w:rPr>
        <w:t>blogas burnos kvapas, dantenų skausmas, liežuvio uždegimas, liežuvio deginimas;</w:t>
      </w:r>
    </w:p>
    <w:p w14:paraId="48724413" w14:textId="77777777" w:rsidR="00464E2F" w:rsidRPr="00671697" w:rsidRDefault="00464E2F" w:rsidP="00464E2F">
      <w:pPr>
        <w:numPr>
          <w:ilvl w:val="0"/>
          <w:numId w:val="46"/>
        </w:numPr>
        <w:ind w:left="567" w:right="-29" w:hanging="567"/>
        <w:rPr>
          <w:szCs w:val="22"/>
          <w:lang w:val="lt-LT"/>
        </w:rPr>
      </w:pPr>
      <w:r w:rsidRPr="00671697">
        <w:rPr>
          <w:szCs w:val="22"/>
          <w:lang w:val="lt-LT"/>
        </w:rPr>
        <w:t>hemorojus, retas tuštinimasis;</w:t>
      </w:r>
    </w:p>
    <w:p w14:paraId="62AA7128" w14:textId="77777777" w:rsidR="00464E2F" w:rsidRPr="00671697" w:rsidRDefault="00464E2F" w:rsidP="00464E2F">
      <w:pPr>
        <w:numPr>
          <w:ilvl w:val="0"/>
          <w:numId w:val="46"/>
        </w:numPr>
        <w:ind w:left="567" w:right="-29" w:hanging="567"/>
        <w:rPr>
          <w:szCs w:val="22"/>
          <w:lang w:val="lt-LT"/>
        </w:rPr>
      </w:pPr>
      <w:r w:rsidRPr="00671697">
        <w:rPr>
          <w:szCs w:val="22"/>
          <w:lang w:val="lt-LT"/>
        </w:rPr>
        <w:t>tulžies pūslės akmenys arba tulžies pūslės akmenų sukeltos ligos;</w:t>
      </w:r>
    </w:p>
    <w:p w14:paraId="3FC3E6B8" w14:textId="77777777" w:rsidR="00464E2F" w:rsidRPr="00671697" w:rsidRDefault="00464E2F" w:rsidP="00464E2F">
      <w:pPr>
        <w:numPr>
          <w:ilvl w:val="0"/>
          <w:numId w:val="46"/>
        </w:numPr>
        <w:ind w:left="567" w:right="-29" w:hanging="567"/>
        <w:rPr>
          <w:szCs w:val="22"/>
          <w:lang w:val="lt-LT"/>
        </w:rPr>
      </w:pPr>
      <w:r w:rsidRPr="00671697">
        <w:rPr>
          <w:szCs w:val="22"/>
          <w:lang w:val="lt-LT"/>
        </w:rPr>
        <w:t>tulžies pūslės uždegimas;</w:t>
      </w:r>
    </w:p>
    <w:p w14:paraId="5976FCDB" w14:textId="77777777" w:rsidR="00464E2F" w:rsidRPr="00671697" w:rsidRDefault="00464E2F" w:rsidP="00464E2F">
      <w:pPr>
        <w:numPr>
          <w:ilvl w:val="0"/>
          <w:numId w:val="46"/>
        </w:numPr>
        <w:ind w:left="567" w:right="-29" w:hanging="567"/>
        <w:rPr>
          <w:szCs w:val="22"/>
          <w:lang w:val="lt-LT"/>
        </w:rPr>
      </w:pPr>
      <w:r w:rsidRPr="00671697">
        <w:rPr>
          <w:szCs w:val="22"/>
          <w:lang w:val="lt-LT"/>
        </w:rPr>
        <w:t>nagų lūžinėjimas;</w:t>
      </w:r>
    </w:p>
    <w:p w14:paraId="44CF397F" w14:textId="77777777" w:rsidR="00464E2F" w:rsidRPr="00671697" w:rsidRDefault="00464E2F" w:rsidP="00464E2F">
      <w:pPr>
        <w:numPr>
          <w:ilvl w:val="0"/>
          <w:numId w:val="46"/>
        </w:numPr>
        <w:ind w:left="567" w:right="-29" w:hanging="567"/>
        <w:rPr>
          <w:szCs w:val="22"/>
          <w:lang w:val="lt-LT"/>
        </w:rPr>
      </w:pPr>
      <w:r w:rsidRPr="00671697">
        <w:rPr>
          <w:szCs w:val="22"/>
          <w:lang w:val="lt-LT"/>
        </w:rPr>
        <w:t>raumenų įsitempimas;</w:t>
      </w:r>
    </w:p>
    <w:p w14:paraId="5CDD921B" w14:textId="77777777" w:rsidR="00464E2F" w:rsidRPr="00671697" w:rsidRDefault="00464E2F" w:rsidP="00464E2F">
      <w:pPr>
        <w:numPr>
          <w:ilvl w:val="0"/>
          <w:numId w:val="46"/>
        </w:numPr>
        <w:ind w:left="567" w:right="-29" w:hanging="567"/>
        <w:rPr>
          <w:szCs w:val="22"/>
          <w:lang w:val="lt-LT"/>
        </w:rPr>
      </w:pPr>
      <w:r w:rsidRPr="00671697">
        <w:rPr>
          <w:szCs w:val="22"/>
          <w:lang w:val="lt-LT"/>
        </w:rPr>
        <w:t>nenormalus šlapimo kvapas;</w:t>
      </w:r>
    </w:p>
    <w:p w14:paraId="3B3AEEE6" w14:textId="77777777" w:rsidR="00464E2F" w:rsidRPr="00671697" w:rsidRDefault="00464E2F" w:rsidP="00464E2F">
      <w:pPr>
        <w:numPr>
          <w:ilvl w:val="0"/>
          <w:numId w:val="46"/>
        </w:numPr>
        <w:ind w:left="567" w:right="-29" w:hanging="567"/>
        <w:rPr>
          <w:szCs w:val="22"/>
          <w:lang w:val="lt-LT"/>
        </w:rPr>
      </w:pPr>
      <w:r w:rsidRPr="00671697">
        <w:rPr>
          <w:szCs w:val="22"/>
          <w:lang w:val="lt-LT"/>
        </w:rPr>
        <w:t>eisenos sutrikimas;</w:t>
      </w:r>
    </w:p>
    <w:p w14:paraId="5EEBC645" w14:textId="77777777" w:rsidR="00464E2F" w:rsidRPr="00671697" w:rsidRDefault="00464E2F" w:rsidP="00464E2F">
      <w:pPr>
        <w:numPr>
          <w:ilvl w:val="0"/>
          <w:numId w:val="46"/>
        </w:numPr>
        <w:ind w:left="567" w:right="-29" w:hanging="567"/>
        <w:rPr>
          <w:szCs w:val="22"/>
          <w:lang w:val="lt-LT"/>
        </w:rPr>
      </w:pPr>
      <w:r w:rsidRPr="00671697">
        <w:rPr>
          <w:szCs w:val="22"/>
          <w:lang w:val="lt-LT"/>
        </w:rPr>
        <w:t>griuvimas;</w:t>
      </w:r>
    </w:p>
    <w:p w14:paraId="1622214E" w14:textId="77777777" w:rsidR="00464E2F" w:rsidRPr="00671697" w:rsidRDefault="00464E2F" w:rsidP="00464E2F">
      <w:pPr>
        <w:numPr>
          <w:ilvl w:val="0"/>
          <w:numId w:val="46"/>
        </w:numPr>
        <w:ind w:left="567" w:right="-29" w:hanging="567"/>
        <w:rPr>
          <w:szCs w:val="22"/>
          <w:lang w:val="lt-LT"/>
        </w:rPr>
      </w:pPr>
      <w:r w:rsidRPr="00671697">
        <w:rPr>
          <w:szCs w:val="22"/>
          <w:lang w:val="lt-LT"/>
        </w:rPr>
        <w:t>padidėjęs kreatinino kiekis kraujyje;</w:t>
      </w:r>
    </w:p>
    <w:p w14:paraId="366477D1" w14:textId="77777777" w:rsidR="00464E2F" w:rsidRPr="00671697" w:rsidRDefault="00464E2F" w:rsidP="00464E2F">
      <w:pPr>
        <w:numPr>
          <w:ilvl w:val="0"/>
          <w:numId w:val="46"/>
        </w:numPr>
        <w:ind w:left="567" w:right="-29" w:hanging="567"/>
        <w:rPr>
          <w:szCs w:val="22"/>
          <w:lang w:val="lt-LT"/>
        </w:rPr>
      </w:pPr>
      <w:r w:rsidRPr="00671697">
        <w:rPr>
          <w:szCs w:val="22"/>
          <w:lang w:val="lt-LT"/>
        </w:rPr>
        <w:t>padidėjęs gliukozės kiekis kraujyje.</w:t>
      </w:r>
    </w:p>
    <w:p w14:paraId="47555588" w14:textId="77777777" w:rsidR="00464E2F" w:rsidRPr="00671697" w:rsidRDefault="00464E2F" w:rsidP="00464E2F">
      <w:pPr>
        <w:ind w:right="-29"/>
        <w:rPr>
          <w:szCs w:val="22"/>
          <w:lang w:val="lt-LT"/>
        </w:rPr>
      </w:pPr>
    </w:p>
    <w:p w14:paraId="2FBF1C9F" w14:textId="77777777" w:rsidR="00464E2F" w:rsidRPr="00671697" w:rsidRDefault="00464E2F" w:rsidP="00464E2F">
      <w:pPr>
        <w:keepNext/>
        <w:keepLines/>
        <w:ind w:right="-28"/>
        <w:rPr>
          <w:b/>
          <w:bCs/>
          <w:szCs w:val="22"/>
          <w:lang w:val="lt-LT"/>
        </w:rPr>
      </w:pPr>
      <w:r w:rsidRPr="00671697">
        <w:rPr>
          <w:b/>
          <w:bCs/>
          <w:szCs w:val="22"/>
          <w:lang w:val="lt-LT"/>
        </w:rPr>
        <w:lastRenderedPageBreak/>
        <w:t xml:space="preserve">Šalutinio poveikio reiškiniai, kurių dažnis nežinomas (negali būti apskaičiuotas pagal turimus duomenis): </w:t>
      </w:r>
    </w:p>
    <w:p w14:paraId="51B9CDE9" w14:textId="77777777" w:rsidR="00464E2F" w:rsidRPr="00671697" w:rsidRDefault="00464E2F" w:rsidP="00464E2F">
      <w:pPr>
        <w:keepNext/>
        <w:keepLines/>
        <w:numPr>
          <w:ilvl w:val="0"/>
          <w:numId w:val="46"/>
        </w:numPr>
        <w:ind w:left="567" w:right="-28" w:hanging="567"/>
        <w:rPr>
          <w:szCs w:val="22"/>
          <w:lang w:val="lt-LT"/>
        </w:rPr>
      </w:pPr>
      <w:r w:rsidRPr="00671697">
        <w:rPr>
          <w:szCs w:val="22"/>
          <w:lang w:val="lt-LT"/>
        </w:rPr>
        <w:t>viruso sukeltas skrandžio ir žarnyno gleivinės uždegimas;</w:t>
      </w:r>
    </w:p>
    <w:p w14:paraId="601D4ECA" w14:textId="77777777" w:rsidR="00464E2F" w:rsidRPr="00671697" w:rsidRDefault="00464E2F" w:rsidP="00464E2F">
      <w:pPr>
        <w:keepNext/>
        <w:keepLines/>
        <w:numPr>
          <w:ilvl w:val="0"/>
          <w:numId w:val="46"/>
        </w:numPr>
        <w:ind w:left="567" w:right="-28" w:hanging="567"/>
        <w:rPr>
          <w:szCs w:val="22"/>
          <w:lang w:val="lt-LT"/>
        </w:rPr>
      </w:pPr>
      <w:r w:rsidRPr="00671697">
        <w:rPr>
          <w:szCs w:val="22"/>
          <w:lang w:val="lt-LT"/>
        </w:rPr>
        <w:t>padidėjęs jautrumas;</w:t>
      </w:r>
    </w:p>
    <w:p w14:paraId="5F6491D8" w14:textId="77777777" w:rsidR="00464E2F" w:rsidRPr="00671697" w:rsidRDefault="00464E2F" w:rsidP="00464E2F">
      <w:pPr>
        <w:keepNext/>
        <w:keepLines/>
        <w:numPr>
          <w:ilvl w:val="0"/>
          <w:numId w:val="46"/>
        </w:numPr>
        <w:ind w:left="567" w:right="-28" w:hanging="567"/>
        <w:rPr>
          <w:szCs w:val="22"/>
          <w:lang w:val="lt-LT"/>
        </w:rPr>
      </w:pPr>
      <w:r w:rsidRPr="00671697">
        <w:rPr>
          <w:szCs w:val="22"/>
          <w:lang w:val="lt-LT"/>
        </w:rPr>
        <w:t>pernelyg didelis kalbumas, bandymas nusižudyti;</w:t>
      </w:r>
    </w:p>
    <w:p w14:paraId="303BEBFA" w14:textId="77777777" w:rsidR="00464E2F" w:rsidRPr="00671697" w:rsidRDefault="00464E2F" w:rsidP="00464E2F">
      <w:pPr>
        <w:numPr>
          <w:ilvl w:val="0"/>
          <w:numId w:val="46"/>
        </w:numPr>
        <w:ind w:left="567" w:right="-29" w:hanging="567"/>
        <w:rPr>
          <w:szCs w:val="22"/>
          <w:lang w:val="lt-LT"/>
        </w:rPr>
      </w:pPr>
      <w:r w:rsidRPr="00671697">
        <w:rPr>
          <w:szCs w:val="22"/>
          <w:lang w:val="lt-LT"/>
        </w:rPr>
        <w:t>traukuliai;</w:t>
      </w:r>
    </w:p>
    <w:p w14:paraId="05D8ADDD" w14:textId="77777777" w:rsidR="00464E2F" w:rsidRPr="00671697" w:rsidRDefault="00464E2F" w:rsidP="00464E2F">
      <w:pPr>
        <w:numPr>
          <w:ilvl w:val="0"/>
          <w:numId w:val="46"/>
        </w:numPr>
        <w:ind w:left="567" w:right="-29" w:hanging="567"/>
        <w:rPr>
          <w:szCs w:val="22"/>
          <w:lang w:val="lt-LT"/>
        </w:rPr>
      </w:pPr>
      <w:r w:rsidRPr="00671697">
        <w:rPr>
          <w:szCs w:val="22"/>
          <w:lang w:val="lt-LT"/>
        </w:rPr>
        <w:t xml:space="preserve">vieno ar daugiau nervų skausmas; </w:t>
      </w:r>
    </w:p>
    <w:p w14:paraId="6492BB2B" w14:textId="77777777" w:rsidR="00464E2F" w:rsidRPr="00671697" w:rsidRDefault="00464E2F" w:rsidP="00464E2F">
      <w:pPr>
        <w:numPr>
          <w:ilvl w:val="0"/>
          <w:numId w:val="46"/>
        </w:numPr>
        <w:ind w:left="567" w:right="-29" w:hanging="567"/>
        <w:rPr>
          <w:szCs w:val="22"/>
          <w:lang w:val="lt-LT"/>
        </w:rPr>
      </w:pPr>
      <w:r w:rsidRPr="00671697">
        <w:rPr>
          <w:szCs w:val="22"/>
          <w:lang w:val="lt-LT"/>
        </w:rPr>
        <w:t xml:space="preserve">laikinas aklumas, išsiplėtę vyzdžiai, akies lęšiuko </w:t>
      </w:r>
      <w:proofErr w:type="spellStart"/>
      <w:r w:rsidRPr="00671697">
        <w:rPr>
          <w:szCs w:val="22"/>
          <w:lang w:val="lt-LT"/>
        </w:rPr>
        <w:t>drumstumas</w:t>
      </w:r>
      <w:proofErr w:type="spellEnd"/>
      <w:r w:rsidRPr="00671697">
        <w:rPr>
          <w:szCs w:val="22"/>
          <w:lang w:val="lt-LT"/>
        </w:rPr>
        <w:t>;</w:t>
      </w:r>
    </w:p>
    <w:p w14:paraId="6C235030" w14:textId="77777777" w:rsidR="00464E2F" w:rsidRPr="00671697" w:rsidRDefault="00464E2F" w:rsidP="00464E2F">
      <w:pPr>
        <w:numPr>
          <w:ilvl w:val="0"/>
          <w:numId w:val="46"/>
        </w:numPr>
        <w:ind w:left="567" w:right="-29" w:hanging="567"/>
        <w:rPr>
          <w:szCs w:val="22"/>
          <w:lang w:val="lt-LT"/>
        </w:rPr>
      </w:pPr>
      <w:r w:rsidRPr="00671697">
        <w:rPr>
          <w:szCs w:val="22"/>
          <w:lang w:val="lt-LT"/>
        </w:rPr>
        <w:t>tam tikros akių ligos, kai vyksta vidinio akies dangalo centro degeneracija, dėl kurios gali sutrikti centrinis regėjimas;</w:t>
      </w:r>
    </w:p>
    <w:p w14:paraId="21C82D09" w14:textId="77777777" w:rsidR="00464E2F" w:rsidRPr="00671697" w:rsidRDefault="00464E2F" w:rsidP="00464E2F">
      <w:pPr>
        <w:numPr>
          <w:ilvl w:val="0"/>
          <w:numId w:val="46"/>
        </w:numPr>
        <w:ind w:left="567" w:right="-29" w:hanging="567"/>
        <w:rPr>
          <w:szCs w:val="22"/>
          <w:lang w:val="lt-LT"/>
        </w:rPr>
      </w:pPr>
      <w:r w:rsidRPr="00671697">
        <w:rPr>
          <w:szCs w:val="22"/>
          <w:lang w:val="lt-LT"/>
        </w:rPr>
        <w:t>susilpnėjusi klausa, skysčio kaupimasis vidurinėje ausyje;</w:t>
      </w:r>
    </w:p>
    <w:p w14:paraId="177485D1" w14:textId="77777777" w:rsidR="00464E2F" w:rsidRPr="00671697" w:rsidRDefault="00464E2F" w:rsidP="00464E2F">
      <w:pPr>
        <w:numPr>
          <w:ilvl w:val="0"/>
          <w:numId w:val="46"/>
        </w:numPr>
        <w:ind w:left="567" w:right="-29" w:hanging="567"/>
        <w:rPr>
          <w:szCs w:val="22"/>
          <w:lang w:val="lt-LT"/>
        </w:rPr>
      </w:pPr>
      <w:r w:rsidRPr="00671697">
        <w:rPr>
          <w:szCs w:val="22"/>
          <w:lang w:val="lt-LT"/>
        </w:rPr>
        <w:t>širdies silpnumas;</w:t>
      </w:r>
    </w:p>
    <w:p w14:paraId="6C3E6AB4" w14:textId="77777777" w:rsidR="00464E2F" w:rsidRPr="00671697" w:rsidRDefault="00464E2F" w:rsidP="00464E2F">
      <w:pPr>
        <w:numPr>
          <w:ilvl w:val="0"/>
          <w:numId w:val="46"/>
        </w:numPr>
        <w:ind w:left="567" w:right="-29" w:hanging="567"/>
        <w:rPr>
          <w:szCs w:val="22"/>
          <w:lang w:val="lt-LT"/>
        </w:rPr>
      </w:pPr>
      <w:r w:rsidRPr="00671697">
        <w:rPr>
          <w:szCs w:val="22"/>
          <w:lang w:val="lt-LT"/>
        </w:rPr>
        <w:t>nosies polipai, ūminis plaučių nepakankamumas;</w:t>
      </w:r>
    </w:p>
    <w:p w14:paraId="31907C0B" w14:textId="77777777" w:rsidR="00464E2F" w:rsidRPr="00671697" w:rsidRDefault="00464E2F" w:rsidP="00464E2F">
      <w:pPr>
        <w:numPr>
          <w:ilvl w:val="0"/>
          <w:numId w:val="46"/>
        </w:numPr>
        <w:ind w:left="567" w:right="-29" w:hanging="567"/>
        <w:rPr>
          <w:szCs w:val="22"/>
          <w:lang w:val="lt-LT"/>
        </w:rPr>
      </w:pPr>
      <w:r>
        <w:rPr>
          <w:szCs w:val="22"/>
          <w:lang w:val="lt-LT"/>
        </w:rPr>
        <w:t xml:space="preserve">apsunkintas </w:t>
      </w:r>
      <w:r w:rsidRPr="00671697">
        <w:rPr>
          <w:szCs w:val="22"/>
          <w:lang w:val="lt-LT"/>
        </w:rPr>
        <w:t>rijim</w:t>
      </w:r>
      <w:r>
        <w:rPr>
          <w:szCs w:val="22"/>
          <w:lang w:val="lt-LT"/>
        </w:rPr>
        <w:t>as</w:t>
      </w:r>
      <w:r w:rsidRPr="00671697">
        <w:rPr>
          <w:szCs w:val="22"/>
          <w:lang w:val="lt-LT"/>
        </w:rPr>
        <w:t>, diskomfortas burnoje, žiaukčiojimas;</w:t>
      </w:r>
    </w:p>
    <w:p w14:paraId="0EF38731" w14:textId="77777777" w:rsidR="00464E2F" w:rsidRPr="00671697" w:rsidRDefault="00464E2F" w:rsidP="00464E2F">
      <w:pPr>
        <w:numPr>
          <w:ilvl w:val="0"/>
          <w:numId w:val="46"/>
        </w:numPr>
        <w:ind w:left="567" w:right="-29" w:hanging="567"/>
        <w:rPr>
          <w:szCs w:val="22"/>
          <w:lang w:val="lt-LT"/>
        </w:rPr>
      </w:pPr>
      <w:r w:rsidRPr="00671697">
        <w:rPr>
          <w:szCs w:val="22"/>
          <w:lang w:val="lt-LT"/>
        </w:rPr>
        <w:t>sunki alerginė reakcija, dėl kurios patinsta veidas arba gerklė;</w:t>
      </w:r>
    </w:p>
    <w:p w14:paraId="2F962A6F" w14:textId="77777777" w:rsidR="00464E2F" w:rsidRPr="00671697" w:rsidRDefault="00464E2F" w:rsidP="00464E2F">
      <w:pPr>
        <w:numPr>
          <w:ilvl w:val="0"/>
          <w:numId w:val="46"/>
        </w:numPr>
        <w:ind w:left="567" w:right="-29" w:hanging="567"/>
        <w:rPr>
          <w:szCs w:val="22"/>
          <w:lang w:val="lt-LT"/>
        </w:rPr>
      </w:pPr>
      <w:r w:rsidRPr="00671697">
        <w:rPr>
          <w:szCs w:val="22"/>
          <w:lang w:val="lt-LT"/>
        </w:rPr>
        <w:t>ūminis inkstų pažeidimas;</w:t>
      </w:r>
    </w:p>
    <w:p w14:paraId="2EE6B0AD" w14:textId="77777777" w:rsidR="00464E2F" w:rsidRPr="00671697" w:rsidRDefault="00464E2F" w:rsidP="00464E2F">
      <w:pPr>
        <w:numPr>
          <w:ilvl w:val="0"/>
          <w:numId w:val="46"/>
        </w:numPr>
        <w:ind w:left="567" w:right="-29" w:hanging="567"/>
        <w:rPr>
          <w:szCs w:val="22"/>
          <w:lang w:val="lt-LT"/>
        </w:rPr>
      </w:pPr>
      <w:r w:rsidRPr="00671697">
        <w:rPr>
          <w:szCs w:val="22"/>
          <w:lang w:val="lt-LT"/>
        </w:rPr>
        <w:t>svetimkūnio pojūtis;</w:t>
      </w:r>
    </w:p>
    <w:p w14:paraId="6314BA35" w14:textId="77777777" w:rsidR="00464E2F" w:rsidRPr="00671697" w:rsidRDefault="00464E2F" w:rsidP="00464E2F">
      <w:pPr>
        <w:numPr>
          <w:ilvl w:val="0"/>
          <w:numId w:val="46"/>
        </w:numPr>
        <w:ind w:left="567" w:right="-29" w:hanging="567"/>
        <w:rPr>
          <w:szCs w:val="22"/>
          <w:lang w:val="lt-LT"/>
        </w:rPr>
      </w:pPr>
      <w:r w:rsidRPr="00671697">
        <w:rPr>
          <w:szCs w:val="22"/>
          <w:lang w:val="lt-LT"/>
        </w:rPr>
        <w:t>sumažėjęs gliukozės kiekis kraujyje;</w:t>
      </w:r>
    </w:p>
    <w:p w14:paraId="2D386988" w14:textId="77777777" w:rsidR="00464E2F" w:rsidRPr="00671697" w:rsidRDefault="00464E2F" w:rsidP="00464E2F">
      <w:pPr>
        <w:numPr>
          <w:ilvl w:val="0"/>
          <w:numId w:val="46"/>
        </w:numPr>
        <w:ind w:left="567" w:right="-29" w:hanging="567"/>
        <w:rPr>
          <w:szCs w:val="22"/>
          <w:lang w:val="lt-LT"/>
        </w:rPr>
      </w:pPr>
      <w:r w:rsidRPr="00671697">
        <w:rPr>
          <w:szCs w:val="22"/>
          <w:lang w:val="lt-LT"/>
        </w:rPr>
        <w:t xml:space="preserve">padidėjęs </w:t>
      </w:r>
      <w:proofErr w:type="spellStart"/>
      <w:r w:rsidRPr="00671697">
        <w:rPr>
          <w:szCs w:val="22"/>
          <w:lang w:val="lt-LT"/>
        </w:rPr>
        <w:t>glikozilinto</w:t>
      </w:r>
      <w:proofErr w:type="spellEnd"/>
      <w:r w:rsidRPr="00671697">
        <w:rPr>
          <w:szCs w:val="22"/>
          <w:lang w:val="lt-LT"/>
        </w:rPr>
        <w:t xml:space="preserve"> hemoglobino, skydliaukę stimuliuojančio hormono, tam tikrų kraujo riebalų, vadinamų trigliceridais, kiekis kraujyje;</w:t>
      </w:r>
    </w:p>
    <w:p w14:paraId="68355DEC" w14:textId="77777777" w:rsidR="00464E2F" w:rsidRPr="00671697" w:rsidRDefault="00464E2F" w:rsidP="00464E2F">
      <w:pPr>
        <w:numPr>
          <w:ilvl w:val="0"/>
          <w:numId w:val="46"/>
        </w:numPr>
        <w:ind w:left="567" w:right="-29" w:hanging="567"/>
        <w:rPr>
          <w:szCs w:val="22"/>
          <w:lang w:val="lt-LT"/>
        </w:rPr>
      </w:pPr>
      <w:r w:rsidRPr="00671697">
        <w:rPr>
          <w:szCs w:val="22"/>
          <w:lang w:val="lt-LT"/>
        </w:rPr>
        <w:t>akies uždegimas (</w:t>
      </w:r>
      <w:proofErr w:type="spellStart"/>
      <w:r w:rsidRPr="00671697">
        <w:rPr>
          <w:szCs w:val="22"/>
          <w:lang w:val="lt-LT"/>
        </w:rPr>
        <w:t>uveitas</w:t>
      </w:r>
      <w:proofErr w:type="spellEnd"/>
      <w:r w:rsidRPr="00671697">
        <w:rPr>
          <w:szCs w:val="22"/>
          <w:lang w:val="lt-LT"/>
        </w:rPr>
        <w:t xml:space="preserve">), pasireiškiantis tokiais simptomais kaip akies paraudimas, skausmas, jautrumas šviesai, ašarų išsiskyrimo sustiprėjimas, mažų taškelių matymas arba </w:t>
      </w:r>
      <w:r>
        <w:rPr>
          <w:szCs w:val="22"/>
          <w:lang w:val="lt-LT"/>
        </w:rPr>
        <w:t xml:space="preserve">neryškiai </w:t>
      </w:r>
      <w:r w:rsidRPr="00671697">
        <w:rPr>
          <w:szCs w:val="22"/>
          <w:lang w:val="lt-LT"/>
        </w:rPr>
        <w:t>matom</w:t>
      </w:r>
      <w:r>
        <w:rPr>
          <w:szCs w:val="22"/>
          <w:lang w:val="lt-LT"/>
        </w:rPr>
        <w:t>as</w:t>
      </w:r>
      <w:r w:rsidRPr="00671697">
        <w:rPr>
          <w:szCs w:val="22"/>
          <w:lang w:val="lt-LT"/>
        </w:rPr>
        <w:t xml:space="preserve"> vaizd</w:t>
      </w:r>
      <w:r>
        <w:rPr>
          <w:szCs w:val="22"/>
          <w:lang w:val="lt-LT"/>
        </w:rPr>
        <w:t>as</w:t>
      </w:r>
      <w:r w:rsidRPr="00671697">
        <w:rPr>
          <w:szCs w:val="22"/>
          <w:lang w:val="lt-LT"/>
        </w:rPr>
        <w:t xml:space="preserve"> .</w:t>
      </w:r>
    </w:p>
    <w:bookmarkEnd w:id="15"/>
    <w:p w14:paraId="62610691" w14:textId="77777777" w:rsidR="00464E2F" w:rsidRPr="00671697" w:rsidRDefault="00464E2F" w:rsidP="00464E2F">
      <w:pPr>
        <w:widowControl w:val="0"/>
        <w:numPr>
          <w:ilvl w:val="12"/>
          <w:numId w:val="0"/>
        </w:numPr>
        <w:tabs>
          <w:tab w:val="clear" w:pos="567"/>
        </w:tabs>
        <w:spacing w:line="240" w:lineRule="auto"/>
        <w:ind w:right="-29"/>
        <w:rPr>
          <w:szCs w:val="22"/>
          <w:lang w:val="lt-LT"/>
        </w:rPr>
      </w:pPr>
    </w:p>
    <w:p w14:paraId="3F45CEBA" w14:textId="77777777" w:rsidR="00464E2F" w:rsidRPr="00671697" w:rsidRDefault="00464E2F" w:rsidP="00464E2F">
      <w:pPr>
        <w:widowControl w:val="0"/>
        <w:spacing w:line="240" w:lineRule="auto"/>
        <w:rPr>
          <w:b/>
          <w:szCs w:val="22"/>
          <w:lang w:val="lt-LT"/>
        </w:rPr>
      </w:pPr>
      <w:r w:rsidRPr="00671697">
        <w:rPr>
          <w:b/>
          <w:szCs w:val="22"/>
          <w:lang w:val="lt-LT"/>
        </w:rPr>
        <w:t>Pranešimas apie šalutinį poveikį</w:t>
      </w:r>
    </w:p>
    <w:p w14:paraId="74189E8B" w14:textId="77777777" w:rsidR="00464E2F" w:rsidRPr="00671697" w:rsidRDefault="00464E2F" w:rsidP="00464E2F">
      <w:pPr>
        <w:widowControl w:val="0"/>
        <w:spacing w:line="240" w:lineRule="auto"/>
        <w:rPr>
          <w:szCs w:val="22"/>
          <w:lang w:val="lt-LT"/>
        </w:rPr>
      </w:pPr>
      <w:r w:rsidRPr="00671697">
        <w:rPr>
          <w:szCs w:val="22"/>
          <w:lang w:val="lt-LT"/>
        </w:rPr>
        <w:t xml:space="preserve">Jeigu pasireiškė šalutinis poveikis, įskaitant šiame lapelyje nenurodytą, pasakykite gydytojui arba vaistininkui. </w:t>
      </w:r>
      <w:r w:rsidRPr="00671697">
        <w:rPr>
          <w:snapToGrid/>
          <w:szCs w:val="22"/>
          <w:lang w:val="lt-LT" w:eastAsia="lt-LT"/>
        </w:rPr>
        <w:t>Pranešimą apie</w:t>
      </w:r>
      <w:r w:rsidRPr="00671697">
        <w:rPr>
          <w:snapToGrid/>
          <w:lang w:val="lt-LT"/>
        </w:rPr>
        <w:t xml:space="preserve"> šalutinį poveikį galite </w:t>
      </w:r>
      <w:r w:rsidRPr="00671697">
        <w:rPr>
          <w:snapToGrid/>
          <w:szCs w:val="22"/>
          <w:lang w:val="lt-LT" w:eastAsia="lt-LT"/>
        </w:rPr>
        <w:t>užpildyti</w:t>
      </w:r>
      <w:r w:rsidRPr="00671697">
        <w:rPr>
          <w:snapToGrid/>
          <w:lang w:val="lt-LT"/>
        </w:rPr>
        <w:t xml:space="preserve"> ir pateikti Valstybinės vaistų kontrolės tarnybos prie Lietuvos Respublikos sveikatos apsaugos ministerijos </w:t>
      </w:r>
      <w:r w:rsidRPr="00671697">
        <w:rPr>
          <w:snapToGrid/>
          <w:szCs w:val="22"/>
          <w:lang w:val="lt-LT" w:eastAsia="lt-LT"/>
        </w:rPr>
        <w:t xml:space="preserve">tinklalapyje </w:t>
      </w:r>
      <w:hyperlink r:id="rId12" w:history="1">
        <w:r w:rsidRPr="00C648FF">
          <w:rPr>
            <w:rStyle w:val="Hipersaitas"/>
            <w:snapToGrid/>
            <w:szCs w:val="22"/>
            <w:lang w:val="lt-LT" w:eastAsia="lt-LT"/>
          </w:rPr>
          <w:t>https://vvkt.lrv.lt/lt/</w:t>
        </w:r>
      </w:hyperlink>
      <w:r>
        <w:rPr>
          <w:snapToGrid/>
          <w:szCs w:val="22"/>
          <w:lang w:val="lt-LT" w:eastAsia="lt-LT"/>
        </w:rPr>
        <w:t xml:space="preserve"> </w:t>
      </w:r>
      <w:r w:rsidRPr="00671697">
        <w:rPr>
          <w:snapToGrid/>
          <w:szCs w:val="22"/>
          <w:lang w:val="lt-LT" w:eastAsia="lt-LT"/>
        </w:rPr>
        <w:t xml:space="preserve">nurodytais būdais arba paskambinti nemokamu telefonu </w:t>
      </w:r>
      <w:r>
        <w:rPr>
          <w:snapToGrid/>
          <w:szCs w:val="22"/>
          <w:lang w:val="lt-LT" w:eastAsia="lt-LT"/>
        </w:rPr>
        <w:t>+370</w:t>
      </w:r>
      <w:r w:rsidRPr="00671697">
        <w:rPr>
          <w:snapToGrid/>
          <w:szCs w:val="22"/>
          <w:lang w:val="lt-LT" w:eastAsia="lt-LT"/>
        </w:rPr>
        <w:t xml:space="preserve"> 800 73 568.</w:t>
      </w:r>
      <w:r w:rsidRPr="00671697">
        <w:rPr>
          <w:snapToGrid/>
          <w:lang w:val="lt-LT"/>
        </w:rPr>
        <w:t xml:space="preserve"> Pranešdami apie šalutinį poveikį galite mums padėti gauti daugiau informacijos apie šio vaisto saugumą.</w:t>
      </w:r>
    </w:p>
    <w:p w14:paraId="6F8726B1" w14:textId="77777777" w:rsidR="00464E2F" w:rsidRPr="00671697" w:rsidRDefault="00464E2F" w:rsidP="00464E2F">
      <w:pPr>
        <w:widowControl w:val="0"/>
        <w:spacing w:line="240" w:lineRule="auto"/>
        <w:ind w:right="-449"/>
        <w:rPr>
          <w:szCs w:val="22"/>
          <w:lang w:val="lt-LT"/>
        </w:rPr>
      </w:pPr>
    </w:p>
    <w:p w14:paraId="2EE4393B" w14:textId="77777777" w:rsidR="00464E2F" w:rsidRPr="00671697" w:rsidRDefault="00464E2F" w:rsidP="00464E2F">
      <w:pPr>
        <w:widowControl w:val="0"/>
        <w:spacing w:line="240" w:lineRule="auto"/>
        <w:ind w:right="-449"/>
        <w:rPr>
          <w:szCs w:val="22"/>
          <w:lang w:val="lt-LT"/>
        </w:rPr>
      </w:pPr>
    </w:p>
    <w:p w14:paraId="047459B0" w14:textId="77777777" w:rsidR="00464E2F" w:rsidRPr="00671697" w:rsidRDefault="00464E2F" w:rsidP="00464E2F">
      <w:pPr>
        <w:widowControl w:val="0"/>
        <w:spacing w:line="240" w:lineRule="auto"/>
        <w:outlineLvl w:val="2"/>
        <w:rPr>
          <w:b/>
          <w:bCs/>
          <w:szCs w:val="22"/>
          <w:lang w:val="lt-LT" w:eastAsia="x-none"/>
        </w:rPr>
      </w:pPr>
      <w:r w:rsidRPr="00671697">
        <w:rPr>
          <w:b/>
          <w:bCs/>
          <w:szCs w:val="22"/>
          <w:lang w:val="lt-LT" w:eastAsia="x-none"/>
        </w:rPr>
        <w:t>5.</w:t>
      </w:r>
      <w:r w:rsidRPr="00671697">
        <w:rPr>
          <w:b/>
          <w:bCs/>
          <w:szCs w:val="22"/>
          <w:lang w:val="lt-LT" w:eastAsia="x-none"/>
        </w:rPr>
        <w:tab/>
        <w:t xml:space="preserve">Kaip laikyti </w:t>
      </w:r>
      <w:proofErr w:type="spellStart"/>
      <w:r w:rsidRPr="00671697">
        <w:rPr>
          <w:b/>
          <w:bCs/>
          <w:szCs w:val="22"/>
          <w:lang w:val="lt-LT" w:eastAsia="x-none"/>
        </w:rPr>
        <w:t>Qsiva</w:t>
      </w:r>
      <w:proofErr w:type="spellEnd"/>
    </w:p>
    <w:p w14:paraId="7EA172D3" w14:textId="77777777" w:rsidR="00464E2F" w:rsidRPr="00671697" w:rsidRDefault="00464E2F" w:rsidP="00464E2F">
      <w:pPr>
        <w:widowControl w:val="0"/>
        <w:numPr>
          <w:ilvl w:val="12"/>
          <w:numId w:val="0"/>
        </w:numPr>
        <w:tabs>
          <w:tab w:val="clear" w:pos="567"/>
        </w:tabs>
        <w:spacing w:line="240" w:lineRule="auto"/>
        <w:rPr>
          <w:szCs w:val="22"/>
          <w:lang w:val="lt-LT"/>
        </w:rPr>
      </w:pPr>
    </w:p>
    <w:p w14:paraId="12BF0A35" w14:textId="77777777" w:rsidR="00464E2F" w:rsidRPr="00671697" w:rsidRDefault="00464E2F" w:rsidP="00464E2F">
      <w:pPr>
        <w:widowControl w:val="0"/>
        <w:numPr>
          <w:ilvl w:val="12"/>
          <w:numId w:val="0"/>
        </w:numPr>
        <w:tabs>
          <w:tab w:val="clear" w:pos="567"/>
        </w:tabs>
        <w:spacing w:line="240" w:lineRule="auto"/>
        <w:ind w:right="-2"/>
        <w:rPr>
          <w:szCs w:val="22"/>
          <w:lang w:val="lt-LT"/>
        </w:rPr>
      </w:pPr>
      <w:r w:rsidRPr="00671697">
        <w:rPr>
          <w:szCs w:val="22"/>
          <w:lang w:val="lt-LT"/>
        </w:rPr>
        <w:t>Šį vaistą laikykite vaikams nepastebimoje ir nepasiekiamoje vietoje.</w:t>
      </w:r>
    </w:p>
    <w:p w14:paraId="45F748FA"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3AB781BA" w14:textId="77777777" w:rsidR="00464E2F" w:rsidRPr="00671697" w:rsidRDefault="00464E2F" w:rsidP="00464E2F">
      <w:pPr>
        <w:widowControl w:val="0"/>
        <w:spacing w:line="240" w:lineRule="auto"/>
        <w:rPr>
          <w:szCs w:val="22"/>
          <w:lang w:val="lt-LT"/>
        </w:rPr>
      </w:pPr>
      <w:r w:rsidRPr="00671697">
        <w:rPr>
          <w:szCs w:val="22"/>
          <w:lang w:val="lt-LT"/>
        </w:rPr>
        <w:t xml:space="preserve">Ant </w:t>
      </w:r>
      <w:r>
        <w:rPr>
          <w:szCs w:val="22"/>
          <w:lang w:val="lt-LT"/>
        </w:rPr>
        <w:t>kartono dėžutės ir buteliuko etiketės</w:t>
      </w:r>
      <w:r w:rsidRPr="00671697">
        <w:rPr>
          <w:szCs w:val="22"/>
          <w:lang w:val="lt-LT"/>
        </w:rPr>
        <w:t xml:space="preserve"> po „EXP“ nurodytam tinkamumo laikui pasibaigus, šio vaisto vartoti negalima. Vaistas tinkamas vartoti iki paskutinės nurodyto mėnesio dienos.</w:t>
      </w:r>
    </w:p>
    <w:p w14:paraId="2CF88D6B" w14:textId="77777777" w:rsidR="00464E2F" w:rsidRPr="00671697" w:rsidRDefault="00464E2F" w:rsidP="00464E2F">
      <w:pPr>
        <w:widowControl w:val="0"/>
        <w:spacing w:line="240" w:lineRule="auto"/>
        <w:rPr>
          <w:szCs w:val="22"/>
          <w:lang w:val="lt-LT"/>
        </w:rPr>
      </w:pPr>
    </w:p>
    <w:p w14:paraId="56561B56" w14:textId="77777777" w:rsidR="00464E2F" w:rsidRPr="00671697" w:rsidRDefault="00464E2F" w:rsidP="00464E2F">
      <w:pPr>
        <w:widowControl w:val="0"/>
        <w:spacing w:line="240" w:lineRule="auto"/>
        <w:rPr>
          <w:szCs w:val="22"/>
          <w:lang w:val="lt-LT"/>
        </w:rPr>
      </w:pPr>
      <w:r w:rsidRPr="00671697">
        <w:rPr>
          <w:szCs w:val="22"/>
          <w:lang w:val="lt-LT"/>
        </w:rPr>
        <w:t>Laikyti ne aukštesnėje kaip 30 </w:t>
      </w:r>
      <w:r w:rsidRPr="00671697">
        <w:rPr>
          <w:szCs w:val="22"/>
          <w:lang w:val="lt-LT"/>
        </w:rPr>
        <w:sym w:font="Symbol" w:char="F0B0"/>
      </w:r>
      <w:r w:rsidRPr="00671697">
        <w:rPr>
          <w:szCs w:val="22"/>
          <w:lang w:val="lt-LT"/>
        </w:rPr>
        <w:t xml:space="preserve">C temperatūroje. </w:t>
      </w:r>
      <w:r>
        <w:rPr>
          <w:szCs w:val="22"/>
          <w:lang w:val="lt-LT"/>
        </w:rPr>
        <w:t>Buteliuką</w:t>
      </w:r>
      <w:r w:rsidRPr="00671697">
        <w:rPr>
          <w:szCs w:val="22"/>
          <w:lang w:val="lt-LT"/>
        </w:rPr>
        <w:t xml:space="preserve"> laikyti sanda</w:t>
      </w:r>
      <w:r>
        <w:rPr>
          <w:szCs w:val="22"/>
          <w:lang w:val="lt-LT"/>
        </w:rPr>
        <w:t>rų</w:t>
      </w:r>
      <w:r w:rsidRPr="00671697">
        <w:rPr>
          <w:szCs w:val="22"/>
          <w:lang w:val="lt-LT"/>
        </w:rPr>
        <w:t>, kad vaistas būtų apsaugotas nuo drėgmės.</w:t>
      </w:r>
    </w:p>
    <w:p w14:paraId="40638770"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454F9B52" w14:textId="77777777" w:rsidR="00464E2F" w:rsidRPr="00671697" w:rsidRDefault="00464E2F" w:rsidP="00464E2F">
      <w:pPr>
        <w:widowControl w:val="0"/>
        <w:numPr>
          <w:ilvl w:val="12"/>
          <w:numId w:val="0"/>
        </w:numPr>
        <w:tabs>
          <w:tab w:val="clear" w:pos="567"/>
        </w:tabs>
        <w:spacing w:line="240" w:lineRule="auto"/>
        <w:ind w:right="-2"/>
        <w:rPr>
          <w:i/>
          <w:szCs w:val="22"/>
          <w:lang w:val="lt-LT"/>
        </w:rPr>
      </w:pPr>
      <w:r w:rsidRPr="00671697">
        <w:rPr>
          <w:szCs w:val="22"/>
          <w:lang w:val="lt-LT"/>
        </w:rPr>
        <w:t>Vaistų negalima išmesti į kanalizaciją arba su buitinėmis atliekomis. Kaip išmesti nereikalingus vaistus, klauskite vaistininko. Šios priemonės padės apsaugoti aplinką.</w:t>
      </w:r>
    </w:p>
    <w:p w14:paraId="1A066525"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0262F371" w14:textId="77777777" w:rsidR="00464E2F" w:rsidRPr="00671697" w:rsidRDefault="00464E2F" w:rsidP="00464E2F">
      <w:pPr>
        <w:widowControl w:val="0"/>
        <w:numPr>
          <w:ilvl w:val="12"/>
          <w:numId w:val="0"/>
        </w:numPr>
        <w:tabs>
          <w:tab w:val="clear" w:pos="567"/>
        </w:tabs>
        <w:spacing w:line="240" w:lineRule="auto"/>
        <w:ind w:right="-2"/>
        <w:rPr>
          <w:szCs w:val="22"/>
          <w:lang w:val="lt-LT"/>
        </w:rPr>
      </w:pPr>
    </w:p>
    <w:p w14:paraId="2921F5F7" w14:textId="77777777" w:rsidR="00464E2F" w:rsidRPr="00671697" w:rsidRDefault="00464E2F" w:rsidP="00464E2F">
      <w:pPr>
        <w:widowControl w:val="0"/>
        <w:spacing w:line="240" w:lineRule="auto"/>
        <w:outlineLvl w:val="2"/>
        <w:rPr>
          <w:b/>
          <w:bCs/>
          <w:szCs w:val="22"/>
          <w:lang w:val="lt-LT" w:eastAsia="x-none"/>
        </w:rPr>
      </w:pPr>
      <w:r w:rsidRPr="00671697">
        <w:rPr>
          <w:b/>
          <w:bCs/>
          <w:szCs w:val="22"/>
          <w:lang w:val="lt-LT" w:eastAsia="x-none"/>
        </w:rPr>
        <w:t>6.</w:t>
      </w:r>
      <w:r w:rsidRPr="00671697">
        <w:rPr>
          <w:bCs/>
          <w:szCs w:val="22"/>
          <w:lang w:val="lt-LT" w:eastAsia="x-none"/>
        </w:rPr>
        <w:tab/>
      </w:r>
      <w:r w:rsidRPr="00671697">
        <w:rPr>
          <w:b/>
          <w:bCs/>
          <w:szCs w:val="22"/>
          <w:lang w:val="lt-LT" w:eastAsia="x-none"/>
        </w:rPr>
        <w:t>Pakuotės turinys ir kita informacija</w:t>
      </w:r>
    </w:p>
    <w:p w14:paraId="16E5DC40" w14:textId="77777777" w:rsidR="00464E2F" w:rsidRPr="00671697" w:rsidRDefault="00464E2F" w:rsidP="00464E2F">
      <w:pPr>
        <w:widowControl w:val="0"/>
        <w:numPr>
          <w:ilvl w:val="12"/>
          <w:numId w:val="0"/>
        </w:numPr>
        <w:tabs>
          <w:tab w:val="clear" w:pos="567"/>
        </w:tabs>
        <w:spacing w:line="240" w:lineRule="auto"/>
        <w:rPr>
          <w:szCs w:val="22"/>
          <w:lang w:val="lt-LT"/>
        </w:rPr>
      </w:pPr>
    </w:p>
    <w:p w14:paraId="0B3F53BA" w14:textId="77777777" w:rsidR="00464E2F" w:rsidRPr="00671697" w:rsidRDefault="00464E2F" w:rsidP="00464E2F">
      <w:pPr>
        <w:widowControl w:val="0"/>
        <w:spacing w:line="240" w:lineRule="auto"/>
        <w:jc w:val="both"/>
        <w:outlineLvl w:val="3"/>
        <w:rPr>
          <w:b/>
          <w:bCs/>
          <w:szCs w:val="22"/>
          <w:lang w:val="lt-LT" w:eastAsia="x-none"/>
        </w:rPr>
      </w:pPr>
      <w:proofErr w:type="spellStart"/>
      <w:r w:rsidRPr="00671697">
        <w:rPr>
          <w:b/>
          <w:bCs/>
          <w:szCs w:val="22"/>
          <w:lang w:val="lt-LT" w:eastAsia="x-none"/>
        </w:rPr>
        <w:t>Qsiva</w:t>
      </w:r>
      <w:proofErr w:type="spellEnd"/>
      <w:r w:rsidRPr="00671697">
        <w:rPr>
          <w:b/>
          <w:bCs/>
          <w:szCs w:val="22"/>
          <w:lang w:val="lt-LT" w:eastAsia="x-none"/>
        </w:rPr>
        <w:t xml:space="preserve"> sudėtis</w:t>
      </w:r>
    </w:p>
    <w:p w14:paraId="177BBD32" w14:textId="77777777" w:rsidR="00464E2F" w:rsidRPr="00671697" w:rsidRDefault="00464E2F" w:rsidP="00464E2F">
      <w:pPr>
        <w:keepNext/>
        <w:keepLines/>
        <w:tabs>
          <w:tab w:val="clear" w:pos="567"/>
        </w:tabs>
        <w:spacing w:line="240" w:lineRule="auto"/>
        <w:ind w:right="-2"/>
        <w:rPr>
          <w:szCs w:val="22"/>
          <w:lang w:val="lt-LT"/>
        </w:rPr>
      </w:pPr>
      <w:r w:rsidRPr="00671697">
        <w:rPr>
          <w:szCs w:val="22"/>
          <w:lang w:val="lt-LT"/>
        </w:rPr>
        <w:t xml:space="preserve">Veikliosios medžiagos yra </w:t>
      </w:r>
      <w:proofErr w:type="spellStart"/>
      <w:r w:rsidRPr="00671697">
        <w:rPr>
          <w:szCs w:val="22"/>
          <w:lang w:val="lt-LT"/>
        </w:rPr>
        <w:t>fenterminas</w:t>
      </w:r>
      <w:proofErr w:type="spellEnd"/>
      <w:r w:rsidRPr="00671697">
        <w:rPr>
          <w:szCs w:val="22"/>
          <w:lang w:val="lt-LT"/>
        </w:rPr>
        <w:t xml:space="preserve"> ir </w:t>
      </w:r>
      <w:proofErr w:type="spellStart"/>
      <w:r w:rsidRPr="00671697">
        <w:rPr>
          <w:szCs w:val="22"/>
          <w:lang w:val="lt-LT"/>
        </w:rPr>
        <w:t>topiramatas</w:t>
      </w:r>
      <w:proofErr w:type="spellEnd"/>
      <w:r w:rsidRPr="00671697">
        <w:rPr>
          <w:szCs w:val="22"/>
          <w:lang w:val="lt-LT"/>
        </w:rPr>
        <w:t>.</w:t>
      </w:r>
    </w:p>
    <w:p w14:paraId="0115EA9B" w14:textId="77777777" w:rsidR="00464E2F" w:rsidRPr="00671697" w:rsidRDefault="00464E2F" w:rsidP="00464E2F">
      <w:pPr>
        <w:numPr>
          <w:ilvl w:val="12"/>
          <w:numId w:val="0"/>
        </w:numPr>
        <w:tabs>
          <w:tab w:val="clear" w:pos="567"/>
        </w:tabs>
        <w:spacing w:line="240" w:lineRule="auto"/>
        <w:rPr>
          <w:bCs/>
          <w:szCs w:val="22"/>
          <w:highlight w:val="lightGray"/>
          <w:lang w:val="lt-LT"/>
        </w:rPr>
      </w:pPr>
    </w:p>
    <w:p w14:paraId="40D5DBB4" w14:textId="77777777" w:rsidR="00464E2F" w:rsidRPr="00671697" w:rsidRDefault="00464E2F" w:rsidP="00464E2F">
      <w:pPr>
        <w:numPr>
          <w:ilvl w:val="12"/>
          <w:numId w:val="0"/>
        </w:numPr>
        <w:tabs>
          <w:tab w:val="clear" w:pos="567"/>
        </w:tabs>
        <w:spacing w:line="240" w:lineRule="auto"/>
        <w:rPr>
          <w:bCs/>
          <w:szCs w:val="22"/>
          <w:highlight w:val="lightGray"/>
          <w:lang w:val="lt-LT"/>
        </w:rPr>
      </w:pPr>
      <w:proofErr w:type="spellStart"/>
      <w:r w:rsidRPr="00671697">
        <w:rPr>
          <w:bCs/>
          <w:szCs w:val="22"/>
          <w:highlight w:val="lightGray"/>
          <w:lang w:val="lt-LT"/>
        </w:rPr>
        <w:t>Qsiva</w:t>
      </w:r>
      <w:proofErr w:type="spellEnd"/>
      <w:r w:rsidRPr="00671697">
        <w:rPr>
          <w:bCs/>
          <w:szCs w:val="22"/>
          <w:highlight w:val="lightGray"/>
          <w:lang w:val="lt-LT"/>
        </w:rPr>
        <w:t xml:space="preserve"> 3,75 mg/23 mg modifikuoto atpalaidavimo kietosios kapsulės</w:t>
      </w:r>
    </w:p>
    <w:p w14:paraId="675A665A" w14:textId="77777777" w:rsidR="00464E2F" w:rsidRPr="00671697" w:rsidRDefault="00464E2F" w:rsidP="00464E2F">
      <w:pPr>
        <w:pStyle w:val="paragraph"/>
        <w:spacing w:before="0" w:beforeAutospacing="0" w:after="0" w:afterAutospacing="0"/>
        <w:textAlignment w:val="baseline"/>
        <w:rPr>
          <w:sz w:val="22"/>
          <w:szCs w:val="22"/>
        </w:rPr>
      </w:pPr>
      <w:r w:rsidRPr="00671697">
        <w:rPr>
          <w:rStyle w:val="normaltextrun"/>
          <w:sz w:val="22"/>
          <w:szCs w:val="22"/>
        </w:rPr>
        <w:t xml:space="preserve">Vienoje </w:t>
      </w:r>
      <w:r w:rsidRPr="006723B6">
        <w:rPr>
          <w:rStyle w:val="normaltextrun"/>
          <w:sz w:val="22"/>
          <w:szCs w:val="22"/>
          <w:highlight w:val="lightGray"/>
        </w:rPr>
        <w:t>modifikuot</w:t>
      </w:r>
      <w:r>
        <w:rPr>
          <w:rStyle w:val="normaltextrun"/>
          <w:sz w:val="22"/>
          <w:szCs w:val="22"/>
          <w:highlight w:val="lightGray"/>
        </w:rPr>
        <w:t>o</w:t>
      </w:r>
      <w:r w:rsidRPr="006723B6">
        <w:rPr>
          <w:rStyle w:val="normaltextrun"/>
          <w:sz w:val="22"/>
          <w:szCs w:val="22"/>
          <w:highlight w:val="lightGray"/>
        </w:rPr>
        <w:t xml:space="preserve"> atpalaidavimo kietojoje</w:t>
      </w:r>
      <w:r>
        <w:rPr>
          <w:rStyle w:val="normaltextrun"/>
          <w:sz w:val="22"/>
          <w:szCs w:val="22"/>
        </w:rPr>
        <w:t xml:space="preserve"> </w:t>
      </w:r>
      <w:r w:rsidRPr="00671697">
        <w:rPr>
          <w:rStyle w:val="normaltextrun"/>
          <w:sz w:val="22"/>
          <w:szCs w:val="22"/>
        </w:rPr>
        <w:t xml:space="preserve">kapsulėje yra 3,75 mg </w:t>
      </w:r>
      <w:proofErr w:type="spellStart"/>
      <w:r w:rsidRPr="00671697">
        <w:rPr>
          <w:rStyle w:val="normaltextrun"/>
          <w:sz w:val="22"/>
          <w:szCs w:val="22"/>
        </w:rPr>
        <w:t>fentermino</w:t>
      </w:r>
      <w:proofErr w:type="spellEnd"/>
      <w:r w:rsidRPr="00671697">
        <w:rPr>
          <w:rStyle w:val="normaltextrun"/>
          <w:sz w:val="22"/>
          <w:szCs w:val="22"/>
        </w:rPr>
        <w:t xml:space="preserve"> (hidrochlorido forma) ir 23 mg </w:t>
      </w:r>
      <w:proofErr w:type="spellStart"/>
      <w:r w:rsidRPr="00671697">
        <w:rPr>
          <w:rStyle w:val="normaltextrun"/>
          <w:sz w:val="22"/>
          <w:szCs w:val="22"/>
        </w:rPr>
        <w:t>topiramato</w:t>
      </w:r>
      <w:proofErr w:type="spellEnd"/>
      <w:r w:rsidRPr="00671697">
        <w:rPr>
          <w:rStyle w:val="normaltextrun"/>
          <w:sz w:val="22"/>
          <w:szCs w:val="22"/>
        </w:rPr>
        <w:t>.</w:t>
      </w:r>
    </w:p>
    <w:p w14:paraId="12156776" w14:textId="77777777" w:rsidR="00464E2F" w:rsidRPr="00671697" w:rsidRDefault="00464E2F" w:rsidP="00464E2F">
      <w:pPr>
        <w:tabs>
          <w:tab w:val="clear" w:pos="567"/>
        </w:tabs>
        <w:spacing w:line="240" w:lineRule="auto"/>
        <w:ind w:right="-2"/>
        <w:rPr>
          <w:szCs w:val="22"/>
          <w:lang w:val="lt-LT"/>
        </w:rPr>
      </w:pPr>
    </w:p>
    <w:p w14:paraId="5A2EC865" w14:textId="77777777" w:rsidR="00464E2F" w:rsidRPr="00671697" w:rsidRDefault="00464E2F" w:rsidP="00464E2F">
      <w:pPr>
        <w:keepNext/>
        <w:keepLines/>
        <w:tabs>
          <w:tab w:val="clear" w:pos="567"/>
        </w:tabs>
        <w:spacing w:line="240" w:lineRule="auto"/>
        <w:rPr>
          <w:szCs w:val="22"/>
          <w:lang w:val="lt-LT"/>
        </w:rPr>
      </w:pPr>
      <w:r w:rsidRPr="00671697">
        <w:rPr>
          <w:szCs w:val="22"/>
          <w:lang w:val="lt-LT"/>
        </w:rPr>
        <w:lastRenderedPageBreak/>
        <w:t xml:space="preserve">Pagalbinės medžiagos yra sacharozė, kukurūzų krakmolas, </w:t>
      </w:r>
      <w:proofErr w:type="spellStart"/>
      <w:r w:rsidRPr="00671697">
        <w:rPr>
          <w:szCs w:val="22"/>
          <w:lang w:val="lt-LT"/>
        </w:rPr>
        <w:t>hipromeliozė</w:t>
      </w:r>
      <w:proofErr w:type="spellEnd"/>
      <w:r w:rsidRPr="00671697">
        <w:rPr>
          <w:szCs w:val="22"/>
          <w:lang w:val="lt-LT"/>
        </w:rPr>
        <w:t xml:space="preserve">, </w:t>
      </w:r>
      <w:proofErr w:type="spellStart"/>
      <w:r w:rsidRPr="00671697">
        <w:rPr>
          <w:szCs w:val="22"/>
          <w:lang w:val="lt-LT"/>
        </w:rPr>
        <w:t>mikrokristalinė</w:t>
      </w:r>
      <w:proofErr w:type="spellEnd"/>
      <w:r w:rsidRPr="00671697">
        <w:rPr>
          <w:szCs w:val="22"/>
          <w:lang w:val="lt-LT"/>
        </w:rPr>
        <w:t xml:space="preserve"> celiuliozė, </w:t>
      </w:r>
      <w:proofErr w:type="spellStart"/>
      <w:r w:rsidRPr="00671697">
        <w:rPr>
          <w:szCs w:val="22"/>
          <w:lang w:val="lt-LT"/>
        </w:rPr>
        <w:t>metilceliuliozė</w:t>
      </w:r>
      <w:proofErr w:type="spellEnd"/>
      <w:r w:rsidRPr="00671697">
        <w:rPr>
          <w:szCs w:val="22"/>
          <w:lang w:val="lt-LT"/>
        </w:rPr>
        <w:t xml:space="preserve">, </w:t>
      </w:r>
      <w:proofErr w:type="spellStart"/>
      <w:r w:rsidRPr="00671697">
        <w:rPr>
          <w:szCs w:val="22"/>
          <w:lang w:val="lt-LT"/>
        </w:rPr>
        <w:t>etilceliuliozė</w:t>
      </w:r>
      <w:proofErr w:type="spellEnd"/>
      <w:r w:rsidRPr="00671697">
        <w:rPr>
          <w:szCs w:val="22"/>
          <w:lang w:val="lt-LT"/>
        </w:rPr>
        <w:t xml:space="preserve">, </w:t>
      </w:r>
      <w:proofErr w:type="spellStart"/>
      <w:r w:rsidRPr="00671697">
        <w:rPr>
          <w:szCs w:val="22"/>
          <w:lang w:val="lt-LT"/>
        </w:rPr>
        <w:t>povidonas</w:t>
      </w:r>
      <w:proofErr w:type="spellEnd"/>
      <w:r w:rsidRPr="00671697">
        <w:rPr>
          <w:szCs w:val="22"/>
          <w:lang w:val="lt-LT"/>
        </w:rPr>
        <w:t xml:space="preserve">, talkas, želatina, titano dioksidas (E171), briliantinis mėlynasis FCF (E133), </w:t>
      </w:r>
      <w:proofErr w:type="spellStart"/>
      <w:r w:rsidRPr="00671697">
        <w:rPr>
          <w:szCs w:val="22"/>
          <w:lang w:val="lt-LT"/>
        </w:rPr>
        <w:t>eritrozinas</w:t>
      </w:r>
      <w:proofErr w:type="spellEnd"/>
      <w:r w:rsidRPr="00671697">
        <w:rPr>
          <w:szCs w:val="22"/>
          <w:lang w:val="lt-LT"/>
        </w:rPr>
        <w:t xml:space="preserve"> (E127), balti spausdinimo dažai (titano dioksidas (E171),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r w:rsidRPr="00671697">
        <w:rPr>
          <w:szCs w:val="22"/>
          <w:lang w:val="lt-LT"/>
        </w:rPr>
        <w:t xml:space="preserve">, </w:t>
      </w:r>
      <w:proofErr w:type="spellStart"/>
      <w:r w:rsidRPr="00671697">
        <w:rPr>
          <w:szCs w:val="22"/>
          <w:lang w:val="lt-LT"/>
        </w:rPr>
        <w:t>simetikonas</w:t>
      </w:r>
      <w:proofErr w:type="spellEnd"/>
      <w:r w:rsidRPr="00671697">
        <w:rPr>
          <w:szCs w:val="22"/>
          <w:lang w:val="lt-LT"/>
        </w:rPr>
        <w:t>).</w:t>
      </w:r>
    </w:p>
    <w:p w14:paraId="4FCAC32D" w14:textId="77777777" w:rsidR="00464E2F" w:rsidRPr="00671697" w:rsidRDefault="00464E2F" w:rsidP="00464E2F">
      <w:pPr>
        <w:tabs>
          <w:tab w:val="clear" w:pos="567"/>
        </w:tabs>
        <w:spacing w:line="240" w:lineRule="auto"/>
        <w:ind w:right="-2"/>
        <w:rPr>
          <w:szCs w:val="22"/>
          <w:lang w:val="lt-LT"/>
        </w:rPr>
      </w:pPr>
    </w:p>
    <w:p w14:paraId="30AE722F" w14:textId="77777777" w:rsidR="00464E2F" w:rsidRPr="00671697" w:rsidRDefault="00464E2F" w:rsidP="00464E2F">
      <w:pPr>
        <w:numPr>
          <w:ilvl w:val="12"/>
          <w:numId w:val="0"/>
        </w:numPr>
        <w:tabs>
          <w:tab w:val="clear" w:pos="567"/>
        </w:tabs>
        <w:spacing w:line="240" w:lineRule="auto"/>
        <w:rPr>
          <w:bCs/>
          <w:szCs w:val="22"/>
          <w:highlight w:val="lightGray"/>
          <w:lang w:val="lt-LT"/>
        </w:rPr>
      </w:pPr>
      <w:proofErr w:type="spellStart"/>
      <w:r w:rsidRPr="00671697">
        <w:rPr>
          <w:bCs/>
          <w:szCs w:val="22"/>
          <w:highlight w:val="lightGray"/>
          <w:lang w:val="lt-LT"/>
        </w:rPr>
        <w:t>Qsiva</w:t>
      </w:r>
      <w:proofErr w:type="spellEnd"/>
      <w:r w:rsidRPr="00671697">
        <w:rPr>
          <w:bCs/>
          <w:szCs w:val="22"/>
          <w:highlight w:val="lightGray"/>
          <w:lang w:val="lt-LT"/>
        </w:rPr>
        <w:t xml:space="preserve"> 7,5 mg/46 mg modifikuoto atpalaidavimo kietosios kapsulės</w:t>
      </w:r>
    </w:p>
    <w:p w14:paraId="2F5F50F0" w14:textId="77777777" w:rsidR="00464E2F" w:rsidRPr="00671697" w:rsidRDefault="00464E2F" w:rsidP="00464E2F">
      <w:pPr>
        <w:tabs>
          <w:tab w:val="clear" w:pos="567"/>
        </w:tabs>
        <w:spacing w:line="240" w:lineRule="auto"/>
        <w:ind w:right="-2"/>
        <w:rPr>
          <w:szCs w:val="22"/>
          <w:lang w:val="lt-LT"/>
        </w:rPr>
      </w:pPr>
      <w:r w:rsidRPr="00671697">
        <w:rPr>
          <w:rStyle w:val="normaltextrun"/>
          <w:szCs w:val="22"/>
          <w:lang w:val="lt-LT"/>
        </w:rPr>
        <w:t xml:space="preserve">Vienoje </w:t>
      </w:r>
      <w:r w:rsidRPr="006723B6">
        <w:rPr>
          <w:rStyle w:val="normaltextrun"/>
          <w:szCs w:val="22"/>
          <w:highlight w:val="lightGray"/>
          <w:lang w:val="lt-LT"/>
        </w:rPr>
        <w:t>modifikuot</w:t>
      </w:r>
      <w:r>
        <w:rPr>
          <w:rStyle w:val="normaltextrun"/>
          <w:szCs w:val="22"/>
          <w:highlight w:val="lightGray"/>
          <w:lang w:val="lt-LT"/>
        </w:rPr>
        <w:t>o</w:t>
      </w:r>
      <w:r w:rsidRPr="006723B6">
        <w:rPr>
          <w:rStyle w:val="normaltextrun"/>
          <w:szCs w:val="22"/>
          <w:highlight w:val="lightGray"/>
          <w:lang w:val="lt-LT"/>
        </w:rPr>
        <w:t xml:space="preserve"> atpalaidavimo kietojoje</w:t>
      </w:r>
      <w:r w:rsidRPr="006723B6">
        <w:rPr>
          <w:rStyle w:val="normaltextrun"/>
          <w:szCs w:val="22"/>
          <w:lang w:val="lt-LT"/>
        </w:rPr>
        <w:t xml:space="preserve"> </w:t>
      </w:r>
      <w:r w:rsidRPr="00671697">
        <w:rPr>
          <w:rStyle w:val="normaltextrun"/>
          <w:szCs w:val="22"/>
          <w:lang w:val="lt-LT"/>
        </w:rPr>
        <w:t>kapsulėje yra</w:t>
      </w:r>
      <w:r w:rsidRPr="00671697">
        <w:rPr>
          <w:szCs w:val="22"/>
          <w:lang w:val="lt-LT"/>
        </w:rPr>
        <w:t xml:space="preserve"> 7,5 mg </w:t>
      </w:r>
      <w:proofErr w:type="spellStart"/>
      <w:r w:rsidRPr="00671697">
        <w:rPr>
          <w:rStyle w:val="normaltextrun"/>
          <w:szCs w:val="22"/>
          <w:lang w:val="lt-LT"/>
        </w:rPr>
        <w:t>fentermino</w:t>
      </w:r>
      <w:proofErr w:type="spellEnd"/>
      <w:r w:rsidRPr="00671697">
        <w:rPr>
          <w:rStyle w:val="normaltextrun"/>
          <w:szCs w:val="22"/>
          <w:lang w:val="lt-LT"/>
        </w:rPr>
        <w:t xml:space="preserve"> (hidrochlorido forma) ir</w:t>
      </w:r>
      <w:r w:rsidRPr="00671697">
        <w:rPr>
          <w:szCs w:val="22"/>
          <w:lang w:val="lt-LT"/>
        </w:rPr>
        <w:t xml:space="preserve"> 46 mg </w:t>
      </w:r>
      <w:proofErr w:type="spellStart"/>
      <w:r w:rsidRPr="00671697">
        <w:rPr>
          <w:szCs w:val="22"/>
          <w:lang w:val="lt-LT"/>
        </w:rPr>
        <w:t>topiramato</w:t>
      </w:r>
      <w:proofErr w:type="spellEnd"/>
      <w:r w:rsidRPr="00671697">
        <w:rPr>
          <w:szCs w:val="22"/>
          <w:lang w:val="lt-LT"/>
        </w:rPr>
        <w:t>.</w:t>
      </w:r>
    </w:p>
    <w:p w14:paraId="76B0D52F" w14:textId="77777777" w:rsidR="00464E2F" w:rsidRPr="00671697" w:rsidRDefault="00464E2F" w:rsidP="00464E2F">
      <w:pPr>
        <w:tabs>
          <w:tab w:val="clear" w:pos="567"/>
        </w:tabs>
        <w:spacing w:line="240" w:lineRule="auto"/>
        <w:ind w:right="-2"/>
        <w:rPr>
          <w:szCs w:val="22"/>
          <w:lang w:val="lt-LT"/>
        </w:rPr>
      </w:pPr>
    </w:p>
    <w:p w14:paraId="78EF6FA5" w14:textId="77777777" w:rsidR="00464E2F" w:rsidRPr="00671697" w:rsidRDefault="00464E2F" w:rsidP="00464E2F">
      <w:pPr>
        <w:tabs>
          <w:tab w:val="clear" w:pos="567"/>
        </w:tabs>
        <w:spacing w:line="240" w:lineRule="auto"/>
        <w:ind w:right="-2"/>
        <w:rPr>
          <w:szCs w:val="22"/>
          <w:lang w:val="lt-LT"/>
        </w:rPr>
      </w:pPr>
      <w:r w:rsidRPr="00671697">
        <w:rPr>
          <w:szCs w:val="22"/>
          <w:lang w:val="lt-LT"/>
        </w:rPr>
        <w:t xml:space="preserve">Pagalbinės medžiagos yra sacharozė, kukurūzų krakmolas, </w:t>
      </w:r>
      <w:proofErr w:type="spellStart"/>
      <w:r w:rsidRPr="00671697">
        <w:rPr>
          <w:szCs w:val="22"/>
          <w:lang w:val="lt-LT"/>
        </w:rPr>
        <w:t>hipromeliozė</w:t>
      </w:r>
      <w:proofErr w:type="spellEnd"/>
      <w:r w:rsidRPr="00671697">
        <w:rPr>
          <w:szCs w:val="22"/>
          <w:lang w:val="lt-LT"/>
        </w:rPr>
        <w:t xml:space="preserve">, </w:t>
      </w:r>
      <w:proofErr w:type="spellStart"/>
      <w:r w:rsidRPr="00671697">
        <w:rPr>
          <w:szCs w:val="22"/>
          <w:lang w:val="lt-LT"/>
        </w:rPr>
        <w:t>mikrokristalinė</w:t>
      </w:r>
      <w:proofErr w:type="spellEnd"/>
      <w:r w:rsidRPr="00671697">
        <w:rPr>
          <w:szCs w:val="22"/>
          <w:lang w:val="lt-LT"/>
        </w:rPr>
        <w:t xml:space="preserve"> celiuliozė, </w:t>
      </w:r>
      <w:proofErr w:type="spellStart"/>
      <w:r w:rsidRPr="00671697">
        <w:rPr>
          <w:szCs w:val="22"/>
          <w:lang w:val="lt-LT"/>
        </w:rPr>
        <w:t>metilceliuliozė</w:t>
      </w:r>
      <w:proofErr w:type="spellEnd"/>
      <w:r w:rsidRPr="00671697">
        <w:rPr>
          <w:szCs w:val="22"/>
          <w:lang w:val="lt-LT"/>
        </w:rPr>
        <w:t xml:space="preserve">, </w:t>
      </w:r>
      <w:proofErr w:type="spellStart"/>
      <w:r w:rsidRPr="00671697">
        <w:rPr>
          <w:szCs w:val="22"/>
          <w:lang w:val="lt-LT"/>
        </w:rPr>
        <w:t>etilceliuliozė</w:t>
      </w:r>
      <w:proofErr w:type="spellEnd"/>
      <w:r w:rsidRPr="00671697">
        <w:rPr>
          <w:szCs w:val="22"/>
          <w:lang w:val="lt-LT"/>
        </w:rPr>
        <w:t xml:space="preserve">, </w:t>
      </w:r>
      <w:proofErr w:type="spellStart"/>
      <w:r w:rsidRPr="00671697">
        <w:rPr>
          <w:szCs w:val="22"/>
          <w:lang w:val="lt-LT"/>
        </w:rPr>
        <w:t>povidonas</w:t>
      </w:r>
      <w:proofErr w:type="spellEnd"/>
      <w:r w:rsidRPr="00671697">
        <w:rPr>
          <w:szCs w:val="22"/>
          <w:lang w:val="lt-LT"/>
        </w:rPr>
        <w:t xml:space="preserve">, talkas, želatina, titano dioksidas (E171), briliantinis mėlynasis FCF (E133), </w:t>
      </w:r>
      <w:proofErr w:type="spellStart"/>
      <w:r w:rsidRPr="00671697">
        <w:rPr>
          <w:szCs w:val="22"/>
          <w:lang w:val="lt-LT"/>
        </w:rPr>
        <w:t>eritrozinas</w:t>
      </w:r>
      <w:proofErr w:type="spellEnd"/>
      <w:r w:rsidRPr="00671697">
        <w:rPr>
          <w:szCs w:val="22"/>
          <w:lang w:val="lt-LT"/>
        </w:rPr>
        <w:t xml:space="preserve"> (E127), </w:t>
      </w:r>
      <w:proofErr w:type="spellStart"/>
      <w:r w:rsidRPr="00671697">
        <w:rPr>
          <w:szCs w:val="22"/>
          <w:lang w:val="lt-LT"/>
        </w:rPr>
        <w:t>tartazinas</w:t>
      </w:r>
      <w:proofErr w:type="spellEnd"/>
      <w:r w:rsidRPr="00671697">
        <w:rPr>
          <w:szCs w:val="22"/>
          <w:lang w:val="lt-LT"/>
        </w:rPr>
        <w:t xml:space="preserve"> (E102), saulėlydžio geltonasis (E110), juodi spausdinimo dažai (juodasis geležies oksidas (E172),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r w:rsidRPr="00671697">
        <w:rPr>
          <w:szCs w:val="22"/>
          <w:lang w:val="lt-LT"/>
        </w:rPr>
        <w:t xml:space="preserve">), balti spausdinimo dažai (titano dioksidas (E171),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r w:rsidRPr="00671697">
        <w:rPr>
          <w:szCs w:val="22"/>
          <w:lang w:val="lt-LT"/>
        </w:rPr>
        <w:t xml:space="preserve">, </w:t>
      </w:r>
      <w:proofErr w:type="spellStart"/>
      <w:r w:rsidRPr="00671697">
        <w:rPr>
          <w:szCs w:val="22"/>
          <w:lang w:val="lt-LT"/>
        </w:rPr>
        <w:t>simetikonas</w:t>
      </w:r>
      <w:proofErr w:type="spellEnd"/>
      <w:r w:rsidRPr="00671697">
        <w:rPr>
          <w:szCs w:val="22"/>
          <w:lang w:val="lt-LT"/>
        </w:rPr>
        <w:t>).</w:t>
      </w:r>
    </w:p>
    <w:p w14:paraId="149B0BA6" w14:textId="77777777" w:rsidR="00464E2F" w:rsidRPr="00671697" w:rsidRDefault="00464E2F" w:rsidP="00464E2F">
      <w:pPr>
        <w:numPr>
          <w:ilvl w:val="12"/>
          <w:numId w:val="0"/>
        </w:numPr>
        <w:tabs>
          <w:tab w:val="clear" w:pos="567"/>
        </w:tabs>
        <w:spacing w:line="240" w:lineRule="auto"/>
        <w:rPr>
          <w:bCs/>
          <w:szCs w:val="22"/>
          <w:highlight w:val="lightGray"/>
          <w:lang w:val="lt-LT"/>
        </w:rPr>
      </w:pPr>
    </w:p>
    <w:p w14:paraId="1B1A98C7" w14:textId="77777777" w:rsidR="00464E2F" w:rsidRPr="00671697" w:rsidRDefault="00464E2F" w:rsidP="00464E2F">
      <w:pPr>
        <w:numPr>
          <w:ilvl w:val="12"/>
          <w:numId w:val="0"/>
        </w:numPr>
        <w:tabs>
          <w:tab w:val="clear" w:pos="567"/>
        </w:tabs>
        <w:spacing w:line="240" w:lineRule="auto"/>
        <w:rPr>
          <w:bCs/>
          <w:szCs w:val="22"/>
          <w:highlight w:val="lightGray"/>
          <w:lang w:val="lt-LT"/>
        </w:rPr>
      </w:pPr>
      <w:proofErr w:type="spellStart"/>
      <w:r w:rsidRPr="00671697">
        <w:rPr>
          <w:bCs/>
          <w:szCs w:val="22"/>
          <w:highlight w:val="lightGray"/>
          <w:lang w:val="lt-LT"/>
        </w:rPr>
        <w:t>Qsiva</w:t>
      </w:r>
      <w:proofErr w:type="spellEnd"/>
      <w:r w:rsidRPr="00671697">
        <w:rPr>
          <w:bCs/>
          <w:szCs w:val="22"/>
          <w:highlight w:val="lightGray"/>
          <w:lang w:val="lt-LT"/>
        </w:rPr>
        <w:t xml:space="preserve"> 11,25 mg/69 mg modifikuoto atpalaidavimo kietosios kapsulės</w:t>
      </w:r>
    </w:p>
    <w:p w14:paraId="6663C9FB" w14:textId="77777777" w:rsidR="00464E2F" w:rsidRPr="00671697" w:rsidRDefault="00464E2F" w:rsidP="00464E2F">
      <w:pPr>
        <w:tabs>
          <w:tab w:val="clear" w:pos="567"/>
        </w:tabs>
        <w:spacing w:line="240" w:lineRule="auto"/>
        <w:ind w:right="-2"/>
        <w:rPr>
          <w:szCs w:val="22"/>
          <w:lang w:val="lt-LT"/>
        </w:rPr>
      </w:pPr>
      <w:r w:rsidRPr="00671697">
        <w:rPr>
          <w:rStyle w:val="normaltextrun"/>
          <w:szCs w:val="22"/>
          <w:lang w:val="lt-LT"/>
        </w:rPr>
        <w:t xml:space="preserve">Vienoje </w:t>
      </w:r>
      <w:r w:rsidRPr="006723B6">
        <w:rPr>
          <w:szCs w:val="22"/>
          <w:highlight w:val="lightGray"/>
          <w:lang w:val="lt-LT"/>
        </w:rPr>
        <w:t>modifikuoto atpalaidavimo kietojoje</w:t>
      </w:r>
      <w:r w:rsidRPr="006723B6">
        <w:rPr>
          <w:szCs w:val="22"/>
          <w:lang w:val="lt-LT"/>
        </w:rPr>
        <w:t xml:space="preserve"> </w:t>
      </w:r>
      <w:r w:rsidRPr="00671697">
        <w:rPr>
          <w:rStyle w:val="normaltextrun"/>
          <w:szCs w:val="22"/>
          <w:lang w:val="lt-LT"/>
        </w:rPr>
        <w:t>kapsulėje yra</w:t>
      </w:r>
      <w:r w:rsidRPr="00671697">
        <w:rPr>
          <w:szCs w:val="22"/>
          <w:lang w:val="lt-LT"/>
        </w:rPr>
        <w:t xml:space="preserve"> 11,25 mg </w:t>
      </w:r>
      <w:proofErr w:type="spellStart"/>
      <w:r w:rsidRPr="00671697">
        <w:rPr>
          <w:rStyle w:val="normaltextrun"/>
          <w:szCs w:val="22"/>
          <w:lang w:val="lt-LT"/>
        </w:rPr>
        <w:t>fentermino</w:t>
      </w:r>
      <w:proofErr w:type="spellEnd"/>
      <w:r w:rsidRPr="00671697">
        <w:rPr>
          <w:rStyle w:val="normaltextrun"/>
          <w:szCs w:val="22"/>
          <w:lang w:val="lt-LT"/>
        </w:rPr>
        <w:t xml:space="preserve"> (hidrochlorido forma) ir</w:t>
      </w:r>
      <w:r w:rsidRPr="00671697">
        <w:rPr>
          <w:szCs w:val="22"/>
          <w:lang w:val="lt-LT"/>
        </w:rPr>
        <w:t xml:space="preserve"> 69 mg </w:t>
      </w:r>
      <w:proofErr w:type="spellStart"/>
      <w:r w:rsidRPr="00671697">
        <w:rPr>
          <w:szCs w:val="22"/>
          <w:lang w:val="lt-LT"/>
        </w:rPr>
        <w:t>topiramato</w:t>
      </w:r>
      <w:proofErr w:type="spellEnd"/>
      <w:r w:rsidRPr="00671697">
        <w:rPr>
          <w:szCs w:val="22"/>
          <w:lang w:val="lt-LT"/>
        </w:rPr>
        <w:t>.</w:t>
      </w:r>
    </w:p>
    <w:p w14:paraId="1D488B29" w14:textId="77777777" w:rsidR="00464E2F" w:rsidRPr="00671697" w:rsidRDefault="00464E2F" w:rsidP="00464E2F">
      <w:pPr>
        <w:tabs>
          <w:tab w:val="clear" w:pos="567"/>
        </w:tabs>
        <w:spacing w:line="240" w:lineRule="auto"/>
        <w:ind w:right="-2"/>
        <w:rPr>
          <w:szCs w:val="22"/>
          <w:lang w:val="lt-LT"/>
        </w:rPr>
      </w:pPr>
    </w:p>
    <w:p w14:paraId="030F69BB" w14:textId="77777777" w:rsidR="00464E2F" w:rsidRPr="00671697" w:rsidRDefault="00464E2F" w:rsidP="00464E2F">
      <w:pPr>
        <w:tabs>
          <w:tab w:val="clear" w:pos="567"/>
        </w:tabs>
        <w:spacing w:line="240" w:lineRule="auto"/>
        <w:ind w:right="-2"/>
        <w:rPr>
          <w:szCs w:val="22"/>
          <w:lang w:val="lt-LT"/>
        </w:rPr>
      </w:pPr>
      <w:bookmarkStart w:id="16" w:name="_Hlk34747710"/>
      <w:r w:rsidRPr="00671697">
        <w:rPr>
          <w:szCs w:val="22"/>
          <w:lang w:val="lt-LT"/>
        </w:rPr>
        <w:t xml:space="preserve">Pagalbinės medžiagos yra sacharozė, kukurūzų krakmolas, </w:t>
      </w:r>
      <w:proofErr w:type="spellStart"/>
      <w:r w:rsidRPr="00671697">
        <w:rPr>
          <w:szCs w:val="22"/>
          <w:lang w:val="lt-LT"/>
        </w:rPr>
        <w:t>hipromeliozė</w:t>
      </w:r>
      <w:proofErr w:type="spellEnd"/>
      <w:r w:rsidRPr="00671697">
        <w:rPr>
          <w:szCs w:val="22"/>
          <w:lang w:val="lt-LT"/>
        </w:rPr>
        <w:t xml:space="preserve">, </w:t>
      </w:r>
      <w:proofErr w:type="spellStart"/>
      <w:r w:rsidRPr="00671697">
        <w:rPr>
          <w:szCs w:val="22"/>
          <w:lang w:val="lt-LT"/>
        </w:rPr>
        <w:t>mikrokristalinė</w:t>
      </w:r>
      <w:proofErr w:type="spellEnd"/>
      <w:r w:rsidRPr="00671697">
        <w:rPr>
          <w:szCs w:val="22"/>
          <w:lang w:val="lt-LT"/>
        </w:rPr>
        <w:t xml:space="preserve"> celiuliozė, </w:t>
      </w:r>
      <w:proofErr w:type="spellStart"/>
      <w:r w:rsidRPr="00671697">
        <w:rPr>
          <w:szCs w:val="22"/>
          <w:lang w:val="lt-LT"/>
        </w:rPr>
        <w:t>metilceliuliozė</w:t>
      </w:r>
      <w:proofErr w:type="spellEnd"/>
      <w:r w:rsidRPr="00671697">
        <w:rPr>
          <w:szCs w:val="22"/>
          <w:lang w:val="lt-LT"/>
        </w:rPr>
        <w:t xml:space="preserve">, </w:t>
      </w:r>
      <w:proofErr w:type="spellStart"/>
      <w:r w:rsidRPr="00671697">
        <w:rPr>
          <w:szCs w:val="22"/>
          <w:lang w:val="lt-LT"/>
        </w:rPr>
        <w:t>etilceliuliozė</w:t>
      </w:r>
      <w:proofErr w:type="spellEnd"/>
      <w:r w:rsidRPr="00671697">
        <w:rPr>
          <w:szCs w:val="22"/>
          <w:lang w:val="lt-LT"/>
        </w:rPr>
        <w:t xml:space="preserve">, </w:t>
      </w:r>
      <w:proofErr w:type="spellStart"/>
      <w:r w:rsidRPr="00671697">
        <w:rPr>
          <w:szCs w:val="22"/>
          <w:lang w:val="lt-LT"/>
        </w:rPr>
        <w:t>povidonas</w:t>
      </w:r>
      <w:proofErr w:type="spellEnd"/>
      <w:r w:rsidRPr="00671697">
        <w:rPr>
          <w:szCs w:val="22"/>
          <w:lang w:val="lt-LT"/>
        </w:rPr>
        <w:t xml:space="preserve">, talkas, želatina, titano dioksidas (E171), </w:t>
      </w:r>
      <w:proofErr w:type="spellStart"/>
      <w:r w:rsidRPr="00671697">
        <w:rPr>
          <w:szCs w:val="22"/>
          <w:lang w:val="lt-LT"/>
        </w:rPr>
        <w:t>tartazinas</w:t>
      </w:r>
      <w:proofErr w:type="spellEnd"/>
      <w:r w:rsidRPr="00671697">
        <w:rPr>
          <w:szCs w:val="22"/>
          <w:lang w:val="lt-LT"/>
        </w:rPr>
        <w:t xml:space="preserve"> (E102), saulėlydžio geltonasis (E110), juodi spausdinimo dažai (juodasis geležies oksidas (E172),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r w:rsidRPr="00671697">
        <w:rPr>
          <w:szCs w:val="22"/>
          <w:lang w:val="lt-LT"/>
        </w:rPr>
        <w:t>).</w:t>
      </w:r>
    </w:p>
    <w:p w14:paraId="0157E981" w14:textId="77777777" w:rsidR="00464E2F" w:rsidRPr="00671697" w:rsidRDefault="00464E2F" w:rsidP="00464E2F">
      <w:pPr>
        <w:numPr>
          <w:ilvl w:val="12"/>
          <w:numId w:val="0"/>
        </w:numPr>
        <w:tabs>
          <w:tab w:val="clear" w:pos="567"/>
        </w:tabs>
        <w:spacing w:line="240" w:lineRule="auto"/>
        <w:rPr>
          <w:bCs/>
          <w:szCs w:val="22"/>
          <w:highlight w:val="lightGray"/>
          <w:lang w:val="lt-LT"/>
        </w:rPr>
      </w:pPr>
    </w:p>
    <w:bookmarkEnd w:id="16"/>
    <w:p w14:paraId="24A5A0AE" w14:textId="77777777" w:rsidR="00464E2F" w:rsidRPr="00671697" w:rsidRDefault="00464E2F" w:rsidP="00464E2F">
      <w:pPr>
        <w:numPr>
          <w:ilvl w:val="12"/>
          <w:numId w:val="0"/>
        </w:numPr>
        <w:tabs>
          <w:tab w:val="clear" w:pos="567"/>
        </w:tabs>
        <w:spacing w:line="240" w:lineRule="auto"/>
        <w:rPr>
          <w:bCs/>
          <w:szCs w:val="22"/>
          <w:highlight w:val="lightGray"/>
          <w:lang w:val="lt-LT"/>
        </w:rPr>
      </w:pPr>
      <w:proofErr w:type="spellStart"/>
      <w:r w:rsidRPr="00671697">
        <w:rPr>
          <w:bCs/>
          <w:szCs w:val="22"/>
          <w:highlight w:val="lightGray"/>
          <w:lang w:val="lt-LT"/>
        </w:rPr>
        <w:t>Qsiva</w:t>
      </w:r>
      <w:proofErr w:type="spellEnd"/>
      <w:r w:rsidRPr="00671697">
        <w:rPr>
          <w:bCs/>
          <w:szCs w:val="22"/>
          <w:highlight w:val="lightGray"/>
          <w:lang w:val="lt-LT"/>
        </w:rPr>
        <w:t xml:space="preserve"> 15 mg/92 mg modifikuoto atpalaidavimo kietosios kapsulės</w:t>
      </w:r>
    </w:p>
    <w:p w14:paraId="01120122" w14:textId="77777777" w:rsidR="00464E2F" w:rsidRPr="00671697" w:rsidRDefault="00464E2F" w:rsidP="00464E2F">
      <w:pPr>
        <w:tabs>
          <w:tab w:val="clear" w:pos="567"/>
        </w:tabs>
        <w:spacing w:line="240" w:lineRule="auto"/>
        <w:ind w:right="-2"/>
        <w:rPr>
          <w:szCs w:val="22"/>
          <w:lang w:val="lt-LT"/>
        </w:rPr>
      </w:pPr>
      <w:r w:rsidRPr="00671697">
        <w:rPr>
          <w:rStyle w:val="normaltextrun"/>
          <w:szCs w:val="22"/>
          <w:lang w:val="lt-LT"/>
        </w:rPr>
        <w:t xml:space="preserve">Vienoje </w:t>
      </w:r>
      <w:r w:rsidRPr="006723B6">
        <w:rPr>
          <w:rStyle w:val="normaltextrun"/>
          <w:szCs w:val="22"/>
          <w:highlight w:val="lightGray"/>
          <w:lang w:val="lt-LT"/>
        </w:rPr>
        <w:t>modifikuoto atpalaidavimo kietojoje</w:t>
      </w:r>
      <w:r w:rsidRPr="006723B6">
        <w:rPr>
          <w:rStyle w:val="normaltextrun"/>
          <w:szCs w:val="22"/>
          <w:lang w:val="lt-LT"/>
        </w:rPr>
        <w:t xml:space="preserve"> </w:t>
      </w:r>
      <w:r w:rsidRPr="00671697">
        <w:rPr>
          <w:rStyle w:val="normaltextrun"/>
          <w:szCs w:val="22"/>
          <w:lang w:val="lt-LT"/>
        </w:rPr>
        <w:t>kapsulėje yra</w:t>
      </w:r>
      <w:r w:rsidRPr="00671697">
        <w:rPr>
          <w:szCs w:val="22"/>
          <w:lang w:val="lt-LT"/>
        </w:rPr>
        <w:t xml:space="preserve"> 15 mg </w:t>
      </w:r>
      <w:proofErr w:type="spellStart"/>
      <w:r w:rsidRPr="00671697">
        <w:rPr>
          <w:rStyle w:val="normaltextrun"/>
          <w:szCs w:val="22"/>
          <w:lang w:val="lt-LT"/>
        </w:rPr>
        <w:t>fentermino</w:t>
      </w:r>
      <w:proofErr w:type="spellEnd"/>
      <w:r w:rsidRPr="00671697">
        <w:rPr>
          <w:rStyle w:val="normaltextrun"/>
          <w:szCs w:val="22"/>
          <w:lang w:val="lt-LT"/>
        </w:rPr>
        <w:t xml:space="preserve"> (hidrochlorido forma) ir</w:t>
      </w:r>
      <w:r w:rsidRPr="00671697">
        <w:rPr>
          <w:szCs w:val="22"/>
          <w:lang w:val="lt-LT"/>
        </w:rPr>
        <w:t xml:space="preserve"> 92 mg </w:t>
      </w:r>
      <w:proofErr w:type="spellStart"/>
      <w:r w:rsidRPr="00671697">
        <w:rPr>
          <w:szCs w:val="22"/>
          <w:lang w:val="lt-LT"/>
        </w:rPr>
        <w:t>topiramato</w:t>
      </w:r>
      <w:proofErr w:type="spellEnd"/>
      <w:r w:rsidRPr="00671697">
        <w:rPr>
          <w:szCs w:val="22"/>
          <w:lang w:val="lt-LT"/>
        </w:rPr>
        <w:t>.</w:t>
      </w:r>
    </w:p>
    <w:p w14:paraId="2AC23874" w14:textId="77777777" w:rsidR="00464E2F" w:rsidRPr="00671697" w:rsidRDefault="00464E2F" w:rsidP="00464E2F">
      <w:pPr>
        <w:tabs>
          <w:tab w:val="clear" w:pos="567"/>
        </w:tabs>
        <w:spacing w:line="240" w:lineRule="auto"/>
        <w:ind w:right="-2"/>
        <w:rPr>
          <w:szCs w:val="22"/>
          <w:lang w:val="lt-LT"/>
        </w:rPr>
      </w:pPr>
    </w:p>
    <w:p w14:paraId="77FC73B9" w14:textId="77777777" w:rsidR="00464E2F" w:rsidRPr="00671697" w:rsidRDefault="00464E2F" w:rsidP="00464E2F">
      <w:pPr>
        <w:tabs>
          <w:tab w:val="clear" w:pos="567"/>
        </w:tabs>
        <w:spacing w:line="240" w:lineRule="auto"/>
        <w:ind w:right="-2"/>
        <w:rPr>
          <w:szCs w:val="22"/>
          <w:lang w:val="lt-LT"/>
        </w:rPr>
      </w:pPr>
      <w:r w:rsidRPr="00671697">
        <w:rPr>
          <w:szCs w:val="22"/>
          <w:lang w:val="lt-LT"/>
        </w:rPr>
        <w:t xml:space="preserve">Pagalbinės medžiagos yra sacharozė, kukurūzų krakmolas, </w:t>
      </w:r>
      <w:proofErr w:type="spellStart"/>
      <w:r w:rsidRPr="00671697">
        <w:rPr>
          <w:szCs w:val="22"/>
          <w:lang w:val="lt-LT"/>
        </w:rPr>
        <w:t>hipromeliozė</w:t>
      </w:r>
      <w:proofErr w:type="spellEnd"/>
      <w:r w:rsidRPr="00671697">
        <w:rPr>
          <w:szCs w:val="22"/>
          <w:lang w:val="lt-LT"/>
        </w:rPr>
        <w:t xml:space="preserve">, </w:t>
      </w:r>
      <w:proofErr w:type="spellStart"/>
      <w:r w:rsidRPr="00671697">
        <w:rPr>
          <w:szCs w:val="22"/>
          <w:lang w:val="lt-LT"/>
        </w:rPr>
        <w:t>mikrokristalinė</w:t>
      </w:r>
      <w:proofErr w:type="spellEnd"/>
      <w:r w:rsidRPr="00671697">
        <w:rPr>
          <w:szCs w:val="22"/>
          <w:lang w:val="lt-LT"/>
        </w:rPr>
        <w:t xml:space="preserve"> celiuliozė, </w:t>
      </w:r>
      <w:proofErr w:type="spellStart"/>
      <w:r w:rsidRPr="00671697">
        <w:rPr>
          <w:szCs w:val="22"/>
          <w:lang w:val="lt-LT"/>
        </w:rPr>
        <w:t>metilceliuliozė</w:t>
      </w:r>
      <w:proofErr w:type="spellEnd"/>
      <w:r w:rsidRPr="00671697">
        <w:rPr>
          <w:szCs w:val="22"/>
          <w:lang w:val="lt-LT"/>
        </w:rPr>
        <w:t xml:space="preserve">, </w:t>
      </w:r>
      <w:proofErr w:type="spellStart"/>
      <w:r w:rsidRPr="00671697">
        <w:rPr>
          <w:szCs w:val="22"/>
          <w:lang w:val="lt-LT"/>
        </w:rPr>
        <w:t>etilceliuliozė</w:t>
      </w:r>
      <w:proofErr w:type="spellEnd"/>
      <w:r w:rsidRPr="00671697">
        <w:rPr>
          <w:szCs w:val="22"/>
          <w:lang w:val="lt-LT"/>
        </w:rPr>
        <w:t xml:space="preserve">, </w:t>
      </w:r>
      <w:proofErr w:type="spellStart"/>
      <w:r w:rsidRPr="00671697">
        <w:rPr>
          <w:szCs w:val="22"/>
          <w:lang w:val="lt-LT"/>
        </w:rPr>
        <w:t>povidonas</w:t>
      </w:r>
      <w:proofErr w:type="spellEnd"/>
      <w:r w:rsidRPr="00671697">
        <w:rPr>
          <w:szCs w:val="22"/>
          <w:lang w:val="lt-LT"/>
        </w:rPr>
        <w:t xml:space="preserve">, talkas, želatina, titano dioksidas (E171), </w:t>
      </w:r>
      <w:proofErr w:type="spellStart"/>
      <w:r w:rsidRPr="00671697">
        <w:rPr>
          <w:szCs w:val="22"/>
          <w:lang w:val="lt-LT"/>
        </w:rPr>
        <w:t>tartazinas</w:t>
      </w:r>
      <w:proofErr w:type="spellEnd"/>
      <w:r w:rsidRPr="00671697">
        <w:rPr>
          <w:szCs w:val="22"/>
          <w:lang w:val="lt-LT"/>
        </w:rPr>
        <w:t xml:space="preserve"> (E102), saulėlydžio geltonasis (E110), juodi spausdinimo dažai (juodasis geležies oksidas (E172), </w:t>
      </w:r>
      <w:proofErr w:type="spellStart"/>
      <w:r w:rsidRPr="00671697">
        <w:rPr>
          <w:szCs w:val="22"/>
          <w:lang w:val="lt-LT"/>
        </w:rPr>
        <w:t>šelakas</w:t>
      </w:r>
      <w:proofErr w:type="spellEnd"/>
      <w:r w:rsidRPr="00671697">
        <w:rPr>
          <w:szCs w:val="22"/>
          <w:lang w:val="lt-LT"/>
        </w:rPr>
        <w:t xml:space="preserve">, </w:t>
      </w:r>
      <w:proofErr w:type="spellStart"/>
      <w:r w:rsidRPr="00671697">
        <w:rPr>
          <w:szCs w:val="22"/>
          <w:lang w:val="lt-LT"/>
        </w:rPr>
        <w:t>propilenglikolis</w:t>
      </w:r>
      <w:proofErr w:type="spellEnd"/>
      <w:r w:rsidRPr="00671697">
        <w:rPr>
          <w:szCs w:val="22"/>
          <w:lang w:val="lt-LT"/>
        </w:rPr>
        <w:t>).</w:t>
      </w:r>
    </w:p>
    <w:p w14:paraId="2AF06909" w14:textId="77777777" w:rsidR="00464E2F" w:rsidRPr="00671697" w:rsidRDefault="00464E2F" w:rsidP="00464E2F">
      <w:pPr>
        <w:widowControl w:val="0"/>
        <w:spacing w:line="240" w:lineRule="auto"/>
        <w:rPr>
          <w:szCs w:val="22"/>
          <w:lang w:val="lt-LT"/>
        </w:rPr>
      </w:pPr>
    </w:p>
    <w:p w14:paraId="63FA363D" w14:textId="77777777" w:rsidR="00464E2F" w:rsidRPr="00671697" w:rsidRDefault="00464E2F" w:rsidP="00464E2F">
      <w:pPr>
        <w:widowControl w:val="0"/>
        <w:spacing w:line="240" w:lineRule="auto"/>
        <w:jc w:val="both"/>
        <w:outlineLvl w:val="3"/>
        <w:rPr>
          <w:szCs w:val="22"/>
          <w:lang w:val="lt-LT"/>
        </w:rPr>
      </w:pPr>
      <w:proofErr w:type="spellStart"/>
      <w:r w:rsidRPr="00671697">
        <w:rPr>
          <w:b/>
          <w:bCs/>
          <w:szCs w:val="22"/>
          <w:lang w:val="lt-LT" w:eastAsia="x-none"/>
        </w:rPr>
        <w:t>Qsiva</w:t>
      </w:r>
      <w:proofErr w:type="spellEnd"/>
      <w:r w:rsidRPr="00671697">
        <w:rPr>
          <w:b/>
          <w:bCs/>
          <w:szCs w:val="22"/>
          <w:lang w:val="lt-LT" w:eastAsia="x-none"/>
        </w:rPr>
        <w:t xml:space="preserve"> išvaizda ir kiekis pakuotėje</w:t>
      </w:r>
    </w:p>
    <w:p w14:paraId="10FFB64D"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sz w:val="22"/>
          <w:szCs w:val="22"/>
        </w:rPr>
        <w:t>Qsiva</w:t>
      </w:r>
      <w:proofErr w:type="spellEnd"/>
      <w:r w:rsidRPr="00671697">
        <w:rPr>
          <w:rStyle w:val="normaltextrun"/>
          <w:sz w:val="22"/>
          <w:szCs w:val="22"/>
        </w:rPr>
        <w:t xml:space="preserve"> yra modifikuoto atpalaidavimo kieto</w:t>
      </w:r>
      <w:r>
        <w:rPr>
          <w:rStyle w:val="normaltextrun"/>
          <w:sz w:val="22"/>
          <w:szCs w:val="22"/>
        </w:rPr>
        <w:t>sios</w:t>
      </w:r>
      <w:r w:rsidRPr="00671697">
        <w:rPr>
          <w:rStyle w:val="normaltextrun"/>
          <w:sz w:val="22"/>
          <w:szCs w:val="22"/>
        </w:rPr>
        <w:t xml:space="preserve"> kapsulė</w:t>
      </w:r>
      <w:r>
        <w:rPr>
          <w:rStyle w:val="normaltextrun"/>
          <w:sz w:val="22"/>
          <w:szCs w:val="22"/>
        </w:rPr>
        <w:t>s</w:t>
      </w:r>
      <w:r w:rsidRPr="00671697">
        <w:rPr>
          <w:rStyle w:val="normaltextrun"/>
          <w:sz w:val="22"/>
          <w:szCs w:val="22"/>
        </w:rPr>
        <w:t xml:space="preserve"> (dydis: ilgis 2,31 cm, skersmuo 0,73–0,76 cm)</w:t>
      </w:r>
    </w:p>
    <w:p w14:paraId="3D017047" w14:textId="77777777" w:rsidR="00464E2F" w:rsidRPr="00671697" w:rsidRDefault="00464E2F" w:rsidP="00464E2F">
      <w:pPr>
        <w:pStyle w:val="paragraph"/>
        <w:spacing w:before="0" w:beforeAutospacing="0" w:after="0" w:afterAutospacing="0"/>
        <w:textAlignment w:val="baseline"/>
        <w:rPr>
          <w:sz w:val="22"/>
          <w:szCs w:val="22"/>
        </w:rPr>
      </w:pPr>
    </w:p>
    <w:p w14:paraId="7B3D387E" w14:textId="77777777" w:rsidR="00464E2F" w:rsidRPr="00671697" w:rsidRDefault="00464E2F" w:rsidP="00464E2F">
      <w:pPr>
        <w:keepNext/>
        <w:keepLines/>
        <w:widowControl w:val="0"/>
        <w:tabs>
          <w:tab w:val="clear" w:pos="567"/>
        </w:tabs>
        <w:spacing w:line="240" w:lineRule="auto"/>
        <w:rPr>
          <w:bCs/>
          <w:snapToGrid/>
          <w:szCs w:val="22"/>
          <w:highlight w:val="lightGray"/>
          <w:lang w:val="lt-LT"/>
        </w:rPr>
      </w:pPr>
      <w:proofErr w:type="spellStart"/>
      <w:r w:rsidRPr="00671697">
        <w:rPr>
          <w:bCs/>
          <w:snapToGrid/>
          <w:highlight w:val="lightGray"/>
          <w:lang w:val="lt-LT"/>
        </w:rPr>
        <w:t>Qsiva</w:t>
      </w:r>
      <w:proofErr w:type="spellEnd"/>
      <w:r w:rsidRPr="00671697">
        <w:rPr>
          <w:bCs/>
          <w:snapToGrid/>
          <w:highlight w:val="lightGray"/>
          <w:lang w:val="lt-LT"/>
        </w:rPr>
        <w:t xml:space="preserve"> 3,75 mg/23 mg modifikuoto atpalaidavimo kietosios kapsulės</w:t>
      </w:r>
    </w:p>
    <w:p w14:paraId="76AD3EC5"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sz w:val="22"/>
          <w:szCs w:val="22"/>
        </w:rPr>
        <w:t>Qsiva</w:t>
      </w:r>
      <w:proofErr w:type="spellEnd"/>
      <w:r w:rsidRPr="00671697">
        <w:rPr>
          <w:rStyle w:val="normaltextrun"/>
          <w:sz w:val="22"/>
          <w:szCs w:val="22"/>
        </w:rPr>
        <w:t xml:space="preserve"> 3,75 mg/23 mg </w:t>
      </w:r>
      <w:r w:rsidRPr="0053214A">
        <w:rPr>
          <w:rStyle w:val="normaltextrun"/>
          <w:sz w:val="22"/>
          <w:szCs w:val="22"/>
          <w:highlight w:val="lightGray"/>
        </w:rPr>
        <w:t>modifikuoto atpalaidavimo kietąją</w:t>
      </w:r>
      <w:r>
        <w:rPr>
          <w:rStyle w:val="normaltextrun"/>
          <w:sz w:val="22"/>
          <w:szCs w:val="22"/>
        </w:rPr>
        <w:t xml:space="preserve"> </w:t>
      </w:r>
      <w:r w:rsidRPr="00671697">
        <w:rPr>
          <w:rStyle w:val="normaltextrun"/>
          <w:sz w:val="22"/>
          <w:szCs w:val="22"/>
        </w:rPr>
        <w:t>kapsulę sudaro violetinis dangtelis, ant kurio užrašyta „VIVUS“, ir violetinis korpusas, ant kurio įspausta „3.75/23“</w:t>
      </w:r>
    </w:p>
    <w:p w14:paraId="6F4DF54A" w14:textId="77777777" w:rsidR="00464E2F" w:rsidRPr="00671697" w:rsidRDefault="00464E2F" w:rsidP="00464E2F">
      <w:pPr>
        <w:pStyle w:val="paragraph"/>
        <w:spacing w:before="0" w:beforeAutospacing="0" w:after="0" w:afterAutospacing="0"/>
        <w:textAlignment w:val="baseline"/>
        <w:rPr>
          <w:sz w:val="22"/>
          <w:szCs w:val="22"/>
        </w:rPr>
      </w:pPr>
    </w:p>
    <w:p w14:paraId="1CC7FD1D" w14:textId="77777777" w:rsidR="00464E2F" w:rsidRPr="00671697" w:rsidRDefault="00464E2F" w:rsidP="00464E2F">
      <w:pPr>
        <w:keepNext/>
        <w:keepLines/>
        <w:widowControl w:val="0"/>
        <w:tabs>
          <w:tab w:val="clear" w:pos="567"/>
        </w:tabs>
        <w:spacing w:line="240" w:lineRule="auto"/>
        <w:rPr>
          <w:bCs/>
          <w:snapToGrid/>
          <w:highlight w:val="lightGray"/>
          <w:lang w:val="lt-LT"/>
        </w:rPr>
      </w:pPr>
      <w:proofErr w:type="spellStart"/>
      <w:r w:rsidRPr="00671697">
        <w:rPr>
          <w:bCs/>
          <w:snapToGrid/>
          <w:highlight w:val="lightGray"/>
          <w:lang w:val="lt-LT"/>
        </w:rPr>
        <w:t>Qsiva</w:t>
      </w:r>
      <w:proofErr w:type="spellEnd"/>
      <w:r w:rsidRPr="00671697">
        <w:rPr>
          <w:bCs/>
          <w:snapToGrid/>
          <w:highlight w:val="lightGray"/>
          <w:lang w:val="lt-LT"/>
        </w:rPr>
        <w:t xml:space="preserve"> 7,5 mg/46 mg modifikuoto atpalaidavimo kietosios kapsulės</w:t>
      </w:r>
    </w:p>
    <w:p w14:paraId="3F46044C"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sz w:val="22"/>
          <w:szCs w:val="22"/>
        </w:rPr>
        <w:t>Qsiva</w:t>
      </w:r>
      <w:proofErr w:type="spellEnd"/>
      <w:r w:rsidRPr="00671697">
        <w:rPr>
          <w:rStyle w:val="normaltextrun"/>
          <w:sz w:val="22"/>
          <w:szCs w:val="22"/>
        </w:rPr>
        <w:t xml:space="preserve"> 7,5 mg/46 mg </w:t>
      </w:r>
      <w:r w:rsidRPr="0053214A">
        <w:rPr>
          <w:rStyle w:val="normaltextrun"/>
          <w:sz w:val="22"/>
          <w:szCs w:val="22"/>
          <w:highlight w:val="lightGray"/>
        </w:rPr>
        <w:t>modifikuoto atpalaidavimo kietąją</w:t>
      </w:r>
      <w:r>
        <w:rPr>
          <w:rStyle w:val="normaltextrun"/>
          <w:sz w:val="22"/>
          <w:szCs w:val="22"/>
        </w:rPr>
        <w:t xml:space="preserve"> </w:t>
      </w:r>
      <w:r w:rsidRPr="00671697">
        <w:rPr>
          <w:rStyle w:val="normaltextrun"/>
          <w:sz w:val="22"/>
          <w:szCs w:val="22"/>
        </w:rPr>
        <w:t>kapsulę sudaro violetinis dangtelis, ant kurio užrašyta „VIVUS“, ir geltonas korpusas, ant kurio įspausta „7.5/46</w:t>
      </w:r>
      <w:r w:rsidRPr="00671697">
        <w:rPr>
          <w:rStyle w:val="eop"/>
          <w:rFonts w:eastAsia="SimSun"/>
          <w:sz w:val="22"/>
          <w:szCs w:val="22"/>
        </w:rPr>
        <w:t>“</w:t>
      </w:r>
    </w:p>
    <w:p w14:paraId="7C1FAB60" w14:textId="77777777" w:rsidR="00464E2F" w:rsidRPr="00671697" w:rsidRDefault="00464E2F" w:rsidP="00464E2F">
      <w:pPr>
        <w:pStyle w:val="paragraph"/>
        <w:spacing w:before="0" w:beforeAutospacing="0" w:after="0" w:afterAutospacing="0"/>
        <w:textAlignment w:val="baseline"/>
        <w:rPr>
          <w:sz w:val="22"/>
          <w:szCs w:val="22"/>
        </w:rPr>
      </w:pPr>
    </w:p>
    <w:p w14:paraId="65FE84EC" w14:textId="77777777" w:rsidR="00464E2F" w:rsidRPr="00671697" w:rsidRDefault="00464E2F" w:rsidP="00464E2F">
      <w:pPr>
        <w:keepNext/>
        <w:keepLines/>
        <w:widowControl w:val="0"/>
        <w:tabs>
          <w:tab w:val="clear" w:pos="567"/>
        </w:tabs>
        <w:spacing w:line="240" w:lineRule="auto"/>
        <w:rPr>
          <w:bCs/>
          <w:snapToGrid/>
          <w:highlight w:val="lightGray"/>
          <w:lang w:val="lt-LT"/>
        </w:rPr>
      </w:pPr>
      <w:proofErr w:type="spellStart"/>
      <w:r w:rsidRPr="00671697">
        <w:rPr>
          <w:bCs/>
          <w:snapToGrid/>
          <w:highlight w:val="lightGray"/>
          <w:lang w:val="lt-LT"/>
        </w:rPr>
        <w:t>Qsiva</w:t>
      </w:r>
      <w:proofErr w:type="spellEnd"/>
      <w:r w:rsidRPr="00671697">
        <w:rPr>
          <w:bCs/>
          <w:snapToGrid/>
          <w:highlight w:val="lightGray"/>
          <w:lang w:val="lt-LT"/>
        </w:rPr>
        <w:t xml:space="preserve"> 11,25 mg/69 mg modifikuoto atpalaidavimo kietosios kapsulės</w:t>
      </w:r>
    </w:p>
    <w:p w14:paraId="703E4618"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sz w:val="22"/>
          <w:szCs w:val="22"/>
        </w:rPr>
        <w:t>Qsiva</w:t>
      </w:r>
      <w:proofErr w:type="spellEnd"/>
      <w:r w:rsidRPr="00671697">
        <w:rPr>
          <w:rStyle w:val="normaltextrun"/>
          <w:sz w:val="22"/>
          <w:szCs w:val="22"/>
        </w:rPr>
        <w:t xml:space="preserve"> 11,25 mg/69 mg </w:t>
      </w:r>
      <w:r w:rsidRPr="0053214A">
        <w:rPr>
          <w:rStyle w:val="normaltextrun"/>
          <w:sz w:val="22"/>
          <w:szCs w:val="22"/>
          <w:highlight w:val="lightGray"/>
        </w:rPr>
        <w:t>modifikuoto atpalaidavimo kietąją</w:t>
      </w:r>
      <w:r>
        <w:rPr>
          <w:rStyle w:val="normaltextrun"/>
          <w:sz w:val="22"/>
          <w:szCs w:val="22"/>
        </w:rPr>
        <w:t xml:space="preserve"> </w:t>
      </w:r>
      <w:r w:rsidRPr="00671697">
        <w:rPr>
          <w:rStyle w:val="normaltextrun"/>
          <w:sz w:val="22"/>
          <w:szCs w:val="22"/>
        </w:rPr>
        <w:t>kapsulę sudaro geltonas dangtelis, ant kurio užrašyta „VIVUS“, ir geltonas korpusas, ant kurio įspausta „11.25/69“</w:t>
      </w:r>
    </w:p>
    <w:p w14:paraId="20140A4C" w14:textId="77777777" w:rsidR="00464E2F" w:rsidRPr="00671697" w:rsidRDefault="00464E2F" w:rsidP="00464E2F">
      <w:pPr>
        <w:pStyle w:val="paragraph"/>
        <w:spacing w:before="0" w:beforeAutospacing="0" w:after="0" w:afterAutospacing="0"/>
        <w:textAlignment w:val="baseline"/>
        <w:rPr>
          <w:sz w:val="22"/>
          <w:szCs w:val="22"/>
        </w:rPr>
      </w:pPr>
    </w:p>
    <w:p w14:paraId="3BDBB796" w14:textId="77777777" w:rsidR="00464E2F" w:rsidRPr="00671697" w:rsidRDefault="00464E2F" w:rsidP="00464E2F">
      <w:pPr>
        <w:keepNext/>
        <w:keepLines/>
        <w:widowControl w:val="0"/>
        <w:tabs>
          <w:tab w:val="clear" w:pos="567"/>
        </w:tabs>
        <w:spacing w:line="240" w:lineRule="auto"/>
        <w:rPr>
          <w:bCs/>
          <w:snapToGrid/>
          <w:highlight w:val="lightGray"/>
          <w:lang w:val="lt-LT"/>
        </w:rPr>
      </w:pPr>
      <w:proofErr w:type="spellStart"/>
      <w:r w:rsidRPr="00671697">
        <w:rPr>
          <w:bCs/>
          <w:snapToGrid/>
          <w:highlight w:val="lightGray"/>
          <w:lang w:val="lt-LT"/>
        </w:rPr>
        <w:t>Qsiva</w:t>
      </w:r>
      <w:proofErr w:type="spellEnd"/>
      <w:r w:rsidRPr="00671697">
        <w:rPr>
          <w:bCs/>
          <w:snapToGrid/>
          <w:highlight w:val="lightGray"/>
          <w:lang w:val="lt-LT"/>
        </w:rPr>
        <w:t xml:space="preserve"> 15 mg/92 mg modifikuoto atpalaidavimo kietosios kapsulės</w:t>
      </w:r>
    </w:p>
    <w:p w14:paraId="771ED53F" w14:textId="77777777" w:rsidR="00464E2F" w:rsidRPr="00671697" w:rsidRDefault="00464E2F" w:rsidP="00464E2F">
      <w:pPr>
        <w:pStyle w:val="paragraph"/>
        <w:spacing w:before="0" w:beforeAutospacing="0" w:after="0" w:afterAutospacing="0"/>
        <w:textAlignment w:val="baseline"/>
        <w:rPr>
          <w:sz w:val="22"/>
          <w:szCs w:val="22"/>
        </w:rPr>
      </w:pPr>
      <w:proofErr w:type="spellStart"/>
      <w:r w:rsidRPr="00671697">
        <w:rPr>
          <w:rStyle w:val="normaltextrun"/>
          <w:sz w:val="22"/>
          <w:szCs w:val="22"/>
        </w:rPr>
        <w:t>Qsiva</w:t>
      </w:r>
      <w:proofErr w:type="spellEnd"/>
      <w:r w:rsidRPr="00671697">
        <w:rPr>
          <w:rStyle w:val="normaltextrun"/>
          <w:sz w:val="22"/>
          <w:szCs w:val="22"/>
        </w:rPr>
        <w:t xml:space="preserve"> 15 mg/92 mg </w:t>
      </w:r>
      <w:r w:rsidRPr="0053214A">
        <w:rPr>
          <w:rStyle w:val="normaltextrun"/>
          <w:sz w:val="22"/>
          <w:szCs w:val="22"/>
          <w:highlight w:val="lightGray"/>
        </w:rPr>
        <w:t>modifikuoto atpalaidavimo kietąją</w:t>
      </w:r>
      <w:r>
        <w:rPr>
          <w:rStyle w:val="normaltextrun"/>
          <w:sz w:val="22"/>
          <w:szCs w:val="22"/>
        </w:rPr>
        <w:t xml:space="preserve"> </w:t>
      </w:r>
      <w:r w:rsidRPr="00671697">
        <w:rPr>
          <w:rStyle w:val="normaltextrun"/>
          <w:sz w:val="22"/>
          <w:szCs w:val="22"/>
        </w:rPr>
        <w:t>kapsulę sudaro geltonas dangtelis, ant kurio užrašyta „VIVUS“, ir baltas korpusas, ant kurio įspausta „15/92“</w:t>
      </w:r>
    </w:p>
    <w:p w14:paraId="74E7D755" w14:textId="77777777" w:rsidR="00464E2F" w:rsidRPr="00671697" w:rsidRDefault="00464E2F" w:rsidP="00464E2F">
      <w:pPr>
        <w:widowControl w:val="0"/>
        <w:tabs>
          <w:tab w:val="clear" w:pos="567"/>
        </w:tabs>
        <w:spacing w:line="240" w:lineRule="auto"/>
        <w:rPr>
          <w:szCs w:val="22"/>
          <w:lang w:val="lt-LT" w:eastAsia="x-none"/>
        </w:rPr>
      </w:pPr>
    </w:p>
    <w:p w14:paraId="7D3CC50C" w14:textId="77777777" w:rsidR="00464E2F" w:rsidRPr="00671697" w:rsidRDefault="00464E2F" w:rsidP="00464E2F">
      <w:pPr>
        <w:widowControl w:val="0"/>
        <w:tabs>
          <w:tab w:val="clear" w:pos="567"/>
        </w:tabs>
        <w:spacing w:line="240" w:lineRule="auto"/>
        <w:rPr>
          <w:szCs w:val="22"/>
          <w:lang w:val="lt-LT"/>
        </w:rPr>
      </w:pPr>
      <w:proofErr w:type="spellStart"/>
      <w:r w:rsidRPr="00671697">
        <w:rPr>
          <w:szCs w:val="22"/>
          <w:lang w:val="lt-LT"/>
        </w:rPr>
        <w:t>Qsiva</w:t>
      </w:r>
      <w:proofErr w:type="spellEnd"/>
      <w:r w:rsidRPr="00671697">
        <w:rPr>
          <w:szCs w:val="22"/>
          <w:lang w:val="lt-LT"/>
        </w:rPr>
        <w:t xml:space="preserve"> </w:t>
      </w:r>
      <w:r>
        <w:rPr>
          <w:szCs w:val="22"/>
          <w:lang w:val="lt-LT"/>
        </w:rPr>
        <w:t xml:space="preserve">modifikuoto atpalaidavimo kietosios </w:t>
      </w:r>
      <w:r w:rsidRPr="00671697">
        <w:rPr>
          <w:szCs w:val="22"/>
          <w:lang w:val="lt-LT"/>
        </w:rPr>
        <w:t xml:space="preserve">kapsulės supakuotos į plastikinį buteliuką, kuriame yra </w:t>
      </w:r>
      <w:proofErr w:type="spellStart"/>
      <w:r>
        <w:rPr>
          <w:szCs w:val="22"/>
          <w:lang w:val="lt-LT"/>
        </w:rPr>
        <w:t>silikagelio</w:t>
      </w:r>
      <w:proofErr w:type="spellEnd"/>
      <w:r>
        <w:rPr>
          <w:szCs w:val="22"/>
          <w:lang w:val="lt-LT"/>
        </w:rPr>
        <w:t xml:space="preserve"> </w:t>
      </w:r>
      <w:proofErr w:type="spellStart"/>
      <w:r>
        <w:rPr>
          <w:szCs w:val="22"/>
          <w:lang w:val="lt-LT"/>
        </w:rPr>
        <w:t>sausiklis</w:t>
      </w:r>
      <w:proofErr w:type="spellEnd"/>
      <w:r>
        <w:rPr>
          <w:szCs w:val="22"/>
          <w:lang w:val="lt-LT"/>
        </w:rPr>
        <w:t xml:space="preserve"> ir </w:t>
      </w:r>
      <w:r w:rsidRPr="00671697">
        <w:rPr>
          <w:szCs w:val="22"/>
          <w:lang w:val="lt-LT"/>
        </w:rPr>
        <w:t>14 arba 30</w:t>
      </w:r>
      <w:r>
        <w:rPr>
          <w:szCs w:val="22"/>
          <w:lang w:val="lt-LT"/>
        </w:rPr>
        <w:t> </w:t>
      </w:r>
      <w:r w:rsidRPr="007E40DD">
        <w:rPr>
          <w:szCs w:val="22"/>
          <w:highlight w:val="lightGray"/>
          <w:lang w:val="lt-LT"/>
        </w:rPr>
        <w:t>modifikuoto atpalaidavimo kietųjų</w:t>
      </w:r>
      <w:r>
        <w:rPr>
          <w:szCs w:val="22"/>
          <w:lang w:val="lt-LT"/>
        </w:rPr>
        <w:t xml:space="preserve"> </w:t>
      </w:r>
      <w:r w:rsidRPr="00671697">
        <w:rPr>
          <w:szCs w:val="22"/>
          <w:lang w:val="lt-LT"/>
        </w:rPr>
        <w:t>kapsulių. Buteliukas turi pirmą atidarymą rodantį užsukamąjį vaikų sunkiai atidaromą baltą plastikinį uždorį.</w:t>
      </w:r>
    </w:p>
    <w:p w14:paraId="1F60503A" w14:textId="77777777" w:rsidR="00464E2F" w:rsidRDefault="00464E2F" w:rsidP="00464E2F">
      <w:pPr>
        <w:widowControl w:val="0"/>
        <w:tabs>
          <w:tab w:val="clear" w:pos="567"/>
        </w:tabs>
        <w:spacing w:line="240" w:lineRule="auto"/>
        <w:rPr>
          <w:szCs w:val="22"/>
          <w:lang w:val="lt-LT" w:eastAsia="x-none"/>
        </w:rPr>
      </w:pPr>
    </w:p>
    <w:p w14:paraId="4CF28614" w14:textId="77777777" w:rsidR="00464E2F" w:rsidRPr="00E826A9" w:rsidRDefault="00464E2F" w:rsidP="00464E2F">
      <w:pPr>
        <w:rPr>
          <w:szCs w:val="22"/>
          <w:lang w:val="lt-LT" w:eastAsia="x-none"/>
        </w:rPr>
      </w:pPr>
      <w:r w:rsidRPr="00E826A9">
        <w:rPr>
          <w:szCs w:val="22"/>
          <w:lang w:val="lt-LT" w:eastAsia="x-none"/>
        </w:rPr>
        <w:lastRenderedPageBreak/>
        <w:t xml:space="preserve">Nenurykite </w:t>
      </w:r>
      <w:proofErr w:type="spellStart"/>
      <w:r w:rsidRPr="00E826A9">
        <w:rPr>
          <w:szCs w:val="22"/>
          <w:lang w:val="lt-LT" w:eastAsia="x-none"/>
        </w:rPr>
        <w:t>sausiklio</w:t>
      </w:r>
      <w:proofErr w:type="spellEnd"/>
      <w:r w:rsidRPr="00E826A9">
        <w:rPr>
          <w:szCs w:val="22"/>
          <w:lang w:val="lt-LT" w:eastAsia="x-none"/>
        </w:rPr>
        <w:t>.</w:t>
      </w:r>
    </w:p>
    <w:p w14:paraId="0F0E9246" w14:textId="77777777" w:rsidR="00464E2F" w:rsidRPr="00671697" w:rsidRDefault="00464E2F" w:rsidP="00464E2F">
      <w:pPr>
        <w:keepNext/>
        <w:keepLines/>
        <w:widowControl w:val="0"/>
        <w:spacing w:line="240" w:lineRule="auto"/>
        <w:jc w:val="both"/>
        <w:outlineLvl w:val="3"/>
        <w:rPr>
          <w:b/>
          <w:bCs/>
          <w:szCs w:val="22"/>
          <w:lang w:val="lt-LT" w:eastAsia="x-none"/>
        </w:rPr>
      </w:pPr>
    </w:p>
    <w:p w14:paraId="3D0E3536" w14:textId="77777777" w:rsidR="00464E2F" w:rsidRPr="00671697" w:rsidRDefault="00464E2F" w:rsidP="00464E2F">
      <w:pPr>
        <w:keepNext/>
        <w:keepLines/>
        <w:widowControl w:val="0"/>
        <w:numPr>
          <w:ilvl w:val="12"/>
          <w:numId w:val="0"/>
        </w:numPr>
        <w:tabs>
          <w:tab w:val="clear" w:pos="567"/>
        </w:tabs>
        <w:spacing w:line="240" w:lineRule="auto"/>
        <w:rPr>
          <w:szCs w:val="22"/>
          <w:lang w:val="lt-LT"/>
        </w:rPr>
      </w:pPr>
    </w:p>
    <w:p w14:paraId="651C31C8" w14:textId="77777777" w:rsidR="00464E2F" w:rsidRPr="00671697" w:rsidRDefault="00464E2F" w:rsidP="00464E2F">
      <w:pPr>
        <w:keepNext/>
        <w:keepLines/>
        <w:widowControl w:val="0"/>
        <w:spacing w:line="240" w:lineRule="auto"/>
        <w:jc w:val="both"/>
        <w:outlineLvl w:val="3"/>
        <w:rPr>
          <w:b/>
          <w:bCs/>
          <w:szCs w:val="22"/>
          <w:lang w:val="lt-LT" w:eastAsia="x-none"/>
        </w:rPr>
      </w:pPr>
      <w:r w:rsidRPr="00671697">
        <w:rPr>
          <w:b/>
          <w:bCs/>
          <w:szCs w:val="22"/>
          <w:lang w:val="lt-LT" w:eastAsia="x-none"/>
        </w:rPr>
        <w:t>Registruotojas</w:t>
      </w:r>
    </w:p>
    <w:p w14:paraId="05AEA558" w14:textId="77777777" w:rsidR="00464E2F" w:rsidRPr="00671697" w:rsidRDefault="00464E2F" w:rsidP="00464E2F">
      <w:pPr>
        <w:keepNext/>
        <w:keepLines/>
        <w:widowControl w:val="0"/>
        <w:spacing w:line="240" w:lineRule="auto"/>
        <w:rPr>
          <w:szCs w:val="22"/>
          <w:lang w:val="lt-LT"/>
        </w:rPr>
      </w:pPr>
      <w:r w:rsidRPr="00671697">
        <w:rPr>
          <w:szCs w:val="22"/>
          <w:lang w:val="lt-LT"/>
        </w:rPr>
        <w:t>VIVUS BV</w:t>
      </w:r>
    </w:p>
    <w:p w14:paraId="1809D2B9" w14:textId="77777777" w:rsidR="00464E2F" w:rsidRPr="00671697" w:rsidRDefault="00464E2F" w:rsidP="00464E2F">
      <w:pPr>
        <w:keepNext/>
        <w:keepLines/>
        <w:widowControl w:val="0"/>
        <w:spacing w:line="240" w:lineRule="auto"/>
        <w:rPr>
          <w:szCs w:val="22"/>
          <w:lang w:val="lt-LT"/>
        </w:rPr>
      </w:pPr>
      <w:proofErr w:type="spellStart"/>
      <w:r w:rsidRPr="00671697">
        <w:rPr>
          <w:szCs w:val="22"/>
          <w:lang w:val="lt-LT"/>
        </w:rPr>
        <w:t>Strawinskylaan</w:t>
      </w:r>
      <w:proofErr w:type="spellEnd"/>
      <w:r w:rsidRPr="00671697">
        <w:rPr>
          <w:szCs w:val="22"/>
          <w:lang w:val="lt-LT"/>
        </w:rPr>
        <w:t xml:space="preserve"> 4117</w:t>
      </w:r>
    </w:p>
    <w:p w14:paraId="4BE5CE0F" w14:textId="77777777" w:rsidR="00464E2F" w:rsidRPr="00671697" w:rsidRDefault="00464E2F" w:rsidP="00464E2F">
      <w:pPr>
        <w:keepNext/>
        <w:keepLines/>
        <w:widowControl w:val="0"/>
        <w:spacing w:line="240" w:lineRule="auto"/>
        <w:rPr>
          <w:szCs w:val="22"/>
          <w:lang w:val="lt-LT"/>
        </w:rPr>
      </w:pPr>
      <w:r w:rsidRPr="00671697">
        <w:rPr>
          <w:szCs w:val="22"/>
          <w:lang w:val="lt-LT"/>
        </w:rPr>
        <w:t xml:space="preserve">1077 ZX </w:t>
      </w:r>
      <w:proofErr w:type="spellStart"/>
      <w:r w:rsidRPr="00671697">
        <w:rPr>
          <w:szCs w:val="22"/>
          <w:lang w:val="lt-LT"/>
        </w:rPr>
        <w:t>Amsterdam</w:t>
      </w:r>
      <w:proofErr w:type="spellEnd"/>
    </w:p>
    <w:p w14:paraId="4A1F00E5" w14:textId="77777777" w:rsidR="00464E2F" w:rsidRPr="00671697" w:rsidRDefault="00464E2F" w:rsidP="00464E2F">
      <w:pPr>
        <w:keepNext/>
        <w:keepLines/>
        <w:widowControl w:val="0"/>
        <w:spacing w:line="240" w:lineRule="auto"/>
        <w:rPr>
          <w:szCs w:val="22"/>
          <w:lang w:val="lt-LT"/>
        </w:rPr>
      </w:pPr>
      <w:r w:rsidRPr="00671697">
        <w:rPr>
          <w:szCs w:val="22"/>
          <w:lang w:val="lt-LT"/>
        </w:rPr>
        <w:t>Nyderlandai</w:t>
      </w:r>
    </w:p>
    <w:p w14:paraId="22723D2A" w14:textId="77777777" w:rsidR="00464E2F" w:rsidRPr="00671697" w:rsidRDefault="00464E2F" w:rsidP="00464E2F">
      <w:pPr>
        <w:widowControl w:val="0"/>
        <w:spacing w:line="240" w:lineRule="auto"/>
        <w:rPr>
          <w:szCs w:val="22"/>
          <w:lang w:val="lt-LT"/>
        </w:rPr>
      </w:pPr>
    </w:p>
    <w:p w14:paraId="13A14449" w14:textId="77777777" w:rsidR="00464E2F" w:rsidRPr="00671697" w:rsidRDefault="00464E2F" w:rsidP="00464E2F">
      <w:pPr>
        <w:widowControl w:val="0"/>
        <w:spacing w:line="240" w:lineRule="auto"/>
        <w:jc w:val="both"/>
        <w:outlineLvl w:val="3"/>
        <w:rPr>
          <w:b/>
          <w:bCs/>
          <w:szCs w:val="22"/>
          <w:lang w:val="lt-LT" w:eastAsia="x-none"/>
        </w:rPr>
      </w:pPr>
      <w:r w:rsidRPr="00671697">
        <w:rPr>
          <w:b/>
          <w:bCs/>
          <w:szCs w:val="22"/>
          <w:lang w:val="lt-LT" w:eastAsia="x-none"/>
        </w:rPr>
        <w:t>Gamintojas</w:t>
      </w:r>
    </w:p>
    <w:p w14:paraId="2CC557B2" w14:textId="77777777" w:rsidR="00464E2F" w:rsidRPr="00671697" w:rsidRDefault="00464E2F" w:rsidP="00464E2F">
      <w:pPr>
        <w:widowControl w:val="0"/>
        <w:numPr>
          <w:ilvl w:val="12"/>
          <w:numId w:val="0"/>
        </w:numPr>
        <w:spacing w:line="240" w:lineRule="auto"/>
        <w:ind w:right="-2"/>
        <w:rPr>
          <w:szCs w:val="22"/>
          <w:lang w:val="lt-LT"/>
        </w:rPr>
      </w:pPr>
      <w:proofErr w:type="spellStart"/>
      <w:r w:rsidRPr="00671697">
        <w:rPr>
          <w:szCs w:val="22"/>
          <w:lang w:val="lt-LT"/>
        </w:rPr>
        <w:t>Catalent</w:t>
      </w:r>
      <w:proofErr w:type="spellEnd"/>
      <w:r w:rsidRPr="00671697">
        <w:rPr>
          <w:szCs w:val="22"/>
          <w:lang w:val="lt-LT"/>
        </w:rPr>
        <w:t xml:space="preserve"> Germany </w:t>
      </w:r>
      <w:proofErr w:type="spellStart"/>
      <w:r w:rsidRPr="00671697">
        <w:rPr>
          <w:szCs w:val="22"/>
          <w:lang w:val="lt-LT"/>
        </w:rPr>
        <w:t>Schorndorf</w:t>
      </w:r>
      <w:proofErr w:type="spellEnd"/>
      <w:r w:rsidRPr="00671697">
        <w:rPr>
          <w:szCs w:val="22"/>
          <w:lang w:val="lt-LT"/>
        </w:rPr>
        <w:t xml:space="preserve"> </w:t>
      </w:r>
      <w:proofErr w:type="spellStart"/>
      <w:r w:rsidRPr="00671697">
        <w:rPr>
          <w:szCs w:val="22"/>
          <w:lang w:val="lt-LT"/>
        </w:rPr>
        <w:t>GmbH</w:t>
      </w:r>
      <w:proofErr w:type="spellEnd"/>
    </w:p>
    <w:p w14:paraId="29C223D4" w14:textId="77777777" w:rsidR="00464E2F" w:rsidRPr="00671697" w:rsidRDefault="00464E2F" w:rsidP="00464E2F">
      <w:pPr>
        <w:widowControl w:val="0"/>
        <w:numPr>
          <w:ilvl w:val="12"/>
          <w:numId w:val="0"/>
        </w:numPr>
        <w:spacing w:line="240" w:lineRule="auto"/>
        <w:ind w:right="-2"/>
        <w:rPr>
          <w:szCs w:val="22"/>
          <w:lang w:val="lt-LT"/>
        </w:rPr>
      </w:pPr>
      <w:proofErr w:type="spellStart"/>
      <w:r w:rsidRPr="00671697">
        <w:rPr>
          <w:szCs w:val="22"/>
          <w:lang w:val="lt-LT"/>
        </w:rPr>
        <w:t>Steinbeisstrasse</w:t>
      </w:r>
      <w:proofErr w:type="spellEnd"/>
      <w:r w:rsidRPr="00671697">
        <w:rPr>
          <w:szCs w:val="22"/>
          <w:lang w:val="lt-LT"/>
        </w:rPr>
        <w:t xml:space="preserve"> 1-2</w:t>
      </w:r>
    </w:p>
    <w:p w14:paraId="17E53F87" w14:textId="77777777" w:rsidR="00464E2F" w:rsidRPr="00671697" w:rsidRDefault="00464E2F" w:rsidP="00464E2F">
      <w:pPr>
        <w:widowControl w:val="0"/>
        <w:numPr>
          <w:ilvl w:val="12"/>
          <w:numId w:val="0"/>
        </w:numPr>
        <w:spacing w:line="240" w:lineRule="auto"/>
        <w:ind w:right="-2"/>
        <w:rPr>
          <w:szCs w:val="22"/>
          <w:lang w:val="lt-LT"/>
        </w:rPr>
      </w:pPr>
      <w:r w:rsidRPr="00671697">
        <w:rPr>
          <w:szCs w:val="22"/>
          <w:lang w:val="lt-LT"/>
        </w:rPr>
        <w:t xml:space="preserve">73614 </w:t>
      </w:r>
      <w:proofErr w:type="spellStart"/>
      <w:r w:rsidRPr="00671697">
        <w:rPr>
          <w:szCs w:val="22"/>
          <w:lang w:val="lt-LT"/>
        </w:rPr>
        <w:t>Schorndorf</w:t>
      </w:r>
      <w:proofErr w:type="spellEnd"/>
    </w:p>
    <w:p w14:paraId="50C2EAC5" w14:textId="77777777" w:rsidR="00464E2F" w:rsidRPr="00671697" w:rsidRDefault="00464E2F" w:rsidP="00464E2F">
      <w:pPr>
        <w:widowControl w:val="0"/>
        <w:numPr>
          <w:ilvl w:val="12"/>
          <w:numId w:val="0"/>
        </w:numPr>
        <w:spacing w:line="240" w:lineRule="auto"/>
        <w:ind w:right="-2"/>
        <w:rPr>
          <w:szCs w:val="22"/>
          <w:lang w:val="lt-LT"/>
        </w:rPr>
      </w:pPr>
      <w:r w:rsidRPr="00671697">
        <w:rPr>
          <w:szCs w:val="22"/>
          <w:lang w:val="lt-LT"/>
        </w:rPr>
        <w:t>Vokietija</w:t>
      </w:r>
    </w:p>
    <w:p w14:paraId="60B56167" w14:textId="77777777" w:rsidR="00464E2F" w:rsidRPr="00671697" w:rsidRDefault="00464E2F" w:rsidP="00464E2F">
      <w:pPr>
        <w:widowControl w:val="0"/>
        <w:numPr>
          <w:ilvl w:val="12"/>
          <w:numId w:val="0"/>
        </w:numPr>
        <w:spacing w:line="240" w:lineRule="auto"/>
        <w:ind w:right="-2"/>
        <w:rPr>
          <w:szCs w:val="22"/>
          <w:lang w:val="lt-LT"/>
        </w:rPr>
      </w:pPr>
    </w:p>
    <w:p w14:paraId="2966A474" w14:textId="77777777" w:rsidR="00464E2F" w:rsidRDefault="00464E2F" w:rsidP="00464E2F">
      <w:pPr>
        <w:spacing w:line="240" w:lineRule="auto"/>
        <w:ind w:left="567" w:hanging="567"/>
        <w:rPr>
          <w:b/>
          <w:szCs w:val="22"/>
          <w:lang w:val="lt-LT"/>
        </w:rPr>
      </w:pPr>
      <w:r w:rsidRPr="00671697">
        <w:rPr>
          <w:b/>
          <w:szCs w:val="22"/>
          <w:lang w:val="lt-LT"/>
        </w:rPr>
        <w:t>Šis vaistas Europos ekonominės erdvės valstybėse narėse registruotas tokiais pavadinimais:</w:t>
      </w:r>
    </w:p>
    <w:p w14:paraId="61BFCF87" w14:textId="77777777" w:rsidR="00464E2F" w:rsidRPr="007A70C9" w:rsidRDefault="00464E2F" w:rsidP="00464E2F">
      <w:pPr>
        <w:tabs>
          <w:tab w:val="clear" w:pos="567"/>
        </w:tabs>
        <w:spacing w:line="240" w:lineRule="auto"/>
        <w:rPr>
          <w:snapToGrid/>
          <w:szCs w:val="22"/>
          <w:lang w:val="lt-LT"/>
        </w:rPr>
      </w:pPr>
    </w:p>
    <w:p w14:paraId="168962A2" w14:textId="77777777" w:rsidR="00464E2F" w:rsidRPr="00671697" w:rsidRDefault="00464E2F" w:rsidP="00464E2F">
      <w:pPr>
        <w:spacing w:line="240" w:lineRule="auto"/>
        <w:ind w:left="567" w:hanging="567"/>
        <w:rPr>
          <w:b/>
          <w:szCs w:val="22"/>
          <w:lang w:val="lt-LT"/>
        </w:rPr>
      </w:pPr>
    </w:p>
    <w:tbl>
      <w:tblPr>
        <w:tblW w:w="982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0"/>
        <w:gridCol w:w="1800"/>
        <w:gridCol w:w="1839"/>
        <w:gridCol w:w="4101"/>
      </w:tblGrid>
      <w:tr w:rsidR="00464E2F" w:rsidRPr="005D5DC6" w14:paraId="0591A3A0" w14:textId="77777777" w:rsidTr="00602532">
        <w:trPr>
          <w:trHeight w:val="983"/>
        </w:trPr>
        <w:tc>
          <w:tcPr>
            <w:tcW w:w="2080" w:type="dxa"/>
          </w:tcPr>
          <w:p w14:paraId="2F99AC9B" w14:textId="77777777" w:rsidR="00464E2F" w:rsidRDefault="00464E2F" w:rsidP="00602532">
            <w:pPr>
              <w:pStyle w:val="TableParagraph"/>
              <w:spacing w:before="0"/>
              <w:ind w:left="110"/>
              <w:rPr>
                <w:b/>
                <w:sz w:val="24"/>
              </w:rPr>
            </w:pPr>
            <w:r w:rsidRPr="0088333B">
              <w:rPr>
                <w:rStyle w:val="rynqvb"/>
                <w:lang w:val="lt-LT"/>
              </w:rPr>
              <w:t xml:space="preserve">Švedija </w:t>
            </w:r>
          </w:p>
        </w:tc>
        <w:tc>
          <w:tcPr>
            <w:tcW w:w="1800" w:type="dxa"/>
          </w:tcPr>
          <w:p w14:paraId="357F8249" w14:textId="77777777" w:rsidR="00464E2F" w:rsidRDefault="00464E2F" w:rsidP="00602532">
            <w:pPr>
              <w:pStyle w:val="TableParagraph"/>
              <w:spacing w:before="0"/>
            </w:pPr>
            <w:proofErr w:type="spellStart"/>
            <w:r>
              <w:rPr>
                <w:spacing w:val="-2"/>
              </w:rPr>
              <w:t>Qsiva</w:t>
            </w:r>
            <w:proofErr w:type="spellEnd"/>
            <w:r>
              <w:rPr>
                <w:spacing w:val="-2"/>
              </w:rPr>
              <w:t xml:space="preserve"> </w:t>
            </w:r>
          </w:p>
          <w:p w14:paraId="77B60B66" w14:textId="77777777" w:rsidR="00464E2F" w:rsidRDefault="00464E2F" w:rsidP="00602532">
            <w:pPr>
              <w:pStyle w:val="TableParagraph"/>
              <w:spacing w:before="0"/>
              <w:ind w:left="108"/>
            </w:pPr>
          </w:p>
        </w:tc>
        <w:tc>
          <w:tcPr>
            <w:tcW w:w="1839" w:type="dxa"/>
          </w:tcPr>
          <w:p w14:paraId="1DE042F1"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3F74C6D5"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7DFCA474"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603DF67E" w14:textId="77777777" w:rsidR="00464E2F"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44261F75" w14:textId="77777777" w:rsidR="00464E2F" w:rsidRPr="005D5DC6" w:rsidRDefault="00464E2F" w:rsidP="00602532">
            <w:pPr>
              <w:pStyle w:val="TableParagraph"/>
              <w:spacing w:before="0"/>
              <w:ind w:right="93"/>
            </w:pPr>
            <w:proofErr w:type="spellStart"/>
            <w:r w:rsidRPr="005D5DC6">
              <w:t>kapsel</w:t>
            </w:r>
            <w:proofErr w:type="spellEnd"/>
            <w:r w:rsidRPr="005D5DC6">
              <w:t xml:space="preserve"> med </w:t>
            </w:r>
            <w:proofErr w:type="spellStart"/>
            <w:r w:rsidRPr="005D5DC6">
              <w:t>modifierad</w:t>
            </w:r>
            <w:proofErr w:type="spellEnd"/>
            <w:r w:rsidRPr="005D5DC6">
              <w:t xml:space="preserve"> </w:t>
            </w:r>
            <w:proofErr w:type="spellStart"/>
            <w:r w:rsidRPr="005D5DC6">
              <w:t>frisättning</w:t>
            </w:r>
            <w:proofErr w:type="spellEnd"/>
            <w:r w:rsidRPr="005D5DC6">
              <w:t xml:space="preserve">, </w:t>
            </w:r>
            <w:proofErr w:type="spellStart"/>
            <w:r w:rsidRPr="005D5DC6">
              <w:t>hård</w:t>
            </w:r>
            <w:proofErr w:type="spellEnd"/>
          </w:p>
        </w:tc>
      </w:tr>
      <w:tr w:rsidR="00464E2F" w:rsidRPr="002725EB" w14:paraId="45655B6B" w14:textId="77777777" w:rsidTr="00602532">
        <w:trPr>
          <w:trHeight w:val="953"/>
        </w:trPr>
        <w:tc>
          <w:tcPr>
            <w:tcW w:w="2080" w:type="dxa"/>
          </w:tcPr>
          <w:p w14:paraId="3F3ED59E" w14:textId="77777777" w:rsidR="00464E2F" w:rsidRDefault="00464E2F" w:rsidP="00602532">
            <w:pPr>
              <w:pStyle w:val="TableParagraph"/>
              <w:spacing w:before="0"/>
              <w:ind w:left="110"/>
              <w:rPr>
                <w:b/>
                <w:sz w:val="24"/>
              </w:rPr>
            </w:pPr>
            <w:r w:rsidRPr="0088333B">
              <w:rPr>
                <w:rStyle w:val="rynqvb"/>
                <w:lang w:val="lt-LT"/>
              </w:rPr>
              <w:t xml:space="preserve">Kroatija </w:t>
            </w:r>
          </w:p>
        </w:tc>
        <w:tc>
          <w:tcPr>
            <w:tcW w:w="1800" w:type="dxa"/>
          </w:tcPr>
          <w:p w14:paraId="6895D37B" w14:textId="77777777" w:rsidR="00464E2F" w:rsidRDefault="00464E2F" w:rsidP="00602532">
            <w:pPr>
              <w:pStyle w:val="TableParagraph"/>
              <w:spacing w:before="0"/>
              <w:ind w:left="108"/>
              <w:rPr>
                <w:spacing w:val="-2"/>
              </w:rPr>
            </w:pPr>
            <w:proofErr w:type="spellStart"/>
            <w:r>
              <w:rPr>
                <w:spacing w:val="-2"/>
              </w:rPr>
              <w:t>Qsiva</w:t>
            </w:r>
            <w:proofErr w:type="spellEnd"/>
            <w:r>
              <w:rPr>
                <w:spacing w:val="-2"/>
              </w:rPr>
              <w:t xml:space="preserve"> </w:t>
            </w:r>
          </w:p>
        </w:tc>
        <w:tc>
          <w:tcPr>
            <w:tcW w:w="1839" w:type="dxa"/>
          </w:tcPr>
          <w:p w14:paraId="56DF01A7"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444F5A0E"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333EA4A0"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053E6A4A"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46805C65" w14:textId="77777777" w:rsidR="00464E2F" w:rsidRPr="002725EB" w:rsidRDefault="00464E2F" w:rsidP="00602532">
            <w:pPr>
              <w:pStyle w:val="TableParagraph"/>
              <w:spacing w:before="0"/>
              <w:ind w:right="93"/>
              <w:rPr>
                <w:lang w:val="pt-PT"/>
              </w:rPr>
            </w:pPr>
            <w:r w:rsidRPr="002725EB">
              <w:rPr>
                <w:lang w:val="pt-PT"/>
              </w:rPr>
              <w:t>tvrde kapsule s prilagođenim oslobađanjem</w:t>
            </w:r>
          </w:p>
        </w:tc>
      </w:tr>
      <w:tr w:rsidR="00464E2F" w14:paraId="516C02B4" w14:textId="77777777" w:rsidTr="00602532">
        <w:trPr>
          <w:trHeight w:val="924"/>
        </w:trPr>
        <w:tc>
          <w:tcPr>
            <w:tcW w:w="2080" w:type="dxa"/>
          </w:tcPr>
          <w:p w14:paraId="5C70F1B5" w14:textId="77777777" w:rsidR="00464E2F" w:rsidRDefault="00464E2F" w:rsidP="00602532">
            <w:pPr>
              <w:pStyle w:val="TableParagraph"/>
              <w:spacing w:before="0"/>
              <w:ind w:left="110"/>
              <w:rPr>
                <w:b/>
                <w:sz w:val="24"/>
              </w:rPr>
            </w:pPr>
            <w:r w:rsidRPr="0088333B">
              <w:rPr>
                <w:rStyle w:val="rynqvb"/>
                <w:lang w:val="lt-LT"/>
              </w:rPr>
              <w:t xml:space="preserve">Čekija </w:t>
            </w:r>
          </w:p>
        </w:tc>
        <w:tc>
          <w:tcPr>
            <w:tcW w:w="1800" w:type="dxa"/>
          </w:tcPr>
          <w:p w14:paraId="73F5A4C9" w14:textId="77777777" w:rsidR="00464E2F" w:rsidRDefault="00464E2F" w:rsidP="00602532">
            <w:pPr>
              <w:pStyle w:val="TableParagraph"/>
              <w:spacing w:before="0"/>
              <w:ind w:left="108"/>
              <w:rPr>
                <w:spacing w:val="-2"/>
              </w:rPr>
            </w:pPr>
            <w:proofErr w:type="spellStart"/>
            <w:r>
              <w:rPr>
                <w:spacing w:val="-2"/>
              </w:rPr>
              <w:t>Qsiva</w:t>
            </w:r>
            <w:proofErr w:type="spellEnd"/>
          </w:p>
        </w:tc>
        <w:tc>
          <w:tcPr>
            <w:tcW w:w="1839" w:type="dxa"/>
          </w:tcPr>
          <w:p w14:paraId="31BFB2C6"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223A243B"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2B8CBE28"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5167CC63"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1618D33A" w14:textId="77777777" w:rsidR="00464E2F" w:rsidRPr="007A70C9" w:rsidRDefault="00464E2F" w:rsidP="00602532">
            <w:pPr>
              <w:pStyle w:val="TableParagraph"/>
              <w:spacing w:before="0"/>
              <w:ind w:right="93"/>
            </w:pPr>
            <w:proofErr w:type="spellStart"/>
            <w:r w:rsidRPr="007A70C9">
              <w:t>tvrdé</w:t>
            </w:r>
            <w:proofErr w:type="spellEnd"/>
            <w:r w:rsidRPr="007A70C9">
              <w:t xml:space="preserve"> </w:t>
            </w:r>
            <w:proofErr w:type="spellStart"/>
            <w:r w:rsidRPr="007A70C9">
              <w:t>tobolky</w:t>
            </w:r>
            <w:proofErr w:type="spellEnd"/>
            <w:r w:rsidRPr="007A70C9">
              <w:t xml:space="preserve"> s </w:t>
            </w:r>
            <w:proofErr w:type="spellStart"/>
            <w:r w:rsidRPr="007A70C9">
              <w:t>řízeným</w:t>
            </w:r>
            <w:proofErr w:type="spellEnd"/>
            <w:r w:rsidRPr="007A70C9">
              <w:t xml:space="preserve"> </w:t>
            </w:r>
            <w:proofErr w:type="spellStart"/>
            <w:r w:rsidRPr="007A70C9">
              <w:t>uvolňováním</w:t>
            </w:r>
            <w:proofErr w:type="spellEnd"/>
          </w:p>
        </w:tc>
      </w:tr>
      <w:tr w:rsidR="00464E2F" w:rsidRPr="005D5DC6" w14:paraId="09963B55" w14:textId="77777777" w:rsidTr="00602532">
        <w:trPr>
          <w:trHeight w:val="896"/>
        </w:trPr>
        <w:tc>
          <w:tcPr>
            <w:tcW w:w="2080" w:type="dxa"/>
          </w:tcPr>
          <w:p w14:paraId="37B09ACB" w14:textId="77777777" w:rsidR="00464E2F" w:rsidRDefault="00464E2F" w:rsidP="00602532">
            <w:pPr>
              <w:pStyle w:val="TableParagraph"/>
              <w:spacing w:before="0"/>
              <w:ind w:left="110"/>
              <w:rPr>
                <w:b/>
                <w:sz w:val="24"/>
              </w:rPr>
            </w:pPr>
            <w:r w:rsidRPr="0088333B">
              <w:rPr>
                <w:rStyle w:val="rynqvb"/>
                <w:lang w:val="lt-LT"/>
              </w:rPr>
              <w:t xml:space="preserve">Danija </w:t>
            </w:r>
          </w:p>
        </w:tc>
        <w:tc>
          <w:tcPr>
            <w:tcW w:w="1800" w:type="dxa"/>
          </w:tcPr>
          <w:p w14:paraId="0D2F2AB3" w14:textId="77777777" w:rsidR="00464E2F" w:rsidRDefault="00464E2F" w:rsidP="00602532">
            <w:pPr>
              <w:pStyle w:val="TableParagraph"/>
              <w:spacing w:before="0"/>
              <w:ind w:left="108"/>
            </w:pPr>
            <w:proofErr w:type="spellStart"/>
            <w:r>
              <w:rPr>
                <w:spacing w:val="-2"/>
              </w:rPr>
              <w:t>Qsiva</w:t>
            </w:r>
            <w:proofErr w:type="spellEnd"/>
          </w:p>
        </w:tc>
        <w:tc>
          <w:tcPr>
            <w:tcW w:w="1839" w:type="dxa"/>
          </w:tcPr>
          <w:p w14:paraId="6585DD68"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5B8BCA74"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1CE29EA8"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3CED56B1" w14:textId="77777777" w:rsidR="00464E2F"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78239EF6" w14:textId="77777777" w:rsidR="00464E2F" w:rsidRPr="005D5DC6" w:rsidRDefault="00464E2F" w:rsidP="00602532">
            <w:pPr>
              <w:pStyle w:val="TableParagraph"/>
              <w:spacing w:before="0"/>
              <w:ind w:right="93"/>
            </w:pPr>
            <w:proofErr w:type="spellStart"/>
            <w:r w:rsidRPr="005D5DC6">
              <w:t>hårde</w:t>
            </w:r>
            <w:proofErr w:type="spellEnd"/>
            <w:r w:rsidRPr="005D5DC6">
              <w:t xml:space="preserve"> </w:t>
            </w:r>
            <w:proofErr w:type="spellStart"/>
            <w:r w:rsidRPr="005D5DC6">
              <w:t>kapsler</w:t>
            </w:r>
            <w:proofErr w:type="spellEnd"/>
            <w:r w:rsidRPr="005D5DC6">
              <w:t xml:space="preserve"> med </w:t>
            </w:r>
            <w:proofErr w:type="spellStart"/>
            <w:r w:rsidRPr="005D5DC6">
              <w:t>modificeret</w:t>
            </w:r>
            <w:proofErr w:type="spellEnd"/>
            <w:r w:rsidRPr="005D5DC6">
              <w:t xml:space="preserve"> </w:t>
            </w:r>
            <w:proofErr w:type="spellStart"/>
            <w:r w:rsidRPr="005D5DC6">
              <w:t>udløsning</w:t>
            </w:r>
            <w:proofErr w:type="spellEnd"/>
          </w:p>
        </w:tc>
      </w:tr>
      <w:tr w:rsidR="00464E2F" w14:paraId="32547835" w14:textId="77777777" w:rsidTr="00602532">
        <w:trPr>
          <w:trHeight w:val="855"/>
        </w:trPr>
        <w:tc>
          <w:tcPr>
            <w:tcW w:w="2080" w:type="dxa"/>
          </w:tcPr>
          <w:p w14:paraId="636ED803" w14:textId="77777777" w:rsidR="00464E2F" w:rsidRDefault="00464E2F" w:rsidP="00602532">
            <w:pPr>
              <w:pStyle w:val="TableParagraph"/>
              <w:spacing w:before="0"/>
              <w:ind w:left="110"/>
              <w:rPr>
                <w:b/>
                <w:sz w:val="24"/>
              </w:rPr>
            </w:pPr>
            <w:r w:rsidRPr="0088333B">
              <w:rPr>
                <w:rStyle w:val="rynqvb"/>
                <w:lang w:val="lt-LT"/>
              </w:rPr>
              <w:t xml:space="preserve">Suomija </w:t>
            </w:r>
          </w:p>
        </w:tc>
        <w:tc>
          <w:tcPr>
            <w:tcW w:w="1800" w:type="dxa"/>
          </w:tcPr>
          <w:p w14:paraId="2E61C468" w14:textId="77777777" w:rsidR="00464E2F" w:rsidRDefault="00464E2F" w:rsidP="00602532">
            <w:pPr>
              <w:pStyle w:val="TableParagraph"/>
              <w:spacing w:before="0"/>
              <w:ind w:left="108"/>
            </w:pPr>
            <w:proofErr w:type="spellStart"/>
            <w:r>
              <w:rPr>
                <w:spacing w:val="-2"/>
              </w:rPr>
              <w:t>Qsiva</w:t>
            </w:r>
            <w:proofErr w:type="spellEnd"/>
          </w:p>
        </w:tc>
        <w:tc>
          <w:tcPr>
            <w:tcW w:w="1839" w:type="dxa"/>
          </w:tcPr>
          <w:p w14:paraId="77B89109"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7EA0FC81"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0103D2FC"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0AC1B33D" w14:textId="77777777" w:rsidR="00464E2F"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4405ECA6" w14:textId="77777777" w:rsidR="00464E2F" w:rsidRDefault="00464E2F" w:rsidP="00602532">
            <w:pPr>
              <w:pStyle w:val="TableParagraph"/>
              <w:spacing w:before="0" w:line="244" w:lineRule="auto"/>
              <w:ind w:right="93"/>
            </w:pPr>
            <w:proofErr w:type="spellStart"/>
            <w:r w:rsidRPr="0011341E">
              <w:t>säädellysti</w:t>
            </w:r>
            <w:proofErr w:type="spellEnd"/>
            <w:r w:rsidRPr="0011341E">
              <w:t xml:space="preserve"> </w:t>
            </w:r>
            <w:proofErr w:type="spellStart"/>
            <w:r w:rsidRPr="0011341E">
              <w:t>vapauttava</w:t>
            </w:r>
            <w:proofErr w:type="spellEnd"/>
            <w:r w:rsidRPr="0011341E">
              <w:t xml:space="preserve"> </w:t>
            </w:r>
            <w:proofErr w:type="spellStart"/>
            <w:r w:rsidRPr="0011341E">
              <w:t>kova</w:t>
            </w:r>
            <w:proofErr w:type="spellEnd"/>
            <w:r w:rsidRPr="0011341E">
              <w:t xml:space="preserve"> </w:t>
            </w:r>
            <w:proofErr w:type="spellStart"/>
            <w:r w:rsidRPr="0011341E">
              <w:t>kapseli</w:t>
            </w:r>
            <w:proofErr w:type="spellEnd"/>
          </w:p>
        </w:tc>
      </w:tr>
      <w:tr w:rsidR="00464E2F" w14:paraId="15CBBDA8" w14:textId="77777777" w:rsidTr="00602532">
        <w:trPr>
          <w:trHeight w:val="969"/>
        </w:trPr>
        <w:tc>
          <w:tcPr>
            <w:tcW w:w="2080" w:type="dxa"/>
          </w:tcPr>
          <w:p w14:paraId="6D944797" w14:textId="77777777" w:rsidR="00464E2F" w:rsidRDefault="00464E2F" w:rsidP="00602532">
            <w:pPr>
              <w:pStyle w:val="TableParagraph"/>
              <w:spacing w:before="0"/>
              <w:ind w:left="110"/>
              <w:rPr>
                <w:b/>
                <w:spacing w:val="-2"/>
                <w:sz w:val="24"/>
              </w:rPr>
            </w:pPr>
            <w:r w:rsidRPr="0088333B">
              <w:rPr>
                <w:rStyle w:val="rynqvb"/>
                <w:lang w:val="lt-LT"/>
              </w:rPr>
              <w:t xml:space="preserve">Graikija </w:t>
            </w:r>
          </w:p>
        </w:tc>
        <w:tc>
          <w:tcPr>
            <w:tcW w:w="1800" w:type="dxa"/>
          </w:tcPr>
          <w:p w14:paraId="6C8B70DA" w14:textId="77777777" w:rsidR="00464E2F" w:rsidRDefault="00464E2F" w:rsidP="00602532">
            <w:pPr>
              <w:pStyle w:val="TableParagraph"/>
              <w:spacing w:before="0"/>
              <w:ind w:left="108"/>
              <w:rPr>
                <w:spacing w:val="-2"/>
              </w:rPr>
            </w:pPr>
            <w:r w:rsidRPr="009D1B30">
              <w:rPr>
                <w:spacing w:val="-2"/>
              </w:rPr>
              <w:t>Qsymia</w:t>
            </w:r>
          </w:p>
        </w:tc>
        <w:tc>
          <w:tcPr>
            <w:tcW w:w="1839" w:type="dxa"/>
          </w:tcPr>
          <w:p w14:paraId="3C7544EB"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79E1D099"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670C66A1"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61CA21CD"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227FA438" w14:textId="77777777" w:rsidR="00464E2F" w:rsidRDefault="00464E2F" w:rsidP="00602532">
            <w:pPr>
              <w:pStyle w:val="TableParagraph"/>
              <w:spacing w:before="0" w:line="244" w:lineRule="auto"/>
              <w:ind w:right="93"/>
            </w:pPr>
            <w:proofErr w:type="spellStart"/>
            <w:r w:rsidRPr="00E47BB8">
              <w:t>σκληρά</w:t>
            </w:r>
            <w:proofErr w:type="spellEnd"/>
            <w:r w:rsidRPr="00E47BB8">
              <w:t xml:space="preserve"> κα</w:t>
            </w:r>
            <w:proofErr w:type="spellStart"/>
            <w:r w:rsidRPr="00E47BB8">
              <w:t>ψάκι</w:t>
            </w:r>
            <w:proofErr w:type="spellEnd"/>
            <w:r w:rsidRPr="00E47BB8">
              <w:t xml:space="preserve">α </w:t>
            </w:r>
            <w:proofErr w:type="spellStart"/>
            <w:r w:rsidRPr="00E47BB8">
              <w:t>ελεγχόμενης</w:t>
            </w:r>
            <w:proofErr w:type="spellEnd"/>
            <w:r w:rsidRPr="00E47BB8">
              <w:t xml:space="preserve"> απ</w:t>
            </w:r>
            <w:proofErr w:type="spellStart"/>
            <w:r w:rsidRPr="00E47BB8">
              <w:t>οδέσμευσης</w:t>
            </w:r>
            <w:proofErr w:type="spellEnd"/>
          </w:p>
        </w:tc>
      </w:tr>
      <w:tr w:rsidR="00464E2F" w14:paraId="4C7AA761" w14:textId="77777777" w:rsidTr="00602532">
        <w:trPr>
          <w:trHeight w:val="940"/>
        </w:trPr>
        <w:tc>
          <w:tcPr>
            <w:tcW w:w="2080" w:type="dxa"/>
          </w:tcPr>
          <w:p w14:paraId="44378A2E" w14:textId="77777777" w:rsidR="00464E2F" w:rsidRDefault="00464E2F" w:rsidP="00602532">
            <w:pPr>
              <w:pStyle w:val="TableParagraph"/>
              <w:spacing w:before="0"/>
              <w:ind w:left="110"/>
              <w:rPr>
                <w:b/>
                <w:spacing w:val="-2"/>
                <w:sz w:val="24"/>
              </w:rPr>
            </w:pPr>
            <w:r w:rsidRPr="0088333B">
              <w:rPr>
                <w:rStyle w:val="rynqvb"/>
                <w:lang w:val="lt-LT"/>
              </w:rPr>
              <w:t xml:space="preserve">Vengrija </w:t>
            </w:r>
          </w:p>
        </w:tc>
        <w:tc>
          <w:tcPr>
            <w:tcW w:w="1800" w:type="dxa"/>
          </w:tcPr>
          <w:p w14:paraId="21BCF0BD" w14:textId="77777777" w:rsidR="00464E2F" w:rsidRDefault="00464E2F" w:rsidP="00602532">
            <w:pPr>
              <w:pStyle w:val="TableParagraph"/>
              <w:spacing w:before="0"/>
              <w:ind w:left="108"/>
              <w:rPr>
                <w:spacing w:val="-2"/>
              </w:rPr>
            </w:pPr>
            <w:proofErr w:type="spellStart"/>
            <w:r>
              <w:rPr>
                <w:spacing w:val="-2"/>
              </w:rPr>
              <w:t>Qsiva</w:t>
            </w:r>
            <w:proofErr w:type="spellEnd"/>
          </w:p>
        </w:tc>
        <w:tc>
          <w:tcPr>
            <w:tcW w:w="1839" w:type="dxa"/>
          </w:tcPr>
          <w:p w14:paraId="686C36F5"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1A854CF7"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06E67228"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51B61483"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513DD755" w14:textId="77777777" w:rsidR="00464E2F" w:rsidRDefault="00464E2F" w:rsidP="00602532">
            <w:pPr>
              <w:pStyle w:val="TableParagraph"/>
              <w:spacing w:before="0" w:line="244" w:lineRule="auto"/>
              <w:ind w:right="93"/>
            </w:pPr>
            <w:proofErr w:type="spellStart"/>
            <w:r w:rsidRPr="0060691D">
              <w:t>módosított</w:t>
            </w:r>
            <w:proofErr w:type="spellEnd"/>
            <w:r w:rsidRPr="0060691D">
              <w:t xml:space="preserve"> </w:t>
            </w:r>
            <w:proofErr w:type="spellStart"/>
            <w:r w:rsidRPr="0060691D">
              <w:t>hatóanyagleadású</w:t>
            </w:r>
            <w:proofErr w:type="spellEnd"/>
            <w:r w:rsidRPr="0060691D">
              <w:t xml:space="preserve"> </w:t>
            </w:r>
            <w:proofErr w:type="spellStart"/>
            <w:r w:rsidRPr="0060691D">
              <w:t>kemény</w:t>
            </w:r>
            <w:proofErr w:type="spellEnd"/>
            <w:r w:rsidRPr="0060691D">
              <w:t xml:space="preserve"> </w:t>
            </w:r>
            <w:proofErr w:type="spellStart"/>
            <w:r w:rsidRPr="0060691D">
              <w:t>kapszula</w:t>
            </w:r>
            <w:proofErr w:type="spellEnd"/>
          </w:p>
        </w:tc>
      </w:tr>
      <w:tr w:rsidR="00464E2F" w14:paraId="3A7CE58D" w14:textId="77777777" w:rsidTr="00602532">
        <w:trPr>
          <w:trHeight w:val="912"/>
        </w:trPr>
        <w:tc>
          <w:tcPr>
            <w:tcW w:w="2080" w:type="dxa"/>
          </w:tcPr>
          <w:p w14:paraId="1874035E" w14:textId="77777777" w:rsidR="00464E2F" w:rsidRDefault="00464E2F" w:rsidP="00602532">
            <w:pPr>
              <w:pStyle w:val="TableParagraph"/>
              <w:spacing w:before="0"/>
              <w:ind w:left="110"/>
              <w:rPr>
                <w:b/>
                <w:sz w:val="24"/>
              </w:rPr>
            </w:pPr>
            <w:r w:rsidRPr="0088333B">
              <w:rPr>
                <w:rStyle w:val="rynqvb"/>
                <w:lang w:val="lt-LT"/>
              </w:rPr>
              <w:t xml:space="preserve">Islandija </w:t>
            </w:r>
          </w:p>
        </w:tc>
        <w:tc>
          <w:tcPr>
            <w:tcW w:w="1800" w:type="dxa"/>
          </w:tcPr>
          <w:p w14:paraId="35B1D96F" w14:textId="77777777" w:rsidR="00464E2F" w:rsidRDefault="00464E2F" w:rsidP="00602532">
            <w:pPr>
              <w:pStyle w:val="TableParagraph"/>
              <w:spacing w:before="0"/>
              <w:ind w:left="108"/>
            </w:pPr>
            <w:proofErr w:type="spellStart"/>
            <w:r>
              <w:rPr>
                <w:spacing w:val="-2"/>
              </w:rPr>
              <w:t>Qsiva</w:t>
            </w:r>
            <w:proofErr w:type="spellEnd"/>
          </w:p>
        </w:tc>
        <w:tc>
          <w:tcPr>
            <w:tcW w:w="1839" w:type="dxa"/>
          </w:tcPr>
          <w:p w14:paraId="02EF3837"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2E4C54FF"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41658B43"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6F9C64E6" w14:textId="77777777" w:rsidR="00464E2F"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5DD7CA68" w14:textId="77777777" w:rsidR="00464E2F" w:rsidRDefault="00464E2F" w:rsidP="00602532">
            <w:pPr>
              <w:pStyle w:val="TableParagraph"/>
              <w:spacing w:before="0" w:line="244" w:lineRule="auto"/>
              <w:ind w:right="93"/>
            </w:pPr>
            <w:proofErr w:type="spellStart"/>
            <w:r w:rsidRPr="002B3EFD">
              <w:t>hörð</w:t>
            </w:r>
            <w:proofErr w:type="spellEnd"/>
            <w:r w:rsidRPr="002B3EFD">
              <w:t xml:space="preserve"> </w:t>
            </w:r>
            <w:proofErr w:type="spellStart"/>
            <w:r w:rsidRPr="002B3EFD">
              <w:t>hylki</w:t>
            </w:r>
            <w:proofErr w:type="spellEnd"/>
            <w:r w:rsidRPr="002B3EFD">
              <w:t xml:space="preserve"> </w:t>
            </w:r>
            <w:proofErr w:type="spellStart"/>
            <w:r w:rsidRPr="002B3EFD">
              <w:t>með</w:t>
            </w:r>
            <w:proofErr w:type="spellEnd"/>
            <w:r w:rsidRPr="002B3EFD">
              <w:t xml:space="preserve"> </w:t>
            </w:r>
            <w:proofErr w:type="spellStart"/>
            <w:r w:rsidRPr="002B3EFD">
              <w:t>breyttan</w:t>
            </w:r>
            <w:proofErr w:type="spellEnd"/>
            <w:r w:rsidRPr="002B3EFD">
              <w:t xml:space="preserve"> </w:t>
            </w:r>
            <w:proofErr w:type="spellStart"/>
            <w:r w:rsidRPr="002B3EFD">
              <w:t>losunarhraða</w:t>
            </w:r>
            <w:proofErr w:type="spellEnd"/>
          </w:p>
        </w:tc>
      </w:tr>
      <w:tr w:rsidR="00464E2F" w14:paraId="06783662" w14:textId="77777777" w:rsidTr="00602532">
        <w:trPr>
          <w:trHeight w:val="884"/>
        </w:trPr>
        <w:tc>
          <w:tcPr>
            <w:tcW w:w="2080" w:type="dxa"/>
          </w:tcPr>
          <w:p w14:paraId="647F3008" w14:textId="77777777" w:rsidR="00464E2F" w:rsidRDefault="00464E2F" w:rsidP="00602532">
            <w:pPr>
              <w:pStyle w:val="TableParagraph"/>
              <w:spacing w:before="0"/>
              <w:ind w:left="110"/>
              <w:rPr>
                <w:b/>
                <w:spacing w:val="-2"/>
                <w:sz w:val="24"/>
              </w:rPr>
            </w:pPr>
            <w:r w:rsidRPr="0088333B">
              <w:rPr>
                <w:rStyle w:val="rynqvb"/>
                <w:lang w:val="lt-LT"/>
              </w:rPr>
              <w:t xml:space="preserve">Airija </w:t>
            </w:r>
          </w:p>
        </w:tc>
        <w:tc>
          <w:tcPr>
            <w:tcW w:w="1800" w:type="dxa"/>
          </w:tcPr>
          <w:p w14:paraId="7E628CA0" w14:textId="77777777" w:rsidR="00464E2F" w:rsidRDefault="00464E2F" w:rsidP="00602532">
            <w:pPr>
              <w:pStyle w:val="TableParagraph"/>
              <w:spacing w:before="0"/>
              <w:ind w:left="108"/>
              <w:rPr>
                <w:spacing w:val="-2"/>
              </w:rPr>
            </w:pPr>
            <w:proofErr w:type="spellStart"/>
            <w:r>
              <w:rPr>
                <w:spacing w:val="-2"/>
              </w:rPr>
              <w:t>Qsiva</w:t>
            </w:r>
            <w:proofErr w:type="spellEnd"/>
          </w:p>
        </w:tc>
        <w:tc>
          <w:tcPr>
            <w:tcW w:w="1839" w:type="dxa"/>
          </w:tcPr>
          <w:p w14:paraId="25B9E1A5"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671232CF"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40340E0F"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280C2DA4"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763FBE66" w14:textId="77777777" w:rsidR="00464E2F" w:rsidRDefault="00464E2F" w:rsidP="00602532">
            <w:pPr>
              <w:pStyle w:val="TableParagraph"/>
              <w:spacing w:before="0" w:line="244" w:lineRule="auto"/>
              <w:ind w:right="93"/>
            </w:pPr>
            <w:r w:rsidRPr="001F65F0">
              <w:t>hard modified-release capsules</w:t>
            </w:r>
            <w:r>
              <w:t xml:space="preserve"> </w:t>
            </w:r>
          </w:p>
        </w:tc>
      </w:tr>
      <w:tr w:rsidR="00464E2F" w14:paraId="2F653ED0" w14:textId="77777777" w:rsidTr="00602532">
        <w:trPr>
          <w:trHeight w:val="857"/>
        </w:trPr>
        <w:tc>
          <w:tcPr>
            <w:tcW w:w="2080" w:type="dxa"/>
          </w:tcPr>
          <w:p w14:paraId="4CCB13A9" w14:textId="77777777" w:rsidR="00464E2F" w:rsidRDefault="00464E2F" w:rsidP="00602532">
            <w:pPr>
              <w:pStyle w:val="TableParagraph"/>
              <w:spacing w:before="0"/>
              <w:ind w:left="110"/>
              <w:rPr>
                <w:b/>
                <w:spacing w:val="-2"/>
                <w:sz w:val="24"/>
              </w:rPr>
            </w:pPr>
            <w:r w:rsidRPr="0088333B">
              <w:rPr>
                <w:rStyle w:val="rynqvb"/>
                <w:lang w:val="lt-LT"/>
              </w:rPr>
              <w:lastRenderedPageBreak/>
              <w:t xml:space="preserve">Malta </w:t>
            </w:r>
          </w:p>
        </w:tc>
        <w:tc>
          <w:tcPr>
            <w:tcW w:w="1800" w:type="dxa"/>
          </w:tcPr>
          <w:p w14:paraId="25BE0DDE" w14:textId="77777777" w:rsidR="00464E2F" w:rsidRDefault="00464E2F" w:rsidP="00602532">
            <w:pPr>
              <w:pStyle w:val="TableParagraph"/>
              <w:spacing w:before="0"/>
              <w:ind w:left="108"/>
              <w:rPr>
                <w:spacing w:val="-2"/>
              </w:rPr>
            </w:pPr>
            <w:proofErr w:type="spellStart"/>
            <w:r>
              <w:rPr>
                <w:spacing w:val="-2"/>
              </w:rPr>
              <w:t>Qsiva</w:t>
            </w:r>
            <w:proofErr w:type="spellEnd"/>
          </w:p>
        </w:tc>
        <w:tc>
          <w:tcPr>
            <w:tcW w:w="1839" w:type="dxa"/>
          </w:tcPr>
          <w:p w14:paraId="0726BE77"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74659346"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77CFDF89"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7CBF7564"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58076973" w14:textId="77777777" w:rsidR="00464E2F" w:rsidRDefault="00464E2F" w:rsidP="00602532">
            <w:pPr>
              <w:pStyle w:val="TableParagraph"/>
              <w:spacing w:before="0" w:line="244" w:lineRule="auto"/>
              <w:ind w:right="93"/>
            </w:pPr>
            <w:r>
              <w:t>modified-release</w:t>
            </w:r>
            <w:r>
              <w:rPr>
                <w:spacing w:val="-14"/>
              </w:rPr>
              <w:t xml:space="preserve"> </w:t>
            </w:r>
            <w:r>
              <w:rPr>
                <w:spacing w:val="-2"/>
              </w:rPr>
              <w:t>capsules,</w:t>
            </w:r>
            <w:r>
              <w:t xml:space="preserve"> hard</w:t>
            </w:r>
          </w:p>
        </w:tc>
      </w:tr>
      <w:tr w:rsidR="00464E2F" w:rsidRPr="005D5DC6" w14:paraId="59F70A40" w14:textId="77777777" w:rsidTr="00602532">
        <w:trPr>
          <w:trHeight w:val="971"/>
        </w:trPr>
        <w:tc>
          <w:tcPr>
            <w:tcW w:w="2080" w:type="dxa"/>
          </w:tcPr>
          <w:p w14:paraId="5A2789D4" w14:textId="77777777" w:rsidR="00464E2F" w:rsidRDefault="00464E2F" w:rsidP="00602532">
            <w:pPr>
              <w:pStyle w:val="TableParagraph"/>
              <w:spacing w:before="0"/>
              <w:ind w:left="110"/>
              <w:rPr>
                <w:b/>
                <w:spacing w:val="-2"/>
                <w:sz w:val="24"/>
              </w:rPr>
            </w:pPr>
            <w:r w:rsidRPr="0088333B">
              <w:rPr>
                <w:rStyle w:val="rynqvb"/>
                <w:lang w:val="lt-LT"/>
              </w:rPr>
              <w:t xml:space="preserve">Norvegija </w:t>
            </w:r>
          </w:p>
        </w:tc>
        <w:tc>
          <w:tcPr>
            <w:tcW w:w="1800" w:type="dxa"/>
          </w:tcPr>
          <w:p w14:paraId="39DF62CE" w14:textId="77777777" w:rsidR="00464E2F" w:rsidRDefault="00464E2F" w:rsidP="00602532">
            <w:pPr>
              <w:pStyle w:val="TableParagraph"/>
              <w:spacing w:before="0"/>
              <w:ind w:left="108"/>
              <w:rPr>
                <w:spacing w:val="-2"/>
              </w:rPr>
            </w:pPr>
            <w:proofErr w:type="spellStart"/>
            <w:r>
              <w:rPr>
                <w:spacing w:val="-2"/>
              </w:rPr>
              <w:t>Qsiva</w:t>
            </w:r>
            <w:proofErr w:type="spellEnd"/>
          </w:p>
        </w:tc>
        <w:tc>
          <w:tcPr>
            <w:tcW w:w="1839" w:type="dxa"/>
          </w:tcPr>
          <w:p w14:paraId="49DE5C0A"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727DD85A"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60E1E409"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54F62A79"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02C851CE" w14:textId="77777777" w:rsidR="00464E2F" w:rsidRPr="005D5DC6" w:rsidRDefault="00464E2F" w:rsidP="00602532">
            <w:pPr>
              <w:pStyle w:val="TableParagraph"/>
              <w:spacing w:before="0" w:line="244" w:lineRule="auto"/>
              <w:ind w:right="93"/>
              <w:rPr>
                <w:lang w:val="nb-NO"/>
              </w:rPr>
            </w:pPr>
            <w:r w:rsidRPr="005D5DC6">
              <w:rPr>
                <w:lang w:val="nb-NO"/>
              </w:rPr>
              <w:t>harde kapsler med modifisert frisetting</w:t>
            </w:r>
          </w:p>
        </w:tc>
      </w:tr>
      <w:tr w:rsidR="00464E2F" w:rsidRPr="00F65BDB" w14:paraId="6C46D973" w14:textId="77777777" w:rsidTr="00602532">
        <w:trPr>
          <w:trHeight w:val="800"/>
        </w:trPr>
        <w:tc>
          <w:tcPr>
            <w:tcW w:w="2080" w:type="dxa"/>
          </w:tcPr>
          <w:p w14:paraId="75511EDA" w14:textId="77777777" w:rsidR="00464E2F" w:rsidRDefault="00464E2F" w:rsidP="00602532">
            <w:pPr>
              <w:pStyle w:val="TableParagraph"/>
              <w:spacing w:before="0"/>
              <w:ind w:left="110"/>
              <w:rPr>
                <w:b/>
                <w:sz w:val="24"/>
              </w:rPr>
            </w:pPr>
            <w:r w:rsidRPr="0088333B">
              <w:rPr>
                <w:rStyle w:val="rynqvb"/>
                <w:lang w:val="lt-LT"/>
              </w:rPr>
              <w:t xml:space="preserve">Lenkija </w:t>
            </w:r>
          </w:p>
        </w:tc>
        <w:tc>
          <w:tcPr>
            <w:tcW w:w="1800" w:type="dxa"/>
          </w:tcPr>
          <w:p w14:paraId="44198DBA" w14:textId="77777777" w:rsidR="00464E2F" w:rsidRDefault="00464E2F" w:rsidP="00602532">
            <w:pPr>
              <w:pStyle w:val="TableParagraph"/>
              <w:spacing w:before="0"/>
              <w:ind w:left="108"/>
            </w:pPr>
            <w:proofErr w:type="spellStart"/>
            <w:r>
              <w:rPr>
                <w:spacing w:val="-2"/>
              </w:rPr>
              <w:t>Qsiva</w:t>
            </w:r>
            <w:proofErr w:type="spellEnd"/>
          </w:p>
        </w:tc>
        <w:tc>
          <w:tcPr>
            <w:tcW w:w="1839" w:type="dxa"/>
          </w:tcPr>
          <w:p w14:paraId="235EEE37"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0BE57F10"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7E483C6F"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3443744C" w14:textId="77777777" w:rsidR="00464E2F"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1AD158C2" w14:textId="77777777" w:rsidR="00464E2F" w:rsidRPr="00995D63" w:rsidRDefault="00464E2F" w:rsidP="00602532">
            <w:pPr>
              <w:pStyle w:val="TableParagraph"/>
              <w:spacing w:before="0"/>
              <w:ind w:right="93"/>
              <w:rPr>
                <w:lang w:val="pl-PL"/>
              </w:rPr>
            </w:pPr>
            <w:r w:rsidRPr="00995D63">
              <w:rPr>
                <w:lang w:val="pl-PL"/>
              </w:rPr>
              <w:t>kapsułki o zmodyfikowanym uwalnianiu, twarde</w:t>
            </w:r>
          </w:p>
        </w:tc>
      </w:tr>
      <w:tr w:rsidR="00464E2F" w14:paraId="7D4A8DBD" w14:textId="77777777" w:rsidTr="00602532">
        <w:trPr>
          <w:trHeight w:val="900"/>
        </w:trPr>
        <w:tc>
          <w:tcPr>
            <w:tcW w:w="2080" w:type="dxa"/>
          </w:tcPr>
          <w:p w14:paraId="7510FBD9" w14:textId="77777777" w:rsidR="00464E2F" w:rsidRDefault="00464E2F" w:rsidP="00602532">
            <w:pPr>
              <w:pStyle w:val="TableParagraph"/>
              <w:spacing w:before="0"/>
              <w:ind w:left="110"/>
              <w:rPr>
                <w:b/>
                <w:sz w:val="24"/>
              </w:rPr>
            </w:pPr>
            <w:r w:rsidRPr="0088333B">
              <w:rPr>
                <w:rStyle w:val="rynqvb"/>
                <w:lang w:val="lt-LT"/>
              </w:rPr>
              <w:t xml:space="preserve">Portugalija </w:t>
            </w:r>
          </w:p>
        </w:tc>
        <w:tc>
          <w:tcPr>
            <w:tcW w:w="1800" w:type="dxa"/>
          </w:tcPr>
          <w:p w14:paraId="279AA367" w14:textId="77777777" w:rsidR="00464E2F" w:rsidRDefault="00464E2F" w:rsidP="00602532">
            <w:pPr>
              <w:pStyle w:val="TableParagraph"/>
              <w:spacing w:before="0"/>
              <w:ind w:left="108"/>
            </w:pPr>
            <w:proofErr w:type="spellStart"/>
            <w:r>
              <w:rPr>
                <w:spacing w:val="-2"/>
              </w:rPr>
              <w:t>Qsiva</w:t>
            </w:r>
            <w:proofErr w:type="spellEnd"/>
          </w:p>
        </w:tc>
        <w:tc>
          <w:tcPr>
            <w:tcW w:w="1839" w:type="dxa"/>
          </w:tcPr>
          <w:p w14:paraId="727B6BB9"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03E09916"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5A5DA4A7"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55827555" w14:textId="77777777" w:rsidR="00464E2F"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08DC0F7B" w14:textId="77777777" w:rsidR="00464E2F" w:rsidRDefault="00464E2F" w:rsidP="00602532">
            <w:pPr>
              <w:pStyle w:val="TableParagraph"/>
              <w:spacing w:before="0"/>
              <w:ind w:right="93"/>
            </w:pPr>
            <w:proofErr w:type="spellStart"/>
            <w:r w:rsidRPr="00E53632">
              <w:t>cápsulas</w:t>
            </w:r>
            <w:proofErr w:type="spellEnd"/>
            <w:r w:rsidRPr="00E53632">
              <w:t xml:space="preserve"> de </w:t>
            </w:r>
            <w:proofErr w:type="spellStart"/>
            <w:r w:rsidRPr="00E53632">
              <w:t>libertação</w:t>
            </w:r>
            <w:proofErr w:type="spellEnd"/>
            <w:r w:rsidRPr="00E53632">
              <w:t xml:space="preserve"> </w:t>
            </w:r>
            <w:proofErr w:type="spellStart"/>
            <w:r w:rsidRPr="00E53632">
              <w:t>modificada</w:t>
            </w:r>
            <w:proofErr w:type="spellEnd"/>
          </w:p>
        </w:tc>
      </w:tr>
      <w:tr w:rsidR="00464E2F" w14:paraId="0938ED41" w14:textId="77777777" w:rsidTr="00602532">
        <w:trPr>
          <w:trHeight w:val="982"/>
        </w:trPr>
        <w:tc>
          <w:tcPr>
            <w:tcW w:w="2080" w:type="dxa"/>
          </w:tcPr>
          <w:p w14:paraId="302C845F" w14:textId="77777777" w:rsidR="00464E2F" w:rsidRDefault="00464E2F" w:rsidP="00602532">
            <w:pPr>
              <w:pStyle w:val="TableParagraph"/>
              <w:spacing w:before="0"/>
              <w:ind w:left="110"/>
              <w:rPr>
                <w:b/>
                <w:spacing w:val="-2"/>
                <w:sz w:val="24"/>
              </w:rPr>
            </w:pPr>
            <w:r w:rsidRPr="0088333B">
              <w:rPr>
                <w:rStyle w:val="rynqvb"/>
                <w:lang w:val="lt-LT"/>
              </w:rPr>
              <w:t xml:space="preserve">Rumunija </w:t>
            </w:r>
          </w:p>
        </w:tc>
        <w:tc>
          <w:tcPr>
            <w:tcW w:w="1800" w:type="dxa"/>
          </w:tcPr>
          <w:p w14:paraId="36DEFBF7" w14:textId="77777777" w:rsidR="00464E2F" w:rsidRDefault="00464E2F" w:rsidP="00602532">
            <w:pPr>
              <w:pStyle w:val="TableParagraph"/>
              <w:spacing w:before="0"/>
              <w:ind w:left="108"/>
              <w:rPr>
                <w:spacing w:val="-2"/>
              </w:rPr>
            </w:pPr>
            <w:proofErr w:type="spellStart"/>
            <w:r>
              <w:rPr>
                <w:spacing w:val="-2"/>
              </w:rPr>
              <w:t>Qsiva</w:t>
            </w:r>
            <w:proofErr w:type="spellEnd"/>
          </w:p>
        </w:tc>
        <w:tc>
          <w:tcPr>
            <w:tcW w:w="1839" w:type="dxa"/>
          </w:tcPr>
          <w:p w14:paraId="23750933"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5BEEB487"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6F90986D"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19347154"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0BEC745E" w14:textId="77777777" w:rsidR="00464E2F" w:rsidRDefault="00464E2F" w:rsidP="00602532">
            <w:pPr>
              <w:pStyle w:val="TableParagraph"/>
              <w:spacing w:before="0"/>
              <w:ind w:right="93"/>
            </w:pPr>
            <w:r w:rsidRPr="00E53632">
              <w:t xml:space="preserve">capsule cu </w:t>
            </w:r>
            <w:proofErr w:type="spellStart"/>
            <w:r w:rsidRPr="00E53632">
              <w:t>eliberare</w:t>
            </w:r>
            <w:proofErr w:type="spellEnd"/>
            <w:r w:rsidRPr="00E53632">
              <w:t xml:space="preserve"> </w:t>
            </w:r>
            <w:proofErr w:type="spellStart"/>
            <w:r w:rsidRPr="00E53632">
              <w:t>modificată</w:t>
            </w:r>
            <w:proofErr w:type="spellEnd"/>
          </w:p>
        </w:tc>
      </w:tr>
      <w:tr w:rsidR="00464E2F" w:rsidRPr="00FC7CA9" w14:paraId="347002D3" w14:textId="77777777" w:rsidTr="00602532">
        <w:trPr>
          <w:trHeight w:val="698"/>
        </w:trPr>
        <w:tc>
          <w:tcPr>
            <w:tcW w:w="2080" w:type="dxa"/>
          </w:tcPr>
          <w:p w14:paraId="67F28571" w14:textId="77777777" w:rsidR="00464E2F" w:rsidRDefault="00464E2F" w:rsidP="00602532">
            <w:pPr>
              <w:pStyle w:val="TableParagraph"/>
              <w:spacing w:before="0"/>
              <w:ind w:left="110"/>
              <w:rPr>
                <w:b/>
                <w:spacing w:val="-2"/>
                <w:sz w:val="24"/>
              </w:rPr>
            </w:pPr>
            <w:r w:rsidRPr="0088333B">
              <w:rPr>
                <w:rStyle w:val="rynqvb"/>
                <w:lang w:val="lt-LT"/>
              </w:rPr>
              <w:t xml:space="preserve">Slovėnija </w:t>
            </w:r>
          </w:p>
        </w:tc>
        <w:tc>
          <w:tcPr>
            <w:tcW w:w="1800" w:type="dxa"/>
          </w:tcPr>
          <w:p w14:paraId="5DF62E0B" w14:textId="77777777" w:rsidR="00464E2F" w:rsidRDefault="00464E2F" w:rsidP="00602532">
            <w:pPr>
              <w:pStyle w:val="TableParagraph"/>
              <w:spacing w:before="0"/>
              <w:ind w:left="108"/>
              <w:rPr>
                <w:spacing w:val="-2"/>
              </w:rPr>
            </w:pPr>
            <w:proofErr w:type="spellStart"/>
            <w:r>
              <w:rPr>
                <w:spacing w:val="-2"/>
              </w:rPr>
              <w:t>Qsiva</w:t>
            </w:r>
            <w:proofErr w:type="spellEnd"/>
          </w:p>
        </w:tc>
        <w:tc>
          <w:tcPr>
            <w:tcW w:w="1839" w:type="dxa"/>
          </w:tcPr>
          <w:p w14:paraId="48514EB6"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7245797A"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6E522398"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602C7C2C"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25A48ADD" w14:textId="77777777" w:rsidR="00464E2F" w:rsidRPr="00995D63" w:rsidRDefault="00464E2F" w:rsidP="00602532">
            <w:pPr>
              <w:pStyle w:val="TableParagraph"/>
              <w:spacing w:before="0"/>
              <w:ind w:right="93"/>
              <w:rPr>
                <w:lang w:val="pl-PL"/>
              </w:rPr>
            </w:pPr>
            <w:proofErr w:type="spellStart"/>
            <w:r w:rsidRPr="005D5DC6">
              <w:rPr>
                <w:lang w:val="de-DE"/>
              </w:rPr>
              <w:t>trde</w:t>
            </w:r>
            <w:proofErr w:type="spellEnd"/>
            <w:r w:rsidRPr="005D5DC6">
              <w:rPr>
                <w:lang w:val="de-DE"/>
              </w:rPr>
              <w:t xml:space="preserve"> </w:t>
            </w:r>
            <w:proofErr w:type="spellStart"/>
            <w:r w:rsidRPr="005D5DC6">
              <w:rPr>
                <w:lang w:val="de-DE"/>
              </w:rPr>
              <w:t>kapsule</w:t>
            </w:r>
            <w:proofErr w:type="spellEnd"/>
            <w:r w:rsidRPr="005D5DC6">
              <w:rPr>
                <w:lang w:val="de-DE"/>
              </w:rPr>
              <w:t xml:space="preserve"> s </w:t>
            </w:r>
            <w:proofErr w:type="spellStart"/>
            <w:r w:rsidRPr="005D5DC6">
              <w:rPr>
                <w:lang w:val="de-DE"/>
              </w:rPr>
              <w:t>prirejenim</w:t>
            </w:r>
            <w:proofErr w:type="spellEnd"/>
            <w:r w:rsidRPr="005D5DC6">
              <w:rPr>
                <w:lang w:val="de-DE"/>
              </w:rPr>
              <w:t xml:space="preserve"> </w:t>
            </w:r>
            <w:proofErr w:type="spellStart"/>
            <w:r w:rsidRPr="005D5DC6">
              <w:rPr>
                <w:lang w:val="de-DE"/>
              </w:rPr>
              <w:t>sproščanjem</w:t>
            </w:r>
            <w:proofErr w:type="spellEnd"/>
          </w:p>
        </w:tc>
      </w:tr>
      <w:tr w:rsidR="00464E2F" w:rsidRPr="002725EB" w14:paraId="64C82EFF" w14:textId="77777777" w:rsidTr="00602532">
        <w:trPr>
          <w:trHeight w:val="811"/>
        </w:trPr>
        <w:tc>
          <w:tcPr>
            <w:tcW w:w="2080" w:type="dxa"/>
          </w:tcPr>
          <w:p w14:paraId="48291784" w14:textId="77777777" w:rsidR="00464E2F" w:rsidRDefault="00464E2F" w:rsidP="00602532">
            <w:pPr>
              <w:pStyle w:val="TableParagraph"/>
              <w:spacing w:before="0"/>
              <w:ind w:left="110"/>
              <w:rPr>
                <w:b/>
                <w:spacing w:val="-2"/>
                <w:sz w:val="24"/>
              </w:rPr>
            </w:pPr>
            <w:r w:rsidRPr="0088333B">
              <w:rPr>
                <w:rStyle w:val="rynqvb"/>
                <w:lang w:val="lt-LT"/>
              </w:rPr>
              <w:t>Slovakija</w:t>
            </w:r>
          </w:p>
        </w:tc>
        <w:tc>
          <w:tcPr>
            <w:tcW w:w="1800" w:type="dxa"/>
          </w:tcPr>
          <w:p w14:paraId="6B780C00" w14:textId="77777777" w:rsidR="00464E2F" w:rsidRDefault="00464E2F" w:rsidP="00602532">
            <w:pPr>
              <w:pStyle w:val="TableParagraph"/>
              <w:spacing w:before="0"/>
              <w:ind w:left="108"/>
              <w:rPr>
                <w:spacing w:val="-2"/>
              </w:rPr>
            </w:pPr>
            <w:proofErr w:type="spellStart"/>
            <w:r>
              <w:rPr>
                <w:spacing w:val="-2"/>
              </w:rPr>
              <w:t>Qsiva</w:t>
            </w:r>
            <w:proofErr w:type="spellEnd"/>
          </w:p>
        </w:tc>
        <w:tc>
          <w:tcPr>
            <w:tcW w:w="1839" w:type="dxa"/>
          </w:tcPr>
          <w:p w14:paraId="77714F29" w14:textId="77777777" w:rsidR="00464E2F" w:rsidRPr="005D5DC6" w:rsidRDefault="00464E2F" w:rsidP="00602532">
            <w:pPr>
              <w:pStyle w:val="TableParagraph"/>
              <w:spacing w:before="0"/>
            </w:pPr>
            <w:r w:rsidRPr="005D5DC6">
              <w:t>3.75</w:t>
            </w:r>
            <w:r w:rsidRPr="005D5DC6">
              <w:rPr>
                <w:spacing w:val="-3"/>
              </w:rPr>
              <w:t xml:space="preserve"> </w:t>
            </w:r>
            <w:r w:rsidRPr="005D5DC6">
              <w:t>mg/23</w:t>
            </w:r>
            <w:r w:rsidRPr="005D5DC6">
              <w:rPr>
                <w:spacing w:val="-3"/>
              </w:rPr>
              <w:t xml:space="preserve"> </w:t>
            </w:r>
            <w:r w:rsidRPr="005D5DC6">
              <w:rPr>
                <w:spacing w:val="-5"/>
              </w:rPr>
              <w:t>mg</w:t>
            </w:r>
          </w:p>
          <w:p w14:paraId="50F6DF24" w14:textId="77777777" w:rsidR="00464E2F" w:rsidRPr="005D5DC6" w:rsidRDefault="00464E2F" w:rsidP="00602532">
            <w:pPr>
              <w:pStyle w:val="TableParagraph"/>
              <w:spacing w:before="0"/>
            </w:pPr>
            <w:r w:rsidRPr="005D5DC6">
              <w:t>7.5</w:t>
            </w:r>
            <w:r w:rsidRPr="005D5DC6">
              <w:rPr>
                <w:spacing w:val="-3"/>
              </w:rPr>
              <w:t xml:space="preserve"> </w:t>
            </w:r>
            <w:r w:rsidRPr="005D5DC6">
              <w:t>mg/46</w:t>
            </w:r>
            <w:r w:rsidRPr="005D5DC6">
              <w:rPr>
                <w:spacing w:val="-3"/>
              </w:rPr>
              <w:t xml:space="preserve"> </w:t>
            </w:r>
            <w:r w:rsidRPr="005D5DC6">
              <w:rPr>
                <w:spacing w:val="-5"/>
              </w:rPr>
              <w:t>mg</w:t>
            </w:r>
          </w:p>
          <w:p w14:paraId="29DB3CAD" w14:textId="77777777" w:rsidR="00464E2F" w:rsidRPr="005D5DC6" w:rsidRDefault="00464E2F" w:rsidP="00602532">
            <w:pPr>
              <w:pStyle w:val="TableParagraph"/>
              <w:spacing w:before="0"/>
            </w:pPr>
            <w:r w:rsidRPr="005D5DC6">
              <w:t>11.25</w:t>
            </w:r>
            <w:r w:rsidRPr="005D5DC6">
              <w:rPr>
                <w:spacing w:val="-4"/>
              </w:rPr>
              <w:t xml:space="preserve"> </w:t>
            </w:r>
            <w:r w:rsidRPr="005D5DC6">
              <w:t xml:space="preserve">mg/69 </w:t>
            </w:r>
            <w:r w:rsidRPr="005D5DC6">
              <w:rPr>
                <w:spacing w:val="-5"/>
              </w:rPr>
              <w:t>mg</w:t>
            </w:r>
          </w:p>
          <w:p w14:paraId="5AB36F18" w14:textId="77777777" w:rsidR="00464E2F" w:rsidRPr="007A70C9" w:rsidRDefault="00464E2F" w:rsidP="00602532">
            <w:pPr>
              <w:pStyle w:val="TableParagraph"/>
              <w:spacing w:before="0"/>
            </w:pPr>
            <w:r>
              <w:t>15</w:t>
            </w:r>
            <w:r>
              <w:rPr>
                <w:spacing w:val="-1"/>
              </w:rPr>
              <w:t xml:space="preserve"> </w:t>
            </w:r>
            <w:r>
              <w:t>mg/92</w:t>
            </w:r>
            <w:r>
              <w:rPr>
                <w:spacing w:val="-3"/>
              </w:rPr>
              <w:t xml:space="preserve"> </w:t>
            </w:r>
            <w:r>
              <w:rPr>
                <w:spacing w:val="-5"/>
              </w:rPr>
              <w:t>mg</w:t>
            </w:r>
          </w:p>
        </w:tc>
        <w:tc>
          <w:tcPr>
            <w:tcW w:w="4101" w:type="dxa"/>
          </w:tcPr>
          <w:p w14:paraId="30B9D90A" w14:textId="77777777" w:rsidR="00464E2F" w:rsidRPr="00BC301E" w:rsidRDefault="00464E2F" w:rsidP="00602532">
            <w:pPr>
              <w:pStyle w:val="TableParagraph"/>
              <w:spacing w:before="0"/>
              <w:ind w:right="93"/>
              <w:rPr>
                <w:lang w:val="pt-PT"/>
              </w:rPr>
            </w:pPr>
            <w:r w:rsidRPr="00BC301E">
              <w:rPr>
                <w:lang w:val="pt-PT"/>
              </w:rPr>
              <w:t>tvrdé kapsuly s riadeným uvoľňovaním</w:t>
            </w:r>
          </w:p>
        </w:tc>
      </w:tr>
    </w:tbl>
    <w:p w14:paraId="6EBFC8B9" w14:textId="77777777" w:rsidR="00464E2F" w:rsidRPr="00671697" w:rsidRDefault="00464E2F" w:rsidP="00464E2F">
      <w:pPr>
        <w:widowControl w:val="0"/>
        <w:numPr>
          <w:ilvl w:val="12"/>
          <w:numId w:val="0"/>
        </w:numPr>
        <w:tabs>
          <w:tab w:val="clear" w:pos="567"/>
        </w:tabs>
        <w:spacing w:line="240" w:lineRule="auto"/>
        <w:ind w:right="-2"/>
        <w:rPr>
          <w:b/>
          <w:szCs w:val="22"/>
          <w:lang w:val="lt-LT"/>
        </w:rPr>
      </w:pPr>
    </w:p>
    <w:p w14:paraId="4E84441D" w14:textId="77777777" w:rsidR="00464E2F" w:rsidRPr="00671697" w:rsidRDefault="00464E2F" w:rsidP="00464E2F">
      <w:pPr>
        <w:widowControl w:val="0"/>
        <w:numPr>
          <w:ilvl w:val="12"/>
          <w:numId w:val="0"/>
        </w:numPr>
        <w:tabs>
          <w:tab w:val="clear" w:pos="567"/>
        </w:tabs>
        <w:spacing w:line="240" w:lineRule="auto"/>
        <w:ind w:right="-2"/>
        <w:rPr>
          <w:b/>
          <w:szCs w:val="22"/>
          <w:lang w:val="lt-LT"/>
        </w:rPr>
      </w:pPr>
    </w:p>
    <w:p w14:paraId="4335DD62" w14:textId="77777777" w:rsidR="00464E2F" w:rsidRDefault="00464E2F" w:rsidP="00464E2F">
      <w:pPr>
        <w:widowControl w:val="0"/>
        <w:numPr>
          <w:ilvl w:val="12"/>
          <w:numId w:val="0"/>
        </w:numPr>
        <w:tabs>
          <w:tab w:val="clear" w:pos="567"/>
        </w:tabs>
        <w:spacing w:line="240" w:lineRule="auto"/>
        <w:ind w:right="-2"/>
        <w:rPr>
          <w:b/>
          <w:szCs w:val="22"/>
          <w:lang w:val="lt-LT"/>
        </w:rPr>
      </w:pPr>
      <w:r w:rsidRPr="00671697">
        <w:rPr>
          <w:b/>
          <w:szCs w:val="22"/>
          <w:lang w:val="lt-LT"/>
        </w:rPr>
        <w:t xml:space="preserve">Šis pakuotės lapelis paskutinį kartą peržiūrėtas </w:t>
      </w:r>
      <w:r>
        <w:rPr>
          <w:b/>
          <w:szCs w:val="22"/>
          <w:lang w:val="lt-LT"/>
        </w:rPr>
        <w:t>2026-10-09.</w:t>
      </w:r>
    </w:p>
    <w:p w14:paraId="047AD212" w14:textId="77777777" w:rsidR="00464E2F" w:rsidRPr="00671697" w:rsidRDefault="00464E2F" w:rsidP="00464E2F">
      <w:pPr>
        <w:widowControl w:val="0"/>
        <w:numPr>
          <w:ilvl w:val="12"/>
          <w:numId w:val="0"/>
        </w:numPr>
        <w:tabs>
          <w:tab w:val="clear" w:pos="567"/>
        </w:tabs>
        <w:spacing w:line="240" w:lineRule="auto"/>
        <w:ind w:right="-2"/>
        <w:rPr>
          <w:i/>
          <w:szCs w:val="22"/>
          <w:lang w:val="lt-LT"/>
        </w:rPr>
      </w:pPr>
    </w:p>
    <w:p w14:paraId="76D9AB5E" w14:textId="77777777" w:rsidR="00464E2F" w:rsidRDefault="00464E2F" w:rsidP="00464E2F">
      <w:pPr>
        <w:widowControl w:val="0"/>
        <w:spacing w:line="240" w:lineRule="auto"/>
        <w:rPr>
          <w:szCs w:val="22"/>
          <w:lang w:val="lt-LT"/>
        </w:rPr>
      </w:pPr>
      <w:r w:rsidRPr="00671697">
        <w:rPr>
          <w:szCs w:val="22"/>
          <w:lang w:val="lt-LT"/>
        </w:rPr>
        <w:t xml:space="preserve">Išsami informacija apie šį vaistą pateikiama Valstybinės vaistų kontrolės tarnybos prie Lietuvos Respublikos sveikatos apsaugos ministerijos tinklalapyje </w:t>
      </w:r>
      <w:hyperlink r:id="rId13" w:history="1">
        <w:r w:rsidRPr="00783299">
          <w:rPr>
            <w:rStyle w:val="Hipersaitas"/>
            <w:szCs w:val="22"/>
            <w:lang w:val="lt-LT"/>
          </w:rPr>
          <w:t>https://vvkt.lrv.lt/lt/</w:t>
        </w:r>
      </w:hyperlink>
      <w:r w:rsidRPr="00671697">
        <w:rPr>
          <w:szCs w:val="22"/>
          <w:lang w:val="lt-LT"/>
        </w:rPr>
        <w:t>.</w:t>
      </w:r>
    </w:p>
    <w:p w14:paraId="5F73D1BF" w14:textId="17902325" w:rsidR="000C7393" w:rsidRPr="00671697" w:rsidRDefault="000C7393" w:rsidP="00464E2F">
      <w:pPr>
        <w:widowControl w:val="0"/>
        <w:spacing w:line="240" w:lineRule="auto"/>
        <w:jc w:val="center"/>
        <w:outlineLvl w:val="1"/>
        <w:rPr>
          <w:szCs w:val="22"/>
          <w:lang w:val="lt-LT"/>
        </w:rPr>
      </w:pPr>
    </w:p>
    <w:sectPr w:rsidR="000C7393" w:rsidRPr="00671697" w:rsidSect="00E4770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3FF0" w14:textId="77777777" w:rsidR="00902AD5" w:rsidRDefault="00902AD5">
      <w:pPr>
        <w:spacing w:line="240" w:lineRule="auto"/>
      </w:pPr>
      <w:r>
        <w:separator/>
      </w:r>
    </w:p>
  </w:endnote>
  <w:endnote w:type="continuationSeparator" w:id="0">
    <w:p w14:paraId="1FE8846F" w14:textId="77777777" w:rsidR="00902AD5" w:rsidRDefault="00902A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Klee One"/>
    <w:panose1 w:val="00000000000000000000"/>
    <w:charset w:val="00"/>
    <w:family w:val="roman"/>
    <w:notTrueType/>
    <w:pitch w:val="default"/>
    <w:sig w:usb0="00000203" w:usb1="00000000" w:usb2="00000000" w:usb3="00000000" w:csb0="00000005"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DB52" w14:textId="77777777" w:rsidR="00902AD5" w:rsidRDefault="00902AD5">
      <w:pPr>
        <w:spacing w:line="240" w:lineRule="auto"/>
      </w:pPr>
      <w:r>
        <w:separator/>
      </w:r>
    </w:p>
  </w:footnote>
  <w:footnote w:type="continuationSeparator" w:id="0">
    <w:p w14:paraId="0A6A1CAE" w14:textId="77777777" w:rsidR="00902AD5" w:rsidRDefault="00902A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5A3DD3"/>
    <w:multiLevelType w:val="hybridMultilevel"/>
    <w:tmpl w:val="1848CB24"/>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686BA3"/>
    <w:multiLevelType w:val="hybridMultilevel"/>
    <w:tmpl w:val="2E1AF71E"/>
    <w:lvl w:ilvl="0" w:tplc="FFFFFFFF">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06E1213B"/>
    <w:multiLevelType w:val="hybridMultilevel"/>
    <w:tmpl w:val="F34C5E7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D7B2B"/>
    <w:multiLevelType w:val="hybridMultilevel"/>
    <w:tmpl w:val="9412E7B0"/>
    <w:lvl w:ilvl="0" w:tplc="92A8BA9E">
      <w:start w:val="1"/>
      <w:numFmt w:val="bullet"/>
      <w:lvlText w:val=""/>
      <w:lvlJc w:val="left"/>
      <w:pPr>
        <w:ind w:left="360" w:hanging="360"/>
      </w:pPr>
      <w:rPr>
        <w:rFonts w:ascii="Symbol" w:hAnsi="Symbol" w:hint="default"/>
      </w:rPr>
    </w:lvl>
    <w:lvl w:ilvl="1" w:tplc="CD54AC74" w:tentative="1">
      <w:start w:val="1"/>
      <w:numFmt w:val="bullet"/>
      <w:lvlText w:val="o"/>
      <w:lvlJc w:val="left"/>
      <w:pPr>
        <w:ind w:left="1080" w:hanging="360"/>
      </w:pPr>
      <w:rPr>
        <w:rFonts w:ascii="Courier New" w:hAnsi="Courier New" w:cs="Courier New" w:hint="default"/>
      </w:rPr>
    </w:lvl>
    <w:lvl w:ilvl="2" w:tplc="5A107F12" w:tentative="1">
      <w:start w:val="1"/>
      <w:numFmt w:val="bullet"/>
      <w:lvlText w:val=""/>
      <w:lvlJc w:val="left"/>
      <w:pPr>
        <w:ind w:left="1800" w:hanging="360"/>
      </w:pPr>
      <w:rPr>
        <w:rFonts w:ascii="Wingdings" w:hAnsi="Wingdings" w:hint="default"/>
      </w:rPr>
    </w:lvl>
    <w:lvl w:ilvl="3" w:tplc="6E5C466C" w:tentative="1">
      <w:start w:val="1"/>
      <w:numFmt w:val="bullet"/>
      <w:lvlText w:val=""/>
      <w:lvlJc w:val="left"/>
      <w:pPr>
        <w:ind w:left="2520" w:hanging="360"/>
      </w:pPr>
      <w:rPr>
        <w:rFonts w:ascii="Symbol" w:hAnsi="Symbol" w:hint="default"/>
      </w:rPr>
    </w:lvl>
    <w:lvl w:ilvl="4" w:tplc="15C80E06" w:tentative="1">
      <w:start w:val="1"/>
      <w:numFmt w:val="bullet"/>
      <w:lvlText w:val="o"/>
      <w:lvlJc w:val="left"/>
      <w:pPr>
        <w:ind w:left="3240" w:hanging="360"/>
      </w:pPr>
      <w:rPr>
        <w:rFonts w:ascii="Courier New" w:hAnsi="Courier New" w:cs="Courier New" w:hint="default"/>
      </w:rPr>
    </w:lvl>
    <w:lvl w:ilvl="5" w:tplc="3BA4531E" w:tentative="1">
      <w:start w:val="1"/>
      <w:numFmt w:val="bullet"/>
      <w:lvlText w:val=""/>
      <w:lvlJc w:val="left"/>
      <w:pPr>
        <w:ind w:left="3960" w:hanging="360"/>
      </w:pPr>
      <w:rPr>
        <w:rFonts w:ascii="Wingdings" w:hAnsi="Wingdings" w:hint="default"/>
      </w:rPr>
    </w:lvl>
    <w:lvl w:ilvl="6" w:tplc="04547EF2" w:tentative="1">
      <w:start w:val="1"/>
      <w:numFmt w:val="bullet"/>
      <w:lvlText w:val=""/>
      <w:lvlJc w:val="left"/>
      <w:pPr>
        <w:ind w:left="4680" w:hanging="360"/>
      </w:pPr>
      <w:rPr>
        <w:rFonts w:ascii="Symbol" w:hAnsi="Symbol" w:hint="default"/>
      </w:rPr>
    </w:lvl>
    <w:lvl w:ilvl="7" w:tplc="6FCC7524" w:tentative="1">
      <w:start w:val="1"/>
      <w:numFmt w:val="bullet"/>
      <w:lvlText w:val="o"/>
      <w:lvlJc w:val="left"/>
      <w:pPr>
        <w:ind w:left="5400" w:hanging="360"/>
      </w:pPr>
      <w:rPr>
        <w:rFonts w:ascii="Courier New" w:hAnsi="Courier New" w:cs="Courier New" w:hint="default"/>
      </w:rPr>
    </w:lvl>
    <w:lvl w:ilvl="8" w:tplc="7B7CA354" w:tentative="1">
      <w:start w:val="1"/>
      <w:numFmt w:val="bullet"/>
      <w:lvlText w:val=""/>
      <w:lvlJc w:val="left"/>
      <w:pPr>
        <w:ind w:left="6120" w:hanging="360"/>
      </w:pPr>
      <w:rPr>
        <w:rFonts w:ascii="Wingdings" w:hAnsi="Wingdings" w:hint="default"/>
      </w:rPr>
    </w:lvl>
  </w:abstractNum>
  <w:abstractNum w:abstractNumId="6" w15:restartNumberingAfterBreak="0">
    <w:nsid w:val="0B6A0EA6"/>
    <w:multiLevelType w:val="hybridMultilevel"/>
    <w:tmpl w:val="7058820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F3A5603"/>
    <w:multiLevelType w:val="hybridMultilevel"/>
    <w:tmpl w:val="5080B9D0"/>
    <w:lvl w:ilvl="0" w:tplc="74405D78">
      <w:start w:val="1"/>
      <w:numFmt w:val="bullet"/>
      <w:lvlText w:val=""/>
      <w:lvlJc w:val="left"/>
      <w:pPr>
        <w:ind w:left="780" w:hanging="360"/>
      </w:pPr>
      <w:rPr>
        <w:rFonts w:ascii="Symbol" w:hAnsi="Symbol" w:hint="default"/>
      </w:rPr>
    </w:lvl>
    <w:lvl w:ilvl="1" w:tplc="29E22950" w:tentative="1">
      <w:start w:val="1"/>
      <w:numFmt w:val="bullet"/>
      <w:lvlText w:val="o"/>
      <w:lvlJc w:val="left"/>
      <w:pPr>
        <w:ind w:left="1500" w:hanging="360"/>
      </w:pPr>
      <w:rPr>
        <w:rFonts w:ascii="Courier New" w:hAnsi="Courier New" w:cs="Courier New" w:hint="default"/>
      </w:rPr>
    </w:lvl>
    <w:lvl w:ilvl="2" w:tplc="532633DE" w:tentative="1">
      <w:start w:val="1"/>
      <w:numFmt w:val="bullet"/>
      <w:lvlText w:val=""/>
      <w:lvlJc w:val="left"/>
      <w:pPr>
        <w:ind w:left="2220" w:hanging="360"/>
      </w:pPr>
      <w:rPr>
        <w:rFonts w:ascii="Wingdings" w:hAnsi="Wingdings" w:hint="default"/>
      </w:rPr>
    </w:lvl>
    <w:lvl w:ilvl="3" w:tplc="29644A3C" w:tentative="1">
      <w:start w:val="1"/>
      <w:numFmt w:val="bullet"/>
      <w:lvlText w:val=""/>
      <w:lvlJc w:val="left"/>
      <w:pPr>
        <w:ind w:left="2940" w:hanging="360"/>
      </w:pPr>
      <w:rPr>
        <w:rFonts w:ascii="Symbol" w:hAnsi="Symbol" w:hint="default"/>
      </w:rPr>
    </w:lvl>
    <w:lvl w:ilvl="4" w:tplc="3DC406AE" w:tentative="1">
      <w:start w:val="1"/>
      <w:numFmt w:val="bullet"/>
      <w:lvlText w:val="o"/>
      <w:lvlJc w:val="left"/>
      <w:pPr>
        <w:ind w:left="3660" w:hanging="360"/>
      </w:pPr>
      <w:rPr>
        <w:rFonts w:ascii="Courier New" w:hAnsi="Courier New" w:cs="Courier New" w:hint="default"/>
      </w:rPr>
    </w:lvl>
    <w:lvl w:ilvl="5" w:tplc="AF5CD438" w:tentative="1">
      <w:start w:val="1"/>
      <w:numFmt w:val="bullet"/>
      <w:lvlText w:val=""/>
      <w:lvlJc w:val="left"/>
      <w:pPr>
        <w:ind w:left="4380" w:hanging="360"/>
      </w:pPr>
      <w:rPr>
        <w:rFonts w:ascii="Wingdings" w:hAnsi="Wingdings" w:hint="default"/>
      </w:rPr>
    </w:lvl>
    <w:lvl w:ilvl="6" w:tplc="F26838A4" w:tentative="1">
      <w:start w:val="1"/>
      <w:numFmt w:val="bullet"/>
      <w:lvlText w:val=""/>
      <w:lvlJc w:val="left"/>
      <w:pPr>
        <w:ind w:left="5100" w:hanging="360"/>
      </w:pPr>
      <w:rPr>
        <w:rFonts w:ascii="Symbol" w:hAnsi="Symbol" w:hint="default"/>
      </w:rPr>
    </w:lvl>
    <w:lvl w:ilvl="7" w:tplc="4058D168" w:tentative="1">
      <w:start w:val="1"/>
      <w:numFmt w:val="bullet"/>
      <w:lvlText w:val="o"/>
      <w:lvlJc w:val="left"/>
      <w:pPr>
        <w:ind w:left="5820" w:hanging="360"/>
      </w:pPr>
      <w:rPr>
        <w:rFonts w:ascii="Courier New" w:hAnsi="Courier New" w:cs="Courier New" w:hint="default"/>
      </w:rPr>
    </w:lvl>
    <w:lvl w:ilvl="8" w:tplc="341C8EFE" w:tentative="1">
      <w:start w:val="1"/>
      <w:numFmt w:val="bullet"/>
      <w:lvlText w:val=""/>
      <w:lvlJc w:val="left"/>
      <w:pPr>
        <w:ind w:left="6540" w:hanging="360"/>
      </w:pPr>
      <w:rPr>
        <w:rFonts w:ascii="Wingdings" w:hAnsi="Wingdings" w:hint="default"/>
      </w:rPr>
    </w:lvl>
  </w:abstractNum>
  <w:abstractNum w:abstractNumId="8" w15:restartNumberingAfterBreak="0">
    <w:nsid w:val="13902445"/>
    <w:multiLevelType w:val="hybridMultilevel"/>
    <w:tmpl w:val="6E32E31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13E8681A"/>
    <w:multiLevelType w:val="hybridMultilevel"/>
    <w:tmpl w:val="14D82886"/>
    <w:lvl w:ilvl="0" w:tplc="3EBE60C2">
      <w:start w:val="1"/>
      <w:numFmt w:val="bullet"/>
      <w:lvlText w:val=""/>
      <w:lvlJc w:val="left"/>
      <w:pPr>
        <w:ind w:left="1920" w:hanging="360"/>
      </w:pPr>
      <w:rPr>
        <w:rFonts w:ascii="Symbol" w:hAnsi="Symbol" w:hint="default"/>
      </w:rPr>
    </w:lvl>
    <w:lvl w:ilvl="1" w:tplc="5BE241E0" w:tentative="1">
      <w:start w:val="1"/>
      <w:numFmt w:val="bullet"/>
      <w:lvlText w:val="o"/>
      <w:lvlJc w:val="left"/>
      <w:pPr>
        <w:ind w:left="1440" w:hanging="360"/>
      </w:pPr>
      <w:rPr>
        <w:rFonts w:ascii="Courier New" w:hAnsi="Courier New" w:cs="Courier New" w:hint="default"/>
      </w:rPr>
    </w:lvl>
    <w:lvl w:ilvl="2" w:tplc="B5EA4D04" w:tentative="1">
      <w:start w:val="1"/>
      <w:numFmt w:val="bullet"/>
      <w:lvlText w:val=""/>
      <w:lvlJc w:val="left"/>
      <w:pPr>
        <w:ind w:left="2160" w:hanging="360"/>
      </w:pPr>
      <w:rPr>
        <w:rFonts w:ascii="Wingdings" w:hAnsi="Wingdings" w:hint="default"/>
      </w:rPr>
    </w:lvl>
    <w:lvl w:ilvl="3" w:tplc="04FA2896" w:tentative="1">
      <w:start w:val="1"/>
      <w:numFmt w:val="bullet"/>
      <w:lvlText w:val=""/>
      <w:lvlJc w:val="left"/>
      <w:pPr>
        <w:ind w:left="2880" w:hanging="360"/>
      </w:pPr>
      <w:rPr>
        <w:rFonts w:ascii="Symbol" w:hAnsi="Symbol" w:hint="default"/>
      </w:rPr>
    </w:lvl>
    <w:lvl w:ilvl="4" w:tplc="793C68BE" w:tentative="1">
      <w:start w:val="1"/>
      <w:numFmt w:val="bullet"/>
      <w:lvlText w:val="o"/>
      <w:lvlJc w:val="left"/>
      <w:pPr>
        <w:ind w:left="3600" w:hanging="360"/>
      </w:pPr>
      <w:rPr>
        <w:rFonts w:ascii="Courier New" w:hAnsi="Courier New" w:cs="Courier New" w:hint="default"/>
      </w:rPr>
    </w:lvl>
    <w:lvl w:ilvl="5" w:tplc="E114709C" w:tentative="1">
      <w:start w:val="1"/>
      <w:numFmt w:val="bullet"/>
      <w:lvlText w:val=""/>
      <w:lvlJc w:val="left"/>
      <w:pPr>
        <w:ind w:left="4320" w:hanging="360"/>
      </w:pPr>
      <w:rPr>
        <w:rFonts w:ascii="Wingdings" w:hAnsi="Wingdings" w:hint="default"/>
      </w:rPr>
    </w:lvl>
    <w:lvl w:ilvl="6" w:tplc="7C6E0E72" w:tentative="1">
      <w:start w:val="1"/>
      <w:numFmt w:val="bullet"/>
      <w:lvlText w:val=""/>
      <w:lvlJc w:val="left"/>
      <w:pPr>
        <w:ind w:left="5040" w:hanging="360"/>
      </w:pPr>
      <w:rPr>
        <w:rFonts w:ascii="Symbol" w:hAnsi="Symbol" w:hint="default"/>
      </w:rPr>
    </w:lvl>
    <w:lvl w:ilvl="7" w:tplc="6E760F32" w:tentative="1">
      <w:start w:val="1"/>
      <w:numFmt w:val="bullet"/>
      <w:lvlText w:val="o"/>
      <w:lvlJc w:val="left"/>
      <w:pPr>
        <w:ind w:left="5760" w:hanging="360"/>
      </w:pPr>
      <w:rPr>
        <w:rFonts w:ascii="Courier New" w:hAnsi="Courier New" w:cs="Courier New" w:hint="default"/>
      </w:rPr>
    </w:lvl>
    <w:lvl w:ilvl="8" w:tplc="5E04408A" w:tentative="1">
      <w:start w:val="1"/>
      <w:numFmt w:val="bullet"/>
      <w:lvlText w:val=""/>
      <w:lvlJc w:val="left"/>
      <w:pPr>
        <w:ind w:left="6480" w:hanging="360"/>
      </w:pPr>
      <w:rPr>
        <w:rFonts w:ascii="Wingdings" w:hAnsi="Wingdings" w:hint="default"/>
      </w:rPr>
    </w:lvl>
  </w:abstractNum>
  <w:abstractNum w:abstractNumId="10" w15:restartNumberingAfterBreak="0">
    <w:nsid w:val="16E75A97"/>
    <w:multiLevelType w:val="hybridMultilevel"/>
    <w:tmpl w:val="5B9CF360"/>
    <w:lvl w:ilvl="0" w:tplc="EEA49B6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73C200F"/>
    <w:multiLevelType w:val="hybridMultilevel"/>
    <w:tmpl w:val="1932EE5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17EB42D0"/>
    <w:multiLevelType w:val="hybridMultilevel"/>
    <w:tmpl w:val="C06A39B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A031F48"/>
    <w:multiLevelType w:val="hybridMultilevel"/>
    <w:tmpl w:val="6D42F2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E252E85"/>
    <w:multiLevelType w:val="singleLevel"/>
    <w:tmpl w:val="FFFFFFFF"/>
    <w:lvl w:ilvl="0">
      <w:numFmt w:val="decimal"/>
      <w:lvlText w:val="*"/>
      <w:lvlJc w:val="left"/>
      <w:pPr>
        <w:ind w:left="0" w:firstLine="0"/>
      </w:pPr>
      <w:rPr>
        <w:rFonts w:cs="Times New Roman"/>
      </w:rPr>
    </w:lvl>
  </w:abstractNum>
  <w:abstractNum w:abstractNumId="15" w15:restartNumberingAfterBreak="0">
    <w:nsid w:val="24877F56"/>
    <w:multiLevelType w:val="hybridMultilevel"/>
    <w:tmpl w:val="08CAA1A4"/>
    <w:lvl w:ilvl="0" w:tplc="EEA49B6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68E4F9C"/>
    <w:multiLevelType w:val="hybridMultilevel"/>
    <w:tmpl w:val="9F7864C0"/>
    <w:lvl w:ilvl="0" w:tplc="FFD2A4FC">
      <w:start w:val="1"/>
      <w:numFmt w:val="bullet"/>
      <w:lvlText w:val=""/>
      <w:lvlJc w:val="left"/>
      <w:pPr>
        <w:ind w:left="720" w:hanging="360"/>
      </w:pPr>
      <w:rPr>
        <w:rFonts w:ascii="Symbol" w:hAnsi="Symbol" w:hint="default"/>
      </w:rPr>
    </w:lvl>
    <w:lvl w:ilvl="1" w:tplc="DA7688E8" w:tentative="1">
      <w:start w:val="1"/>
      <w:numFmt w:val="bullet"/>
      <w:lvlText w:val="o"/>
      <w:lvlJc w:val="left"/>
      <w:pPr>
        <w:ind w:left="1440" w:hanging="360"/>
      </w:pPr>
      <w:rPr>
        <w:rFonts w:ascii="Courier New" w:hAnsi="Courier New" w:cs="Courier New" w:hint="default"/>
      </w:rPr>
    </w:lvl>
    <w:lvl w:ilvl="2" w:tplc="C72A3078" w:tentative="1">
      <w:start w:val="1"/>
      <w:numFmt w:val="bullet"/>
      <w:lvlText w:val=""/>
      <w:lvlJc w:val="left"/>
      <w:pPr>
        <w:ind w:left="2160" w:hanging="360"/>
      </w:pPr>
      <w:rPr>
        <w:rFonts w:ascii="Wingdings" w:hAnsi="Wingdings" w:hint="default"/>
      </w:rPr>
    </w:lvl>
    <w:lvl w:ilvl="3" w:tplc="F0081194" w:tentative="1">
      <w:start w:val="1"/>
      <w:numFmt w:val="bullet"/>
      <w:lvlText w:val=""/>
      <w:lvlJc w:val="left"/>
      <w:pPr>
        <w:ind w:left="2880" w:hanging="360"/>
      </w:pPr>
      <w:rPr>
        <w:rFonts w:ascii="Symbol" w:hAnsi="Symbol" w:hint="default"/>
      </w:rPr>
    </w:lvl>
    <w:lvl w:ilvl="4" w:tplc="9830157C" w:tentative="1">
      <w:start w:val="1"/>
      <w:numFmt w:val="bullet"/>
      <w:lvlText w:val="o"/>
      <w:lvlJc w:val="left"/>
      <w:pPr>
        <w:ind w:left="3600" w:hanging="360"/>
      </w:pPr>
      <w:rPr>
        <w:rFonts w:ascii="Courier New" w:hAnsi="Courier New" w:cs="Courier New" w:hint="default"/>
      </w:rPr>
    </w:lvl>
    <w:lvl w:ilvl="5" w:tplc="7BA4C84E" w:tentative="1">
      <w:start w:val="1"/>
      <w:numFmt w:val="bullet"/>
      <w:lvlText w:val=""/>
      <w:lvlJc w:val="left"/>
      <w:pPr>
        <w:ind w:left="4320" w:hanging="360"/>
      </w:pPr>
      <w:rPr>
        <w:rFonts w:ascii="Wingdings" w:hAnsi="Wingdings" w:hint="default"/>
      </w:rPr>
    </w:lvl>
    <w:lvl w:ilvl="6" w:tplc="FB96611A" w:tentative="1">
      <w:start w:val="1"/>
      <w:numFmt w:val="bullet"/>
      <w:lvlText w:val=""/>
      <w:lvlJc w:val="left"/>
      <w:pPr>
        <w:ind w:left="5040" w:hanging="360"/>
      </w:pPr>
      <w:rPr>
        <w:rFonts w:ascii="Symbol" w:hAnsi="Symbol" w:hint="default"/>
      </w:rPr>
    </w:lvl>
    <w:lvl w:ilvl="7" w:tplc="975E7408" w:tentative="1">
      <w:start w:val="1"/>
      <w:numFmt w:val="bullet"/>
      <w:lvlText w:val="o"/>
      <w:lvlJc w:val="left"/>
      <w:pPr>
        <w:ind w:left="5760" w:hanging="360"/>
      </w:pPr>
      <w:rPr>
        <w:rFonts w:ascii="Courier New" w:hAnsi="Courier New" w:cs="Courier New" w:hint="default"/>
      </w:rPr>
    </w:lvl>
    <w:lvl w:ilvl="8" w:tplc="BF6C3D14" w:tentative="1">
      <w:start w:val="1"/>
      <w:numFmt w:val="bullet"/>
      <w:lvlText w:val=""/>
      <w:lvlJc w:val="left"/>
      <w:pPr>
        <w:ind w:left="6480" w:hanging="360"/>
      </w:pPr>
      <w:rPr>
        <w:rFonts w:ascii="Wingdings" w:hAnsi="Wingdings" w:hint="default"/>
      </w:rPr>
    </w:lvl>
  </w:abstractNum>
  <w:abstractNum w:abstractNumId="17" w15:restartNumberingAfterBreak="0">
    <w:nsid w:val="274D6B9B"/>
    <w:multiLevelType w:val="hybridMultilevel"/>
    <w:tmpl w:val="F42849A6"/>
    <w:lvl w:ilvl="0" w:tplc="A07C671C">
      <w:start w:val="1"/>
      <w:numFmt w:val="bullet"/>
      <w:lvlText w:val=""/>
      <w:lvlJc w:val="left"/>
      <w:pPr>
        <w:ind w:left="720" w:hanging="360"/>
      </w:pPr>
      <w:rPr>
        <w:rFonts w:ascii="Symbol" w:hAnsi="Symbol" w:hint="default"/>
      </w:rPr>
    </w:lvl>
    <w:lvl w:ilvl="1" w:tplc="27C63A9E" w:tentative="1">
      <w:start w:val="1"/>
      <w:numFmt w:val="bullet"/>
      <w:lvlText w:val="o"/>
      <w:lvlJc w:val="left"/>
      <w:pPr>
        <w:ind w:left="1440" w:hanging="360"/>
      </w:pPr>
      <w:rPr>
        <w:rFonts w:ascii="Courier New" w:hAnsi="Courier New" w:cs="Courier New" w:hint="default"/>
      </w:rPr>
    </w:lvl>
    <w:lvl w:ilvl="2" w:tplc="49A81154" w:tentative="1">
      <w:start w:val="1"/>
      <w:numFmt w:val="bullet"/>
      <w:lvlText w:val=""/>
      <w:lvlJc w:val="left"/>
      <w:pPr>
        <w:ind w:left="2160" w:hanging="360"/>
      </w:pPr>
      <w:rPr>
        <w:rFonts w:ascii="Wingdings" w:hAnsi="Wingdings" w:hint="default"/>
      </w:rPr>
    </w:lvl>
    <w:lvl w:ilvl="3" w:tplc="3DDC8938" w:tentative="1">
      <w:start w:val="1"/>
      <w:numFmt w:val="bullet"/>
      <w:lvlText w:val=""/>
      <w:lvlJc w:val="left"/>
      <w:pPr>
        <w:ind w:left="2880" w:hanging="360"/>
      </w:pPr>
      <w:rPr>
        <w:rFonts w:ascii="Symbol" w:hAnsi="Symbol" w:hint="default"/>
      </w:rPr>
    </w:lvl>
    <w:lvl w:ilvl="4" w:tplc="C25E2F2A" w:tentative="1">
      <w:start w:val="1"/>
      <w:numFmt w:val="bullet"/>
      <w:lvlText w:val="o"/>
      <w:lvlJc w:val="left"/>
      <w:pPr>
        <w:ind w:left="3600" w:hanging="360"/>
      </w:pPr>
      <w:rPr>
        <w:rFonts w:ascii="Courier New" w:hAnsi="Courier New" w:cs="Courier New" w:hint="default"/>
      </w:rPr>
    </w:lvl>
    <w:lvl w:ilvl="5" w:tplc="D3A60DCE" w:tentative="1">
      <w:start w:val="1"/>
      <w:numFmt w:val="bullet"/>
      <w:lvlText w:val=""/>
      <w:lvlJc w:val="left"/>
      <w:pPr>
        <w:ind w:left="4320" w:hanging="360"/>
      </w:pPr>
      <w:rPr>
        <w:rFonts w:ascii="Wingdings" w:hAnsi="Wingdings" w:hint="default"/>
      </w:rPr>
    </w:lvl>
    <w:lvl w:ilvl="6" w:tplc="EBF01040">
      <w:start w:val="1"/>
      <w:numFmt w:val="bullet"/>
      <w:lvlText w:val=""/>
      <w:lvlJc w:val="left"/>
      <w:pPr>
        <w:ind w:left="5040" w:hanging="360"/>
      </w:pPr>
      <w:rPr>
        <w:rFonts w:ascii="Symbol" w:hAnsi="Symbol" w:hint="default"/>
      </w:rPr>
    </w:lvl>
    <w:lvl w:ilvl="7" w:tplc="BFAA5090" w:tentative="1">
      <w:start w:val="1"/>
      <w:numFmt w:val="bullet"/>
      <w:lvlText w:val="o"/>
      <w:lvlJc w:val="left"/>
      <w:pPr>
        <w:ind w:left="5760" w:hanging="360"/>
      </w:pPr>
      <w:rPr>
        <w:rFonts w:ascii="Courier New" w:hAnsi="Courier New" w:cs="Courier New" w:hint="default"/>
      </w:rPr>
    </w:lvl>
    <w:lvl w:ilvl="8" w:tplc="1FB60D50" w:tentative="1">
      <w:start w:val="1"/>
      <w:numFmt w:val="bullet"/>
      <w:lvlText w:val=""/>
      <w:lvlJc w:val="left"/>
      <w:pPr>
        <w:ind w:left="6480" w:hanging="360"/>
      </w:pPr>
      <w:rPr>
        <w:rFonts w:ascii="Wingdings" w:hAnsi="Wingdings" w:hint="default"/>
      </w:rPr>
    </w:lvl>
  </w:abstractNum>
  <w:abstractNum w:abstractNumId="18" w15:restartNumberingAfterBreak="0">
    <w:nsid w:val="29515236"/>
    <w:multiLevelType w:val="hybridMultilevel"/>
    <w:tmpl w:val="71AE8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AF5A97"/>
    <w:multiLevelType w:val="multilevel"/>
    <w:tmpl w:val="4DFA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005CC2"/>
    <w:multiLevelType w:val="hybridMultilevel"/>
    <w:tmpl w:val="8FC2790E"/>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0D933E0"/>
    <w:multiLevelType w:val="hybridMultilevel"/>
    <w:tmpl w:val="CD2EF2F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vertAlign w:val="baseline"/>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33340CDF"/>
    <w:multiLevelType w:val="hybridMultilevel"/>
    <w:tmpl w:val="DB6AF86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56C3503"/>
    <w:multiLevelType w:val="hybridMultilevel"/>
    <w:tmpl w:val="7592F98E"/>
    <w:lvl w:ilvl="0" w:tplc="90C8F2C0">
      <w:start w:val="1"/>
      <w:numFmt w:val="bullet"/>
      <w:lvlText w:val=""/>
      <w:lvlJc w:val="left"/>
      <w:pPr>
        <w:ind w:left="720" w:hanging="360"/>
      </w:pPr>
      <w:rPr>
        <w:rFonts w:ascii="Symbol" w:hAnsi="Symbol" w:hint="default"/>
      </w:rPr>
    </w:lvl>
    <w:lvl w:ilvl="1" w:tplc="44CCDC10" w:tentative="1">
      <w:start w:val="1"/>
      <w:numFmt w:val="bullet"/>
      <w:lvlText w:val="o"/>
      <w:lvlJc w:val="left"/>
      <w:pPr>
        <w:ind w:left="1440" w:hanging="360"/>
      </w:pPr>
      <w:rPr>
        <w:rFonts w:ascii="Courier New" w:hAnsi="Courier New" w:cs="Courier New" w:hint="default"/>
      </w:rPr>
    </w:lvl>
    <w:lvl w:ilvl="2" w:tplc="E2E05AB0" w:tentative="1">
      <w:start w:val="1"/>
      <w:numFmt w:val="bullet"/>
      <w:lvlText w:val=""/>
      <w:lvlJc w:val="left"/>
      <w:pPr>
        <w:ind w:left="2160" w:hanging="360"/>
      </w:pPr>
      <w:rPr>
        <w:rFonts w:ascii="Wingdings" w:hAnsi="Wingdings" w:hint="default"/>
      </w:rPr>
    </w:lvl>
    <w:lvl w:ilvl="3" w:tplc="94922D8C" w:tentative="1">
      <w:start w:val="1"/>
      <w:numFmt w:val="bullet"/>
      <w:lvlText w:val=""/>
      <w:lvlJc w:val="left"/>
      <w:pPr>
        <w:ind w:left="2880" w:hanging="360"/>
      </w:pPr>
      <w:rPr>
        <w:rFonts w:ascii="Symbol" w:hAnsi="Symbol" w:hint="default"/>
      </w:rPr>
    </w:lvl>
    <w:lvl w:ilvl="4" w:tplc="A9549040" w:tentative="1">
      <w:start w:val="1"/>
      <w:numFmt w:val="bullet"/>
      <w:lvlText w:val="o"/>
      <w:lvlJc w:val="left"/>
      <w:pPr>
        <w:ind w:left="3600" w:hanging="360"/>
      </w:pPr>
      <w:rPr>
        <w:rFonts w:ascii="Courier New" w:hAnsi="Courier New" w:cs="Courier New" w:hint="default"/>
      </w:rPr>
    </w:lvl>
    <w:lvl w:ilvl="5" w:tplc="5F8AB54C" w:tentative="1">
      <w:start w:val="1"/>
      <w:numFmt w:val="bullet"/>
      <w:lvlText w:val=""/>
      <w:lvlJc w:val="left"/>
      <w:pPr>
        <w:ind w:left="4320" w:hanging="360"/>
      </w:pPr>
      <w:rPr>
        <w:rFonts w:ascii="Wingdings" w:hAnsi="Wingdings" w:hint="default"/>
      </w:rPr>
    </w:lvl>
    <w:lvl w:ilvl="6" w:tplc="B8A4ECD4" w:tentative="1">
      <w:start w:val="1"/>
      <w:numFmt w:val="bullet"/>
      <w:lvlText w:val=""/>
      <w:lvlJc w:val="left"/>
      <w:pPr>
        <w:ind w:left="5040" w:hanging="360"/>
      </w:pPr>
      <w:rPr>
        <w:rFonts w:ascii="Symbol" w:hAnsi="Symbol" w:hint="default"/>
      </w:rPr>
    </w:lvl>
    <w:lvl w:ilvl="7" w:tplc="062E8AD0" w:tentative="1">
      <w:start w:val="1"/>
      <w:numFmt w:val="bullet"/>
      <w:lvlText w:val="o"/>
      <w:lvlJc w:val="left"/>
      <w:pPr>
        <w:ind w:left="5760" w:hanging="360"/>
      </w:pPr>
      <w:rPr>
        <w:rFonts w:ascii="Courier New" w:hAnsi="Courier New" w:cs="Courier New" w:hint="default"/>
      </w:rPr>
    </w:lvl>
    <w:lvl w:ilvl="8" w:tplc="AE4C3E96" w:tentative="1">
      <w:start w:val="1"/>
      <w:numFmt w:val="bullet"/>
      <w:lvlText w:val=""/>
      <w:lvlJc w:val="left"/>
      <w:pPr>
        <w:ind w:left="6480" w:hanging="360"/>
      </w:pPr>
      <w:rPr>
        <w:rFonts w:ascii="Wingdings" w:hAnsi="Wingdings" w:hint="default"/>
      </w:rPr>
    </w:lvl>
  </w:abstractNum>
  <w:abstractNum w:abstractNumId="24" w15:restartNumberingAfterBreak="0">
    <w:nsid w:val="3BD51235"/>
    <w:multiLevelType w:val="hybridMultilevel"/>
    <w:tmpl w:val="7ADA97B2"/>
    <w:lvl w:ilvl="0" w:tplc="E59C311E">
      <w:start w:val="1"/>
      <w:numFmt w:val="bullet"/>
      <w:lvlText w:val=""/>
      <w:lvlJc w:val="left"/>
      <w:pPr>
        <w:ind w:left="720" w:hanging="360"/>
      </w:pPr>
      <w:rPr>
        <w:rFonts w:ascii="Symbol" w:hAnsi="Symbol" w:hint="default"/>
      </w:rPr>
    </w:lvl>
    <w:lvl w:ilvl="1" w:tplc="919CB252" w:tentative="1">
      <w:start w:val="1"/>
      <w:numFmt w:val="bullet"/>
      <w:lvlText w:val="o"/>
      <w:lvlJc w:val="left"/>
      <w:pPr>
        <w:ind w:left="1440" w:hanging="360"/>
      </w:pPr>
      <w:rPr>
        <w:rFonts w:ascii="Courier New" w:hAnsi="Courier New" w:cs="Courier New" w:hint="default"/>
      </w:rPr>
    </w:lvl>
    <w:lvl w:ilvl="2" w:tplc="A3AA19DC" w:tentative="1">
      <w:start w:val="1"/>
      <w:numFmt w:val="bullet"/>
      <w:lvlText w:val=""/>
      <w:lvlJc w:val="left"/>
      <w:pPr>
        <w:ind w:left="2160" w:hanging="360"/>
      </w:pPr>
      <w:rPr>
        <w:rFonts w:ascii="Wingdings" w:hAnsi="Wingdings" w:hint="default"/>
      </w:rPr>
    </w:lvl>
    <w:lvl w:ilvl="3" w:tplc="4CBC229A" w:tentative="1">
      <w:start w:val="1"/>
      <w:numFmt w:val="bullet"/>
      <w:lvlText w:val=""/>
      <w:lvlJc w:val="left"/>
      <w:pPr>
        <w:ind w:left="2880" w:hanging="360"/>
      </w:pPr>
      <w:rPr>
        <w:rFonts w:ascii="Symbol" w:hAnsi="Symbol" w:hint="default"/>
      </w:rPr>
    </w:lvl>
    <w:lvl w:ilvl="4" w:tplc="E808F996" w:tentative="1">
      <w:start w:val="1"/>
      <w:numFmt w:val="bullet"/>
      <w:lvlText w:val="o"/>
      <w:lvlJc w:val="left"/>
      <w:pPr>
        <w:ind w:left="3600" w:hanging="360"/>
      </w:pPr>
      <w:rPr>
        <w:rFonts w:ascii="Courier New" w:hAnsi="Courier New" w:cs="Courier New" w:hint="default"/>
      </w:rPr>
    </w:lvl>
    <w:lvl w:ilvl="5" w:tplc="A1C807A4" w:tentative="1">
      <w:start w:val="1"/>
      <w:numFmt w:val="bullet"/>
      <w:lvlText w:val=""/>
      <w:lvlJc w:val="left"/>
      <w:pPr>
        <w:ind w:left="4320" w:hanging="360"/>
      </w:pPr>
      <w:rPr>
        <w:rFonts w:ascii="Wingdings" w:hAnsi="Wingdings" w:hint="default"/>
      </w:rPr>
    </w:lvl>
    <w:lvl w:ilvl="6" w:tplc="5E3ECA6E" w:tentative="1">
      <w:start w:val="1"/>
      <w:numFmt w:val="bullet"/>
      <w:lvlText w:val=""/>
      <w:lvlJc w:val="left"/>
      <w:pPr>
        <w:ind w:left="5040" w:hanging="360"/>
      </w:pPr>
      <w:rPr>
        <w:rFonts w:ascii="Symbol" w:hAnsi="Symbol" w:hint="default"/>
      </w:rPr>
    </w:lvl>
    <w:lvl w:ilvl="7" w:tplc="78DE7AFA" w:tentative="1">
      <w:start w:val="1"/>
      <w:numFmt w:val="bullet"/>
      <w:lvlText w:val="o"/>
      <w:lvlJc w:val="left"/>
      <w:pPr>
        <w:ind w:left="5760" w:hanging="360"/>
      </w:pPr>
      <w:rPr>
        <w:rFonts w:ascii="Courier New" w:hAnsi="Courier New" w:cs="Courier New" w:hint="default"/>
      </w:rPr>
    </w:lvl>
    <w:lvl w:ilvl="8" w:tplc="2EEA4C1A" w:tentative="1">
      <w:start w:val="1"/>
      <w:numFmt w:val="bullet"/>
      <w:lvlText w:val=""/>
      <w:lvlJc w:val="left"/>
      <w:pPr>
        <w:ind w:left="6480" w:hanging="360"/>
      </w:pPr>
      <w:rPr>
        <w:rFonts w:ascii="Wingdings" w:hAnsi="Wingdings" w:hint="default"/>
      </w:rPr>
    </w:lvl>
  </w:abstractNum>
  <w:abstractNum w:abstractNumId="25" w15:restartNumberingAfterBreak="0">
    <w:nsid w:val="3C775AE4"/>
    <w:multiLevelType w:val="hybridMultilevel"/>
    <w:tmpl w:val="2BC4636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DBF00A1"/>
    <w:multiLevelType w:val="hybridMultilevel"/>
    <w:tmpl w:val="B66C05BE"/>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40D57C86"/>
    <w:multiLevelType w:val="hybridMultilevel"/>
    <w:tmpl w:val="3C804760"/>
    <w:lvl w:ilvl="0" w:tplc="042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5102D72"/>
    <w:multiLevelType w:val="hybridMultilevel"/>
    <w:tmpl w:val="A1B63AD0"/>
    <w:lvl w:ilvl="0" w:tplc="13A2911A">
      <w:numFmt w:val="bullet"/>
      <w:lvlText w:val="-"/>
      <w:lvlJc w:val="left"/>
      <w:pPr>
        <w:ind w:left="930" w:hanging="570"/>
      </w:pPr>
      <w:rPr>
        <w:rFonts w:ascii="Times New Roman" w:eastAsia="Times New Roman" w:hAnsi="Times New Roman" w:cs="Times New Roman" w:hint="default"/>
      </w:rPr>
    </w:lvl>
    <w:lvl w:ilvl="1" w:tplc="0254C2EA" w:tentative="1">
      <w:start w:val="1"/>
      <w:numFmt w:val="bullet"/>
      <w:lvlText w:val="o"/>
      <w:lvlJc w:val="left"/>
      <w:pPr>
        <w:ind w:left="1440" w:hanging="360"/>
      </w:pPr>
      <w:rPr>
        <w:rFonts w:ascii="Courier New" w:hAnsi="Courier New" w:cs="Courier New" w:hint="default"/>
      </w:rPr>
    </w:lvl>
    <w:lvl w:ilvl="2" w:tplc="2E0CECA6" w:tentative="1">
      <w:start w:val="1"/>
      <w:numFmt w:val="bullet"/>
      <w:lvlText w:val=""/>
      <w:lvlJc w:val="left"/>
      <w:pPr>
        <w:ind w:left="2160" w:hanging="360"/>
      </w:pPr>
      <w:rPr>
        <w:rFonts w:ascii="Wingdings" w:hAnsi="Wingdings" w:hint="default"/>
      </w:rPr>
    </w:lvl>
    <w:lvl w:ilvl="3" w:tplc="4B9C04C4" w:tentative="1">
      <w:start w:val="1"/>
      <w:numFmt w:val="bullet"/>
      <w:lvlText w:val=""/>
      <w:lvlJc w:val="left"/>
      <w:pPr>
        <w:ind w:left="2880" w:hanging="360"/>
      </w:pPr>
      <w:rPr>
        <w:rFonts w:ascii="Symbol" w:hAnsi="Symbol" w:hint="default"/>
      </w:rPr>
    </w:lvl>
    <w:lvl w:ilvl="4" w:tplc="534E60C6" w:tentative="1">
      <w:start w:val="1"/>
      <w:numFmt w:val="bullet"/>
      <w:lvlText w:val="o"/>
      <w:lvlJc w:val="left"/>
      <w:pPr>
        <w:ind w:left="3600" w:hanging="360"/>
      </w:pPr>
      <w:rPr>
        <w:rFonts w:ascii="Courier New" w:hAnsi="Courier New" w:cs="Courier New" w:hint="default"/>
      </w:rPr>
    </w:lvl>
    <w:lvl w:ilvl="5" w:tplc="FA74B64C" w:tentative="1">
      <w:start w:val="1"/>
      <w:numFmt w:val="bullet"/>
      <w:lvlText w:val=""/>
      <w:lvlJc w:val="left"/>
      <w:pPr>
        <w:ind w:left="4320" w:hanging="360"/>
      </w:pPr>
      <w:rPr>
        <w:rFonts w:ascii="Wingdings" w:hAnsi="Wingdings" w:hint="default"/>
      </w:rPr>
    </w:lvl>
    <w:lvl w:ilvl="6" w:tplc="F24CEBBC" w:tentative="1">
      <w:start w:val="1"/>
      <w:numFmt w:val="bullet"/>
      <w:lvlText w:val=""/>
      <w:lvlJc w:val="left"/>
      <w:pPr>
        <w:ind w:left="5040" w:hanging="360"/>
      </w:pPr>
      <w:rPr>
        <w:rFonts w:ascii="Symbol" w:hAnsi="Symbol" w:hint="default"/>
      </w:rPr>
    </w:lvl>
    <w:lvl w:ilvl="7" w:tplc="37120736" w:tentative="1">
      <w:start w:val="1"/>
      <w:numFmt w:val="bullet"/>
      <w:lvlText w:val="o"/>
      <w:lvlJc w:val="left"/>
      <w:pPr>
        <w:ind w:left="5760" w:hanging="360"/>
      </w:pPr>
      <w:rPr>
        <w:rFonts w:ascii="Courier New" w:hAnsi="Courier New" w:cs="Courier New" w:hint="default"/>
      </w:rPr>
    </w:lvl>
    <w:lvl w:ilvl="8" w:tplc="1B943E8A" w:tentative="1">
      <w:start w:val="1"/>
      <w:numFmt w:val="bullet"/>
      <w:lvlText w:val=""/>
      <w:lvlJc w:val="left"/>
      <w:pPr>
        <w:ind w:left="6480" w:hanging="360"/>
      </w:pPr>
      <w:rPr>
        <w:rFonts w:ascii="Wingdings" w:hAnsi="Wingdings" w:hint="default"/>
      </w:rPr>
    </w:lvl>
  </w:abstractNum>
  <w:abstractNum w:abstractNumId="29" w15:restartNumberingAfterBreak="0">
    <w:nsid w:val="47D32567"/>
    <w:multiLevelType w:val="hybridMultilevel"/>
    <w:tmpl w:val="145A44FE"/>
    <w:lvl w:ilvl="0" w:tplc="FFFFFFFF">
      <w:start w:val="1"/>
      <w:numFmt w:val="bullet"/>
      <w:lvlText w:val="-"/>
      <w:lvlJc w:val="left"/>
      <w:pPr>
        <w:ind w:left="720" w:hanging="360"/>
      </w:pPr>
      <w:rPr>
        <w:rFonts w:hint="default"/>
      </w:rPr>
    </w:lvl>
    <w:lvl w:ilvl="1" w:tplc="C8AE6210" w:tentative="1">
      <w:start w:val="1"/>
      <w:numFmt w:val="bullet"/>
      <w:lvlText w:val="o"/>
      <w:lvlJc w:val="left"/>
      <w:pPr>
        <w:ind w:left="1440" w:hanging="360"/>
      </w:pPr>
      <w:rPr>
        <w:rFonts w:ascii="Courier New" w:hAnsi="Courier New" w:cs="Courier New" w:hint="default"/>
      </w:rPr>
    </w:lvl>
    <w:lvl w:ilvl="2" w:tplc="9766CBBA" w:tentative="1">
      <w:start w:val="1"/>
      <w:numFmt w:val="bullet"/>
      <w:lvlText w:val=""/>
      <w:lvlJc w:val="left"/>
      <w:pPr>
        <w:ind w:left="2160" w:hanging="360"/>
      </w:pPr>
      <w:rPr>
        <w:rFonts w:ascii="Wingdings" w:hAnsi="Wingdings" w:hint="default"/>
      </w:rPr>
    </w:lvl>
    <w:lvl w:ilvl="3" w:tplc="14FEC3AC" w:tentative="1">
      <w:start w:val="1"/>
      <w:numFmt w:val="bullet"/>
      <w:lvlText w:val=""/>
      <w:lvlJc w:val="left"/>
      <w:pPr>
        <w:ind w:left="2880" w:hanging="360"/>
      </w:pPr>
      <w:rPr>
        <w:rFonts w:ascii="Symbol" w:hAnsi="Symbol" w:hint="default"/>
      </w:rPr>
    </w:lvl>
    <w:lvl w:ilvl="4" w:tplc="5658BEAA" w:tentative="1">
      <w:start w:val="1"/>
      <w:numFmt w:val="bullet"/>
      <w:lvlText w:val="o"/>
      <w:lvlJc w:val="left"/>
      <w:pPr>
        <w:ind w:left="3600" w:hanging="360"/>
      </w:pPr>
      <w:rPr>
        <w:rFonts w:ascii="Courier New" w:hAnsi="Courier New" w:cs="Courier New" w:hint="default"/>
      </w:rPr>
    </w:lvl>
    <w:lvl w:ilvl="5" w:tplc="1820059E" w:tentative="1">
      <w:start w:val="1"/>
      <w:numFmt w:val="bullet"/>
      <w:lvlText w:val=""/>
      <w:lvlJc w:val="left"/>
      <w:pPr>
        <w:ind w:left="4320" w:hanging="360"/>
      </w:pPr>
      <w:rPr>
        <w:rFonts w:ascii="Wingdings" w:hAnsi="Wingdings" w:hint="default"/>
      </w:rPr>
    </w:lvl>
    <w:lvl w:ilvl="6" w:tplc="CE506FDA" w:tentative="1">
      <w:start w:val="1"/>
      <w:numFmt w:val="bullet"/>
      <w:lvlText w:val=""/>
      <w:lvlJc w:val="left"/>
      <w:pPr>
        <w:ind w:left="5040" w:hanging="360"/>
      </w:pPr>
      <w:rPr>
        <w:rFonts w:ascii="Symbol" w:hAnsi="Symbol" w:hint="default"/>
      </w:rPr>
    </w:lvl>
    <w:lvl w:ilvl="7" w:tplc="9CF4D1F0" w:tentative="1">
      <w:start w:val="1"/>
      <w:numFmt w:val="bullet"/>
      <w:lvlText w:val="o"/>
      <w:lvlJc w:val="left"/>
      <w:pPr>
        <w:ind w:left="5760" w:hanging="360"/>
      </w:pPr>
      <w:rPr>
        <w:rFonts w:ascii="Courier New" w:hAnsi="Courier New" w:cs="Courier New" w:hint="default"/>
      </w:rPr>
    </w:lvl>
    <w:lvl w:ilvl="8" w:tplc="7384F348" w:tentative="1">
      <w:start w:val="1"/>
      <w:numFmt w:val="bullet"/>
      <w:lvlText w:val=""/>
      <w:lvlJc w:val="left"/>
      <w:pPr>
        <w:ind w:left="6480" w:hanging="360"/>
      </w:pPr>
      <w:rPr>
        <w:rFonts w:ascii="Wingdings" w:hAnsi="Wingdings" w:hint="default"/>
      </w:rPr>
    </w:lvl>
  </w:abstractNum>
  <w:abstractNum w:abstractNumId="30" w15:restartNumberingAfterBreak="0">
    <w:nsid w:val="494478BE"/>
    <w:multiLevelType w:val="multilevel"/>
    <w:tmpl w:val="AB40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A9D23DF"/>
    <w:multiLevelType w:val="hybridMultilevel"/>
    <w:tmpl w:val="D1765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34E2CD7"/>
    <w:multiLevelType w:val="hybridMultilevel"/>
    <w:tmpl w:val="EC5E5036"/>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38728A2"/>
    <w:multiLevelType w:val="hybridMultilevel"/>
    <w:tmpl w:val="08782BAC"/>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7A07070"/>
    <w:multiLevelType w:val="hybridMultilevel"/>
    <w:tmpl w:val="877041CE"/>
    <w:lvl w:ilvl="0" w:tplc="C43CB5FE">
      <w:start w:val="1"/>
      <w:numFmt w:val="bullet"/>
      <w:lvlText w:val=""/>
      <w:lvlJc w:val="left"/>
      <w:pPr>
        <w:ind w:left="720" w:hanging="360"/>
      </w:pPr>
      <w:rPr>
        <w:rFonts w:ascii="Symbol" w:hAnsi="Symbol" w:hint="default"/>
      </w:rPr>
    </w:lvl>
    <w:lvl w:ilvl="1" w:tplc="5ED46BA2" w:tentative="1">
      <w:start w:val="1"/>
      <w:numFmt w:val="bullet"/>
      <w:lvlText w:val="o"/>
      <w:lvlJc w:val="left"/>
      <w:pPr>
        <w:ind w:left="1440" w:hanging="360"/>
      </w:pPr>
      <w:rPr>
        <w:rFonts w:ascii="Courier New" w:hAnsi="Courier New" w:cs="Courier New" w:hint="default"/>
      </w:rPr>
    </w:lvl>
    <w:lvl w:ilvl="2" w:tplc="8D6E3E08" w:tentative="1">
      <w:start w:val="1"/>
      <w:numFmt w:val="bullet"/>
      <w:lvlText w:val=""/>
      <w:lvlJc w:val="left"/>
      <w:pPr>
        <w:ind w:left="2160" w:hanging="360"/>
      </w:pPr>
      <w:rPr>
        <w:rFonts w:ascii="Wingdings" w:hAnsi="Wingdings" w:hint="default"/>
      </w:rPr>
    </w:lvl>
    <w:lvl w:ilvl="3" w:tplc="03927766" w:tentative="1">
      <w:start w:val="1"/>
      <w:numFmt w:val="bullet"/>
      <w:lvlText w:val=""/>
      <w:lvlJc w:val="left"/>
      <w:pPr>
        <w:ind w:left="2880" w:hanging="360"/>
      </w:pPr>
      <w:rPr>
        <w:rFonts w:ascii="Symbol" w:hAnsi="Symbol" w:hint="default"/>
      </w:rPr>
    </w:lvl>
    <w:lvl w:ilvl="4" w:tplc="12023B20" w:tentative="1">
      <w:start w:val="1"/>
      <w:numFmt w:val="bullet"/>
      <w:lvlText w:val="o"/>
      <w:lvlJc w:val="left"/>
      <w:pPr>
        <w:ind w:left="3600" w:hanging="360"/>
      </w:pPr>
      <w:rPr>
        <w:rFonts w:ascii="Courier New" w:hAnsi="Courier New" w:cs="Courier New" w:hint="default"/>
      </w:rPr>
    </w:lvl>
    <w:lvl w:ilvl="5" w:tplc="9E48CD08" w:tentative="1">
      <w:start w:val="1"/>
      <w:numFmt w:val="bullet"/>
      <w:lvlText w:val=""/>
      <w:lvlJc w:val="left"/>
      <w:pPr>
        <w:ind w:left="4320" w:hanging="360"/>
      </w:pPr>
      <w:rPr>
        <w:rFonts w:ascii="Wingdings" w:hAnsi="Wingdings" w:hint="default"/>
      </w:rPr>
    </w:lvl>
    <w:lvl w:ilvl="6" w:tplc="605E7CF2" w:tentative="1">
      <w:start w:val="1"/>
      <w:numFmt w:val="bullet"/>
      <w:lvlText w:val=""/>
      <w:lvlJc w:val="left"/>
      <w:pPr>
        <w:ind w:left="5040" w:hanging="360"/>
      </w:pPr>
      <w:rPr>
        <w:rFonts w:ascii="Symbol" w:hAnsi="Symbol" w:hint="default"/>
      </w:rPr>
    </w:lvl>
    <w:lvl w:ilvl="7" w:tplc="CCEAE676" w:tentative="1">
      <w:start w:val="1"/>
      <w:numFmt w:val="bullet"/>
      <w:lvlText w:val="o"/>
      <w:lvlJc w:val="left"/>
      <w:pPr>
        <w:ind w:left="5760" w:hanging="360"/>
      </w:pPr>
      <w:rPr>
        <w:rFonts w:ascii="Courier New" w:hAnsi="Courier New" w:cs="Courier New" w:hint="default"/>
      </w:rPr>
    </w:lvl>
    <w:lvl w:ilvl="8" w:tplc="DC7C1D2C" w:tentative="1">
      <w:start w:val="1"/>
      <w:numFmt w:val="bullet"/>
      <w:lvlText w:val=""/>
      <w:lvlJc w:val="left"/>
      <w:pPr>
        <w:ind w:left="6480" w:hanging="360"/>
      </w:pPr>
      <w:rPr>
        <w:rFonts w:ascii="Wingdings" w:hAnsi="Wingdings" w:hint="default"/>
      </w:rPr>
    </w:lvl>
  </w:abstractNum>
  <w:abstractNum w:abstractNumId="35" w15:restartNumberingAfterBreak="0">
    <w:nsid w:val="59B82A7D"/>
    <w:multiLevelType w:val="hybridMultilevel"/>
    <w:tmpl w:val="4E36EB7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C980FD4"/>
    <w:multiLevelType w:val="multilevel"/>
    <w:tmpl w:val="E3F84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F359F6"/>
    <w:multiLevelType w:val="hybridMultilevel"/>
    <w:tmpl w:val="159ECAFA"/>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1570258"/>
    <w:multiLevelType w:val="hybridMultilevel"/>
    <w:tmpl w:val="480ED44E"/>
    <w:lvl w:ilvl="0" w:tplc="74622E72">
      <w:start w:val="1"/>
      <w:numFmt w:val="bullet"/>
      <w:lvlText w:val="-"/>
      <w:lvlJc w:val="left"/>
      <w:pPr>
        <w:ind w:left="720" w:hanging="360"/>
      </w:pPr>
      <w:rPr>
        <w:rFonts w:ascii="Times New Roman" w:hAnsi="Times New Roman" w:cs="Times New Roman" w:hint="default"/>
      </w:rPr>
    </w:lvl>
    <w:lvl w:ilvl="1" w:tplc="2A2C50E0" w:tentative="1">
      <w:start w:val="1"/>
      <w:numFmt w:val="bullet"/>
      <w:lvlText w:val="o"/>
      <w:lvlJc w:val="left"/>
      <w:pPr>
        <w:ind w:left="1440" w:hanging="360"/>
      </w:pPr>
      <w:rPr>
        <w:rFonts w:ascii="Courier New" w:hAnsi="Courier New" w:cs="Courier New" w:hint="default"/>
      </w:rPr>
    </w:lvl>
    <w:lvl w:ilvl="2" w:tplc="0268D022" w:tentative="1">
      <w:start w:val="1"/>
      <w:numFmt w:val="bullet"/>
      <w:lvlText w:val=""/>
      <w:lvlJc w:val="left"/>
      <w:pPr>
        <w:ind w:left="2160" w:hanging="360"/>
      </w:pPr>
      <w:rPr>
        <w:rFonts w:ascii="Wingdings" w:hAnsi="Wingdings" w:hint="default"/>
      </w:rPr>
    </w:lvl>
    <w:lvl w:ilvl="3" w:tplc="3C4C83CE" w:tentative="1">
      <w:start w:val="1"/>
      <w:numFmt w:val="bullet"/>
      <w:lvlText w:val=""/>
      <w:lvlJc w:val="left"/>
      <w:pPr>
        <w:ind w:left="2880" w:hanging="360"/>
      </w:pPr>
      <w:rPr>
        <w:rFonts w:ascii="Symbol" w:hAnsi="Symbol" w:hint="default"/>
      </w:rPr>
    </w:lvl>
    <w:lvl w:ilvl="4" w:tplc="E1A04CD2" w:tentative="1">
      <w:start w:val="1"/>
      <w:numFmt w:val="bullet"/>
      <w:lvlText w:val="o"/>
      <w:lvlJc w:val="left"/>
      <w:pPr>
        <w:ind w:left="3600" w:hanging="360"/>
      </w:pPr>
      <w:rPr>
        <w:rFonts w:ascii="Courier New" w:hAnsi="Courier New" w:cs="Courier New" w:hint="default"/>
      </w:rPr>
    </w:lvl>
    <w:lvl w:ilvl="5" w:tplc="912A70EA" w:tentative="1">
      <w:start w:val="1"/>
      <w:numFmt w:val="bullet"/>
      <w:lvlText w:val=""/>
      <w:lvlJc w:val="left"/>
      <w:pPr>
        <w:ind w:left="4320" w:hanging="360"/>
      </w:pPr>
      <w:rPr>
        <w:rFonts w:ascii="Wingdings" w:hAnsi="Wingdings" w:hint="default"/>
      </w:rPr>
    </w:lvl>
    <w:lvl w:ilvl="6" w:tplc="5CAE1148" w:tentative="1">
      <w:start w:val="1"/>
      <w:numFmt w:val="bullet"/>
      <w:lvlText w:val=""/>
      <w:lvlJc w:val="left"/>
      <w:pPr>
        <w:ind w:left="5040" w:hanging="360"/>
      </w:pPr>
      <w:rPr>
        <w:rFonts w:ascii="Symbol" w:hAnsi="Symbol" w:hint="default"/>
      </w:rPr>
    </w:lvl>
    <w:lvl w:ilvl="7" w:tplc="5D8052DC" w:tentative="1">
      <w:start w:val="1"/>
      <w:numFmt w:val="bullet"/>
      <w:lvlText w:val="o"/>
      <w:lvlJc w:val="left"/>
      <w:pPr>
        <w:ind w:left="5760" w:hanging="360"/>
      </w:pPr>
      <w:rPr>
        <w:rFonts w:ascii="Courier New" w:hAnsi="Courier New" w:cs="Courier New" w:hint="default"/>
      </w:rPr>
    </w:lvl>
    <w:lvl w:ilvl="8" w:tplc="5830C37C" w:tentative="1">
      <w:start w:val="1"/>
      <w:numFmt w:val="bullet"/>
      <w:lvlText w:val=""/>
      <w:lvlJc w:val="left"/>
      <w:pPr>
        <w:ind w:left="6480" w:hanging="360"/>
      </w:pPr>
      <w:rPr>
        <w:rFonts w:ascii="Wingdings" w:hAnsi="Wingdings" w:hint="default"/>
      </w:rPr>
    </w:lvl>
  </w:abstractNum>
  <w:abstractNum w:abstractNumId="39" w15:restartNumberingAfterBreak="0">
    <w:nsid w:val="62FA5CF5"/>
    <w:multiLevelType w:val="hybridMultilevel"/>
    <w:tmpl w:val="E8FCB90C"/>
    <w:lvl w:ilvl="0" w:tplc="FFFFFFFF">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0" w15:restartNumberingAfterBreak="0">
    <w:nsid w:val="6E1B5D8E"/>
    <w:multiLevelType w:val="hybridMultilevel"/>
    <w:tmpl w:val="7C38F78A"/>
    <w:lvl w:ilvl="0" w:tplc="ACFA8BC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8E1267"/>
    <w:multiLevelType w:val="multilevel"/>
    <w:tmpl w:val="762E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8C2BEC"/>
    <w:multiLevelType w:val="multilevel"/>
    <w:tmpl w:val="83F861D6"/>
    <w:lvl w:ilvl="0">
      <w:start w:val="4"/>
      <w:numFmt w:val="decimal"/>
      <w:lvlText w:val="%1"/>
      <w:lvlJc w:val="left"/>
      <w:pPr>
        <w:ind w:left="360" w:hanging="360"/>
      </w:pPr>
      <w:rPr>
        <w:b/>
      </w:rPr>
    </w:lvl>
    <w:lvl w:ilvl="1">
      <w:start w:val="8"/>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4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C20FAC"/>
    <w:multiLevelType w:val="multilevel"/>
    <w:tmpl w:val="CF3E2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3175829">
    <w:abstractNumId w:val="4"/>
  </w:num>
  <w:num w:numId="2" w16cid:durableId="432556368">
    <w:abstractNumId w:val="43"/>
  </w:num>
  <w:num w:numId="3" w16cid:durableId="2123256996">
    <w:abstractNumId w:val="0"/>
    <w:lvlOverride w:ilvl="0">
      <w:lvl w:ilvl="0">
        <w:start w:val="1"/>
        <w:numFmt w:val="bullet"/>
        <w:lvlText w:val="-"/>
        <w:lvlJc w:val="left"/>
        <w:pPr>
          <w:ind w:left="360" w:hanging="360"/>
        </w:pPr>
      </w:lvl>
    </w:lvlOverride>
  </w:num>
  <w:num w:numId="4" w16cid:durableId="1761290053">
    <w:abstractNumId w:val="0"/>
    <w:lvlOverride w:ilvl="0">
      <w:lvl w:ilvl="0">
        <w:start w:val="1"/>
        <w:numFmt w:val="bullet"/>
        <w:lvlText w:val=""/>
        <w:lvlJc w:val="left"/>
        <w:pPr>
          <w:ind w:left="360" w:hanging="360"/>
        </w:pPr>
        <w:rPr>
          <w:rFonts w:ascii="Symbol" w:hAnsi="Symbol" w:hint="default"/>
        </w:rPr>
      </w:lvl>
    </w:lvlOverride>
  </w:num>
  <w:num w:numId="5" w16cid:durableId="843590074">
    <w:abstractNumId w:val="0"/>
    <w:lvlOverride w:ilvl="0">
      <w:lvl w:ilvl="0">
        <w:start w:val="1"/>
        <w:numFmt w:val="bullet"/>
        <w:lvlText w:val="-"/>
        <w:lvlJc w:val="left"/>
        <w:pPr>
          <w:ind w:left="360" w:hanging="360"/>
        </w:pPr>
      </w:lvl>
    </w:lvlOverride>
  </w:num>
  <w:num w:numId="6" w16cid:durableId="1522009732">
    <w:abstractNumId w:val="11"/>
  </w:num>
  <w:num w:numId="7" w16cid:durableId="40468577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531908">
    <w:abstractNumId w:val="42"/>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8983546">
    <w:abstractNumId w:val="0"/>
    <w:lvlOverride w:ilvl="0">
      <w:lvl w:ilvl="0">
        <w:numFmt w:val="bullet"/>
        <w:lvlText w:val="-"/>
        <w:lvlJc w:val="left"/>
        <w:pPr>
          <w:ind w:left="0" w:hanging="360"/>
        </w:pPr>
        <w:rPr>
          <w:rFonts w:cs="Times New Roman"/>
        </w:rPr>
      </w:lvl>
    </w:lvlOverride>
  </w:num>
  <w:num w:numId="10" w16cid:durableId="2126535027">
    <w:abstractNumId w:val="21"/>
  </w:num>
  <w:num w:numId="11" w16cid:durableId="1459687575">
    <w:abstractNumId w:val="31"/>
  </w:num>
  <w:num w:numId="12" w16cid:durableId="1873806714">
    <w:abstractNumId w:val="14"/>
  </w:num>
  <w:num w:numId="13" w16cid:durableId="407119558">
    <w:abstractNumId w:val="11"/>
  </w:num>
  <w:num w:numId="14" w16cid:durableId="1942377962">
    <w:abstractNumId w:val="1"/>
  </w:num>
  <w:num w:numId="15" w16cid:durableId="125200026">
    <w:abstractNumId w:val="40"/>
  </w:num>
  <w:num w:numId="16" w16cid:durableId="785469947">
    <w:abstractNumId w:val="20"/>
  </w:num>
  <w:num w:numId="17" w16cid:durableId="1681082383">
    <w:abstractNumId w:val="21"/>
  </w:num>
  <w:num w:numId="18" w16cid:durableId="1132822164">
    <w:abstractNumId w:val="33"/>
  </w:num>
  <w:num w:numId="19" w16cid:durableId="448203656">
    <w:abstractNumId w:val="10"/>
  </w:num>
  <w:num w:numId="20" w16cid:durableId="918487769">
    <w:abstractNumId w:val="32"/>
  </w:num>
  <w:num w:numId="21" w16cid:durableId="1403025657">
    <w:abstractNumId w:val="15"/>
  </w:num>
  <w:num w:numId="22" w16cid:durableId="1305889929">
    <w:abstractNumId w:val="19"/>
  </w:num>
  <w:num w:numId="23" w16cid:durableId="1449085431">
    <w:abstractNumId w:val="41"/>
  </w:num>
  <w:num w:numId="24" w16cid:durableId="109133468">
    <w:abstractNumId w:val="44"/>
  </w:num>
  <w:num w:numId="25" w16cid:durableId="169223783">
    <w:abstractNumId w:val="30"/>
  </w:num>
  <w:num w:numId="26" w16cid:durableId="575634511">
    <w:abstractNumId w:val="36"/>
  </w:num>
  <w:num w:numId="27" w16cid:durableId="2049066983">
    <w:abstractNumId w:val="7"/>
  </w:num>
  <w:num w:numId="28" w16cid:durableId="678772860">
    <w:abstractNumId w:val="16"/>
  </w:num>
  <w:num w:numId="29" w16cid:durableId="814488795">
    <w:abstractNumId w:val="28"/>
  </w:num>
  <w:num w:numId="30" w16cid:durableId="628164774">
    <w:abstractNumId w:val="26"/>
  </w:num>
  <w:num w:numId="31" w16cid:durableId="733314046">
    <w:abstractNumId w:val="8"/>
  </w:num>
  <w:num w:numId="32" w16cid:durableId="777944344">
    <w:abstractNumId w:val="9"/>
  </w:num>
  <w:num w:numId="33" w16cid:durableId="609430626">
    <w:abstractNumId w:val="37"/>
  </w:num>
  <w:num w:numId="34" w16cid:durableId="710689309">
    <w:abstractNumId w:val="17"/>
  </w:num>
  <w:num w:numId="35" w16cid:durableId="2080052497">
    <w:abstractNumId w:val="39"/>
  </w:num>
  <w:num w:numId="36" w16cid:durableId="13775064">
    <w:abstractNumId w:val="34"/>
  </w:num>
  <w:num w:numId="37" w16cid:durableId="1896893373">
    <w:abstractNumId w:val="5"/>
  </w:num>
  <w:num w:numId="38" w16cid:durableId="739517970">
    <w:abstractNumId w:val="29"/>
  </w:num>
  <w:num w:numId="39" w16cid:durableId="1138760664">
    <w:abstractNumId w:val="38"/>
  </w:num>
  <w:num w:numId="40" w16cid:durableId="1800419924">
    <w:abstractNumId w:val="22"/>
  </w:num>
  <w:num w:numId="41" w16cid:durableId="1314290484">
    <w:abstractNumId w:val="12"/>
  </w:num>
  <w:num w:numId="42" w16cid:durableId="1149907971">
    <w:abstractNumId w:val="2"/>
  </w:num>
  <w:num w:numId="43" w16cid:durableId="1513371356">
    <w:abstractNumId w:val="25"/>
  </w:num>
  <w:num w:numId="44" w16cid:durableId="827090354">
    <w:abstractNumId w:val="35"/>
  </w:num>
  <w:num w:numId="45" w16cid:durableId="175315201">
    <w:abstractNumId w:val="6"/>
  </w:num>
  <w:num w:numId="46" w16cid:durableId="632322981">
    <w:abstractNumId w:val="3"/>
  </w:num>
  <w:num w:numId="47" w16cid:durableId="1953590994">
    <w:abstractNumId w:val="13"/>
  </w:num>
  <w:num w:numId="48" w16cid:durableId="107553593">
    <w:abstractNumId w:val="23"/>
  </w:num>
  <w:num w:numId="49" w16cid:durableId="1456875262">
    <w:abstractNumId w:val="24"/>
  </w:num>
  <w:num w:numId="50" w16cid:durableId="1636912228">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097B"/>
    <w:rsid w:val="00001D88"/>
    <w:rsid w:val="00003D7A"/>
    <w:rsid w:val="000046BA"/>
    <w:rsid w:val="000121CE"/>
    <w:rsid w:val="00012FD2"/>
    <w:rsid w:val="00015C71"/>
    <w:rsid w:val="0002055E"/>
    <w:rsid w:val="00023C9C"/>
    <w:rsid w:val="000249B9"/>
    <w:rsid w:val="000262D4"/>
    <w:rsid w:val="00027336"/>
    <w:rsid w:val="000314D1"/>
    <w:rsid w:val="00035317"/>
    <w:rsid w:val="00036904"/>
    <w:rsid w:val="00040D8B"/>
    <w:rsid w:val="00045419"/>
    <w:rsid w:val="0004636E"/>
    <w:rsid w:val="00047D8C"/>
    <w:rsid w:val="000511C8"/>
    <w:rsid w:val="000516E6"/>
    <w:rsid w:val="000538CB"/>
    <w:rsid w:val="00053C01"/>
    <w:rsid w:val="000626FC"/>
    <w:rsid w:val="00067A92"/>
    <w:rsid w:val="000771B5"/>
    <w:rsid w:val="00080907"/>
    <w:rsid w:val="00082583"/>
    <w:rsid w:val="00083A65"/>
    <w:rsid w:val="000843B8"/>
    <w:rsid w:val="0008462D"/>
    <w:rsid w:val="000900BE"/>
    <w:rsid w:val="0009283A"/>
    <w:rsid w:val="00095CB3"/>
    <w:rsid w:val="000A055C"/>
    <w:rsid w:val="000A3A02"/>
    <w:rsid w:val="000A58F3"/>
    <w:rsid w:val="000A71E9"/>
    <w:rsid w:val="000A79DC"/>
    <w:rsid w:val="000B0E5F"/>
    <w:rsid w:val="000B47FD"/>
    <w:rsid w:val="000B6DC2"/>
    <w:rsid w:val="000B7D54"/>
    <w:rsid w:val="000C2420"/>
    <w:rsid w:val="000C3FC9"/>
    <w:rsid w:val="000C7393"/>
    <w:rsid w:val="000C779C"/>
    <w:rsid w:val="000D08E7"/>
    <w:rsid w:val="000D248C"/>
    <w:rsid w:val="000D6091"/>
    <w:rsid w:val="000E31DF"/>
    <w:rsid w:val="000F3DA8"/>
    <w:rsid w:val="000F4FD3"/>
    <w:rsid w:val="000F54BB"/>
    <w:rsid w:val="000F7AE9"/>
    <w:rsid w:val="001028D9"/>
    <w:rsid w:val="001056BE"/>
    <w:rsid w:val="001064AA"/>
    <w:rsid w:val="00115A7B"/>
    <w:rsid w:val="00117660"/>
    <w:rsid w:val="00126F6D"/>
    <w:rsid w:val="001308BA"/>
    <w:rsid w:val="00133380"/>
    <w:rsid w:val="00133FBC"/>
    <w:rsid w:val="00134BC8"/>
    <w:rsid w:val="00137EBC"/>
    <w:rsid w:val="00141E4A"/>
    <w:rsid w:val="00142099"/>
    <w:rsid w:val="001421A2"/>
    <w:rsid w:val="00146CE9"/>
    <w:rsid w:val="0015047D"/>
    <w:rsid w:val="00150A7E"/>
    <w:rsid w:val="001510EB"/>
    <w:rsid w:val="0015167A"/>
    <w:rsid w:val="001532E7"/>
    <w:rsid w:val="00153A02"/>
    <w:rsid w:val="00154AA9"/>
    <w:rsid w:val="00160DB5"/>
    <w:rsid w:val="001647B3"/>
    <w:rsid w:val="00166ACD"/>
    <w:rsid w:val="00167D97"/>
    <w:rsid w:val="0017095D"/>
    <w:rsid w:val="00174EB6"/>
    <w:rsid w:val="001823DF"/>
    <w:rsid w:val="00195713"/>
    <w:rsid w:val="001A3034"/>
    <w:rsid w:val="001A3DF1"/>
    <w:rsid w:val="001A4353"/>
    <w:rsid w:val="001A4C00"/>
    <w:rsid w:val="001B0B07"/>
    <w:rsid w:val="001B6775"/>
    <w:rsid w:val="001C151C"/>
    <w:rsid w:val="001C1EC0"/>
    <w:rsid w:val="001C2712"/>
    <w:rsid w:val="001C3666"/>
    <w:rsid w:val="001C43FF"/>
    <w:rsid w:val="001C4A1E"/>
    <w:rsid w:val="001C6784"/>
    <w:rsid w:val="001D4024"/>
    <w:rsid w:val="001E1B56"/>
    <w:rsid w:val="001E2A8D"/>
    <w:rsid w:val="001E6C45"/>
    <w:rsid w:val="001F10B8"/>
    <w:rsid w:val="001F13D7"/>
    <w:rsid w:val="001F2302"/>
    <w:rsid w:val="001F3C8E"/>
    <w:rsid w:val="001F443E"/>
    <w:rsid w:val="001F581F"/>
    <w:rsid w:val="001F5FEB"/>
    <w:rsid w:val="001F648A"/>
    <w:rsid w:val="00205163"/>
    <w:rsid w:val="00206636"/>
    <w:rsid w:val="00207B81"/>
    <w:rsid w:val="00207F5B"/>
    <w:rsid w:val="0021075E"/>
    <w:rsid w:val="00210CA9"/>
    <w:rsid w:val="00213C4B"/>
    <w:rsid w:val="0021511C"/>
    <w:rsid w:val="0021688E"/>
    <w:rsid w:val="00227171"/>
    <w:rsid w:val="00230297"/>
    <w:rsid w:val="002407D2"/>
    <w:rsid w:val="002428FD"/>
    <w:rsid w:val="00246A4C"/>
    <w:rsid w:val="00247DD9"/>
    <w:rsid w:val="0025266E"/>
    <w:rsid w:val="002573A4"/>
    <w:rsid w:val="00257FBE"/>
    <w:rsid w:val="00262D67"/>
    <w:rsid w:val="00271963"/>
    <w:rsid w:val="002721F4"/>
    <w:rsid w:val="002739A4"/>
    <w:rsid w:val="0027417E"/>
    <w:rsid w:val="00280370"/>
    <w:rsid w:val="0028124A"/>
    <w:rsid w:val="00281E38"/>
    <w:rsid w:val="002823C7"/>
    <w:rsid w:val="00286059"/>
    <w:rsid w:val="002900AA"/>
    <w:rsid w:val="00290A64"/>
    <w:rsid w:val="00292B94"/>
    <w:rsid w:val="00293136"/>
    <w:rsid w:val="002948DF"/>
    <w:rsid w:val="0029536F"/>
    <w:rsid w:val="002A0BFC"/>
    <w:rsid w:val="002A3DE7"/>
    <w:rsid w:val="002A4E2B"/>
    <w:rsid w:val="002A500D"/>
    <w:rsid w:val="002A70A5"/>
    <w:rsid w:val="002B39E3"/>
    <w:rsid w:val="002B654F"/>
    <w:rsid w:val="002C73D5"/>
    <w:rsid w:val="002D3366"/>
    <w:rsid w:val="002D33C7"/>
    <w:rsid w:val="002D7406"/>
    <w:rsid w:val="002E58C1"/>
    <w:rsid w:val="002E58F4"/>
    <w:rsid w:val="002E5F06"/>
    <w:rsid w:val="002E7BEF"/>
    <w:rsid w:val="0030087C"/>
    <w:rsid w:val="00312E74"/>
    <w:rsid w:val="00313F31"/>
    <w:rsid w:val="003209E6"/>
    <w:rsid w:val="003234A5"/>
    <w:rsid w:val="003241F8"/>
    <w:rsid w:val="00331196"/>
    <w:rsid w:val="00340AC0"/>
    <w:rsid w:val="00341CD8"/>
    <w:rsid w:val="003423DD"/>
    <w:rsid w:val="00342AA6"/>
    <w:rsid w:val="00342E99"/>
    <w:rsid w:val="00345965"/>
    <w:rsid w:val="00355525"/>
    <w:rsid w:val="003568BA"/>
    <w:rsid w:val="00356D1E"/>
    <w:rsid w:val="0035714F"/>
    <w:rsid w:val="0036377A"/>
    <w:rsid w:val="00364D50"/>
    <w:rsid w:val="003656B6"/>
    <w:rsid w:val="00373E3D"/>
    <w:rsid w:val="00375D5F"/>
    <w:rsid w:val="00375FF4"/>
    <w:rsid w:val="00377FFA"/>
    <w:rsid w:val="00380B23"/>
    <w:rsid w:val="00384E19"/>
    <w:rsid w:val="003868AB"/>
    <w:rsid w:val="00390BC9"/>
    <w:rsid w:val="003942E6"/>
    <w:rsid w:val="003A0247"/>
    <w:rsid w:val="003A0E8F"/>
    <w:rsid w:val="003A78FC"/>
    <w:rsid w:val="003A7E78"/>
    <w:rsid w:val="003C082C"/>
    <w:rsid w:val="003C56E1"/>
    <w:rsid w:val="003C5CD2"/>
    <w:rsid w:val="003D1E0C"/>
    <w:rsid w:val="003D28FE"/>
    <w:rsid w:val="003D5089"/>
    <w:rsid w:val="003D5F7C"/>
    <w:rsid w:val="003E24EF"/>
    <w:rsid w:val="003E4C1C"/>
    <w:rsid w:val="003E6D93"/>
    <w:rsid w:val="003F377F"/>
    <w:rsid w:val="003F48C9"/>
    <w:rsid w:val="00405067"/>
    <w:rsid w:val="00407CDF"/>
    <w:rsid w:val="00412DE6"/>
    <w:rsid w:val="00424627"/>
    <w:rsid w:val="00425D77"/>
    <w:rsid w:val="00426074"/>
    <w:rsid w:val="00431437"/>
    <w:rsid w:val="00432BAF"/>
    <w:rsid w:val="00434CF6"/>
    <w:rsid w:val="0043674F"/>
    <w:rsid w:val="00440831"/>
    <w:rsid w:val="00441E43"/>
    <w:rsid w:val="00444711"/>
    <w:rsid w:val="00447DE7"/>
    <w:rsid w:val="0045271F"/>
    <w:rsid w:val="00452967"/>
    <w:rsid w:val="0045414B"/>
    <w:rsid w:val="00460430"/>
    <w:rsid w:val="00460451"/>
    <w:rsid w:val="00461F31"/>
    <w:rsid w:val="00464D22"/>
    <w:rsid w:val="00464E2F"/>
    <w:rsid w:val="0046521E"/>
    <w:rsid w:val="00472E80"/>
    <w:rsid w:val="00474FDD"/>
    <w:rsid w:val="00475D26"/>
    <w:rsid w:val="00476444"/>
    <w:rsid w:val="00477696"/>
    <w:rsid w:val="00481C75"/>
    <w:rsid w:val="00482078"/>
    <w:rsid w:val="00482EA3"/>
    <w:rsid w:val="00483BA6"/>
    <w:rsid w:val="00486458"/>
    <w:rsid w:val="0048688E"/>
    <w:rsid w:val="004901C4"/>
    <w:rsid w:val="004937BB"/>
    <w:rsid w:val="00495888"/>
    <w:rsid w:val="004971F6"/>
    <w:rsid w:val="004A31A7"/>
    <w:rsid w:val="004A3398"/>
    <w:rsid w:val="004A791A"/>
    <w:rsid w:val="004B7D5A"/>
    <w:rsid w:val="004D2657"/>
    <w:rsid w:val="004E2254"/>
    <w:rsid w:val="004E3E9B"/>
    <w:rsid w:val="004E6F43"/>
    <w:rsid w:val="004F2B84"/>
    <w:rsid w:val="004F50E2"/>
    <w:rsid w:val="004F59C9"/>
    <w:rsid w:val="004F649C"/>
    <w:rsid w:val="004F6675"/>
    <w:rsid w:val="004F7769"/>
    <w:rsid w:val="0050003A"/>
    <w:rsid w:val="005021BE"/>
    <w:rsid w:val="00503D27"/>
    <w:rsid w:val="005046F3"/>
    <w:rsid w:val="005067C4"/>
    <w:rsid w:val="00507721"/>
    <w:rsid w:val="00510832"/>
    <w:rsid w:val="0051403D"/>
    <w:rsid w:val="00515031"/>
    <w:rsid w:val="00515F15"/>
    <w:rsid w:val="005319C7"/>
    <w:rsid w:val="0053214A"/>
    <w:rsid w:val="00533B99"/>
    <w:rsid w:val="0055192C"/>
    <w:rsid w:val="00551CF5"/>
    <w:rsid w:val="00552B74"/>
    <w:rsid w:val="0055368B"/>
    <w:rsid w:val="00555445"/>
    <w:rsid w:val="00557AA7"/>
    <w:rsid w:val="0056465B"/>
    <w:rsid w:val="00572C9D"/>
    <w:rsid w:val="005829CF"/>
    <w:rsid w:val="00583580"/>
    <w:rsid w:val="00583CA1"/>
    <w:rsid w:val="00585EF2"/>
    <w:rsid w:val="00587204"/>
    <w:rsid w:val="0059343F"/>
    <w:rsid w:val="00594706"/>
    <w:rsid w:val="00597B83"/>
    <w:rsid w:val="005B61F9"/>
    <w:rsid w:val="005B7500"/>
    <w:rsid w:val="005C5072"/>
    <w:rsid w:val="005C656A"/>
    <w:rsid w:val="005D00C0"/>
    <w:rsid w:val="005D0870"/>
    <w:rsid w:val="005D1E3E"/>
    <w:rsid w:val="005D26DB"/>
    <w:rsid w:val="005D6449"/>
    <w:rsid w:val="005D68D6"/>
    <w:rsid w:val="005E0C75"/>
    <w:rsid w:val="005E16A9"/>
    <w:rsid w:val="005E46C8"/>
    <w:rsid w:val="005E7E21"/>
    <w:rsid w:val="005F21D4"/>
    <w:rsid w:val="005F6B5A"/>
    <w:rsid w:val="006014AB"/>
    <w:rsid w:val="00603C5F"/>
    <w:rsid w:val="00605099"/>
    <w:rsid w:val="00605531"/>
    <w:rsid w:val="00614912"/>
    <w:rsid w:val="00614F02"/>
    <w:rsid w:val="006170F7"/>
    <w:rsid w:val="00620302"/>
    <w:rsid w:val="006270EF"/>
    <w:rsid w:val="00630678"/>
    <w:rsid w:val="0063326D"/>
    <w:rsid w:val="0063572B"/>
    <w:rsid w:val="00646ADA"/>
    <w:rsid w:val="00651CED"/>
    <w:rsid w:val="0066093A"/>
    <w:rsid w:val="0066131D"/>
    <w:rsid w:val="006621E6"/>
    <w:rsid w:val="00667807"/>
    <w:rsid w:val="00671697"/>
    <w:rsid w:val="006723B6"/>
    <w:rsid w:val="006733D0"/>
    <w:rsid w:val="00675543"/>
    <w:rsid w:val="00686243"/>
    <w:rsid w:val="00692137"/>
    <w:rsid w:val="006933A0"/>
    <w:rsid w:val="00694BF9"/>
    <w:rsid w:val="006955F9"/>
    <w:rsid w:val="006A0C58"/>
    <w:rsid w:val="006A0CAF"/>
    <w:rsid w:val="006A3391"/>
    <w:rsid w:val="006A4AD0"/>
    <w:rsid w:val="006B25AE"/>
    <w:rsid w:val="006B4226"/>
    <w:rsid w:val="006B5167"/>
    <w:rsid w:val="006B5FD6"/>
    <w:rsid w:val="006C5C13"/>
    <w:rsid w:val="006D0272"/>
    <w:rsid w:val="006D1ED5"/>
    <w:rsid w:val="006D4B63"/>
    <w:rsid w:val="006E4CF6"/>
    <w:rsid w:val="006E7E38"/>
    <w:rsid w:val="007046D8"/>
    <w:rsid w:val="0070644A"/>
    <w:rsid w:val="00706F27"/>
    <w:rsid w:val="00707742"/>
    <w:rsid w:val="007232EB"/>
    <w:rsid w:val="0072383D"/>
    <w:rsid w:val="00731693"/>
    <w:rsid w:val="00737A3C"/>
    <w:rsid w:val="0074695E"/>
    <w:rsid w:val="00747588"/>
    <w:rsid w:val="00750966"/>
    <w:rsid w:val="00754502"/>
    <w:rsid w:val="00754E1E"/>
    <w:rsid w:val="007602B5"/>
    <w:rsid w:val="00760E7F"/>
    <w:rsid w:val="00762711"/>
    <w:rsid w:val="0076557C"/>
    <w:rsid w:val="0076740D"/>
    <w:rsid w:val="007714F2"/>
    <w:rsid w:val="00774516"/>
    <w:rsid w:val="007867B9"/>
    <w:rsid w:val="00791581"/>
    <w:rsid w:val="007949D1"/>
    <w:rsid w:val="007A1782"/>
    <w:rsid w:val="007A193B"/>
    <w:rsid w:val="007A1F47"/>
    <w:rsid w:val="007A2C3F"/>
    <w:rsid w:val="007A59CF"/>
    <w:rsid w:val="007A70C9"/>
    <w:rsid w:val="007B43CD"/>
    <w:rsid w:val="007C06BD"/>
    <w:rsid w:val="007C6B55"/>
    <w:rsid w:val="007D0B50"/>
    <w:rsid w:val="007D2A24"/>
    <w:rsid w:val="007D2D93"/>
    <w:rsid w:val="007D6D9D"/>
    <w:rsid w:val="007D7F80"/>
    <w:rsid w:val="007E1B55"/>
    <w:rsid w:val="007E40DD"/>
    <w:rsid w:val="007F1CFA"/>
    <w:rsid w:val="007F21CE"/>
    <w:rsid w:val="007F7CAC"/>
    <w:rsid w:val="00801D29"/>
    <w:rsid w:val="0080541E"/>
    <w:rsid w:val="008060EF"/>
    <w:rsid w:val="0080684F"/>
    <w:rsid w:val="0081223A"/>
    <w:rsid w:val="00816412"/>
    <w:rsid w:val="00817503"/>
    <w:rsid w:val="00826CB6"/>
    <w:rsid w:val="008275C9"/>
    <w:rsid w:val="00830257"/>
    <w:rsid w:val="008327FC"/>
    <w:rsid w:val="0083582D"/>
    <w:rsid w:val="008410AA"/>
    <w:rsid w:val="00845320"/>
    <w:rsid w:val="0084696B"/>
    <w:rsid w:val="00850FF3"/>
    <w:rsid w:val="00855274"/>
    <w:rsid w:val="00860D56"/>
    <w:rsid w:val="008626D2"/>
    <w:rsid w:val="008655F0"/>
    <w:rsid w:val="008735EE"/>
    <w:rsid w:val="00876015"/>
    <w:rsid w:val="00876F2E"/>
    <w:rsid w:val="008805BA"/>
    <w:rsid w:val="008845E0"/>
    <w:rsid w:val="008847D7"/>
    <w:rsid w:val="008854E5"/>
    <w:rsid w:val="00885B25"/>
    <w:rsid w:val="00892D89"/>
    <w:rsid w:val="00896148"/>
    <w:rsid w:val="00897C39"/>
    <w:rsid w:val="008B5C8E"/>
    <w:rsid w:val="008B7D29"/>
    <w:rsid w:val="008D1321"/>
    <w:rsid w:val="008D4437"/>
    <w:rsid w:val="008D5952"/>
    <w:rsid w:val="008E0275"/>
    <w:rsid w:val="008E6A85"/>
    <w:rsid w:val="008F3009"/>
    <w:rsid w:val="008F4615"/>
    <w:rsid w:val="00902AD5"/>
    <w:rsid w:val="00910768"/>
    <w:rsid w:val="009122D8"/>
    <w:rsid w:val="009146D4"/>
    <w:rsid w:val="009160F9"/>
    <w:rsid w:val="00932CCE"/>
    <w:rsid w:val="00933923"/>
    <w:rsid w:val="00934D95"/>
    <w:rsid w:val="00940995"/>
    <w:rsid w:val="00943A29"/>
    <w:rsid w:val="009474E0"/>
    <w:rsid w:val="009475F9"/>
    <w:rsid w:val="0095151C"/>
    <w:rsid w:val="0095648F"/>
    <w:rsid w:val="00963A34"/>
    <w:rsid w:val="00963B1C"/>
    <w:rsid w:val="00972114"/>
    <w:rsid w:val="00972A69"/>
    <w:rsid w:val="00972FD3"/>
    <w:rsid w:val="00977AC7"/>
    <w:rsid w:val="009810F0"/>
    <w:rsid w:val="00981941"/>
    <w:rsid w:val="00984C19"/>
    <w:rsid w:val="009851C4"/>
    <w:rsid w:val="00990160"/>
    <w:rsid w:val="00991885"/>
    <w:rsid w:val="009920B9"/>
    <w:rsid w:val="009932F0"/>
    <w:rsid w:val="00993464"/>
    <w:rsid w:val="00995D63"/>
    <w:rsid w:val="009A092A"/>
    <w:rsid w:val="009A1088"/>
    <w:rsid w:val="009A25B4"/>
    <w:rsid w:val="009A3A8E"/>
    <w:rsid w:val="009A79C1"/>
    <w:rsid w:val="009B11BB"/>
    <w:rsid w:val="009B2085"/>
    <w:rsid w:val="009B4377"/>
    <w:rsid w:val="009B484F"/>
    <w:rsid w:val="009B6BE9"/>
    <w:rsid w:val="009C37A6"/>
    <w:rsid w:val="009C58D3"/>
    <w:rsid w:val="009D033B"/>
    <w:rsid w:val="009D1B30"/>
    <w:rsid w:val="009D2351"/>
    <w:rsid w:val="009D539F"/>
    <w:rsid w:val="009D71A9"/>
    <w:rsid w:val="009E47AF"/>
    <w:rsid w:val="009E6424"/>
    <w:rsid w:val="009F1758"/>
    <w:rsid w:val="009F2C1D"/>
    <w:rsid w:val="009F3355"/>
    <w:rsid w:val="009F7368"/>
    <w:rsid w:val="00A00FAA"/>
    <w:rsid w:val="00A01216"/>
    <w:rsid w:val="00A10083"/>
    <w:rsid w:val="00A11723"/>
    <w:rsid w:val="00A123F4"/>
    <w:rsid w:val="00A12AA1"/>
    <w:rsid w:val="00A151DB"/>
    <w:rsid w:val="00A17E54"/>
    <w:rsid w:val="00A264A6"/>
    <w:rsid w:val="00A273E7"/>
    <w:rsid w:val="00A3304E"/>
    <w:rsid w:val="00A34A37"/>
    <w:rsid w:val="00A378E9"/>
    <w:rsid w:val="00A55264"/>
    <w:rsid w:val="00A56CD1"/>
    <w:rsid w:val="00A57A69"/>
    <w:rsid w:val="00A64840"/>
    <w:rsid w:val="00A64C53"/>
    <w:rsid w:val="00A652A0"/>
    <w:rsid w:val="00A65F44"/>
    <w:rsid w:val="00A676E8"/>
    <w:rsid w:val="00A7030D"/>
    <w:rsid w:val="00A70806"/>
    <w:rsid w:val="00A75168"/>
    <w:rsid w:val="00A75750"/>
    <w:rsid w:val="00A76206"/>
    <w:rsid w:val="00A77C63"/>
    <w:rsid w:val="00A83D2F"/>
    <w:rsid w:val="00A841DF"/>
    <w:rsid w:val="00A855EE"/>
    <w:rsid w:val="00A87D79"/>
    <w:rsid w:val="00A901EF"/>
    <w:rsid w:val="00A922B3"/>
    <w:rsid w:val="00A935DF"/>
    <w:rsid w:val="00A94DCC"/>
    <w:rsid w:val="00A9519D"/>
    <w:rsid w:val="00AA0DB4"/>
    <w:rsid w:val="00AA148B"/>
    <w:rsid w:val="00AA617B"/>
    <w:rsid w:val="00AA6D3D"/>
    <w:rsid w:val="00AB37B1"/>
    <w:rsid w:val="00AB4E32"/>
    <w:rsid w:val="00AB5BD2"/>
    <w:rsid w:val="00AB742F"/>
    <w:rsid w:val="00AC059F"/>
    <w:rsid w:val="00AC073B"/>
    <w:rsid w:val="00AC3E61"/>
    <w:rsid w:val="00AD4818"/>
    <w:rsid w:val="00AD605C"/>
    <w:rsid w:val="00AF0B32"/>
    <w:rsid w:val="00AF215D"/>
    <w:rsid w:val="00AF2191"/>
    <w:rsid w:val="00AF4CD4"/>
    <w:rsid w:val="00AF5708"/>
    <w:rsid w:val="00AF581C"/>
    <w:rsid w:val="00B01364"/>
    <w:rsid w:val="00B026B1"/>
    <w:rsid w:val="00B03F3A"/>
    <w:rsid w:val="00B06736"/>
    <w:rsid w:val="00B109BF"/>
    <w:rsid w:val="00B10FF3"/>
    <w:rsid w:val="00B11A02"/>
    <w:rsid w:val="00B1248B"/>
    <w:rsid w:val="00B176B5"/>
    <w:rsid w:val="00B25EE9"/>
    <w:rsid w:val="00B27268"/>
    <w:rsid w:val="00B2737F"/>
    <w:rsid w:val="00B30A96"/>
    <w:rsid w:val="00B31E21"/>
    <w:rsid w:val="00B32908"/>
    <w:rsid w:val="00B330A2"/>
    <w:rsid w:val="00B33F79"/>
    <w:rsid w:val="00B36FC8"/>
    <w:rsid w:val="00B41387"/>
    <w:rsid w:val="00B440C4"/>
    <w:rsid w:val="00B463E4"/>
    <w:rsid w:val="00B46BA6"/>
    <w:rsid w:val="00B4748A"/>
    <w:rsid w:val="00B51C06"/>
    <w:rsid w:val="00B531B8"/>
    <w:rsid w:val="00B53DD4"/>
    <w:rsid w:val="00B56850"/>
    <w:rsid w:val="00B60F7E"/>
    <w:rsid w:val="00B63133"/>
    <w:rsid w:val="00B63ED9"/>
    <w:rsid w:val="00B64AEE"/>
    <w:rsid w:val="00B660E2"/>
    <w:rsid w:val="00B67494"/>
    <w:rsid w:val="00B70085"/>
    <w:rsid w:val="00B7147D"/>
    <w:rsid w:val="00B73EBC"/>
    <w:rsid w:val="00B75773"/>
    <w:rsid w:val="00B80A1B"/>
    <w:rsid w:val="00B8107F"/>
    <w:rsid w:val="00B81CA2"/>
    <w:rsid w:val="00B84BB6"/>
    <w:rsid w:val="00B86F1B"/>
    <w:rsid w:val="00B97BB3"/>
    <w:rsid w:val="00BA2503"/>
    <w:rsid w:val="00BB1D93"/>
    <w:rsid w:val="00BC0130"/>
    <w:rsid w:val="00BC1905"/>
    <w:rsid w:val="00BC2F64"/>
    <w:rsid w:val="00BC301E"/>
    <w:rsid w:val="00BC4307"/>
    <w:rsid w:val="00BC4BB6"/>
    <w:rsid w:val="00BD1D45"/>
    <w:rsid w:val="00BD31BC"/>
    <w:rsid w:val="00BD4E9E"/>
    <w:rsid w:val="00BD535C"/>
    <w:rsid w:val="00BD6F19"/>
    <w:rsid w:val="00BD7C1F"/>
    <w:rsid w:val="00BE0837"/>
    <w:rsid w:val="00BE337F"/>
    <w:rsid w:val="00BE5FE4"/>
    <w:rsid w:val="00BF0E3C"/>
    <w:rsid w:val="00BF25EB"/>
    <w:rsid w:val="00BF2D0B"/>
    <w:rsid w:val="00BF3CB8"/>
    <w:rsid w:val="00BF4661"/>
    <w:rsid w:val="00BF5B07"/>
    <w:rsid w:val="00BF7491"/>
    <w:rsid w:val="00C02392"/>
    <w:rsid w:val="00C0454A"/>
    <w:rsid w:val="00C04B4F"/>
    <w:rsid w:val="00C10399"/>
    <w:rsid w:val="00C10F5A"/>
    <w:rsid w:val="00C1427D"/>
    <w:rsid w:val="00C15C88"/>
    <w:rsid w:val="00C22B08"/>
    <w:rsid w:val="00C31E96"/>
    <w:rsid w:val="00C33649"/>
    <w:rsid w:val="00C3401C"/>
    <w:rsid w:val="00C3783D"/>
    <w:rsid w:val="00C37A77"/>
    <w:rsid w:val="00C415C2"/>
    <w:rsid w:val="00C416B0"/>
    <w:rsid w:val="00C42C5A"/>
    <w:rsid w:val="00C441A6"/>
    <w:rsid w:val="00C47BC4"/>
    <w:rsid w:val="00C51C94"/>
    <w:rsid w:val="00C51D42"/>
    <w:rsid w:val="00C67998"/>
    <w:rsid w:val="00C67C9B"/>
    <w:rsid w:val="00C700FC"/>
    <w:rsid w:val="00C72037"/>
    <w:rsid w:val="00C7389D"/>
    <w:rsid w:val="00C81FC8"/>
    <w:rsid w:val="00C8522F"/>
    <w:rsid w:val="00C8680A"/>
    <w:rsid w:val="00C86FE1"/>
    <w:rsid w:val="00C911DF"/>
    <w:rsid w:val="00C923D7"/>
    <w:rsid w:val="00C9658B"/>
    <w:rsid w:val="00C9685A"/>
    <w:rsid w:val="00C97DE0"/>
    <w:rsid w:val="00CB334A"/>
    <w:rsid w:val="00CB64A4"/>
    <w:rsid w:val="00CB6A47"/>
    <w:rsid w:val="00CB6A54"/>
    <w:rsid w:val="00CC09F1"/>
    <w:rsid w:val="00CC458B"/>
    <w:rsid w:val="00CD29C3"/>
    <w:rsid w:val="00CD5060"/>
    <w:rsid w:val="00CD5582"/>
    <w:rsid w:val="00CD7720"/>
    <w:rsid w:val="00CE6EC2"/>
    <w:rsid w:val="00CF136D"/>
    <w:rsid w:val="00CF1A00"/>
    <w:rsid w:val="00CF369C"/>
    <w:rsid w:val="00CF3E12"/>
    <w:rsid w:val="00CF6C07"/>
    <w:rsid w:val="00CF6CCB"/>
    <w:rsid w:val="00D00916"/>
    <w:rsid w:val="00D02F03"/>
    <w:rsid w:val="00D03512"/>
    <w:rsid w:val="00D03A94"/>
    <w:rsid w:val="00D0629E"/>
    <w:rsid w:val="00D071BD"/>
    <w:rsid w:val="00D07A97"/>
    <w:rsid w:val="00D10463"/>
    <w:rsid w:val="00D10BCE"/>
    <w:rsid w:val="00D12732"/>
    <w:rsid w:val="00D15ECA"/>
    <w:rsid w:val="00D22214"/>
    <w:rsid w:val="00D223E7"/>
    <w:rsid w:val="00D22A28"/>
    <w:rsid w:val="00D22E65"/>
    <w:rsid w:val="00D3050D"/>
    <w:rsid w:val="00D328D1"/>
    <w:rsid w:val="00D340E4"/>
    <w:rsid w:val="00D350B1"/>
    <w:rsid w:val="00D3799E"/>
    <w:rsid w:val="00D44502"/>
    <w:rsid w:val="00D6595A"/>
    <w:rsid w:val="00D65E6B"/>
    <w:rsid w:val="00D67D1A"/>
    <w:rsid w:val="00D702E2"/>
    <w:rsid w:val="00D72ADF"/>
    <w:rsid w:val="00D83176"/>
    <w:rsid w:val="00D8543F"/>
    <w:rsid w:val="00D9232A"/>
    <w:rsid w:val="00D926F8"/>
    <w:rsid w:val="00D92EB1"/>
    <w:rsid w:val="00D942AA"/>
    <w:rsid w:val="00D962C0"/>
    <w:rsid w:val="00D96647"/>
    <w:rsid w:val="00D96732"/>
    <w:rsid w:val="00D96894"/>
    <w:rsid w:val="00D978ED"/>
    <w:rsid w:val="00DA3D07"/>
    <w:rsid w:val="00DA45A2"/>
    <w:rsid w:val="00DA6706"/>
    <w:rsid w:val="00DB03A3"/>
    <w:rsid w:val="00DB05E0"/>
    <w:rsid w:val="00DC0299"/>
    <w:rsid w:val="00DC15ED"/>
    <w:rsid w:val="00DC5C84"/>
    <w:rsid w:val="00DC6DB9"/>
    <w:rsid w:val="00DD14A1"/>
    <w:rsid w:val="00DD3460"/>
    <w:rsid w:val="00DD4D73"/>
    <w:rsid w:val="00DE11F1"/>
    <w:rsid w:val="00DE6531"/>
    <w:rsid w:val="00DE6FAF"/>
    <w:rsid w:val="00DF22EC"/>
    <w:rsid w:val="00E01754"/>
    <w:rsid w:val="00E049D2"/>
    <w:rsid w:val="00E05787"/>
    <w:rsid w:val="00E10E0B"/>
    <w:rsid w:val="00E13B1C"/>
    <w:rsid w:val="00E17A0A"/>
    <w:rsid w:val="00E2116A"/>
    <w:rsid w:val="00E2422F"/>
    <w:rsid w:val="00E249DF"/>
    <w:rsid w:val="00E273CA"/>
    <w:rsid w:val="00E30891"/>
    <w:rsid w:val="00E33AFA"/>
    <w:rsid w:val="00E419B2"/>
    <w:rsid w:val="00E427E1"/>
    <w:rsid w:val="00E47701"/>
    <w:rsid w:val="00E509CB"/>
    <w:rsid w:val="00E511A5"/>
    <w:rsid w:val="00E56AAB"/>
    <w:rsid w:val="00E574C5"/>
    <w:rsid w:val="00E624A1"/>
    <w:rsid w:val="00E65FCF"/>
    <w:rsid w:val="00E7064A"/>
    <w:rsid w:val="00E74028"/>
    <w:rsid w:val="00E80972"/>
    <w:rsid w:val="00E826A9"/>
    <w:rsid w:val="00E84D2D"/>
    <w:rsid w:val="00E95BCF"/>
    <w:rsid w:val="00E96718"/>
    <w:rsid w:val="00EA4CD1"/>
    <w:rsid w:val="00EA539A"/>
    <w:rsid w:val="00EA6864"/>
    <w:rsid w:val="00EA7514"/>
    <w:rsid w:val="00EB19B5"/>
    <w:rsid w:val="00EB3BF8"/>
    <w:rsid w:val="00EB410F"/>
    <w:rsid w:val="00EB585A"/>
    <w:rsid w:val="00EB6101"/>
    <w:rsid w:val="00EC0539"/>
    <w:rsid w:val="00EC39AA"/>
    <w:rsid w:val="00EC46F9"/>
    <w:rsid w:val="00EC4BB7"/>
    <w:rsid w:val="00EC7C20"/>
    <w:rsid w:val="00ED4047"/>
    <w:rsid w:val="00EE317D"/>
    <w:rsid w:val="00EE71CE"/>
    <w:rsid w:val="00EF0C6C"/>
    <w:rsid w:val="00EF2D0B"/>
    <w:rsid w:val="00EF4267"/>
    <w:rsid w:val="00EF473A"/>
    <w:rsid w:val="00F02E72"/>
    <w:rsid w:val="00F02FAD"/>
    <w:rsid w:val="00F053A0"/>
    <w:rsid w:val="00F05616"/>
    <w:rsid w:val="00F12502"/>
    <w:rsid w:val="00F12AD0"/>
    <w:rsid w:val="00F13A4F"/>
    <w:rsid w:val="00F13B61"/>
    <w:rsid w:val="00F13C0B"/>
    <w:rsid w:val="00F14D5A"/>
    <w:rsid w:val="00F153F0"/>
    <w:rsid w:val="00F1705E"/>
    <w:rsid w:val="00F17E2D"/>
    <w:rsid w:val="00F21E9A"/>
    <w:rsid w:val="00F223E2"/>
    <w:rsid w:val="00F25DC1"/>
    <w:rsid w:val="00F261D4"/>
    <w:rsid w:val="00F3197F"/>
    <w:rsid w:val="00F34163"/>
    <w:rsid w:val="00F37F6D"/>
    <w:rsid w:val="00F44F0D"/>
    <w:rsid w:val="00F50435"/>
    <w:rsid w:val="00F52BD9"/>
    <w:rsid w:val="00F5588D"/>
    <w:rsid w:val="00F60090"/>
    <w:rsid w:val="00F632C7"/>
    <w:rsid w:val="00F64FF0"/>
    <w:rsid w:val="00F65BDB"/>
    <w:rsid w:val="00F65C3C"/>
    <w:rsid w:val="00F71959"/>
    <w:rsid w:val="00F74738"/>
    <w:rsid w:val="00F83B82"/>
    <w:rsid w:val="00F83EF1"/>
    <w:rsid w:val="00F859FD"/>
    <w:rsid w:val="00F87FE6"/>
    <w:rsid w:val="00F91AC6"/>
    <w:rsid w:val="00F92172"/>
    <w:rsid w:val="00F97840"/>
    <w:rsid w:val="00FA335A"/>
    <w:rsid w:val="00FA4D86"/>
    <w:rsid w:val="00FA573A"/>
    <w:rsid w:val="00FA689F"/>
    <w:rsid w:val="00FB06B4"/>
    <w:rsid w:val="00FB30A4"/>
    <w:rsid w:val="00FB5BE8"/>
    <w:rsid w:val="00FB639E"/>
    <w:rsid w:val="00FC2062"/>
    <w:rsid w:val="00FC5BB0"/>
    <w:rsid w:val="00FC61FE"/>
    <w:rsid w:val="00FC787A"/>
    <w:rsid w:val="00FD06C5"/>
    <w:rsid w:val="00FD36C4"/>
    <w:rsid w:val="00FD4E24"/>
    <w:rsid w:val="00FD5072"/>
    <w:rsid w:val="00FD79EE"/>
    <w:rsid w:val="00FE1722"/>
    <w:rsid w:val="00FE1E5C"/>
    <w:rsid w:val="00FE3FD1"/>
    <w:rsid w:val="00FE41CD"/>
    <w:rsid w:val="00FE78B4"/>
    <w:rsid w:val="00FF10CB"/>
    <w:rsid w:val="00FF34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DC879"/>
  <w15:chartTrackingRefBased/>
  <w15:docId w15:val="{44D161C4-5C9D-4338-9830-4226A17DE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qFormat/>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qFormat/>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paragraph" w:customStyle="1" w:styleId="paragraph">
    <w:name w:val="paragraph"/>
    <w:basedOn w:val="prastasis"/>
    <w:rsid w:val="00A65F44"/>
    <w:pPr>
      <w:tabs>
        <w:tab w:val="clear" w:pos="567"/>
      </w:tabs>
      <w:spacing w:before="100" w:beforeAutospacing="1" w:after="100" w:afterAutospacing="1" w:line="240" w:lineRule="auto"/>
    </w:pPr>
    <w:rPr>
      <w:snapToGrid/>
      <w:sz w:val="24"/>
      <w:szCs w:val="24"/>
      <w:lang w:val="lt-LT" w:eastAsia="lt-LT"/>
    </w:rPr>
  </w:style>
  <w:style w:type="character" w:customStyle="1" w:styleId="normaltextrun">
    <w:name w:val="normaltextrun"/>
    <w:basedOn w:val="Numatytasispastraiposriftas"/>
    <w:rsid w:val="00A65F44"/>
  </w:style>
  <w:style w:type="character" w:customStyle="1" w:styleId="eop">
    <w:name w:val="eop"/>
    <w:basedOn w:val="Numatytasispastraiposriftas"/>
    <w:rsid w:val="00A65F44"/>
  </w:style>
  <w:style w:type="paragraph" w:styleId="Sraopastraipa">
    <w:name w:val="List Paragraph"/>
    <w:basedOn w:val="prastasis"/>
    <w:uiPriority w:val="34"/>
    <w:qFormat/>
    <w:rsid w:val="00280370"/>
    <w:pPr>
      <w:ind w:left="720"/>
    </w:pPr>
    <w:rPr>
      <w:snapToGrid/>
      <w:szCs w:val="22"/>
    </w:rPr>
  </w:style>
  <w:style w:type="paragraph" w:customStyle="1" w:styleId="TableParagraph">
    <w:name w:val="Table Paragraph"/>
    <w:basedOn w:val="prastasis"/>
    <w:uiPriority w:val="1"/>
    <w:qFormat/>
    <w:rsid w:val="00452967"/>
    <w:pPr>
      <w:widowControl w:val="0"/>
      <w:tabs>
        <w:tab w:val="clear" w:pos="567"/>
      </w:tabs>
      <w:autoSpaceDE w:val="0"/>
      <w:autoSpaceDN w:val="0"/>
      <w:spacing w:before="61" w:line="240" w:lineRule="auto"/>
      <w:ind w:left="107"/>
    </w:pPr>
    <w:rPr>
      <w:snapToGrid/>
      <w:szCs w:val="22"/>
      <w:lang w:val="en-US"/>
    </w:rPr>
  </w:style>
  <w:style w:type="character" w:customStyle="1" w:styleId="rynqvb">
    <w:name w:val="rynqvb"/>
    <w:basedOn w:val="Numatytasispastraiposriftas"/>
    <w:rsid w:val="00452967"/>
  </w:style>
  <w:style w:type="character" w:customStyle="1" w:styleId="Neapdorotaspaminjimas1">
    <w:name w:val="Neapdorotas paminėjimas1"/>
    <w:uiPriority w:val="99"/>
    <w:semiHidden/>
    <w:unhideWhenUsed/>
    <w:rsid w:val="00D22214"/>
    <w:rPr>
      <w:color w:val="605E5C"/>
      <w:shd w:val="clear" w:color="auto" w:fill="E1DFDD"/>
    </w:rPr>
  </w:style>
  <w:style w:type="table" w:styleId="Lentelstinklelis">
    <w:name w:val="Table Grid"/>
    <w:basedOn w:val="prastojilentel"/>
    <w:uiPriority w:val="59"/>
    <w:rsid w:val="00E47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252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76386">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456529549">
      <w:bodyDiv w:val="1"/>
      <w:marLeft w:val="0"/>
      <w:marRight w:val="0"/>
      <w:marTop w:val="0"/>
      <w:marBottom w:val="0"/>
      <w:divBdr>
        <w:top w:val="none" w:sz="0" w:space="0" w:color="auto"/>
        <w:left w:val="none" w:sz="0" w:space="0" w:color="auto"/>
        <w:bottom w:val="none" w:sz="0" w:space="0" w:color="auto"/>
        <w:right w:val="none" w:sz="0" w:space="0" w:color="auto"/>
      </w:divBdr>
      <w:divsChild>
        <w:div w:id="61409110">
          <w:marLeft w:val="0"/>
          <w:marRight w:val="0"/>
          <w:marTop w:val="0"/>
          <w:marBottom w:val="0"/>
          <w:divBdr>
            <w:top w:val="none" w:sz="0" w:space="0" w:color="auto"/>
            <w:left w:val="none" w:sz="0" w:space="0" w:color="auto"/>
            <w:bottom w:val="none" w:sz="0" w:space="0" w:color="auto"/>
            <w:right w:val="none" w:sz="0" w:space="0" w:color="auto"/>
          </w:divBdr>
        </w:div>
        <w:div w:id="100027312">
          <w:marLeft w:val="0"/>
          <w:marRight w:val="0"/>
          <w:marTop w:val="0"/>
          <w:marBottom w:val="0"/>
          <w:divBdr>
            <w:top w:val="none" w:sz="0" w:space="0" w:color="auto"/>
            <w:left w:val="none" w:sz="0" w:space="0" w:color="auto"/>
            <w:bottom w:val="none" w:sz="0" w:space="0" w:color="auto"/>
            <w:right w:val="none" w:sz="0" w:space="0" w:color="auto"/>
          </w:divBdr>
        </w:div>
        <w:div w:id="182787445">
          <w:marLeft w:val="0"/>
          <w:marRight w:val="0"/>
          <w:marTop w:val="0"/>
          <w:marBottom w:val="0"/>
          <w:divBdr>
            <w:top w:val="none" w:sz="0" w:space="0" w:color="auto"/>
            <w:left w:val="none" w:sz="0" w:space="0" w:color="auto"/>
            <w:bottom w:val="none" w:sz="0" w:space="0" w:color="auto"/>
            <w:right w:val="none" w:sz="0" w:space="0" w:color="auto"/>
          </w:divBdr>
        </w:div>
        <w:div w:id="188492736">
          <w:marLeft w:val="0"/>
          <w:marRight w:val="0"/>
          <w:marTop w:val="0"/>
          <w:marBottom w:val="0"/>
          <w:divBdr>
            <w:top w:val="none" w:sz="0" w:space="0" w:color="auto"/>
            <w:left w:val="none" w:sz="0" w:space="0" w:color="auto"/>
            <w:bottom w:val="none" w:sz="0" w:space="0" w:color="auto"/>
            <w:right w:val="none" w:sz="0" w:space="0" w:color="auto"/>
          </w:divBdr>
        </w:div>
        <w:div w:id="201789917">
          <w:marLeft w:val="0"/>
          <w:marRight w:val="0"/>
          <w:marTop w:val="0"/>
          <w:marBottom w:val="0"/>
          <w:divBdr>
            <w:top w:val="none" w:sz="0" w:space="0" w:color="auto"/>
            <w:left w:val="none" w:sz="0" w:space="0" w:color="auto"/>
            <w:bottom w:val="none" w:sz="0" w:space="0" w:color="auto"/>
            <w:right w:val="none" w:sz="0" w:space="0" w:color="auto"/>
          </w:divBdr>
        </w:div>
        <w:div w:id="227882881">
          <w:marLeft w:val="0"/>
          <w:marRight w:val="0"/>
          <w:marTop w:val="0"/>
          <w:marBottom w:val="0"/>
          <w:divBdr>
            <w:top w:val="none" w:sz="0" w:space="0" w:color="auto"/>
            <w:left w:val="none" w:sz="0" w:space="0" w:color="auto"/>
            <w:bottom w:val="none" w:sz="0" w:space="0" w:color="auto"/>
            <w:right w:val="none" w:sz="0" w:space="0" w:color="auto"/>
          </w:divBdr>
        </w:div>
        <w:div w:id="257955415">
          <w:marLeft w:val="0"/>
          <w:marRight w:val="0"/>
          <w:marTop w:val="0"/>
          <w:marBottom w:val="0"/>
          <w:divBdr>
            <w:top w:val="none" w:sz="0" w:space="0" w:color="auto"/>
            <w:left w:val="none" w:sz="0" w:space="0" w:color="auto"/>
            <w:bottom w:val="none" w:sz="0" w:space="0" w:color="auto"/>
            <w:right w:val="none" w:sz="0" w:space="0" w:color="auto"/>
          </w:divBdr>
        </w:div>
        <w:div w:id="279263022">
          <w:marLeft w:val="0"/>
          <w:marRight w:val="0"/>
          <w:marTop w:val="0"/>
          <w:marBottom w:val="0"/>
          <w:divBdr>
            <w:top w:val="none" w:sz="0" w:space="0" w:color="auto"/>
            <w:left w:val="none" w:sz="0" w:space="0" w:color="auto"/>
            <w:bottom w:val="none" w:sz="0" w:space="0" w:color="auto"/>
            <w:right w:val="none" w:sz="0" w:space="0" w:color="auto"/>
          </w:divBdr>
        </w:div>
        <w:div w:id="297075327">
          <w:marLeft w:val="0"/>
          <w:marRight w:val="0"/>
          <w:marTop w:val="0"/>
          <w:marBottom w:val="0"/>
          <w:divBdr>
            <w:top w:val="none" w:sz="0" w:space="0" w:color="auto"/>
            <w:left w:val="none" w:sz="0" w:space="0" w:color="auto"/>
            <w:bottom w:val="none" w:sz="0" w:space="0" w:color="auto"/>
            <w:right w:val="none" w:sz="0" w:space="0" w:color="auto"/>
          </w:divBdr>
        </w:div>
        <w:div w:id="298270714">
          <w:marLeft w:val="0"/>
          <w:marRight w:val="0"/>
          <w:marTop w:val="0"/>
          <w:marBottom w:val="0"/>
          <w:divBdr>
            <w:top w:val="none" w:sz="0" w:space="0" w:color="auto"/>
            <w:left w:val="none" w:sz="0" w:space="0" w:color="auto"/>
            <w:bottom w:val="none" w:sz="0" w:space="0" w:color="auto"/>
            <w:right w:val="none" w:sz="0" w:space="0" w:color="auto"/>
          </w:divBdr>
        </w:div>
        <w:div w:id="519125273">
          <w:marLeft w:val="0"/>
          <w:marRight w:val="0"/>
          <w:marTop w:val="0"/>
          <w:marBottom w:val="0"/>
          <w:divBdr>
            <w:top w:val="none" w:sz="0" w:space="0" w:color="auto"/>
            <w:left w:val="none" w:sz="0" w:space="0" w:color="auto"/>
            <w:bottom w:val="none" w:sz="0" w:space="0" w:color="auto"/>
            <w:right w:val="none" w:sz="0" w:space="0" w:color="auto"/>
          </w:divBdr>
        </w:div>
        <w:div w:id="613025429">
          <w:marLeft w:val="0"/>
          <w:marRight w:val="0"/>
          <w:marTop w:val="0"/>
          <w:marBottom w:val="0"/>
          <w:divBdr>
            <w:top w:val="none" w:sz="0" w:space="0" w:color="auto"/>
            <w:left w:val="none" w:sz="0" w:space="0" w:color="auto"/>
            <w:bottom w:val="none" w:sz="0" w:space="0" w:color="auto"/>
            <w:right w:val="none" w:sz="0" w:space="0" w:color="auto"/>
          </w:divBdr>
        </w:div>
        <w:div w:id="643123730">
          <w:marLeft w:val="0"/>
          <w:marRight w:val="0"/>
          <w:marTop w:val="0"/>
          <w:marBottom w:val="0"/>
          <w:divBdr>
            <w:top w:val="none" w:sz="0" w:space="0" w:color="auto"/>
            <w:left w:val="none" w:sz="0" w:space="0" w:color="auto"/>
            <w:bottom w:val="none" w:sz="0" w:space="0" w:color="auto"/>
            <w:right w:val="none" w:sz="0" w:space="0" w:color="auto"/>
          </w:divBdr>
        </w:div>
        <w:div w:id="699820063">
          <w:marLeft w:val="0"/>
          <w:marRight w:val="0"/>
          <w:marTop w:val="0"/>
          <w:marBottom w:val="0"/>
          <w:divBdr>
            <w:top w:val="none" w:sz="0" w:space="0" w:color="auto"/>
            <w:left w:val="none" w:sz="0" w:space="0" w:color="auto"/>
            <w:bottom w:val="none" w:sz="0" w:space="0" w:color="auto"/>
            <w:right w:val="none" w:sz="0" w:space="0" w:color="auto"/>
          </w:divBdr>
        </w:div>
        <w:div w:id="833954479">
          <w:marLeft w:val="0"/>
          <w:marRight w:val="0"/>
          <w:marTop w:val="0"/>
          <w:marBottom w:val="0"/>
          <w:divBdr>
            <w:top w:val="none" w:sz="0" w:space="0" w:color="auto"/>
            <w:left w:val="none" w:sz="0" w:space="0" w:color="auto"/>
            <w:bottom w:val="none" w:sz="0" w:space="0" w:color="auto"/>
            <w:right w:val="none" w:sz="0" w:space="0" w:color="auto"/>
          </w:divBdr>
        </w:div>
        <w:div w:id="879559933">
          <w:marLeft w:val="0"/>
          <w:marRight w:val="0"/>
          <w:marTop w:val="0"/>
          <w:marBottom w:val="0"/>
          <w:divBdr>
            <w:top w:val="none" w:sz="0" w:space="0" w:color="auto"/>
            <w:left w:val="none" w:sz="0" w:space="0" w:color="auto"/>
            <w:bottom w:val="none" w:sz="0" w:space="0" w:color="auto"/>
            <w:right w:val="none" w:sz="0" w:space="0" w:color="auto"/>
          </w:divBdr>
        </w:div>
        <w:div w:id="886180380">
          <w:marLeft w:val="0"/>
          <w:marRight w:val="0"/>
          <w:marTop w:val="0"/>
          <w:marBottom w:val="0"/>
          <w:divBdr>
            <w:top w:val="none" w:sz="0" w:space="0" w:color="auto"/>
            <w:left w:val="none" w:sz="0" w:space="0" w:color="auto"/>
            <w:bottom w:val="none" w:sz="0" w:space="0" w:color="auto"/>
            <w:right w:val="none" w:sz="0" w:space="0" w:color="auto"/>
          </w:divBdr>
        </w:div>
        <w:div w:id="941884406">
          <w:marLeft w:val="0"/>
          <w:marRight w:val="0"/>
          <w:marTop w:val="0"/>
          <w:marBottom w:val="0"/>
          <w:divBdr>
            <w:top w:val="none" w:sz="0" w:space="0" w:color="auto"/>
            <w:left w:val="none" w:sz="0" w:space="0" w:color="auto"/>
            <w:bottom w:val="none" w:sz="0" w:space="0" w:color="auto"/>
            <w:right w:val="none" w:sz="0" w:space="0" w:color="auto"/>
          </w:divBdr>
        </w:div>
        <w:div w:id="1055422743">
          <w:marLeft w:val="0"/>
          <w:marRight w:val="0"/>
          <w:marTop w:val="0"/>
          <w:marBottom w:val="0"/>
          <w:divBdr>
            <w:top w:val="none" w:sz="0" w:space="0" w:color="auto"/>
            <w:left w:val="none" w:sz="0" w:space="0" w:color="auto"/>
            <w:bottom w:val="none" w:sz="0" w:space="0" w:color="auto"/>
            <w:right w:val="none" w:sz="0" w:space="0" w:color="auto"/>
          </w:divBdr>
        </w:div>
        <w:div w:id="1064453999">
          <w:marLeft w:val="0"/>
          <w:marRight w:val="0"/>
          <w:marTop w:val="0"/>
          <w:marBottom w:val="0"/>
          <w:divBdr>
            <w:top w:val="none" w:sz="0" w:space="0" w:color="auto"/>
            <w:left w:val="none" w:sz="0" w:space="0" w:color="auto"/>
            <w:bottom w:val="none" w:sz="0" w:space="0" w:color="auto"/>
            <w:right w:val="none" w:sz="0" w:space="0" w:color="auto"/>
          </w:divBdr>
        </w:div>
        <w:div w:id="1097097882">
          <w:marLeft w:val="0"/>
          <w:marRight w:val="0"/>
          <w:marTop w:val="0"/>
          <w:marBottom w:val="0"/>
          <w:divBdr>
            <w:top w:val="none" w:sz="0" w:space="0" w:color="auto"/>
            <w:left w:val="none" w:sz="0" w:space="0" w:color="auto"/>
            <w:bottom w:val="none" w:sz="0" w:space="0" w:color="auto"/>
            <w:right w:val="none" w:sz="0" w:space="0" w:color="auto"/>
          </w:divBdr>
        </w:div>
        <w:div w:id="1100493926">
          <w:marLeft w:val="0"/>
          <w:marRight w:val="0"/>
          <w:marTop w:val="0"/>
          <w:marBottom w:val="0"/>
          <w:divBdr>
            <w:top w:val="none" w:sz="0" w:space="0" w:color="auto"/>
            <w:left w:val="none" w:sz="0" w:space="0" w:color="auto"/>
            <w:bottom w:val="none" w:sz="0" w:space="0" w:color="auto"/>
            <w:right w:val="none" w:sz="0" w:space="0" w:color="auto"/>
          </w:divBdr>
        </w:div>
        <w:div w:id="1160317362">
          <w:marLeft w:val="0"/>
          <w:marRight w:val="0"/>
          <w:marTop w:val="0"/>
          <w:marBottom w:val="0"/>
          <w:divBdr>
            <w:top w:val="none" w:sz="0" w:space="0" w:color="auto"/>
            <w:left w:val="none" w:sz="0" w:space="0" w:color="auto"/>
            <w:bottom w:val="none" w:sz="0" w:space="0" w:color="auto"/>
            <w:right w:val="none" w:sz="0" w:space="0" w:color="auto"/>
          </w:divBdr>
        </w:div>
        <w:div w:id="1218781564">
          <w:marLeft w:val="0"/>
          <w:marRight w:val="0"/>
          <w:marTop w:val="0"/>
          <w:marBottom w:val="0"/>
          <w:divBdr>
            <w:top w:val="none" w:sz="0" w:space="0" w:color="auto"/>
            <w:left w:val="none" w:sz="0" w:space="0" w:color="auto"/>
            <w:bottom w:val="none" w:sz="0" w:space="0" w:color="auto"/>
            <w:right w:val="none" w:sz="0" w:space="0" w:color="auto"/>
          </w:divBdr>
        </w:div>
        <w:div w:id="1333994487">
          <w:marLeft w:val="0"/>
          <w:marRight w:val="0"/>
          <w:marTop w:val="0"/>
          <w:marBottom w:val="0"/>
          <w:divBdr>
            <w:top w:val="none" w:sz="0" w:space="0" w:color="auto"/>
            <w:left w:val="none" w:sz="0" w:space="0" w:color="auto"/>
            <w:bottom w:val="none" w:sz="0" w:space="0" w:color="auto"/>
            <w:right w:val="none" w:sz="0" w:space="0" w:color="auto"/>
          </w:divBdr>
        </w:div>
        <w:div w:id="1342974848">
          <w:marLeft w:val="0"/>
          <w:marRight w:val="0"/>
          <w:marTop w:val="0"/>
          <w:marBottom w:val="0"/>
          <w:divBdr>
            <w:top w:val="none" w:sz="0" w:space="0" w:color="auto"/>
            <w:left w:val="none" w:sz="0" w:space="0" w:color="auto"/>
            <w:bottom w:val="none" w:sz="0" w:space="0" w:color="auto"/>
            <w:right w:val="none" w:sz="0" w:space="0" w:color="auto"/>
          </w:divBdr>
        </w:div>
        <w:div w:id="1390373865">
          <w:marLeft w:val="0"/>
          <w:marRight w:val="0"/>
          <w:marTop w:val="0"/>
          <w:marBottom w:val="0"/>
          <w:divBdr>
            <w:top w:val="none" w:sz="0" w:space="0" w:color="auto"/>
            <w:left w:val="none" w:sz="0" w:space="0" w:color="auto"/>
            <w:bottom w:val="none" w:sz="0" w:space="0" w:color="auto"/>
            <w:right w:val="none" w:sz="0" w:space="0" w:color="auto"/>
          </w:divBdr>
        </w:div>
        <w:div w:id="1447263679">
          <w:marLeft w:val="0"/>
          <w:marRight w:val="0"/>
          <w:marTop w:val="0"/>
          <w:marBottom w:val="0"/>
          <w:divBdr>
            <w:top w:val="none" w:sz="0" w:space="0" w:color="auto"/>
            <w:left w:val="none" w:sz="0" w:space="0" w:color="auto"/>
            <w:bottom w:val="none" w:sz="0" w:space="0" w:color="auto"/>
            <w:right w:val="none" w:sz="0" w:space="0" w:color="auto"/>
          </w:divBdr>
        </w:div>
        <w:div w:id="1488666681">
          <w:marLeft w:val="0"/>
          <w:marRight w:val="0"/>
          <w:marTop w:val="0"/>
          <w:marBottom w:val="0"/>
          <w:divBdr>
            <w:top w:val="none" w:sz="0" w:space="0" w:color="auto"/>
            <w:left w:val="none" w:sz="0" w:space="0" w:color="auto"/>
            <w:bottom w:val="none" w:sz="0" w:space="0" w:color="auto"/>
            <w:right w:val="none" w:sz="0" w:space="0" w:color="auto"/>
          </w:divBdr>
        </w:div>
        <w:div w:id="1562256589">
          <w:marLeft w:val="0"/>
          <w:marRight w:val="0"/>
          <w:marTop w:val="0"/>
          <w:marBottom w:val="0"/>
          <w:divBdr>
            <w:top w:val="none" w:sz="0" w:space="0" w:color="auto"/>
            <w:left w:val="none" w:sz="0" w:space="0" w:color="auto"/>
            <w:bottom w:val="none" w:sz="0" w:space="0" w:color="auto"/>
            <w:right w:val="none" w:sz="0" w:space="0" w:color="auto"/>
          </w:divBdr>
        </w:div>
        <w:div w:id="1573270886">
          <w:marLeft w:val="0"/>
          <w:marRight w:val="0"/>
          <w:marTop w:val="0"/>
          <w:marBottom w:val="0"/>
          <w:divBdr>
            <w:top w:val="none" w:sz="0" w:space="0" w:color="auto"/>
            <w:left w:val="none" w:sz="0" w:space="0" w:color="auto"/>
            <w:bottom w:val="none" w:sz="0" w:space="0" w:color="auto"/>
            <w:right w:val="none" w:sz="0" w:space="0" w:color="auto"/>
          </w:divBdr>
        </w:div>
        <w:div w:id="1633633787">
          <w:marLeft w:val="0"/>
          <w:marRight w:val="0"/>
          <w:marTop w:val="0"/>
          <w:marBottom w:val="0"/>
          <w:divBdr>
            <w:top w:val="none" w:sz="0" w:space="0" w:color="auto"/>
            <w:left w:val="none" w:sz="0" w:space="0" w:color="auto"/>
            <w:bottom w:val="none" w:sz="0" w:space="0" w:color="auto"/>
            <w:right w:val="none" w:sz="0" w:space="0" w:color="auto"/>
          </w:divBdr>
        </w:div>
        <w:div w:id="1756583413">
          <w:marLeft w:val="0"/>
          <w:marRight w:val="0"/>
          <w:marTop w:val="0"/>
          <w:marBottom w:val="0"/>
          <w:divBdr>
            <w:top w:val="none" w:sz="0" w:space="0" w:color="auto"/>
            <w:left w:val="none" w:sz="0" w:space="0" w:color="auto"/>
            <w:bottom w:val="none" w:sz="0" w:space="0" w:color="auto"/>
            <w:right w:val="none" w:sz="0" w:space="0" w:color="auto"/>
          </w:divBdr>
        </w:div>
        <w:div w:id="1812290771">
          <w:marLeft w:val="0"/>
          <w:marRight w:val="0"/>
          <w:marTop w:val="0"/>
          <w:marBottom w:val="0"/>
          <w:divBdr>
            <w:top w:val="none" w:sz="0" w:space="0" w:color="auto"/>
            <w:left w:val="none" w:sz="0" w:space="0" w:color="auto"/>
            <w:bottom w:val="none" w:sz="0" w:space="0" w:color="auto"/>
            <w:right w:val="none" w:sz="0" w:space="0" w:color="auto"/>
          </w:divBdr>
        </w:div>
        <w:div w:id="1826782126">
          <w:marLeft w:val="0"/>
          <w:marRight w:val="0"/>
          <w:marTop w:val="0"/>
          <w:marBottom w:val="0"/>
          <w:divBdr>
            <w:top w:val="none" w:sz="0" w:space="0" w:color="auto"/>
            <w:left w:val="none" w:sz="0" w:space="0" w:color="auto"/>
            <w:bottom w:val="none" w:sz="0" w:space="0" w:color="auto"/>
            <w:right w:val="none" w:sz="0" w:space="0" w:color="auto"/>
          </w:divBdr>
        </w:div>
        <w:div w:id="1829518422">
          <w:marLeft w:val="0"/>
          <w:marRight w:val="0"/>
          <w:marTop w:val="0"/>
          <w:marBottom w:val="0"/>
          <w:divBdr>
            <w:top w:val="none" w:sz="0" w:space="0" w:color="auto"/>
            <w:left w:val="none" w:sz="0" w:space="0" w:color="auto"/>
            <w:bottom w:val="none" w:sz="0" w:space="0" w:color="auto"/>
            <w:right w:val="none" w:sz="0" w:space="0" w:color="auto"/>
          </w:divBdr>
        </w:div>
        <w:div w:id="1955017775">
          <w:marLeft w:val="0"/>
          <w:marRight w:val="0"/>
          <w:marTop w:val="0"/>
          <w:marBottom w:val="0"/>
          <w:divBdr>
            <w:top w:val="none" w:sz="0" w:space="0" w:color="auto"/>
            <w:left w:val="none" w:sz="0" w:space="0" w:color="auto"/>
            <w:bottom w:val="none" w:sz="0" w:space="0" w:color="auto"/>
            <w:right w:val="none" w:sz="0" w:space="0" w:color="auto"/>
          </w:divBdr>
        </w:div>
        <w:div w:id="1958560029">
          <w:marLeft w:val="0"/>
          <w:marRight w:val="0"/>
          <w:marTop w:val="0"/>
          <w:marBottom w:val="0"/>
          <w:divBdr>
            <w:top w:val="none" w:sz="0" w:space="0" w:color="auto"/>
            <w:left w:val="none" w:sz="0" w:space="0" w:color="auto"/>
            <w:bottom w:val="none" w:sz="0" w:space="0" w:color="auto"/>
            <w:right w:val="none" w:sz="0" w:space="0" w:color="auto"/>
          </w:divBdr>
        </w:div>
        <w:div w:id="1969124035">
          <w:marLeft w:val="0"/>
          <w:marRight w:val="0"/>
          <w:marTop w:val="0"/>
          <w:marBottom w:val="0"/>
          <w:divBdr>
            <w:top w:val="none" w:sz="0" w:space="0" w:color="auto"/>
            <w:left w:val="none" w:sz="0" w:space="0" w:color="auto"/>
            <w:bottom w:val="none" w:sz="0" w:space="0" w:color="auto"/>
            <w:right w:val="none" w:sz="0" w:space="0" w:color="auto"/>
          </w:divBdr>
        </w:div>
        <w:div w:id="1971085492">
          <w:marLeft w:val="0"/>
          <w:marRight w:val="0"/>
          <w:marTop w:val="0"/>
          <w:marBottom w:val="0"/>
          <w:divBdr>
            <w:top w:val="none" w:sz="0" w:space="0" w:color="auto"/>
            <w:left w:val="none" w:sz="0" w:space="0" w:color="auto"/>
            <w:bottom w:val="none" w:sz="0" w:space="0" w:color="auto"/>
            <w:right w:val="none" w:sz="0" w:space="0" w:color="auto"/>
          </w:divBdr>
        </w:div>
        <w:div w:id="1979721619">
          <w:marLeft w:val="0"/>
          <w:marRight w:val="0"/>
          <w:marTop w:val="0"/>
          <w:marBottom w:val="0"/>
          <w:divBdr>
            <w:top w:val="none" w:sz="0" w:space="0" w:color="auto"/>
            <w:left w:val="none" w:sz="0" w:space="0" w:color="auto"/>
            <w:bottom w:val="none" w:sz="0" w:space="0" w:color="auto"/>
            <w:right w:val="none" w:sz="0" w:space="0" w:color="auto"/>
          </w:divBdr>
        </w:div>
        <w:div w:id="2021614099">
          <w:marLeft w:val="0"/>
          <w:marRight w:val="0"/>
          <w:marTop w:val="0"/>
          <w:marBottom w:val="0"/>
          <w:divBdr>
            <w:top w:val="none" w:sz="0" w:space="0" w:color="auto"/>
            <w:left w:val="none" w:sz="0" w:space="0" w:color="auto"/>
            <w:bottom w:val="none" w:sz="0" w:space="0" w:color="auto"/>
            <w:right w:val="none" w:sz="0" w:space="0" w:color="auto"/>
          </w:divBdr>
        </w:div>
      </w:divsChild>
    </w:div>
    <w:div w:id="638650392">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87636254">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202981673">
      <w:bodyDiv w:val="1"/>
      <w:marLeft w:val="0"/>
      <w:marRight w:val="0"/>
      <w:marTop w:val="0"/>
      <w:marBottom w:val="0"/>
      <w:divBdr>
        <w:top w:val="none" w:sz="0" w:space="0" w:color="auto"/>
        <w:left w:val="none" w:sz="0" w:space="0" w:color="auto"/>
        <w:bottom w:val="none" w:sz="0" w:space="0" w:color="auto"/>
        <w:right w:val="none" w:sz="0" w:space="0" w:color="auto"/>
      </w:divBdr>
    </w:div>
    <w:div w:id="1221598833">
      <w:bodyDiv w:val="1"/>
      <w:marLeft w:val="0"/>
      <w:marRight w:val="0"/>
      <w:marTop w:val="0"/>
      <w:marBottom w:val="0"/>
      <w:divBdr>
        <w:top w:val="none" w:sz="0" w:space="0" w:color="auto"/>
        <w:left w:val="none" w:sz="0" w:space="0" w:color="auto"/>
        <w:bottom w:val="none" w:sz="0" w:space="0" w:color="auto"/>
        <w:right w:val="none" w:sz="0" w:space="0" w:color="auto"/>
      </w:divBdr>
    </w:div>
    <w:div w:id="1438790462">
      <w:bodyDiv w:val="1"/>
      <w:marLeft w:val="0"/>
      <w:marRight w:val="0"/>
      <w:marTop w:val="0"/>
      <w:marBottom w:val="0"/>
      <w:divBdr>
        <w:top w:val="none" w:sz="0" w:space="0" w:color="auto"/>
        <w:left w:val="none" w:sz="0" w:space="0" w:color="auto"/>
        <w:bottom w:val="none" w:sz="0" w:space="0" w:color="auto"/>
        <w:right w:val="none" w:sz="0" w:space="0" w:color="auto"/>
      </w:divBdr>
      <w:divsChild>
        <w:div w:id="117459549">
          <w:marLeft w:val="0"/>
          <w:marRight w:val="0"/>
          <w:marTop w:val="0"/>
          <w:marBottom w:val="0"/>
          <w:divBdr>
            <w:top w:val="none" w:sz="0" w:space="0" w:color="auto"/>
            <w:left w:val="none" w:sz="0" w:space="0" w:color="auto"/>
            <w:bottom w:val="none" w:sz="0" w:space="0" w:color="auto"/>
            <w:right w:val="none" w:sz="0" w:space="0" w:color="auto"/>
          </w:divBdr>
        </w:div>
        <w:div w:id="171146234">
          <w:marLeft w:val="0"/>
          <w:marRight w:val="0"/>
          <w:marTop w:val="0"/>
          <w:marBottom w:val="0"/>
          <w:divBdr>
            <w:top w:val="none" w:sz="0" w:space="0" w:color="auto"/>
            <w:left w:val="none" w:sz="0" w:space="0" w:color="auto"/>
            <w:bottom w:val="none" w:sz="0" w:space="0" w:color="auto"/>
            <w:right w:val="none" w:sz="0" w:space="0" w:color="auto"/>
          </w:divBdr>
        </w:div>
        <w:div w:id="260379497">
          <w:marLeft w:val="0"/>
          <w:marRight w:val="0"/>
          <w:marTop w:val="0"/>
          <w:marBottom w:val="0"/>
          <w:divBdr>
            <w:top w:val="none" w:sz="0" w:space="0" w:color="auto"/>
            <w:left w:val="none" w:sz="0" w:space="0" w:color="auto"/>
            <w:bottom w:val="none" w:sz="0" w:space="0" w:color="auto"/>
            <w:right w:val="none" w:sz="0" w:space="0" w:color="auto"/>
          </w:divBdr>
        </w:div>
        <w:div w:id="280113198">
          <w:marLeft w:val="0"/>
          <w:marRight w:val="0"/>
          <w:marTop w:val="0"/>
          <w:marBottom w:val="0"/>
          <w:divBdr>
            <w:top w:val="none" w:sz="0" w:space="0" w:color="auto"/>
            <w:left w:val="none" w:sz="0" w:space="0" w:color="auto"/>
            <w:bottom w:val="none" w:sz="0" w:space="0" w:color="auto"/>
            <w:right w:val="none" w:sz="0" w:space="0" w:color="auto"/>
          </w:divBdr>
        </w:div>
        <w:div w:id="401175871">
          <w:marLeft w:val="0"/>
          <w:marRight w:val="0"/>
          <w:marTop w:val="0"/>
          <w:marBottom w:val="0"/>
          <w:divBdr>
            <w:top w:val="none" w:sz="0" w:space="0" w:color="auto"/>
            <w:left w:val="none" w:sz="0" w:space="0" w:color="auto"/>
            <w:bottom w:val="none" w:sz="0" w:space="0" w:color="auto"/>
            <w:right w:val="none" w:sz="0" w:space="0" w:color="auto"/>
          </w:divBdr>
        </w:div>
        <w:div w:id="656150629">
          <w:marLeft w:val="0"/>
          <w:marRight w:val="0"/>
          <w:marTop w:val="0"/>
          <w:marBottom w:val="0"/>
          <w:divBdr>
            <w:top w:val="none" w:sz="0" w:space="0" w:color="auto"/>
            <w:left w:val="none" w:sz="0" w:space="0" w:color="auto"/>
            <w:bottom w:val="none" w:sz="0" w:space="0" w:color="auto"/>
            <w:right w:val="none" w:sz="0" w:space="0" w:color="auto"/>
          </w:divBdr>
        </w:div>
        <w:div w:id="734741267">
          <w:marLeft w:val="0"/>
          <w:marRight w:val="0"/>
          <w:marTop w:val="0"/>
          <w:marBottom w:val="0"/>
          <w:divBdr>
            <w:top w:val="none" w:sz="0" w:space="0" w:color="auto"/>
            <w:left w:val="none" w:sz="0" w:space="0" w:color="auto"/>
            <w:bottom w:val="none" w:sz="0" w:space="0" w:color="auto"/>
            <w:right w:val="none" w:sz="0" w:space="0" w:color="auto"/>
          </w:divBdr>
        </w:div>
        <w:div w:id="739333827">
          <w:marLeft w:val="0"/>
          <w:marRight w:val="0"/>
          <w:marTop w:val="0"/>
          <w:marBottom w:val="0"/>
          <w:divBdr>
            <w:top w:val="none" w:sz="0" w:space="0" w:color="auto"/>
            <w:left w:val="none" w:sz="0" w:space="0" w:color="auto"/>
            <w:bottom w:val="none" w:sz="0" w:space="0" w:color="auto"/>
            <w:right w:val="none" w:sz="0" w:space="0" w:color="auto"/>
          </w:divBdr>
        </w:div>
        <w:div w:id="1301497308">
          <w:marLeft w:val="0"/>
          <w:marRight w:val="0"/>
          <w:marTop w:val="0"/>
          <w:marBottom w:val="0"/>
          <w:divBdr>
            <w:top w:val="none" w:sz="0" w:space="0" w:color="auto"/>
            <w:left w:val="none" w:sz="0" w:space="0" w:color="auto"/>
            <w:bottom w:val="none" w:sz="0" w:space="0" w:color="auto"/>
            <w:right w:val="none" w:sz="0" w:space="0" w:color="auto"/>
          </w:divBdr>
        </w:div>
        <w:div w:id="1347631257">
          <w:marLeft w:val="0"/>
          <w:marRight w:val="0"/>
          <w:marTop w:val="0"/>
          <w:marBottom w:val="0"/>
          <w:divBdr>
            <w:top w:val="none" w:sz="0" w:space="0" w:color="auto"/>
            <w:left w:val="none" w:sz="0" w:space="0" w:color="auto"/>
            <w:bottom w:val="none" w:sz="0" w:space="0" w:color="auto"/>
            <w:right w:val="none" w:sz="0" w:space="0" w:color="auto"/>
          </w:divBdr>
        </w:div>
        <w:div w:id="1440372899">
          <w:marLeft w:val="0"/>
          <w:marRight w:val="0"/>
          <w:marTop w:val="0"/>
          <w:marBottom w:val="0"/>
          <w:divBdr>
            <w:top w:val="none" w:sz="0" w:space="0" w:color="auto"/>
            <w:left w:val="none" w:sz="0" w:space="0" w:color="auto"/>
            <w:bottom w:val="none" w:sz="0" w:space="0" w:color="auto"/>
            <w:right w:val="none" w:sz="0" w:space="0" w:color="auto"/>
          </w:divBdr>
        </w:div>
        <w:div w:id="1840651652">
          <w:marLeft w:val="0"/>
          <w:marRight w:val="0"/>
          <w:marTop w:val="0"/>
          <w:marBottom w:val="0"/>
          <w:divBdr>
            <w:top w:val="none" w:sz="0" w:space="0" w:color="auto"/>
            <w:left w:val="none" w:sz="0" w:space="0" w:color="auto"/>
            <w:bottom w:val="none" w:sz="0" w:space="0" w:color="auto"/>
            <w:right w:val="none" w:sz="0" w:space="0" w:color="auto"/>
          </w:divBdr>
        </w:div>
        <w:div w:id="2010671575">
          <w:marLeft w:val="0"/>
          <w:marRight w:val="0"/>
          <w:marTop w:val="0"/>
          <w:marBottom w:val="0"/>
          <w:divBdr>
            <w:top w:val="none" w:sz="0" w:space="0" w:color="auto"/>
            <w:left w:val="none" w:sz="0" w:space="0" w:color="auto"/>
            <w:bottom w:val="none" w:sz="0" w:space="0" w:color="auto"/>
            <w:right w:val="none" w:sz="0" w:space="0" w:color="auto"/>
          </w:divBdr>
        </w:div>
        <w:div w:id="2144689929">
          <w:marLeft w:val="0"/>
          <w:marRight w:val="0"/>
          <w:marTop w:val="0"/>
          <w:marBottom w:val="0"/>
          <w:divBdr>
            <w:top w:val="none" w:sz="0" w:space="0" w:color="auto"/>
            <w:left w:val="none" w:sz="0" w:space="0" w:color="auto"/>
            <w:bottom w:val="none" w:sz="0" w:space="0" w:color="auto"/>
            <w:right w:val="none" w:sz="0" w:space="0" w:color="auto"/>
          </w:divBdr>
        </w:div>
      </w:divsChild>
    </w:div>
    <w:div w:id="1538813146">
      <w:bodyDiv w:val="1"/>
      <w:marLeft w:val="0"/>
      <w:marRight w:val="0"/>
      <w:marTop w:val="0"/>
      <w:marBottom w:val="0"/>
      <w:divBdr>
        <w:top w:val="none" w:sz="0" w:space="0" w:color="auto"/>
        <w:left w:val="none" w:sz="0" w:space="0" w:color="auto"/>
        <w:bottom w:val="none" w:sz="0" w:space="0" w:color="auto"/>
        <w:right w:val="none" w:sz="0" w:space="0" w:color="auto"/>
      </w:divBdr>
      <w:divsChild>
        <w:div w:id="63964157">
          <w:marLeft w:val="0"/>
          <w:marRight w:val="0"/>
          <w:marTop w:val="0"/>
          <w:marBottom w:val="0"/>
          <w:divBdr>
            <w:top w:val="none" w:sz="0" w:space="0" w:color="auto"/>
            <w:left w:val="none" w:sz="0" w:space="0" w:color="auto"/>
            <w:bottom w:val="none" w:sz="0" w:space="0" w:color="auto"/>
            <w:right w:val="none" w:sz="0" w:space="0" w:color="auto"/>
          </w:divBdr>
        </w:div>
        <w:div w:id="100733647">
          <w:marLeft w:val="0"/>
          <w:marRight w:val="0"/>
          <w:marTop w:val="0"/>
          <w:marBottom w:val="0"/>
          <w:divBdr>
            <w:top w:val="none" w:sz="0" w:space="0" w:color="auto"/>
            <w:left w:val="none" w:sz="0" w:space="0" w:color="auto"/>
            <w:bottom w:val="none" w:sz="0" w:space="0" w:color="auto"/>
            <w:right w:val="none" w:sz="0" w:space="0" w:color="auto"/>
          </w:divBdr>
        </w:div>
        <w:div w:id="155147656">
          <w:marLeft w:val="0"/>
          <w:marRight w:val="0"/>
          <w:marTop w:val="0"/>
          <w:marBottom w:val="0"/>
          <w:divBdr>
            <w:top w:val="none" w:sz="0" w:space="0" w:color="auto"/>
            <w:left w:val="none" w:sz="0" w:space="0" w:color="auto"/>
            <w:bottom w:val="none" w:sz="0" w:space="0" w:color="auto"/>
            <w:right w:val="none" w:sz="0" w:space="0" w:color="auto"/>
          </w:divBdr>
        </w:div>
        <w:div w:id="194733707">
          <w:marLeft w:val="0"/>
          <w:marRight w:val="0"/>
          <w:marTop w:val="0"/>
          <w:marBottom w:val="0"/>
          <w:divBdr>
            <w:top w:val="none" w:sz="0" w:space="0" w:color="auto"/>
            <w:left w:val="none" w:sz="0" w:space="0" w:color="auto"/>
            <w:bottom w:val="none" w:sz="0" w:space="0" w:color="auto"/>
            <w:right w:val="none" w:sz="0" w:space="0" w:color="auto"/>
          </w:divBdr>
        </w:div>
        <w:div w:id="279069983">
          <w:marLeft w:val="0"/>
          <w:marRight w:val="0"/>
          <w:marTop w:val="0"/>
          <w:marBottom w:val="0"/>
          <w:divBdr>
            <w:top w:val="none" w:sz="0" w:space="0" w:color="auto"/>
            <w:left w:val="none" w:sz="0" w:space="0" w:color="auto"/>
            <w:bottom w:val="none" w:sz="0" w:space="0" w:color="auto"/>
            <w:right w:val="none" w:sz="0" w:space="0" w:color="auto"/>
          </w:divBdr>
        </w:div>
        <w:div w:id="390545344">
          <w:marLeft w:val="0"/>
          <w:marRight w:val="0"/>
          <w:marTop w:val="0"/>
          <w:marBottom w:val="0"/>
          <w:divBdr>
            <w:top w:val="none" w:sz="0" w:space="0" w:color="auto"/>
            <w:left w:val="none" w:sz="0" w:space="0" w:color="auto"/>
            <w:bottom w:val="none" w:sz="0" w:space="0" w:color="auto"/>
            <w:right w:val="none" w:sz="0" w:space="0" w:color="auto"/>
          </w:divBdr>
        </w:div>
        <w:div w:id="443307050">
          <w:marLeft w:val="0"/>
          <w:marRight w:val="0"/>
          <w:marTop w:val="0"/>
          <w:marBottom w:val="0"/>
          <w:divBdr>
            <w:top w:val="none" w:sz="0" w:space="0" w:color="auto"/>
            <w:left w:val="none" w:sz="0" w:space="0" w:color="auto"/>
            <w:bottom w:val="none" w:sz="0" w:space="0" w:color="auto"/>
            <w:right w:val="none" w:sz="0" w:space="0" w:color="auto"/>
          </w:divBdr>
        </w:div>
        <w:div w:id="471290004">
          <w:marLeft w:val="0"/>
          <w:marRight w:val="0"/>
          <w:marTop w:val="0"/>
          <w:marBottom w:val="0"/>
          <w:divBdr>
            <w:top w:val="none" w:sz="0" w:space="0" w:color="auto"/>
            <w:left w:val="none" w:sz="0" w:space="0" w:color="auto"/>
            <w:bottom w:val="none" w:sz="0" w:space="0" w:color="auto"/>
            <w:right w:val="none" w:sz="0" w:space="0" w:color="auto"/>
          </w:divBdr>
        </w:div>
        <w:div w:id="516891045">
          <w:marLeft w:val="0"/>
          <w:marRight w:val="0"/>
          <w:marTop w:val="0"/>
          <w:marBottom w:val="0"/>
          <w:divBdr>
            <w:top w:val="none" w:sz="0" w:space="0" w:color="auto"/>
            <w:left w:val="none" w:sz="0" w:space="0" w:color="auto"/>
            <w:bottom w:val="none" w:sz="0" w:space="0" w:color="auto"/>
            <w:right w:val="none" w:sz="0" w:space="0" w:color="auto"/>
          </w:divBdr>
        </w:div>
        <w:div w:id="686368708">
          <w:marLeft w:val="0"/>
          <w:marRight w:val="0"/>
          <w:marTop w:val="0"/>
          <w:marBottom w:val="0"/>
          <w:divBdr>
            <w:top w:val="none" w:sz="0" w:space="0" w:color="auto"/>
            <w:left w:val="none" w:sz="0" w:space="0" w:color="auto"/>
            <w:bottom w:val="none" w:sz="0" w:space="0" w:color="auto"/>
            <w:right w:val="none" w:sz="0" w:space="0" w:color="auto"/>
          </w:divBdr>
        </w:div>
        <w:div w:id="783236192">
          <w:marLeft w:val="0"/>
          <w:marRight w:val="0"/>
          <w:marTop w:val="0"/>
          <w:marBottom w:val="0"/>
          <w:divBdr>
            <w:top w:val="none" w:sz="0" w:space="0" w:color="auto"/>
            <w:left w:val="none" w:sz="0" w:space="0" w:color="auto"/>
            <w:bottom w:val="none" w:sz="0" w:space="0" w:color="auto"/>
            <w:right w:val="none" w:sz="0" w:space="0" w:color="auto"/>
          </w:divBdr>
          <w:divsChild>
            <w:div w:id="140275584">
              <w:marLeft w:val="-75"/>
              <w:marRight w:val="0"/>
              <w:marTop w:val="30"/>
              <w:marBottom w:val="30"/>
              <w:divBdr>
                <w:top w:val="none" w:sz="0" w:space="0" w:color="auto"/>
                <w:left w:val="none" w:sz="0" w:space="0" w:color="auto"/>
                <w:bottom w:val="none" w:sz="0" w:space="0" w:color="auto"/>
                <w:right w:val="none" w:sz="0" w:space="0" w:color="auto"/>
              </w:divBdr>
              <w:divsChild>
                <w:div w:id="60374210">
                  <w:marLeft w:val="0"/>
                  <w:marRight w:val="0"/>
                  <w:marTop w:val="0"/>
                  <w:marBottom w:val="0"/>
                  <w:divBdr>
                    <w:top w:val="none" w:sz="0" w:space="0" w:color="auto"/>
                    <w:left w:val="none" w:sz="0" w:space="0" w:color="auto"/>
                    <w:bottom w:val="none" w:sz="0" w:space="0" w:color="auto"/>
                    <w:right w:val="none" w:sz="0" w:space="0" w:color="auto"/>
                  </w:divBdr>
                  <w:divsChild>
                    <w:div w:id="944385524">
                      <w:marLeft w:val="0"/>
                      <w:marRight w:val="0"/>
                      <w:marTop w:val="0"/>
                      <w:marBottom w:val="0"/>
                      <w:divBdr>
                        <w:top w:val="none" w:sz="0" w:space="0" w:color="auto"/>
                        <w:left w:val="none" w:sz="0" w:space="0" w:color="auto"/>
                        <w:bottom w:val="none" w:sz="0" w:space="0" w:color="auto"/>
                        <w:right w:val="none" w:sz="0" w:space="0" w:color="auto"/>
                      </w:divBdr>
                    </w:div>
                  </w:divsChild>
                </w:div>
                <w:div w:id="92633871">
                  <w:marLeft w:val="0"/>
                  <w:marRight w:val="0"/>
                  <w:marTop w:val="0"/>
                  <w:marBottom w:val="0"/>
                  <w:divBdr>
                    <w:top w:val="none" w:sz="0" w:space="0" w:color="auto"/>
                    <w:left w:val="none" w:sz="0" w:space="0" w:color="auto"/>
                    <w:bottom w:val="none" w:sz="0" w:space="0" w:color="auto"/>
                    <w:right w:val="none" w:sz="0" w:space="0" w:color="auto"/>
                  </w:divBdr>
                  <w:divsChild>
                    <w:div w:id="1123229768">
                      <w:marLeft w:val="0"/>
                      <w:marRight w:val="0"/>
                      <w:marTop w:val="0"/>
                      <w:marBottom w:val="0"/>
                      <w:divBdr>
                        <w:top w:val="none" w:sz="0" w:space="0" w:color="auto"/>
                        <w:left w:val="none" w:sz="0" w:space="0" w:color="auto"/>
                        <w:bottom w:val="none" w:sz="0" w:space="0" w:color="auto"/>
                        <w:right w:val="none" w:sz="0" w:space="0" w:color="auto"/>
                      </w:divBdr>
                    </w:div>
                  </w:divsChild>
                </w:div>
                <w:div w:id="107168254">
                  <w:marLeft w:val="0"/>
                  <w:marRight w:val="0"/>
                  <w:marTop w:val="0"/>
                  <w:marBottom w:val="0"/>
                  <w:divBdr>
                    <w:top w:val="none" w:sz="0" w:space="0" w:color="auto"/>
                    <w:left w:val="none" w:sz="0" w:space="0" w:color="auto"/>
                    <w:bottom w:val="none" w:sz="0" w:space="0" w:color="auto"/>
                    <w:right w:val="none" w:sz="0" w:space="0" w:color="auto"/>
                  </w:divBdr>
                  <w:divsChild>
                    <w:div w:id="1636369899">
                      <w:marLeft w:val="0"/>
                      <w:marRight w:val="0"/>
                      <w:marTop w:val="0"/>
                      <w:marBottom w:val="0"/>
                      <w:divBdr>
                        <w:top w:val="none" w:sz="0" w:space="0" w:color="auto"/>
                        <w:left w:val="none" w:sz="0" w:space="0" w:color="auto"/>
                        <w:bottom w:val="none" w:sz="0" w:space="0" w:color="auto"/>
                        <w:right w:val="none" w:sz="0" w:space="0" w:color="auto"/>
                      </w:divBdr>
                    </w:div>
                  </w:divsChild>
                </w:div>
                <w:div w:id="291523702">
                  <w:marLeft w:val="0"/>
                  <w:marRight w:val="0"/>
                  <w:marTop w:val="0"/>
                  <w:marBottom w:val="0"/>
                  <w:divBdr>
                    <w:top w:val="none" w:sz="0" w:space="0" w:color="auto"/>
                    <w:left w:val="none" w:sz="0" w:space="0" w:color="auto"/>
                    <w:bottom w:val="none" w:sz="0" w:space="0" w:color="auto"/>
                    <w:right w:val="none" w:sz="0" w:space="0" w:color="auto"/>
                  </w:divBdr>
                  <w:divsChild>
                    <w:div w:id="1116027425">
                      <w:marLeft w:val="0"/>
                      <w:marRight w:val="0"/>
                      <w:marTop w:val="0"/>
                      <w:marBottom w:val="0"/>
                      <w:divBdr>
                        <w:top w:val="none" w:sz="0" w:space="0" w:color="auto"/>
                        <w:left w:val="none" w:sz="0" w:space="0" w:color="auto"/>
                        <w:bottom w:val="none" w:sz="0" w:space="0" w:color="auto"/>
                        <w:right w:val="none" w:sz="0" w:space="0" w:color="auto"/>
                      </w:divBdr>
                    </w:div>
                  </w:divsChild>
                </w:div>
                <w:div w:id="318383752">
                  <w:marLeft w:val="0"/>
                  <w:marRight w:val="0"/>
                  <w:marTop w:val="0"/>
                  <w:marBottom w:val="0"/>
                  <w:divBdr>
                    <w:top w:val="none" w:sz="0" w:space="0" w:color="auto"/>
                    <w:left w:val="none" w:sz="0" w:space="0" w:color="auto"/>
                    <w:bottom w:val="none" w:sz="0" w:space="0" w:color="auto"/>
                    <w:right w:val="none" w:sz="0" w:space="0" w:color="auto"/>
                  </w:divBdr>
                  <w:divsChild>
                    <w:div w:id="96173889">
                      <w:marLeft w:val="0"/>
                      <w:marRight w:val="0"/>
                      <w:marTop w:val="0"/>
                      <w:marBottom w:val="0"/>
                      <w:divBdr>
                        <w:top w:val="none" w:sz="0" w:space="0" w:color="auto"/>
                        <w:left w:val="none" w:sz="0" w:space="0" w:color="auto"/>
                        <w:bottom w:val="none" w:sz="0" w:space="0" w:color="auto"/>
                        <w:right w:val="none" w:sz="0" w:space="0" w:color="auto"/>
                      </w:divBdr>
                    </w:div>
                  </w:divsChild>
                </w:div>
                <w:div w:id="390692497">
                  <w:marLeft w:val="0"/>
                  <w:marRight w:val="0"/>
                  <w:marTop w:val="0"/>
                  <w:marBottom w:val="0"/>
                  <w:divBdr>
                    <w:top w:val="none" w:sz="0" w:space="0" w:color="auto"/>
                    <w:left w:val="none" w:sz="0" w:space="0" w:color="auto"/>
                    <w:bottom w:val="none" w:sz="0" w:space="0" w:color="auto"/>
                    <w:right w:val="none" w:sz="0" w:space="0" w:color="auto"/>
                  </w:divBdr>
                  <w:divsChild>
                    <w:div w:id="1797144397">
                      <w:marLeft w:val="0"/>
                      <w:marRight w:val="0"/>
                      <w:marTop w:val="0"/>
                      <w:marBottom w:val="0"/>
                      <w:divBdr>
                        <w:top w:val="none" w:sz="0" w:space="0" w:color="auto"/>
                        <w:left w:val="none" w:sz="0" w:space="0" w:color="auto"/>
                        <w:bottom w:val="none" w:sz="0" w:space="0" w:color="auto"/>
                        <w:right w:val="none" w:sz="0" w:space="0" w:color="auto"/>
                      </w:divBdr>
                    </w:div>
                  </w:divsChild>
                </w:div>
                <w:div w:id="430127981">
                  <w:marLeft w:val="0"/>
                  <w:marRight w:val="0"/>
                  <w:marTop w:val="0"/>
                  <w:marBottom w:val="0"/>
                  <w:divBdr>
                    <w:top w:val="none" w:sz="0" w:space="0" w:color="auto"/>
                    <w:left w:val="none" w:sz="0" w:space="0" w:color="auto"/>
                    <w:bottom w:val="none" w:sz="0" w:space="0" w:color="auto"/>
                    <w:right w:val="none" w:sz="0" w:space="0" w:color="auto"/>
                  </w:divBdr>
                  <w:divsChild>
                    <w:div w:id="65230441">
                      <w:marLeft w:val="0"/>
                      <w:marRight w:val="0"/>
                      <w:marTop w:val="0"/>
                      <w:marBottom w:val="0"/>
                      <w:divBdr>
                        <w:top w:val="none" w:sz="0" w:space="0" w:color="auto"/>
                        <w:left w:val="none" w:sz="0" w:space="0" w:color="auto"/>
                        <w:bottom w:val="none" w:sz="0" w:space="0" w:color="auto"/>
                        <w:right w:val="none" w:sz="0" w:space="0" w:color="auto"/>
                      </w:divBdr>
                    </w:div>
                  </w:divsChild>
                </w:div>
                <w:div w:id="445778525">
                  <w:marLeft w:val="0"/>
                  <w:marRight w:val="0"/>
                  <w:marTop w:val="0"/>
                  <w:marBottom w:val="0"/>
                  <w:divBdr>
                    <w:top w:val="none" w:sz="0" w:space="0" w:color="auto"/>
                    <w:left w:val="none" w:sz="0" w:space="0" w:color="auto"/>
                    <w:bottom w:val="none" w:sz="0" w:space="0" w:color="auto"/>
                    <w:right w:val="none" w:sz="0" w:space="0" w:color="auto"/>
                  </w:divBdr>
                  <w:divsChild>
                    <w:div w:id="522937095">
                      <w:marLeft w:val="0"/>
                      <w:marRight w:val="0"/>
                      <w:marTop w:val="0"/>
                      <w:marBottom w:val="0"/>
                      <w:divBdr>
                        <w:top w:val="none" w:sz="0" w:space="0" w:color="auto"/>
                        <w:left w:val="none" w:sz="0" w:space="0" w:color="auto"/>
                        <w:bottom w:val="none" w:sz="0" w:space="0" w:color="auto"/>
                        <w:right w:val="none" w:sz="0" w:space="0" w:color="auto"/>
                      </w:divBdr>
                    </w:div>
                  </w:divsChild>
                </w:div>
                <w:div w:id="654070874">
                  <w:marLeft w:val="0"/>
                  <w:marRight w:val="0"/>
                  <w:marTop w:val="0"/>
                  <w:marBottom w:val="0"/>
                  <w:divBdr>
                    <w:top w:val="none" w:sz="0" w:space="0" w:color="auto"/>
                    <w:left w:val="none" w:sz="0" w:space="0" w:color="auto"/>
                    <w:bottom w:val="none" w:sz="0" w:space="0" w:color="auto"/>
                    <w:right w:val="none" w:sz="0" w:space="0" w:color="auto"/>
                  </w:divBdr>
                  <w:divsChild>
                    <w:div w:id="1000809539">
                      <w:marLeft w:val="0"/>
                      <w:marRight w:val="0"/>
                      <w:marTop w:val="0"/>
                      <w:marBottom w:val="0"/>
                      <w:divBdr>
                        <w:top w:val="none" w:sz="0" w:space="0" w:color="auto"/>
                        <w:left w:val="none" w:sz="0" w:space="0" w:color="auto"/>
                        <w:bottom w:val="none" w:sz="0" w:space="0" w:color="auto"/>
                        <w:right w:val="none" w:sz="0" w:space="0" w:color="auto"/>
                      </w:divBdr>
                    </w:div>
                  </w:divsChild>
                </w:div>
                <w:div w:id="662700994">
                  <w:marLeft w:val="0"/>
                  <w:marRight w:val="0"/>
                  <w:marTop w:val="0"/>
                  <w:marBottom w:val="0"/>
                  <w:divBdr>
                    <w:top w:val="none" w:sz="0" w:space="0" w:color="auto"/>
                    <w:left w:val="none" w:sz="0" w:space="0" w:color="auto"/>
                    <w:bottom w:val="none" w:sz="0" w:space="0" w:color="auto"/>
                    <w:right w:val="none" w:sz="0" w:space="0" w:color="auto"/>
                  </w:divBdr>
                  <w:divsChild>
                    <w:div w:id="1406880150">
                      <w:marLeft w:val="0"/>
                      <w:marRight w:val="0"/>
                      <w:marTop w:val="0"/>
                      <w:marBottom w:val="0"/>
                      <w:divBdr>
                        <w:top w:val="none" w:sz="0" w:space="0" w:color="auto"/>
                        <w:left w:val="none" w:sz="0" w:space="0" w:color="auto"/>
                        <w:bottom w:val="none" w:sz="0" w:space="0" w:color="auto"/>
                        <w:right w:val="none" w:sz="0" w:space="0" w:color="auto"/>
                      </w:divBdr>
                    </w:div>
                  </w:divsChild>
                </w:div>
                <w:div w:id="975640886">
                  <w:marLeft w:val="0"/>
                  <w:marRight w:val="0"/>
                  <w:marTop w:val="0"/>
                  <w:marBottom w:val="0"/>
                  <w:divBdr>
                    <w:top w:val="none" w:sz="0" w:space="0" w:color="auto"/>
                    <w:left w:val="none" w:sz="0" w:space="0" w:color="auto"/>
                    <w:bottom w:val="none" w:sz="0" w:space="0" w:color="auto"/>
                    <w:right w:val="none" w:sz="0" w:space="0" w:color="auto"/>
                  </w:divBdr>
                  <w:divsChild>
                    <w:div w:id="1263488060">
                      <w:marLeft w:val="0"/>
                      <w:marRight w:val="0"/>
                      <w:marTop w:val="0"/>
                      <w:marBottom w:val="0"/>
                      <w:divBdr>
                        <w:top w:val="none" w:sz="0" w:space="0" w:color="auto"/>
                        <w:left w:val="none" w:sz="0" w:space="0" w:color="auto"/>
                        <w:bottom w:val="none" w:sz="0" w:space="0" w:color="auto"/>
                        <w:right w:val="none" w:sz="0" w:space="0" w:color="auto"/>
                      </w:divBdr>
                    </w:div>
                  </w:divsChild>
                </w:div>
                <w:div w:id="1149637024">
                  <w:marLeft w:val="0"/>
                  <w:marRight w:val="0"/>
                  <w:marTop w:val="0"/>
                  <w:marBottom w:val="0"/>
                  <w:divBdr>
                    <w:top w:val="none" w:sz="0" w:space="0" w:color="auto"/>
                    <w:left w:val="none" w:sz="0" w:space="0" w:color="auto"/>
                    <w:bottom w:val="none" w:sz="0" w:space="0" w:color="auto"/>
                    <w:right w:val="none" w:sz="0" w:space="0" w:color="auto"/>
                  </w:divBdr>
                  <w:divsChild>
                    <w:div w:id="428935307">
                      <w:marLeft w:val="0"/>
                      <w:marRight w:val="0"/>
                      <w:marTop w:val="0"/>
                      <w:marBottom w:val="0"/>
                      <w:divBdr>
                        <w:top w:val="none" w:sz="0" w:space="0" w:color="auto"/>
                        <w:left w:val="none" w:sz="0" w:space="0" w:color="auto"/>
                        <w:bottom w:val="none" w:sz="0" w:space="0" w:color="auto"/>
                        <w:right w:val="none" w:sz="0" w:space="0" w:color="auto"/>
                      </w:divBdr>
                    </w:div>
                  </w:divsChild>
                </w:div>
                <w:div w:id="1278179049">
                  <w:marLeft w:val="0"/>
                  <w:marRight w:val="0"/>
                  <w:marTop w:val="0"/>
                  <w:marBottom w:val="0"/>
                  <w:divBdr>
                    <w:top w:val="none" w:sz="0" w:space="0" w:color="auto"/>
                    <w:left w:val="none" w:sz="0" w:space="0" w:color="auto"/>
                    <w:bottom w:val="none" w:sz="0" w:space="0" w:color="auto"/>
                    <w:right w:val="none" w:sz="0" w:space="0" w:color="auto"/>
                  </w:divBdr>
                  <w:divsChild>
                    <w:div w:id="746419200">
                      <w:marLeft w:val="0"/>
                      <w:marRight w:val="0"/>
                      <w:marTop w:val="0"/>
                      <w:marBottom w:val="0"/>
                      <w:divBdr>
                        <w:top w:val="none" w:sz="0" w:space="0" w:color="auto"/>
                        <w:left w:val="none" w:sz="0" w:space="0" w:color="auto"/>
                        <w:bottom w:val="none" w:sz="0" w:space="0" w:color="auto"/>
                        <w:right w:val="none" w:sz="0" w:space="0" w:color="auto"/>
                      </w:divBdr>
                    </w:div>
                  </w:divsChild>
                </w:div>
                <w:div w:id="1326321422">
                  <w:marLeft w:val="0"/>
                  <w:marRight w:val="0"/>
                  <w:marTop w:val="0"/>
                  <w:marBottom w:val="0"/>
                  <w:divBdr>
                    <w:top w:val="none" w:sz="0" w:space="0" w:color="auto"/>
                    <w:left w:val="none" w:sz="0" w:space="0" w:color="auto"/>
                    <w:bottom w:val="none" w:sz="0" w:space="0" w:color="auto"/>
                    <w:right w:val="none" w:sz="0" w:space="0" w:color="auto"/>
                  </w:divBdr>
                  <w:divsChild>
                    <w:div w:id="1102872260">
                      <w:marLeft w:val="0"/>
                      <w:marRight w:val="0"/>
                      <w:marTop w:val="0"/>
                      <w:marBottom w:val="0"/>
                      <w:divBdr>
                        <w:top w:val="none" w:sz="0" w:space="0" w:color="auto"/>
                        <w:left w:val="none" w:sz="0" w:space="0" w:color="auto"/>
                        <w:bottom w:val="none" w:sz="0" w:space="0" w:color="auto"/>
                        <w:right w:val="none" w:sz="0" w:space="0" w:color="auto"/>
                      </w:divBdr>
                    </w:div>
                  </w:divsChild>
                </w:div>
                <w:div w:id="1530265722">
                  <w:marLeft w:val="0"/>
                  <w:marRight w:val="0"/>
                  <w:marTop w:val="0"/>
                  <w:marBottom w:val="0"/>
                  <w:divBdr>
                    <w:top w:val="none" w:sz="0" w:space="0" w:color="auto"/>
                    <w:left w:val="none" w:sz="0" w:space="0" w:color="auto"/>
                    <w:bottom w:val="none" w:sz="0" w:space="0" w:color="auto"/>
                    <w:right w:val="none" w:sz="0" w:space="0" w:color="auto"/>
                  </w:divBdr>
                  <w:divsChild>
                    <w:div w:id="50734295">
                      <w:marLeft w:val="0"/>
                      <w:marRight w:val="0"/>
                      <w:marTop w:val="0"/>
                      <w:marBottom w:val="0"/>
                      <w:divBdr>
                        <w:top w:val="none" w:sz="0" w:space="0" w:color="auto"/>
                        <w:left w:val="none" w:sz="0" w:space="0" w:color="auto"/>
                        <w:bottom w:val="none" w:sz="0" w:space="0" w:color="auto"/>
                        <w:right w:val="none" w:sz="0" w:space="0" w:color="auto"/>
                      </w:divBdr>
                    </w:div>
                  </w:divsChild>
                </w:div>
                <w:div w:id="1595938520">
                  <w:marLeft w:val="0"/>
                  <w:marRight w:val="0"/>
                  <w:marTop w:val="0"/>
                  <w:marBottom w:val="0"/>
                  <w:divBdr>
                    <w:top w:val="none" w:sz="0" w:space="0" w:color="auto"/>
                    <w:left w:val="none" w:sz="0" w:space="0" w:color="auto"/>
                    <w:bottom w:val="none" w:sz="0" w:space="0" w:color="auto"/>
                    <w:right w:val="none" w:sz="0" w:space="0" w:color="auto"/>
                  </w:divBdr>
                  <w:divsChild>
                    <w:div w:id="509947993">
                      <w:marLeft w:val="0"/>
                      <w:marRight w:val="0"/>
                      <w:marTop w:val="0"/>
                      <w:marBottom w:val="0"/>
                      <w:divBdr>
                        <w:top w:val="none" w:sz="0" w:space="0" w:color="auto"/>
                        <w:left w:val="none" w:sz="0" w:space="0" w:color="auto"/>
                        <w:bottom w:val="none" w:sz="0" w:space="0" w:color="auto"/>
                        <w:right w:val="none" w:sz="0" w:space="0" w:color="auto"/>
                      </w:divBdr>
                    </w:div>
                  </w:divsChild>
                </w:div>
                <w:div w:id="1750080529">
                  <w:marLeft w:val="0"/>
                  <w:marRight w:val="0"/>
                  <w:marTop w:val="0"/>
                  <w:marBottom w:val="0"/>
                  <w:divBdr>
                    <w:top w:val="none" w:sz="0" w:space="0" w:color="auto"/>
                    <w:left w:val="none" w:sz="0" w:space="0" w:color="auto"/>
                    <w:bottom w:val="none" w:sz="0" w:space="0" w:color="auto"/>
                    <w:right w:val="none" w:sz="0" w:space="0" w:color="auto"/>
                  </w:divBdr>
                  <w:divsChild>
                    <w:div w:id="1129668821">
                      <w:marLeft w:val="0"/>
                      <w:marRight w:val="0"/>
                      <w:marTop w:val="0"/>
                      <w:marBottom w:val="0"/>
                      <w:divBdr>
                        <w:top w:val="none" w:sz="0" w:space="0" w:color="auto"/>
                        <w:left w:val="none" w:sz="0" w:space="0" w:color="auto"/>
                        <w:bottom w:val="none" w:sz="0" w:space="0" w:color="auto"/>
                        <w:right w:val="none" w:sz="0" w:space="0" w:color="auto"/>
                      </w:divBdr>
                    </w:div>
                  </w:divsChild>
                </w:div>
                <w:div w:id="1981612202">
                  <w:marLeft w:val="0"/>
                  <w:marRight w:val="0"/>
                  <w:marTop w:val="0"/>
                  <w:marBottom w:val="0"/>
                  <w:divBdr>
                    <w:top w:val="none" w:sz="0" w:space="0" w:color="auto"/>
                    <w:left w:val="none" w:sz="0" w:space="0" w:color="auto"/>
                    <w:bottom w:val="none" w:sz="0" w:space="0" w:color="auto"/>
                    <w:right w:val="none" w:sz="0" w:space="0" w:color="auto"/>
                  </w:divBdr>
                  <w:divsChild>
                    <w:div w:id="440878118">
                      <w:marLeft w:val="0"/>
                      <w:marRight w:val="0"/>
                      <w:marTop w:val="0"/>
                      <w:marBottom w:val="0"/>
                      <w:divBdr>
                        <w:top w:val="none" w:sz="0" w:space="0" w:color="auto"/>
                        <w:left w:val="none" w:sz="0" w:space="0" w:color="auto"/>
                        <w:bottom w:val="none" w:sz="0" w:space="0" w:color="auto"/>
                        <w:right w:val="none" w:sz="0" w:space="0" w:color="auto"/>
                      </w:divBdr>
                    </w:div>
                  </w:divsChild>
                </w:div>
                <w:div w:id="2038386338">
                  <w:marLeft w:val="0"/>
                  <w:marRight w:val="0"/>
                  <w:marTop w:val="0"/>
                  <w:marBottom w:val="0"/>
                  <w:divBdr>
                    <w:top w:val="none" w:sz="0" w:space="0" w:color="auto"/>
                    <w:left w:val="none" w:sz="0" w:space="0" w:color="auto"/>
                    <w:bottom w:val="none" w:sz="0" w:space="0" w:color="auto"/>
                    <w:right w:val="none" w:sz="0" w:space="0" w:color="auto"/>
                  </w:divBdr>
                  <w:divsChild>
                    <w:div w:id="1849754217">
                      <w:marLeft w:val="0"/>
                      <w:marRight w:val="0"/>
                      <w:marTop w:val="0"/>
                      <w:marBottom w:val="0"/>
                      <w:divBdr>
                        <w:top w:val="none" w:sz="0" w:space="0" w:color="auto"/>
                        <w:left w:val="none" w:sz="0" w:space="0" w:color="auto"/>
                        <w:bottom w:val="none" w:sz="0" w:space="0" w:color="auto"/>
                        <w:right w:val="none" w:sz="0" w:space="0" w:color="auto"/>
                      </w:divBdr>
                    </w:div>
                  </w:divsChild>
                </w:div>
                <w:div w:id="2040931881">
                  <w:marLeft w:val="0"/>
                  <w:marRight w:val="0"/>
                  <w:marTop w:val="0"/>
                  <w:marBottom w:val="0"/>
                  <w:divBdr>
                    <w:top w:val="none" w:sz="0" w:space="0" w:color="auto"/>
                    <w:left w:val="none" w:sz="0" w:space="0" w:color="auto"/>
                    <w:bottom w:val="none" w:sz="0" w:space="0" w:color="auto"/>
                    <w:right w:val="none" w:sz="0" w:space="0" w:color="auto"/>
                  </w:divBdr>
                  <w:divsChild>
                    <w:div w:id="1124807153">
                      <w:marLeft w:val="0"/>
                      <w:marRight w:val="0"/>
                      <w:marTop w:val="0"/>
                      <w:marBottom w:val="0"/>
                      <w:divBdr>
                        <w:top w:val="none" w:sz="0" w:space="0" w:color="auto"/>
                        <w:left w:val="none" w:sz="0" w:space="0" w:color="auto"/>
                        <w:bottom w:val="none" w:sz="0" w:space="0" w:color="auto"/>
                        <w:right w:val="none" w:sz="0" w:space="0" w:color="auto"/>
                      </w:divBdr>
                    </w:div>
                    <w:div w:id="2057241972">
                      <w:marLeft w:val="0"/>
                      <w:marRight w:val="0"/>
                      <w:marTop w:val="0"/>
                      <w:marBottom w:val="0"/>
                      <w:divBdr>
                        <w:top w:val="none" w:sz="0" w:space="0" w:color="auto"/>
                        <w:left w:val="none" w:sz="0" w:space="0" w:color="auto"/>
                        <w:bottom w:val="none" w:sz="0" w:space="0" w:color="auto"/>
                        <w:right w:val="none" w:sz="0" w:space="0" w:color="auto"/>
                      </w:divBdr>
                    </w:div>
                  </w:divsChild>
                </w:div>
                <w:div w:id="2060081387">
                  <w:marLeft w:val="0"/>
                  <w:marRight w:val="0"/>
                  <w:marTop w:val="0"/>
                  <w:marBottom w:val="0"/>
                  <w:divBdr>
                    <w:top w:val="none" w:sz="0" w:space="0" w:color="auto"/>
                    <w:left w:val="none" w:sz="0" w:space="0" w:color="auto"/>
                    <w:bottom w:val="none" w:sz="0" w:space="0" w:color="auto"/>
                    <w:right w:val="none" w:sz="0" w:space="0" w:color="auto"/>
                  </w:divBdr>
                  <w:divsChild>
                    <w:div w:id="128569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09339">
          <w:marLeft w:val="0"/>
          <w:marRight w:val="0"/>
          <w:marTop w:val="0"/>
          <w:marBottom w:val="0"/>
          <w:divBdr>
            <w:top w:val="none" w:sz="0" w:space="0" w:color="auto"/>
            <w:left w:val="none" w:sz="0" w:space="0" w:color="auto"/>
            <w:bottom w:val="none" w:sz="0" w:space="0" w:color="auto"/>
            <w:right w:val="none" w:sz="0" w:space="0" w:color="auto"/>
          </w:divBdr>
        </w:div>
        <w:div w:id="895432907">
          <w:marLeft w:val="0"/>
          <w:marRight w:val="0"/>
          <w:marTop w:val="0"/>
          <w:marBottom w:val="0"/>
          <w:divBdr>
            <w:top w:val="none" w:sz="0" w:space="0" w:color="auto"/>
            <w:left w:val="none" w:sz="0" w:space="0" w:color="auto"/>
            <w:bottom w:val="none" w:sz="0" w:space="0" w:color="auto"/>
            <w:right w:val="none" w:sz="0" w:space="0" w:color="auto"/>
          </w:divBdr>
        </w:div>
        <w:div w:id="970744160">
          <w:marLeft w:val="0"/>
          <w:marRight w:val="0"/>
          <w:marTop w:val="0"/>
          <w:marBottom w:val="0"/>
          <w:divBdr>
            <w:top w:val="none" w:sz="0" w:space="0" w:color="auto"/>
            <w:left w:val="none" w:sz="0" w:space="0" w:color="auto"/>
            <w:bottom w:val="none" w:sz="0" w:space="0" w:color="auto"/>
            <w:right w:val="none" w:sz="0" w:space="0" w:color="auto"/>
          </w:divBdr>
        </w:div>
        <w:div w:id="1065958597">
          <w:marLeft w:val="0"/>
          <w:marRight w:val="0"/>
          <w:marTop w:val="0"/>
          <w:marBottom w:val="0"/>
          <w:divBdr>
            <w:top w:val="none" w:sz="0" w:space="0" w:color="auto"/>
            <w:left w:val="none" w:sz="0" w:space="0" w:color="auto"/>
            <w:bottom w:val="none" w:sz="0" w:space="0" w:color="auto"/>
            <w:right w:val="none" w:sz="0" w:space="0" w:color="auto"/>
          </w:divBdr>
        </w:div>
        <w:div w:id="1207259758">
          <w:marLeft w:val="0"/>
          <w:marRight w:val="0"/>
          <w:marTop w:val="0"/>
          <w:marBottom w:val="0"/>
          <w:divBdr>
            <w:top w:val="none" w:sz="0" w:space="0" w:color="auto"/>
            <w:left w:val="none" w:sz="0" w:space="0" w:color="auto"/>
            <w:bottom w:val="none" w:sz="0" w:space="0" w:color="auto"/>
            <w:right w:val="none" w:sz="0" w:space="0" w:color="auto"/>
          </w:divBdr>
        </w:div>
        <w:div w:id="1383362541">
          <w:marLeft w:val="0"/>
          <w:marRight w:val="0"/>
          <w:marTop w:val="0"/>
          <w:marBottom w:val="0"/>
          <w:divBdr>
            <w:top w:val="none" w:sz="0" w:space="0" w:color="auto"/>
            <w:left w:val="none" w:sz="0" w:space="0" w:color="auto"/>
            <w:bottom w:val="none" w:sz="0" w:space="0" w:color="auto"/>
            <w:right w:val="none" w:sz="0" w:space="0" w:color="auto"/>
          </w:divBdr>
        </w:div>
        <w:div w:id="1410999939">
          <w:marLeft w:val="0"/>
          <w:marRight w:val="0"/>
          <w:marTop w:val="0"/>
          <w:marBottom w:val="0"/>
          <w:divBdr>
            <w:top w:val="none" w:sz="0" w:space="0" w:color="auto"/>
            <w:left w:val="none" w:sz="0" w:space="0" w:color="auto"/>
            <w:bottom w:val="none" w:sz="0" w:space="0" w:color="auto"/>
            <w:right w:val="none" w:sz="0" w:space="0" w:color="auto"/>
          </w:divBdr>
        </w:div>
        <w:div w:id="1434132411">
          <w:marLeft w:val="0"/>
          <w:marRight w:val="0"/>
          <w:marTop w:val="0"/>
          <w:marBottom w:val="0"/>
          <w:divBdr>
            <w:top w:val="none" w:sz="0" w:space="0" w:color="auto"/>
            <w:left w:val="none" w:sz="0" w:space="0" w:color="auto"/>
            <w:bottom w:val="none" w:sz="0" w:space="0" w:color="auto"/>
            <w:right w:val="none" w:sz="0" w:space="0" w:color="auto"/>
          </w:divBdr>
        </w:div>
        <w:div w:id="1447650249">
          <w:marLeft w:val="0"/>
          <w:marRight w:val="0"/>
          <w:marTop w:val="0"/>
          <w:marBottom w:val="0"/>
          <w:divBdr>
            <w:top w:val="none" w:sz="0" w:space="0" w:color="auto"/>
            <w:left w:val="none" w:sz="0" w:space="0" w:color="auto"/>
            <w:bottom w:val="none" w:sz="0" w:space="0" w:color="auto"/>
            <w:right w:val="none" w:sz="0" w:space="0" w:color="auto"/>
          </w:divBdr>
        </w:div>
        <w:div w:id="1461074458">
          <w:marLeft w:val="0"/>
          <w:marRight w:val="0"/>
          <w:marTop w:val="0"/>
          <w:marBottom w:val="0"/>
          <w:divBdr>
            <w:top w:val="none" w:sz="0" w:space="0" w:color="auto"/>
            <w:left w:val="none" w:sz="0" w:space="0" w:color="auto"/>
            <w:bottom w:val="none" w:sz="0" w:space="0" w:color="auto"/>
            <w:right w:val="none" w:sz="0" w:space="0" w:color="auto"/>
          </w:divBdr>
        </w:div>
        <w:div w:id="1519810164">
          <w:marLeft w:val="0"/>
          <w:marRight w:val="0"/>
          <w:marTop w:val="0"/>
          <w:marBottom w:val="0"/>
          <w:divBdr>
            <w:top w:val="none" w:sz="0" w:space="0" w:color="auto"/>
            <w:left w:val="none" w:sz="0" w:space="0" w:color="auto"/>
            <w:bottom w:val="none" w:sz="0" w:space="0" w:color="auto"/>
            <w:right w:val="none" w:sz="0" w:space="0" w:color="auto"/>
          </w:divBdr>
        </w:div>
        <w:div w:id="1524592284">
          <w:marLeft w:val="0"/>
          <w:marRight w:val="0"/>
          <w:marTop w:val="0"/>
          <w:marBottom w:val="0"/>
          <w:divBdr>
            <w:top w:val="none" w:sz="0" w:space="0" w:color="auto"/>
            <w:left w:val="none" w:sz="0" w:space="0" w:color="auto"/>
            <w:bottom w:val="none" w:sz="0" w:space="0" w:color="auto"/>
            <w:right w:val="none" w:sz="0" w:space="0" w:color="auto"/>
          </w:divBdr>
        </w:div>
        <w:div w:id="1570994437">
          <w:marLeft w:val="0"/>
          <w:marRight w:val="0"/>
          <w:marTop w:val="0"/>
          <w:marBottom w:val="0"/>
          <w:divBdr>
            <w:top w:val="none" w:sz="0" w:space="0" w:color="auto"/>
            <w:left w:val="none" w:sz="0" w:space="0" w:color="auto"/>
            <w:bottom w:val="none" w:sz="0" w:space="0" w:color="auto"/>
            <w:right w:val="none" w:sz="0" w:space="0" w:color="auto"/>
          </w:divBdr>
        </w:div>
        <w:div w:id="1618827715">
          <w:marLeft w:val="0"/>
          <w:marRight w:val="0"/>
          <w:marTop w:val="0"/>
          <w:marBottom w:val="0"/>
          <w:divBdr>
            <w:top w:val="none" w:sz="0" w:space="0" w:color="auto"/>
            <w:left w:val="none" w:sz="0" w:space="0" w:color="auto"/>
            <w:bottom w:val="none" w:sz="0" w:space="0" w:color="auto"/>
            <w:right w:val="none" w:sz="0" w:space="0" w:color="auto"/>
          </w:divBdr>
        </w:div>
        <w:div w:id="1656489131">
          <w:marLeft w:val="0"/>
          <w:marRight w:val="0"/>
          <w:marTop w:val="0"/>
          <w:marBottom w:val="0"/>
          <w:divBdr>
            <w:top w:val="none" w:sz="0" w:space="0" w:color="auto"/>
            <w:left w:val="none" w:sz="0" w:space="0" w:color="auto"/>
            <w:bottom w:val="none" w:sz="0" w:space="0" w:color="auto"/>
            <w:right w:val="none" w:sz="0" w:space="0" w:color="auto"/>
          </w:divBdr>
        </w:div>
        <w:div w:id="1832913241">
          <w:marLeft w:val="0"/>
          <w:marRight w:val="0"/>
          <w:marTop w:val="0"/>
          <w:marBottom w:val="0"/>
          <w:divBdr>
            <w:top w:val="none" w:sz="0" w:space="0" w:color="auto"/>
            <w:left w:val="none" w:sz="0" w:space="0" w:color="auto"/>
            <w:bottom w:val="none" w:sz="0" w:space="0" w:color="auto"/>
            <w:right w:val="none" w:sz="0" w:space="0" w:color="auto"/>
          </w:divBdr>
        </w:div>
        <w:div w:id="1987586298">
          <w:marLeft w:val="0"/>
          <w:marRight w:val="0"/>
          <w:marTop w:val="0"/>
          <w:marBottom w:val="0"/>
          <w:divBdr>
            <w:top w:val="none" w:sz="0" w:space="0" w:color="auto"/>
            <w:left w:val="none" w:sz="0" w:space="0" w:color="auto"/>
            <w:bottom w:val="none" w:sz="0" w:space="0" w:color="auto"/>
            <w:right w:val="none" w:sz="0" w:space="0" w:color="auto"/>
          </w:divBdr>
        </w:div>
        <w:div w:id="2117676274">
          <w:marLeft w:val="0"/>
          <w:marRight w:val="0"/>
          <w:marTop w:val="0"/>
          <w:marBottom w:val="0"/>
          <w:divBdr>
            <w:top w:val="none" w:sz="0" w:space="0" w:color="auto"/>
            <w:left w:val="none" w:sz="0" w:space="0" w:color="auto"/>
            <w:bottom w:val="none" w:sz="0" w:space="0" w:color="auto"/>
            <w:right w:val="none" w:sz="0" w:space="0" w:color="auto"/>
          </w:divBdr>
          <w:divsChild>
            <w:div w:id="105198833">
              <w:marLeft w:val="0"/>
              <w:marRight w:val="0"/>
              <w:marTop w:val="0"/>
              <w:marBottom w:val="0"/>
              <w:divBdr>
                <w:top w:val="none" w:sz="0" w:space="0" w:color="auto"/>
                <w:left w:val="none" w:sz="0" w:space="0" w:color="auto"/>
                <w:bottom w:val="none" w:sz="0" w:space="0" w:color="auto"/>
                <w:right w:val="none" w:sz="0" w:space="0" w:color="auto"/>
              </w:divBdr>
            </w:div>
            <w:div w:id="270554446">
              <w:marLeft w:val="0"/>
              <w:marRight w:val="0"/>
              <w:marTop w:val="0"/>
              <w:marBottom w:val="0"/>
              <w:divBdr>
                <w:top w:val="none" w:sz="0" w:space="0" w:color="auto"/>
                <w:left w:val="none" w:sz="0" w:space="0" w:color="auto"/>
                <w:bottom w:val="none" w:sz="0" w:space="0" w:color="auto"/>
                <w:right w:val="none" w:sz="0" w:space="0" w:color="auto"/>
              </w:divBdr>
            </w:div>
            <w:div w:id="465004949">
              <w:marLeft w:val="0"/>
              <w:marRight w:val="0"/>
              <w:marTop w:val="0"/>
              <w:marBottom w:val="0"/>
              <w:divBdr>
                <w:top w:val="none" w:sz="0" w:space="0" w:color="auto"/>
                <w:left w:val="none" w:sz="0" w:space="0" w:color="auto"/>
                <w:bottom w:val="none" w:sz="0" w:space="0" w:color="auto"/>
                <w:right w:val="none" w:sz="0" w:space="0" w:color="auto"/>
              </w:divBdr>
            </w:div>
            <w:div w:id="650210664">
              <w:marLeft w:val="0"/>
              <w:marRight w:val="0"/>
              <w:marTop w:val="0"/>
              <w:marBottom w:val="0"/>
              <w:divBdr>
                <w:top w:val="none" w:sz="0" w:space="0" w:color="auto"/>
                <w:left w:val="none" w:sz="0" w:space="0" w:color="auto"/>
                <w:bottom w:val="none" w:sz="0" w:space="0" w:color="auto"/>
                <w:right w:val="none" w:sz="0" w:space="0" w:color="auto"/>
              </w:divBdr>
            </w:div>
            <w:div w:id="674386134">
              <w:marLeft w:val="0"/>
              <w:marRight w:val="0"/>
              <w:marTop w:val="0"/>
              <w:marBottom w:val="0"/>
              <w:divBdr>
                <w:top w:val="none" w:sz="0" w:space="0" w:color="auto"/>
                <w:left w:val="none" w:sz="0" w:space="0" w:color="auto"/>
                <w:bottom w:val="none" w:sz="0" w:space="0" w:color="auto"/>
                <w:right w:val="none" w:sz="0" w:space="0" w:color="auto"/>
              </w:divBdr>
            </w:div>
            <w:div w:id="680396700">
              <w:marLeft w:val="0"/>
              <w:marRight w:val="0"/>
              <w:marTop w:val="0"/>
              <w:marBottom w:val="0"/>
              <w:divBdr>
                <w:top w:val="none" w:sz="0" w:space="0" w:color="auto"/>
                <w:left w:val="none" w:sz="0" w:space="0" w:color="auto"/>
                <w:bottom w:val="none" w:sz="0" w:space="0" w:color="auto"/>
                <w:right w:val="none" w:sz="0" w:space="0" w:color="auto"/>
              </w:divBdr>
            </w:div>
            <w:div w:id="705910048">
              <w:marLeft w:val="0"/>
              <w:marRight w:val="0"/>
              <w:marTop w:val="0"/>
              <w:marBottom w:val="0"/>
              <w:divBdr>
                <w:top w:val="none" w:sz="0" w:space="0" w:color="auto"/>
                <w:left w:val="none" w:sz="0" w:space="0" w:color="auto"/>
                <w:bottom w:val="none" w:sz="0" w:space="0" w:color="auto"/>
                <w:right w:val="none" w:sz="0" w:space="0" w:color="auto"/>
              </w:divBdr>
            </w:div>
            <w:div w:id="739983315">
              <w:marLeft w:val="0"/>
              <w:marRight w:val="0"/>
              <w:marTop w:val="0"/>
              <w:marBottom w:val="0"/>
              <w:divBdr>
                <w:top w:val="none" w:sz="0" w:space="0" w:color="auto"/>
                <w:left w:val="none" w:sz="0" w:space="0" w:color="auto"/>
                <w:bottom w:val="none" w:sz="0" w:space="0" w:color="auto"/>
                <w:right w:val="none" w:sz="0" w:space="0" w:color="auto"/>
              </w:divBdr>
            </w:div>
            <w:div w:id="778136541">
              <w:marLeft w:val="0"/>
              <w:marRight w:val="0"/>
              <w:marTop w:val="0"/>
              <w:marBottom w:val="0"/>
              <w:divBdr>
                <w:top w:val="none" w:sz="0" w:space="0" w:color="auto"/>
                <w:left w:val="none" w:sz="0" w:space="0" w:color="auto"/>
                <w:bottom w:val="none" w:sz="0" w:space="0" w:color="auto"/>
                <w:right w:val="none" w:sz="0" w:space="0" w:color="auto"/>
              </w:divBdr>
            </w:div>
            <w:div w:id="857691979">
              <w:marLeft w:val="0"/>
              <w:marRight w:val="0"/>
              <w:marTop w:val="0"/>
              <w:marBottom w:val="0"/>
              <w:divBdr>
                <w:top w:val="none" w:sz="0" w:space="0" w:color="auto"/>
                <w:left w:val="none" w:sz="0" w:space="0" w:color="auto"/>
                <w:bottom w:val="none" w:sz="0" w:space="0" w:color="auto"/>
                <w:right w:val="none" w:sz="0" w:space="0" w:color="auto"/>
              </w:divBdr>
            </w:div>
            <w:div w:id="927542527">
              <w:marLeft w:val="0"/>
              <w:marRight w:val="0"/>
              <w:marTop w:val="0"/>
              <w:marBottom w:val="0"/>
              <w:divBdr>
                <w:top w:val="none" w:sz="0" w:space="0" w:color="auto"/>
                <w:left w:val="none" w:sz="0" w:space="0" w:color="auto"/>
                <w:bottom w:val="none" w:sz="0" w:space="0" w:color="auto"/>
                <w:right w:val="none" w:sz="0" w:space="0" w:color="auto"/>
              </w:divBdr>
            </w:div>
            <w:div w:id="1028872070">
              <w:marLeft w:val="0"/>
              <w:marRight w:val="0"/>
              <w:marTop w:val="0"/>
              <w:marBottom w:val="0"/>
              <w:divBdr>
                <w:top w:val="none" w:sz="0" w:space="0" w:color="auto"/>
                <w:left w:val="none" w:sz="0" w:space="0" w:color="auto"/>
                <w:bottom w:val="none" w:sz="0" w:space="0" w:color="auto"/>
                <w:right w:val="none" w:sz="0" w:space="0" w:color="auto"/>
              </w:divBdr>
            </w:div>
            <w:div w:id="1041398036">
              <w:marLeft w:val="0"/>
              <w:marRight w:val="0"/>
              <w:marTop w:val="0"/>
              <w:marBottom w:val="0"/>
              <w:divBdr>
                <w:top w:val="none" w:sz="0" w:space="0" w:color="auto"/>
                <w:left w:val="none" w:sz="0" w:space="0" w:color="auto"/>
                <w:bottom w:val="none" w:sz="0" w:space="0" w:color="auto"/>
                <w:right w:val="none" w:sz="0" w:space="0" w:color="auto"/>
              </w:divBdr>
            </w:div>
            <w:div w:id="1247030381">
              <w:marLeft w:val="0"/>
              <w:marRight w:val="0"/>
              <w:marTop w:val="0"/>
              <w:marBottom w:val="0"/>
              <w:divBdr>
                <w:top w:val="none" w:sz="0" w:space="0" w:color="auto"/>
                <w:left w:val="none" w:sz="0" w:space="0" w:color="auto"/>
                <w:bottom w:val="none" w:sz="0" w:space="0" w:color="auto"/>
                <w:right w:val="none" w:sz="0" w:space="0" w:color="auto"/>
              </w:divBdr>
            </w:div>
            <w:div w:id="1516848735">
              <w:marLeft w:val="0"/>
              <w:marRight w:val="0"/>
              <w:marTop w:val="0"/>
              <w:marBottom w:val="0"/>
              <w:divBdr>
                <w:top w:val="none" w:sz="0" w:space="0" w:color="auto"/>
                <w:left w:val="none" w:sz="0" w:space="0" w:color="auto"/>
                <w:bottom w:val="none" w:sz="0" w:space="0" w:color="auto"/>
                <w:right w:val="none" w:sz="0" w:space="0" w:color="auto"/>
              </w:divBdr>
            </w:div>
            <w:div w:id="1590263106">
              <w:marLeft w:val="0"/>
              <w:marRight w:val="0"/>
              <w:marTop w:val="0"/>
              <w:marBottom w:val="0"/>
              <w:divBdr>
                <w:top w:val="none" w:sz="0" w:space="0" w:color="auto"/>
                <w:left w:val="none" w:sz="0" w:space="0" w:color="auto"/>
                <w:bottom w:val="none" w:sz="0" w:space="0" w:color="auto"/>
                <w:right w:val="none" w:sz="0" w:space="0" w:color="auto"/>
              </w:divBdr>
            </w:div>
            <w:div w:id="1762868969">
              <w:marLeft w:val="0"/>
              <w:marRight w:val="0"/>
              <w:marTop w:val="0"/>
              <w:marBottom w:val="0"/>
              <w:divBdr>
                <w:top w:val="none" w:sz="0" w:space="0" w:color="auto"/>
                <w:left w:val="none" w:sz="0" w:space="0" w:color="auto"/>
                <w:bottom w:val="none" w:sz="0" w:space="0" w:color="auto"/>
                <w:right w:val="none" w:sz="0" w:space="0" w:color="auto"/>
              </w:divBdr>
            </w:div>
            <w:div w:id="1806896432">
              <w:marLeft w:val="0"/>
              <w:marRight w:val="0"/>
              <w:marTop w:val="0"/>
              <w:marBottom w:val="0"/>
              <w:divBdr>
                <w:top w:val="none" w:sz="0" w:space="0" w:color="auto"/>
                <w:left w:val="none" w:sz="0" w:space="0" w:color="auto"/>
                <w:bottom w:val="none" w:sz="0" w:space="0" w:color="auto"/>
                <w:right w:val="none" w:sz="0" w:space="0" w:color="auto"/>
              </w:divBdr>
            </w:div>
            <w:div w:id="1851286820">
              <w:marLeft w:val="0"/>
              <w:marRight w:val="0"/>
              <w:marTop w:val="0"/>
              <w:marBottom w:val="0"/>
              <w:divBdr>
                <w:top w:val="none" w:sz="0" w:space="0" w:color="auto"/>
                <w:left w:val="none" w:sz="0" w:space="0" w:color="auto"/>
                <w:bottom w:val="none" w:sz="0" w:space="0" w:color="auto"/>
                <w:right w:val="none" w:sz="0" w:space="0" w:color="auto"/>
              </w:divBdr>
            </w:div>
            <w:div w:id="201414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757357319">
      <w:bodyDiv w:val="1"/>
      <w:marLeft w:val="0"/>
      <w:marRight w:val="0"/>
      <w:marTop w:val="0"/>
      <w:marBottom w:val="0"/>
      <w:divBdr>
        <w:top w:val="none" w:sz="0" w:space="0" w:color="auto"/>
        <w:left w:val="none" w:sz="0" w:space="0" w:color="auto"/>
        <w:bottom w:val="none" w:sz="0" w:space="0" w:color="auto"/>
        <w:right w:val="none" w:sz="0" w:space="0" w:color="auto"/>
      </w:divBdr>
    </w:div>
    <w:div w:id="1915780070">
      <w:bodyDiv w:val="1"/>
      <w:marLeft w:val="0"/>
      <w:marRight w:val="0"/>
      <w:marTop w:val="0"/>
      <w:marBottom w:val="0"/>
      <w:divBdr>
        <w:top w:val="none" w:sz="0" w:space="0" w:color="auto"/>
        <w:left w:val="none" w:sz="0" w:space="0" w:color="auto"/>
        <w:bottom w:val="none" w:sz="0" w:space="0" w:color="auto"/>
        <w:right w:val="none" w:sz="0" w:space="0" w:color="auto"/>
      </w:divBdr>
    </w:div>
    <w:div w:id="2089880884">
      <w:bodyDiv w:val="1"/>
      <w:marLeft w:val="0"/>
      <w:marRight w:val="0"/>
      <w:marTop w:val="0"/>
      <w:marBottom w:val="0"/>
      <w:divBdr>
        <w:top w:val="none" w:sz="0" w:space="0" w:color="auto"/>
        <w:left w:val="none" w:sz="0" w:space="0" w:color="auto"/>
        <w:bottom w:val="none" w:sz="0" w:space="0" w:color="auto"/>
        <w:right w:val="none" w:sz="0" w:space="0" w:color="auto"/>
      </w:divBdr>
      <w:divsChild>
        <w:div w:id="18698639">
          <w:marLeft w:val="0"/>
          <w:marRight w:val="0"/>
          <w:marTop w:val="0"/>
          <w:marBottom w:val="0"/>
          <w:divBdr>
            <w:top w:val="none" w:sz="0" w:space="0" w:color="auto"/>
            <w:left w:val="none" w:sz="0" w:space="0" w:color="auto"/>
            <w:bottom w:val="none" w:sz="0" w:space="0" w:color="auto"/>
            <w:right w:val="none" w:sz="0" w:space="0" w:color="auto"/>
          </w:divBdr>
        </w:div>
        <w:div w:id="85812131">
          <w:marLeft w:val="0"/>
          <w:marRight w:val="0"/>
          <w:marTop w:val="0"/>
          <w:marBottom w:val="0"/>
          <w:divBdr>
            <w:top w:val="none" w:sz="0" w:space="0" w:color="auto"/>
            <w:left w:val="none" w:sz="0" w:space="0" w:color="auto"/>
            <w:bottom w:val="none" w:sz="0" w:space="0" w:color="auto"/>
            <w:right w:val="none" w:sz="0" w:space="0" w:color="auto"/>
          </w:divBdr>
        </w:div>
        <w:div w:id="200673477">
          <w:marLeft w:val="0"/>
          <w:marRight w:val="0"/>
          <w:marTop w:val="0"/>
          <w:marBottom w:val="0"/>
          <w:divBdr>
            <w:top w:val="none" w:sz="0" w:space="0" w:color="auto"/>
            <w:left w:val="none" w:sz="0" w:space="0" w:color="auto"/>
            <w:bottom w:val="none" w:sz="0" w:space="0" w:color="auto"/>
            <w:right w:val="none" w:sz="0" w:space="0" w:color="auto"/>
          </w:divBdr>
        </w:div>
        <w:div w:id="220677644">
          <w:marLeft w:val="0"/>
          <w:marRight w:val="0"/>
          <w:marTop w:val="0"/>
          <w:marBottom w:val="0"/>
          <w:divBdr>
            <w:top w:val="none" w:sz="0" w:space="0" w:color="auto"/>
            <w:left w:val="none" w:sz="0" w:space="0" w:color="auto"/>
            <w:bottom w:val="none" w:sz="0" w:space="0" w:color="auto"/>
            <w:right w:val="none" w:sz="0" w:space="0" w:color="auto"/>
          </w:divBdr>
        </w:div>
        <w:div w:id="253906971">
          <w:marLeft w:val="0"/>
          <w:marRight w:val="0"/>
          <w:marTop w:val="0"/>
          <w:marBottom w:val="0"/>
          <w:divBdr>
            <w:top w:val="none" w:sz="0" w:space="0" w:color="auto"/>
            <w:left w:val="none" w:sz="0" w:space="0" w:color="auto"/>
            <w:bottom w:val="none" w:sz="0" w:space="0" w:color="auto"/>
            <w:right w:val="none" w:sz="0" w:space="0" w:color="auto"/>
          </w:divBdr>
        </w:div>
        <w:div w:id="284971341">
          <w:marLeft w:val="0"/>
          <w:marRight w:val="0"/>
          <w:marTop w:val="0"/>
          <w:marBottom w:val="0"/>
          <w:divBdr>
            <w:top w:val="none" w:sz="0" w:space="0" w:color="auto"/>
            <w:left w:val="none" w:sz="0" w:space="0" w:color="auto"/>
            <w:bottom w:val="none" w:sz="0" w:space="0" w:color="auto"/>
            <w:right w:val="none" w:sz="0" w:space="0" w:color="auto"/>
          </w:divBdr>
        </w:div>
        <w:div w:id="552618183">
          <w:marLeft w:val="0"/>
          <w:marRight w:val="0"/>
          <w:marTop w:val="0"/>
          <w:marBottom w:val="0"/>
          <w:divBdr>
            <w:top w:val="none" w:sz="0" w:space="0" w:color="auto"/>
            <w:left w:val="none" w:sz="0" w:space="0" w:color="auto"/>
            <w:bottom w:val="none" w:sz="0" w:space="0" w:color="auto"/>
            <w:right w:val="none" w:sz="0" w:space="0" w:color="auto"/>
          </w:divBdr>
        </w:div>
        <w:div w:id="580452431">
          <w:marLeft w:val="0"/>
          <w:marRight w:val="0"/>
          <w:marTop w:val="0"/>
          <w:marBottom w:val="0"/>
          <w:divBdr>
            <w:top w:val="none" w:sz="0" w:space="0" w:color="auto"/>
            <w:left w:val="none" w:sz="0" w:space="0" w:color="auto"/>
            <w:bottom w:val="none" w:sz="0" w:space="0" w:color="auto"/>
            <w:right w:val="none" w:sz="0" w:space="0" w:color="auto"/>
          </w:divBdr>
        </w:div>
        <w:div w:id="601181816">
          <w:marLeft w:val="0"/>
          <w:marRight w:val="0"/>
          <w:marTop w:val="0"/>
          <w:marBottom w:val="0"/>
          <w:divBdr>
            <w:top w:val="none" w:sz="0" w:space="0" w:color="auto"/>
            <w:left w:val="none" w:sz="0" w:space="0" w:color="auto"/>
            <w:bottom w:val="none" w:sz="0" w:space="0" w:color="auto"/>
            <w:right w:val="none" w:sz="0" w:space="0" w:color="auto"/>
          </w:divBdr>
        </w:div>
        <w:div w:id="601424278">
          <w:marLeft w:val="0"/>
          <w:marRight w:val="0"/>
          <w:marTop w:val="0"/>
          <w:marBottom w:val="0"/>
          <w:divBdr>
            <w:top w:val="none" w:sz="0" w:space="0" w:color="auto"/>
            <w:left w:val="none" w:sz="0" w:space="0" w:color="auto"/>
            <w:bottom w:val="none" w:sz="0" w:space="0" w:color="auto"/>
            <w:right w:val="none" w:sz="0" w:space="0" w:color="auto"/>
          </w:divBdr>
        </w:div>
        <w:div w:id="665473961">
          <w:marLeft w:val="0"/>
          <w:marRight w:val="0"/>
          <w:marTop w:val="0"/>
          <w:marBottom w:val="0"/>
          <w:divBdr>
            <w:top w:val="none" w:sz="0" w:space="0" w:color="auto"/>
            <w:left w:val="none" w:sz="0" w:space="0" w:color="auto"/>
            <w:bottom w:val="none" w:sz="0" w:space="0" w:color="auto"/>
            <w:right w:val="none" w:sz="0" w:space="0" w:color="auto"/>
          </w:divBdr>
        </w:div>
        <w:div w:id="739059744">
          <w:marLeft w:val="0"/>
          <w:marRight w:val="0"/>
          <w:marTop w:val="0"/>
          <w:marBottom w:val="0"/>
          <w:divBdr>
            <w:top w:val="none" w:sz="0" w:space="0" w:color="auto"/>
            <w:left w:val="none" w:sz="0" w:space="0" w:color="auto"/>
            <w:bottom w:val="none" w:sz="0" w:space="0" w:color="auto"/>
            <w:right w:val="none" w:sz="0" w:space="0" w:color="auto"/>
          </w:divBdr>
        </w:div>
        <w:div w:id="916282812">
          <w:marLeft w:val="0"/>
          <w:marRight w:val="0"/>
          <w:marTop w:val="0"/>
          <w:marBottom w:val="0"/>
          <w:divBdr>
            <w:top w:val="none" w:sz="0" w:space="0" w:color="auto"/>
            <w:left w:val="none" w:sz="0" w:space="0" w:color="auto"/>
            <w:bottom w:val="none" w:sz="0" w:space="0" w:color="auto"/>
            <w:right w:val="none" w:sz="0" w:space="0" w:color="auto"/>
          </w:divBdr>
        </w:div>
        <w:div w:id="1237594734">
          <w:marLeft w:val="0"/>
          <w:marRight w:val="0"/>
          <w:marTop w:val="0"/>
          <w:marBottom w:val="0"/>
          <w:divBdr>
            <w:top w:val="none" w:sz="0" w:space="0" w:color="auto"/>
            <w:left w:val="none" w:sz="0" w:space="0" w:color="auto"/>
            <w:bottom w:val="none" w:sz="0" w:space="0" w:color="auto"/>
            <w:right w:val="none" w:sz="0" w:space="0" w:color="auto"/>
          </w:divBdr>
        </w:div>
        <w:div w:id="1303147829">
          <w:marLeft w:val="0"/>
          <w:marRight w:val="0"/>
          <w:marTop w:val="0"/>
          <w:marBottom w:val="0"/>
          <w:divBdr>
            <w:top w:val="none" w:sz="0" w:space="0" w:color="auto"/>
            <w:left w:val="none" w:sz="0" w:space="0" w:color="auto"/>
            <w:bottom w:val="none" w:sz="0" w:space="0" w:color="auto"/>
            <w:right w:val="none" w:sz="0" w:space="0" w:color="auto"/>
          </w:divBdr>
        </w:div>
        <w:div w:id="1312102307">
          <w:marLeft w:val="0"/>
          <w:marRight w:val="0"/>
          <w:marTop w:val="0"/>
          <w:marBottom w:val="0"/>
          <w:divBdr>
            <w:top w:val="none" w:sz="0" w:space="0" w:color="auto"/>
            <w:left w:val="none" w:sz="0" w:space="0" w:color="auto"/>
            <w:bottom w:val="none" w:sz="0" w:space="0" w:color="auto"/>
            <w:right w:val="none" w:sz="0" w:space="0" w:color="auto"/>
          </w:divBdr>
        </w:div>
        <w:div w:id="1490512807">
          <w:marLeft w:val="0"/>
          <w:marRight w:val="0"/>
          <w:marTop w:val="0"/>
          <w:marBottom w:val="0"/>
          <w:divBdr>
            <w:top w:val="none" w:sz="0" w:space="0" w:color="auto"/>
            <w:left w:val="none" w:sz="0" w:space="0" w:color="auto"/>
            <w:bottom w:val="none" w:sz="0" w:space="0" w:color="auto"/>
            <w:right w:val="none" w:sz="0" w:space="0" w:color="auto"/>
          </w:divBdr>
        </w:div>
        <w:div w:id="1559705099">
          <w:marLeft w:val="0"/>
          <w:marRight w:val="0"/>
          <w:marTop w:val="0"/>
          <w:marBottom w:val="0"/>
          <w:divBdr>
            <w:top w:val="none" w:sz="0" w:space="0" w:color="auto"/>
            <w:left w:val="none" w:sz="0" w:space="0" w:color="auto"/>
            <w:bottom w:val="none" w:sz="0" w:space="0" w:color="auto"/>
            <w:right w:val="none" w:sz="0" w:space="0" w:color="auto"/>
          </w:divBdr>
        </w:div>
        <w:div w:id="1768454550">
          <w:marLeft w:val="0"/>
          <w:marRight w:val="0"/>
          <w:marTop w:val="0"/>
          <w:marBottom w:val="0"/>
          <w:divBdr>
            <w:top w:val="none" w:sz="0" w:space="0" w:color="auto"/>
            <w:left w:val="none" w:sz="0" w:space="0" w:color="auto"/>
            <w:bottom w:val="none" w:sz="0" w:space="0" w:color="auto"/>
            <w:right w:val="none" w:sz="0" w:space="0" w:color="auto"/>
          </w:divBdr>
        </w:div>
        <w:div w:id="1797024072">
          <w:marLeft w:val="0"/>
          <w:marRight w:val="0"/>
          <w:marTop w:val="0"/>
          <w:marBottom w:val="0"/>
          <w:divBdr>
            <w:top w:val="none" w:sz="0" w:space="0" w:color="auto"/>
            <w:left w:val="none" w:sz="0" w:space="0" w:color="auto"/>
            <w:bottom w:val="none" w:sz="0" w:space="0" w:color="auto"/>
            <w:right w:val="none" w:sz="0" w:space="0" w:color="auto"/>
          </w:divBdr>
        </w:div>
        <w:div w:id="1801221454">
          <w:marLeft w:val="0"/>
          <w:marRight w:val="0"/>
          <w:marTop w:val="0"/>
          <w:marBottom w:val="0"/>
          <w:divBdr>
            <w:top w:val="none" w:sz="0" w:space="0" w:color="auto"/>
            <w:left w:val="none" w:sz="0" w:space="0" w:color="auto"/>
            <w:bottom w:val="none" w:sz="0" w:space="0" w:color="auto"/>
            <w:right w:val="none" w:sz="0" w:space="0" w:color="auto"/>
          </w:divBdr>
        </w:div>
        <w:div w:id="1897399471">
          <w:marLeft w:val="0"/>
          <w:marRight w:val="0"/>
          <w:marTop w:val="0"/>
          <w:marBottom w:val="0"/>
          <w:divBdr>
            <w:top w:val="none" w:sz="0" w:space="0" w:color="auto"/>
            <w:left w:val="none" w:sz="0" w:space="0" w:color="auto"/>
            <w:bottom w:val="none" w:sz="0" w:space="0" w:color="auto"/>
            <w:right w:val="none" w:sz="0" w:space="0" w:color="auto"/>
          </w:divBdr>
        </w:div>
        <w:div w:id="2018455338">
          <w:marLeft w:val="0"/>
          <w:marRight w:val="0"/>
          <w:marTop w:val="0"/>
          <w:marBottom w:val="0"/>
          <w:divBdr>
            <w:top w:val="none" w:sz="0" w:space="0" w:color="auto"/>
            <w:left w:val="none" w:sz="0" w:space="0" w:color="auto"/>
            <w:bottom w:val="none" w:sz="0" w:space="0" w:color="auto"/>
            <w:right w:val="none" w:sz="0" w:space="0" w:color="auto"/>
          </w:divBdr>
        </w:div>
        <w:div w:id="2125999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9" ma:contentTypeDescription="Create a new document." ma:contentTypeScope="" ma:versionID="1ac3323b92f38122732a554b574a0e5e">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8f2e0f3dd147b7bcab95de05867ed1"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C1A60-96C3-46D4-8020-5A399FF44D0B}">
  <ds:schemaRefs>
    <ds:schemaRef ds:uri="http://schemas.openxmlformats.org/officeDocument/2006/bibliography"/>
  </ds:schemaRefs>
</ds:datastoreItem>
</file>

<file path=customXml/itemProps2.xml><?xml version="1.0" encoding="utf-8"?>
<ds:datastoreItem xmlns:ds="http://schemas.openxmlformats.org/officeDocument/2006/customXml" ds:itemID="{72CC52C4-5F7C-4CA0-A04E-9104F8F752C5}">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C6A594A9-58B3-49BE-A0BC-BF834543EED1}">
  <ds:schemaRefs>
    <ds:schemaRef ds:uri="http://schemas.microsoft.com/sharepoint/v3/contenttype/forms"/>
  </ds:schemaRefs>
</ds:datastoreItem>
</file>

<file path=customXml/itemProps4.xml><?xml version="1.0" encoding="utf-8"?>
<ds:datastoreItem xmlns:ds="http://schemas.openxmlformats.org/officeDocument/2006/customXml" ds:itemID="{FCB9A300-2450-46A3-A343-ADC2264C8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48</Pages>
  <Words>69296</Words>
  <Characters>39500</Characters>
  <Application>Microsoft Office Word</Application>
  <DocSecurity>0</DocSecurity>
  <Lines>329</Lines>
  <Paragraphs>217</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100</vt:i4>
      </vt:variant>
    </vt:vector>
  </HeadingPairs>
  <TitlesOfParts>
    <vt:vector size="102" baseType="lpstr">
      <vt:lpstr/>
      <vt:lpstr/>
      <vt:lpstr>    I PRIEDAS</vt:lpstr>
      <vt:lpstr>        Nuotaikos sutrikimai/depresija</vt:lpstr>
      <vt:lpstr>        Savižudybė/mintys apie savižudybę</vt:lpstr>
      <vt:lpstr>        Širdies susitraukimų dažnio padidėjimas</vt:lpstr>
      <vt:lpstr>        Inkstų akmenligė</vt:lpstr>
      <vt:lpstr>        Ūminė miopija ir antrinė uždaro kampo glaukoma</vt:lpstr>
      <vt:lpstr>        Metabolinė acidozė</vt:lpstr>
      <vt:lpstr>        Nepageidaujami kognityviniai reiškiniai</vt:lpstr>
      <vt:lpstr>        Pokyčiai dėl kūno svorio sumažėjimo</vt:lpstr>
      <vt:lpstr>        Netinkamo vartojimo rizika</vt:lpstr>
      <vt:lpstr>        Kepenų funkcijos sutrikimas</vt:lpstr>
      <vt:lpstr>        Inkstų funkcijos sutrikimas</vt:lpstr>
      <vt:lpstr>        Kreatinino koncentracijos padidėjimas kraujo serume</vt:lpstr>
      <vt:lpstr>        Sacharozė</vt:lpstr>
      <vt:lpstr>        Tartrazinas ir saulėlydžio geltonasis FCF</vt:lpstr>
      <vt:lpstr>        Vaistiniai preparatai nuo epilepsijos</vt:lpstr>
      <vt:lpstr>        Hidrochlorotiazidas</vt:lpstr>
      <vt:lpstr>        Paprastoji jonažolė (Hypericum perforatum):</vt:lpstr>
      <vt:lpstr>        Sisteminio poveikio hormoniniai kontraceptikai</vt:lpstr>
      <vt:lpstr>        Vaistiniai preparatai nuo epilepsijos</vt:lpstr>
      <vt:lpstr>        Vaistiniai preparatai nuo cukrinio diabeto</vt:lpstr>
      <vt:lpstr>        Digoksinas</vt:lpstr>
      <vt:lpstr>        Litis</vt:lpstr>
      <vt:lpstr>        Risperidonas</vt:lpstr>
      <vt:lpstr>        Monoaminooksidazės inhibitoriai (MAOI)</vt:lpstr>
      <vt:lpstr>        Centrinę nervų sistemą slopinantys vaistiniai preparatai</vt:lpstr>
      <vt:lpstr>        Karboanhidrazės inhibitoriai</vt:lpstr>
      <vt:lpstr>        Vaisingumas</vt:lpstr>
      <vt:lpstr>Nepageidaujamas poveikis</vt:lpstr>
      <vt:lpstr/>
      <vt:lpstr>        5.	FARMAKOLOGINĖS SAVYBĖS</vt:lpstr>
      <vt:lpstr>        Veikimo mechanizmas</vt:lpstr>
      <vt:lpstr>        Klinikinis veiksmingumas</vt:lpstr>
      <vt:lpstr>        Sutrikusi inkstų funkcija</vt:lpstr>
      <vt:lpstr>        Sutrikusi kepenų funkcija</vt:lpstr>
      <vt:lpstr>        Senyvi pacientai</vt:lpstr>
      <vt:lpstr>        Kitos ypatingos populiacijos</vt:lpstr>
      <vt:lpstr>        6.	FARMACINĖ INFORMACIJA</vt:lpstr>
      <vt:lpstr>        7.	REGISTRUOTOJAS</vt:lpstr>
      <vt:lpstr>        8.	REGISTRACIJOS PAŽYMĖJIMO NUMERIS (-IAI)</vt:lpstr>
      <vt:lpstr>        </vt:lpstr>
      <vt:lpstr>        </vt:lpstr>
      <vt:lpstr>        </vt:lpstr>
      <vt:lpstr>        9.	REGISTRAVIMO / PERREGISTRAVIMO DATA</vt:lpstr>
      <vt:lpstr>        </vt:lpstr>
      <vt:lpstr>        10.	TEKSTO PERŽIŪROS DATA</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vector>
  </TitlesOfParts>
  <Company>VVKT</Company>
  <LinksUpToDate>false</LinksUpToDate>
  <CharactersWithSpaces>108579</CharactersWithSpaces>
  <SharedDoc>false</SharedDoc>
  <HLinks>
    <vt:vector size="6" baseType="variant">
      <vt:variant>
        <vt:i4>4063287</vt:i4>
      </vt:variant>
      <vt:variant>
        <vt:i4>6</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3</cp:revision>
  <dcterms:created xsi:type="dcterms:W3CDTF">2026-10-23T10:56:00Z</dcterms:created>
  <dcterms:modified xsi:type="dcterms:W3CDTF">2026-10-23T11:01:00Z</dcterms:modified>
</cp:coreProperties>
</file>