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E749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6549AD7D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569189AC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285B6F97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56D4C11B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B010D10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25EFA00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0A9AE04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8858508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54D3284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7D97B02D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F4EBC13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4A920197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5E53CBC8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4FBD8DE6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5F98D04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41A3B1D6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FEA4159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18D9CEAC" w14:textId="77777777" w:rsidR="008F05B5" w:rsidRDefault="008F05B5" w:rsidP="00F3291A">
      <w:pPr>
        <w:pStyle w:val="Pagrindinistekstas"/>
        <w:kinsoku w:val="0"/>
        <w:overflowPunct w:val="0"/>
        <w:jc w:val="center"/>
        <w:rPr>
          <w:b/>
          <w:bCs/>
        </w:rPr>
      </w:pPr>
    </w:p>
    <w:p w14:paraId="76DA6011" w14:textId="77777777" w:rsidR="008F05B5" w:rsidRDefault="008F05B5" w:rsidP="00F3291A">
      <w:pPr>
        <w:pStyle w:val="Pagrindinistekstas"/>
        <w:kinsoku w:val="0"/>
        <w:overflowPunct w:val="0"/>
        <w:jc w:val="center"/>
        <w:rPr>
          <w:b/>
          <w:bCs/>
        </w:rPr>
      </w:pPr>
    </w:p>
    <w:p w14:paraId="32A4663C" w14:textId="77777777" w:rsidR="008F05B5" w:rsidRDefault="008F05B5" w:rsidP="00F3291A">
      <w:pPr>
        <w:pStyle w:val="Pagrindinistekstas"/>
        <w:kinsoku w:val="0"/>
        <w:overflowPunct w:val="0"/>
        <w:jc w:val="center"/>
        <w:rPr>
          <w:b/>
          <w:bCs/>
        </w:rPr>
      </w:pPr>
    </w:p>
    <w:p w14:paraId="67F2E196" w14:textId="77777777" w:rsidR="008F05B5" w:rsidRDefault="008F05B5" w:rsidP="00F3291A">
      <w:pPr>
        <w:pStyle w:val="Pagrindinistekstas"/>
        <w:kinsoku w:val="0"/>
        <w:overflowPunct w:val="0"/>
        <w:jc w:val="center"/>
        <w:rPr>
          <w:b/>
          <w:bCs/>
        </w:rPr>
      </w:pPr>
    </w:p>
    <w:p w14:paraId="6BC536DE" w14:textId="77777777" w:rsidR="008F05B5" w:rsidRDefault="008F05B5" w:rsidP="00F3291A">
      <w:pPr>
        <w:pStyle w:val="Pagrindinistekstas"/>
        <w:kinsoku w:val="0"/>
        <w:overflowPunct w:val="0"/>
        <w:jc w:val="center"/>
        <w:rPr>
          <w:b/>
          <w:bCs/>
        </w:rPr>
      </w:pPr>
    </w:p>
    <w:p w14:paraId="07D6DAC3" w14:textId="77777777" w:rsidR="00F3291A" w:rsidRDefault="00850801" w:rsidP="00F3291A">
      <w:pPr>
        <w:pStyle w:val="Pagrindinistekstas"/>
        <w:kinsoku w:val="0"/>
        <w:overflowPunct w:val="0"/>
        <w:jc w:val="center"/>
        <w:rPr>
          <w:b/>
          <w:bCs/>
          <w:spacing w:val="-2"/>
        </w:rPr>
      </w:pPr>
      <w:r w:rsidRPr="00F3291A">
        <w:rPr>
          <w:b/>
          <w:bCs/>
        </w:rPr>
        <w:t>I</w:t>
      </w:r>
      <w:r w:rsidRPr="00F3291A">
        <w:rPr>
          <w:b/>
          <w:bCs/>
          <w:spacing w:val="-2"/>
        </w:rPr>
        <w:t xml:space="preserve"> PRIEDAS</w:t>
      </w:r>
      <w:bookmarkStart w:id="0" w:name="PREPARATO_CHARAKTERISTIKŲ_SANTRAUKA"/>
      <w:bookmarkEnd w:id="0"/>
    </w:p>
    <w:p w14:paraId="589324E8" w14:textId="77777777" w:rsidR="00F3291A" w:rsidRDefault="00F3291A" w:rsidP="00F3291A">
      <w:pPr>
        <w:pStyle w:val="Pagrindinistekstas"/>
        <w:kinsoku w:val="0"/>
        <w:overflowPunct w:val="0"/>
        <w:jc w:val="center"/>
        <w:rPr>
          <w:b/>
          <w:bCs/>
          <w:spacing w:val="-2"/>
        </w:rPr>
      </w:pPr>
    </w:p>
    <w:p w14:paraId="1FFBCFB8" w14:textId="77777777" w:rsidR="00850801" w:rsidRPr="00F3291A" w:rsidRDefault="00850801" w:rsidP="00F3291A">
      <w:pPr>
        <w:pStyle w:val="Pagrindinistekstas"/>
        <w:kinsoku w:val="0"/>
        <w:overflowPunct w:val="0"/>
        <w:jc w:val="center"/>
        <w:rPr>
          <w:b/>
          <w:bCs/>
          <w:spacing w:val="-2"/>
        </w:rPr>
      </w:pPr>
      <w:r w:rsidRPr="00F3291A">
        <w:rPr>
          <w:b/>
          <w:bCs/>
          <w:spacing w:val="-2"/>
        </w:rPr>
        <w:t>PREPARATO</w:t>
      </w:r>
      <w:r w:rsidRPr="00F3291A">
        <w:rPr>
          <w:b/>
          <w:bCs/>
        </w:rPr>
        <w:t xml:space="preserve"> </w:t>
      </w:r>
      <w:r w:rsidRPr="00F3291A">
        <w:rPr>
          <w:b/>
          <w:bCs/>
          <w:spacing w:val="-2"/>
        </w:rPr>
        <w:t>CHARAKTERISTIKŲ</w:t>
      </w:r>
      <w:r w:rsidRPr="00F3291A">
        <w:rPr>
          <w:b/>
          <w:bCs/>
          <w:spacing w:val="3"/>
        </w:rPr>
        <w:t xml:space="preserve"> </w:t>
      </w:r>
      <w:r w:rsidRPr="00F3291A">
        <w:rPr>
          <w:b/>
          <w:bCs/>
          <w:spacing w:val="-2"/>
        </w:rPr>
        <w:t>SANTRAUKA</w:t>
      </w:r>
    </w:p>
    <w:p w14:paraId="1A5C8DDA" w14:textId="77777777" w:rsidR="00850801" w:rsidRPr="00F3291A" w:rsidRDefault="00F3291A" w:rsidP="00F3291A">
      <w:pPr>
        <w:numPr>
          <w:ilvl w:val="0"/>
          <w:numId w:val="16"/>
        </w:numPr>
        <w:tabs>
          <w:tab w:val="left" w:pos="-1440"/>
          <w:tab w:val="left" w:pos="-720"/>
          <w:tab w:val="left" w:pos="567"/>
          <w:tab w:val="left" w:pos="939"/>
        </w:tabs>
        <w:kinsoku w:val="0"/>
        <w:overflowPunct w:val="0"/>
        <w:spacing w:line="260" w:lineRule="exact"/>
        <w:ind w:left="567" w:hanging="567"/>
        <w:rPr>
          <w:b/>
          <w:bCs/>
          <w:spacing w:val="-2"/>
        </w:rPr>
      </w:pPr>
      <w:r w:rsidRPr="00E843B5">
        <w:br w:type="page"/>
      </w:r>
      <w:r w:rsidR="00850801" w:rsidRPr="00F3291A">
        <w:rPr>
          <w:b/>
          <w:bCs/>
          <w:spacing w:val="-2"/>
        </w:rPr>
        <w:lastRenderedPageBreak/>
        <w:t>VAISTINIO</w:t>
      </w:r>
      <w:r w:rsidR="00850801" w:rsidRPr="00F3291A">
        <w:rPr>
          <w:b/>
          <w:bCs/>
          <w:spacing w:val="3"/>
        </w:rPr>
        <w:t xml:space="preserve"> </w:t>
      </w:r>
      <w:r w:rsidR="00850801" w:rsidRPr="00F3291A">
        <w:rPr>
          <w:b/>
          <w:bCs/>
          <w:spacing w:val="-2"/>
        </w:rPr>
        <w:t>PREPARATO</w:t>
      </w:r>
      <w:r w:rsidR="00850801" w:rsidRPr="00F3291A">
        <w:rPr>
          <w:b/>
          <w:bCs/>
          <w:spacing w:val="1"/>
        </w:rPr>
        <w:t xml:space="preserve"> </w:t>
      </w:r>
      <w:r w:rsidR="00850801" w:rsidRPr="00F3291A">
        <w:rPr>
          <w:b/>
          <w:bCs/>
          <w:spacing w:val="-2"/>
        </w:rPr>
        <w:t>PAVADINIMAS</w:t>
      </w:r>
    </w:p>
    <w:p w14:paraId="6BBAAD06" w14:textId="77777777" w:rsidR="00F3291A" w:rsidRDefault="00F3291A" w:rsidP="00F3291A">
      <w:pPr>
        <w:pStyle w:val="Pagrindinistekstas"/>
        <w:kinsoku w:val="0"/>
        <w:overflowPunct w:val="0"/>
      </w:pPr>
    </w:p>
    <w:p w14:paraId="738CAE4C" w14:textId="77777777" w:rsidR="00850801" w:rsidRPr="00F3291A" w:rsidRDefault="009B0C6F" w:rsidP="00F3291A">
      <w:pPr>
        <w:pStyle w:val="Pagrindinistekstas"/>
        <w:kinsoku w:val="0"/>
        <w:overflowPunct w:val="0"/>
        <w:rPr>
          <w:spacing w:val="-2"/>
        </w:rPr>
      </w:pPr>
      <w:r>
        <w:t>Tadalafil STADA</w:t>
      </w:r>
      <w:r w:rsidR="00850801" w:rsidRPr="00F3291A">
        <w:rPr>
          <w:spacing w:val="-7"/>
        </w:rPr>
        <w:t xml:space="preserve"> </w:t>
      </w:r>
      <w:r w:rsidR="00850801" w:rsidRPr="00F3291A">
        <w:t>10</w:t>
      </w:r>
      <w:r>
        <w:rPr>
          <w:spacing w:val="-7"/>
        </w:rPr>
        <w:t> mg</w:t>
      </w:r>
      <w:r w:rsidR="00850801" w:rsidRPr="00F3291A">
        <w:rPr>
          <w:spacing w:val="-7"/>
        </w:rPr>
        <w:t xml:space="preserve"> </w:t>
      </w:r>
      <w:r w:rsidR="00850801" w:rsidRPr="00F3291A">
        <w:t>plėvele</w:t>
      </w:r>
      <w:r w:rsidR="00850801" w:rsidRPr="00F3291A">
        <w:rPr>
          <w:spacing w:val="-7"/>
        </w:rPr>
        <w:t xml:space="preserve"> </w:t>
      </w:r>
      <w:r w:rsidR="00850801" w:rsidRPr="00F3291A">
        <w:t>dengtos</w:t>
      </w:r>
      <w:r w:rsidR="00850801" w:rsidRPr="00F3291A">
        <w:rPr>
          <w:spacing w:val="-8"/>
        </w:rPr>
        <w:t xml:space="preserve"> </w:t>
      </w:r>
      <w:r w:rsidR="00850801" w:rsidRPr="00F3291A">
        <w:rPr>
          <w:spacing w:val="-2"/>
        </w:rPr>
        <w:t>tabletės</w:t>
      </w:r>
    </w:p>
    <w:p w14:paraId="770781D5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760CBBB1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6189641E" w14:textId="77777777" w:rsidR="00850801" w:rsidRPr="00F3291A" w:rsidRDefault="00850801" w:rsidP="00F3291A">
      <w:pPr>
        <w:pStyle w:val="Antrat1"/>
        <w:numPr>
          <w:ilvl w:val="0"/>
          <w:numId w:val="16"/>
        </w:numPr>
        <w:tabs>
          <w:tab w:val="left" w:pos="567"/>
        </w:tabs>
        <w:kinsoku w:val="0"/>
        <w:overflowPunct w:val="0"/>
        <w:spacing w:before="0"/>
        <w:ind w:left="0" w:firstLine="0"/>
        <w:rPr>
          <w:spacing w:val="-2"/>
        </w:rPr>
      </w:pPr>
      <w:r w:rsidRPr="00F3291A">
        <w:t>KOKYBINĖ</w:t>
      </w:r>
      <w:r w:rsidRPr="00F3291A">
        <w:rPr>
          <w:spacing w:val="-12"/>
        </w:rPr>
        <w:t xml:space="preserve"> </w:t>
      </w:r>
      <w:r w:rsidRPr="00F3291A">
        <w:t>IR</w:t>
      </w:r>
      <w:r w:rsidRPr="00F3291A">
        <w:rPr>
          <w:spacing w:val="-13"/>
        </w:rPr>
        <w:t xml:space="preserve"> </w:t>
      </w:r>
      <w:r w:rsidRPr="00F3291A">
        <w:t>KIEKYBINĖ</w:t>
      </w:r>
      <w:r w:rsidRPr="00F3291A">
        <w:rPr>
          <w:spacing w:val="-12"/>
        </w:rPr>
        <w:t xml:space="preserve"> </w:t>
      </w:r>
      <w:r w:rsidRPr="00F3291A">
        <w:rPr>
          <w:spacing w:val="-2"/>
        </w:rPr>
        <w:t>SUDĖTIS</w:t>
      </w:r>
    </w:p>
    <w:p w14:paraId="6ED2C59C" w14:textId="77777777" w:rsidR="00F3291A" w:rsidRDefault="00F3291A" w:rsidP="00F3291A">
      <w:pPr>
        <w:pStyle w:val="Pagrindinistekstas"/>
        <w:kinsoku w:val="0"/>
        <w:overflowPunct w:val="0"/>
        <w:rPr>
          <w:u w:val="single"/>
        </w:rPr>
      </w:pPr>
    </w:p>
    <w:p w14:paraId="26F3F566" w14:textId="77777777" w:rsidR="00850801" w:rsidRPr="00F3291A" w:rsidRDefault="00286EA4" w:rsidP="00F3291A">
      <w:pPr>
        <w:pStyle w:val="Pagrindinistekstas"/>
        <w:kinsoku w:val="0"/>
        <w:overflowPunct w:val="0"/>
        <w:rPr>
          <w:spacing w:val="-2"/>
        </w:rPr>
      </w:pPr>
      <w:r>
        <w:rPr>
          <w:spacing w:val="-7"/>
        </w:rPr>
        <w:t>K</w:t>
      </w:r>
      <w:r w:rsidR="00850801" w:rsidRPr="009B0C6F">
        <w:t>iekv</w:t>
      </w:r>
      <w:r w:rsidR="00850801" w:rsidRPr="00F3291A">
        <w:t>ienoje</w:t>
      </w:r>
      <w:r w:rsidR="00850801" w:rsidRPr="00F3291A">
        <w:rPr>
          <w:spacing w:val="-9"/>
        </w:rPr>
        <w:t xml:space="preserve"> </w:t>
      </w:r>
      <w:r w:rsidR="00850801" w:rsidRPr="00F3291A">
        <w:t>plėvele</w:t>
      </w:r>
      <w:r w:rsidR="00850801" w:rsidRPr="00F3291A">
        <w:rPr>
          <w:spacing w:val="-8"/>
        </w:rPr>
        <w:t xml:space="preserve"> </w:t>
      </w:r>
      <w:r w:rsidR="00850801" w:rsidRPr="00F3291A">
        <w:t>dengtoje</w:t>
      </w:r>
      <w:r w:rsidR="00850801" w:rsidRPr="00F3291A">
        <w:rPr>
          <w:spacing w:val="-9"/>
        </w:rPr>
        <w:t xml:space="preserve"> </w:t>
      </w:r>
      <w:r w:rsidR="00850801" w:rsidRPr="00F3291A">
        <w:t>tabletėje</w:t>
      </w:r>
      <w:r w:rsidR="00850801" w:rsidRPr="00F3291A">
        <w:rPr>
          <w:spacing w:val="-6"/>
        </w:rPr>
        <w:t xml:space="preserve"> </w:t>
      </w:r>
      <w:r w:rsidR="00850801" w:rsidRPr="00F3291A">
        <w:t>yra</w:t>
      </w:r>
      <w:r w:rsidR="00850801" w:rsidRPr="00F3291A">
        <w:rPr>
          <w:spacing w:val="-8"/>
        </w:rPr>
        <w:t xml:space="preserve"> </w:t>
      </w:r>
      <w:r w:rsidR="00850801" w:rsidRPr="00F3291A">
        <w:t>10</w:t>
      </w:r>
      <w:r w:rsidR="009B0C6F">
        <w:rPr>
          <w:spacing w:val="-8"/>
        </w:rPr>
        <w:t> mg</w:t>
      </w:r>
      <w:r w:rsidR="00850801" w:rsidRPr="00F3291A">
        <w:rPr>
          <w:spacing w:val="-7"/>
        </w:rPr>
        <w:t xml:space="preserve"> </w:t>
      </w:r>
      <w:r w:rsidR="00850801" w:rsidRPr="00F3291A">
        <w:rPr>
          <w:spacing w:val="-2"/>
        </w:rPr>
        <w:t>tadalafilio.</w:t>
      </w:r>
    </w:p>
    <w:p w14:paraId="781A0A1E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1A03065B" w14:textId="77777777" w:rsidR="00850801" w:rsidRPr="009B0C6F" w:rsidRDefault="00850801" w:rsidP="00F3291A">
      <w:pPr>
        <w:pStyle w:val="Pagrindinistekstas"/>
        <w:kinsoku w:val="0"/>
        <w:overflowPunct w:val="0"/>
      </w:pPr>
      <w:r w:rsidRPr="00B057D0">
        <w:rPr>
          <w:u w:val="single"/>
        </w:rPr>
        <w:t>Pagalbinė</w:t>
      </w:r>
      <w:r w:rsidR="00373780" w:rsidRPr="00B057D0">
        <w:rPr>
          <w:u w:val="single"/>
        </w:rPr>
        <w:t xml:space="preserve"> (-s) </w:t>
      </w:r>
      <w:r w:rsidRPr="00B057D0">
        <w:rPr>
          <w:u w:val="single"/>
        </w:rPr>
        <w:t>medžiaga</w:t>
      </w:r>
      <w:r w:rsidR="00373780" w:rsidRPr="00B057D0">
        <w:rPr>
          <w:u w:val="single"/>
        </w:rPr>
        <w:t xml:space="preserve"> (-os)</w:t>
      </w:r>
      <w:r w:rsidRPr="00B057D0">
        <w:rPr>
          <w:u w:val="single"/>
        </w:rPr>
        <w:t>,</w:t>
      </w:r>
      <w:r w:rsidRPr="00B057D0">
        <w:rPr>
          <w:spacing w:val="-11"/>
          <w:u w:val="single"/>
        </w:rPr>
        <w:t xml:space="preserve"> </w:t>
      </w:r>
      <w:r w:rsidRPr="00B057D0">
        <w:rPr>
          <w:u w:val="single"/>
        </w:rPr>
        <w:t>kurios</w:t>
      </w:r>
      <w:r w:rsidRPr="00B057D0">
        <w:rPr>
          <w:spacing w:val="-12"/>
          <w:u w:val="single"/>
        </w:rPr>
        <w:t xml:space="preserve"> </w:t>
      </w:r>
      <w:r w:rsidR="00373780" w:rsidRPr="00B057D0">
        <w:rPr>
          <w:spacing w:val="-12"/>
          <w:u w:val="single"/>
        </w:rPr>
        <w:t xml:space="preserve">(-ių) </w:t>
      </w:r>
      <w:r w:rsidRPr="00B057D0">
        <w:rPr>
          <w:u w:val="single"/>
        </w:rPr>
        <w:t>poveikis</w:t>
      </w:r>
      <w:r w:rsidRPr="00B057D0">
        <w:rPr>
          <w:spacing w:val="-11"/>
          <w:u w:val="single"/>
        </w:rPr>
        <w:t xml:space="preserve"> </w:t>
      </w:r>
      <w:r w:rsidRPr="00B057D0">
        <w:rPr>
          <w:spacing w:val="-2"/>
          <w:u w:val="single"/>
        </w:rPr>
        <w:t>žinomas</w:t>
      </w:r>
    </w:p>
    <w:p w14:paraId="01178271" w14:textId="77777777" w:rsidR="00214DB6" w:rsidRDefault="00850801" w:rsidP="00F3291A">
      <w:pPr>
        <w:pStyle w:val="Pagrindinistekstas"/>
        <w:kinsoku w:val="0"/>
        <w:overflowPunct w:val="0"/>
      </w:pPr>
      <w:r w:rsidRPr="00F3291A">
        <w:t>Kiekvienoje</w:t>
      </w:r>
      <w:r w:rsidRPr="00F3291A">
        <w:rPr>
          <w:spacing w:val="-4"/>
        </w:rPr>
        <w:t xml:space="preserve"> </w:t>
      </w:r>
      <w:r w:rsidRPr="00F3291A">
        <w:t>tabletėje</w:t>
      </w:r>
      <w:r w:rsidRPr="00F3291A">
        <w:rPr>
          <w:spacing w:val="-4"/>
        </w:rPr>
        <w:t xml:space="preserve"> </w:t>
      </w:r>
      <w:r w:rsidRPr="00F3291A">
        <w:t>yra</w:t>
      </w:r>
      <w:r w:rsidRPr="00F3291A">
        <w:rPr>
          <w:spacing w:val="-5"/>
        </w:rPr>
        <w:t xml:space="preserve"> </w:t>
      </w:r>
      <w:r w:rsidR="009B0C6F">
        <w:rPr>
          <w:spacing w:val="-5"/>
        </w:rPr>
        <w:t xml:space="preserve">116,3 mg </w:t>
      </w:r>
      <w:r w:rsidRPr="00F3291A">
        <w:t>laktozės</w:t>
      </w:r>
      <w:r w:rsidRPr="00F3291A">
        <w:rPr>
          <w:spacing w:val="-5"/>
        </w:rPr>
        <w:t xml:space="preserve"> </w:t>
      </w:r>
      <w:r w:rsidRPr="00F3291A">
        <w:t>(</w:t>
      </w:r>
      <w:r w:rsidR="009B0C6F">
        <w:t xml:space="preserve">laktozės </w:t>
      </w:r>
      <w:r w:rsidRPr="00F3291A">
        <w:t>monohidrato</w:t>
      </w:r>
      <w:r w:rsidRPr="00F3291A">
        <w:rPr>
          <w:spacing w:val="-5"/>
        </w:rPr>
        <w:t xml:space="preserve"> </w:t>
      </w:r>
      <w:r w:rsidRPr="00F3291A">
        <w:t>pavidalu)</w:t>
      </w:r>
      <w:r w:rsidR="009B0C6F">
        <w:t xml:space="preserve"> ir 1,1 mg natrio</w:t>
      </w:r>
      <w:r w:rsidRPr="00F3291A">
        <w:t>.</w:t>
      </w:r>
    </w:p>
    <w:p w14:paraId="7DF3D10F" w14:textId="77777777" w:rsidR="00214DB6" w:rsidRDefault="00214DB6" w:rsidP="00F3291A">
      <w:pPr>
        <w:pStyle w:val="Pagrindinistekstas"/>
        <w:kinsoku w:val="0"/>
        <w:overflowPunct w:val="0"/>
        <w:rPr>
          <w:u w:val="single"/>
        </w:rPr>
      </w:pPr>
    </w:p>
    <w:p w14:paraId="0DA82C82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>Visos</w:t>
      </w:r>
      <w:r w:rsidRPr="00F3291A">
        <w:rPr>
          <w:spacing w:val="-11"/>
        </w:rPr>
        <w:t xml:space="preserve"> </w:t>
      </w:r>
      <w:r w:rsidRPr="00F3291A">
        <w:t>pagalbinės</w:t>
      </w:r>
      <w:r w:rsidRPr="00F3291A">
        <w:rPr>
          <w:spacing w:val="-10"/>
        </w:rPr>
        <w:t xml:space="preserve"> </w:t>
      </w:r>
      <w:r w:rsidRPr="00F3291A">
        <w:t>medžiagos</w:t>
      </w:r>
      <w:r w:rsidRPr="00F3291A">
        <w:rPr>
          <w:spacing w:val="-10"/>
        </w:rPr>
        <w:t xml:space="preserve"> </w:t>
      </w:r>
      <w:r w:rsidRPr="00F3291A">
        <w:t>išvardytos</w:t>
      </w:r>
      <w:r w:rsidRPr="00F3291A">
        <w:rPr>
          <w:spacing w:val="-11"/>
        </w:rPr>
        <w:t xml:space="preserve"> </w:t>
      </w:r>
      <w:r w:rsidRPr="00F3291A">
        <w:t>6.1</w:t>
      </w:r>
      <w:r w:rsidR="009B0C6F">
        <w:rPr>
          <w:spacing w:val="-9"/>
        </w:rPr>
        <w:t> skyr</w:t>
      </w:r>
      <w:r w:rsidRPr="00F3291A">
        <w:rPr>
          <w:spacing w:val="-2"/>
        </w:rPr>
        <w:t>iuje.</w:t>
      </w:r>
    </w:p>
    <w:p w14:paraId="07C02037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70A09F2A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5D070F82" w14:textId="77777777" w:rsidR="00850801" w:rsidRPr="00F3291A" w:rsidRDefault="00850801" w:rsidP="00F3291A">
      <w:pPr>
        <w:pStyle w:val="Antrat1"/>
        <w:numPr>
          <w:ilvl w:val="0"/>
          <w:numId w:val="16"/>
        </w:numPr>
        <w:tabs>
          <w:tab w:val="left" w:pos="567"/>
        </w:tabs>
        <w:kinsoku w:val="0"/>
        <w:overflowPunct w:val="0"/>
        <w:spacing w:before="0"/>
        <w:ind w:left="0" w:firstLine="0"/>
        <w:rPr>
          <w:spacing w:val="-4"/>
        </w:rPr>
      </w:pPr>
      <w:r w:rsidRPr="00F3291A">
        <w:rPr>
          <w:spacing w:val="-2"/>
        </w:rPr>
        <w:t>FARMACINĖ</w:t>
      </w:r>
      <w:r w:rsidRPr="00F3291A">
        <w:rPr>
          <w:spacing w:val="2"/>
        </w:rPr>
        <w:t xml:space="preserve"> </w:t>
      </w:r>
      <w:r w:rsidRPr="00F3291A">
        <w:rPr>
          <w:spacing w:val="-4"/>
        </w:rPr>
        <w:t>FORMA</w:t>
      </w:r>
    </w:p>
    <w:p w14:paraId="72EAD4CD" w14:textId="77777777" w:rsidR="00F3291A" w:rsidRDefault="00F3291A" w:rsidP="00F3291A">
      <w:pPr>
        <w:pStyle w:val="Pagrindinistekstas"/>
        <w:kinsoku w:val="0"/>
        <w:overflowPunct w:val="0"/>
      </w:pPr>
    </w:p>
    <w:p w14:paraId="35F2AFDD" w14:textId="77777777" w:rsidR="00214DB6" w:rsidRPr="00D86EBA" w:rsidRDefault="00850801" w:rsidP="00F3291A">
      <w:pPr>
        <w:pStyle w:val="Pagrindinistekstas"/>
        <w:kinsoku w:val="0"/>
        <w:overflowPunct w:val="0"/>
      </w:pPr>
      <w:r w:rsidRPr="00F3291A">
        <w:t xml:space="preserve">Plėvele dengta </w:t>
      </w:r>
      <w:r w:rsidRPr="00D86EBA">
        <w:t>tabletė</w:t>
      </w:r>
      <w:r w:rsidR="0005549A" w:rsidRPr="00D86EBA">
        <w:t xml:space="preserve"> </w:t>
      </w:r>
      <w:r w:rsidR="0005549A" w:rsidRPr="00BA608C">
        <w:t>(tabletė)</w:t>
      </w:r>
      <w:r w:rsidR="00AC6E9B" w:rsidRPr="00D86EBA">
        <w:t>.</w:t>
      </w:r>
    </w:p>
    <w:p w14:paraId="3A5180A3" w14:textId="77777777" w:rsidR="00214DB6" w:rsidRDefault="00214DB6" w:rsidP="00F3291A">
      <w:pPr>
        <w:pStyle w:val="Pagrindinistekstas"/>
        <w:kinsoku w:val="0"/>
        <w:overflowPunct w:val="0"/>
        <w:rPr>
          <w:u w:val="single"/>
        </w:rPr>
      </w:pPr>
    </w:p>
    <w:p w14:paraId="63C0AE67" w14:textId="77777777" w:rsidR="009B0C6F" w:rsidRPr="009B0C6F" w:rsidRDefault="009B0C6F" w:rsidP="009B0C6F">
      <w:pPr>
        <w:pStyle w:val="Pagrindinistekstas"/>
        <w:kinsoku w:val="0"/>
        <w:overflowPunct w:val="0"/>
      </w:pPr>
      <w:r w:rsidRPr="009B0C6F">
        <w:t>Geltona, apvali, abipus išgaubta, 8,1</w:t>
      </w:r>
      <w:r>
        <w:t> </w:t>
      </w:r>
      <w:r w:rsidRPr="009B0C6F">
        <w:t>±</w:t>
      </w:r>
      <w:r>
        <w:t> </w:t>
      </w:r>
      <w:r w:rsidRPr="009B0C6F">
        <w:t>0,2</w:t>
      </w:r>
      <w:r>
        <w:t> </w:t>
      </w:r>
      <w:r w:rsidRPr="009B0C6F">
        <w:t>mm skersmens plėvele dengta tabletė su vagele vienoje pusėje</w:t>
      </w:r>
      <w:r>
        <w:t xml:space="preserve"> ir</w:t>
      </w:r>
      <w:r w:rsidRPr="009B0C6F">
        <w:t xml:space="preserve"> balt</w:t>
      </w:r>
      <w:r>
        <w:t>u</w:t>
      </w:r>
      <w:r w:rsidRPr="009B0C6F">
        <w:t xml:space="preserve"> skers</w:t>
      </w:r>
      <w:r>
        <w:t xml:space="preserve">iniu </w:t>
      </w:r>
      <w:r w:rsidRPr="009B0C6F">
        <w:t>pjūvi</w:t>
      </w:r>
      <w:r>
        <w:t>u</w:t>
      </w:r>
      <w:r w:rsidRPr="009B0C6F">
        <w:t>.</w:t>
      </w:r>
    </w:p>
    <w:p w14:paraId="71EF804E" w14:textId="77777777" w:rsidR="009B0C6F" w:rsidRPr="009B0C6F" w:rsidRDefault="009B0C6F" w:rsidP="009B0C6F">
      <w:pPr>
        <w:pStyle w:val="Pagrindinistekstas"/>
        <w:kinsoku w:val="0"/>
        <w:overflowPunct w:val="0"/>
      </w:pPr>
    </w:p>
    <w:p w14:paraId="0C1A16D7" w14:textId="77777777" w:rsidR="00850801" w:rsidRPr="009B0C6F" w:rsidRDefault="009B0C6F" w:rsidP="009B0C6F">
      <w:pPr>
        <w:pStyle w:val="Pagrindinistekstas"/>
        <w:kinsoku w:val="0"/>
        <w:overflowPunct w:val="0"/>
      </w:pPr>
      <w:r w:rsidRPr="009B0C6F">
        <w:t>Tabletę galima padalyti į lygias dozes.</w:t>
      </w:r>
    </w:p>
    <w:p w14:paraId="5FEAFC29" w14:textId="77777777" w:rsidR="00850801" w:rsidRDefault="00850801" w:rsidP="00F3291A">
      <w:pPr>
        <w:pStyle w:val="Pagrindinistekstas"/>
        <w:kinsoku w:val="0"/>
        <w:overflowPunct w:val="0"/>
      </w:pPr>
    </w:p>
    <w:p w14:paraId="54D8AABA" w14:textId="77777777" w:rsidR="009B0C6F" w:rsidRPr="00F3291A" w:rsidRDefault="009B0C6F" w:rsidP="00F3291A">
      <w:pPr>
        <w:pStyle w:val="Pagrindinistekstas"/>
        <w:kinsoku w:val="0"/>
        <w:overflowPunct w:val="0"/>
      </w:pPr>
    </w:p>
    <w:p w14:paraId="171A88C0" w14:textId="77777777" w:rsidR="00850801" w:rsidRPr="00F3291A" w:rsidRDefault="00850801" w:rsidP="00F3291A">
      <w:pPr>
        <w:pStyle w:val="Antrat1"/>
        <w:numPr>
          <w:ilvl w:val="0"/>
          <w:numId w:val="16"/>
        </w:numPr>
        <w:tabs>
          <w:tab w:val="left" w:pos="567"/>
        </w:tabs>
        <w:kinsoku w:val="0"/>
        <w:overflowPunct w:val="0"/>
        <w:spacing w:before="0"/>
        <w:ind w:left="0" w:firstLine="0"/>
        <w:rPr>
          <w:spacing w:val="-2"/>
        </w:rPr>
      </w:pPr>
      <w:r w:rsidRPr="00F3291A">
        <w:rPr>
          <w:spacing w:val="-2"/>
        </w:rPr>
        <w:t>KLINIKINĖ</w:t>
      </w:r>
      <w:r w:rsidRPr="00F3291A">
        <w:rPr>
          <w:spacing w:val="2"/>
        </w:rPr>
        <w:t xml:space="preserve"> </w:t>
      </w:r>
      <w:r w:rsidRPr="00F3291A">
        <w:rPr>
          <w:spacing w:val="-2"/>
        </w:rPr>
        <w:t>INFORMACIJA</w:t>
      </w:r>
    </w:p>
    <w:p w14:paraId="6FFCE5CB" w14:textId="77777777" w:rsidR="00850801" w:rsidRPr="00F3291A" w:rsidRDefault="00850801" w:rsidP="00F3291A">
      <w:pPr>
        <w:pStyle w:val="Pagrindinistekstas"/>
        <w:kinsoku w:val="0"/>
        <w:overflowPunct w:val="0"/>
        <w:rPr>
          <w:b/>
          <w:bCs/>
        </w:rPr>
      </w:pPr>
    </w:p>
    <w:p w14:paraId="540897DA" w14:textId="77777777" w:rsidR="00850801" w:rsidRPr="00F3291A" w:rsidRDefault="00850801" w:rsidP="00F3291A">
      <w:pPr>
        <w:pStyle w:val="Antrat2"/>
        <w:numPr>
          <w:ilvl w:val="1"/>
          <w:numId w:val="16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F3291A">
        <w:rPr>
          <w:spacing w:val="-2"/>
        </w:rPr>
        <w:t>Terapinės</w:t>
      </w:r>
      <w:r w:rsidRPr="00F3291A">
        <w:rPr>
          <w:spacing w:val="3"/>
        </w:rPr>
        <w:t xml:space="preserve"> </w:t>
      </w:r>
      <w:r w:rsidRPr="00F3291A">
        <w:rPr>
          <w:spacing w:val="-2"/>
        </w:rPr>
        <w:t>indikacijos</w:t>
      </w:r>
    </w:p>
    <w:p w14:paraId="68B670D1" w14:textId="77777777" w:rsidR="00850801" w:rsidRPr="00F3291A" w:rsidRDefault="00850801" w:rsidP="00F3291A">
      <w:pPr>
        <w:pStyle w:val="Pagrindinistekstas"/>
        <w:kinsoku w:val="0"/>
        <w:overflowPunct w:val="0"/>
        <w:rPr>
          <w:b/>
          <w:bCs/>
        </w:rPr>
      </w:pPr>
    </w:p>
    <w:p w14:paraId="3A12EDF9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>Suaugusių</w:t>
      </w:r>
      <w:r w:rsidRPr="00F3291A">
        <w:rPr>
          <w:spacing w:val="-11"/>
        </w:rPr>
        <w:t xml:space="preserve"> </w:t>
      </w:r>
      <w:r w:rsidRPr="00F3291A">
        <w:t>vyrų</w:t>
      </w:r>
      <w:r w:rsidRPr="00F3291A">
        <w:rPr>
          <w:spacing w:val="-10"/>
        </w:rPr>
        <w:t xml:space="preserve"> </w:t>
      </w:r>
      <w:r w:rsidRPr="00F3291A">
        <w:t>erekcijos</w:t>
      </w:r>
      <w:r w:rsidRPr="00F3291A">
        <w:rPr>
          <w:spacing w:val="-11"/>
        </w:rPr>
        <w:t xml:space="preserve"> </w:t>
      </w:r>
      <w:r w:rsidRPr="00F3291A">
        <w:t>funkcijos</w:t>
      </w:r>
      <w:r w:rsidRPr="00F3291A">
        <w:rPr>
          <w:spacing w:val="-10"/>
        </w:rPr>
        <w:t xml:space="preserve"> </w:t>
      </w:r>
      <w:r w:rsidRPr="00F3291A">
        <w:t>sutrikimo</w:t>
      </w:r>
      <w:r w:rsidRPr="00F3291A">
        <w:rPr>
          <w:spacing w:val="-10"/>
        </w:rPr>
        <w:t xml:space="preserve"> </w:t>
      </w:r>
      <w:r w:rsidRPr="00F3291A">
        <w:rPr>
          <w:spacing w:val="-2"/>
        </w:rPr>
        <w:t>gydymas.</w:t>
      </w:r>
    </w:p>
    <w:p w14:paraId="03404074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52F55132" w14:textId="77777777" w:rsidR="009B0C6F" w:rsidRDefault="00850801" w:rsidP="00F3291A">
      <w:pPr>
        <w:pStyle w:val="Pagrindinistekstas"/>
        <w:kinsoku w:val="0"/>
        <w:overflowPunct w:val="0"/>
      </w:pPr>
      <w:r w:rsidRPr="00F3291A">
        <w:t>Kad</w:t>
      </w:r>
      <w:r w:rsidRPr="00F3291A">
        <w:rPr>
          <w:spacing w:val="-6"/>
        </w:rPr>
        <w:t xml:space="preserve"> </w:t>
      </w:r>
      <w:r w:rsidRPr="00F3291A">
        <w:t>tadalafilis</w:t>
      </w:r>
      <w:r w:rsidRPr="00F3291A">
        <w:rPr>
          <w:spacing w:val="-7"/>
        </w:rPr>
        <w:t xml:space="preserve"> </w:t>
      </w:r>
      <w:r w:rsidRPr="00F3291A">
        <w:t>būtų</w:t>
      </w:r>
      <w:r w:rsidRPr="00F3291A">
        <w:rPr>
          <w:spacing w:val="-6"/>
        </w:rPr>
        <w:t xml:space="preserve"> </w:t>
      </w:r>
      <w:r w:rsidRPr="00F3291A">
        <w:t>veiksmingas,</w:t>
      </w:r>
      <w:r w:rsidRPr="00F3291A">
        <w:rPr>
          <w:spacing w:val="-6"/>
        </w:rPr>
        <w:t xml:space="preserve"> </w:t>
      </w:r>
      <w:r w:rsidRPr="00F3291A">
        <w:t>būtina</w:t>
      </w:r>
      <w:r w:rsidRPr="00F3291A">
        <w:rPr>
          <w:spacing w:val="-7"/>
        </w:rPr>
        <w:t xml:space="preserve"> </w:t>
      </w:r>
      <w:r w:rsidR="008D3999">
        <w:t>lytinė</w:t>
      </w:r>
      <w:r w:rsidR="008D3999" w:rsidRPr="00F3291A">
        <w:rPr>
          <w:spacing w:val="-7"/>
        </w:rPr>
        <w:t xml:space="preserve"> </w:t>
      </w:r>
      <w:r w:rsidRPr="00F3291A">
        <w:t>stimuliacija.</w:t>
      </w:r>
    </w:p>
    <w:p w14:paraId="2838C7B4" w14:textId="77777777" w:rsidR="009B0C6F" w:rsidRDefault="009B0C6F" w:rsidP="00F3291A">
      <w:pPr>
        <w:pStyle w:val="Pagrindinistekstas"/>
        <w:kinsoku w:val="0"/>
        <w:overflowPunct w:val="0"/>
      </w:pPr>
    </w:p>
    <w:p w14:paraId="25521B62" w14:textId="77777777" w:rsidR="00850801" w:rsidRPr="00F3291A" w:rsidRDefault="009B0C6F" w:rsidP="00F3291A">
      <w:pPr>
        <w:pStyle w:val="Pagrindinistekstas"/>
        <w:kinsoku w:val="0"/>
        <w:overflowPunct w:val="0"/>
      </w:pPr>
      <w:r>
        <w:t>Tadalafil STADA</w:t>
      </w:r>
      <w:r w:rsidR="00850801" w:rsidRPr="00F3291A">
        <w:t xml:space="preserve"> </w:t>
      </w:r>
      <w:r w:rsidR="008D3999">
        <w:t>nėra skirtas moterims</w:t>
      </w:r>
      <w:r w:rsidR="00850801" w:rsidRPr="00F3291A">
        <w:t>.</w:t>
      </w:r>
    </w:p>
    <w:p w14:paraId="59F15405" w14:textId="77777777" w:rsidR="00F3291A" w:rsidRPr="00F3291A" w:rsidRDefault="00F3291A" w:rsidP="00F3291A">
      <w:pPr>
        <w:pStyle w:val="Antrat2"/>
        <w:tabs>
          <w:tab w:val="left" w:pos="786"/>
        </w:tabs>
        <w:kinsoku w:val="0"/>
        <w:overflowPunct w:val="0"/>
        <w:ind w:left="0"/>
        <w:rPr>
          <w:spacing w:val="-2"/>
        </w:rPr>
      </w:pPr>
    </w:p>
    <w:p w14:paraId="1A31205B" w14:textId="77777777" w:rsidR="00850801" w:rsidRDefault="00850801" w:rsidP="00F3291A">
      <w:pPr>
        <w:pStyle w:val="Antrat2"/>
        <w:numPr>
          <w:ilvl w:val="1"/>
          <w:numId w:val="16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F3291A">
        <w:t>Dozavimas</w:t>
      </w:r>
      <w:r w:rsidRPr="00F3291A">
        <w:rPr>
          <w:spacing w:val="-10"/>
        </w:rPr>
        <w:t xml:space="preserve"> </w:t>
      </w:r>
      <w:r w:rsidRPr="00F3291A">
        <w:t>ir</w:t>
      </w:r>
      <w:r w:rsidRPr="00F3291A">
        <w:rPr>
          <w:spacing w:val="-10"/>
        </w:rPr>
        <w:t xml:space="preserve"> </w:t>
      </w:r>
      <w:r w:rsidRPr="00F3291A">
        <w:t>vartojimo</w:t>
      </w:r>
      <w:r w:rsidRPr="00F3291A">
        <w:rPr>
          <w:spacing w:val="-9"/>
        </w:rPr>
        <w:t xml:space="preserve"> </w:t>
      </w:r>
      <w:r w:rsidRPr="00F3291A">
        <w:rPr>
          <w:spacing w:val="-2"/>
        </w:rPr>
        <w:t>metodas</w:t>
      </w:r>
    </w:p>
    <w:p w14:paraId="69B3030C" w14:textId="77777777" w:rsidR="00F3291A" w:rsidRPr="00F3291A" w:rsidRDefault="00F3291A" w:rsidP="00F3291A"/>
    <w:p w14:paraId="1388C1D9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rPr>
          <w:spacing w:val="-2"/>
          <w:u w:val="single"/>
        </w:rPr>
        <w:t>Dozavimas</w:t>
      </w:r>
    </w:p>
    <w:p w14:paraId="0081572F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  <w:spacing w:val="-2"/>
        </w:rPr>
        <w:t>Suaugusiems</w:t>
      </w:r>
      <w:r w:rsidRPr="00F3291A">
        <w:rPr>
          <w:i/>
          <w:iCs/>
          <w:spacing w:val="5"/>
        </w:rPr>
        <w:t xml:space="preserve"> </w:t>
      </w:r>
      <w:r w:rsidRPr="00F3291A">
        <w:rPr>
          <w:i/>
          <w:iCs/>
          <w:spacing w:val="-2"/>
        </w:rPr>
        <w:t>vyrams</w:t>
      </w:r>
    </w:p>
    <w:p w14:paraId="7CFA6622" w14:textId="77777777" w:rsidR="00850801" w:rsidRPr="00F3291A" w:rsidRDefault="00C46493" w:rsidP="00F3291A">
      <w:pPr>
        <w:pStyle w:val="Pagrindinistekstas"/>
        <w:kinsoku w:val="0"/>
        <w:overflowPunct w:val="0"/>
      </w:pPr>
      <w:r>
        <w:t>Paprastai r</w:t>
      </w:r>
      <w:r w:rsidR="00850801" w:rsidRPr="00F3291A">
        <w:t>ekomenduojama</w:t>
      </w:r>
      <w:r w:rsidR="00850801" w:rsidRPr="00F3291A">
        <w:rPr>
          <w:spacing w:val="-3"/>
        </w:rPr>
        <w:t xml:space="preserve"> </w:t>
      </w:r>
      <w:r w:rsidR="00850801" w:rsidRPr="00F3291A">
        <w:t>tadalafilio</w:t>
      </w:r>
      <w:r w:rsidR="00850801" w:rsidRPr="00F3291A">
        <w:rPr>
          <w:spacing w:val="-3"/>
        </w:rPr>
        <w:t xml:space="preserve"> </w:t>
      </w:r>
      <w:r w:rsidR="00850801" w:rsidRPr="00F3291A">
        <w:t>dozė</w:t>
      </w:r>
      <w:r w:rsidR="00850801" w:rsidRPr="00F3291A">
        <w:rPr>
          <w:spacing w:val="-3"/>
        </w:rPr>
        <w:t xml:space="preserve"> </w:t>
      </w:r>
      <w:r w:rsidR="00850801" w:rsidRPr="00F3291A">
        <w:t>yra</w:t>
      </w:r>
      <w:r w:rsidR="00850801" w:rsidRPr="00F3291A">
        <w:rPr>
          <w:spacing w:val="-3"/>
        </w:rPr>
        <w:t xml:space="preserve"> </w:t>
      </w:r>
      <w:r w:rsidR="00850801" w:rsidRPr="00F3291A">
        <w:t>10</w:t>
      </w:r>
      <w:r w:rsidR="009B0C6F">
        <w:rPr>
          <w:spacing w:val="-3"/>
        </w:rPr>
        <w:t> mg</w:t>
      </w:r>
      <w:r w:rsidR="00850801" w:rsidRPr="00F3291A">
        <w:t>.</w:t>
      </w:r>
      <w:r w:rsidR="00850801" w:rsidRPr="00F3291A">
        <w:rPr>
          <w:spacing w:val="-3"/>
        </w:rPr>
        <w:t xml:space="preserve"> </w:t>
      </w:r>
      <w:r w:rsidR="00850801" w:rsidRPr="00F3291A">
        <w:t>Ją</w:t>
      </w:r>
      <w:r w:rsidR="00850801" w:rsidRPr="00F3291A">
        <w:rPr>
          <w:spacing w:val="-4"/>
        </w:rPr>
        <w:t xml:space="preserve"> </w:t>
      </w:r>
      <w:r w:rsidR="00850801" w:rsidRPr="00F3291A">
        <w:t>reikia</w:t>
      </w:r>
      <w:r w:rsidR="00850801" w:rsidRPr="00F3291A">
        <w:rPr>
          <w:spacing w:val="-4"/>
        </w:rPr>
        <w:t xml:space="preserve"> </w:t>
      </w:r>
      <w:r w:rsidR="00850801" w:rsidRPr="00F3291A">
        <w:t>gerti</w:t>
      </w:r>
      <w:r w:rsidR="00850801" w:rsidRPr="00F3291A">
        <w:rPr>
          <w:spacing w:val="-3"/>
        </w:rPr>
        <w:t xml:space="preserve"> </w:t>
      </w:r>
      <w:r w:rsidR="000069F7">
        <w:rPr>
          <w:spacing w:val="-3"/>
        </w:rPr>
        <w:t xml:space="preserve">valgant ar nevalgius </w:t>
      </w:r>
      <w:r w:rsidR="00850801" w:rsidRPr="00F3291A">
        <w:t>prieš</w:t>
      </w:r>
      <w:r w:rsidR="00850801" w:rsidRPr="00F3291A">
        <w:rPr>
          <w:spacing w:val="-4"/>
        </w:rPr>
        <w:t xml:space="preserve"> </w:t>
      </w:r>
      <w:r w:rsidR="00850801" w:rsidRPr="00F3291A">
        <w:t>planuojamus</w:t>
      </w:r>
      <w:r w:rsidR="00850801" w:rsidRPr="00F3291A">
        <w:rPr>
          <w:spacing w:val="-4"/>
        </w:rPr>
        <w:t xml:space="preserve"> </w:t>
      </w:r>
      <w:r w:rsidR="00850801" w:rsidRPr="00F3291A">
        <w:t>lytinius</w:t>
      </w:r>
      <w:r w:rsidR="00850801" w:rsidRPr="00F3291A">
        <w:rPr>
          <w:spacing w:val="-4"/>
        </w:rPr>
        <w:t xml:space="preserve"> </w:t>
      </w:r>
      <w:r w:rsidR="00850801" w:rsidRPr="00F3291A">
        <w:t>santykius</w:t>
      </w:r>
      <w:r w:rsidR="000069F7">
        <w:t>.</w:t>
      </w:r>
    </w:p>
    <w:p w14:paraId="2D2D322C" w14:textId="77777777" w:rsidR="00B02462" w:rsidRDefault="00850801" w:rsidP="00F3291A">
      <w:pPr>
        <w:pStyle w:val="Pagrindinistekstas"/>
        <w:kinsoku w:val="0"/>
        <w:overflowPunct w:val="0"/>
      </w:pPr>
      <w:r w:rsidRPr="00F3291A">
        <w:t>Pacientams,</w:t>
      </w:r>
      <w:r w:rsidRPr="00F3291A">
        <w:rPr>
          <w:spacing w:val="-3"/>
        </w:rPr>
        <w:t xml:space="preserve"> </w:t>
      </w:r>
      <w:r w:rsidRPr="00F3291A">
        <w:t>kuriems</w:t>
      </w:r>
      <w:r w:rsidRPr="00F3291A">
        <w:rPr>
          <w:spacing w:val="-4"/>
        </w:rPr>
        <w:t xml:space="preserve"> </w:t>
      </w:r>
      <w:r w:rsidR="00B02462">
        <w:rPr>
          <w:spacing w:val="-4"/>
        </w:rPr>
        <w:t>1</w:t>
      </w:r>
      <w:r w:rsidR="00B02462" w:rsidRPr="00F3291A">
        <w:t>0</w:t>
      </w:r>
      <w:r w:rsidR="00B02462">
        <w:rPr>
          <w:spacing w:val="-3"/>
        </w:rPr>
        <w:t> mg</w:t>
      </w:r>
      <w:r w:rsidR="00B02462" w:rsidRPr="00F3291A">
        <w:t xml:space="preserve"> tadalafilio</w:t>
      </w:r>
      <w:r w:rsidR="00B02462" w:rsidRPr="00F3291A">
        <w:rPr>
          <w:spacing w:val="-3"/>
        </w:rPr>
        <w:t xml:space="preserve"> </w:t>
      </w:r>
      <w:r w:rsidR="00B02462" w:rsidRPr="00F3291A">
        <w:t xml:space="preserve">dozė </w:t>
      </w:r>
      <w:r w:rsidRPr="00F3291A">
        <w:t>buvo</w:t>
      </w:r>
      <w:r w:rsidRPr="00F3291A">
        <w:rPr>
          <w:spacing w:val="-4"/>
        </w:rPr>
        <w:t xml:space="preserve"> </w:t>
      </w:r>
      <w:r w:rsidRPr="00F3291A">
        <w:t>nepakankamai</w:t>
      </w:r>
      <w:r w:rsidRPr="00F3291A">
        <w:rPr>
          <w:spacing w:val="-3"/>
        </w:rPr>
        <w:t xml:space="preserve"> </w:t>
      </w:r>
      <w:r w:rsidRPr="00F3291A">
        <w:t>veiksminga,</w:t>
      </w:r>
      <w:r w:rsidRPr="00F3291A">
        <w:rPr>
          <w:spacing w:val="-3"/>
        </w:rPr>
        <w:t xml:space="preserve"> </w:t>
      </w:r>
      <w:r w:rsidRPr="00F3291A">
        <w:t>galima</w:t>
      </w:r>
      <w:r w:rsidRPr="00F3291A">
        <w:rPr>
          <w:spacing w:val="-4"/>
        </w:rPr>
        <w:t xml:space="preserve"> </w:t>
      </w:r>
      <w:r w:rsidR="001C5CCF">
        <w:rPr>
          <w:spacing w:val="-4"/>
        </w:rPr>
        <w:t xml:space="preserve">bandyti </w:t>
      </w:r>
      <w:r w:rsidRPr="00F3291A">
        <w:t>20</w:t>
      </w:r>
      <w:r w:rsidR="009B0C6F">
        <w:rPr>
          <w:spacing w:val="-3"/>
        </w:rPr>
        <w:t> mg</w:t>
      </w:r>
      <w:r w:rsidR="001C5CCF">
        <w:rPr>
          <w:spacing w:val="-3"/>
        </w:rPr>
        <w:t xml:space="preserve"> dozę</w:t>
      </w:r>
      <w:r w:rsidRPr="00F3291A">
        <w:t>.</w:t>
      </w:r>
    </w:p>
    <w:p w14:paraId="39EA7EC0" w14:textId="77777777" w:rsidR="00850801" w:rsidRPr="00F3291A" w:rsidRDefault="00B02462" w:rsidP="00F3291A">
      <w:pPr>
        <w:pStyle w:val="Pagrindinistekstas"/>
        <w:kinsoku w:val="0"/>
        <w:overflowPunct w:val="0"/>
      </w:pPr>
      <w:r>
        <w:t>Ją galima</w:t>
      </w:r>
      <w:r w:rsidR="00850801" w:rsidRPr="00F3291A">
        <w:t xml:space="preserve"> gerti likus ne mažiau kaip 30</w:t>
      </w:r>
      <w:r w:rsidR="009B0C6F">
        <w:t> </w:t>
      </w:r>
      <w:r w:rsidR="00850801" w:rsidRPr="00F3291A">
        <w:t>min. iki lytinių santykių.</w:t>
      </w:r>
    </w:p>
    <w:p w14:paraId="740D7180" w14:textId="77777777" w:rsidR="00F3291A" w:rsidRDefault="00F3291A" w:rsidP="00F3291A">
      <w:pPr>
        <w:pStyle w:val="Pagrindinistekstas"/>
        <w:kinsoku w:val="0"/>
        <w:overflowPunct w:val="0"/>
      </w:pPr>
    </w:p>
    <w:p w14:paraId="42C82EF7" w14:textId="77777777" w:rsidR="00850801" w:rsidRDefault="002A1EEC" w:rsidP="00F3291A">
      <w:pPr>
        <w:pStyle w:val="Pagrindinistekstas"/>
        <w:kinsoku w:val="0"/>
        <w:overflowPunct w:val="0"/>
        <w:rPr>
          <w:spacing w:val="-4"/>
        </w:rPr>
      </w:pPr>
      <w:r>
        <w:t>Vaistinio preparato</w:t>
      </w:r>
      <w:r w:rsidRPr="00F3291A">
        <w:rPr>
          <w:spacing w:val="-6"/>
        </w:rPr>
        <w:t xml:space="preserve"> </w:t>
      </w:r>
      <w:r w:rsidR="00850801" w:rsidRPr="00F3291A">
        <w:t>galima</w:t>
      </w:r>
      <w:r w:rsidR="00850801" w:rsidRPr="00F3291A">
        <w:rPr>
          <w:spacing w:val="-6"/>
        </w:rPr>
        <w:t xml:space="preserve"> </w:t>
      </w:r>
      <w:r w:rsidR="00830952">
        <w:t>vartoti</w:t>
      </w:r>
      <w:r w:rsidR="00850801" w:rsidRPr="00F3291A">
        <w:rPr>
          <w:spacing w:val="-5"/>
        </w:rPr>
        <w:t xml:space="preserve"> </w:t>
      </w:r>
      <w:r w:rsidR="00850801" w:rsidRPr="00F3291A">
        <w:t>ne</w:t>
      </w:r>
      <w:r w:rsidR="00850801" w:rsidRPr="00F3291A">
        <w:rPr>
          <w:spacing w:val="-7"/>
        </w:rPr>
        <w:t xml:space="preserve"> </w:t>
      </w:r>
      <w:r w:rsidR="00850801" w:rsidRPr="00F3291A">
        <w:t>dažniau</w:t>
      </w:r>
      <w:r w:rsidR="00850801" w:rsidRPr="00F3291A">
        <w:rPr>
          <w:spacing w:val="-6"/>
        </w:rPr>
        <w:t xml:space="preserve"> </w:t>
      </w:r>
      <w:r w:rsidR="00850801" w:rsidRPr="00F3291A">
        <w:t>kaip</w:t>
      </w:r>
      <w:r w:rsidR="00850801" w:rsidRPr="00F3291A">
        <w:rPr>
          <w:spacing w:val="-5"/>
        </w:rPr>
        <w:t xml:space="preserve"> </w:t>
      </w:r>
      <w:r w:rsidR="00850801" w:rsidRPr="00F3291A">
        <w:t>vieną</w:t>
      </w:r>
      <w:r w:rsidR="00850801" w:rsidRPr="00F3291A">
        <w:rPr>
          <w:spacing w:val="-6"/>
        </w:rPr>
        <w:t xml:space="preserve"> </w:t>
      </w:r>
      <w:r w:rsidR="00850801" w:rsidRPr="00F3291A">
        <w:t>kartą</w:t>
      </w:r>
      <w:r w:rsidR="00850801" w:rsidRPr="00F3291A">
        <w:rPr>
          <w:spacing w:val="-6"/>
        </w:rPr>
        <w:t xml:space="preserve"> </w:t>
      </w:r>
      <w:r w:rsidR="00850801" w:rsidRPr="00F3291A">
        <w:t>per</w:t>
      </w:r>
      <w:r w:rsidR="00850801" w:rsidRPr="00F3291A">
        <w:rPr>
          <w:spacing w:val="-5"/>
        </w:rPr>
        <w:t xml:space="preserve"> </w:t>
      </w:r>
      <w:r w:rsidR="00850801" w:rsidRPr="00F3291A">
        <w:rPr>
          <w:spacing w:val="-4"/>
        </w:rPr>
        <w:t>parą.</w:t>
      </w:r>
    </w:p>
    <w:p w14:paraId="14BE9020" w14:textId="77777777" w:rsidR="00B02462" w:rsidRPr="00F3291A" w:rsidRDefault="00B02462" w:rsidP="00F3291A">
      <w:pPr>
        <w:pStyle w:val="Pagrindinistekstas"/>
        <w:kinsoku w:val="0"/>
        <w:overflowPunct w:val="0"/>
        <w:rPr>
          <w:spacing w:val="-4"/>
        </w:rPr>
      </w:pPr>
    </w:p>
    <w:p w14:paraId="6DABDFA8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10</w:t>
      </w:r>
      <w:r w:rsidR="009B0C6F">
        <w:rPr>
          <w:spacing w:val="-2"/>
        </w:rPr>
        <w:t> mg</w:t>
      </w:r>
      <w:r w:rsidRPr="00F3291A">
        <w:rPr>
          <w:spacing w:val="-2"/>
        </w:rPr>
        <w:t xml:space="preserve"> </w:t>
      </w:r>
      <w:r w:rsidRPr="00F3291A">
        <w:t>ir</w:t>
      </w:r>
      <w:r w:rsidRPr="00F3291A">
        <w:rPr>
          <w:spacing w:val="-2"/>
        </w:rPr>
        <w:t xml:space="preserve"> </w:t>
      </w:r>
      <w:r w:rsidRPr="00F3291A">
        <w:t>20</w:t>
      </w:r>
      <w:r w:rsidR="009B0C6F">
        <w:rPr>
          <w:spacing w:val="-2"/>
        </w:rPr>
        <w:t> mg</w:t>
      </w:r>
      <w:r w:rsidRPr="00F3291A">
        <w:rPr>
          <w:spacing w:val="-2"/>
        </w:rPr>
        <w:t xml:space="preserve"> </w:t>
      </w:r>
      <w:r w:rsidR="00B02462">
        <w:t>dozės</w:t>
      </w:r>
      <w:r w:rsidRPr="00F3291A">
        <w:rPr>
          <w:spacing w:val="-3"/>
        </w:rPr>
        <w:t xml:space="preserve"> </w:t>
      </w:r>
      <w:r w:rsidRPr="00F3291A">
        <w:t>skirtos</w:t>
      </w:r>
      <w:r w:rsidRPr="00F3291A">
        <w:rPr>
          <w:spacing w:val="-3"/>
        </w:rPr>
        <w:t xml:space="preserve"> </w:t>
      </w:r>
      <w:r w:rsidR="00830952">
        <w:t>vartoti</w:t>
      </w:r>
      <w:r w:rsidRPr="00F3291A">
        <w:rPr>
          <w:spacing w:val="-2"/>
        </w:rPr>
        <w:t xml:space="preserve"> </w:t>
      </w:r>
      <w:r w:rsidRPr="00F3291A">
        <w:t>prieš</w:t>
      </w:r>
      <w:r w:rsidRPr="00F3291A">
        <w:rPr>
          <w:spacing w:val="-3"/>
        </w:rPr>
        <w:t xml:space="preserve"> </w:t>
      </w:r>
      <w:r w:rsidRPr="00F3291A">
        <w:t>planuojamus</w:t>
      </w:r>
      <w:r w:rsidRPr="00F3291A">
        <w:rPr>
          <w:spacing w:val="-3"/>
        </w:rPr>
        <w:t xml:space="preserve"> </w:t>
      </w:r>
      <w:r w:rsidRPr="00F3291A">
        <w:t>lytinius</w:t>
      </w:r>
      <w:r w:rsidRPr="00F3291A">
        <w:rPr>
          <w:spacing w:val="-3"/>
        </w:rPr>
        <w:t xml:space="preserve"> </w:t>
      </w:r>
      <w:r w:rsidRPr="00F3291A">
        <w:t>santykius,</w:t>
      </w:r>
      <w:r w:rsidRPr="00F3291A">
        <w:rPr>
          <w:spacing w:val="-2"/>
        </w:rPr>
        <w:t xml:space="preserve"> </w:t>
      </w:r>
      <w:r w:rsidRPr="00F3291A">
        <w:t>nuolat</w:t>
      </w:r>
      <w:r w:rsidRPr="00F3291A">
        <w:rPr>
          <w:spacing w:val="-3"/>
        </w:rPr>
        <w:t xml:space="preserve"> </w:t>
      </w:r>
      <w:r w:rsidRPr="00F3291A">
        <w:t xml:space="preserve">kiekvieną parą jų vartoti </w:t>
      </w:r>
      <w:r w:rsidR="002A1EEC">
        <w:t>nerekomenduojama</w:t>
      </w:r>
      <w:r w:rsidRPr="00F3291A">
        <w:t>.</w:t>
      </w:r>
    </w:p>
    <w:p w14:paraId="75B02D88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2CFC434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>Atsižvelgiant</w:t>
      </w:r>
      <w:r w:rsidRPr="00F3291A">
        <w:rPr>
          <w:spacing w:val="-3"/>
        </w:rPr>
        <w:t xml:space="preserve"> </w:t>
      </w:r>
      <w:r w:rsidRPr="00F3291A">
        <w:t>į</w:t>
      </w:r>
      <w:r w:rsidRPr="00F3291A">
        <w:rPr>
          <w:spacing w:val="-3"/>
        </w:rPr>
        <w:t xml:space="preserve"> </w:t>
      </w:r>
      <w:r w:rsidRPr="00F3291A">
        <w:t>paciento</w:t>
      </w:r>
      <w:r w:rsidRPr="00F3291A">
        <w:rPr>
          <w:spacing w:val="-3"/>
        </w:rPr>
        <w:t xml:space="preserve"> </w:t>
      </w:r>
      <w:r w:rsidRPr="00F3291A">
        <w:t>pasirinkimą</w:t>
      </w:r>
      <w:r w:rsidRPr="00F3291A">
        <w:rPr>
          <w:spacing w:val="-4"/>
        </w:rPr>
        <w:t xml:space="preserve"> </w:t>
      </w:r>
      <w:r w:rsidRPr="00F3291A">
        <w:t>ir</w:t>
      </w:r>
      <w:r w:rsidRPr="00F3291A">
        <w:rPr>
          <w:spacing w:val="-3"/>
        </w:rPr>
        <w:t xml:space="preserve"> </w:t>
      </w:r>
      <w:r w:rsidRPr="00F3291A">
        <w:t>gydytojo</w:t>
      </w:r>
      <w:r w:rsidRPr="00F3291A">
        <w:rPr>
          <w:spacing w:val="-4"/>
        </w:rPr>
        <w:t xml:space="preserve"> </w:t>
      </w:r>
      <w:r w:rsidRPr="00F3291A">
        <w:t>sprendimą,</w:t>
      </w:r>
      <w:r w:rsidRPr="00F3291A">
        <w:rPr>
          <w:spacing w:val="-3"/>
        </w:rPr>
        <w:t xml:space="preserve"> </w:t>
      </w:r>
      <w:r w:rsidR="00755C10">
        <w:t>pacientams</w:t>
      </w:r>
      <w:r w:rsidRPr="00F3291A">
        <w:t>,</w:t>
      </w:r>
      <w:r w:rsidRPr="00F3291A">
        <w:rPr>
          <w:spacing w:val="-2"/>
        </w:rPr>
        <w:t xml:space="preserve"> </w:t>
      </w:r>
      <w:r w:rsidRPr="00F3291A">
        <w:t>kuri</w:t>
      </w:r>
      <w:r w:rsidRPr="00B02462">
        <w:t xml:space="preserve">e </w:t>
      </w:r>
      <w:r w:rsidR="00B02462" w:rsidRPr="00B02462">
        <w:t>taladafilio</w:t>
      </w:r>
      <w:r w:rsidRPr="00B02462">
        <w:t xml:space="preserve"> n</w:t>
      </w:r>
      <w:r w:rsidRPr="00F3291A">
        <w:t>umato</w:t>
      </w:r>
      <w:r w:rsidRPr="00F3291A">
        <w:rPr>
          <w:spacing w:val="-3"/>
        </w:rPr>
        <w:t xml:space="preserve"> </w:t>
      </w:r>
      <w:r w:rsidR="00830952">
        <w:t>vartoti</w:t>
      </w:r>
      <w:r w:rsidRPr="00F3291A">
        <w:t xml:space="preserve"> dažnai</w:t>
      </w:r>
      <w:r w:rsidRPr="00F3291A">
        <w:rPr>
          <w:spacing w:val="-8"/>
        </w:rPr>
        <w:t xml:space="preserve"> </w:t>
      </w:r>
      <w:r w:rsidRPr="00F3291A">
        <w:t>(</w:t>
      </w:r>
      <w:r w:rsidR="000A5B3B">
        <w:t xml:space="preserve">t. y. </w:t>
      </w:r>
      <w:r w:rsidRPr="00F3291A">
        <w:t>mažiausiai</w:t>
      </w:r>
      <w:r w:rsidRPr="00F3291A">
        <w:rPr>
          <w:spacing w:val="-8"/>
        </w:rPr>
        <w:t xml:space="preserve"> </w:t>
      </w:r>
      <w:r w:rsidRPr="00F3291A">
        <w:t>2</w:t>
      </w:r>
      <w:r w:rsidR="00B02462">
        <w:t> </w:t>
      </w:r>
      <w:r w:rsidRPr="00F3291A">
        <w:t>kartus</w:t>
      </w:r>
      <w:r w:rsidRPr="00F3291A">
        <w:rPr>
          <w:spacing w:val="-10"/>
        </w:rPr>
        <w:t xml:space="preserve"> </w:t>
      </w:r>
      <w:r w:rsidRPr="00F3291A">
        <w:t>per</w:t>
      </w:r>
      <w:r w:rsidRPr="00F3291A">
        <w:rPr>
          <w:spacing w:val="-8"/>
        </w:rPr>
        <w:t xml:space="preserve"> </w:t>
      </w:r>
      <w:r w:rsidRPr="00F3291A">
        <w:t>savaitę),</w:t>
      </w:r>
      <w:r w:rsidRPr="00F3291A">
        <w:rPr>
          <w:spacing w:val="-7"/>
        </w:rPr>
        <w:t xml:space="preserve"> </w:t>
      </w:r>
      <w:r w:rsidRPr="00F3291A">
        <w:t>gali</w:t>
      </w:r>
      <w:r w:rsidRPr="00F3291A">
        <w:rPr>
          <w:spacing w:val="-8"/>
        </w:rPr>
        <w:t xml:space="preserve"> </w:t>
      </w:r>
      <w:r w:rsidRPr="00F3291A">
        <w:t>tikti</w:t>
      </w:r>
      <w:r w:rsidRPr="00F3291A">
        <w:rPr>
          <w:spacing w:val="-8"/>
        </w:rPr>
        <w:t xml:space="preserve"> </w:t>
      </w:r>
      <w:r w:rsidRPr="00F3291A">
        <w:t>kasdienis</w:t>
      </w:r>
      <w:r w:rsidRPr="00F3291A">
        <w:rPr>
          <w:spacing w:val="-9"/>
        </w:rPr>
        <w:t xml:space="preserve"> </w:t>
      </w:r>
      <w:r w:rsidRPr="00F3291A">
        <w:t>maž</w:t>
      </w:r>
      <w:r w:rsidR="00830952">
        <w:t>iausios</w:t>
      </w:r>
      <w:r w:rsidRPr="00F3291A">
        <w:rPr>
          <w:spacing w:val="-9"/>
        </w:rPr>
        <w:t xml:space="preserve"> </w:t>
      </w:r>
      <w:r w:rsidR="00A16E07" w:rsidRPr="00B02462">
        <w:t>taladafilio</w:t>
      </w:r>
      <w:r w:rsidR="00A16E07" w:rsidRPr="00F3291A">
        <w:t xml:space="preserve"> </w:t>
      </w:r>
      <w:r w:rsidRPr="00F3291A">
        <w:t>dozės</w:t>
      </w:r>
      <w:r w:rsidRPr="00F3291A">
        <w:rPr>
          <w:spacing w:val="-9"/>
        </w:rPr>
        <w:t xml:space="preserve"> </w:t>
      </w:r>
      <w:r w:rsidRPr="00F3291A">
        <w:rPr>
          <w:spacing w:val="-2"/>
        </w:rPr>
        <w:t>vartojimas</w:t>
      </w:r>
      <w:r w:rsidR="000A5B3B">
        <w:rPr>
          <w:spacing w:val="-2"/>
        </w:rPr>
        <w:t xml:space="preserve"> vieną kartą per parą</w:t>
      </w:r>
      <w:r w:rsidRPr="00F3291A">
        <w:rPr>
          <w:spacing w:val="-2"/>
        </w:rPr>
        <w:t>.</w:t>
      </w:r>
    </w:p>
    <w:p w14:paraId="77A6B3DD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514F0F3C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Tokiems</w:t>
      </w:r>
      <w:r w:rsidRPr="00F3291A">
        <w:rPr>
          <w:spacing w:val="-3"/>
        </w:rPr>
        <w:t xml:space="preserve"> </w:t>
      </w:r>
      <w:r w:rsidRPr="00F3291A">
        <w:t>pacientams</w:t>
      </w:r>
      <w:r w:rsidRPr="00F3291A">
        <w:rPr>
          <w:spacing w:val="-3"/>
        </w:rPr>
        <w:t xml:space="preserve"> </w:t>
      </w:r>
      <w:r w:rsidRPr="00F3291A">
        <w:t>rekomenduojama</w:t>
      </w:r>
      <w:r w:rsidRPr="00F3291A">
        <w:rPr>
          <w:spacing w:val="-2"/>
        </w:rPr>
        <w:t xml:space="preserve"> </w:t>
      </w:r>
      <w:r w:rsidRPr="00F3291A">
        <w:t>dozė</w:t>
      </w:r>
      <w:r w:rsidRPr="00F3291A">
        <w:rPr>
          <w:spacing w:val="-3"/>
        </w:rPr>
        <w:t xml:space="preserve"> </w:t>
      </w:r>
      <w:r w:rsidRPr="00F3291A">
        <w:t>yra</w:t>
      </w:r>
      <w:r w:rsidRPr="00F3291A">
        <w:rPr>
          <w:spacing w:val="-3"/>
        </w:rPr>
        <w:t xml:space="preserve"> </w:t>
      </w:r>
      <w:r w:rsidRPr="00F3291A">
        <w:t>5</w:t>
      </w:r>
      <w:r w:rsidR="009B0C6F">
        <w:rPr>
          <w:spacing w:val="-3"/>
        </w:rPr>
        <w:t> mg</w:t>
      </w:r>
      <w:r w:rsidRPr="00F3291A">
        <w:t>.</w:t>
      </w:r>
      <w:r w:rsidRPr="00F3291A">
        <w:rPr>
          <w:spacing w:val="-3"/>
        </w:rPr>
        <w:t xml:space="preserve"> </w:t>
      </w:r>
      <w:r w:rsidRPr="00F3291A">
        <w:t>Ji</w:t>
      </w:r>
      <w:r w:rsidRPr="00F3291A">
        <w:rPr>
          <w:spacing w:val="-3"/>
        </w:rPr>
        <w:t xml:space="preserve"> </w:t>
      </w:r>
      <w:r w:rsidRPr="00F3291A">
        <w:t>geriama</w:t>
      </w:r>
      <w:r w:rsidRPr="00F3291A">
        <w:rPr>
          <w:spacing w:val="-2"/>
        </w:rPr>
        <w:t xml:space="preserve"> </w:t>
      </w:r>
      <w:r w:rsidRPr="00F3291A">
        <w:t>vieną</w:t>
      </w:r>
      <w:r w:rsidRPr="00F3291A">
        <w:rPr>
          <w:spacing w:val="-3"/>
        </w:rPr>
        <w:t xml:space="preserve"> </w:t>
      </w:r>
      <w:r w:rsidRPr="00F3291A">
        <w:t>kartą</w:t>
      </w:r>
      <w:r w:rsidRPr="00F3291A">
        <w:rPr>
          <w:spacing w:val="-3"/>
        </w:rPr>
        <w:t xml:space="preserve"> </w:t>
      </w:r>
      <w:r w:rsidRPr="00F3291A">
        <w:t>per</w:t>
      </w:r>
      <w:r w:rsidRPr="00F3291A">
        <w:rPr>
          <w:spacing w:val="-3"/>
        </w:rPr>
        <w:t xml:space="preserve"> </w:t>
      </w:r>
      <w:r w:rsidRPr="00F3291A">
        <w:t>parą,</w:t>
      </w:r>
      <w:r w:rsidRPr="00F3291A">
        <w:rPr>
          <w:spacing w:val="-3"/>
        </w:rPr>
        <w:t xml:space="preserve"> </w:t>
      </w:r>
      <w:r w:rsidR="000A5B3B">
        <w:rPr>
          <w:spacing w:val="-3"/>
        </w:rPr>
        <w:t xml:space="preserve">kasdien </w:t>
      </w:r>
      <w:r w:rsidRPr="00F3291A">
        <w:t>maždaug</w:t>
      </w:r>
      <w:r w:rsidRPr="00F3291A">
        <w:rPr>
          <w:spacing w:val="-3"/>
        </w:rPr>
        <w:t xml:space="preserve"> </w:t>
      </w:r>
      <w:r w:rsidRPr="00F3291A">
        <w:t xml:space="preserve">tokiu pačiu laiku. Atsižvelgiant į </w:t>
      </w:r>
      <w:r w:rsidR="00B54DF5" w:rsidRPr="00B54DF5">
        <w:t>individualų</w:t>
      </w:r>
      <w:r w:rsidR="00B54DF5">
        <w:t xml:space="preserve"> </w:t>
      </w:r>
      <w:r w:rsidRPr="00F3291A">
        <w:t>toleravimą, paros dozę galima sumažinti iki 2,5</w:t>
      </w:r>
      <w:r w:rsidR="009B0C6F">
        <w:t> mg</w:t>
      </w:r>
      <w:r w:rsidR="00830952">
        <w:t>, vartojant vieną kartą per parą</w:t>
      </w:r>
      <w:r w:rsidRPr="00F3291A">
        <w:t>.</w:t>
      </w:r>
    </w:p>
    <w:p w14:paraId="61085B91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18ADC3A9" w14:textId="77777777" w:rsidR="00F3291A" w:rsidRDefault="00850801" w:rsidP="00F3291A">
      <w:pPr>
        <w:pStyle w:val="Pagrindinistekstas"/>
        <w:kinsoku w:val="0"/>
        <w:overflowPunct w:val="0"/>
      </w:pPr>
      <w:r w:rsidRPr="00F3291A">
        <w:t>Reikia</w:t>
      </w:r>
      <w:r w:rsidRPr="00F3291A">
        <w:rPr>
          <w:spacing w:val="-5"/>
        </w:rPr>
        <w:t xml:space="preserve"> </w:t>
      </w:r>
      <w:r w:rsidRPr="00F3291A">
        <w:t>periodiškai</w:t>
      </w:r>
      <w:r w:rsidRPr="00F3291A">
        <w:rPr>
          <w:spacing w:val="-4"/>
        </w:rPr>
        <w:t xml:space="preserve"> </w:t>
      </w:r>
      <w:r w:rsidRPr="00F3291A">
        <w:t>iš</w:t>
      </w:r>
      <w:r w:rsidRPr="00F3291A">
        <w:rPr>
          <w:spacing w:val="-5"/>
        </w:rPr>
        <w:t xml:space="preserve"> </w:t>
      </w:r>
      <w:r w:rsidRPr="00F3291A">
        <w:t>naujo</w:t>
      </w:r>
      <w:r w:rsidRPr="00F3291A">
        <w:rPr>
          <w:spacing w:val="-5"/>
        </w:rPr>
        <w:t xml:space="preserve"> </w:t>
      </w:r>
      <w:r w:rsidR="00830952">
        <w:t>įvertinti</w:t>
      </w:r>
      <w:r w:rsidRPr="00F3291A">
        <w:rPr>
          <w:spacing w:val="-4"/>
        </w:rPr>
        <w:t xml:space="preserve"> </w:t>
      </w:r>
      <w:r w:rsidRPr="00F3291A">
        <w:t>tolesnio</w:t>
      </w:r>
      <w:r w:rsidRPr="00F3291A">
        <w:rPr>
          <w:spacing w:val="-5"/>
        </w:rPr>
        <w:t xml:space="preserve"> </w:t>
      </w:r>
      <w:r w:rsidRPr="00F3291A">
        <w:t>kasdienio</w:t>
      </w:r>
      <w:r w:rsidRPr="00F3291A">
        <w:rPr>
          <w:spacing w:val="-4"/>
        </w:rPr>
        <w:t xml:space="preserve"> </w:t>
      </w:r>
      <w:r w:rsidRPr="00F3291A">
        <w:t>vartojimo</w:t>
      </w:r>
      <w:r w:rsidRPr="00F3291A">
        <w:rPr>
          <w:spacing w:val="-4"/>
        </w:rPr>
        <w:t xml:space="preserve"> </w:t>
      </w:r>
      <w:r w:rsidRPr="00F3291A">
        <w:t>tinkamumą.</w:t>
      </w:r>
    </w:p>
    <w:p w14:paraId="5D37F925" w14:textId="77777777" w:rsidR="00F3291A" w:rsidRDefault="00F3291A" w:rsidP="00F3291A">
      <w:pPr>
        <w:pStyle w:val="Pagrindinistekstas"/>
        <w:kinsoku w:val="0"/>
        <w:overflowPunct w:val="0"/>
      </w:pPr>
    </w:p>
    <w:p w14:paraId="475DD69C" w14:textId="77777777" w:rsidR="00850801" w:rsidRPr="00F3291A" w:rsidRDefault="00B02462" w:rsidP="00F3291A">
      <w:pPr>
        <w:pStyle w:val="Pagrindinistekstas"/>
        <w:kinsoku w:val="0"/>
        <w:overflowPunct w:val="0"/>
      </w:pPr>
      <w:r>
        <w:rPr>
          <w:u w:val="single"/>
        </w:rPr>
        <w:t>Ypatingos populiacijos</w:t>
      </w:r>
    </w:p>
    <w:p w14:paraId="75FEF429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</w:rPr>
        <w:t>Senyviems</w:t>
      </w:r>
      <w:r w:rsidRPr="00F3291A">
        <w:rPr>
          <w:i/>
          <w:iCs/>
          <w:spacing w:val="-14"/>
        </w:rPr>
        <w:t xml:space="preserve"> </w:t>
      </w:r>
      <w:r w:rsidRPr="00F3291A">
        <w:rPr>
          <w:i/>
          <w:iCs/>
          <w:spacing w:val="-2"/>
        </w:rPr>
        <w:t>vyrams</w:t>
      </w:r>
    </w:p>
    <w:p w14:paraId="50E9D2C3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>Senyviems</w:t>
      </w:r>
      <w:r w:rsidRPr="00F3291A">
        <w:rPr>
          <w:spacing w:val="-10"/>
        </w:rPr>
        <w:t xml:space="preserve"> </w:t>
      </w:r>
      <w:r w:rsidR="005327C0">
        <w:t>pacientams</w:t>
      </w:r>
      <w:r w:rsidRPr="00F3291A">
        <w:rPr>
          <w:spacing w:val="-9"/>
        </w:rPr>
        <w:t xml:space="preserve"> </w:t>
      </w:r>
      <w:r w:rsidRPr="00F3291A">
        <w:t>doz</w:t>
      </w:r>
      <w:r w:rsidR="005327C0">
        <w:t>ės</w:t>
      </w:r>
      <w:r w:rsidRPr="00F3291A">
        <w:rPr>
          <w:spacing w:val="-9"/>
        </w:rPr>
        <w:t xml:space="preserve"> </w:t>
      </w:r>
      <w:r w:rsidRPr="00F3291A">
        <w:t>keisti</w:t>
      </w:r>
      <w:r w:rsidRPr="00F3291A">
        <w:rPr>
          <w:spacing w:val="-9"/>
        </w:rPr>
        <w:t xml:space="preserve"> </w:t>
      </w:r>
      <w:r w:rsidRPr="00F3291A">
        <w:rPr>
          <w:spacing w:val="-2"/>
        </w:rPr>
        <w:t>nebūtina.</w:t>
      </w:r>
    </w:p>
    <w:p w14:paraId="35476512" w14:textId="77777777" w:rsidR="00214DB6" w:rsidRDefault="00214DB6" w:rsidP="00F3291A">
      <w:pPr>
        <w:pStyle w:val="Pagrindinistekstas"/>
        <w:kinsoku w:val="0"/>
        <w:overflowPunct w:val="0"/>
        <w:rPr>
          <w:i/>
          <w:iCs/>
        </w:rPr>
      </w:pPr>
    </w:p>
    <w:p w14:paraId="0EFD4267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</w:rPr>
        <w:t>Vyrams,</w:t>
      </w:r>
      <w:r w:rsidRPr="00F3291A">
        <w:rPr>
          <w:i/>
          <w:iCs/>
          <w:spacing w:val="-9"/>
        </w:rPr>
        <w:t xml:space="preserve"> </w:t>
      </w:r>
      <w:r w:rsidR="00B02462" w:rsidRPr="00E843B5">
        <w:rPr>
          <w:i/>
          <w:color w:val="000000"/>
        </w:rPr>
        <w:t>kurių inkstų funkcija sutrikusi</w:t>
      </w:r>
    </w:p>
    <w:p w14:paraId="24E91B3F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Jeigu</w:t>
      </w:r>
      <w:r w:rsidRPr="00F3291A">
        <w:rPr>
          <w:spacing w:val="-3"/>
        </w:rPr>
        <w:t xml:space="preserve"> </w:t>
      </w:r>
      <w:r w:rsidRPr="00F3291A">
        <w:t>yra</w:t>
      </w:r>
      <w:r w:rsidRPr="00F3291A">
        <w:rPr>
          <w:spacing w:val="-4"/>
        </w:rPr>
        <w:t xml:space="preserve"> </w:t>
      </w:r>
      <w:r w:rsidRPr="00F3291A">
        <w:t>lengvas</w:t>
      </w:r>
      <w:r w:rsidRPr="00F3291A">
        <w:rPr>
          <w:spacing w:val="-4"/>
        </w:rPr>
        <w:t xml:space="preserve"> </w:t>
      </w:r>
      <w:r w:rsidRPr="00F3291A">
        <w:t>ar</w:t>
      </w:r>
      <w:r w:rsidRPr="00F3291A">
        <w:rPr>
          <w:spacing w:val="-3"/>
        </w:rPr>
        <w:t xml:space="preserve"> </w:t>
      </w:r>
      <w:r w:rsidRPr="00F3291A">
        <w:t>vidutinio</w:t>
      </w:r>
      <w:r w:rsidRPr="00F3291A">
        <w:rPr>
          <w:spacing w:val="-3"/>
        </w:rPr>
        <w:t xml:space="preserve"> </w:t>
      </w:r>
      <w:r w:rsidRPr="00F3291A">
        <w:t>sunkumo</w:t>
      </w:r>
      <w:r w:rsidRPr="00F3291A">
        <w:rPr>
          <w:spacing w:val="-4"/>
        </w:rPr>
        <w:t xml:space="preserve"> </w:t>
      </w:r>
      <w:r w:rsidRPr="00F3291A">
        <w:t>inkstų</w:t>
      </w:r>
      <w:r w:rsidRPr="00F3291A">
        <w:rPr>
          <w:spacing w:val="-3"/>
        </w:rPr>
        <w:t xml:space="preserve"> </w:t>
      </w:r>
      <w:r w:rsidRPr="00F3291A">
        <w:t>funkcijos</w:t>
      </w:r>
      <w:r w:rsidRPr="00F3291A">
        <w:rPr>
          <w:spacing w:val="-4"/>
        </w:rPr>
        <w:t xml:space="preserve"> </w:t>
      </w:r>
      <w:r w:rsidRPr="00F3291A">
        <w:t>sutrikimas,</w:t>
      </w:r>
      <w:r w:rsidRPr="00F3291A">
        <w:rPr>
          <w:spacing w:val="-3"/>
        </w:rPr>
        <w:t xml:space="preserve"> </w:t>
      </w:r>
      <w:r w:rsidRPr="00F3291A">
        <w:t>dozės</w:t>
      </w:r>
      <w:r w:rsidRPr="00F3291A">
        <w:rPr>
          <w:spacing w:val="-4"/>
        </w:rPr>
        <w:t xml:space="preserve"> </w:t>
      </w:r>
      <w:r w:rsidRPr="00F3291A">
        <w:t>keisti</w:t>
      </w:r>
      <w:r w:rsidRPr="00F3291A">
        <w:rPr>
          <w:spacing w:val="-3"/>
        </w:rPr>
        <w:t xml:space="preserve"> </w:t>
      </w:r>
      <w:r w:rsidRPr="00F3291A">
        <w:t>nereikia.</w:t>
      </w:r>
      <w:r w:rsidRPr="00F3291A">
        <w:rPr>
          <w:spacing w:val="-3"/>
        </w:rPr>
        <w:t xml:space="preserve"> </w:t>
      </w:r>
      <w:r w:rsidRPr="00F3291A">
        <w:t>Pacientams, kuriems yra sunkus inkstų funkcijos sutrikimas, didžiausia rekomenduojama dozė yra 10</w:t>
      </w:r>
      <w:r w:rsidR="009B0C6F">
        <w:t> mg</w:t>
      </w:r>
      <w:r w:rsidRPr="00F3291A">
        <w:t>.</w:t>
      </w:r>
      <w:r w:rsidR="00B02462">
        <w:t xml:space="preserve"> </w:t>
      </w:r>
      <w:r w:rsidRPr="00F3291A">
        <w:t>Pacientams,</w:t>
      </w:r>
      <w:r w:rsidRPr="00F3291A">
        <w:rPr>
          <w:spacing w:val="-3"/>
        </w:rPr>
        <w:t xml:space="preserve"> </w:t>
      </w:r>
      <w:r w:rsidRPr="00F3291A">
        <w:t>kuriems</w:t>
      </w:r>
      <w:r w:rsidRPr="00F3291A">
        <w:rPr>
          <w:spacing w:val="-4"/>
        </w:rPr>
        <w:t xml:space="preserve"> </w:t>
      </w:r>
      <w:r w:rsidRPr="00F3291A">
        <w:t>yra</w:t>
      </w:r>
      <w:r w:rsidRPr="00F3291A">
        <w:rPr>
          <w:spacing w:val="-4"/>
        </w:rPr>
        <w:t xml:space="preserve"> </w:t>
      </w:r>
      <w:r w:rsidRPr="00F3291A">
        <w:t>sunkus</w:t>
      </w:r>
      <w:r w:rsidRPr="00F3291A">
        <w:rPr>
          <w:spacing w:val="-4"/>
        </w:rPr>
        <w:t xml:space="preserve"> </w:t>
      </w:r>
      <w:r w:rsidRPr="00F3291A">
        <w:t>inkstų</w:t>
      </w:r>
      <w:r w:rsidRPr="00F3291A">
        <w:rPr>
          <w:spacing w:val="-3"/>
        </w:rPr>
        <w:t xml:space="preserve"> </w:t>
      </w:r>
      <w:r w:rsidRPr="00F3291A">
        <w:t>funkcijos</w:t>
      </w:r>
      <w:r w:rsidRPr="00F3291A">
        <w:rPr>
          <w:spacing w:val="-4"/>
        </w:rPr>
        <w:t xml:space="preserve"> </w:t>
      </w:r>
      <w:r w:rsidRPr="00F3291A">
        <w:t>sutrikimas,</w:t>
      </w:r>
      <w:r w:rsidRPr="00F3291A">
        <w:rPr>
          <w:spacing w:val="-3"/>
        </w:rPr>
        <w:t xml:space="preserve"> </w:t>
      </w:r>
      <w:r w:rsidRPr="00F3291A">
        <w:t>kasdienis</w:t>
      </w:r>
      <w:r w:rsidRPr="00F3291A">
        <w:rPr>
          <w:spacing w:val="-4"/>
        </w:rPr>
        <w:t xml:space="preserve"> </w:t>
      </w:r>
      <w:r w:rsidR="006224FB" w:rsidRPr="00F3291A">
        <w:t>tadalafili</w:t>
      </w:r>
      <w:r w:rsidR="006224FB">
        <w:t>o</w:t>
      </w:r>
      <w:r w:rsidR="006224FB" w:rsidRPr="00F3291A">
        <w:t xml:space="preserve"> </w:t>
      </w:r>
      <w:r w:rsidRPr="00F3291A">
        <w:t xml:space="preserve">vartojimas </w:t>
      </w:r>
      <w:r w:rsidR="000A5B3B">
        <w:t xml:space="preserve">vieną kartą per parą </w:t>
      </w:r>
      <w:r w:rsidRPr="00F3291A">
        <w:t>nerekomenduojamas (žr. 4.4 ir 5.2</w:t>
      </w:r>
      <w:r w:rsidR="009B0C6F">
        <w:t> skyr</w:t>
      </w:r>
      <w:r w:rsidRPr="00F3291A">
        <w:t>ius).</w:t>
      </w:r>
    </w:p>
    <w:p w14:paraId="1DC711B6" w14:textId="77777777" w:rsidR="00214DB6" w:rsidRDefault="00214DB6" w:rsidP="00F3291A">
      <w:pPr>
        <w:pStyle w:val="Pagrindinistekstas"/>
        <w:kinsoku w:val="0"/>
        <w:overflowPunct w:val="0"/>
        <w:rPr>
          <w:i/>
          <w:iCs/>
        </w:rPr>
      </w:pPr>
    </w:p>
    <w:p w14:paraId="78FF3414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</w:rPr>
        <w:t>Vyrams,</w:t>
      </w:r>
      <w:r w:rsidRPr="00F3291A">
        <w:rPr>
          <w:i/>
          <w:iCs/>
          <w:spacing w:val="-10"/>
        </w:rPr>
        <w:t xml:space="preserve"> </w:t>
      </w:r>
      <w:r w:rsidR="00B02462" w:rsidRPr="00E843B5">
        <w:rPr>
          <w:i/>
          <w:color w:val="000000"/>
        </w:rPr>
        <w:t>kurių kepenų funkcija sutrikusi</w:t>
      </w:r>
    </w:p>
    <w:p w14:paraId="717DCF9C" w14:textId="77777777" w:rsidR="00850801" w:rsidRPr="00F3291A" w:rsidRDefault="000A5B3B" w:rsidP="00F3291A">
      <w:pPr>
        <w:pStyle w:val="Pagrindinistekstas"/>
        <w:kinsoku w:val="0"/>
        <w:overflowPunct w:val="0"/>
      </w:pPr>
      <w:r>
        <w:t>R</w:t>
      </w:r>
      <w:r w:rsidR="00850801" w:rsidRPr="00F3291A">
        <w:t xml:space="preserve">ekomenduojama </w:t>
      </w:r>
      <w:r w:rsidR="00B02462">
        <w:t>t</w:t>
      </w:r>
      <w:r w:rsidR="009B0C6F">
        <w:t>adalafil</w:t>
      </w:r>
      <w:r w:rsidR="00B02462">
        <w:t xml:space="preserve">io </w:t>
      </w:r>
      <w:r w:rsidR="00850801" w:rsidRPr="00F3291A">
        <w:t>dozė yra 10</w:t>
      </w:r>
      <w:r w:rsidR="009B0C6F">
        <w:t> mg</w:t>
      </w:r>
      <w:r w:rsidR="00850801" w:rsidRPr="00F3291A">
        <w:t xml:space="preserve">. Ją reikia gerti </w:t>
      </w:r>
      <w:r w:rsidR="000069F7">
        <w:t xml:space="preserve">valgant ar nevalgius </w:t>
      </w:r>
      <w:r w:rsidR="00850801" w:rsidRPr="00F3291A">
        <w:t xml:space="preserve">prieš planuojamus lytinius santykius. Apie </w:t>
      </w:r>
      <w:r w:rsidR="00B02462">
        <w:t>t</w:t>
      </w:r>
      <w:r w:rsidR="009B0C6F">
        <w:t>adalafil</w:t>
      </w:r>
      <w:r w:rsidR="00B02462">
        <w:t>io</w:t>
      </w:r>
      <w:r w:rsidR="00850801" w:rsidRPr="00F3291A">
        <w:t xml:space="preserve"> saugumą </w:t>
      </w:r>
      <w:r w:rsidR="004C5675">
        <w:t>pacientams</w:t>
      </w:r>
      <w:r w:rsidR="00850801" w:rsidRPr="00F3291A">
        <w:t>, kuriems yra sunkus kepenų funkcijos</w:t>
      </w:r>
      <w:r w:rsidR="00850801" w:rsidRPr="00F3291A">
        <w:rPr>
          <w:spacing w:val="-1"/>
        </w:rPr>
        <w:t xml:space="preserve"> </w:t>
      </w:r>
      <w:r w:rsidR="00850801" w:rsidRPr="00F3291A">
        <w:t>sutrikimas</w:t>
      </w:r>
      <w:r w:rsidR="00850801" w:rsidRPr="00F3291A">
        <w:rPr>
          <w:spacing w:val="-1"/>
        </w:rPr>
        <w:t xml:space="preserve"> </w:t>
      </w:r>
      <w:r w:rsidR="00850801" w:rsidRPr="00F3291A">
        <w:t>(</w:t>
      </w:r>
      <w:r w:rsidR="00850801" w:rsidRPr="00B02462">
        <w:rPr>
          <w:i/>
          <w:iCs/>
        </w:rPr>
        <w:t>Child-Pugh</w:t>
      </w:r>
      <w:r w:rsidR="00850801" w:rsidRPr="00F3291A">
        <w:t xml:space="preserve"> klasė</w:t>
      </w:r>
      <w:r w:rsidR="00850801" w:rsidRPr="00F3291A">
        <w:rPr>
          <w:spacing w:val="-1"/>
        </w:rPr>
        <w:t xml:space="preserve"> </w:t>
      </w:r>
      <w:r w:rsidR="00850801" w:rsidRPr="00F3291A">
        <w:t>C), klinikinių duomenų yra</w:t>
      </w:r>
      <w:r w:rsidR="00850801" w:rsidRPr="00F3291A">
        <w:rPr>
          <w:spacing w:val="-1"/>
        </w:rPr>
        <w:t xml:space="preserve"> </w:t>
      </w:r>
      <w:r w:rsidR="00850801" w:rsidRPr="00F3291A">
        <w:t>mažai</w:t>
      </w:r>
      <w:r>
        <w:t>; p</w:t>
      </w:r>
      <w:r w:rsidR="00850801" w:rsidRPr="00F3291A">
        <w:t>rieš</w:t>
      </w:r>
      <w:r w:rsidR="00850801" w:rsidRPr="00F3291A">
        <w:rPr>
          <w:spacing w:val="-1"/>
        </w:rPr>
        <w:t xml:space="preserve"> </w:t>
      </w:r>
      <w:r w:rsidR="00850801" w:rsidRPr="00F3291A">
        <w:t xml:space="preserve">skirdamas šio vaistinio preparato, gydytojas turi atidžiai </w:t>
      </w:r>
      <w:r>
        <w:t>įvertinti</w:t>
      </w:r>
      <w:r w:rsidRPr="00F3291A">
        <w:t xml:space="preserve"> </w:t>
      </w:r>
      <w:r w:rsidR="00850801" w:rsidRPr="00F3291A">
        <w:t xml:space="preserve">individualų naudos ir rizikos santykį tokiam pacientui. Apie pacientų, kurių kepenų funkcija sutrikusi, gydymą didesne </w:t>
      </w:r>
      <w:r w:rsidR="00134F4B">
        <w:t>kaip</w:t>
      </w:r>
      <w:r w:rsidR="00850801" w:rsidRPr="00F3291A">
        <w:t xml:space="preserve"> 10</w:t>
      </w:r>
      <w:r w:rsidR="009B0C6F">
        <w:t> mg</w:t>
      </w:r>
      <w:r w:rsidR="00850801" w:rsidRPr="00F3291A">
        <w:t xml:space="preserve"> tadalafilio doze</w:t>
      </w:r>
      <w:r w:rsidR="00850801" w:rsidRPr="00F3291A">
        <w:rPr>
          <w:spacing w:val="-3"/>
        </w:rPr>
        <w:t xml:space="preserve"> </w:t>
      </w:r>
      <w:r w:rsidR="00850801" w:rsidRPr="00F3291A">
        <w:t>duomenų</w:t>
      </w:r>
      <w:r w:rsidR="00850801" w:rsidRPr="00F3291A">
        <w:rPr>
          <w:spacing w:val="-3"/>
        </w:rPr>
        <w:t xml:space="preserve"> </w:t>
      </w:r>
      <w:r w:rsidR="00850801" w:rsidRPr="00F3291A">
        <w:t>nėra.</w:t>
      </w:r>
      <w:r w:rsidR="00850801" w:rsidRPr="00F3291A">
        <w:rPr>
          <w:spacing w:val="-3"/>
        </w:rPr>
        <w:t xml:space="preserve"> </w:t>
      </w:r>
      <w:r w:rsidR="00850801" w:rsidRPr="00F3291A">
        <w:t>Pacientams,</w:t>
      </w:r>
      <w:r w:rsidR="00850801" w:rsidRPr="00F3291A">
        <w:rPr>
          <w:spacing w:val="-3"/>
        </w:rPr>
        <w:t xml:space="preserve"> </w:t>
      </w:r>
      <w:r w:rsidR="00850801" w:rsidRPr="00F3291A">
        <w:t>kurių</w:t>
      </w:r>
      <w:r w:rsidR="00850801" w:rsidRPr="00F3291A">
        <w:rPr>
          <w:spacing w:val="-3"/>
        </w:rPr>
        <w:t xml:space="preserve"> </w:t>
      </w:r>
      <w:r w:rsidR="00850801" w:rsidRPr="00F3291A">
        <w:t>kepenų</w:t>
      </w:r>
      <w:r w:rsidR="00850801" w:rsidRPr="00F3291A">
        <w:rPr>
          <w:spacing w:val="-3"/>
        </w:rPr>
        <w:t xml:space="preserve"> </w:t>
      </w:r>
      <w:r w:rsidR="00850801" w:rsidRPr="00F3291A">
        <w:t>funkcija</w:t>
      </w:r>
      <w:r w:rsidR="00850801" w:rsidRPr="00F3291A">
        <w:rPr>
          <w:spacing w:val="-4"/>
        </w:rPr>
        <w:t xml:space="preserve"> </w:t>
      </w:r>
      <w:r w:rsidR="00850801" w:rsidRPr="00F3291A">
        <w:t>sutrikusi,</w:t>
      </w:r>
      <w:r w:rsidR="00850801" w:rsidRPr="00F3291A">
        <w:rPr>
          <w:spacing w:val="-3"/>
        </w:rPr>
        <w:t xml:space="preserve"> </w:t>
      </w:r>
      <w:r w:rsidR="00850801" w:rsidRPr="00F3291A">
        <w:t>kasdienis</w:t>
      </w:r>
      <w:r w:rsidR="00850801" w:rsidRPr="00F3291A">
        <w:rPr>
          <w:spacing w:val="-4"/>
        </w:rPr>
        <w:t xml:space="preserve"> </w:t>
      </w:r>
      <w:r w:rsidR="00850801" w:rsidRPr="00F3291A">
        <w:t xml:space="preserve">vartojimas </w:t>
      </w:r>
      <w:r>
        <w:t xml:space="preserve">vieną kartą per parą </w:t>
      </w:r>
      <w:r w:rsidR="00850801" w:rsidRPr="00F3291A">
        <w:t xml:space="preserve">netirtas, </w:t>
      </w:r>
      <w:r w:rsidR="000069F7">
        <w:t>todėl</w:t>
      </w:r>
      <w:r w:rsidR="00850801" w:rsidRPr="00F3291A">
        <w:t xml:space="preserve"> prieš jį skirdamas gydytojas turi atidžiai </w:t>
      </w:r>
      <w:r>
        <w:t>įvertinti</w:t>
      </w:r>
      <w:r w:rsidRPr="00F3291A">
        <w:t xml:space="preserve"> </w:t>
      </w:r>
      <w:r w:rsidR="00850801" w:rsidRPr="00F3291A">
        <w:t>naudos ir rizikos santykį (žr. 4.4 ir 5.2</w:t>
      </w:r>
      <w:r w:rsidR="009B0C6F">
        <w:t> skyr</w:t>
      </w:r>
      <w:r w:rsidR="00850801" w:rsidRPr="00F3291A">
        <w:t>ius).</w:t>
      </w:r>
    </w:p>
    <w:p w14:paraId="029286B1" w14:textId="77777777" w:rsidR="00214DB6" w:rsidRDefault="00214DB6" w:rsidP="00F3291A">
      <w:pPr>
        <w:pStyle w:val="Pagrindinistekstas"/>
        <w:kinsoku w:val="0"/>
        <w:overflowPunct w:val="0"/>
        <w:rPr>
          <w:i/>
          <w:iCs/>
        </w:rPr>
      </w:pPr>
    </w:p>
    <w:p w14:paraId="4A45E0E2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</w:rPr>
        <w:t>Cukriniu</w:t>
      </w:r>
      <w:r w:rsidRPr="00F3291A">
        <w:rPr>
          <w:i/>
          <w:iCs/>
          <w:spacing w:val="-13"/>
        </w:rPr>
        <w:t xml:space="preserve"> </w:t>
      </w:r>
      <w:r w:rsidRPr="00F3291A">
        <w:rPr>
          <w:i/>
          <w:iCs/>
        </w:rPr>
        <w:t>diabetu</w:t>
      </w:r>
      <w:r w:rsidRPr="00F3291A">
        <w:rPr>
          <w:i/>
          <w:iCs/>
          <w:spacing w:val="-12"/>
        </w:rPr>
        <w:t xml:space="preserve"> </w:t>
      </w:r>
      <w:r w:rsidRPr="00F3291A">
        <w:rPr>
          <w:i/>
          <w:iCs/>
        </w:rPr>
        <w:t>sergantiems</w:t>
      </w:r>
      <w:r w:rsidRPr="00F3291A">
        <w:rPr>
          <w:i/>
          <w:iCs/>
          <w:spacing w:val="-14"/>
        </w:rPr>
        <w:t xml:space="preserve"> </w:t>
      </w:r>
      <w:r w:rsidRPr="00F3291A">
        <w:rPr>
          <w:i/>
          <w:iCs/>
          <w:spacing w:val="-2"/>
        </w:rPr>
        <w:t>vyrams</w:t>
      </w:r>
    </w:p>
    <w:p w14:paraId="75D11ADD" w14:textId="77777777" w:rsidR="00850801" w:rsidRPr="00F3291A" w:rsidRDefault="00BA2C5F" w:rsidP="00F3291A">
      <w:pPr>
        <w:pStyle w:val="Pagrindinistekstas"/>
        <w:kinsoku w:val="0"/>
        <w:overflowPunct w:val="0"/>
        <w:rPr>
          <w:spacing w:val="-2"/>
        </w:rPr>
      </w:pPr>
      <w:r>
        <w:t>Cukriniu d</w:t>
      </w:r>
      <w:r w:rsidR="00850801" w:rsidRPr="00F3291A">
        <w:t>iabetu</w:t>
      </w:r>
      <w:r w:rsidR="00850801" w:rsidRPr="00F3291A">
        <w:rPr>
          <w:spacing w:val="-10"/>
        </w:rPr>
        <w:t xml:space="preserve"> </w:t>
      </w:r>
      <w:r w:rsidR="00850801" w:rsidRPr="00F3291A">
        <w:t>sergantiems</w:t>
      </w:r>
      <w:r w:rsidR="00850801" w:rsidRPr="00F3291A">
        <w:rPr>
          <w:spacing w:val="-10"/>
        </w:rPr>
        <w:t xml:space="preserve"> </w:t>
      </w:r>
      <w:r w:rsidR="009226B3">
        <w:t>pacientams</w:t>
      </w:r>
      <w:r w:rsidR="00850801" w:rsidRPr="00F3291A">
        <w:rPr>
          <w:spacing w:val="-10"/>
        </w:rPr>
        <w:t xml:space="preserve"> </w:t>
      </w:r>
      <w:r w:rsidR="00850801" w:rsidRPr="00F3291A">
        <w:t>dozės</w:t>
      </w:r>
      <w:r w:rsidR="00850801" w:rsidRPr="00F3291A">
        <w:rPr>
          <w:spacing w:val="-10"/>
        </w:rPr>
        <w:t xml:space="preserve"> </w:t>
      </w:r>
      <w:r w:rsidR="00850801" w:rsidRPr="00F3291A">
        <w:t>keisti</w:t>
      </w:r>
      <w:r w:rsidR="00850801" w:rsidRPr="00F3291A">
        <w:rPr>
          <w:spacing w:val="-9"/>
        </w:rPr>
        <w:t xml:space="preserve"> </w:t>
      </w:r>
      <w:r w:rsidR="00850801" w:rsidRPr="00F3291A">
        <w:rPr>
          <w:spacing w:val="-2"/>
        </w:rPr>
        <w:t>nereikia.</w:t>
      </w:r>
    </w:p>
    <w:p w14:paraId="72007C2E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17A8E022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</w:rPr>
        <w:t>Vaikų</w:t>
      </w:r>
      <w:r w:rsidRPr="00F3291A">
        <w:rPr>
          <w:i/>
          <w:iCs/>
          <w:spacing w:val="-7"/>
        </w:rPr>
        <w:t xml:space="preserve"> </w:t>
      </w:r>
      <w:r w:rsidRPr="00F3291A">
        <w:rPr>
          <w:i/>
          <w:iCs/>
          <w:spacing w:val="-2"/>
        </w:rPr>
        <w:t>populiacija</w:t>
      </w:r>
    </w:p>
    <w:p w14:paraId="44AB2FB9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Atsižvelgiant</w:t>
      </w:r>
      <w:r w:rsidRPr="00F3291A">
        <w:rPr>
          <w:spacing w:val="-4"/>
        </w:rPr>
        <w:t xml:space="preserve"> </w:t>
      </w:r>
      <w:r w:rsidRPr="00F3291A">
        <w:t>į</w:t>
      </w:r>
      <w:r w:rsidRPr="00F3291A">
        <w:rPr>
          <w:spacing w:val="-4"/>
        </w:rPr>
        <w:t xml:space="preserve"> </w:t>
      </w:r>
      <w:r w:rsidRPr="00F3291A">
        <w:t>indikaciją</w:t>
      </w:r>
      <w:r w:rsidRPr="00F3291A">
        <w:rPr>
          <w:spacing w:val="-5"/>
        </w:rPr>
        <w:t xml:space="preserve"> </w:t>
      </w:r>
      <w:r w:rsidRPr="00F3291A">
        <w:t>(erekcijos</w:t>
      </w:r>
      <w:r w:rsidRPr="00F3291A">
        <w:rPr>
          <w:spacing w:val="-5"/>
        </w:rPr>
        <w:t xml:space="preserve"> </w:t>
      </w:r>
      <w:r w:rsidRPr="00F3291A">
        <w:t>funkcijos</w:t>
      </w:r>
      <w:r w:rsidRPr="00F3291A">
        <w:rPr>
          <w:spacing w:val="-5"/>
        </w:rPr>
        <w:t xml:space="preserve"> </w:t>
      </w:r>
      <w:r w:rsidRPr="00F3291A">
        <w:t>sutrikimo</w:t>
      </w:r>
      <w:r w:rsidRPr="00F3291A">
        <w:rPr>
          <w:spacing w:val="-4"/>
        </w:rPr>
        <w:t xml:space="preserve"> </w:t>
      </w:r>
      <w:r w:rsidRPr="00F3291A">
        <w:t>gydymas),</w:t>
      </w:r>
      <w:r w:rsidRPr="00F3291A">
        <w:rPr>
          <w:spacing w:val="-4"/>
        </w:rPr>
        <w:t xml:space="preserve"> </w:t>
      </w:r>
      <w:r w:rsidR="00B02462">
        <w:rPr>
          <w:spacing w:val="-4"/>
        </w:rPr>
        <w:t>t</w:t>
      </w:r>
      <w:r w:rsidR="009B0C6F">
        <w:t>adalafil</w:t>
      </w:r>
      <w:r w:rsidR="00B02462">
        <w:t>io</w:t>
      </w:r>
      <w:r w:rsidRPr="00F3291A">
        <w:rPr>
          <w:spacing w:val="-4"/>
        </w:rPr>
        <w:t xml:space="preserve"> </w:t>
      </w:r>
      <w:r w:rsidRPr="00F3291A">
        <w:t>varto</w:t>
      </w:r>
      <w:r w:rsidR="00BA2C5F">
        <w:t>jimas</w:t>
      </w:r>
      <w:r w:rsidRPr="00F3291A">
        <w:rPr>
          <w:spacing w:val="-4"/>
        </w:rPr>
        <w:t xml:space="preserve"> </w:t>
      </w:r>
      <w:r w:rsidR="00F5299F">
        <w:t>nėra aktualus</w:t>
      </w:r>
      <w:r w:rsidR="00F5299F" w:rsidRPr="00F3291A">
        <w:t xml:space="preserve"> </w:t>
      </w:r>
      <w:r w:rsidRPr="00F3291A">
        <w:t>vaikų populiacij</w:t>
      </w:r>
      <w:r w:rsidR="00F5299F">
        <w:t>ai</w:t>
      </w:r>
      <w:r w:rsidRPr="00F3291A">
        <w:t>.</w:t>
      </w:r>
    </w:p>
    <w:p w14:paraId="7652AEF6" w14:textId="77777777" w:rsidR="00214DB6" w:rsidRDefault="00214DB6" w:rsidP="00F3291A">
      <w:pPr>
        <w:pStyle w:val="Pagrindinistekstas"/>
        <w:kinsoku w:val="0"/>
        <w:overflowPunct w:val="0"/>
        <w:rPr>
          <w:u w:val="single"/>
        </w:rPr>
      </w:pPr>
    </w:p>
    <w:p w14:paraId="5D0EFCA4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rPr>
          <w:u w:val="single"/>
        </w:rPr>
        <w:t>Vartojimo</w:t>
      </w:r>
      <w:r w:rsidRPr="00F3291A">
        <w:rPr>
          <w:spacing w:val="-13"/>
          <w:u w:val="single"/>
        </w:rPr>
        <w:t xml:space="preserve"> </w:t>
      </w:r>
      <w:r w:rsidRPr="00F3291A">
        <w:rPr>
          <w:spacing w:val="-2"/>
          <w:u w:val="single"/>
        </w:rPr>
        <w:t>metodas</w:t>
      </w:r>
    </w:p>
    <w:p w14:paraId="22FF015D" w14:textId="77777777" w:rsidR="00850801" w:rsidRDefault="00B02462" w:rsidP="00F3291A">
      <w:pPr>
        <w:pStyle w:val="Pagrindinistekstas"/>
        <w:kinsoku w:val="0"/>
        <w:overflowPunct w:val="0"/>
      </w:pPr>
      <w:r>
        <w:t>Vartoti per burną.</w:t>
      </w:r>
    </w:p>
    <w:p w14:paraId="2BE401D6" w14:textId="77777777" w:rsidR="00B02462" w:rsidRPr="00F3291A" w:rsidRDefault="00B02462" w:rsidP="00F3291A">
      <w:pPr>
        <w:pStyle w:val="Pagrindinistekstas"/>
        <w:kinsoku w:val="0"/>
        <w:overflowPunct w:val="0"/>
      </w:pPr>
    </w:p>
    <w:p w14:paraId="6527394B" w14:textId="77777777" w:rsidR="00B02462" w:rsidRDefault="00B02462" w:rsidP="00B02462">
      <w:pPr>
        <w:pStyle w:val="Pagrindinistekstas"/>
        <w:kinsoku w:val="0"/>
        <w:overflowPunct w:val="0"/>
      </w:pPr>
      <w:r>
        <w:t xml:space="preserve">Ne visos dozavimo rekomendacijos </w:t>
      </w:r>
      <w:r w:rsidR="00F16AE4">
        <w:t xml:space="preserve">gali būti įvykdomos </w:t>
      </w:r>
      <w:r>
        <w:t xml:space="preserve">vartojant 10 mg tabletes; taip pat gali būti tiekiamos </w:t>
      </w:r>
      <w:r w:rsidRPr="00F3291A">
        <w:t>2,5</w:t>
      </w:r>
      <w:r>
        <w:rPr>
          <w:spacing w:val="-2"/>
        </w:rPr>
        <w:t> mg</w:t>
      </w:r>
      <w:r w:rsidRPr="00F3291A">
        <w:t>,</w:t>
      </w:r>
      <w:r w:rsidRPr="00F3291A">
        <w:rPr>
          <w:spacing w:val="-2"/>
        </w:rPr>
        <w:t xml:space="preserve"> </w:t>
      </w:r>
      <w:r w:rsidRPr="00F3291A">
        <w:t>5</w:t>
      </w:r>
      <w:r>
        <w:rPr>
          <w:spacing w:val="-2"/>
        </w:rPr>
        <w:t> mg</w:t>
      </w:r>
      <w:r w:rsidRPr="00F3291A">
        <w:rPr>
          <w:spacing w:val="-2"/>
        </w:rPr>
        <w:t xml:space="preserve"> </w:t>
      </w:r>
      <w:r w:rsidRPr="00F3291A">
        <w:t>ir</w:t>
      </w:r>
      <w:r w:rsidRPr="00F3291A">
        <w:rPr>
          <w:spacing w:val="-2"/>
        </w:rPr>
        <w:t xml:space="preserve"> </w:t>
      </w:r>
      <w:r w:rsidRPr="00F3291A">
        <w:t>20</w:t>
      </w:r>
      <w:r>
        <w:rPr>
          <w:spacing w:val="-2"/>
        </w:rPr>
        <w:t> mg</w:t>
      </w:r>
      <w:r>
        <w:t xml:space="preserve"> tadalafilio tabletės.</w:t>
      </w:r>
    </w:p>
    <w:p w14:paraId="2CCDE82F" w14:textId="77777777" w:rsidR="00850801" w:rsidRDefault="00F16AE4" w:rsidP="00B02462">
      <w:pPr>
        <w:pStyle w:val="Pagrindinistekstas"/>
        <w:kinsoku w:val="0"/>
        <w:overflowPunct w:val="0"/>
        <w:rPr>
          <w:spacing w:val="-2"/>
        </w:rPr>
      </w:pPr>
      <w:r>
        <w:t>Į rinką g</w:t>
      </w:r>
      <w:r w:rsidR="00B02462">
        <w:t xml:space="preserve">ali būti </w:t>
      </w:r>
      <w:r>
        <w:t xml:space="preserve">tiekiamos </w:t>
      </w:r>
      <w:r w:rsidR="00B02462">
        <w:t>ne visų stiprum</w:t>
      </w:r>
      <w:r w:rsidR="00004CFA">
        <w:t xml:space="preserve">ų </w:t>
      </w:r>
      <w:r w:rsidR="00531114">
        <w:t>tabletės</w:t>
      </w:r>
      <w:r w:rsidR="00B02462">
        <w:t>.</w:t>
      </w:r>
    </w:p>
    <w:p w14:paraId="7251292A" w14:textId="77777777" w:rsidR="00214DB6" w:rsidRPr="00F3291A" w:rsidRDefault="00214DB6" w:rsidP="00F3291A">
      <w:pPr>
        <w:pStyle w:val="Pagrindinistekstas"/>
        <w:kinsoku w:val="0"/>
        <w:overflowPunct w:val="0"/>
        <w:rPr>
          <w:spacing w:val="-2"/>
        </w:rPr>
      </w:pPr>
    </w:p>
    <w:p w14:paraId="2EA52526" w14:textId="77777777" w:rsidR="00850801" w:rsidRPr="00F3291A" w:rsidRDefault="00850801" w:rsidP="00214DB6">
      <w:pPr>
        <w:pStyle w:val="Antrat2"/>
        <w:numPr>
          <w:ilvl w:val="1"/>
          <w:numId w:val="16"/>
        </w:numPr>
        <w:tabs>
          <w:tab w:val="left" w:pos="567"/>
          <w:tab w:val="left" w:pos="786"/>
        </w:tabs>
        <w:kinsoku w:val="0"/>
        <w:overflowPunct w:val="0"/>
        <w:ind w:left="0" w:firstLine="0"/>
        <w:rPr>
          <w:spacing w:val="-2"/>
        </w:rPr>
      </w:pPr>
      <w:r w:rsidRPr="00F3291A">
        <w:rPr>
          <w:spacing w:val="-2"/>
        </w:rPr>
        <w:t>Kontraindikacijos</w:t>
      </w:r>
    </w:p>
    <w:p w14:paraId="108EE412" w14:textId="77777777" w:rsidR="00850801" w:rsidRPr="00F3291A" w:rsidRDefault="00850801" w:rsidP="00F3291A">
      <w:pPr>
        <w:pStyle w:val="Pagrindinistekstas"/>
        <w:kinsoku w:val="0"/>
        <w:overflowPunct w:val="0"/>
        <w:rPr>
          <w:b/>
          <w:bCs/>
        </w:rPr>
      </w:pPr>
    </w:p>
    <w:p w14:paraId="54D04208" w14:textId="77777777" w:rsidR="00850801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>Padidėjęs</w:t>
      </w:r>
      <w:r w:rsidRPr="00F3291A">
        <w:rPr>
          <w:spacing w:val="-10"/>
        </w:rPr>
        <w:t xml:space="preserve"> </w:t>
      </w:r>
      <w:r w:rsidRPr="00F3291A">
        <w:t>jautrumas</w:t>
      </w:r>
      <w:r w:rsidRPr="00F3291A">
        <w:rPr>
          <w:spacing w:val="-9"/>
        </w:rPr>
        <w:t xml:space="preserve"> </w:t>
      </w:r>
      <w:r w:rsidRPr="00F3291A">
        <w:t>veikliajai</w:t>
      </w:r>
      <w:r w:rsidRPr="00F3291A">
        <w:rPr>
          <w:spacing w:val="-9"/>
        </w:rPr>
        <w:t xml:space="preserve"> </w:t>
      </w:r>
      <w:r w:rsidRPr="00F3291A">
        <w:t>arba</w:t>
      </w:r>
      <w:r w:rsidRPr="00F3291A">
        <w:rPr>
          <w:spacing w:val="-9"/>
        </w:rPr>
        <w:t xml:space="preserve"> </w:t>
      </w:r>
      <w:r w:rsidRPr="00F3291A">
        <w:t>bet</w:t>
      </w:r>
      <w:r w:rsidRPr="00F3291A">
        <w:rPr>
          <w:spacing w:val="-8"/>
        </w:rPr>
        <w:t xml:space="preserve"> </w:t>
      </w:r>
      <w:r w:rsidRPr="00F3291A">
        <w:t>kuriai</w:t>
      </w:r>
      <w:r w:rsidRPr="00F3291A">
        <w:rPr>
          <w:spacing w:val="-9"/>
        </w:rPr>
        <w:t xml:space="preserve"> </w:t>
      </w:r>
      <w:r w:rsidRPr="00F3291A">
        <w:t>6.1</w:t>
      </w:r>
      <w:r w:rsidR="009B0C6F">
        <w:rPr>
          <w:spacing w:val="-8"/>
        </w:rPr>
        <w:t> skyr</w:t>
      </w:r>
      <w:r w:rsidRPr="00F3291A">
        <w:t>iuje</w:t>
      </w:r>
      <w:r w:rsidRPr="00F3291A">
        <w:rPr>
          <w:spacing w:val="-9"/>
        </w:rPr>
        <w:t xml:space="preserve"> </w:t>
      </w:r>
      <w:r w:rsidRPr="00F3291A">
        <w:t>nurodytai</w:t>
      </w:r>
      <w:r w:rsidRPr="00F3291A">
        <w:rPr>
          <w:spacing w:val="-6"/>
        </w:rPr>
        <w:t xml:space="preserve"> </w:t>
      </w:r>
      <w:r w:rsidRPr="00F3291A">
        <w:t>pagalbinei</w:t>
      </w:r>
      <w:r w:rsidRPr="00F3291A">
        <w:rPr>
          <w:spacing w:val="-9"/>
        </w:rPr>
        <w:t xml:space="preserve"> </w:t>
      </w:r>
      <w:r w:rsidRPr="00F3291A">
        <w:rPr>
          <w:spacing w:val="-2"/>
        </w:rPr>
        <w:t>medžiagai.</w:t>
      </w:r>
    </w:p>
    <w:p w14:paraId="54820F49" w14:textId="77777777" w:rsidR="0049287C" w:rsidRPr="00F3291A" w:rsidRDefault="0049287C" w:rsidP="00F3291A">
      <w:pPr>
        <w:pStyle w:val="Pagrindinistekstas"/>
        <w:kinsoku w:val="0"/>
        <w:overflowPunct w:val="0"/>
        <w:rPr>
          <w:spacing w:val="-2"/>
        </w:rPr>
      </w:pPr>
    </w:p>
    <w:p w14:paraId="1C915051" w14:textId="77777777" w:rsidR="00850801" w:rsidRPr="00F3291A" w:rsidRDefault="00850801" w:rsidP="00F5299F">
      <w:pPr>
        <w:pStyle w:val="Pagrindinistekstas"/>
        <w:kinsoku w:val="0"/>
        <w:overflowPunct w:val="0"/>
      </w:pPr>
      <w:r w:rsidRPr="00F3291A">
        <w:t>Klinikinių tyrimų metu nustatyta, kad tadalafilis stiprina nitratų sukeliamą hipotenzinį poveikį. Manoma, kad tai</w:t>
      </w:r>
      <w:r w:rsidR="00993161">
        <w:t xml:space="preserve"> </w:t>
      </w:r>
      <w:r w:rsidR="00F5299F">
        <w:t>priklauso nuo</w:t>
      </w:r>
      <w:r w:rsidRPr="00F3291A">
        <w:t xml:space="preserve"> bendr</w:t>
      </w:r>
      <w:r w:rsidR="00F5299F">
        <w:t>o</w:t>
      </w:r>
      <w:r w:rsidRPr="00F3291A">
        <w:t xml:space="preserve"> nitratų ir tadalafilio poveiki</w:t>
      </w:r>
      <w:r w:rsidR="00993161">
        <w:t>s</w:t>
      </w:r>
      <w:r w:rsidRPr="00F3291A">
        <w:t xml:space="preserve"> azoto oksido </w:t>
      </w:r>
      <w:r w:rsidR="00F5299F">
        <w:t>ir</w:t>
      </w:r>
      <w:r w:rsidR="00993161" w:rsidRPr="00F3291A">
        <w:t xml:space="preserve"> </w:t>
      </w:r>
      <w:r w:rsidRPr="00F3291A">
        <w:t xml:space="preserve">cGMF grandinei. </w:t>
      </w:r>
      <w:r w:rsidR="00F5299F">
        <w:t xml:space="preserve">Todėl </w:t>
      </w:r>
      <w:r w:rsidR="00F5299F" w:rsidRPr="00F3291A">
        <w:t>pacientams,</w:t>
      </w:r>
      <w:r w:rsidR="00F5299F" w:rsidRPr="00F3291A">
        <w:rPr>
          <w:spacing w:val="-3"/>
        </w:rPr>
        <w:t xml:space="preserve"> </w:t>
      </w:r>
      <w:r w:rsidR="00F5299F" w:rsidRPr="00F3291A">
        <w:t>vartojantiems</w:t>
      </w:r>
      <w:r w:rsidR="00F5299F" w:rsidRPr="00F3291A">
        <w:rPr>
          <w:spacing w:val="-4"/>
        </w:rPr>
        <w:t xml:space="preserve"> </w:t>
      </w:r>
      <w:r w:rsidR="00F5299F">
        <w:t>bet koki</w:t>
      </w:r>
      <w:r w:rsidR="00AE2E15">
        <w:t>ų</w:t>
      </w:r>
      <w:r w:rsidR="00F5299F" w:rsidRPr="00F3291A">
        <w:t xml:space="preserve"> organinių</w:t>
      </w:r>
      <w:r w:rsidR="00F5299F" w:rsidRPr="00F3291A">
        <w:rPr>
          <w:spacing w:val="-3"/>
        </w:rPr>
        <w:t xml:space="preserve"> </w:t>
      </w:r>
      <w:r w:rsidR="00F5299F" w:rsidRPr="00F3291A">
        <w:t>nitratų</w:t>
      </w:r>
      <w:r w:rsidR="00AE2E15">
        <w:t xml:space="preserve"> vaistinių preparatų</w:t>
      </w:r>
      <w:r w:rsidR="00F5299F">
        <w:t>,</w:t>
      </w:r>
      <w:r w:rsidR="00F5299F">
        <w:rPr>
          <w:spacing w:val="-3"/>
        </w:rPr>
        <w:t xml:space="preserve"> </w:t>
      </w:r>
      <w:r w:rsidR="00004CFA">
        <w:rPr>
          <w:spacing w:val="-3"/>
        </w:rPr>
        <w:t>t</w:t>
      </w:r>
      <w:r w:rsidR="009B0C6F">
        <w:t>adalafil</w:t>
      </w:r>
      <w:r w:rsidR="00004CFA">
        <w:t>io</w:t>
      </w:r>
      <w:r w:rsidRPr="00F3291A">
        <w:rPr>
          <w:spacing w:val="-3"/>
        </w:rPr>
        <w:t xml:space="preserve"> </w:t>
      </w:r>
      <w:r w:rsidR="00F5299F">
        <w:rPr>
          <w:spacing w:val="-3"/>
        </w:rPr>
        <w:t xml:space="preserve">skirti </w:t>
      </w:r>
      <w:r w:rsidR="00B6786F">
        <w:rPr>
          <w:spacing w:val="-3"/>
        </w:rPr>
        <w:t xml:space="preserve">draudžiama </w:t>
      </w:r>
      <w:r w:rsidRPr="00F3291A">
        <w:t>(žr. 4.5</w:t>
      </w:r>
      <w:r w:rsidR="009B0C6F">
        <w:t> skyr</w:t>
      </w:r>
      <w:r w:rsidRPr="00F3291A">
        <w:t>ių).</w:t>
      </w:r>
    </w:p>
    <w:p w14:paraId="0DC30361" w14:textId="77777777" w:rsidR="00850801" w:rsidRDefault="00850801" w:rsidP="00F5299F">
      <w:pPr>
        <w:pStyle w:val="Pagrindinistekstas"/>
        <w:kinsoku w:val="0"/>
        <w:overflowPunct w:val="0"/>
      </w:pPr>
    </w:p>
    <w:p w14:paraId="0D654C73" w14:textId="77777777" w:rsidR="00004CFA" w:rsidRDefault="00993161" w:rsidP="00F5299F">
      <w:pPr>
        <w:pStyle w:val="Pagrindinistekstas"/>
        <w:kinsoku w:val="0"/>
        <w:overflowPunct w:val="0"/>
      </w:pPr>
      <w:r>
        <w:t>Vyrams</w:t>
      </w:r>
      <w:r w:rsidR="00850801" w:rsidRPr="00F3291A">
        <w:t>,</w:t>
      </w:r>
      <w:r w:rsidR="00850801" w:rsidRPr="00F3291A">
        <w:rPr>
          <w:spacing w:val="-2"/>
        </w:rPr>
        <w:t xml:space="preserve"> </w:t>
      </w:r>
      <w:r w:rsidR="00850801" w:rsidRPr="00F3291A">
        <w:t>kurie</w:t>
      </w:r>
      <w:r w:rsidR="00850801" w:rsidRPr="00F3291A">
        <w:rPr>
          <w:spacing w:val="-2"/>
        </w:rPr>
        <w:t xml:space="preserve"> </w:t>
      </w:r>
      <w:r w:rsidR="00850801" w:rsidRPr="00F3291A">
        <w:t>serga</w:t>
      </w:r>
      <w:r w:rsidR="00850801" w:rsidRPr="00F3291A">
        <w:rPr>
          <w:spacing w:val="-2"/>
        </w:rPr>
        <w:t xml:space="preserve"> </w:t>
      </w:r>
      <w:r w:rsidR="00850801" w:rsidRPr="00F3291A">
        <w:t>širdies</w:t>
      </w:r>
      <w:r w:rsidR="00850801" w:rsidRPr="00F3291A">
        <w:rPr>
          <w:spacing w:val="-3"/>
        </w:rPr>
        <w:t xml:space="preserve"> </w:t>
      </w:r>
      <w:r w:rsidR="00850801" w:rsidRPr="00F3291A">
        <w:t>liga</w:t>
      </w:r>
      <w:r w:rsidR="00850801" w:rsidRPr="00F3291A">
        <w:rPr>
          <w:spacing w:val="-2"/>
        </w:rPr>
        <w:t xml:space="preserve"> </w:t>
      </w:r>
      <w:r>
        <w:t>ir</w:t>
      </w:r>
      <w:r w:rsidRPr="00F3291A">
        <w:rPr>
          <w:spacing w:val="-2"/>
        </w:rPr>
        <w:t xml:space="preserve"> </w:t>
      </w:r>
      <w:r w:rsidR="00850801" w:rsidRPr="00F3291A">
        <w:t>kuriems</w:t>
      </w:r>
      <w:r w:rsidR="00850801" w:rsidRPr="00F3291A">
        <w:rPr>
          <w:spacing w:val="-3"/>
        </w:rPr>
        <w:t xml:space="preserve"> </w:t>
      </w:r>
      <w:r w:rsidR="00850801" w:rsidRPr="00F3291A">
        <w:t>nepatartinas</w:t>
      </w:r>
      <w:r w:rsidR="00850801" w:rsidRPr="00F3291A">
        <w:rPr>
          <w:spacing w:val="-3"/>
        </w:rPr>
        <w:t xml:space="preserve"> </w:t>
      </w:r>
      <w:r>
        <w:t>lytinis</w:t>
      </w:r>
      <w:r w:rsidRPr="00F3291A">
        <w:rPr>
          <w:spacing w:val="-3"/>
        </w:rPr>
        <w:t xml:space="preserve"> </w:t>
      </w:r>
      <w:r w:rsidR="00850801" w:rsidRPr="00F3291A">
        <w:t>aktyvumas</w:t>
      </w:r>
      <w:r w:rsidR="00004CFA">
        <w:t>,</w:t>
      </w:r>
      <w:r w:rsidR="00850801" w:rsidRPr="00F3291A">
        <w:rPr>
          <w:spacing w:val="-3"/>
        </w:rPr>
        <w:t xml:space="preserve"> </w:t>
      </w:r>
      <w:r w:rsidR="00004CFA">
        <w:rPr>
          <w:spacing w:val="-3"/>
        </w:rPr>
        <w:t>t</w:t>
      </w:r>
      <w:r w:rsidR="009B0C6F">
        <w:t>adalafil</w:t>
      </w:r>
      <w:r w:rsidR="00004CFA">
        <w:t>io</w:t>
      </w:r>
      <w:r w:rsidR="00850801" w:rsidRPr="00F3291A">
        <w:rPr>
          <w:spacing w:val="-2"/>
        </w:rPr>
        <w:t xml:space="preserve"> </w:t>
      </w:r>
      <w:r w:rsidR="00850801" w:rsidRPr="00F3291A">
        <w:t xml:space="preserve">vartoti </w:t>
      </w:r>
      <w:r w:rsidR="00AE2E15">
        <w:t>draudžiama</w:t>
      </w:r>
      <w:r w:rsidR="00850801" w:rsidRPr="00F3291A">
        <w:t>.</w:t>
      </w:r>
    </w:p>
    <w:p w14:paraId="023291B3" w14:textId="77777777" w:rsidR="00850801" w:rsidRPr="00F3291A" w:rsidRDefault="00004CFA" w:rsidP="00F5299F">
      <w:pPr>
        <w:pStyle w:val="Pagrindinistekstas"/>
        <w:kinsoku w:val="0"/>
        <w:overflowPunct w:val="0"/>
      </w:pPr>
      <w:r>
        <w:t>Pacientams</w:t>
      </w:r>
      <w:r w:rsidR="00850801" w:rsidRPr="00F3291A">
        <w:t>,</w:t>
      </w:r>
      <w:r w:rsidR="00850801" w:rsidRPr="00F3291A">
        <w:rPr>
          <w:spacing w:val="-3"/>
        </w:rPr>
        <w:t xml:space="preserve"> </w:t>
      </w:r>
      <w:r w:rsidR="00850801" w:rsidRPr="00F3291A">
        <w:t>kurie</w:t>
      </w:r>
      <w:r w:rsidR="00850801" w:rsidRPr="00F3291A">
        <w:rPr>
          <w:spacing w:val="-4"/>
        </w:rPr>
        <w:t xml:space="preserve"> </w:t>
      </w:r>
      <w:r w:rsidR="00993161">
        <w:rPr>
          <w:spacing w:val="-4"/>
        </w:rPr>
        <w:t xml:space="preserve">jau serga </w:t>
      </w:r>
      <w:r w:rsidR="00850801" w:rsidRPr="00F3291A">
        <w:t>širdies</w:t>
      </w:r>
      <w:r w:rsidR="00850801" w:rsidRPr="00F3291A">
        <w:rPr>
          <w:spacing w:val="-4"/>
        </w:rPr>
        <w:t xml:space="preserve"> </w:t>
      </w:r>
      <w:r w:rsidR="00850801" w:rsidRPr="00F3291A">
        <w:t>ir</w:t>
      </w:r>
      <w:r w:rsidR="00850801" w:rsidRPr="00F3291A">
        <w:rPr>
          <w:spacing w:val="-3"/>
        </w:rPr>
        <w:t xml:space="preserve"> </w:t>
      </w:r>
      <w:r w:rsidR="00850801" w:rsidRPr="00F3291A">
        <w:t>kraujagyslių</w:t>
      </w:r>
      <w:r w:rsidR="00850801" w:rsidRPr="00F3291A">
        <w:rPr>
          <w:spacing w:val="-3"/>
        </w:rPr>
        <w:t xml:space="preserve"> </w:t>
      </w:r>
      <w:r w:rsidR="00850801" w:rsidRPr="00F3291A">
        <w:t>sistemos</w:t>
      </w:r>
      <w:r w:rsidR="00850801" w:rsidRPr="00F3291A">
        <w:rPr>
          <w:spacing w:val="-4"/>
        </w:rPr>
        <w:t xml:space="preserve"> </w:t>
      </w:r>
      <w:r w:rsidR="00850801" w:rsidRPr="00F3291A">
        <w:t>liga,</w:t>
      </w:r>
      <w:r w:rsidR="00850801" w:rsidRPr="00F3291A">
        <w:rPr>
          <w:spacing w:val="-4"/>
        </w:rPr>
        <w:t xml:space="preserve"> </w:t>
      </w:r>
      <w:r w:rsidR="00850801" w:rsidRPr="00F3291A">
        <w:t xml:space="preserve">gydytojas turi </w:t>
      </w:r>
      <w:r w:rsidR="00993161">
        <w:t>įvertinti</w:t>
      </w:r>
      <w:r w:rsidR="00993161" w:rsidRPr="00F3291A">
        <w:t xml:space="preserve"> </w:t>
      </w:r>
      <w:r w:rsidR="00C86E75">
        <w:t xml:space="preserve">galimą </w:t>
      </w:r>
      <w:r w:rsidR="00993161">
        <w:t>lytinio</w:t>
      </w:r>
      <w:r w:rsidR="00993161" w:rsidRPr="00F3291A">
        <w:t xml:space="preserve"> </w:t>
      </w:r>
      <w:r w:rsidR="00850801" w:rsidRPr="00F3291A">
        <w:t>aktyvumo keliamą riziką širdžiai.</w:t>
      </w:r>
    </w:p>
    <w:p w14:paraId="690C4329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16797283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Toliau</w:t>
      </w:r>
      <w:r w:rsidRPr="00F3291A">
        <w:rPr>
          <w:spacing w:val="-3"/>
        </w:rPr>
        <w:t xml:space="preserve"> </w:t>
      </w:r>
      <w:r w:rsidRPr="00F3291A">
        <w:t>nurodytų</w:t>
      </w:r>
      <w:r w:rsidRPr="00F3291A">
        <w:rPr>
          <w:spacing w:val="-3"/>
        </w:rPr>
        <w:t xml:space="preserve"> </w:t>
      </w:r>
      <w:r w:rsidRPr="00F3291A">
        <w:t>grupių</w:t>
      </w:r>
      <w:r w:rsidRPr="00F3291A">
        <w:rPr>
          <w:spacing w:val="-4"/>
        </w:rPr>
        <w:t xml:space="preserve"> </w:t>
      </w:r>
      <w:r w:rsidRPr="00F3291A">
        <w:t>pacientai,</w:t>
      </w:r>
      <w:r w:rsidRPr="00F3291A">
        <w:rPr>
          <w:spacing w:val="-3"/>
        </w:rPr>
        <w:t xml:space="preserve"> </w:t>
      </w:r>
      <w:r w:rsidRPr="00F3291A">
        <w:t>sergantys</w:t>
      </w:r>
      <w:r w:rsidRPr="00F3291A">
        <w:rPr>
          <w:spacing w:val="-4"/>
        </w:rPr>
        <w:t xml:space="preserve"> </w:t>
      </w:r>
      <w:r w:rsidRPr="00F3291A">
        <w:t>širdies</w:t>
      </w:r>
      <w:r w:rsidRPr="00F3291A">
        <w:rPr>
          <w:spacing w:val="-4"/>
        </w:rPr>
        <w:t xml:space="preserve"> </w:t>
      </w:r>
      <w:r w:rsidRPr="00F3291A">
        <w:t>ir</w:t>
      </w:r>
      <w:r w:rsidRPr="00F3291A">
        <w:rPr>
          <w:spacing w:val="-3"/>
        </w:rPr>
        <w:t xml:space="preserve"> </w:t>
      </w:r>
      <w:r w:rsidRPr="00F3291A">
        <w:t>kraujagyslių</w:t>
      </w:r>
      <w:r w:rsidRPr="00F3291A">
        <w:rPr>
          <w:spacing w:val="-4"/>
        </w:rPr>
        <w:t xml:space="preserve"> </w:t>
      </w:r>
      <w:r w:rsidRPr="00F3291A">
        <w:t>sistemos</w:t>
      </w:r>
      <w:r w:rsidRPr="00F3291A">
        <w:rPr>
          <w:spacing w:val="-4"/>
        </w:rPr>
        <w:t xml:space="preserve"> </w:t>
      </w:r>
      <w:r w:rsidRPr="00F3291A">
        <w:t>ligomis,</w:t>
      </w:r>
      <w:r w:rsidRPr="00F3291A">
        <w:rPr>
          <w:spacing w:val="-3"/>
        </w:rPr>
        <w:t xml:space="preserve"> </w:t>
      </w:r>
      <w:r w:rsidRPr="00F3291A">
        <w:t>klinikiniu</w:t>
      </w:r>
      <w:r w:rsidR="00C86E75">
        <w:t>o</w:t>
      </w:r>
      <w:r w:rsidR="004E14E9">
        <w:t>s</w:t>
      </w:r>
      <w:r w:rsidR="00C86E75">
        <w:t>e</w:t>
      </w:r>
      <w:r w:rsidRPr="00F3291A">
        <w:t xml:space="preserve"> tyrimu</w:t>
      </w:r>
      <w:r w:rsidR="00C86E75">
        <w:t>o</w:t>
      </w:r>
      <w:r w:rsidR="004E14E9">
        <w:t>s</w:t>
      </w:r>
      <w:r w:rsidR="00C86E75">
        <w:t>e nedalyvavo</w:t>
      </w:r>
      <w:r w:rsidRPr="00F3291A">
        <w:t>, todėl jiems tadalafilio vartoti draudžiama</w:t>
      </w:r>
      <w:r w:rsidR="00C86E75">
        <w:t>:</w:t>
      </w:r>
    </w:p>
    <w:p w14:paraId="4C2AC44F" w14:textId="77777777" w:rsidR="00850801" w:rsidRPr="00F3291A" w:rsidRDefault="00C86E75" w:rsidP="00004CFA">
      <w:pPr>
        <w:pStyle w:val="Sraopastraipa"/>
        <w:numPr>
          <w:ilvl w:val="0"/>
          <w:numId w:val="26"/>
        </w:numPr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z w:val="22"/>
          <w:szCs w:val="22"/>
        </w:rPr>
        <w:t>p</w:t>
      </w:r>
      <w:r w:rsidR="00850801" w:rsidRPr="00F3291A">
        <w:rPr>
          <w:sz w:val="22"/>
          <w:szCs w:val="22"/>
        </w:rPr>
        <w:t>acientai,</w:t>
      </w:r>
      <w:r w:rsidR="00850801" w:rsidRPr="00F3291A">
        <w:rPr>
          <w:spacing w:val="-8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kuriuos</w:t>
      </w:r>
      <w:r w:rsidR="00850801" w:rsidRPr="00F3291A">
        <w:rPr>
          <w:spacing w:val="-9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per</w:t>
      </w:r>
      <w:r w:rsidR="00850801" w:rsidRPr="00F3291A">
        <w:rPr>
          <w:spacing w:val="-8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paskutines</w:t>
      </w:r>
      <w:r w:rsidR="00850801" w:rsidRPr="00F3291A">
        <w:rPr>
          <w:spacing w:val="-9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90</w:t>
      </w:r>
      <w:r w:rsidR="00004CFA">
        <w:rPr>
          <w:sz w:val="22"/>
          <w:szCs w:val="22"/>
        </w:rPr>
        <w:t> </w:t>
      </w:r>
      <w:r w:rsidR="004E14E9">
        <w:rPr>
          <w:sz w:val="22"/>
          <w:szCs w:val="22"/>
        </w:rPr>
        <w:t>dienų</w:t>
      </w:r>
      <w:r w:rsidR="004E14E9" w:rsidRPr="00F3291A">
        <w:rPr>
          <w:spacing w:val="-7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ištiko</w:t>
      </w:r>
      <w:r w:rsidR="00850801" w:rsidRPr="00F3291A">
        <w:rPr>
          <w:spacing w:val="-8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miokardo</w:t>
      </w:r>
      <w:r w:rsidR="00850801" w:rsidRPr="00F3291A">
        <w:rPr>
          <w:spacing w:val="-8"/>
          <w:sz w:val="22"/>
          <w:szCs w:val="22"/>
        </w:rPr>
        <w:t xml:space="preserve"> </w:t>
      </w:r>
      <w:r w:rsidR="00850801" w:rsidRPr="00F3291A">
        <w:rPr>
          <w:spacing w:val="-2"/>
          <w:sz w:val="22"/>
          <w:szCs w:val="22"/>
        </w:rPr>
        <w:t>infarktas</w:t>
      </w:r>
      <w:r>
        <w:rPr>
          <w:spacing w:val="-2"/>
          <w:sz w:val="22"/>
          <w:szCs w:val="22"/>
        </w:rPr>
        <w:t>;</w:t>
      </w:r>
    </w:p>
    <w:p w14:paraId="1FB9F7CC" w14:textId="77777777" w:rsidR="00850801" w:rsidRPr="00F3291A" w:rsidRDefault="00C86E75" w:rsidP="00004CFA">
      <w:pPr>
        <w:pStyle w:val="Sraopastraipa"/>
        <w:numPr>
          <w:ilvl w:val="0"/>
          <w:numId w:val="26"/>
        </w:numPr>
        <w:kinsoku w:val="0"/>
        <w:overflowPunct w:val="0"/>
        <w:ind w:left="567"/>
        <w:rPr>
          <w:sz w:val="22"/>
          <w:szCs w:val="22"/>
        </w:rPr>
      </w:pPr>
      <w:r>
        <w:rPr>
          <w:sz w:val="22"/>
          <w:szCs w:val="22"/>
        </w:rPr>
        <w:t>p</w:t>
      </w:r>
      <w:r w:rsidR="00850801" w:rsidRPr="00F3291A">
        <w:rPr>
          <w:sz w:val="22"/>
          <w:szCs w:val="22"/>
        </w:rPr>
        <w:t>acientai,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kurie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serga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nestabili</w:t>
      </w:r>
      <w:r>
        <w:rPr>
          <w:sz w:val="22"/>
          <w:szCs w:val="22"/>
        </w:rPr>
        <w:t>ąja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krūtinės</w:t>
      </w:r>
      <w:r w:rsidR="00850801" w:rsidRPr="00F3291A">
        <w:rPr>
          <w:spacing w:val="-5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angina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arba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kuriems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krūtinės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angina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p</w:t>
      </w:r>
      <w:r>
        <w:rPr>
          <w:sz w:val="22"/>
          <w:szCs w:val="22"/>
        </w:rPr>
        <w:t>asireiškia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lytinio akto metu</w:t>
      </w:r>
      <w:r>
        <w:rPr>
          <w:sz w:val="22"/>
          <w:szCs w:val="22"/>
        </w:rPr>
        <w:t>;</w:t>
      </w:r>
    </w:p>
    <w:p w14:paraId="3C641292" w14:textId="77777777" w:rsidR="00A43560" w:rsidRPr="00A43560" w:rsidRDefault="00C86E75" w:rsidP="00004CFA">
      <w:pPr>
        <w:pStyle w:val="Sraopastraipa"/>
        <w:numPr>
          <w:ilvl w:val="0"/>
          <w:numId w:val="26"/>
        </w:numPr>
        <w:kinsoku w:val="0"/>
        <w:overflowPunct w:val="0"/>
        <w:ind w:left="567"/>
        <w:rPr>
          <w:spacing w:val="-2"/>
          <w:sz w:val="22"/>
          <w:szCs w:val="22"/>
        </w:rPr>
      </w:pPr>
      <w:r w:rsidRPr="00A43560">
        <w:rPr>
          <w:sz w:val="22"/>
          <w:szCs w:val="22"/>
        </w:rPr>
        <w:t>p</w:t>
      </w:r>
      <w:r w:rsidR="00850801" w:rsidRPr="00A43560">
        <w:rPr>
          <w:sz w:val="22"/>
          <w:szCs w:val="22"/>
        </w:rPr>
        <w:t>acienta</w:t>
      </w:r>
      <w:r w:rsidR="006B3E3F">
        <w:rPr>
          <w:sz w:val="22"/>
          <w:szCs w:val="22"/>
        </w:rPr>
        <w:t>i</w:t>
      </w:r>
      <w:r w:rsidR="00850801" w:rsidRPr="00A43560">
        <w:rPr>
          <w:sz w:val="22"/>
          <w:szCs w:val="22"/>
        </w:rPr>
        <w:t>,</w:t>
      </w:r>
      <w:r w:rsidR="00850801" w:rsidRPr="00A43560">
        <w:rPr>
          <w:spacing w:val="-3"/>
          <w:sz w:val="22"/>
          <w:szCs w:val="22"/>
        </w:rPr>
        <w:t xml:space="preserve"> </w:t>
      </w:r>
      <w:r w:rsidR="00850801" w:rsidRPr="00A43560">
        <w:rPr>
          <w:sz w:val="22"/>
          <w:szCs w:val="22"/>
        </w:rPr>
        <w:t>kurie</w:t>
      </w:r>
      <w:r w:rsidR="00A43560">
        <w:rPr>
          <w:sz w:val="22"/>
          <w:szCs w:val="22"/>
        </w:rPr>
        <w:t>ms</w:t>
      </w:r>
      <w:r w:rsidR="00850801" w:rsidRPr="00A43560">
        <w:rPr>
          <w:spacing w:val="-3"/>
          <w:sz w:val="22"/>
          <w:szCs w:val="22"/>
        </w:rPr>
        <w:t xml:space="preserve"> </w:t>
      </w:r>
      <w:r w:rsidR="00850801" w:rsidRPr="00A43560">
        <w:rPr>
          <w:sz w:val="22"/>
          <w:szCs w:val="22"/>
        </w:rPr>
        <w:t>paskutinius</w:t>
      </w:r>
      <w:r w:rsidR="00850801" w:rsidRPr="00A43560">
        <w:rPr>
          <w:spacing w:val="-4"/>
          <w:sz w:val="22"/>
          <w:szCs w:val="22"/>
        </w:rPr>
        <w:t xml:space="preserve"> </w:t>
      </w:r>
      <w:r w:rsidR="00850801" w:rsidRPr="00A43560">
        <w:rPr>
          <w:sz w:val="22"/>
          <w:szCs w:val="22"/>
        </w:rPr>
        <w:t>6</w:t>
      </w:r>
      <w:r w:rsidR="00004CFA" w:rsidRPr="00A43560">
        <w:rPr>
          <w:sz w:val="22"/>
          <w:szCs w:val="22"/>
        </w:rPr>
        <w:t> </w:t>
      </w:r>
      <w:r w:rsidR="00850801" w:rsidRPr="00A43560">
        <w:rPr>
          <w:sz w:val="22"/>
          <w:szCs w:val="22"/>
        </w:rPr>
        <w:t>mėn</w:t>
      </w:r>
      <w:r w:rsidR="006C1CDA" w:rsidRPr="00A43560">
        <w:rPr>
          <w:sz w:val="22"/>
          <w:szCs w:val="22"/>
        </w:rPr>
        <w:t>esius</w:t>
      </w:r>
      <w:r w:rsidR="00850801" w:rsidRPr="00A43560">
        <w:rPr>
          <w:spacing w:val="-3"/>
          <w:sz w:val="22"/>
          <w:szCs w:val="22"/>
        </w:rPr>
        <w:t xml:space="preserve"> </w:t>
      </w:r>
      <w:r w:rsidR="00A43560">
        <w:rPr>
          <w:sz w:val="22"/>
          <w:szCs w:val="22"/>
        </w:rPr>
        <w:t>yra</w:t>
      </w:r>
      <w:r w:rsidR="00850801" w:rsidRPr="00A43560">
        <w:rPr>
          <w:spacing w:val="-4"/>
          <w:sz w:val="22"/>
          <w:szCs w:val="22"/>
        </w:rPr>
        <w:t xml:space="preserve"> </w:t>
      </w:r>
      <w:r w:rsidRPr="00A43560">
        <w:rPr>
          <w:spacing w:val="-4"/>
          <w:sz w:val="22"/>
          <w:szCs w:val="22"/>
        </w:rPr>
        <w:t>2 klas</w:t>
      </w:r>
      <w:r w:rsidR="00A43560">
        <w:rPr>
          <w:spacing w:val="-4"/>
          <w:sz w:val="22"/>
          <w:szCs w:val="22"/>
        </w:rPr>
        <w:t>ės</w:t>
      </w:r>
      <w:r w:rsidRPr="00A43560">
        <w:rPr>
          <w:spacing w:val="-4"/>
          <w:sz w:val="22"/>
          <w:szCs w:val="22"/>
        </w:rPr>
        <w:t xml:space="preserve"> pagal </w:t>
      </w:r>
      <w:r w:rsidR="006C1CDA" w:rsidRPr="00A43560">
        <w:rPr>
          <w:spacing w:val="-4"/>
          <w:sz w:val="22"/>
          <w:szCs w:val="22"/>
        </w:rPr>
        <w:t xml:space="preserve">Niujorko širdies asociacijos </w:t>
      </w:r>
      <w:r w:rsidR="00A43560">
        <w:rPr>
          <w:spacing w:val="-4"/>
          <w:sz w:val="22"/>
          <w:szCs w:val="22"/>
        </w:rPr>
        <w:t xml:space="preserve">funkcinę </w:t>
      </w:r>
      <w:r w:rsidRPr="00A43560">
        <w:rPr>
          <w:spacing w:val="-4"/>
          <w:sz w:val="22"/>
          <w:szCs w:val="22"/>
        </w:rPr>
        <w:lastRenderedPageBreak/>
        <w:t xml:space="preserve">klasifikaciją </w:t>
      </w:r>
      <w:r w:rsidR="006C1CDA" w:rsidRPr="00A43560">
        <w:rPr>
          <w:spacing w:val="-4"/>
          <w:sz w:val="22"/>
          <w:szCs w:val="22"/>
        </w:rPr>
        <w:t xml:space="preserve">(angl. </w:t>
      </w:r>
      <w:r w:rsidR="006C1CDA" w:rsidRPr="00A43560">
        <w:rPr>
          <w:rFonts w:cs="Arial"/>
          <w:i/>
          <w:iCs/>
          <w:sz w:val="22"/>
          <w:szCs w:val="22"/>
        </w:rPr>
        <w:t>New York Heart Association</w:t>
      </w:r>
      <w:r w:rsidR="006C1CDA" w:rsidRPr="00A43560">
        <w:rPr>
          <w:spacing w:val="-4"/>
          <w:sz w:val="22"/>
          <w:szCs w:val="22"/>
        </w:rPr>
        <w:t>)</w:t>
      </w:r>
      <w:r w:rsidR="00A43560">
        <w:rPr>
          <w:spacing w:val="-3"/>
          <w:sz w:val="22"/>
          <w:szCs w:val="22"/>
        </w:rPr>
        <w:t xml:space="preserve"> </w:t>
      </w:r>
      <w:r w:rsidR="00A43560" w:rsidRPr="00A43560">
        <w:rPr>
          <w:sz w:val="22"/>
          <w:szCs w:val="22"/>
        </w:rPr>
        <w:t>arba sunkesnis širdies nepakankamumas</w:t>
      </w:r>
      <w:r w:rsidR="00A43560">
        <w:rPr>
          <w:sz w:val="22"/>
          <w:szCs w:val="22"/>
        </w:rPr>
        <w:t>;</w:t>
      </w:r>
    </w:p>
    <w:p w14:paraId="66292D20" w14:textId="77777777" w:rsidR="00850801" w:rsidRPr="00A43560" w:rsidRDefault="00A43560" w:rsidP="00004CFA">
      <w:pPr>
        <w:pStyle w:val="Sraopastraipa"/>
        <w:numPr>
          <w:ilvl w:val="0"/>
          <w:numId w:val="26"/>
        </w:numPr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z w:val="22"/>
          <w:szCs w:val="22"/>
        </w:rPr>
        <w:t>p</w:t>
      </w:r>
      <w:r w:rsidR="00850801" w:rsidRPr="00A43560">
        <w:rPr>
          <w:sz w:val="22"/>
          <w:szCs w:val="22"/>
        </w:rPr>
        <w:t>acientai,</w:t>
      </w:r>
      <w:r w:rsidR="00850801" w:rsidRPr="00A43560">
        <w:rPr>
          <w:spacing w:val="-3"/>
          <w:sz w:val="22"/>
          <w:szCs w:val="22"/>
        </w:rPr>
        <w:t xml:space="preserve"> </w:t>
      </w:r>
      <w:r w:rsidR="00850801" w:rsidRPr="00A43560">
        <w:rPr>
          <w:sz w:val="22"/>
          <w:szCs w:val="22"/>
        </w:rPr>
        <w:t>kuriems</w:t>
      </w:r>
      <w:r w:rsidR="00850801" w:rsidRPr="00A43560">
        <w:rPr>
          <w:spacing w:val="-4"/>
          <w:sz w:val="22"/>
          <w:szCs w:val="22"/>
        </w:rPr>
        <w:t xml:space="preserve"> </w:t>
      </w:r>
      <w:r w:rsidR="00850801" w:rsidRPr="00A43560">
        <w:rPr>
          <w:sz w:val="22"/>
          <w:szCs w:val="22"/>
        </w:rPr>
        <w:t>yra</w:t>
      </w:r>
      <w:r w:rsidR="00850801" w:rsidRPr="00A43560">
        <w:rPr>
          <w:spacing w:val="-4"/>
          <w:sz w:val="22"/>
          <w:szCs w:val="22"/>
        </w:rPr>
        <w:t xml:space="preserve"> </w:t>
      </w:r>
      <w:r w:rsidR="004E14E9" w:rsidRPr="00A43560">
        <w:rPr>
          <w:sz w:val="22"/>
          <w:szCs w:val="22"/>
        </w:rPr>
        <w:t>ne</w:t>
      </w:r>
      <w:r w:rsidR="006B3E3F">
        <w:rPr>
          <w:sz w:val="22"/>
          <w:szCs w:val="22"/>
        </w:rPr>
        <w:t>valdoma</w:t>
      </w:r>
      <w:r w:rsidR="004E14E9" w:rsidRPr="00A43560">
        <w:rPr>
          <w:spacing w:val="-4"/>
          <w:sz w:val="22"/>
          <w:szCs w:val="22"/>
        </w:rPr>
        <w:t xml:space="preserve"> </w:t>
      </w:r>
      <w:r w:rsidR="00850801" w:rsidRPr="00A43560">
        <w:rPr>
          <w:sz w:val="22"/>
          <w:szCs w:val="22"/>
        </w:rPr>
        <w:t>aritmija,</w:t>
      </w:r>
      <w:r w:rsidR="00850801" w:rsidRPr="00A43560">
        <w:rPr>
          <w:spacing w:val="-3"/>
          <w:sz w:val="22"/>
          <w:szCs w:val="22"/>
        </w:rPr>
        <w:t xml:space="preserve"> </w:t>
      </w:r>
      <w:r w:rsidR="00850801" w:rsidRPr="00A43560">
        <w:rPr>
          <w:sz w:val="22"/>
          <w:szCs w:val="22"/>
        </w:rPr>
        <w:t>hipotenzija</w:t>
      </w:r>
      <w:r w:rsidR="00850801" w:rsidRPr="00A43560">
        <w:rPr>
          <w:spacing w:val="-4"/>
          <w:sz w:val="22"/>
          <w:szCs w:val="22"/>
        </w:rPr>
        <w:t xml:space="preserve"> </w:t>
      </w:r>
      <w:r w:rsidR="00850801" w:rsidRPr="00A43560">
        <w:rPr>
          <w:sz w:val="22"/>
          <w:szCs w:val="22"/>
        </w:rPr>
        <w:t>(&lt;</w:t>
      </w:r>
      <w:r w:rsidR="00004CFA" w:rsidRPr="00A43560">
        <w:rPr>
          <w:sz w:val="22"/>
          <w:szCs w:val="22"/>
        </w:rPr>
        <w:t> </w:t>
      </w:r>
      <w:r w:rsidR="00850801" w:rsidRPr="00A43560">
        <w:rPr>
          <w:sz w:val="22"/>
          <w:szCs w:val="22"/>
        </w:rPr>
        <w:t>90/50</w:t>
      </w:r>
      <w:r w:rsidR="00004CFA" w:rsidRPr="00A43560">
        <w:rPr>
          <w:sz w:val="22"/>
          <w:szCs w:val="22"/>
        </w:rPr>
        <w:t> </w:t>
      </w:r>
      <w:r w:rsidR="00850801" w:rsidRPr="00A43560">
        <w:rPr>
          <w:sz w:val="22"/>
          <w:szCs w:val="22"/>
        </w:rPr>
        <w:t>mmHg)</w:t>
      </w:r>
      <w:r w:rsidR="00850801" w:rsidRPr="00A43560">
        <w:rPr>
          <w:spacing w:val="-3"/>
          <w:sz w:val="22"/>
          <w:szCs w:val="22"/>
        </w:rPr>
        <w:t xml:space="preserve"> </w:t>
      </w:r>
      <w:r w:rsidR="00850801" w:rsidRPr="00A43560">
        <w:rPr>
          <w:sz w:val="22"/>
          <w:szCs w:val="22"/>
        </w:rPr>
        <w:t>ar</w:t>
      </w:r>
      <w:r w:rsidR="00850801" w:rsidRPr="00A43560">
        <w:rPr>
          <w:spacing w:val="-2"/>
          <w:sz w:val="22"/>
          <w:szCs w:val="22"/>
        </w:rPr>
        <w:t xml:space="preserve"> </w:t>
      </w:r>
      <w:r w:rsidR="004E14E9" w:rsidRPr="00A43560">
        <w:rPr>
          <w:sz w:val="22"/>
          <w:szCs w:val="22"/>
        </w:rPr>
        <w:t>ne</w:t>
      </w:r>
      <w:r w:rsidR="006B3E3F">
        <w:rPr>
          <w:sz w:val="22"/>
          <w:szCs w:val="22"/>
        </w:rPr>
        <w:t>valdoma</w:t>
      </w:r>
      <w:r w:rsidR="004E14E9" w:rsidRPr="00A43560">
        <w:rPr>
          <w:spacing w:val="-4"/>
          <w:sz w:val="22"/>
          <w:szCs w:val="22"/>
        </w:rPr>
        <w:t xml:space="preserve"> </w:t>
      </w:r>
      <w:r w:rsidR="00850801" w:rsidRPr="00A43560">
        <w:rPr>
          <w:spacing w:val="-2"/>
          <w:sz w:val="22"/>
          <w:szCs w:val="22"/>
        </w:rPr>
        <w:t>hipertenzija</w:t>
      </w:r>
      <w:r>
        <w:rPr>
          <w:spacing w:val="-2"/>
          <w:sz w:val="22"/>
          <w:szCs w:val="22"/>
        </w:rPr>
        <w:t>;</w:t>
      </w:r>
    </w:p>
    <w:p w14:paraId="54B50668" w14:textId="77777777" w:rsidR="00850801" w:rsidRPr="00F3291A" w:rsidRDefault="00A43560" w:rsidP="00004CFA">
      <w:pPr>
        <w:pStyle w:val="Sraopastraipa"/>
        <w:numPr>
          <w:ilvl w:val="0"/>
          <w:numId w:val="26"/>
        </w:numPr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z w:val="22"/>
          <w:szCs w:val="22"/>
        </w:rPr>
        <w:t>p</w:t>
      </w:r>
      <w:r w:rsidR="00850801" w:rsidRPr="00F3291A">
        <w:rPr>
          <w:sz w:val="22"/>
          <w:szCs w:val="22"/>
        </w:rPr>
        <w:t>acientai,</w:t>
      </w:r>
      <w:r w:rsidR="00850801" w:rsidRPr="00F3291A">
        <w:rPr>
          <w:spacing w:val="-8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kuriuos</w:t>
      </w:r>
      <w:r w:rsidR="00850801" w:rsidRPr="00F3291A">
        <w:rPr>
          <w:spacing w:val="-8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per</w:t>
      </w:r>
      <w:r w:rsidR="00850801" w:rsidRPr="00F3291A">
        <w:rPr>
          <w:spacing w:val="-7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paskutinius</w:t>
      </w:r>
      <w:r w:rsidR="00850801" w:rsidRPr="00F3291A">
        <w:rPr>
          <w:spacing w:val="-8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6</w:t>
      </w:r>
      <w:r w:rsidR="00004CFA">
        <w:rPr>
          <w:sz w:val="22"/>
          <w:szCs w:val="22"/>
        </w:rPr>
        <w:t> </w:t>
      </w:r>
      <w:r w:rsidR="00850801" w:rsidRPr="00F3291A">
        <w:rPr>
          <w:sz w:val="22"/>
          <w:szCs w:val="22"/>
        </w:rPr>
        <w:t>mėn.</w:t>
      </w:r>
      <w:r w:rsidR="00850801" w:rsidRPr="00F3291A">
        <w:rPr>
          <w:spacing w:val="-7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ištiko</w:t>
      </w:r>
      <w:r w:rsidR="00850801" w:rsidRPr="00F3291A">
        <w:rPr>
          <w:spacing w:val="-7"/>
          <w:sz w:val="22"/>
          <w:szCs w:val="22"/>
        </w:rPr>
        <w:t xml:space="preserve"> </w:t>
      </w:r>
      <w:r w:rsidR="00850801" w:rsidRPr="00F3291A">
        <w:rPr>
          <w:spacing w:val="-2"/>
          <w:sz w:val="22"/>
          <w:szCs w:val="22"/>
        </w:rPr>
        <w:t>insultas</w:t>
      </w:r>
      <w:r w:rsidR="004A001E">
        <w:rPr>
          <w:spacing w:val="-2"/>
          <w:sz w:val="22"/>
          <w:szCs w:val="22"/>
        </w:rPr>
        <w:t>.</w:t>
      </w:r>
    </w:p>
    <w:p w14:paraId="3FC39F32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4EBF0BB8" w14:textId="77777777" w:rsidR="00850801" w:rsidRPr="00F3291A" w:rsidRDefault="009B0C6F" w:rsidP="00F3291A">
      <w:pPr>
        <w:pStyle w:val="Pagrindinistekstas"/>
        <w:kinsoku w:val="0"/>
        <w:overflowPunct w:val="0"/>
        <w:rPr>
          <w:color w:val="000000"/>
        </w:rPr>
      </w:pPr>
      <w:r>
        <w:t>Tadalafil</w:t>
      </w:r>
      <w:r w:rsidR="00004CFA">
        <w:t>io</w:t>
      </w:r>
      <w:r w:rsidR="00850801" w:rsidRPr="00F3291A">
        <w:rPr>
          <w:spacing w:val="-3"/>
        </w:rPr>
        <w:t xml:space="preserve"> </w:t>
      </w:r>
      <w:r w:rsidR="00850801" w:rsidRPr="00F3291A">
        <w:t>draudžiama</w:t>
      </w:r>
      <w:r w:rsidR="00850801" w:rsidRPr="00F3291A">
        <w:rPr>
          <w:spacing w:val="-3"/>
        </w:rPr>
        <w:t xml:space="preserve"> </w:t>
      </w:r>
      <w:r w:rsidR="00850801" w:rsidRPr="00F3291A">
        <w:t>vartoti</w:t>
      </w:r>
      <w:r w:rsidR="00850801" w:rsidRPr="00F3291A">
        <w:rPr>
          <w:spacing w:val="-3"/>
        </w:rPr>
        <w:t xml:space="preserve"> </w:t>
      </w:r>
      <w:r w:rsidR="00850801" w:rsidRPr="00F3291A">
        <w:t>pacientams,</w:t>
      </w:r>
      <w:r w:rsidR="00850801" w:rsidRPr="00F3291A">
        <w:rPr>
          <w:spacing w:val="-2"/>
        </w:rPr>
        <w:t xml:space="preserve"> </w:t>
      </w:r>
      <w:r w:rsidR="00850801" w:rsidRPr="00F3291A">
        <w:t>kuriems</w:t>
      </w:r>
      <w:r w:rsidR="00850801" w:rsidRPr="00F3291A">
        <w:rPr>
          <w:spacing w:val="-4"/>
        </w:rPr>
        <w:t xml:space="preserve"> </w:t>
      </w:r>
      <w:r w:rsidR="006B3E3F">
        <w:t>pasireiškė</w:t>
      </w:r>
      <w:r w:rsidR="00850801" w:rsidRPr="00F3291A">
        <w:rPr>
          <w:spacing w:val="-3"/>
        </w:rPr>
        <w:t xml:space="preserve"> </w:t>
      </w:r>
      <w:r w:rsidR="00850801" w:rsidRPr="00F3291A">
        <w:t>vienos</w:t>
      </w:r>
      <w:r w:rsidR="00850801" w:rsidRPr="00F3291A">
        <w:rPr>
          <w:spacing w:val="-4"/>
        </w:rPr>
        <w:t xml:space="preserve"> </w:t>
      </w:r>
      <w:r w:rsidR="00850801" w:rsidRPr="00F3291A">
        <w:t>akies</w:t>
      </w:r>
      <w:r w:rsidR="00850801" w:rsidRPr="00F3291A">
        <w:rPr>
          <w:spacing w:val="-4"/>
        </w:rPr>
        <w:t xml:space="preserve"> </w:t>
      </w:r>
      <w:r w:rsidR="00850801" w:rsidRPr="00F3291A">
        <w:t>aklumas</w:t>
      </w:r>
      <w:r w:rsidR="00850801" w:rsidRPr="00F3291A">
        <w:rPr>
          <w:spacing w:val="-4"/>
        </w:rPr>
        <w:t xml:space="preserve"> </w:t>
      </w:r>
      <w:r w:rsidR="00850801" w:rsidRPr="00F3291A">
        <w:t>dėl</w:t>
      </w:r>
      <w:r w:rsidR="00850801" w:rsidRPr="00F3291A">
        <w:rPr>
          <w:spacing w:val="-3"/>
        </w:rPr>
        <w:t xml:space="preserve"> </w:t>
      </w:r>
      <w:r w:rsidR="00850801" w:rsidRPr="00F3291A">
        <w:t>ne</w:t>
      </w:r>
      <w:r w:rsidR="00850801" w:rsidRPr="00F3291A">
        <w:rPr>
          <w:spacing w:val="-3"/>
        </w:rPr>
        <w:t xml:space="preserve"> </w:t>
      </w:r>
      <w:r w:rsidR="00850801" w:rsidRPr="00F3291A">
        <w:t>arterito</w:t>
      </w:r>
      <w:r w:rsidR="00850801" w:rsidRPr="00F3291A">
        <w:rPr>
          <w:spacing w:val="-3"/>
        </w:rPr>
        <w:t xml:space="preserve"> </w:t>
      </w:r>
      <w:r w:rsidR="00850801" w:rsidRPr="00F3291A">
        <w:t xml:space="preserve">sukeltos priekinės išeminės regos nervo neuropatijos (angl. </w:t>
      </w:r>
      <w:r w:rsidR="00850801" w:rsidRPr="00F3291A">
        <w:rPr>
          <w:i/>
          <w:iCs/>
        </w:rPr>
        <w:t xml:space="preserve">non-arteritic anterior ischaemic optic neuropathy, </w:t>
      </w:r>
      <w:r w:rsidR="00850801" w:rsidRPr="00A7327F">
        <w:t>NAION</w:t>
      </w:r>
      <w:r w:rsidR="00850801" w:rsidRPr="00F3291A">
        <w:t xml:space="preserve">), nepriklausomai nuo to, ar tai buvo susiję, ar nesusiję su ankstesniu fosfodiesterazės-5 (FDE5) inhibitorių vartojimu (žr. </w:t>
      </w:r>
      <w:r w:rsidR="00850801" w:rsidRPr="00F3291A">
        <w:rPr>
          <w:color w:val="333300"/>
        </w:rPr>
        <w:t>4.</w:t>
      </w:r>
      <w:r w:rsidR="00850801" w:rsidRPr="00F3291A">
        <w:rPr>
          <w:color w:val="000000"/>
        </w:rPr>
        <w:t>4</w:t>
      </w:r>
      <w:r>
        <w:rPr>
          <w:color w:val="000000"/>
        </w:rPr>
        <w:t> skyr</w:t>
      </w:r>
      <w:r w:rsidR="00850801" w:rsidRPr="00F3291A">
        <w:rPr>
          <w:color w:val="000000"/>
        </w:rPr>
        <w:t>ių).</w:t>
      </w:r>
    </w:p>
    <w:p w14:paraId="1231616C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B731BF8" w14:textId="77777777" w:rsidR="00850801" w:rsidRDefault="00850801" w:rsidP="00F3291A">
      <w:pPr>
        <w:pStyle w:val="Pagrindinistekstas"/>
        <w:kinsoku w:val="0"/>
        <w:overflowPunct w:val="0"/>
        <w:rPr>
          <w:color w:val="000000"/>
        </w:rPr>
      </w:pPr>
      <w:r w:rsidRPr="00F3291A">
        <w:t>FDE5 inhibitori</w:t>
      </w:r>
      <w:r w:rsidR="00A43560">
        <w:t>ų</w:t>
      </w:r>
      <w:r w:rsidRPr="00F3291A">
        <w:t>, įskaitant tadalafilį, draudžiama vartoti kartu su guanilatciklazės stimuliatoriais</w:t>
      </w:r>
      <w:r w:rsidRPr="00F3291A">
        <w:rPr>
          <w:spacing w:val="-4"/>
        </w:rPr>
        <w:t xml:space="preserve"> </w:t>
      </w:r>
      <w:r w:rsidRPr="00F3291A">
        <w:t>(pvz.,</w:t>
      </w:r>
      <w:r w:rsidRPr="00F3291A">
        <w:rPr>
          <w:spacing w:val="-3"/>
        </w:rPr>
        <w:t xml:space="preserve"> </w:t>
      </w:r>
      <w:r w:rsidRPr="00F3291A">
        <w:t>riociguatu),</w:t>
      </w:r>
      <w:r w:rsidRPr="00F3291A">
        <w:rPr>
          <w:spacing w:val="-3"/>
        </w:rPr>
        <w:t xml:space="preserve"> </w:t>
      </w:r>
      <w:r w:rsidRPr="00F3291A">
        <w:t>nes</w:t>
      </w:r>
      <w:r w:rsidRPr="00F3291A">
        <w:rPr>
          <w:spacing w:val="-4"/>
        </w:rPr>
        <w:t xml:space="preserve"> </w:t>
      </w:r>
      <w:r w:rsidRPr="00F3291A">
        <w:t>gali</w:t>
      </w:r>
      <w:r w:rsidRPr="00F3291A">
        <w:rPr>
          <w:spacing w:val="-3"/>
        </w:rPr>
        <w:t xml:space="preserve"> </w:t>
      </w:r>
      <w:r w:rsidRPr="00F3291A">
        <w:t>pasireikšti</w:t>
      </w:r>
      <w:r w:rsidRPr="00F3291A">
        <w:rPr>
          <w:spacing w:val="-3"/>
        </w:rPr>
        <w:t xml:space="preserve"> </w:t>
      </w:r>
      <w:r w:rsidRPr="00F3291A">
        <w:t>simptominė</w:t>
      </w:r>
      <w:r w:rsidRPr="00F3291A">
        <w:rPr>
          <w:spacing w:val="-4"/>
        </w:rPr>
        <w:t xml:space="preserve"> </w:t>
      </w:r>
      <w:r w:rsidRPr="00F3291A">
        <w:t>hipotenzija</w:t>
      </w:r>
      <w:r w:rsidRPr="00F3291A">
        <w:rPr>
          <w:spacing w:val="-4"/>
        </w:rPr>
        <w:t xml:space="preserve"> </w:t>
      </w:r>
      <w:r w:rsidRPr="00F3291A">
        <w:t>(žr.</w:t>
      </w:r>
      <w:r w:rsidRPr="00F3291A">
        <w:rPr>
          <w:spacing w:val="-3"/>
        </w:rPr>
        <w:t xml:space="preserve"> </w:t>
      </w:r>
      <w:r w:rsidRPr="00F3291A">
        <w:rPr>
          <w:color w:val="333300"/>
        </w:rPr>
        <w:t>4.5</w:t>
      </w:r>
      <w:r w:rsidR="009B0C6F">
        <w:rPr>
          <w:color w:val="333300"/>
          <w:spacing w:val="-3"/>
        </w:rPr>
        <w:t> skyr</w:t>
      </w:r>
      <w:r w:rsidRPr="00F3291A">
        <w:rPr>
          <w:color w:val="000000"/>
        </w:rPr>
        <w:t>ių).</w:t>
      </w:r>
    </w:p>
    <w:p w14:paraId="5A04A141" w14:textId="77777777" w:rsidR="00214DB6" w:rsidRPr="00F3291A" w:rsidRDefault="00214DB6" w:rsidP="00F3291A">
      <w:pPr>
        <w:pStyle w:val="Pagrindinistekstas"/>
        <w:kinsoku w:val="0"/>
        <w:overflowPunct w:val="0"/>
        <w:rPr>
          <w:color w:val="000000"/>
        </w:rPr>
      </w:pPr>
    </w:p>
    <w:p w14:paraId="7EAB223C" w14:textId="77777777" w:rsidR="00850801" w:rsidRPr="00F3291A" w:rsidRDefault="00850801" w:rsidP="00214DB6">
      <w:pPr>
        <w:pStyle w:val="Antrat2"/>
        <w:numPr>
          <w:ilvl w:val="1"/>
          <w:numId w:val="16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F3291A">
        <w:t>Specialūs</w:t>
      </w:r>
      <w:r w:rsidRPr="00F3291A">
        <w:rPr>
          <w:spacing w:val="-10"/>
        </w:rPr>
        <w:t xml:space="preserve"> </w:t>
      </w:r>
      <w:r w:rsidRPr="00F3291A">
        <w:t>įspėjimai</w:t>
      </w:r>
      <w:r w:rsidRPr="00F3291A">
        <w:rPr>
          <w:spacing w:val="-9"/>
        </w:rPr>
        <w:t xml:space="preserve"> </w:t>
      </w:r>
      <w:r w:rsidRPr="00F3291A">
        <w:t>ir</w:t>
      </w:r>
      <w:r w:rsidRPr="00F3291A">
        <w:rPr>
          <w:spacing w:val="-10"/>
        </w:rPr>
        <w:t xml:space="preserve"> </w:t>
      </w:r>
      <w:r w:rsidRPr="00F3291A">
        <w:t>atsargumo</w:t>
      </w:r>
      <w:r w:rsidRPr="00F3291A">
        <w:rPr>
          <w:spacing w:val="-8"/>
        </w:rPr>
        <w:t xml:space="preserve"> </w:t>
      </w:r>
      <w:r w:rsidRPr="00F3291A">
        <w:rPr>
          <w:spacing w:val="-2"/>
        </w:rPr>
        <w:t>priemonės</w:t>
      </w:r>
    </w:p>
    <w:p w14:paraId="064D6005" w14:textId="77777777" w:rsidR="00850801" w:rsidRPr="00F3291A" w:rsidRDefault="00850801" w:rsidP="00F3291A">
      <w:pPr>
        <w:pStyle w:val="Pagrindinistekstas"/>
        <w:kinsoku w:val="0"/>
        <w:overflowPunct w:val="0"/>
        <w:rPr>
          <w:b/>
          <w:bCs/>
        </w:rPr>
      </w:pPr>
    </w:p>
    <w:p w14:paraId="61695BFB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rPr>
          <w:u w:val="single"/>
        </w:rPr>
        <w:t>Prieš</w:t>
      </w:r>
      <w:r w:rsidRPr="00F3291A">
        <w:rPr>
          <w:spacing w:val="-8"/>
          <w:u w:val="single"/>
        </w:rPr>
        <w:t xml:space="preserve"> </w:t>
      </w:r>
      <w:r w:rsidRPr="00F3291A">
        <w:rPr>
          <w:u w:val="single"/>
        </w:rPr>
        <w:t>gydymą</w:t>
      </w:r>
      <w:r w:rsidRPr="00F3291A">
        <w:rPr>
          <w:spacing w:val="-8"/>
          <w:u w:val="single"/>
        </w:rPr>
        <w:t xml:space="preserve"> </w:t>
      </w:r>
      <w:r w:rsidR="00004CFA">
        <w:rPr>
          <w:spacing w:val="-8"/>
          <w:u w:val="single"/>
        </w:rPr>
        <w:t>t</w:t>
      </w:r>
      <w:r w:rsidR="009B0C6F">
        <w:rPr>
          <w:spacing w:val="-2"/>
          <w:u w:val="single"/>
        </w:rPr>
        <w:t>adalafil</w:t>
      </w:r>
      <w:r w:rsidR="00004CFA">
        <w:rPr>
          <w:spacing w:val="-2"/>
          <w:u w:val="single"/>
        </w:rPr>
        <w:t>iu</w:t>
      </w:r>
    </w:p>
    <w:p w14:paraId="21FAA6EB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Prieš</w:t>
      </w:r>
      <w:r w:rsidRPr="00F3291A">
        <w:rPr>
          <w:spacing w:val="-4"/>
        </w:rPr>
        <w:t xml:space="preserve"> </w:t>
      </w:r>
      <w:r w:rsidRPr="00F3291A">
        <w:t>pradedant</w:t>
      </w:r>
      <w:r w:rsidRPr="00F3291A">
        <w:rPr>
          <w:spacing w:val="-3"/>
        </w:rPr>
        <w:t xml:space="preserve"> </w:t>
      </w:r>
      <w:r w:rsidRPr="00F3291A">
        <w:t>gydymą</w:t>
      </w:r>
      <w:r w:rsidRPr="00F3291A">
        <w:rPr>
          <w:spacing w:val="-4"/>
        </w:rPr>
        <w:t xml:space="preserve"> </w:t>
      </w:r>
      <w:r w:rsidRPr="00F3291A">
        <w:t>vaistiniais</w:t>
      </w:r>
      <w:r w:rsidRPr="00F3291A">
        <w:rPr>
          <w:spacing w:val="-4"/>
        </w:rPr>
        <w:t xml:space="preserve"> </w:t>
      </w:r>
      <w:r w:rsidRPr="00F3291A">
        <w:t>preparatais,</w:t>
      </w:r>
      <w:r w:rsidRPr="00F3291A">
        <w:rPr>
          <w:spacing w:val="-3"/>
        </w:rPr>
        <w:t xml:space="preserve"> </w:t>
      </w:r>
      <w:r w:rsidR="00A43560">
        <w:t>reikia</w:t>
      </w:r>
      <w:r w:rsidR="00103995" w:rsidRPr="00F3291A">
        <w:rPr>
          <w:spacing w:val="-4"/>
        </w:rPr>
        <w:t xml:space="preserve"> </w:t>
      </w:r>
      <w:r w:rsidRPr="00F3291A">
        <w:t>susipažinti</w:t>
      </w:r>
      <w:r w:rsidRPr="00F3291A">
        <w:rPr>
          <w:spacing w:val="-3"/>
        </w:rPr>
        <w:t xml:space="preserve"> </w:t>
      </w:r>
      <w:r w:rsidRPr="00F3291A">
        <w:t>su</w:t>
      </w:r>
      <w:r w:rsidRPr="00F3291A">
        <w:rPr>
          <w:spacing w:val="-4"/>
        </w:rPr>
        <w:t xml:space="preserve"> </w:t>
      </w:r>
      <w:r w:rsidRPr="00F3291A">
        <w:t>paciento</w:t>
      </w:r>
      <w:r w:rsidRPr="00F3291A">
        <w:rPr>
          <w:spacing w:val="-3"/>
        </w:rPr>
        <w:t xml:space="preserve"> </w:t>
      </w:r>
      <w:r w:rsidR="00103995">
        <w:t>medicinine</w:t>
      </w:r>
      <w:r w:rsidR="00103995" w:rsidRPr="00F3291A">
        <w:rPr>
          <w:spacing w:val="-5"/>
        </w:rPr>
        <w:t xml:space="preserve"> </w:t>
      </w:r>
      <w:r w:rsidRPr="00F3291A">
        <w:t>istorija</w:t>
      </w:r>
      <w:r w:rsidRPr="00F3291A">
        <w:rPr>
          <w:spacing w:val="-4"/>
        </w:rPr>
        <w:t xml:space="preserve"> </w:t>
      </w:r>
      <w:r w:rsidRPr="00F3291A">
        <w:t>ir</w:t>
      </w:r>
      <w:r w:rsidRPr="00F3291A">
        <w:rPr>
          <w:spacing w:val="-3"/>
        </w:rPr>
        <w:t xml:space="preserve"> </w:t>
      </w:r>
      <w:r w:rsidR="00F975AD">
        <w:t>jį ištirti</w:t>
      </w:r>
      <w:r w:rsidRPr="00F3291A">
        <w:t xml:space="preserve">, kad būtų galima </w:t>
      </w:r>
      <w:r w:rsidR="00103995">
        <w:t>diagnozuoti</w:t>
      </w:r>
      <w:r w:rsidR="00103995" w:rsidRPr="00F3291A">
        <w:t xml:space="preserve"> </w:t>
      </w:r>
      <w:r w:rsidRPr="00F3291A">
        <w:t xml:space="preserve">erekcijos disfunkciją ir </w:t>
      </w:r>
      <w:r w:rsidR="00103995">
        <w:t xml:space="preserve">nustatyti </w:t>
      </w:r>
      <w:r w:rsidRPr="00F3291A">
        <w:t>galim</w:t>
      </w:r>
      <w:r w:rsidR="00103995">
        <w:t>as</w:t>
      </w:r>
      <w:r w:rsidRPr="00F3291A">
        <w:t xml:space="preserve"> jos priežast</w:t>
      </w:r>
      <w:r w:rsidR="00103995">
        <w:t>is</w:t>
      </w:r>
      <w:r w:rsidRPr="00F3291A">
        <w:t>.</w:t>
      </w:r>
    </w:p>
    <w:p w14:paraId="27E24D14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2FB3CB96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Prieš</w:t>
      </w:r>
      <w:r w:rsidRPr="00F3291A">
        <w:rPr>
          <w:spacing w:val="-4"/>
        </w:rPr>
        <w:t xml:space="preserve"> </w:t>
      </w:r>
      <w:r w:rsidRPr="00F3291A">
        <w:t>pradėdamas</w:t>
      </w:r>
      <w:r w:rsidRPr="00F3291A">
        <w:rPr>
          <w:spacing w:val="-4"/>
        </w:rPr>
        <w:t xml:space="preserve"> </w:t>
      </w:r>
      <w:r w:rsidRPr="00F3291A">
        <w:t>bet</w:t>
      </w:r>
      <w:r w:rsidRPr="00F3291A">
        <w:rPr>
          <w:spacing w:val="-3"/>
        </w:rPr>
        <w:t xml:space="preserve"> </w:t>
      </w:r>
      <w:r w:rsidRPr="00F3291A">
        <w:t>kok</w:t>
      </w:r>
      <w:r w:rsidR="001675C9">
        <w:t>į</w:t>
      </w:r>
      <w:r w:rsidRPr="00F3291A">
        <w:rPr>
          <w:spacing w:val="-3"/>
        </w:rPr>
        <w:t xml:space="preserve"> </w:t>
      </w:r>
      <w:r w:rsidRPr="00F3291A">
        <w:t>erekcijos</w:t>
      </w:r>
      <w:r w:rsidRPr="00F3291A">
        <w:rPr>
          <w:spacing w:val="-4"/>
        </w:rPr>
        <w:t xml:space="preserve"> </w:t>
      </w:r>
      <w:r w:rsidR="001675C9" w:rsidRPr="00FE7850">
        <w:t xml:space="preserve">funkcijos </w:t>
      </w:r>
      <w:r w:rsidR="00F55A7F" w:rsidRPr="00FE7850">
        <w:t xml:space="preserve">sutrikimo </w:t>
      </w:r>
      <w:r w:rsidR="001675C9" w:rsidRPr="00FE7850">
        <w:t>gydymą</w:t>
      </w:r>
      <w:r w:rsidRPr="00FE7850">
        <w:t>,</w:t>
      </w:r>
      <w:r w:rsidRPr="00FE7850">
        <w:rPr>
          <w:spacing w:val="-3"/>
        </w:rPr>
        <w:t xml:space="preserve"> </w:t>
      </w:r>
      <w:r w:rsidRPr="00FE7850">
        <w:t>gydytojas</w:t>
      </w:r>
      <w:r w:rsidRPr="00FE7850">
        <w:rPr>
          <w:spacing w:val="-4"/>
        </w:rPr>
        <w:t xml:space="preserve"> </w:t>
      </w:r>
      <w:r w:rsidRPr="00FE7850">
        <w:t>turi</w:t>
      </w:r>
      <w:r w:rsidRPr="00FE7850">
        <w:rPr>
          <w:spacing w:val="-3"/>
        </w:rPr>
        <w:t xml:space="preserve"> </w:t>
      </w:r>
      <w:r w:rsidRPr="00FE7850">
        <w:t>įvertinti</w:t>
      </w:r>
      <w:r w:rsidRPr="00FE7850">
        <w:rPr>
          <w:spacing w:val="-3"/>
        </w:rPr>
        <w:t xml:space="preserve"> </w:t>
      </w:r>
      <w:r w:rsidRPr="00FE7850">
        <w:t>paciento</w:t>
      </w:r>
      <w:r w:rsidRPr="00FE7850">
        <w:rPr>
          <w:spacing w:val="-4"/>
        </w:rPr>
        <w:t xml:space="preserve"> </w:t>
      </w:r>
      <w:r w:rsidRPr="00FE7850">
        <w:t>širdies</w:t>
      </w:r>
      <w:r w:rsidRPr="00FE7850">
        <w:rPr>
          <w:spacing w:val="-4"/>
        </w:rPr>
        <w:t xml:space="preserve"> </w:t>
      </w:r>
      <w:r w:rsidRPr="00FE7850">
        <w:t xml:space="preserve">ir kraujagyslių sistemos būklę, </w:t>
      </w:r>
      <w:r w:rsidR="001675C9" w:rsidRPr="00FE7850">
        <w:t>kadangi lytinis aktyvumas yra susijęs su tam tikra</w:t>
      </w:r>
      <w:r w:rsidR="00FE7850">
        <w:t xml:space="preserve"> rizika</w:t>
      </w:r>
      <w:r w:rsidR="001675C9" w:rsidRPr="00FE7850">
        <w:t xml:space="preserve"> </w:t>
      </w:r>
      <w:r w:rsidRPr="00FE7850">
        <w:t xml:space="preserve">širdžiai. Tadalafilis plečia kraujagysles, todėl </w:t>
      </w:r>
      <w:r w:rsidR="001675C9" w:rsidRPr="00FE7850">
        <w:t>laik</w:t>
      </w:r>
      <w:r w:rsidR="001675C9">
        <w:t>inai</w:t>
      </w:r>
      <w:r w:rsidR="001675C9" w:rsidRPr="00F3291A">
        <w:t xml:space="preserve"> </w:t>
      </w:r>
      <w:r w:rsidR="00D42073">
        <w:t>nežymiai</w:t>
      </w:r>
      <w:r w:rsidRPr="00F3291A">
        <w:t xml:space="preserve"> sumažina kraujospūdį (žr. 5.1</w:t>
      </w:r>
      <w:r w:rsidR="009B0C6F">
        <w:t> skyr</w:t>
      </w:r>
      <w:r w:rsidRPr="00F3291A">
        <w:t>ių) ir dėl to sustiprina nitratų sukeliamą hipotenzinį poveikį (žr. 4.3</w:t>
      </w:r>
      <w:r w:rsidR="009B0C6F">
        <w:t> skyr</w:t>
      </w:r>
      <w:r w:rsidRPr="00F3291A">
        <w:t>ių).</w:t>
      </w:r>
    </w:p>
    <w:p w14:paraId="1F9612BC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5B597696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 xml:space="preserve">Erekcijos </w:t>
      </w:r>
      <w:r w:rsidR="00A054A2">
        <w:t>dis</w:t>
      </w:r>
      <w:r w:rsidRPr="00F3291A">
        <w:t>funkcijos įvertinimas turi apimti galimų priežasčių ir tinkamo gydymo nustatymą po atitinkamo</w:t>
      </w:r>
      <w:r w:rsidRPr="00F3291A">
        <w:rPr>
          <w:spacing w:val="-4"/>
        </w:rPr>
        <w:t xml:space="preserve"> </w:t>
      </w:r>
      <w:r w:rsidRPr="00F3291A">
        <w:t>medicininio</w:t>
      </w:r>
      <w:r w:rsidRPr="00F3291A">
        <w:rPr>
          <w:spacing w:val="-4"/>
        </w:rPr>
        <w:t xml:space="preserve"> </w:t>
      </w:r>
      <w:r w:rsidRPr="00F3291A">
        <w:t>ištyrimo.</w:t>
      </w:r>
      <w:r w:rsidRPr="00F3291A">
        <w:rPr>
          <w:spacing w:val="-4"/>
        </w:rPr>
        <w:t xml:space="preserve"> </w:t>
      </w:r>
      <w:r w:rsidRPr="00F3291A">
        <w:t>Nežinoma,</w:t>
      </w:r>
      <w:r w:rsidRPr="00F3291A">
        <w:rPr>
          <w:spacing w:val="-4"/>
        </w:rPr>
        <w:t xml:space="preserve"> </w:t>
      </w:r>
      <w:r w:rsidRPr="00F3291A">
        <w:t>ar</w:t>
      </w:r>
      <w:r w:rsidRPr="00F3291A">
        <w:rPr>
          <w:spacing w:val="-4"/>
        </w:rPr>
        <w:t xml:space="preserve"> </w:t>
      </w:r>
      <w:r w:rsidR="00004CFA">
        <w:rPr>
          <w:spacing w:val="-4"/>
        </w:rPr>
        <w:t>t</w:t>
      </w:r>
      <w:r w:rsidR="009B0C6F">
        <w:t>adalafil</w:t>
      </w:r>
      <w:r w:rsidR="00004CFA">
        <w:t>is</w:t>
      </w:r>
      <w:r w:rsidRPr="00F3291A">
        <w:rPr>
          <w:spacing w:val="-4"/>
        </w:rPr>
        <w:t xml:space="preserve"> </w:t>
      </w:r>
      <w:r w:rsidRPr="00F3291A">
        <w:t>yra</w:t>
      </w:r>
      <w:r w:rsidRPr="00F3291A">
        <w:rPr>
          <w:spacing w:val="-5"/>
        </w:rPr>
        <w:t xml:space="preserve"> </w:t>
      </w:r>
      <w:r w:rsidRPr="00F3291A">
        <w:t>veiksmingas</w:t>
      </w:r>
      <w:r w:rsidRPr="00F3291A">
        <w:rPr>
          <w:spacing w:val="-5"/>
        </w:rPr>
        <w:t xml:space="preserve"> </w:t>
      </w:r>
      <w:r w:rsidRPr="00F3291A">
        <w:t>pacientams,</w:t>
      </w:r>
      <w:r w:rsidRPr="00F3291A">
        <w:rPr>
          <w:spacing w:val="-4"/>
        </w:rPr>
        <w:t xml:space="preserve"> </w:t>
      </w:r>
      <w:r w:rsidRPr="00F3291A">
        <w:t>kuriems</w:t>
      </w:r>
      <w:r w:rsidRPr="00F3291A">
        <w:rPr>
          <w:spacing w:val="-5"/>
        </w:rPr>
        <w:t xml:space="preserve"> </w:t>
      </w:r>
      <w:r w:rsidRPr="00F3291A">
        <w:t>atlikta dubens organų chirurginė operacija ar radikali nervų netausojanti prostat</w:t>
      </w:r>
      <w:r w:rsidR="00F975AD">
        <w:t>ektomija</w:t>
      </w:r>
      <w:r w:rsidRPr="00F3291A">
        <w:t>.</w:t>
      </w:r>
    </w:p>
    <w:p w14:paraId="12272C7D" w14:textId="77777777" w:rsidR="00214DB6" w:rsidRDefault="00214DB6" w:rsidP="00F3291A">
      <w:pPr>
        <w:pStyle w:val="Pagrindinistekstas"/>
        <w:kinsoku w:val="0"/>
        <w:overflowPunct w:val="0"/>
        <w:rPr>
          <w:u w:val="single"/>
        </w:rPr>
      </w:pPr>
    </w:p>
    <w:p w14:paraId="03E282A4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rPr>
          <w:u w:val="single"/>
        </w:rPr>
        <w:t>Širdi</w:t>
      </w:r>
      <w:r w:rsidR="00A054A2">
        <w:rPr>
          <w:u w:val="single"/>
        </w:rPr>
        <w:t>e</w:t>
      </w:r>
      <w:r w:rsidRPr="00F3291A">
        <w:rPr>
          <w:u w:val="single"/>
        </w:rPr>
        <w:t>s</w:t>
      </w:r>
      <w:r w:rsidRPr="00F3291A">
        <w:rPr>
          <w:spacing w:val="-5"/>
          <w:u w:val="single"/>
        </w:rPr>
        <w:t xml:space="preserve"> </w:t>
      </w:r>
      <w:r w:rsidRPr="00F3291A">
        <w:rPr>
          <w:u w:val="single"/>
        </w:rPr>
        <w:t>ir</w:t>
      </w:r>
      <w:r w:rsidRPr="00F3291A">
        <w:rPr>
          <w:spacing w:val="-3"/>
          <w:u w:val="single"/>
        </w:rPr>
        <w:t xml:space="preserve"> </w:t>
      </w:r>
      <w:r w:rsidRPr="00F3291A">
        <w:rPr>
          <w:spacing w:val="-2"/>
          <w:u w:val="single"/>
        </w:rPr>
        <w:t>kraujagysl</w:t>
      </w:r>
      <w:r w:rsidR="00A054A2">
        <w:rPr>
          <w:spacing w:val="-2"/>
          <w:u w:val="single"/>
        </w:rPr>
        <w:t>ių sistema</w:t>
      </w:r>
    </w:p>
    <w:p w14:paraId="23BA8F24" w14:textId="77777777" w:rsidR="00850801" w:rsidRDefault="00850801" w:rsidP="00F3291A">
      <w:pPr>
        <w:pStyle w:val="Pagrindinistekstas"/>
        <w:kinsoku w:val="0"/>
        <w:overflowPunct w:val="0"/>
      </w:pPr>
      <w:r w:rsidRPr="00F3291A">
        <w:t>Po vaistinio preparato pate</w:t>
      </w:r>
      <w:r w:rsidR="00A054A2">
        <w:t>i</w:t>
      </w:r>
      <w:r w:rsidRPr="00F3291A">
        <w:t xml:space="preserve">kimo į rinką ir (arba) klinikinių tyrimų metu buvo pranešta apie sunkius širdies ir kraujagyslių sistemos reiškinius, įskaitant miokardo infarktą, staigią kardialinę mirtį, nestabiliąją krūtinės anginą, skilvelinę aritmiją, insultą, praeinantįjį </w:t>
      </w:r>
      <w:r w:rsidR="00F975AD">
        <w:t xml:space="preserve">(tranzitinį) smegenų </w:t>
      </w:r>
      <w:r w:rsidRPr="00F3291A">
        <w:t>išemijos priepuolį, krūtinės skausmą, palpitacijas ir tachikardiją. Dauguma</w:t>
      </w:r>
      <w:r w:rsidR="00F975AD">
        <w:t>i</w:t>
      </w:r>
      <w:r w:rsidRPr="00F3291A">
        <w:t xml:space="preserve"> pacientų, kuriems pasireiškė šie reiškiniai, </w:t>
      </w:r>
      <w:r w:rsidR="00A054A2">
        <w:t xml:space="preserve">jau </w:t>
      </w:r>
      <w:r w:rsidR="00F975AD">
        <w:t>buvo</w:t>
      </w:r>
      <w:r w:rsidRPr="00F3291A">
        <w:rPr>
          <w:spacing w:val="-4"/>
        </w:rPr>
        <w:t xml:space="preserve"> </w:t>
      </w:r>
      <w:r w:rsidRPr="00F3291A">
        <w:t>kardiovaskulinės</w:t>
      </w:r>
      <w:r w:rsidRPr="00F3291A">
        <w:rPr>
          <w:spacing w:val="-4"/>
        </w:rPr>
        <w:t xml:space="preserve"> </w:t>
      </w:r>
      <w:r w:rsidRPr="00F3291A">
        <w:t>rizikos</w:t>
      </w:r>
      <w:r w:rsidRPr="00F3291A">
        <w:rPr>
          <w:spacing w:val="-4"/>
        </w:rPr>
        <w:t xml:space="preserve"> </w:t>
      </w:r>
      <w:r w:rsidRPr="00F3291A">
        <w:t>veiksnių.</w:t>
      </w:r>
      <w:r w:rsidRPr="00F3291A">
        <w:rPr>
          <w:spacing w:val="-3"/>
        </w:rPr>
        <w:t xml:space="preserve"> </w:t>
      </w:r>
      <w:r w:rsidRPr="00F3291A">
        <w:t>Vis</w:t>
      </w:r>
      <w:r w:rsidRPr="00F3291A">
        <w:rPr>
          <w:spacing w:val="-4"/>
        </w:rPr>
        <w:t xml:space="preserve"> </w:t>
      </w:r>
      <w:r w:rsidRPr="00F3291A">
        <w:t>dėlto</w:t>
      </w:r>
      <w:r w:rsidRPr="00F3291A">
        <w:rPr>
          <w:spacing w:val="-3"/>
        </w:rPr>
        <w:t xml:space="preserve"> </w:t>
      </w:r>
      <w:r w:rsidRPr="00F3291A">
        <w:t>neįmanoma</w:t>
      </w:r>
      <w:r w:rsidRPr="00F3291A">
        <w:rPr>
          <w:spacing w:val="-4"/>
        </w:rPr>
        <w:t xml:space="preserve"> </w:t>
      </w:r>
      <w:r w:rsidRPr="00F3291A">
        <w:t>tiksliai</w:t>
      </w:r>
      <w:r w:rsidRPr="00F3291A">
        <w:rPr>
          <w:spacing w:val="-3"/>
        </w:rPr>
        <w:t xml:space="preserve"> </w:t>
      </w:r>
      <w:r w:rsidRPr="00F3291A">
        <w:t>nustatyti,</w:t>
      </w:r>
      <w:r w:rsidRPr="00F3291A">
        <w:rPr>
          <w:spacing w:val="-3"/>
        </w:rPr>
        <w:t xml:space="preserve"> </w:t>
      </w:r>
      <w:r w:rsidRPr="00F3291A">
        <w:t xml:space="preserve">ar šie reiškiniai </w:t>
      </w:r>
      <w:r w:rsidR="00A054A2">
        <w:t xml:space="preserve">yra </w:t>
      </w:r>
      <w:r w:rsidRPr="00F3291A">
        <w:t xml:space="preserve">tiesiogiai </w:t>
      </w:r>
      <w:r w:rsidR="00A054A2">
        <w:t>susiję su</w:t>
      </w:r>
      <w:r w:rsidRPr="00F3291A">
        <w:t xml:space="preserve"> </w:t>
      </w:r>
      <w:r w:rsidR="00A054A2">
        <w:t>tokiais</w:t>
      </w:r>
      <w:r w:rsidR="00A054A2" w:rsidRPr="00F3291A">
        <w:t xml:space="preserve"> </w:t>
      </w:r>
      <w:r w:rsidRPr="00F3291A">
        <w:t>rizikos veiksni</w:t>
      </w:r>
      <w:r w:rsidR="00A054A2">
        <w:t>ais</w:t>
      </w:r>
      <w:r w:rsidRPr="00F3291A">
        <w:t xml:space="preserve">, </w:t>
      </w:r>
      <w:r w:rsidR="00004CFA">
        <w:t>t</w:t>
      </w:r>
      <w:r w:rsidR="009B0C6F">
        <w:t>adalafil</w:t>
      </w:r>
      <w:r w:rsidR="00004CFA">
        <w:t>io</w:t>
      </w:r>
      <w:r w:rsidRPr="00F3291A">
        <w:t xml:space="preserve"> poveiki</w:t>
      </w:r>
      <w:r w:rsidR="00A054A2">
        <w:t>u</w:t>
      </w:r>
      <w:r w:rsidRPr="00F3291A">
        <w:t xml:space="preserve">, </w:t>
      </w:r>
      <w:r w:rsidR="00A054A2">
        <w:t>lytiniu</w:t>
      </w:r>
      <w:r w:rsidR="00A054A2" w:rsidRPr="00F3291A">
        <w:t xml:space="preserve"> </w:t>
      </w:r>
      <w:r w:rsidRPr="00F3291A">
        <w:t>aktyvum</w:t>
      </w:r>
      <w:r w:rsidR="00A054A2">
        <w:t>u</w:t>
      </w:r>
      <w:r w:rsidRPr="00F3291A">
        <w:t xml:space="preserve"> ar</w:t>
      </w:r>
      <w:r w:rsidR="00A054A2">
        <w:t>ba</w:t>
      </w:r>
      <w:r w:rsidRPr="00F3291A">
        <w:t xml:space="preserve"> šių bei kitų veiksnių derini</w:t>
      </w:r>
      <w:r w:rsidR="00A054A2">
        <w:t>u</w:t>
      </w:r>
      <w:r w:rsidRPr="00F3291A">
        <w:t>.</w:t>
      </w:r>
    </w:p>
    <w:p w14:paraId="47122F72" w14:textId="77777777" w:rsidR="00004CFA" w:rsidRPr="00F3291A" w:rsidRDefault="00004CFA" w:rsidP="00F3291A">
      <w:pPr>
        <w:pStyle w:val="Pagrindinistekstas"/>
        <w:kinsoku w:val="0"/>
        <w:overflowPunct w:val="0"/>
      </w:pPr>
    </w:p>
    <w:p w14:paraId="1FB2FA50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Alf</w:t>
      </w:r>
      <w:r w:rsidR="00884273">
        <w:t>a-1</w:t>
      </w:r>
      <w:r w:rsidRPr="00F3291A">
        <w:t xml:space="preserve"> adrenoreceptorių blokatorių vartojantiems pacientams pavartojus </w:t>
      </w:r>
      <w:r w:rsidR="00004CFA">
        <w:t>t</w:t>
      </w:r>
      <w:r w:rsidR="009B0C6F">
        <w:t>adalafil</w:t>
      </w:r>
      <w:r w:rsidR="00004CFA">
        <w:t>io</w:t>
      </w:r>
      <w:r w:rsidRPr="00F3291A">
        <w:t>, kai kuriems pacientams</w:t>
      </w:r>
      <w:r w:rsidRPr="00F3291A">
        <w:rPr>
          <w:spacing w:val="-4"/>
        </w:rPr>
        <w:t xml:space="preserve"> </w:t>
      </w:r>
      <w:r w:rsidRPr="00F3291A">
        <w:t>g</w:t>
      </w:r>
      <w:r w:rsidRPr="00FE7850">
        <w:t>ali</w:t>
      </w:r>
      <w:r w:rsidRPr="00FE7850">
        <w:rPr>
          <w:spacing w:val="-4"/>
        </w:rPr>
        <w:t xml:space="preserve"> </w:t>
      </w:r>
      <w:r w:rsidR="00FA7D99" w:rsidRPr="00FE7850">
        <w:t>pasireikšti simptominė</w:t>
      </w:r>
      <w:r w:rsidR="00FA7D99" w:rsidRPr="00FE7850">
        <w:rPr>
          <w:spacing w:val="-4"/>
        </w:rPr>
        <w:t xml:space="preserve"> </w:t>
      </w:r>
      <w:r w:rsidRPr="00FE7850">
        <w:t>hipotenzij</w:t>
      </w:r>
      <w:r w:rsidR="00FE7850" w:rsidRPr="00EC1ECD">
        <w:t>a</w:t>
      </w:r>
      <w:r w:rsidR="00FA7D99" w:rsidRPr="00FE7850">
        <w:rPr>
          <w:spacing w:val="-4"/>
        </w:rPr>
        <w:t xml:space="preserve"> </w:t>
      </w:r>
      <w:r w:rsidRPr="00FE7850">
        <w:t>(žr.</w:t>
      </w:r>
      <w:r w:rsidRPr="00FE7850">
        <w:rPr>
          <w:spacing w:val="-4"/>
        </w:rPr>
        <w:t xml:space="preserve"> </w:t>
      </w:r>
      <w:r w:rsidRPr="00FE7850">
        <w:t>4.5</w:t>
      </w:r>
      <w:r w:rsidR="009B0C6F" w:rsidRPr="00FE7850">
        <w:rPr>
          <w:spacing w:val="-4"/>
        </w:rPr>
        <w:t> skyr</w:t>
      </w:r>
      <w:r w:rsidRPr="00FE7850">
        <w:t>ių).</w:t>
      </w:r>
      <w:r w:rsidRPr="00FE7850">
        <w:rPr>
          <w:spacing w:val="-4"/>
        </w:rPr>
        <w:t xml:space="preserve"> </w:t>
      </w:r>
      <w:r w:rsidRPr="00FE7850">
        <w:t>Tadalafilio</w:t>
      </w:r>
      <w:r w:rsidRPr="00FE7850">
        <w:rPr>
          <w:spacing w:val="-4"/>
        </w:rPr>
        <w:t xml:space="preserve"> </w:t>
      </w:r>
      <w:r w:rsidRPr="00FE7850">
        <w:t>nerekomenduojama</w:t>
      </w:r>
      <w:r w:rsidRPr="00FE7850">
        <w:rPr>
          <w:spacing w:val="-4"/>
        </w:rPr>
        <w:t xml:space="preserve"> </w:t>
      </w:r>
      <w:r w:rsidRPr="00FE7850">
        <w:t>vartoti kartu su doksaz</w:t>
      </w:r>
      <w:r w:rsidRPr="00F3291A">
        <w:t>osinu.</w:t>
      </w:r>
    </w:p>
    <w:p w14:paraId="303996FF" w14:textId="77777777" w:rsidR="00214DB6" w:rsidRDefault="00214DB6" w:rsidP="00F3291A">
      <w:pPr>
        <w:pStyle w:val="Pagrindinistekstas"/>
        <w:kinsoku w:val="0"/>
        <w:overflowPunct w:val="0"/>
        <w:rPr>
          <w:spacing w:val="-2"/>
          <w:u w:val="single"/>
        </w:rPr>
      </w:pPr>
    </w:p>
    <w:p w14:paraId="2C627680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rPr>
          <w:spacing w:val="-2"/>
          <w:u w:val="single"/>
        </w:rPr>
        <w:t>Regėjimas</w:t>
      </w:r>
    </w:p>
    <w:p w14:paraId="5868D960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Buvo</w:t>
      </w:r>
      <w:r w:rsidRPr="00F3291A">
        <w:rPr>
          <w:spacing w:val="-3"/>
        </w:rPr>
        <w:t xml:space="preserve"> </w:t>
      </w:r>
      <w:r w:rsidRPr="00F3291A">
        <w:t>pranešta</w:t>
      </w:r>
      <w:r w:rsidRPr="00F3291A">
        <w:rPr>
          <w:spacing w:val="-3"/>
        </w:rPr>
        <w:t xml:space="preserve"> </w:t>
      </w:r>
      <w:r w:rsidRPr="00F3291A">
        <w:t>apie</w:t>
      </w:r>
      <w:r w:rsidRPr="00F3291A">
        <w:rPr>
          <w:spacing w:val="-4"/>
        </w:rPr>
        <w:t xml:space="preserve"> </w:t>
      </w:r>
      <w:r w:rsidRPr="00F3291A">
        <w:t>su</w:t>
      </w:r>
      <w:r w:rsidRPr="00F3291A">
        <w:rPr>
          <w:spacing w:val="-3"/>
        </w:rPr>
        <w:t xml:space="preserve"> </w:t>
      </w:r>
      <w:r w:rsidR="00004CFA">
        <w:rPr>
          <w:spacing w:val="-3"/>
        </w:rPr>
        <w:t>t</w:t>
      </w:r>
      <w:r w:rsidR="009B0C6F">
        <w:t>adalafil</w:t>
      </w:r>
      <w:r w:rsidR="00004CFA">
        <w:t>io</w:t>
      </w:r>
      <w:r w:rsidRPr="00F3291A">
        <w:rPr>
          <w:spacing w:val="-3"/>
        </w:rPr>
        <w:t xml:space="preserve"> </w:t>
      </w:r>
      <w:r w:rsidRPr="00F3291A">
        <w:t>ir</w:t>
      </w:r>
      <w:r w:rsidRPr="00F3291A">
        <w:rPr>
          <w:spacing w:val="-3"/>
        </w:rPr>
        <w:t xml:space="preserve"> </w:t>
      </w:r>
      <w:r w:rsidRPr="00F3291A">
        <w:t>kitų</w:t>
      </w:r>
      <w:r w:rsidRPr="00F3291A">
        <w:rPr>
          <w:spacing w:val="-3"/>
        </w:rPr>
        <w:t xml:space="preserve"> </w:t>
      </w:r>
      <w:r w:rsidRPr="00F3291A">
        <w:t>FDE5</w:t>
      </w:r>
      <w:r w:rsidRPr="00F3291A">
        <w:rPr>
          <w:spacing w:val="-3"/>
        </w:rPr>
        <w:t xml:space="preserve"> </w:t>
      </w:r>
      <w:r w:rsidRPr="00F3291A">
        <w:t>inhibitorių</w:t>
      </w:r>
      <w:r w:rsidRPr="00F3291A">
        <w:rPr>
          <w:spacing w:val="-3"/>
        </w:rPr>
        <w:t xml:space="preserve"> </w:t>
      </w:r>
      <w:r w:rsidRPr="00F3291A">
        <w:t>vartojimu</w:t>
      </w:r>
      <w:r w:rsidRPr="00F3291A">
        <w:rPr>
          <w:spacing w:val="-3"/>
        </w:rPr>
        <w:t xml:space="preserve"> </w:t>
      </w:r>
      <w:r w:rsidRPr="00F3291A">
        <w:t>susijusius</w:t>
      </w:r>
      <w:r w:rsidRPr="00F3291A">
        <w:rPr>
          <w:spacing w:val="-4"/>
        </w:rPr>
        <w:t xml:space="preserve"> </w:t>
      </w:r>
      <w:r w:rsidRPr="00F3291A">
        <w:t>regos</w:t>
      </w:r>
      <w:r w:rsidRPr="00F3291A">
        <w:rPr>
          <w:spacing w:val="-4"/>
        </w:rPr>
        <w:t xml:space="preserve"> </w:t>
      </w:r>
      <w:r w:rsidRPr="00F3291A">
        <w:t>sutrikimus,</w:t>
      </w:r>
      <w:r w:rsidRPr="00F3291A">
        <w:rPr>
          <w:spacing w:val="-3"/>
        </w:rPr>
        <w:t xml:space="preserve"> </w:t>
      </w:r>
      <w:r w:rsidRPr="00F3291A">
        <w:t xml:space="preserve">įskaitant centrinę serozinę chorioretinopatiją (CSCR), ir </w:t>
      </w:r>
      <w:r w:rsidRPr="00E4267D">
        <w:t>NAION</w:t>
      </w:r>
      <w:r w:rsidRPr="00F3291A">
        <w:rPr>
          <w:i/>
          <w:iCs/>
        </w:rPr>
        <w:t xml:space="preserve"> </w:t>
      </w:r>
      <w:r w:rsidRPr="00F3291A">
        <w:t>atvejus. Nutraukus tadalafilio vartojimą,</w:t>
      </w:r>
      <w:r w:rsidR="00F3291A">
        <w:t xml:space="preserve"> </w:t>
      </w:r>
      <w:r w:rsidRPr="00F3291A">
        <w:t xml:space="preserve">dauguma </w:t>
      </w:r>
      <w:r w:rsidR="00831333">
        <w:t xml:space="preserve">atvejų </w:t>
      </w:r>
      <w:r w:rsidRPr="00F3291A">
        <w:t xml:space="preserve">CSCR išnyko savaime. Vertinant </w:t>
      </w:r>
      <w:r w:rsidRPr="00E4267D">
        <w:t>NAION</w:t>
      </w:r>
      <w:r w:rsidRPr="00F3291A">
        <w:t xml:space="preserve">, stebėjimo tyrimų duomenų analizė rodo didesnę ūminės </w:t>
      </w:r>
      <w:r w:rsidRPr="00E4267D">
        <w:t>NAION</w:t>
      </w:r>
      <w:r w:rsidRPr="00F3291A">
        <w:rPr>
          <w:i/>
          <w:iCs/>
        </w:rPr>
        <w:t xml:space="preserve"> </w:t>
      </w:r>
      <w:r w:rsidRPr="00F3291A">
        <w:t>riziką tadalafil</w:t>
      </w:r>
      <w:r w:rsidR="00831333">
        <w:t>io</w:t>
      </w:r>
      <w:r w:rsidRPr="00F3291A">
        <w:t xml:space="preserve"> arba kitok</w:t>
      </w:r>
      <w:r w:rsidR="00831333">
        <w:t>ių</w:t>
      </w:r>
      <w:r w:rsidRPr="00F3291A">
        <w:t xml:space="preserve"> FDE5 inhibitorių vartojantiems vyrams, kuriems pasireiškia erekcijos funkcijos sutrikimas. Tai gali būti </w:t>
      </w:r>
      <w:r w:rsidR="00511122">
        <w:t>svarbu</w:t>
      </w:r>
      <w:r w:rsidR="0036757A" w:rsidRPr="00F3291A">
        <w:t xml:space="preserve"> </w:t>
      </w:r>
      <w:r w:rsidRPr="00F3291A">
        <w:t>visiems tadalafil</w:t>
      </w:r>
      <w:r w:rsidR="00831333">
        <w:t>io</w:t>
      </w:r>
      <w:r w:rsidRPr="00F3291A">
        <w:t xml:space="preserve"> vartojantiems pacientams, todėl pacientui reikia paaiškinti, kad staiga sutrikus regėjimui, sumažėjus regos aštrumui ir</w:t>
      </w:r>
      <w:r w:rsidRPr="00F3291A">
        <w:rPr>
          <w:spacing w:val="-3"/>
        </w:rPr>
        <w:t xml:space="preserve"> </w:t>
      </w:r>
      <w:r w:rsidRPr="00F3291A">
        <w:t>(arba)</w:t>
      </w:r>
      <w:r w:rsidRPr="00F3291A">
        <w:rPr>
          <w:spacing w:val="-3"/>
        </w:rPr>
        <w:t xml:space="preserve"> </w:t>
      </w:r>
      <w:r w:rsidRPr="00F3291A">
        <w:t>atsiradus</w:t>
      </w:r>
      <w:r w:rsidRPr="00F3291A">
        <w:rPr>
          <w:spacing w:val="-4"/>
        </w:rPr>
        <w:t xml:space="preserve"> </w:t>
      </w:r>
      <w:r w:rsidRPr="00F3291A">
        <w:t>matomo</w:t>
      </w:r>
      <w:r w:rsidRPr="00F3291A">
        <w:rPr>
          <w:spacing w:val="-2"/>
        </w:rPr>
        <w:t xml:space="preserve"> </w:t>
      </w:r>
      <w:r w:rsidRPr="00F3291A">
        <w:t>vaizdo</w:t>
      </w:r>
      <w:r w:rsidRPr="00F3291A">
        <w:rPr>
          <w:spacing w:val="-3"/>
        </w:rPr>
        <w:t xml:space="preserve"> </w:t>
      </w:r>
      <w:r w:rsidRPr="00F3291A">
        <w:t>iškraipymų,</w:t>
      </w:r>
      <w:r w:rsidRPr="00F3291A">
        <w:rPr>
          <w:spacing w:val="-3"/>
        </w:rPr>
        <w:t xml:space="preserve"> </w:t>
      </w:r>
      <w:r w:rsidRPr="00F3291A">
        <w:t>reikia</w:t>
      </w:r>
      <w:r w:rsidRPr="00F3291A">
        <w:rPr>
          <w:spacing w:val="-5"/>
        </w:rPr>
        <w:t xml:space="preserve"> </w:t>
      </w:r>
      <w:r w:rsidRPr="00F3291A">
        <w:t>nutraukti</w:t>
      </w:r>
      <w:r w:rsidRPr="00F3291A">
        <w:rPr>
          <w:spacing w:val="-4"/>
        </w:rPr>
        <w:t xml:space="preserve"> </w:t>
      </w:r>
      <w:r w:rsidR="00004CFA">
        <w:rPr>
          <w:spacing w:val="-4"/>
        </w:rPr>
        <w:t>t</w:t>
      </w:r>
      <w:r w:rsidR="009B0C6F">
        <w:t>adalafil</w:t>
      </w:r>
      <w:r w:rsidR="00004CFA">
        <w:t>io</w:t>
      </w:r>
      <w:r w:rsidRPr="00F3291A">
        <w:rPr>
          <w:spacing w:val="-3"/>
        </w:rPr>
        <w:t xml:space="preserve"> </w:t>
      </w:r>
      <w:r w:rsidRPr="00F3291A">
        <w:t>vartojimą</w:t>
      </w:r>
      <w:r w:rsidRPr="00F3291A">
        <w:rPr>
          <w:spacing w:val="-4"/>
        </w:rPr>
        <w:t xml:space="preserve"> </w:t>
      </w:r>
      <w:r w:rsidRPr="00F3291A">
        <w:t>ir</w:t>
      </w:r>
      <w:r w:rsidRPr="00F3291A">
        <w:rPr>
          <w:spacing w:val="-3"/>
        </w:rPr>
        <w:t xml:space="preserve"> </w:t>
      </w:r>
      <w:r w:rsidRPr="00F3291A">
        <w:t>nedelsiant</w:t>
      </w:r>
      <w:r w:rsidRPr="00F3291A">
        <w:rPr>
          <w:spacing w:val="-3"/>
        </w:rPr>
        <w:t xml:space="preserve"> </w:t>
      </w:r>
      <w:r w:rsidRPr="00F3291A">
        <w:t>kreiptis į gydytoją (žr. 4.3</w:t>
      </w:r>
      <w:r w:rsidR="009B0C6F">
        <w:t> skyr</w:t>
      </w:r>
      <w:r w:rsidRPr="00F3291A">
        <w:t>ių).</w:t>
      </w:r>
    </w:p>
    <w:p w14:paraId="49681FA7" w14:textId="77777777" w:rsidR="00850801" w:rsidRPr="00D86EBA" w:rsidRDefault="00850801" w:rsidP="00F3291A">
      <w:pPr>
        <w:pStyle w:val="Pagrindinistekstas"/>
        <w:kinsoku w:val="0"/>
        <w:overflowPunct w:val="0"/>
      </w:pPr>
    </w:p>
    <w:p w14:paraId="3A931319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rPr>
          <w:u w:val="single"/>
        </w:rPr>
        <w:t>Susilpnėjusi</w:t>
      </w:r>
      <w:r w:rsidRPr="00F3291A">
        <w:rPr>
          <w:spacing w:val="-10"/>
          <w:u w:val="single"/>
        </w:rPr>
        <w:t xml:space="preserve"> </w:t>
      </w:r>
      <w:r w:rsidRPr="00F3291A">
        <w:rPr>
          <w:u w:val="single"/>
        </w:rPr>
        <w:t>klausa</w:t>
      </w:r>
      <w:r w:rsidRPr="00F3291A">
        <w:rPr>
          <w:spacing w:val="-10"/>
          <w:u w:val="single"/>
        </w:rPr>
        <w:t xml:space="preserve"> </w:t>
      </w:r>
      <w:r w:rsidRPr="00F3291A">
        <w:rPr>
          <w:u w:val="single"/>
        </w:rPr>
        <w:t>arba</w:t>
      </w:r>
      <w:r w:rsidRPr="00F3291A">
        <w:rPr>
          <w:spacing w:val="-8"/>
          <w:u w:val="single"/>
        </w:rPr>
        <w:t xml:space="preserve"> </w:t>
      </w:r>
      <w:r w:rsidRPr="00F3291A">
        <w:rPr>
          <w:u w:val="single"/>
        </w:rPr>
        <w:t>staigus</w:t>
      </w:r>
      <w:r w:rsidRPr="00F3291A">
        <w:rPr>
          <w:spacing w:val="-10"/>
          <w:u w:val="single"/>
        </w:rPr>
        <w:t xml:space="preserve"> </w:t>
      </w:r>
      <w:r w:rsidRPr="00F3291A">
        <w:rPr>
          <w:u w:val="single"/>
        </w:rPr>
        <w:t>klausos</w:t>
      </w:r>
      <w:r w:rsidRPr="00F3291A">
        <w:rPr>
          <w:spacing w:val="-9"/>
          <w:u w:val="single"/>
        </w:rPr>
        <w:t xml:space="preserve"> </w:t>
      </w:r>
      <w:r w:rsidR="00511122">
        <w:rPr>
          <w:spacing w:val="-2"/>
          <w:u w:val="single"/>
        </w:rPr>
        <w:t>praradimas</w:t>
      </w:r>
    </w:p>
    <w:p w14:paraId="37508039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 xml:space="preserve">Buvo pranešimų apie staigų klausos </w:t>
      </w:r>
      <w:r w:rsidR="00511122">
        <w:t>praradimą</w:t>
      </w:r>
      <w:r w:rsidRPr="00F3291A">
        <w:t xml:space="preserve"> pavartojus tadalafil</w:t>
      </w:r>
      <w:r w:rsidR="003D79E0">
        <w:t>io</w:t>
      </w:r>
      <w:r w:rsidRPr="00F3291A">
        <w:t>. Nors kai kuriais atvejais buvo</w:t>
      </w:r>
      <w:r w:rsidRPr="00F3291A">
        <w:rPr>
          <w:spacing w:val="-4"/>
        </w:rPr>
        <w:t xml:space="preserve"> </w:t>
      </w:r>
      <w:r w:rsidRPr="00F3291A">
        <w:t>kitų</w:t>
      </w:r>
      <w:r w:rsidRPr="00F3291A">
        <w:rPr>
          <w:spacing w:val="-3"/>
        </w:rPr>
        <w:t xml:space="preserve"> </w:t>
      </w:r>
      <w:r w:rsidRPr="00F3291A">
        <w:t>rizikos</w:t>
      </w:r>
      <w:r w:rsidRPr="00F3291A">
        <w:rPr>
          <w:spacing w:val="-4"/>
        </w:rPr>
        <w:t xml:space="preserve"> </w:t>
      </w:r>
      <w:r w:rsidRPr="00F3291A">
        <w:t>veiksnių</w:t>
      </w:r>
      <w:r w:rsidRPr="00F3291A">
        <w:rPr>
          <w:spacing w:val="-4"/>
        </w:rPr>
        <w:t xml:space="preserve"> </w:t>
      </w:r>
      <w:r w:rsidRPr="00F3291A">
        <w:t>(pvz.,</w:t>
      </w:r>
      <w:r w:rsidRPr="00F3291A">
        <w:rPr>
          <w:spacing w:val="-3"/>
        </w:rPr>
        <w:t xml:space="preserve"> </w:t>
      </w:r>
      <w:r w:rsidRPr="00F3291A">
        <w:t>amžius,</w:t>
      </w:r>
      <w:r w:rsidRPr="00F3291A">
        <w:rPr>
          <w:spacing w:val="-3"/>
        </w:rPr>
        <w:t xml:space="preserve"> </w:t>
      </w:r>
      <w:r w:rsidRPr="00F3291A">
        <w:t>cukrinis</w:t>
      </w:r>
      <w:r w:rsidRPr="00F3291A">
        <w:rPr>
          <w:spacing w:val="-4"/>
        </w:rPr>
        <w:t xml:space="preserve"> </w:t>
      </w:r>
      <w:r w:rsidRPr="00F3291A">
        <w:t>diabetas,</w:t>
      </w:r>
      <w:r w:rsidRPr="00F3291A">
        <w:rPr>
          <w:spacing w:val="-3"/>
        </w:rPr>
        <w:t xml:space="preserve"> </w:t>
      </w:r>
      <w:r w:rsidRPr="00F3291A">
        <w:t>hipertenzija</w:t>
      </w:r>
      <w:r w:rsidRPr="00F3291A">
        <w:rPr>
          <w:spacing w:val="-4"/>
        </w:rPr>
        <w:t xml:space="preserve"> </w:t>
      </w:r>
      <w:r w:rsidRPr="00F3291A">
        <w:t>ir</w:t>
      </w:r>
      <w:r w:rsidRPr="00F3291A">
        <w:rPr>
          <w:spacing w:val="-3"/>
        </w:rPr>
        <w:t xml:space="preserve"> </w:t>
      </w:r>
      <w:r w:rsidR="0036757A">
        <w:rPr>
          <w:spacing w:val="-3"/>
        </w:rPr>
        <w:t xml:space="preserve">jau anksčiau pasireiškęs </w:t>
      </w:r>
      <w:r w:rsidRPr="00F3291A">
        <w:t>klausos</w:t>
      </w:r>
      <w:r w:rsidRPr="00F3291A">
        <w:rPr>
          <w:spacing w:val="-4"/>
        </w:rPr>
        <w:t xml:space="preserve"> </w:t>
      </w:r>
      <w:r w:rsidR="00511122">
        <w:t>praradimas</w:t>
      </w:r>
      <w:r w:rsidRPr="00F3291A">
        <w:t>), pacientą būtina įspėti, kad staiga susilpnėjus klausai ar netekus klausos,</w:t>
      </w:r>
      <w:r w:rsidR="0036757A" w:rsidRPr="0036757A">
        <w:t xml:space="preserve"> </w:t>
      </w:r>
      <w:r w:rsidR="0036757A" w:rsidRPr="00F3291A">
        <w:t>būtina nutraukti</w:t>
      </w:r>
      <w:r w:rsidRPr="00F3291A">
        <w:t xml:space="preserve"> tadalafilio vartojimą ir nedelsiant kreiptis į gydytoją.</w:t>
      </w:r>
    </w:p>
    <w:p w14:paraId="2653D1E4" w14:textId="77777777" w:rsidR="00214DB6" w:rsidRDefault="00214DB6" w:rsidP="00F3291A">
      <w:pPr>
        <w:pStyle w:val="Pagrindinistekstas"/>
        <w:kinsoku w:val="0"/>
        <w:overflowPunct w:val="0"/>
        <w:rPr>
          <w:u w:val="single"/>
        </w:rPr>
      </w:pPr>
    </w:p>
    <w:p w14:paraId="78A7E0BB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rPr>
          <w:u w:val="single"/>
        </w:rPr>
        <w:t>Kepenų</w:t>
      </w:r>
      <w:r w:rsidRPr="00F3291A">
        <w:rPr>
          <w:spacing w:val="-11"/>
          <w:u w:val="single"/>
        </w:rPr>
        <w:t xml:space="preserve"> </w:t>
      </w:r>
      <w:r w:rsidRPr="00F3291A">
        <w:rPr>
          <w:u w:val="single"/>
        </w:rPr>
        <w:t>funkcijos</w:t>
      </w:r>
      <w:r w:rsidRPr="00F3291A">
        <w:rPr>
          <w:spacing w:val="-11"/>
          <w:u w:val="single"/>
        </w:rPr>
        <w:t xml:space="preserve"> </w:t>
      </w:r>
      <w:r w:rsidRPr="00F3291A">
        <w:rPr>
          <w:spacing w:val="-2"/>
          <w:u w:val="single"/>
        </w:rPr>
        <w:t>sutrikimas</w:t>
      </w:r>
    </w:p>
    <w:p w14:paraId="5B655C05" w14:textId="77777777" w:rsidR="00850801" w:rsidRPr="00F3291A" w:rsidRDefault="00850801" w:rsidP="00F3291A">
      <w:pPr>
        <w:pStyle w:val="Pagrindinistekstas"/>
        <w:kinsoku w:val="0"/>
        <w:overflowPunct w:val="0"/>
        <w:jc w:val="both"/>
      </w:pPr>
      <w:r w:rsidRPr="00F3291A">
        <w:t>Klinikinių</w:t>
      </w:r>
      <w:r w:rsidRPr="00F3291A">
        <w:rPr>
          <w:spacing w:val="-4"/>
        </w:rPr>
        <w:t xml:space="preserve"> </w:t>
      </w:r>
      <w:r w:rsidRPr="00F3291A">
        <w:t>duomenų</w:t>
      </w:r>
      <w:r w:rsidRPr="00F3291A">
        <w:rPr>
          <w:spacing w:val="-3"/>
        </w:rPr>
        <w:t xml:space="preserve"> </w:t>
      </w:r>
      <w:r w:rsidRPr="00F3291A">
        <w:t>apie</w:t>
      </w:r>
      <w:r w:rsidRPr="00F3291A">
        <w:rPr>
          <w:spacing w:val="-4"/>
        </w:rPr>
        <w:t xml:space="preserve"> </w:t>
      </w:r>
      <w:r w:rsidRPr="00F3291A">
        <w:t>vien</w:t>
      </w:r>
      <w:r w:rsidR="002C79C0">
        <w:t>kartinės</w:t>
      </w:r>
      <w:r w:rsidRPr="00F3291A">
        <w:rPr>
          <w:spacing w:val="-4"/>
        </w:rPr>
        <w:t xml:space="preserve"> </w:t>
      </w:r>
      <w:r w:rsidR="00004CFA">
        <w:rPr>
          <w:spacing w:val="-4"/>
        </w:rPr>
        <w:t>t</w:t>
      </w:r>
      <w:r w:rsidR="009B0C6F">
        <w:t>adalafil</w:t>
      </w:r>
      <w:r w:rsidR="00004CFA">
        <w:t>io</w:t>
      </w:r>
      <w:r w:rsidRPr="00F3291A">
        <w:rPr>
          <w:spacing w:val="-3"/>
        </w:rPr>
        <w:t xml:space="preserve"> </w:t>
      </w:r>
      <w:r w:rsidRPr="00F3291A">
        <w:t>dozės</w:t>
      </w:r>
      <w:r w:rsidRPr="00F3291A">
        <w:rPr>
          <w:spacing w:val="-4"/>
        </w:rPr>
        <w:t xml:space="preserve"> </w:t>
      </w:r>
      <w:r w:rsidRPr="00F3291A">
        <w:t>saugumą</w:t>
      </w:r>
      <w:r w:rsidRPr="00F3291A">
        <w:rPr>
          <w:spacing w:val="-4"/>
        </w:rPr>
        <w:t xml:space="preserve"> </w:t>
      </w:r>
      <w:r w:rsidRPr="00F3291A">
        <w:t>pacientams,</w:t>
      </w:r>
      <w:r w:rsidRPr="00F3291A">
        <w:rPr>
          <w:spacing w:val="-3"/>
        </w:rPr>
        <w:t xml:space="preserve"> </w:t>
      </w:r>
      <w:r w:rsidRPr="00F3291A">
        <w:t>sergantiems</w:t>
      </w:r>
      <w:r w:rsidRPr="00F3291A">
        <w:rPr>
          <w:spacing w:val="-4"/>
        </w:rPr>
        <w:t xml:space="preserve"> </w:t>
      </w:r>
      <w:r w:rsidRPr="00F3291A">
        <w:t>sunkiu</w:t>
      </w:r>
      <w:r w:rsidRPr="00F3291A">
        <w:rPr>
          <w:spacing w:val="-3"/>
        </w:rPr>
        <w:t xml:space="preserve"> </w:t>
      </w:r>
      <w:r w:rsidRPr="00F3291A">
        <w:t>kepenų nepakankamumu</w:t>
      </w:r>
      <w:r w:rsidRPr="00F3291A">
        <w:rPr>
          <w:spacing w:val="-2"/>
        </w:rPr>
        <w:t xml:space="preserve"> </w:t>
      </w:r>
      <w:r w:rsidRPr="00F3291A">
        <w:t>(</w:t>
      </w:r>
      <w:r w:rsidRPr="00EC1ECD">
        <w:rPr>
          <w:i/>
          <w:iCs/>
        </w:rPr>
        <w:t>Child-Pugh</w:t>
      </w:r>
      <w:r w:rsidRPr="00EC1ECD">
        <w:rPr>
          <w:i/>
          <w:iCs/>
          <w:spacing w:val="-2"/>
        </w:rPr>
        <w:t xml:space="preserve"> </w:t>
      </w:r>
      <w:r w:rsidRPr="00F3291A">
        <w:t>klasė</w:t>
      </w:r>
      <w:r w:rsidRPr="00F3291A">
        <w:rPr>
          <w:spacing w:val="-3"/>
        </w:rPr>
        <w:t xml:space="preserve"> </w:t>
      </w:r>
      <w:r w:rsidRPr="00F3291A">
        <w:t>C),</w:t>
      </w:r>
      <w:r w:rsidRPr="00F3291A">
        <w:rPr>
          <w:spacing w:val="-2"/>
        </w:rPr>
        <w:t xml:space="preserve"> </w:t>
      </w:r>
      <w:r w:rsidRPr="00F3291A">
        <w:t>yra</w:t>
      </w:r>
      <w:r w:rsidRPr="00F3291A">
        <w:rPr>
          <w:spacing w:val="-3"/>
        </w:rPr>
        <w:t xml:space="preserve"> </w:t>
      </w:r>
      <w:r w:rsidRPr="00F3291A">
        <w:t>mažai.</w:t>
      </w:r>
      <w:r w:rsidRPr="00F3291A">
        <w:rPr>
          <w:spacing w:val="-2"/>
        </w:rPr>
        <w:t xml:space="preserve"> </w:t>
      </w:r>
      <w:r w:rsidRPr="00F3291A">
        <w:t>Prieš</w:t>
      </w:r>
      <w:r w:rsidRPr="00F3291A">
        <w:rPr>
          <w:spacing w:val="-3"/>
        </w:rPr>
        <w:t xml:space="preserve"> </w:t>
      </w:r>
      <w:r w:rsidRPr="00F3291A">
        <w:t>skirdamas</w:t>
      </w:r>
      <w:r w:rsidRPr="00F3291A">
        <w:rPr>
          <w:spacing w:val="-3"/>
        </w:rPr>
        <w:t xml:space="preserve"> </w:t>
      </w:r>
      <w:r w:rsidR="00004CFA">
        <w:rPr>
          <w:spacing w:val="-3"/>
        </w:rPr>
        <w:t>t</w:t>
      </w:r>
      <w:r w:rsidR="009B0C6F">
        <w:t>adalafil</w:t>
      </w:r>
      <w:r w:rsidR="00004CFA">
        <w:t>io</w:t>
      </w:r>
      <w:r w:rsidRPr="00F3291A">
        <w:rPr>
          <w:spacing w:val="-2"/>
        </w:rPr>
        <w:t xml:space="preserve"> </w:t>
      </w:r>
      <w:r w:rsidRPr="00F3291A">
        <w:t>tokiems</w:t>
      </w:r>
      <w:r w:rsidRPr="00F3291A">
        <w:rPr>
          <w:spacing w:val="-3"/>
        </w:rPr>
        <w:t xml:space="preserve"> </w:t>
      </w:r>
      <w:r w:rsidRPr="00F3291A">
        <w:t xml:space="preserve">pacientams, gydytojas turi atidžiai </w:t>
      </w:r>
      <w:r w:rsidR="0036757A">
        <w:t>įvertinti</w:t>
      </w:r>
      <w:r w:rsidR="0036757A" w:rsidRPr="00F3291A">
        <w:t xml:space="preserve"> </w:t>
      </w:r>
      <w:r w:rsidR="008D7711">
        <w:t xml:space="preserve">individualų </w:t>
      </w:r>
      <w:r w:rsidRPr="00F3291A">
        <w:t>tokio gydymo naudos ir rizikos santykį.</w:t>
      </w:r>
    </w:p>
    <w:p w14:paraId="5A880FD8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0D4BE1E" w14:textId="77777777" w:rsidR="00850801" w:rsidRPr="00F3291A" w:rsidRDefault="00850801" w:rsidP="00F3291A">
      <w:pPr>
        <w:pStyle w:val="Pagrindinistekstas"/>
        <w:kinsoku w:val="0"/>
        <w:overflowPunct w:val="0"/>
        <w:jc w:val="both"/>
      </w:pPr>
      <w:r w:rsidRPr="00641342">
        <w:rPr>
          <w:u w:val="single"/>
        </w:rPr>
        <w:t>Priapizmas</w:t>
      </w:r>
      <w:r w:rsidRPr="00641342">
        <w:rPr>
          <w:spacing w:val="-10"/>
          <w:u w:val="single"/>
        </w:rPr>
        <w:t xml:space="preserve"> </w:t>
      </w:r>
      <w:r w:rsidRPr="00641342">
        <w:rPr>
          <w:u w:val="single"/>
        </w:rPr>
        <w:t>ir</w:t>
      </w:r>
      <w:r w:rsidRPr="00641342">
        <w:rPr>
          <w:spacing w:val="-8"/>
          <w:u w:val="single"/>
        </w:rPr>
        <w:t xml:space="preserve"> </w:t>
      </w:r>
      <w:r w:rsidRPr="00641342">
        <w:rPr>
          <w:u w:val="single"/>
        </w:rPr>
        <w:t>anatominė</w:t>
      </w:r>
      <w:r w:rsidRPr="00641342">
        <w:rPr>
          <w:spacing w:val="-9"/>
          <w:u w:val="single"/>
        </w:rPr>
        <w:t xml:space="preserve"> </w:t>
      </w:r>
      <w:r w:rsidRPr="00641342">
        <w:rPr>
          <w:u w:val="single"/>
        </w:rPr>
        <w:t>varpos</w:t>
      </w:r>
      <w:r w:rsidRPr="00641342">
        <w:rPr>
          <w:spacing w:val="-10"/>
          <w:u w:val="single"/>
        </w:rPr>
        <w:t xml:space="preserve"> </w:t>
      </w:r>
      <w:r w:rsidRPr="00641342">
        <w:rPr>
          <w:spacing w:val="-2"/>
          <w:u w:val="single"/>
        </w:rPr>
        <w:t>deformacija</w:t>
      </w:r>
    </w:p>
    <w:p w14:paraId="6C8E46E8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Pacient</w:t>
      </w:r>
      <w:r w:rsidR="005862B6">
        <w:t>us</w:t>
      </w:r>
      <w:r w:rsidRPr="00F3291A">
        <w:rPr>
          <w:spacing w:val="-3"/>
        </w:rPr>
        <w:t xml:space="preserve"> </w:t>
      </w:r>
      <w:r w:rsidRPr="00F3291A">
        <w:t>būtina</w:t>
      </w:r>
      <w:r w:rsidRPr="00F3291A">
        <w:rPr>
          <w:spacing w:val="-3"/>
        </w:rPr>
        <w:t xml:space="preserve"> </w:t>
      </w:r>
      <w:r w:rsidRPr="00F3291A">
        <w:t>įspėti,</w:t>
      </w:r>
      <w:r w:rsidRPr="00F3291A">
        <w:rPr>
          <w:spacing w:val="-2"/>
        </w:rPr>
        <w:t xml:space="preserve"> </w:t>
      </w:r>
      <w:r w:rsidRPr="00F3291A">
        <w:t>kad</w:t>
      </w:r>
      <w:r w:rsidRPr="00F3291A">
        <w:rPr>
          <w:spacing w:val="-3"/>
        </w:rPr>
        <w:t xml:space="preserve"> </w:t>
      </w:r>
      <w:r w:rsidRPr="00F3291A">
        <w:t>tuo</w:t>
      </w:r>
      <w:r w:rsidRPr="00F3291A">
        <w:rPr>
          <w:spacing w:val="-2"/>
        </w:rPr>
        <w:t xml:space="preserve"> </w:t>
      </w:r>
      <w:r w:rsidRPr="00F3291A">
        <w:t>atveju,</w:t>
      </w:r>
      <w:r w:rsidRPr="00F3291A">
        <w:rPr>
          <w:spacing w:val="-2"/>
        </w:rPr>
        <w:t xml:space="preserve"> </w:t>
      </w:r>
      <w:r w:rsidRPr="00F3291A">
        <w:t>jeigu</w:t>
      </w:r>
      <w:r w:rsidRPr="00F3291A">
        <w:rPr>
          <w:spacing w:val="-2"/>
        </w:rPr>
        <w:t xml:space="preserve"> </w:t>
      </w:r>
      <w:r w:rsidRPr="00F3291A">
        <w:t>erekcija</w:t>
      </w:r>
      <w:r w:rsidRPr="00F3291A">
        <w:rPr>
          <w:spacing w:val="-3"/>
        </w:rPr>
        <w:t xml:space="preserve"> </w:t>
      </w:r>
      <w:r w:rsidRPr="00F3291A">
        <w:t>trunka</w:t>
      </w:r>
      <w:r w:rsidRPr="00F3291A">
        <w:rPr>
          <w:spacing w:val="-3"/>
        </w:rPr>
        <w:t xml:space="preserve"> </w:t>
      </w:r>
      <w:r w:rsidRPr="00F3291A">
        <w:t>4</w:t>
      </w:r>
      <w:r w:rsidR="00004CFA">
        <w:t> </w:t>
      </w:r>
      <w:r w:rsidRPr="00F3291A">
        <w:t>valandas</w:t>
      </w:r>
      <w:r w:rsidRPr="00F3291A">
        <w:rPr>
          <w:spacing w:val="-3"/>
        </w:rPr>
        <w:t xml:space="preserve"> </w:t>
      </w:r>
      <w:r w:rsidRPr="00F3291A">
        <w:t>arba</w:t>
      </w:r>
      <w:r w:rsidRPr="00F3291A">
        <w:rPr>
          <w:spacing w:val="-3"/>
        </w:rPr>
        <w:t xml:space="preserve"> </w:t>
      </w:r>
      <w:r w:rsidRPr="00F3291A">
        <w:t>ilgiau,</w:t>
      </w:r>
      <w:r w:rsidRPr="00F3291A">
        <w:rPr>
          <w:spacing w:val="-2"/>
        </w:rPr>
        <w:t xml:space="preserve"> </w:t>
      </w:r>
      <w:r w:rsidRPr="00F3291A">
        <w:t>būtina</w:t>
      </w:r>
      <w:r w:rsidRPr="00F3291A">
        <w:rPr>
          <w:spacing w:val="-3"/>
        </w:rPr>
        <w:t xml:space="preserve"> </w:t>
      </w:r>
      <w:r w:rsidRPr="00F3291A">
        <w:t xml:space="preserve">nedelsiant kreiptis </w:t>
      </w:r>
      <w:r w:rsidR="0098288B">
        <w:t>medicininės pagalbos</w:t>
      </w:r>
      <w:r w:rsidRPr="00F3291A">
        <w:t>. Jei priapizmas nepradedamas skubiai gydyti, gali atsirasti varpos audinio pažeidimas, ir visam laikui išnykti lytinis pajėgumas.</w:t>
      </w:r>
    </w:p>
    <w:p w14:paraId="29433376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1219EF0A" w14:textId="77777777" w:rsidR="00850801" w:rsidRPr="00F3291A" w:rsidRDefault="00004CFA" w:rsidP="00F3291A">
      <w:pPr>
        <w:pStyle w:val="Pagrindinistekstas"/>
        <w:kinsoku w:val="0"/>
        <w:overflowPunct w:val="0"/>
        <w:jc w:val="both"/>
      </w:pPr>
      <w:r>
        <w:t>Pacientams</w:t>
      </w:r>
      <w:r w:rsidR="00850801" w:rsidRPr="00F3291A">
        <w:t xml:space="preserve">, kuriems yra anatominė varpos deformacija (pvz., anguliacija, kaverninė fibrozė ar </w:t>
      </w:r>
      <w:r w:rsidR="008D7711">
        <w:t xml:space="preserve">Peironi </w:t>
      </w:r>
      <w:r w:rsidR="00641342">
        <w:t>[</w:t>
      </w:r>
      <w:r w:rsidR="00850801" w:rsidRPr="00EC1ECD">
        <w:rPr>
          <w:i/>
          <w:iCs/>
        </w:rPr>
        <w:t>Peyronie</w:t>
      </w:r>
      <w:r w:rsidR="00641342" w:rsidRPr="00641342">
        <w:t>]</w:t>
      </w:r>
      <w:r w:rsidR="00850801" w:rsidRPr="00641342">
        <w:t xml:space="preserve"> </w:t>
      </w:r>
      <w:r w:rsidR="00850801" w:rsidRPr="00F3291A">
        <w:t>liga)</w:t>
      </w:r>
      <w:r w:rsidR="00850801" w:rsidRPr="00F3291A">
        <w:rPr>
          <w:spacing w:val="-3"/>
        </w:rPr>
        <w:t xml:space="preserve"> </w:t>
      </w:r>
      <w:r w:rsidR="00850801" w:rsidRPr="00F3291A">
        <w:t>arba</w:t>
      </w:r>
      <w:r w:rsidR="00850801" w:rsidRPr="00F3291A">
        <w:rPr>
          <w:spacing w:val="-4"/>
        </w:rPr>
        <w:t xml:space="preserve"> </w:t>
      </w:r>
      <w:r w:rsidR="00850801" w:rsidRPr="00F3291A">
        <w:t>būklė,</w:t>
      </w:r>
      <w:r w:rsidR="00850801" w:rsidRPr="00F3291A">
        <w:rPr>
          <w:spacing w:val="-3"/>
        </w:rPr>
        <w:t xml:space="preserve"> </w:t>
      </w:r>
      <w:r w:rsidR="00850801" w:rsidRPr="00F3291A">
        <w:t>galinti</w:t>
      </w:r>
      <w:r w:rsidR="00850801" w:rsidRPr="00F3291A">
        <w:rPr>
          <w:spacing w:val="-3"/>
        </w:rPr>
        <w:t xml:space="preserve"> </w:t>
      </w:r>
      <w:r w:rsidR="00850801" w:rsidRPr="00F3291A">
        <w:t>skatinti</w:t>
      </w:r>
      <w:r w:rsidR="00850801" w:rsidRPr="00F3291A">
        <w:rPr>
          <w:spacing w:val="-3"/>
        </w:rPr>
        <w:t xml:space="preserve"> </w:t>
      </w:r>
      <w:r w:rsidR="00850801" w:rsidRPr="00F3291A">
        <w:t>priapizmą</w:t>
      </w:r>
      <w:r w:rsidR="00850801" w:rsidRPr="00F3291A">
        <w:rPr>
          <w:spacing w:val="-4"/>
        </w:rPr>
        <w:t xml:space="preserve"> </w:t>
      </w:r>
      <w:r w:rsidR="00850801" w:rsidRPr="00F3291A">
        <w:t>(pvz.,</w:t>
      </w:r>
      <w:r w:rsidR="00850801" w:rsidRPr="00F3291A">
        <w:rPr>
          <w:spacing w:val="-3"/>
        </w:rPr>
        <w:t xml:space="preserve"> </w:t>
      </w:r>
      <w:r w:rsidR="00850801" w:rsidRPr="00F3291A">
        <w:t>pjautuv</w:t>
      </w:r>
      <w:r w:rsidR="005862B6">
        <w:t>o pavidalo ląstelių</w:t>
      </w:r>
      <w:r w:rsidR="00850801" w:rsidRPr="00F3291A">
        <w:rPr>
          <w:spacing w:val="-4"/>
        </w:rPr>
        <w:t xml:space="preserve"> </w:t>
      </w:r>
      <w:r w:rsidR="00850801" w:rsidRPr="00F3291A">
        <w:t>anemija,</w:t>
      </w:r>
      <w:r w:rsidR="00850801" w:rsidRPr="00F3291A">
        <w:rPr>
          <w:spacing w:val="-3"/>
        </w:rPr>
        <w:t xml:space="preserve"> </w:t>
      </w:r>
      <w:r w:rsidR="00850801" w:rsidRPr="00F3291A">
        <w:t>dauginė</w:t>
      </w:r>
      <w:r w:rsidR="00850801" w:rsidRPr="00F3291A">
        <w:rPr>
          <w:spacing w:val="-4"/>
        </w:rPr>
        <w:t xml:space="preserve"> </w:t>
      </w:r>
      <w:r w:rsidR="00850801" w:rsidRPr="00F3291A">
        <w:t>mieloma</w:t>
      </w:r>
      <w:r w:rsidR="00850801" w:rsidRPr="00F3291A">
        <w:rPr>
          <w:spacing w:val="-4"/>
        </w:rPr>
        <w:t xml:space="preserve"> </w:t>
      </w:r>
      <w:r w:rsidR="00850801" w:rsidRPr="00F3291A">
        <w:t>arba</w:t>
      </w:r>
      <w:r w:rsidR="00850801" w:rsidRPr="00F3291A">
        <w:rPr>
          <w:spacing w:val="-4"/>
        </w:rPr>
        <w:t xml:space="preserve"> </w:t>
      </w:r>
      <w:r w:rsidR="00850801" w:rsidRPr="00F3291A">
        <w:t>leuk</w:t>
      </w:r>
      <w:r w:rsidR="008D7711">
        <w:t>emija</w:t>
      </w:r>
      <w:r w:rsidR="00850801" w:rsidRPr="00F3291A">
        <w:t xml:space="preserve">), </w:t>
      </w:r>
      <w:r>
        <w:t>t</w:t>
      </w:r>
      <w:r w:rsidR="009B0C6F">
        <w:t>adalafil</w:t>
      </w:r>
      <w:r>
        <w:t>io</w:t>
      </w:r>
      <w:r w:rsidR="00850801" w:rsidRPr="00F3291A">
        <w:t xml:space="preserve"> reikia vartoti </w:t>
      </w:r>
      <w:r w:rsidR="005862B6">
        <w:t>laikantis atsargumo priemonių</w:t>
      </w:r>
      <w:r w:rsidR="00850801" w:rsidRPr="00F3291A">
        <w:t>.</w:t>
      </w:r>
    </w:p>
    <w:p w14:paraId="07F41CD1" w14:textId="77777777" w:rsidR="00214DB6" w:rsidRDefault="00214DB6" w:rsidP="00F3291A">
      <w:pPr>
        <w:pStyle w:val="Pagrindinistekstas"/>
        <w:kinsoku w:val="0"/>
        <w:overflowPunct w:val="0"/>
        <w:jc w:val="both"/>
        <w:rPr>
          <w:u w:val="single"/>
        </w:rPr>
      </w:pPr>
    </w:p>
    <w:p w14:paraId="3B022AA9" w14:textId="77777777" w:rsidR="00850801" w:rsidRPr="00F3291A" w:rsidRDefault="00850801" w:rsidP="00F3291A">
      <w:pPr>
        <w:pStyle w:val="Pagrindinistekstas"/>
        <w:kinsoku w:val="0"/>
        <w:overflowPunct w:val="0"/>
        <w:jc w:val="both"/>
      </w:pPr>
      <w:r w:rsidRPr="00F3291A">
        <w:rPr>
          <w:u w:val="single"/>
        </w:rPr>
        <w:t>Vartojimas</w:t>
      </w:r>
      <w:r w:rsidRPr="00F3291A">
        <w:rPr>
          <w:spacing w:val="-9"/>
          <w:u w:val="single"/>
        </w:rPr>
        <w:t xml:space="preserve"> </w:t>
      </w:r>
      <w:r w:rsidRPr="00F3291A">
        <w:rPr>
          <w:u w:val="single"/>
        </w:rPr>
        <w:t>kartu</w:t>
      </w:r>
      <w:r w:rsidRPr="00F3291A">
        <w:rPr>
          <w:spacing w:val="-9"/>
          <w:u w:val="single"/>
        </w:rPr>
        <w:t xml:space="preserve"> </w:t>
      </w:r>
      <w:r w:rsidRPr="00F3291A">
        <w:rPr>
          <w:u w:val="single"/>
        </w:rPr>
        <w:t>su</w:t>
      </w:r>
      <w:r w:rsidRPr="00F3291A">
        <w:rPr>
          <w:spacing w:val="-8"/>
          <w:u w:val="single"/>
        </w:rPr>
        <w:t xml:space="preserve"> </w:t>
      </w:r>
      <w:r w:rsidRPr="00F3291A">
        <w:rPr>
          <w:u w:val="single"/>
        </w:rPr>
        <w:t>CYP3A4</w:t>
      </w:r>
      <w:r w:rsidRPr="00F3291A">
        <w:rPr>
          <w:spacing w:val="-8"/>
          <w:u w:val="single"/>
        </w:rPr>
        <w:t xml:space="preserve"> </w:t>
      </w:r>
      <w:r w:rsidRPr="00F3291A">
        <w:rPr>
          <w:spacing w:val="-2"/>
          <w:u w:val="single"/>
        </w:rPr>
        <w:t>inhibitoriais</w:t>
      </w:r>
    </w:p>
    <w:p w14:paraId="5D2B59BA" w14:textId="77777777" w:rsidR="00850801" w:rsidRPr="00F3291A" w:rsidRDefault="005862B6" w:rsidP="00F3291A">
      <w:pPr>
        <w:pStyle w:val="Pagrindinistekstas"/>
        <w:kinsoku w:val="0"/>
        <w:overflowPunct w:val="0"/>
        <w:jc w:val="both"/>
      </w:pPr>
      <w:r>
        <w:t>Laikantis atsargumo priemonių</w:t>
      </w:r>
      <w:r w:rsidR="00850801" w:rsidRPr="00F3291A">
        <w:rPr>
          <w:spacing w:val="-4"/>
        </w:rPr>
        <w:t xml:space="preserve"> </w:t>
      </w:r>
      <w:r w:rsidR="00004CFA">
        <w:rPr>
          <w:spacing w:val="-4"/>
        </w:rPr>
        <w:t>t</w:t>
      </w:r>
      <w:r w:rsidR="009B0C6F">
        <w:t>adalafil</w:t>
      </w:r>
      <w:r w:rsidR="00004CFA">
        <w:t>io</w:t>
      </w:r>
      <w:r w:rsidR="00850801" w:rsidRPr="00F3291A">
        <w:rPr>
          <w:spacing w:val="-4"/>
        </w:rPr>
        <w:t xml:space="preserve"> </w:t>
      </w:r>
      <w:r w:rsidR="00850801" w:rsidRPr="00F3291A">
        <w:t>reikia</w:t>
      </w:r>
      <w:r w:rsidR="00850801" w:rsidRPr="00F3291A">
        <w:rPr>
          <w:spacing w:val="-5"/>
        </w:rPr>
        <w:t xml:space="preserve"> </w:t>
      </w:r>
      <w:r w:rsidR="00850801" w:rsidRPr="00F3291A">
        <w:t>skirti</w:t>
      </w:r>
      <w:r w:rsidR="00850801" w:rsidRPr="00F3291A">
        <w:rPr>
          <w:spacing w:val="-4"/>
        </w:rPr>
        <w:t xml:space="preserve"> </w:t>
      </w:r>
      <w:r w:rsidR="00850801" w:rsidRPr="00F3291A">
        <w:t>pacientams,</w:t>
      </w:r>
      <w:r w:rsidR="00850801" w:rsidRPr="00F3291A">
        <w:rPr>
          <w:spacing w:val="-4"/>
        </w:rPr>
        <w:t xml:space="preserve"> </w:t>
      </w:r>
      <w:r w:rsidR="00850801" w:rsidRPr="00F3291A">
        <w:t>vartojantiems</w:t>
      </w:r>
      <w:r w:rsidR="00850801" w:rsidRPr="00F3291A">
        <w:rPr>
          <w:spacing w:val="-5"/>
        </w:rPr>
        <w:t xml:space="preserve"> </w:t>
      </w:r>
      <w:r w:rsidR="00DD51A6">
        <w:rPr>
          <w:spacing w:val="-5"/>
        </w:rPr>
        <w:t xml:space="preserve">stiprių </w:t>
      </w:r>
      <w:r w:rsidR="00850801" w:rsidRPr="00F3291A">
        <w:t>CYP3A4</w:t>
      </w:r>
      <w:r w:rsidR="00850801" w:rsidRPr="00F3291A">
        <w:rPr>
          <w:spacing w:val="-4"/>
        </w:rPr>
        <w:t xml:space="preserve"> </w:t>
      </w:r>
      <w:r w:rsidR="00850801" w:rsidRPr="00F3291A">
        <w:t>inhibitorių</w:t>
      </w:r>
      <w:r w:rsidR="00850801" w:rsidRPr="00F3291A">
        <w:rPr>
          <w:spacing w:val="-4"/>
        </w:rPr>
        <w:t xml:space="preserve"> </w:t>
      </w:r>
      <w:r w:rsidR="00850801" w:rsidRPr="00F3291A">
        <w:t>(ritonaviro,</w:t>
      </w:r>
      <w:r w:rsidR="00850801" w:rsidRPr="00F3291A">
        <w:rPr>
          <w:spacing w:val="-4"/>
        </w:rPr>
        <w:t xml:space="preserve"> </w:t>
      </w:r>
      <w:r w:rsidR="00850801" w:rsidRPr="00F3291A">
        <w:t>sakvinaviro, ketokonazolo,</w:t>
      </w:r>
      <w:r w:rsidR="00850801" w:rsidRPr="00F3291A">
        <w:rPr>
          <w:spacing w:val="-2"/>
        </w:rPr>
        <w:t xml:space="preserve"> </w:t>
      </w:r>
      <w:r w:rsidR="00850801" w:rsidRPr="00F3291A">
        <w:t>itrakonazolo</w:t>
      </w:r>
      <w:r w:rsidR="004268FA">
        <w:t xml:space="preserve"> ir</w:t>
      </w:r>
      <w:r w:rsidR="00850801" w:rsidRPr="00F3291A">
        <w:rPr>
          <w:spacing w:val="-2"/>
        </w:rPr>
        <w:t xml:space="preserve"> </w:t>
      </w:r>
      <w:r w:rsidR="00850801" w:rsidRPr="00F3291A">
        <w:t>eritromicino),</w:t>
      </w:r>
      <w:r w:rsidR="00850801" w:rsidRPr="00F3291A">
        <w:rPr>
          <w:spacing w:val="-2"/>
        </w:rPr>
        <w:t xml:space="preserve"> </w:t>
      </w:r>
      <w:r w:rsidR="00850801" w:rsidRPr="00F3291A">
        <w:t>nes</w:t>
      </w:r>
      <w:r w:rsidR="00850801" w:rsidRPr="00F3291A">
        <w:rPr>
          <w:spacing w:val="-3"/>
        </w:rPr>
        <w:t xml:space="preserve"> </w:t>
      </w:r>
      <w:r w:rsidR="00850801" w:rsidRPr="00F3291A">
        <w:t>buvo</w:t>
      </w:r>
      <w:r w:rsidR="00850801" w:rsidRPr="00F3291A">
        <w:rPr>
          <w:spacing w:val="-3"/>
        </w:rPr>
        <w:t xml:space="preserve"> </w:t>
      </w:r>
      <w:r w:rsidR="00641342">
        <w:t>pastebėta</w:t>
      </w:r>
      <w:r w:rsidR="00850801" w:rsidRPr="00F3291A">
        <w:t>,</w:t>
      </w:r>
      <w:r w:rsidR="00850801" w:rsidRPr="00F3291A">
        <w:rPr>
          <w:spacing w:val="-2"/>
        </w:rPr>
        <w:t xml:space="preserve"> </w:t>
      </w:r>
      <w:r w:rsidR="00850801" w:rsidRPr="00F3291A">
        <w:t>kad</w:t>
      </w:r>
      <w:r w:rsidR="00850801" w:rsidRPr="00F3291A">
        <w:rPr>
          <w:spacing w:val="-3"/>
        </w:rPr>
        <w:t xml:space="preserve"> </w:t>
      </w:r>
      <w:r w:rsidR="00850801" w:rsidRPr="00F3291A">
        <w:t>kartu</w:t>
      </w:r>
      <w:r w:rsidR="00850801" w:rsidRPr="00F3291A">
        <w:rPr>
          <w:spacing w:val="-2"/>
        </w:rPr>
        <w:t xml:space="preserve"> </w:t>
      </w:r>
      <w:r w:rsidR="00850801" w:rsidRPr="00F3291A">
        <w:t>su</w:t>
      </w:r>
      <w:r w:rsidR="00850801" w:rsidRPr="00F3291A">
        <w:rPr>
          <w:spacing w:val="-2"/>
        </w:rPr>
        <w:t xml:space="preserve"> </w:t>
      </w:r>
      <w:r w:rsidR="00850801" w:rsidRPr="00F3291A">
        <w:t>šiais</w:t>
      </w:r>
      <w:r w:rsidR="00850801" w:rsidRPr="00F3291A">
        <w:rPr>
          <w:spacing w:val="-3"/>
        </w:rPr>
        <w:t xml:space="preserve"> </w:t>
      </w:r>
      <w:r w:rsidR="00850801" w:rsidRPr="00F3291A">
        <w:t>vaistiniais</w:t>
      </w:r>
      <w:r w:rsidR="00850801" w:rsidRPr="00F3291A">
        <w:rPr>
          <w:spacing w:val="-3"/>
        </w:rPr>
        <w:t xml:space="preserve"> </w:t>
      </w:r>
      <w:r w:rsidR="00850801" w:rsidRPr="00F3291A">
        <w:t>preparatais vartojamo tadalafilio ekspozicija (</w:t>
      </w:r>
      <w:r w:rsidR="00850801" w:rsidRPr="004268FA">
        <w:t>AUC</w:t>
      </w:r>
      <w:r w:rsidR="004268FA">
        <w:t>)</w:t>
      </w:r>
      <w:r w:rsidR="00850801" w:rsidRPr="004268FA">
        <w:t xml:space="preserve"> </w:t>
      </w:r>
      <w:r w:rsidR="00850801" w:rsidRPr="00F3291A">
        <w:t>padidėja (žr. 4.5</w:t>
      </w:r>
      <w:r w:rsidR="009B0C6F">
        <w:t> skyr</w:t>
      </w:r>
      <w:r w:rsidR="00850801" w:rsidRPr="00F3291A">
        <w:t>ių).</w:t>
      </w:r>
    </w:p>
    <w:p w14:paraId="631E2795" w14:textId="77777777" w:rsidR="00214DB6" w:rsidRDefault="00214DB6" w:rsidP="00F3291A">
      <w:pPr>
        <w:pStyle w:val="Pagrindinistekstas"/>
        <w:kinsoku w:val="0"/>
        <w:overflowPunct w:val="0"/>
        <w:jc w:val="both"/>
        <w:rPr>
          <w:u w:val="single"/>
        </w:rPr>
      </w:pPr>
    </w:p>
    <w:p w14:paraId="16E1785E" w14:textId="77777777" w:rsidR="00850801" w:rsidRPr="00F3291A" w:rsidRDefault="009B0C6F" w:rsidP="00F3291A">
      <w:pPr>
        <w:pStyle w:val="Pagrindinistekstas"/>
        <w:kinsoku w:val="0"/>
        <w:overflowPunct w:val="0"/>
        <w:jc w:val="both"/>
      </w:pPr>
      <w:r>
        <w:rPr>
          <w:u w:val="single"/>
        </w:rPr>
        <w:t>Tadalafil</w:t>
      </w:r>
      <w:r w:rsidR="00004CFA">
        <w:rPr>
          <w:u w:val="single"/>
        </w:rPr>
        <w:t>is</w:t>
      </w:r>
      <w:r w:rsidR="00850801" w:rsidRPr="00F3291A">
        <w:rPr>
          <w:spacing w:val="-8"/>
          <w:u w:val="single"/>
        </w:rPr>
        <w:t xml:space="preserve"> </w:t>
      </w:r>
      <w:r w:rsidR="00850801" w:rsidRPr="00F3291A">
        <w:rPr>
          <w:u w:val="single"/>
        </w:rPr>
        <w:t>ir</w:t>
      </w:r>
      <w:r w:rsidR="00850801" w:rsidRPr="00F3291A">
        <w:rPr>
          <w:spacing w:val="-8"/>
          <w:u w:val="single"/>
        </w:rPr>
        <w:t xml:space="preserve"> </w:t>
      </w:r>
      <w:r w:rsidR="00850801" w:rsidRPr="00F3291A">
        <w:rPr>
          <w:u w:val="single"/>
        </w:rPr>
        <w:t>kit</w:t>
      </w:r>
      <w:r w:rsidR="00D71BF6">
        <w:rPr>
          <w:u w:val="single"/>
        </w:rPr>
        <w:t>ok</w:t>
      </w:r>
      <w:r w:rsidR="00850801" w:rsidRPr="00F3291A">
        <w:rPr>
          <w:u w:val="single"/>
        </w:rPr>
        <w:t>s</w:t>
      </w:r>
      <w:r w:rsidR="00850801" w:rsidRPr="00F3291A">
        <w:rPr>
          <w:spacing w:val="-9"/>
          <w:u w:val="single"/>
        </w:rPr>
        <w:t xml:space="preserve"> </w:t>
      </w:r>
      <w:r w:rsidR="00850801" w:rsidRPr="00F3291A">
        <w:rPr>
          <w:u w:val="single"/>
        </w:rPr>
        <w:t>erekcijos</w:t>
      </w:r>
      <w:r w:rsidR="00850801" w:rsidRPr="00F3291A">
        <w:rPr>
          <w:spacing w:val="-9"/>
          <w:u w:val="single"/>
        </w:rPr>
        <w:t xml:space="preserve"> </w:t>
      </w:r>
      <w:r w:rsidR="00850801" w:rsidRPr="00F3291A">
        <w:rPr>
          <w:u w:val="single"/>
        </w:rPr>
        <w:t>funkcijos</w:t>
      </w:r>
      <w:r w:rsidR="00850801" w:rsidRPr="00F3291A">
        <w:rPr>
          <w:spacing w:val="-9"/>
          <w:u w:val="single"/>
        </w:rPr>
        <w:t xml:space="preserve"> </w:t>
      </w:r>
      <w:r w:rsidR="00850801" w:rsidRPr="00F3291A">
        <w:rPr>
          <w:u w:val="single"/>
        </w:rPr>
        <w:t>sutrikimo</w:t>
      </w:r>
      <w:r w:rsidR="00850801" w:rsidRPr="00F3291A">
        <w:rPr>
          <w:spacing w:val="-8"/>
          <w:u w:val="single"/>
        </w:rPr>
        <w:t xml:space="preserve"> </w:t>
      </w:r>
      <w:r w:rsidR="00850801" w:rsidRPr="00F3291A">
        <w:rPr>
          <w:spacing w:val="-2"/>
          <w:u w:val="single"/>
        </w:rPr>
        <w:t>gydymas</w:t>
      </w:r>
    </w:p>
    <w:p w14:paraId="62D35D94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 xml:space="preserve">Ar saugu ir veiksminga </w:t>
      </w:r>
      <w:r w:rsidR="00004CFA">
        <w:t>t</w:t>
      </w:r>
      <w:r w:rsidR="009B0C6F">
        <w:t>adalafil</w:t>
      </w:r>
      <w:r w:rsidR="00004CFA">
        <w:t>io</w:t>
      </w:r>
      <w:r w:rsidRPr="00F3291A">
        <w:t xml:space="preserve"> vartoti kartu su kitais FDE5 inhibitoriais ar kitokiais vaistiniais preparatais</w:t>
      </w:r>
      <w:r w:rsidRPr="00F3291A">
        <w:rPr>
          <w:spacing w:val="-3"/>
        </w:rPr>
        <w:t xml:space="preserve"> </w:t>
      </w:r>
      <w:r w:rsidRPr="00F3291A">
        <w:t>erekcijos</w:t>
      </w:r>
      <w:r w:rsidRPr="00F3291A">
        <w:rPr>
          <w:spacing w:val="-4"/>
        </w:rPr>
        <w:t xml:space="preserve"> </w:t>
      </w:r>
      <w:r w:rsidRPr="00F3291A">
        <w:t>funkcijos</w:t>
      </w:r>
      <w:r w:rsidRPr="00F3291A">
        <w:rPr>
          <w:spacing w:val="-4"/>
        </w:rPr>
        <w:t xml:space="preserve"> </w:t>
      </w:r>
      <w:r w:rsidRPr="00F3291A">
        <w:t>sutrikim</w:t>
      </w:r>
      <w:r w:rsidR="0086278D">
        <w:t>ui gydyti</w:t>
      </w:r>
      <w:r w:rsidRPr="00F3291A">
        <w:t>,</w:t>
      </w:r>
      <w:r w:rsidRPr="00F3291A">
        <w:rPr>
          <w:spacing w:val="-3"/>
        </w:rPr>
        <w:t xml:space="preserve"> </w:t>
      </w:r>
      <w:r w:rsidRPr="00F3291A">
        <w:t>netirta.</w:t>
      </w:r>
      <w:r w:rsidRPr="00F3291A">
        <w:rPr>
          <w:spacing w:val="-3"/>
        </w:rPr>
        <w:t xml:space="preserve"> </w:t>
      </w:r>
      <w:r w:rsidRPr="00F3291A">
        <w:t>Pacienta</w:t>
      </w:r>
      <w:r w:rsidR="00641342">
        <w:t>i turi būti informuoti</w:t>
      </w:r>
      <w:r w:rsidRPr="00F3291A">
        <w:t>,</w:t>
      </w:r>
      <w:r w:rsidRPr="00F3291A">
        <w:rPr>
          <w:spacing w:val="-3"/>
        </w:rPr>
        <w:t xml:space="preserve"> </w:t>
      </w:r>
      <w:r w:rsidRPr="00F3291A">
        <w:t>kad</w:t>
      </w:r>
      <w:r w:rsidRPr="00F3291A">
        <w:rPr>
          <w:spacing w:val="-3"/>
        </w:rPr>
        <w:t xml:space="preserve"> </w:t>
      </w:r>
      <w:r w:rsidR="00004CFA">
        <w:rPr>
          <w:spacing w:val="-3"/>
        </w:rPr>
        <w:t>t</w:t>
      </w:r>
      <w:r w:rsidR="009B0C6F">
        <w:t>adalafil</w:t>
      </w:r>
      <w:r w:rsidR="00004CFA">
        <w:t>io</w:t>
      </w:r>
      <w:r w:rsidRPr="00F3291A">
        <w:rPr>
          <w:spacing w:val="-3"/>
        </w:rPr>
        <w:t xml:space="preserve"> </w:t>
      </w:r>
      <w:r w:rsidRPr="00F3291A">
        <w:t>vartoti kartu su tokiais vaistiniais preparatais negalima.</w:t>
      </w:r>
    </w:p>
    <w:p w14:paraId="61B9CFC7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064FD67" w14:textId="77777777" w:rsidR="00850801" w:rsidRPr="00F3291A" w:rsidRDefault="00004CFA" w:rsidP="00F3291A">
      <w:pPr>
        <w:pStyle w:val="Pagrindinistekstas"/>
        <w:kinsoku w:val="0"/>
        <w:overflowPunct w:val="0"/>
      </w:pPr>
      <w:r>
        <w:rPr>
          <w:spacing w:val="-2"/>
          <w:u w:val="single"/>
        </w:rPr>
        <w:t>Pagalbinės medžiagos</w:t>
      </w:r>
    </w:p>
    <w:p w14:paraId="2D5A38C7" w14:textId="77777777" w:rsidR="00004CFA" w:rsidRPr="00004CFA" w:rsidRDefault="00004CFA" w:rsidP="00F3291A">
      <w:pPr>
        <w:pStyle w:val="Pagrindinistekstas"/>
        <w:kinsoku w:val="0"/>
        <w:overflowPunct w:val="0"/>
        <w:rPr>
          <w:i/>
          <w:iCs/>
        </w:rPr>
      </w:pPr>
      <w:r w:rsidRPr="00004CFA">
        <w:rPr>
          <w:i/>
          <w:iCs/>
        </w:rPr>
        <w:t>Laktozė</w:t>
      </w:r>
    </w:p>
    <w:p w14:paraId="7940F465" w14:textId="77777777" w:rsidR="00850801" w:rsidRPr="00F3291A" w:rsidRDefault="0014327A" w:rsidP="00F3291A">
      <w:pPr>
        <w:pStyle w:val="Pagrindinistekstas"/>
        <w:kinsoku w:val="0"/>
        <w:overflowPunct w:val="0"/>
      </w:pPr>
      <w:r w:rsidRPr="0014327A">
        <w:t>Šio vaistinio preparato negalima vartoti pacientams, kuriems nustatytas retas paveldimas sutrikimas – galaktozės netoleravimas, visiškas laktazės stygius arba gliukozės ir galaktozės malabsorbcija.</w:t>
      </w:r>
    </w:p>
    <w:p w14:paraId="4BECB92E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53890887" w14:textId="77777777" w:rsidR="00850801" w:rsidRPr="00004CF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004CFA">
        <w:rPr>
          <w:i/>
          <w:iCs/>
          <w:spacing w:val="-2"/>
        </w:rPr>
        <w:t>Natris</w:t>
      </w:r>
    </w:p>
    <w:p w14:paraId="4B1915AF" w14:textId="77777777" w:rsidR="00850801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>Šio</w:t>
      </w:r>
      <w:r w:rsidRPr="00F3291A">
        <w:rPr>
          <w:spacing w:val="-6"/>
        </w:rPr>
        <w:t xml:space="preserve"> </w:t>
      </w:r>
      <w:r w:rsidRPr="00F3291A">
        <w:t>vaist</w:t>
      </w:r>
      <w:r w:rsidR="00004CFA">
        <w:t>inio preparat</w:t>
      </w:r>
      <w:r w:rsidRPr="00F3291A">
        <w:t>o</w:t>
      </w:r>
      <w:r w:rsidRPr="00F3291A">
        <w:rPr>
          <w:spacing w:val="-5"/>
        </w:rPr>
        <w:t xml:space="preserve"> </w:t>
      </w:r>
      <w:r w:rsidR="0014327A">
        <w:t>tabletėje</w:t>
      </w:r>
      <w:r w:rsidRPr="00F3291A">
        <w:rPr>
          <w:spacing w:val="-7"/>
        </w:rPr>
        <w:t xml:space="preserve"> </w:t>
      </w:r>
      <w:r w:rsidRPr="00F3291A">
        <w:t>yra</w:t>
      </w:r>
      <w:r w:rsidRPr="00F3291A">
        <w:rPr>
          <w:spacing w:val="-6"/>
        </w:rPr>
        <w:t xml:space="preserve"> </w:t>
      </w:r>
      <w:r w:rsidRPr="00F3291A">
        <w:t>mažiau</w:t>
      </w:r>
      <w:r w:rsidRPr="00F3291A">
        <w:rPr>
          <w:spacing w:val="-5"/>
        </w:rPr>
        <w:t xml:space="preserve"> </w:t>
      </w:r>
      <w:r w:rsidRPr="00F3291A">
        <w:t>kaip</w:t>
      </w:r>
      <w:r w:rsidRPr="00F3291A">
        <w:rPr>
          <w:spacing w:val="-6"/>
        </w:rPr>
        <w:t xml:space="preserve"> </w:t>
      </w:r>
      <w:r w:rsidRPr="00F3291A">
        <w:t>1</w:t>
      </w:r>
      <w:r w:rsidR="00004CFA">
        <w:t> </w:t>
      </w:r>
      <w:r w:rsidRPr="00F3291A">
        <w:t>mmol</w:t>
      </w:r>
      <w:r w:rsidRPr="00F3291A">
        <w:rPr>
          <w:spacing w:val="-6"/>
        </w:rPr>
        <w:t xml:space="preserve"> </w:t>
      </w:r>
      <w:r w:rsidRPr="00F3291A">
        <w:t>(23</w:t>
      </w:r>
      <w:r w:rsidR="009B0C6F">
        <w:rPr>
          <w:spacing w:val="-6"/>
        </w:rPr>
        <w:t> mg</w:t>
      </w:r>
      <w:r w:rsidRPr="00F3291A">
        <w:t>)</w:t>
      </w:r>
      <w:r w:rsidRPr="00F3291A">
        <w:rPr>
          <w:spacing w:val="-5"/>
        </w:rPr>
        <w:t xml:space="preserve"> </w:t>
      </w:r>
      <w:r w:rsidR="0014327A">
        <w:t>natrio</w:t>
      </w:r>
      <w:r w:rsidRPr="00F3291A">
        <w:t>,</w:t>
      </w:r>
      <w:r w:rsidRPr="00F3291A">
        <w:rPr>
          <w:spacing w:val="-6"/>
        </w:rPr>
        <w:t xml:space="preserve"> </w:t>
      </w:r>
      <w:r w:rsidRPr="00F3291A">
        <w:t>t.</w:t>
      </w:r>
      <w:r w:rsidRPr="00F3291A">
        <w:rPr>
          <w:spacing w:val="-5"/>
        </w:rPr>
        <w:t xml:space="preserve"> </w:t>
      </w:r>
      <w:r w:rsidRPr="00F3291A">
        <w:t>y.</w:t>
      </w:r>
      <w:r w:rsidRPr="00F3291A">
        <w:rPr>
          <w:spacing w:val="-5"/>
        </w:rPr>
        <w:t xml:space="preserve"> </w:t>
      </w:r>
      <w:r w:rsidRPr="00F3291A">
        <w:t>jis</w:t>
      </w:r>
      <w:r w:rsidRPr="00F3291A">
        <w:rPr>
          <w:spacing w:val="-7"/>
        </w:rPr>
        <w:t xml:space="preserve"> </w:t>
      </w:r>
      <w:r w:rsidRPr="00F3291A">
        <w:t>beveik</w:t>
      </w:r>
      <w:r w:rsidRPr="00F3291A">
        <w:rPr>
          <w:spacing w:val="-5"/>
        </w:rPr>
        <w:t xml:space="preserve"> </w:t>
      </w:r>
      <w:r w:rsidRPr="00F3291A">
        <w:t>neturi</w:t>
      </w:r>
      <w:r w:rsidRPr="00F3291A">
        <w:rPr>
          <w:spacing w:val="-6"/>
        </w:rPr>
        <w:t xml:space="preserve"> </w:t>
      </w:r>
      <w:r w:rsidRPr="00F3291A">
        <w:rPr>
          <w:spacing w:val="-2"/>
        </w:rPr>
        <w:t>reikšmės.</w:t>
      </w:r>
    </w:p>
    <w:p w14:paraId="1C61B0F8" w14:textId="77777777" w:rsidR="00F3291A" w:rsidRPr="00F3291A" w:rsidRDefault="00F3291A" w:rsidP="00F3291A">
      <w:pPr>
        <w:pStyle w:val="Pagrindinistekstas"/>
        <w:kinsoku w:val="0"/>
        <w:overflowPunct w:val="0"/>
        <w:rPr>
          <w:spacing w:val="-2"/>
        </w:rPr>
      </w:pPr>
    </w:p>
    <w:p w14:paraId="6ACEDE20" w14:textId="77777777" w:rsidR="00850801" w:rsidRPr="00F3291A" w:rsidRDefault="00850801" w:rsidP="00214DB6">
      <w:pPr>
        <w:pStyle w:val="Antrat2"/>
        <w:numPr>
          <w:ilvl w:val="1"/>
          <w:numId w:val="16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F3291A">
        <w:t>Sąveika</w:t>
      </w:r>
      <w:r w:rsidRPr="00F3291A">
        <w:rPr>
          <w:spacing w:val="-8"/>
        </w:rPr>
        <w:t xml:space="preserve"> </w:t>
      </w:r>
      <w:r w:rsidRPr="00F3291A">
        <w:t>su</w:t>
      </w:r>
      <w:r w:rsidRPr="00F3291A">
        <w:rPr>
          <w:spacing w:val="-8"/>
        </w:rPr>
        <w:t xml:space="preserve"> </w:t>
      </w:r>
      <w:r w:rsidRPr="00F3291A">
        <w:t>kitais</w:t>
      </w:r>
      <w:r w:rsidRPr="00F3291A">
        <w:rPr>
          <w:spacing w:val="-8"/>
        </w:rPr>
        <w:t xml:space="preserve"> </w:t>
      </w:r>
      <w:r w:rsidRPr="00F3291A">
        <w:t>vaistiniais</w:t>
      </w:r>
      <w:r w:rsidRPr="00F3291A">
        <w:rPr>
          <w:spacing w:val="-8"/>
        </w:rPr>
        <w:t xml:space="preserve"> </w:t>
      </w:r>
      <w:r w:rsidRPr="00F3291A">
        <w:t>preparatais</w:t>
      </w:r>
      <w:r w:rsidRPr="00F3291A">
        <w:rPr>
          <w:spacing w:val="-9"/>
        </w:rPr>
        <w:t xml:space="preserve"> </w:t>
      </w:r>
      <w:r w:rsidRPr="00F3291A">
        <w:t>ir</w:t>
      </w:r>
      <w:r w:rsidRPr="00F3291A">
        <w:rPr>
          <w:spacing w:val="-8"/>
        </w:rPr>
        <w:t xml:space="preserve"> </w:t>
      </w:r>
      <w:r w:rsidRPr="00F3291A">
        <w:t>kitokia</w:t>
      </w:r>
      <w:r w:rsidRPr="00F3291A">
        <w:rPr>
          <w:spacing w:val="-9"/>
        </w:rPr>
        <w:t xml:space="preserve"> </w:t>
      </w:r>
      <w:r w:rsidRPr="00F3291A">
        <w:rPr>
          <w:spacing w:val="-2"/>
        </w:rPr>
        <w:t>sąveika</w:t>
      </w:r>
    </w:p>
    <w:p w14:paraId="1D2C6F22" w14:textId="77777777" w:rsidR="00850801" w:rsidRPr="00F3291A" w:rsidRDefault="00850801" w:rsidP="00F3291A">
      <w:pPr>
        <w:pStyle w:val="Pagrindinistekstas"/>
        <w:kinsoku w:val="0"/>
        <w:overflowPunct w:val="0"/>
        <w:rPr>
          <w:b/>
          <w:bCs/>
        </w:rPr>
      </w:pPr>
    </w:p>
    <w:p w14:paraId="4CB0286B" w14:textId="77777777" w:rsidR="00850801" w:rsidRPr="00F3291A" w:rsidRDefault="00850801" w:rsidP="00F3291A">
      <w:pPr>
        <w:pStyle w:val="Pagrindinistekstas"/>
        <w:kinsoku w:val="0"/>
        <w:overflowPunct w:val="0"/>
      </w:pPr>
      <w:r w:rsidRPr="003C14FA">
        <w:t>Sąveikos</w:t>
      </w:r>
      <w:r w:rsidRPr="003C14FA">
        <w:rPr>
          <w:spacing w:val="-4"/>
        </w:rPr>
        <w:t xml:space="preserve"> </w:t>
      </w:r>
      <w:r w:rsidRPr="003C14FA">
        <w:t>tyrim</w:t>
      </w:r>
      <w:r w:rsidRPr="00F3291A">
        <w:t>ų</w:t>
      </w:r>
      <w:r w:rsidRPr="00F3291A">
        <w:rPr>
          <w:spacing w:val="-3"/>
        </w:rPr>
        <w:t xml:space="preserve"> </w:t>
      </w:r>
      <w:r w:rsidRPr="00F3291A">
        <w:t>metu</w:t>
      </w:r>
      <w:r w:rsidRPr="00F3291A">
        <w:rPr>
          <w:spacing w:val="-3"/>
        </w:rPr>
        <w:t xml:space="preserve"> </w:t>
      </w:r>
      <w:r w:rsidRPr="00F3291A">
        <w:t>vartota</w:t>
      </w:r>
      <w:r w:rsidRPr="00F3291A">
        <w:rPr>
          <w:spacing w:val="-4"/>
        </w:rPr>
        <w:t xml:space="preserve"> </w:t>
      </w:r>
      <w:r w:rsidRPr="00F3291A">
        <w:t>10</w:t>
      </w:r>
      <w:r w:rsidR="009B0C6F">
        <w:rPr>
          <w:spacing w:val="-2"/>
        </w:rPr>
        <w:t> mg</w:t>
      </w:r>
      <w:r w:rsidRPr="00F3291A">
        <w:rPr>
          <w:spacing w:val="-3"/>
        </w:rPr>
        <w:t xml:space="preserve"> </w:t>
      </w:r>
      <w:r w:rsidRPr="00F3291A">
        <w:t>ir</w:t>
      </w:r>
      <w:r w:rsidRPr="00F3291A">
        <w:rPr>
          <w:spacing w:val="-3"/>
        </w:rPr>
        <w:t xml:space="preserve"> </w:t>
      </w:r>
      <w:r w:rsidRPr="00F3291A">
        <w:t>(arba)</w:t>
      </w:r>
      <w:r w:rsidRPr="00F3291A">
        <w:rPr>
          <w:spacing w:val="-3"/>
        </w:rPr>
        <w:t xml:space="preserve"> </w:t>
      </w:r>
      <w:r w:rsidRPr="00F3291A">
        <w:t>20</w:t>
      </w:r>
      <w:r w:rsidR="009B0C6F">
        <w:rPr>
          <w:spacing w:val="-3"/>
        </w:rPr>
        <w:t> mg</w:t>
      </w:r>
      <w:r w:rsidRPr="00F3291A">
        <w:rPr>
          <w:spacing w:val="-3"/>
        </w:rPr>
        <w:t xml:space="preserve"> </w:t>
      </w:r>
      <w:r w:rsidRPr="00F3291A">
        <w:t>tadalafilio</w:t>
      </w:r>
      <w:r w:rsidRPr="00F3291A">
        <w:rPr>
          <w:spacing w:val="-3"/>
        </w:rPr>
        <w:t xml:space="preserve"> </w:t>
      </w:r>
      <w:r w:rsidRPr="00F3291A">
        <w:t>dozė</w:t>
      </w:r>
      <w:r w:rsidR="00727A7F">
        <w:t>, kaip nurodyta toliau</w:t>
      </w:r>
      <w:r w:rsidRPr="00F3291A">
        <w:t>.</w:t>
      </w:r>
      <w:r w:rsidRPr="00F3291A">
        <w:rPr>
          <w:spacing w:val="-3"/>
        </w:rPr>
        <w:t xml:space="preserve"> </w:t>
      </w:r>
      <w:r w:rsidRPr="00F3291A">
        <w:t>Remiantis</w:t>
      </w:r>
      <w:r w:rsidRPr="00F3291A">
        <w:rPr>
          <w:spacing w:val="-4"/>
        </w:rPr>
        <w:t xml:space="preserve"> </w:t>
      </w:r>
      <w:r w:rsidR="003C14FA" w:rsidRPr="00F3291A">
        <w:t xml:space="preserve">rezultatais </w:t>
      </w:r>
      <w:r w:rsidRPr="00F3291A">
        <w:t>tų</w:t>
      </w:r>
      <w:r w:rsidRPr="00F3291A">
        <w:rPr>
          <w:spacing w:val="-3"/>
        </w:rPr>
        <w:t xml:space="preserve"> </w:t>
      </w:r>
      <w:r w:rsidR="005969BD">
        <w:rPr>
          <w:spacing w:val="-3"/>
        </w:rPr>
        <w:t xml:space="preserve">sąveikos </w:t>
      </w:r>
      <w:r w:rsidRPr="00F3291A">
        <w:t>tyrimų,</w:t>
      </w:r>
      <w:r w:rsidRPr="00F3291A">
        <w:rPr>
          <w:spacing w:val="-3"/>
        </w:rPr>
        <w:t xml:space="preserve"> </w:t>
      </w:r>
      <w:r w:rsidRPr="00F3291A">
        <w:t>kurių</w:t>
      </w:r>
      <w:r w:rsidRPr="00F3291A">
        <w:rPr>
          <w:spacing w:val="-3"/>
        </w:rPr>
        <w:t xml:space="preserve"> </w:t>
      </w:r>
      <w:r w:rsidRPr="00F3291A">
        <w:t>metu vartota tik 10</w:t>
      </w:r>
      <w:r w:rsidR="009B0C6F">
        <w:t> mg</w:t>
      </w:r>
      <w:r w:rsidRPr="00F3291A">
        <w:t xml:space="preserve"> </w:t>
      </w:r>
      <w:r w:rsidR="003F3339" w:rsidRPr="00F3291A">
        <w:t xml:space="preserve">tadalafilio </w:t>
      </w:r>
      <w:r w:rsidRPr="00F3291A">
        <w:t xml:space="preserve">dozė, negalima </w:t>
      </w:r>
      <w:r w:rsidR="003C14FA">
        <w:t>visiškai paneigti,</w:t>
      </w:r>
      <w:r w:rsidRPr="00F3291A">
        <w:t xml:space="preserve"> kad</w:t>
      </w:r>
      <w:r w:rsidR="003C14FA">
        <w:t xml:space="preserve"> </w:t>
      </w:r>
      <w:r w:rsidRPr="00F3291A">
        <w:t>vartojant didesnę dozę, klini</w:t>
      </w:r>
      <w:r w:rsidR="005969BD">
        <w:t>š</w:t>
      </w:r>
      <w:r w:rsidRPr="00F3291A">
        <w:t>kai reikšminga sąveika nepasireikš.</w:t>
      </w:r>
    </w:p>
    <w:p w14:paraId="1D0B6C23" w14:textId="77777777" w:rsidR="00850801" w:rsidRDefault="00850801" w:rsidP="00F3291A">
      <w:pPr>
        <w:pStyle w:val="Pagrindinistekstas"/>
        <w:kinsoku w:val="0"/>
        <w:overflowPunct w:val="0"/>
      </w:pPr>
    </w:p>
    <w:p w14:paraId="5A403755" w14:textId="77777777" w:rsidR="00850801" w:rsidRDefault="00850801" w:rsidP="00F3291A">
      <w:pPr>
        <w:pStyle w:val="Pagrindinistekstas"/>
        <w:kinsoku w:val="0"/>
        <w:overflowPunct w:val="0"/>
        <w:rPr>
          <w:spacing w:val="-2"/>
          <w:u w:val="single"/>
        </w:rPr>
      </w:pPr>
      <w:r w:rsidRPr="00F3291A">
        <w:rPr>
          <w:u w:val="single"/>
        </w:rPr>
        <w:t>Kitų</w:t>
      </w:r>
      <w:r w:rsidRPr="00F3291A">
        <w:rPr>
          <w:spacing w:val="-9"/>
          <w:u w:val="single"/>
        </w:rPr>
        <w:t xml:space="preserve"> </w:t>
      </w:r>
      <w:r w:rsidRPr="00F3291A">
        <w:rPr>
          <w:u w:val="single"/>
        </w:rPr>
        <w:t>medžiagų</w:t>
      </w:r>
      <w:r w:rsidRPr="00F3291A">
        <w:rPr>
          <w:spacing w:val="-9"/>
          <w:u w:val="single"/>
        </w:rPr>
        <w:t xml:space="preserve"> </w:t>
      </w:r>
      <w:r w:rsidRPr="00F3291A">
        <w:rPr>
          <w:u w:val="single"/>
        </w:rPr>
        <w:t>poveikis</w:t>
      </w:r>
      <w:r w:rsidRPr="00F3291A">
        <w:rPr>
          <w:spacing w:val="-9"/>
          <w:u w:val="single"/>
        </w:rPr>
        <w:t xml:space="preserve"> </w:t>
      </w:r>
      <w:r w:rsidRPr="00F3291A">
        <w:rPr>
          <w:spacing w:val="-2"/>
          <w:u w:val="single"/>
        </w:rPr>
        <w:t>tadalafiliui</w:t>
      </w:r>
    </w:p>
    <w:p w14:paraId="6C978FB1" w14:textId="77777777" w:rsidR="00004CFA" w:rsidRPr="00F3291A" w:rsidRDefault="00004CFA" w:rsidP="00F3291A">
      <w:pPr>
        <w:pStyle w:val="Pagrindinistekstas"/>
        <w:kinsoku w:val="0"/>
        <w:overflowPunct w:val="0"/>
      </w:pPr>
    </w:p>
    <w:p w14:paraId="0D707503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</w:rPr>
        <w:t>Citochromo</w:t>
      </w:r>
      <w:r w:rsidRPr="00F3291A">
        <w:rPr>
          <w:i/>
          <w:iCs/>
          <w:spacing w:val="-12"/>
        </w:rPr>
        <w:t xml:space="preserve"> </w:t>
      </w:r>
      <w:r w:rsidRPr="00F3291A">
        <w:rPr>
          <w:i/>
          <w:iCs/>
        </w:rPr>
        <w:t>P450</w:t>
      </w:r>
      <w:r w:rsidRPr="00F3291A">
        <w:rPr>
          <w:i/>
          <w:iCs/>
          <w:spacing w:val="-12"/>
        </w:rPr>
        <w:t xml:space="preserve"> </w:t>
      </w:r>
      <w:r w:rsidRPr="00F3291A">
        <w:rPr>
          <w:i/>
          <w:iCs/>
          <w:spacing w:val="-2"/>
        </w:rPr>
        <w:t>inhibitoriai</w:t>
      </w:r>
    </w:p>
    <w:p w14:paraId="2E45A35F" w14:textId="77777777" w:rsidR="00100A3E" w:rsidRDefault="00850801" w:rsidP="00F3291A">
      <w:pPr>
        <w:pStyle w:val="Pagrindinistekstas"/>
        <w:kinsoku w:val="0"/>
        <w:overflowPunct w:val="0"/>
      </w:pPr>
      <w:r w:rsidRPr="00F3291A">
        <w:t xml:space="preserve">Daugiausiai tadalafilio metabolizuojama veikiant CYP3A4. </w:t>
      </w:r>
      <w:r w:rsidR="000D52B8">
        <w:t>S</w:t>
      </w:r>
      <w:r w:rsidRPr="00F3291A">
        <w:t>elektyvaus poveikio CYP3A4 inhibitoriu</w:t>
      </w:r>
      <w:r w:rsidR="000D52B8">
        <w:t>s</w:t>
      </w:r>
      <w:r w:rsidRPr="00F3291A">
        <w:t xml:space="preserve"> ketokonazol</w:t>
      </w:r>
      <w:r w:rsidR="000D52B8">
        <w:t>as</w:t>
      </w:r>
      <w:r w:rsidRPr="00F3291A">
        <w:t xml:space="preserve"> (200</w:t>
      </w:r>
      <w:r w:rsidR="009B0C6F">
        <w:t> mg</w:t>
      </w:r>
      <w:r w:rsidRPr="00F3291A">
        <w:t xml:space="preserve"> paros doz</w:t>
      </w:r>
      <w:r w:rsidR="000D52B8">
        <w:t>ė</w:t>
      </w:r>
      <w:r w:rsidRPr="00F3291A">
        <w:t xml:space="preserve">) </w:t>
      </w:r>
      <w:r w:rsidR="003C14FA" w:rsidRPr="003F3339">
        <w:t>padidino</w:t>
      </w:r>
      <w:r w:rsidR="003C14FA">
        <w:t xml:space="preserve"> </w:t>
      </w:r>
      <w:r w:rsidR="000D52B8">
        <w:t xml:space="preserve">tadalafilio (10 mg dozė) </w:t>
      </w:r>
      <w:r w:rsidR="003C14FA">
        <w:t>ekspoziciją (</w:t>
      </w:r>
      <w:r w:rsidRPr="003F3339">
        <w:t>AUC</w:t>
      </w:r>
      <w:r w:rsidR="003C14FA">
        <w:t>)</w:t>
      </w:r>
      <w:r w:rsidR="000D52B8" w:rsidRPr="003F3339">
        <w:t xml:space="preserve"> </w:t>
      </w:r>
      <w:r w:rsidRPr="003F3339">
        <w:t>2</w:t>
      </w:r>
      <w:r w:rsidR="00004CFA" w:rsidRPr="003F3339">
        <w:t> </w:t>
      </w:r>
      <w:r w:rsidRPr="003F3339">
        <w:t xml:space="preserve">kartus, </w:t>
      </w:r>
      <w:r w:rsidR="000D52B8" w:rsidRPr="003F3339">
        <w:t xml:space="preserve">o </w:t>
      </w:r>
      <w:r w:rsidRPr="003F3339">
        <w:t>C</w:t>
      </w:r>
      <w:r w:rsidRPr="003F3339">
        <w:rPr>
          <w:vertAlign w:val="subscript"/>
        </w:rPr>
        <w:t>max</w:t>
      </w:r>
      <w:r w:rsidRPr="003F3339">
        <w:t xml:space="preserve"> – 15</w:t>
      </w:r>
      <w:r w:rsidR="00004CFA" w:rsidRPr="003F3339">
        <w:t> </w:t>
      </w:r>
      <w:r w:rsidRPr="003F3339">
        <w:t xml:space="preserve">%, </w:t>
      </w:r>
      <w:r w:rsidR="000D52B8" w:rsidRPr="003F3339">
        <w:t>palyginti su AUC ir C</w:t>
      </w:r>
      <w:r w:rsidR="000D52B8" w:rsidRPr="003F3339">
        <w:rPr>
          <w:vertAlign w:val="subscript"/>
        </w:rPr>
        <w:t>max</w:t>
      </w:r>
      <w:r w:rsidR="000D52B8" w:rsidRPr="003F3339">
        <w:t xml:space="preserve"> rodmenimis</w:t>
      </w:r>
      <w:r w:rsidRPr="003F3339">
        <w:t xml:space="preserve"> ketokonazolo</w:t>
      </w:r>
      <w:r w:rsidR="000D52B8" w:rsidRPr="003F3339">
        <w:t xml:space="preserve"> nevartojant</w:t>
      </w:r>
      <w:r w:rsidRPr="003F3339">
        <w:t>.</w:t>
      </w:r>
      <w:r w:rsidR="00556896">
        <w:t xml:space="preserve"> Ketokonazolas (</w:t>
      </w:r>
      <w:r w:rsidRPr="003F3339">
        <w:t>400</w:t>
      </w:r>
      <w:r w:rsidR="009B0C6F" w:rsidRPr="003F3339">
        <w:t> mg</w:t>
      </w:r>
      <w:r w:rsidRPr="003F3339">
        <w:t xml:space="preserve"> paros dozė</w:t>
      </w:r>
      <w:r w:rsidR="00556896">
        <w:t>)</w:t>
      </w:r>
      <w:r w:rsidRPr="003F3339">
        <w:t xml:space="preserve"> </w:t>
      </w:r>
      <w:r w:rsidR="00556896">
        <w:t>padidino tadalafilio (20</w:t>
      </w:r>
      <w:r w:rsidR="009626E8">
        <w:t> </w:t>
      </w:r>
      <w:r w:rsidR="00556896">
        <w:t>mg dozė) ekspoziciją</w:t>
      </w:r>
      <w:r w:rsidRPr="003F3339">
        <w:t xml:space="preserve"> </w:t>
      </w:r>
      <w:r w:rsidR="00556896">
        <w:t>(</w:t>
      </w:r>
      <w:r w:rsidRPr="003F3339">
        <w:t>AUC</w:t>
      </w:r>
      <w:r w:rsidR="00556896">
        <w:t>)</w:t>
      </w:r>
      <w:r w:rsidRPr="003F3339">
        <w:t xml:space="preserve"> 4</w:t>
      </w:r>
      <w:r w:rsidR="00004CFA" w:rsidRPr="003F3339">
        <w:t> </w:t>
      </w:r>
      <w:r w:rsidRPr="003F3339">
        <w:t>kartus</w:t>
      </w:r>
      <w:r w:rsidR="00556896">
        <w:t xml:space="preserve"> ir</w:t>
      </w:r>
      <w:r w:rsidRPr="003F3339">
        <w:t xml:space="preserve"> C</w:t>
      </w:r>
      <w:r w:rsidRPr="003F3339">
        <w:rPr>
          <w:vertAlign w:val="subscript"/>
        </w:rPr>
        <w:t>max</w:t>
      </w:r>
      <w:r w:rsidRPr="003F3339">
        <w:t xml:space="preserve"> – 22</w:t>
      </w:r>
      <w:r w:rsidR="00701D6F" w:rsidRPr="003F3339">
        <w:t> </w:t>
      </w:r>
      <w:r w:rsidRPr="003F3339">
        <w:t>%. Proteazės inhibitorius ritonaviras (vartojamas po 200</w:t>
      </w:r>
      <w:r w:rsidR="009B0C6F" w:rsidRPr="003F3339">
        <w:t> mg</w:t>
      </w:r>
      <w:r w:rsidRPr="003F3339">
        <w:t xml:space="preserve"> du kartus per parą), </w:t>
      </w:r>
      <w:r w:rsidR="00100A3E" w:rsidRPr="003F3339">
        <w:t xml:space="preserve">kuris yra </w:t>
      </w:r>
      <w:r w:rsidRPr="003F3339">
        <w:t xml:space="preserve">CYP3A4, CYP2C9, CYP2C19 ir CYP2D6 </w:t>
      </w:r>
      <w:r w:rsidR="00100A3E" w:rsidRPr="003F3339">
        <w:t>inhibitorius</w:t>
      </w:r>
      <w:r w:rsidRPr="003F3339">
        <w:t xml:space="preserve">, </w:t>
      </w:r>
      <w:r w:rsidR="00556896">
        <w:t xml:space="preserve">padidino </w:t>
      </w:r>
      <w:r w:rsidRPr="003F3339">
        <w:t xml:space="preserve">tadalafilio </w:t>
      </w:r>
      <w:r w:rsidR="00556896">
        <w:t>(</w:t>
      </w:r>
      <w:r w:rsidR="00556896" w:rsidRPr="003F3339">
        <w:t xml:space="preserve">20 mg </w:t>
      </w:r>
      <w:r w:rsidRPr="003F3339">
        <w:t>dozė</w:t>
      </w:r>
      <w:r w:rsidR="00556896">
        <w:t>) ekspoziciją (</w:t>
      </w:r>
      <w:r w:rsidRPr="003F3339">
        <w:t>AUC</w:t>
      </w:r>
      <w:r w:rsidR="00556896">
        <w:t>)</w:t>
      </w:r>
      <w:r w:rsidRPr="003F3339">
        <w:t xml:space="preserve"> 2</w:t>
      </w:r>
      <w:r w:rsidR="00004CFA" w:rsidRPr="003F3339">
        <w:t> </w:t>
      </w:r>
      <w:r w:rsidRPr="003F3339">
        <w:t>kartus, tačiau C</w:t>
      </w:r>
      <w:r w:rsidRPr="003F3339">
        <w:rPr>
          <w:vertAlign w:val="subscript"/>
        </w:rPr>
        <w:t>max</w:t>
      </w:r>
      <w:r w:rsidRPr="003F3339">
        <w:t xml:space="preserve"> įtakos nedarė. Nors specifinė</w:t>
      </w:r>
      <w:r w:rsidRPr="003F3339">
        <w:rPr>
          <w:spacing w:val="-4"/>
        </w:rPr>
        <w:t xml:space="preserve"> </w:t>
      </w:r>
      <w:r w:rsidRPr="003F3339">
        <w:t>sąveika</w:t>
      </w:r>
      <w:r w:rsidRPr="003F3339">
        <w:rPr>
          <w:spacing w:val="-4"/>
        </w:rPr>
        <w:t xml:space="preserve"> </w:t>
      </w:r>
      <w:r w:rsidRPr="003F3339">
        <w:t>netirta,</w:t>
      </w:r>
      <w:r w:rsidRPr="003F3339">
        <w:rPr>
          <w:spacing w:val="-3"/>
        </w:rPr>
        <w:t xml:space="preserve"> </w:t>
      </w:r>
      <w:r w:rsidRPr="003F3339">
        <w:t>kitų</w:t>
      </w:r>
      <w:r w:rsidRPr="003F3339">
        <w:rPr>
          <w:spacing w:val="-3"/>
        </w:rPr>
        <w:t xml:space="preserve"> </w:t>
      </w:r>
      <w:r w:rsidRPr="003F3339">
        <w:t>proteazės</w:t>
      </w:r>
      <w:r w:rsidRPr="003F3339">
        <w:rPr>
          <w:spacing w:val="-4"/>
        </w:rPr>
        <w:t xml:space="preserve"> </w:t>
      </w:r>
      <w:r w:rsidRPr="003F3339">
        <w:t>inhibitorių,</w:t>
      </w:r>
      <w:r w:rsidRPr="003F3339">
        <w:rPr>
          <w:spacing w:val="-4"/>
        </w:rPr>
        <w:t xml:space="preserve"> </w:t>
      </w:r>
      <w:r w:rsidRPr="003F3339">
        <w:t>pvz.</w:t>
      </w:r>
      <w:r w:rsidR="00100A3E" w:rsidRPr="003F3339">
        <w:t>,</w:t>
      </w:r>
      <w:r w:rsidRPr="003F3339">
        <w:rPr>
          <w:spacing w:val="-3"/>
        </w:rPr>
        <w:t xml:space="preserve"> </w:t>
      </w:r>
      <w:r w:rsidRPr="003F3339">
        <w:t>sakvin</w:t>
      </w:r>
      <w:r w:rsidRPr="00F3291A">
        <w:t>aviro</w:t>
      </w:r>
      <w:r w:rsidR="00100A3E">
        <w:t>,</w:t>
      </w:r>
      <w:r w:rsidRPr="00F3291A">
        <w:rPr>
          <w:spacing w:val="-3"/>
        </w:rPr>
        <w:t xml:space="preserve"> </w:t>
      </w:r>
      <w:r w:rsidRPr="00F3291A">
        <w:t>ar</w:t>
      </w:r>
      <w:r w:rsidRPr="00F3291A">
        <w:rPr>
          <w:spacing w:val="-3"/>
        </w:rPr>
        <w:t xml:space="preserve"> </w:t>
      </w:r>
      <w:r w:rsidRPr="00F3291A">
        <w:t>kitų</w:t>
      </w:r>
      <w:r w:rsidRPr="00F3291A">
        <w:rPr>
          <w:spacing w:val="-3"/>
        </w:rPr>
        <w:t xml:space="preserve"> </w:t>
      </w:r>
      <w:r w:rsidRPr="00F3291A">
        <w:t>CYP3A4</w:t>
      </w:r>
      <w:r w:rsidRPr="00F3291A">
        <w:rPr>
          <w:spacing w:val="-3"/>
        </w:rPr>
        <w:t xml:space="preserve"> </w:t>
      </w:r>
      <w:r w:rsidRPr="00F3291A">
        <w:t>inhibitorių,</w:t>
      </w:r>
      <w:r w:rsidRPr="00F3291A">
        <w:rPr>
          <w:spacing w:val="-3"/>
        </w:rPr>
        <w:t xml:space="preserve"> </w:t>
      </w:r>
      <w:r w:rsidRPr="00F3291A">
        <w:t xml:space="preserve">pvz., eritromicino, klaritromicino, itrakonazolo ar greipfrutų sulčių, kartu su tadalafiliu reikia vartoti </w:t>
      </w:r>
      <w:r w:rsidR="0086278D">
        <w:t>laikantis atsargumo priemonių</w:t>
      </w:r>
      <w:r w:rsidRPr="00F3291A">
        <w:t>, nes jie gali padidinti tadalafilio koncentracij</w:t>
      </w:r>
      <w:r w:rsidR="003F7038">
        <w:t>ą</w:t>
      </w:r>
      <w:r w:rsidRPr="00F3291A">
        <w:t xml:space="preserve"> kraujo plazmoje </w:t>
      </w:r>
      <w:r w:rsidR="0014327A">
        <w:t>(žr. 4.4 skyrių)</w:t>
      </w:r>
      <w:r w:rsidR="00100A3E">
        <w:t>.</w:t>
      </w:r>
    </w:p>
    <w:p w14:paraId="40993E97" w14:textId="77777777" w:rsidR="00850801" w:rsidRPr="00F3291A" w:rsidRDefault="00100A3E" w:rsidP="00F3291A">
      <w:pPr>
        <w:pStyle w:val="Pagrindinistekstas"/>
        <w:kinsoku w:val="0"/>
        <w:overflowPunct w:val="0"/>
        <w:rPr>
          <w:spacing w:val="-2"/>
        </w:rPr>
      </w:pPr>
      <w:r>
        <w:t>Atitinkamai gali</w:t>
      </w:r>
      <w:r w:rsidR="00850801" w:rsidRPr="00F3291A">
        <w:t xml:space="preserve"> dažniau pasireikšti</w:t>
      </w:r>
      <w:r w:rsidR="00214DB6">
        <w:t xml:space="preserve"> </w:t>
      </w:r>
      <w:r w:rsidR="00850801" w:rsidRPr="00F3291A">
        <w:t>4.8</w:t>
      </w:r>
      <w:r w:rsidR="009B0C6F">
        <w:rPr>
          <w:spacing w:val="-13"/>
        </w:rPr>
        <w:t> skyr</w:t>
      </w:r>
      <w:r w:rsidR="00850801" w:rsidRPr="00F3291A">
        <w:t>iuje</w:t>
      </w:r>
      <w:r w:rsidR="00850801" w:rsidRPr="00F3291A">
        <w:rPr>
          <w:spacing w:val="-12"/>
        </w:rPr>
        <w:t xml:space="preserve"> </w:t>
      </w:r>
      <w:r w:rsidR="00850801" w:rsidRPr="00F3291A">
        <w:t>išvardyt</w:t>
      </w:r>
      <w:r w:rsidR="009626E8">
        <w:t>ų</w:t>
      </w:r>
      <w:r w:rsidR="00850801" w:rsidRPr="00F3291A">
        <w:rPr>
          <w:spacing w:val="-13"/>
        </w:rPr>
        <w:t xml:space="preserve"> </w:t>
      </w:r>
      <w:r w:rsidR="00850801" w:rsidRPr="00F3291A">
        <w:t>nepageidaujam</w:t>
      </w:r>
      <w:r w:rsidR="009626E8">
        <w:t>ų</w:t>
      </w:r>
      <w:r w:rsidR="00850801" w:rsidRPr="00F3291A">
        <w:rPr>
          <w:spacing w:val="-12"/>
        </w:rPr>
        <w:t xml:space="preserve"> </w:t>
      </w:r>
      <w:r w:rsidR="00850801" w:rsidRPr="00F3291A">
        <w:rPr>
          <w:spacing w:val="-2"/>
        </w:rPr>
        <w:t>reakcij</w:t>
      </w:r>
      <w:r w:rsidR="009626E8">
        <w:rPr>
          <w:spacing w:val="-2"/>
        </w:rPr>
        <w:t>ų</w:t>
      </w:r>
      <w:r w:rsidR="00850801" w:rsidRPr="00F3291A">
        <w:rPr>
          <w:spacing w:val="-2"/>
        </w:rPr>
        <w:t>.</w:t>
      </w:r>
    </w:p>
    <w:p w14:paraId="520300D8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58443E13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  <w:spacing w:val="-2"/>
        </w:rPr>
        <w:t>Nešikliai</w:t>
      </w:r>
    </w:p>
    <w:p w14:paraId="4D0E566A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Nešiklių</w:t>
      </w:r>
      <w:r w:rsidRPr="00F3291A">
        <w:rPr>
          <w:spacing w:val="-4"/>
        </w:rPr>
        <w:t xml:space="preserve"> </w:t>
      </w:r>
      <w:r w:rsidRPr="00F3291A">
        <w:t>(pvz.,</w:t>
      </w:r>
      <w:r w:rsidRPr="00F3291A">
        <w:rPr>
          <w:spacing w:val="-4"/>
        </w:rPr>
        <w:t xml:space="preserve"> </w:t>
      </w:r>
      <w:r w:rsidRPr="00F3291A">
        <w:t>p-glikoproteino)</w:t>
      </w:r>
      <w:r w:rsidRPr="00F3291A">
        <w:rPr>
          <w:spacing w:val="-4"/>
        </w:rPr>
        <w:t xml:space="preserve"> </w:t>
      </w:r>
      <w:r w:rsidR="00100A3E" w:rsidRPr="00FE7850">
        <w:t>svarba</w:t>
      </w:r>
      <w:r w:rsidR="00100A3E" w:rsidRPr="00FE7850">
        <w:rPr>
          <w:spacing w:val="-4"/>
        </w:rPr>
        <w:t xml:space="preserve"> </w:t>
      </w:r>
      <w:r w:rsidRPr="00FE7850">
        <w:t>tadalafilio</w:t>
      </w:r>
      <w:r w:rsidRPr="00FE7850">
        <w:rPr>
          <w:spacing w:val="-4"/>
        </w:rPr>
        <w:t xml:space="preserve"> </w:t>
      </w:r>
      <w:r w:rsidRPr="00FE7850">
        <w:t>pasiskirstymui</w:t>
      </w:r>
      <w:r w:rsidRPr="00FE7850">
        <w:rPr>
          <w:spacing w:val="-3"/>
        </w:rPr>
        <w:t xml:space="preserve"> </w:t>
      </w:r>
      <w:r w:rsidRPr="00FE7850">
        <w:t>nežinoma.</w:t>
      </w:r>
      <w:r w:rsidRPr="00FE7850">
        <w:rPr>
          <w:spacing w:val="-4"/>
        </w:rPr>
        <w:t xml:space="preserve"> </w:t>
      </w:r>
      <w:r w:rsidRPr="00FE7850">
        <w:t>Todėl</w:t>
      </w:r>
      <w:r w:rsidRPr="00FE7850">
        <w:rPr>
          <w:spacing w:val="-4"/>
        </w:rPr>
        <w:t xml:space="preserve"> </w:t>
      </w:r>
      <w:r w:rsidRPr="00FE7850">
        <w:t>galima</w:t>
      </w:r>
      <w:r w:rsidRPr="00FE7850">
        <w:rPr>
          <w:spacing w:val="-5"/>
        </w:rPr>
        <w:t xml:space="preserve"> </w:t>
      </w:r>
      <w:r w:rsidRPr="00FE7850">
        <w:t>vaistinių preparatų sąveika, priklausanti nuo</w:t>
      </w:r>
      <w:r w:rsidRPr="00F3291A">
        <w:t xml:space="preserve"> nešiklių slopinimo.</w:t>
      </w:r>
    </w:p>
    <w:p w14:paraId="3A15EF7C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76912CC1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</w:rPr>
        <w:t>Citochromo</w:t>
      </w:r>
      <w:r w:rsidRPr="00F3291A">
        <w:rPr>
          <w:i/>
          <w:iCs/>
          <w:spacing w:val="-12"/>
        </w:rPr>
        <w:t xml:space="preserve"> </w:t>
      </w:r>
      <w:r w:rsidRPr="00F3291A">
        <w:rPr>
          <w:i/>
          <w:iCs/>
        </w:rPr>
        <w:t>P450</w:t>
      </w:r>
      <w:r w:rsidRPr="00F3291A">
        <w:rPr>
          <w:i/>
          <w:iCs/>
          <w:spacing w:val="-12"/>
        </w:rPr>
        <w:t xml:space="preserve"> </w:t>
      </w:r>
      <w:r w:rsidRPr="00F3291A">
        <w:rPr>
          <w:i/>
          <w:iCs/>
          <w:spacing w:val="-2"/>
        </w:rPr>
        <w:t>induktoriai</w:t>
      </w:r>
    </w:p>
    <w:p w14:paraId="3A6ED79B" w14:textId="77777777" w:rsidR="00850801" w:rsidRPr="00F3291A" w:rsidRDefault="00100A3E" w:rsidP="00F3291A">
      <w:pPr>
        <w:pStyle w:val="Pagrindinistekstas"/>
        <w:kinsoku w:val="0"/>
        <w:overflowPunct w:val="0"/>
      </w:pPr>
      <w:r w:rsidRPr="00F3291A">
        <w:t>CYP3A4 induktori</w:t>
      </w:r>
      <w:r>
        <w:t>us</w:t>
      </w:r>
      <w:r w:rsidRPr="00F3291A">
        <w:t xml:space="preserve"> rifampicin</w:t>
      </w:r>
      <w:r>
        <w:t>as</w:t>
      </w:r>
      <w:r w:rsidRPr="00F3291A">
        <w:t xml:space="preserve"> </w:t>
      </w:r>
      <w:r w:rsidR="00556896">
        <w:t xml:space="preserve">sumažino </w:t>
      </w:r>
      <w:r w:rsidR="00850801" w:rsidRPr="00F3291A">
        <w:t xml:space="preserve">tadalafilio </w:t>
      </w:r>
      <w:r w:rsidR="00850801" w:rsidRPr="00B56676">
        <w:t>AUC 88</w:t>
      </w:r>
      <w:r w:rsidR="0014327A" w:rsidRPr="00B56676">
        <w:t> </w:t>
      </w:r>
      <w:r w:rsidR="00850801" w:rsidRPr="00B56676">
        <w:t>%</w:t>
      </w:r>
      <w:r w:rsidRPr="00B56676">
        <w:t>, p</w:t>
      </w:r>
      <w:r w:rsidR="00DE5BF8" w:rsidRPr="00B56676">
        <w:t>al</w:t>
      </w:r>
      <w:r w:rsidRPr="00B56676">
        <w:t xml:space="preserve">yginti su </w:t>
      </w:r>
      <w:r w:rsidR="00556896">
        <w:t xml:space="preserve">AUC reikšmėmis vartojant vien </w:t>
      </w:r>
      <w:r w:rsidR="00EF1FED">
        <w:t xml:space="preserve">tik </w:t>
      </w:r>
      <w:r w:rsidR="00556896">
        <w:t>tadalafilio (10 mg)</w:t>
      </w:r>
      <w:r w:rsidR="00850801" w:rsidRPr="00B56676">
        <w:t>. Tikėtina, kad dėl tokio ekspo</w:t>
      </w:r>
      <w:r w:rsidR="00850801" w:rsidRPr="00F3291A">
        <w:t>zicijos sumažėjimo sumažėja ir tadalafilio veiksmingumas</w:t>
      </w:r>
      <w:r w:rsidR="008B090D">
        <w:t>; k</w:t>
      </w:r>
      <w:r w:rsidR="00850801" w:rsidRPr="00F3291A">
        <w:t>iek jis sumažėja, nežinoma. Kiti CYP3A4 induktoriai, pvz., fenobarbitalis,</w:t>
      </w:r>
      <w:r w:rsidR="00850801" w:rsidRPr="00F3291A">
        <w:rPr>
          <w:spacing w:val="-4"/>
        </w:rPr>
        <w:t xml:space="preserve"> </w:t>
      </w:r>
      <w:r w:rsidR="00850801" w:rsidRPr="00F3291A">
        <w:t>fenitoinas</w:t>
      </w:r>
      <w:r w:rsidR="00850801" w:rsidRPr="00F3291A">
        <w:rPr>
          <w:spacing w:val="-5"/>
        </w:rPr>
        <w:t xml:space="preserve"> </w:t>
      </w:r>
      <w:r w:rsidR="00850801" w:rsidRPr="00F3291A">
        <w:t>ir</w:t>
      </w:r>
      <w:r w:rsidR="00850801" w:rsidRPr="00F3291A">
        <w:rPr>
          <w:spacing w:val="-5"/>
        </w:rPr>
        <w:t xml:space="preserve"> </w:t>
      </w:r>
      <w:r w:rsidR="00850801" w:rsidRPr="00F3291A">
        <w:t>karbamazepinas,</w:t>
      </w:r>
      <w:r w:rsidR="00850801" w:rsidRPr="00F3291A">
        <w:rPr>
          <w:spacing w:val="-5"/>
        </w:rPr>
        <w:t xml:space="preserve"> </w:t>
      </w:r>
      <w:r w:rsidR="008B090D">
        <w:t>taip pat</w:t>
      </w:r>
      <w:r w:rsidR="008B090D" w:rsidRPr="00F3291A">
        <w:rPr>
          <w:spacing w:val="-4"/>
        </w:rPr>
        <w:t xml:space="preserve"> </w:t>
      </w:r>
      <w:r w:rsidR="00850801" w:rsidRPr="00F3291A">
        <w:t>gali</w:t>
      </w:r>
      <w:r w:rsidR="00850801" w:rsidRPr="00F3291A">
        <w:rPr>
          <w:spacing w:val="-5"/>
        </w:rPr>
        <w:t xml:space="preserve"> </w:t>
      </w:r>
      <w:r w:rsidR="00850801" w:rsidRPr="00F3291A">
        <w:t>mažinti</w:t>
      </w:r>
      <w:r w:rsidR="00850801" w:rsidRPr="00F3291A">
        <w:rPr>
          <w:spacing w:val="-4"/>
        </w:rPr>
        <w:t xml:space="preserve"> </w:t>
      </w:r>
      <w:r w:rsidR="00850801" w:rsidRPr="00F3291A">
        <w:t>tadalafilio</w:t>
      </w:r>
      <w:r w:rsidR="00850801" w:rsidRPr="00F3291A">
        <w:rPr>
          <w:spacing w:val="-4"/>
        </w:rPr>
        <w:t xml:space="preserve"> </w:t>
      </w:r>
      <w:r w:rsidR="00850801" w:rsidRPr="00F3291A">
        <w:t>koncentracij</w:t>
      </w:r>
      <w:r w:rsidR="009626E8">
        <w:t>ą</w:t>
      </w:r>
      <w:r w:rsidR="00850801" w:rsidRPr="00F3291A">
        <w:t xml:space="preserve"> kraujo plazmoje.</w:t>
      </w:r>
    </w:p>
    <w:p w14:paraId="495239F0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728583DA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rPr>
          <w:u w:val="single"/>
        </w:rPr>
        <w:t>Tadalafilio</w:t>
      </w:r>
      <w:r w:rsidRPr="00F3291A">
        <w:rPr>
          <w:spacing w:val="-12"/>
          <w:u w:val="single"/>
        </w:rPr>
        <w:t xml:space="preserve"> </w:t>
      </w:r>
      <w:r w:rsidRPr="00F3291A">
        <w:rPr>
          <w:u w:val="single"/>
        </w:rPr>
        <w:t>poveikis</w:t>
      </w:r>
      <w:r w:rsidRPr="00F3291A">
        <w:rPr>
          <w:spacing w:val="-11"/>
          <w:u w:val="single"/>
        </w:rPr>
        <w:t xml:space="preserve"> </w:t>
      </w:r>
      <w:r w:rsidRPr="00F3291A">
        <w:rPr>
          <w:u w:val="single"/>
        </w:rPr>
        <w:t>kitiems</w:t>
      </w:r>
      <w:r w:rsidRPr="00F3291A">
        <w:rPr>
          <w:spacing w:val="-12"/>
          <w:u w:val="single"/>
        </w:rPr>
        <w:t xml:space="preserve"> </w:t>
      </w:r>
      <w:r w:rsidRPr="00F3291A">
        <w:rPr>
          <w:u w:val="single"/>
        </w:rPr>
        <w:t>vaistiniams</w:t>
      </w:r>
      <w:r w:rsidRPr="00F3291A">
        <w:rPr>
          <w:spacing w:val="-12"/>
          <w:u w:val="single"/>
        </w:rPr>
        <w:t xml:space="preserve"> </w:t>
      </w:r>
      <w:r w:rsidRPr="00F3291A">
        <w:rPr>
          <w:spacing w:val="-2"/>
          <w:u w:val="single"/>
        </w:rPr>
        <w:t>preparatams</w:t>
      </w:r>
    </w:p>
    <w:p w14:paraId="07202FF8" w14:textId="77777777" w:rsidR="005A3FDC" w:rsidRDefault="005A3FDC" w:rsidP="00F3291A">
      <w:pPr>
        <w:pStyle w:val="Pagrindinistekstas"/>
        <w:kinsoku w:val="0"/>
        <w:overflowPunct w:val="0"/>
        <w:rPr>
          <w:i/>
          <w:iCs/>
          <w:spacing w:val="-2"/>
        </w:rPr>
      </w:pPr>
    </w:p>
    <w:p w14:paraId="78DCF49D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  <w:spacing w:val="-2"/>
        </w:rPr>
        <w:t>Nitratai</w:t>
      </w:r>
    </w:p>
    <w:p w14:paraId="4FA11BBA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Klinikinių tyrimų metu tadalafilis (5</w:t>
      </w:r>
      <w:r w:rsidR="009B0C6F">
        <w:t> mg</w:t>
      </w:r>
      <w:r w:rsidR="00B56676">
        <w:t>,</w:t>
      </w:r>
      <w:r w:rsidRPr="00F3291A">
        <w:t xml:space="preserve"> 10</w:t>
      </w:r>
      <w:r w:rsidR="009B0C6F">
        <w:t> mg</w:t>
      </w:r>
      <w:r w:rsidRPr="00F3291A">
        <w:t xml:space="preserve"> </w:t>
      </w:r>
      <w:r w:rsidR="001C5B14">
        <w:t>i</w:t>
      </w:r>
      <w:r w:rsidRPr="00F3291A">
        <w:t>r 20</w:t>
      </w:r>
      <w:r w:rsidR="009B0C6F">
        <w:t> mg</w:t>
      </w:r>
      <w:r w:rsidRPr="00F3291A">
        <w:t xml:space="preserve">) sustiprino nitratų sukeliamą hipotenzinį poveikį. Todėl pacientams, vartojantiems </w:t>
      </w:r>
      <w:r w:rsidR="00690972">
        <w:t xml:space="preserve">bet kokių </w:t>
      </w:r>
      <w:r w:rsidRPr="00F3291A">
        <w:t xml:space="preserve">organinių nitratų </w:t>
      </w:r>
      <w:r w:rsidR="00690972">
        <w:t>vaistinių preparatų</w:t>
      </w:r>
      <w:r w:rsidRPr="00F3291A">
        <w:t xml:space="preserve">, </w:t>
      </w:r>
      <w:r w:rsidR="0014327A">
        <w:t>t</w:t>
      </w:r>
      <w:r w:rsidR="009B0C6F">
        <w:t>adalafil</w:t>
      </w:r>
      <w:r w:rsidR="0014327A">
        <w:t>io</w:t>
      </w:r>
      <w:r w:rsidRPr="00F3291A">
        <w:t xml:space="preserve"> </w:t>
      </w:r>
      <w:r w:rsidR="00032E4B">
        <w:t>vartoti</w:t>
      </w:r>
      <w:r w:rsidR="00032E4B" w:rsidRPr="00F3291A">
        <w:t xml:space="preserve"> </w:t>
      </w:r>
      <w:r w:rsidRPr="00F3291A">
        <w:t>draudžiama</w:t>
      </w:r>
      <w:r w:rsidRPr="00F3291A">
        <w:rPr>
          <w:spacing w:val="-4"/>
        </w:rPr>
        <w:t xml:space="preserve"> </w:t>
      </w:r>
      <w:r w:rsidRPr="00F3291A">
        <w:t>(žr.</w:t>
      </w:r>
      <w:r w:rsidRPr="00F3291A">
        <w:rPr>
          <w:spacing w:val="-3"/>
        </w:rPr>
        <w:t xml:space="preserve"> </w:t>
      </w:r>
      <w:r w:rsidRPr="00F3291A">
        <w:t>4.3</w:t>
      </w:r>
      <w:r w:rsidR="009B0C6F">
        <w:rPr>
          <w:spacing w:val="-3"/>
        </w:rPr>
        <w:t> skyr</w:t>
      </w:r>
      <w:r w:rsidRPr="00F3291A">
        <w:t>ių).</w:t>
      </w:r>
      <w:r w:rsidRPr="00F3291A">
        <w:rPr>
          <w:spacing w:val="-3"/>
        </w:rPr>
        <w:t xml:space="preserve"> </w:t>
      </w:r>
      <w:r w:rsidRPr="00F3291A">
        <w:t>Remiantis</w:t>
      </w:r>
      <w:r w:rsidRPr="00F3291A">
        <w:rPr>
          <w:spacing w:val="-2"/>
        </w:rPr>
        <w:t xml:space="preserve"> </w:t>
      </w:r>
      <w:r w:rsidRPr="00F3291A">
        <w:t>klinikinio</w:t>
      </w:r>
      <w:r w:rsidRPr="00F3291A">
        <w:rPr>
          <w:spacing w:val="-3"/>
        </w:rPr>
        <w:t xml:space="preserve"> </w:t>
      </w:r>
      <w:r w:rsidRPr="00F3291A">
        <w:t>tyrimo,</w:t>
      </w:r>
      <w:r w:rsidRPr="00F3291A">
        <w:rPr>
          <w:spacing w:val="-3"/>
        </w:rPr>
        <w:t xml:space="preserve"> </w:t>
      </w:r>
      <w:r w:rsidRPr="00F3291A">
        <w:t>kurio</w:t>
      </w:r>
      <w:r w:rsidRPr="00F3291A">
        <w:rPr>
          <w:spacing w:val="-3"/>
        </w:rPr>
        <w:t xml:space="preserve"> </w:t>
      </w:r>
      <w:r w:rsidRPr="00F3291A">
        <w:t>metu</w:t>
      </w:r>
      <w:r w:rsidRPr="00F3291A">
        <w:rPr>
          <w:spacing w:val="-3"/>
        </w:rPr>
        <w:t xml:space="preserve"> </w:t>
      </w:r>
      <w:r w:rsidRPr="00F3291A">
        <w:t>150</w:t>
      </w:r>
      <w:r w:rsidR="0014327A">
        <w:t> </w:t>
      </w:r>
      <w:r w:rsidRPr="00F3291A">
        <w:t>pacientų</w:t>
      </w:r>
      <w:r w:rsidRPr="00F3291A">
        <w:rPr>
          <w:spacing w:val="-3"/>
        </w:rPr>
        <w:t xml:space="preserve"> </w:t>
      </w:r>
      <w:r w:rsidRPr="00F3291A">
        <w:t>7</w:t>
      </w:r>
      <w:r w:rsidR="0014327A">
        <w:t> </w:t>
      </w:r>
      <w:r w:rsidR="00032E4B">
        <w:t>dienas</w:t>
      </w:r>
      <w:r w:rsidR="00032E4B" w:rsidRPr="00F3291A">
        <w:rPr>
          <w:spacing w:val="-4"/>
        </w:rPr>
        <w:t xml:space="preserve"> </w:t>
      </w:r>
      <w:r w:rsidRPr="00F3291A">
        <w:t>kasdien</w:t>
      </w:r>
      <w:r w:rsidRPr="00F3291A">
        <w:rPr>
          <w:spacing w:val="-3"/>
        </w:rPr>
        <w:t xml:space="preserve"> </w:t>
      </w:r>
      <w:r w:rsidR="00EF1FED">
        <w:t>vartojo</w:t>
      </w:r>
      <w:r w:rsidRPr="00F3291A">
        <w:t xml:space="preserve"> 20</w:t>
      </w:r>
      <w:r w:rsidR="009B0C6F">
        <w:t> mg</w:t>
      </w:r>
      <w:r w:rsidRPr="00F3291A">
        <w:t xml:space="preserve"> tadalafilio dozę ir įvairiu laiku po liežuviu vartojo 0,4</w:t>
      </w:r>
      <w:r w:rsidR="009B0C6F">
        <w:t> mg</w:t>
      </w:r>
      <w:r w:rsidRPr="00F3291A">
        <w:t xml:space="preserve"> nitroglicerino dozę, duomenimis, minėta</w:t>
      </w:r>
      <w:r w:rsidRPr="00F3291A">
        <w:rPr>
          <w:spacing w:val="-2"/>
        </w:rPr>
        <w:t xml:space="preserve"> </w:t>
      </w:r>
      <w:r w:rsidRPr="00F3291A">
        <w:t>sąveika</w:t>
      </w:r>
      <w:r w:rsidRPr="00F3291A">
        <w:rPr>
          <w:spacing w:val="-2"/>
        </w:rPr>
        <w:t xml:space="preserve"> </w:t>
      </w:r>
      <w:r w:rsidRPr="00F3291A">
        <w:t>trunka</w:t>
      </w:r>
      <w:r w:rsidRPr="00F3291A">
        <w:rPr>
          <w:spacing w:val="-2"/>
        </w:rPr>
        <w:t xml:space="preserve"> </w:t>
      </w:r>
      <w:r w:rsidRPr="00F3291A">
        <w:t>ilgiau</w:t>
      </w:r>
      <w:r w:rsidRPr="00F3291A">
        <w:rPr>
          <w:spacing w:val="-1"/>
        </w:rPr>
        <w:t xml:space="preserve"> </w:t>
      </w:r>
      <w:r w:rsidR="00690972">
        <w:t>kaip</w:t>
      </w:r>
      <w:r w:rsidRPr="00F3291A">
        <w:rPr>
          <w:spacing w:val="-2"/>
        </w:rPr>
        <w:t xml:space="preserve"> </w:t>
      </w:r>
      <w:r w:rsidRPr="00F3291A">
        <w:t>24</w:t>
      </w:r>
      <w:r w:rsidR="0014327A">
        <w:t> </w:t>
      </w:r>
      <w:r w:rsidRPr="00F3291A">
        <w:t>valandas,</w:t>
      </w:r>
      <w:r w:rsidRPr="00F3291A">
        <w:rPr>
          <w:spacing w:val="-1"/>
        </w:rPr>
        <w:t xml:space="preserve"> </w:t>
      </w:r>
      <w:r w:rsidRPr="00F3291A">
        <w:t>o</w:t>
      </w:r>
      <w:r w:rsidRPr="00F3291A">
        <w:rPr>
          <w:spacing w:val="-1"/>
        </w:rPr>
        <w:t xml:space="preserve"> </w:t>
      </w:r>
      <w:r w:rsidRPr="00F3291A">
        <w:t>praėjus</w:t>
      </w:r>
      <w:r w:rsidRPr="00F3291A">
        <w:rPr>
          <w:spacing w:val="-2"/>
        </w:rPr>
        <w:t xml:space="preserve"> </w:t>
      </w:r>
      <w:r w:rsidRPr="00F3291A">
        <w:t>48</w:t>
      </w:r>
      <w:r w:rsidR="0014327A">
        <w:t> </w:t>
      </w:r>
      <w:r w:rsidRPr="00F3291A">
        <w:t>valandoms</w:t>
      </w:r>
      <w:r w:rsidRPr="00F3291A">
        <w:rPr>
          <w:spacing w:val="-2"/>
        </w:rPr>
        <w:t xml:space="preserve"> </w:t>
      </w:r>
      <w:r w:rsidRPr="00F3291A">
        <w:t>po</w:t>
      </w:r>
      <w:r w:rsidRPr="00F3291A">
        <w:rPr>
          <w:spacing w:val="-1"/>
        </w:rPr>
        <w:t xml:space="preserve"> </w:t>
      </w:r>
      <w:r w:rsidRPr="00F3291A">
        <w:t>paskutinės</w:t>
      </w:r>
      <w:r w:rsidRPr="00F3291A">
        <w:rPr>
          <w:spacing w:val="-2"/>
        </w:rPr>
        <w:t xml:space="preserve"> </w:t>
      </w:r>
      <w:r w:rsidRPr="00F3291A">
        <w:t>tadalafilio</w:t>
      </w:r>
      <w:r w:rsidRPr="00F3291A">
        <w:rPr>
          <w:spacing w:val="-1"/>
        </w:rPr>
        <w:t xml:space="preserve"> </w:t>
      </w:r>
      <w:r w:rsidRPr="00F3291A">
        <w:t xml:space="preserve">dozės vartojimo tampa </w:t>
      </w:r>
      <w:r w:rsidR="00032E4B">
        <w:t>nebenustatoma</w:t>
      </w:r>
      <w:r w:rsidRPr="00F3291A">
        <w:t xml:space="preserve">. </w:t>
      </w:r>
      <w:r w:rsidR="00EF1FED">
        <w:t>Taigi, pacientams, kuriems paskirta</w:t>
      </w:r>
      <w:r w:rsidRPr="00F3291A">
        <w:t xml:space="preserve"> bet kokia </w:t>
      </w:r>
      <w:r w:rsidR="0014327A">
        <w:t>t</w:t>
      </w:r>
      <w:r w:rsidR="009B0C6F">
        <w:t>adalafil</w:t>
      </w:r>
      <w:r w:rsidR="0014327A">
        <w:t>io</w:t>
      </w:r>
      <w:r w:rsidRPr="00F3291A">
        <w:t xml:space="preserve"> doz</w:t>
      </w:r>
      <w:r w:rsidR="00EF1FED">
        <w:t>ė</w:t>
      </w:r>
      <w:r w:rsidRPr="00F3291A">
        <w:t xml:space="preserve"> (2,5</w:t>
      </w:r>
      <w:r w:rsidR="0014327A">
        <w:t>–</w:t>
      </w:r>
      <w:r w:rsidRPr="00F3291A">
        <w:t>20</w:t>
      </w:r>
      <w:r w:rsidR="009B0C6F">
        <w:t> mg</w:t>
      </w:r>
      <w:r w:rsidRPr="00F3291A">
        <w:t xml:space="preserve">) </w:t>
      </w:r>
      <w:r w:rsidR="00EF1FED">
        <w:t>ir</w:t>
      </w:r>
      <w:r w:rsidRPr="00F3291A">
        <w:t xml:space="preserve"> kuriems gyvybei pavojingos būklės atveju nitrat</w:t>
      </w:r>
      <w:r w:rsidR="00032E4B">
        <w:t>ų vartoti</w:t>
      </w:r>
      <w:r w:rsidRPr="00F3291A">
        <w:t xml:space="preserve"> būtin</w:t>
      </w:r>
      <w:r w:rsidR="00032E4B">
        <w:t>a</w:t>
      </w:r>
      <w:r w:rsidRPr="00F3291A">
        <w:t>, jų</w:t>
      </w:r>
      <w:r w:rsidR="00032E4B">
        <w:t xml:space="preserve"> </w:t>
      </w:r>
      <w:r w:rsidRPr="00F3291A">
        <w:t xml:space="preserve">galima </w:t>
      </w:r>
      <w:r w:rsidR="00EF1FED">
        <w:t>vartoti</w:t>
      </w:r>
      <w:r w:rsidR="00032E4B" w:rsidRPr="00F3291A">
        <w:t xml:space="preserve"> </w:t>
      </w:r>
      <w:r w:rsidRPr="00F3291A">
        <w:t>tik praėjus mažiausiai</w:t>
      </w:r>
      <w:r w:rsidR="00214DB6">
        <w:t xml:space="preserve"> </w:t>
      </w:r>
      <w:r w:rsidRPr="00F3291A">
        <w:t>48</w:t>
      </w:r>
      <w:r w:rsidR="0014327A">
        <w:t> </w:t>
      </w:r>
      <w:r w:rsidRPr="00F3291A">
        <w:t>val.</w:t>
      </w:r>
      <w:r w:rsidRPr="00F3291A">
        <w:rPr>
          <w:spacing w:val="-4"/>
        </w:rPr>
        <w:t xml:space="preserve"> </w:t>
      </w:r>
      <w:r w:rsidRPr="00F3291A">
        <w:t>po</w:t>
      </w:r>
      <w:r w:rsidRPr="00F3291A">
        <w:rPr>
          <w:spacing w:val="-3"/>
        </w:rPr>
        <w:t xml:space="preserve"> </w:t>
      </w:r>
      <w:r w:rsidRPr="00F3291A">
        <w:t>paskutinės</w:t>
      </w:r>
      <w:r w:rsidRPr="00F3291A">
        <w:rPr>
          <w:spacing w:val="-4"/>
        </w:rPr>
        <w:t xml:space="preserve"> </w:t>
      </w:r>
      <w:r w:rsidR="0014327A">
        <w:rPr>
          <w:spacing w:val="-4"/>
        </w:rPr>
        <w:t>t</w:t>
      </w:r>
      <w:r w:rsidR="009B0C6F">
        <w:t>adalafil</w:t>
      </w:r>
      <w:r w:rsidR="0014327A">
        <w:t>io</w:t>
      </w:r>
      <w:r w:rsidRPr="00F3291A">
        <w:rPr>
          <w:spacing w:val="-3"/>
        </w:rPr>
        <w:t xml:space="preserve"> </w:t>
      </w:r>
      <w:r w:rsidRPr="00F3291A">
        <w:t>dozės</w:t>
      </w:r>
      <w:r w:rsidRPr="00F3291A">
        <w:rPr>
          <w:spacing w:val="-4"/>
        </w:rPr>
        <w:t xml:space="preserve"> </w:t>
      </w:r>
      <w:r w:rsidRPr="00F3291A">
        <w:t>pavartojimo.</w:t>
      </w:r>
      <w:r w:rsidRPr="00F3291A">
        <w:rPr>
          <w:spacing w:val="-3"/>
        </w:rPr>
        <w:t xml:space="preserve"> </w:t>
      </w:r>
      <w:r w:rsidRPr="00F3291A">
        <w:t>Tokiems</w:t>
      </w:r>
      <w:r w:rsidRPr="00F3291A">
        <w:rPr>
          <w:spacing w:val="-4"/>
        </w:rPr>
        <w:t xml:space="preserve"> </w:t>
      </w:r>
      <w:r w:rsidRPr="00F3291A">
        <w:t>pacientams</w:t>
      </w:r>
      <w:r w:rsidRPr="00F3291A">
        <w:rPr>
          <w:spacing w:val="-4"/>
        </w:rPr>
        <w:t xml:space="preserve"> </w:t>
      </w:r>
      <w:r w:rsidRPr="00F3291A">
        <w:t>nitratų</w:t>
      </w:r>
      <w:r w:rsidRPr="00F3291A">
        <w:rPr>
          <w:spacing w:val="-3"/>
        </w:rPr>
        <w:t xml:space="preserve"> </w:t>
      </w:r>
      <w:r w:rsidRPr="00F3291A">
        <w:t>galima</w:t>
      </w:r>
      <w:r w:rsidRPr="00F3291A">
        <w:rPr>
          <w:spacing w:val="-4"/>
        </w:rPr>
        <w:t xml:space="preserve"> </w:t>
      </w:r>
      <w:r w:rsidR="00690972">
        <w:t>vartoti</w:t>
      </w:r>
      <w:r w:rsidRPr="00F3291A">
        <w:rPr>
          <w:spacing w:val="-3"/>
        </w:rPr>
        <w:t xml:space="preserve"> </w:t>
      </w:r>
      <w:r w:rsidRPr="00F3291A">
        <w:t xml:space="preserve">tik atidžiai prižiūrint gydytojui ir tinkamai </w:t>
      </w:r>
      <w:r w:rsidR="00032E4B">
        <w:t>stebint</w:t>
      </w:r>
      <w:r w:rsidR="00032E4B" w:rsidRPr="00F3291A">
        <w:t xml:space="preserve"> </w:t>
      </w:r>
      <w:r w:rsidRPr="00F3291A">
        <w:t>hemodinamiką.</w:t>
      </w:r>
    </w:p>
    <w:p w14:paraId="72B18F9A" w14:textId="77777777" w:rsidR="00214DB6" w:rsidRDefault="00214DB6" w:rsidP="00F3291A">
      <w:pPr>
        <w:pStyle w:val="Pagrindinistekstas"/>
        <w:kinsoku w:val="0"/>
        <w:overflowPunct w:val="0"/>
        <w:rPr>
          <w:i/>
          <w:iCs/>
        </w:rPr>
      </w:pPr>
    </w:p>
    <w:p w14:paraId="20DEE967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</w:rPr>
        <w:t>Antihipertenziniai</w:t>
      </w:r>
      <w:r w:rsidRPr="00F3291A">
        <w:rPr>
          <w:i/>
          <w:iCs/>
          <w:spacing w:val="-13"/>
        </w:rPr>
        <w:t xml:space="preserve"> </w:t>
      </w:r>
      <w:r w:rsidRPr="00F3291A">
        <w:rPr>
          <w:i/>
          <w:iCs/>
        </w:rPr>
        <w:t>vaistiniai</w:t>
      </w:r>
      <w:r w:rsidRPr="00F3291A">
        <w:rPr>
          <w:i/>
          <w:iCs/>
          <w:spacing w:val="-12"/>
        </w:rPr>
        <w:t xml:space="preserve"> </w:t>
      </w:r>
      <w:r w:rsidRPr="00F3291A">
        <w:rPr>
          <w:i/>
          <w:iCs/>
        </w:rPr>
        <w:t>preparatai</w:t>
      </w:r>
      <w:r w:rsidRPr="00F3291A">
        <w:rPr>
          <w:i/>
          <w:iCs/>
          <w:spacing w:val="-13"/>
        </w:rPr>
        <w:t xml:space="preserve"> </w:t>
      </w:r>
      <w:r w:rsidRPr="00F3291A">
        <w:rPr>
          <w:i/>
          <w:iCs/>
        </w:rPr>
        <w:t>(įskaitant</w:t>
      </w:r>
      <w:r w:rsidRPr="00F3291A">
        <w:rPr>
          <w:i/>
          <w:iCs/>
          <w:spacing w:val="-12"/>
        </w:rPr>
        <w:t xml:space="preserve"> </w:t>
      </w:r>
      <w:r w:rsidRPr="00F3291A">
        <w:rPr>
          <w:i/>
          <w:iCs/>
        </w:rPr>
        <w:t>kalcio</w:t>
      </w:r>
      <w:r w:rsidRPr="00F3291A">
        <w:rPr>
          <w:i/>
          <w:iCs/>
          <w:spacing w:val="-12"/>
        </w:rPr>
        <w:t xml:space="preserve"> </w:t>
      </w:r>
      <w:r w:rsidRPr="00F3291A">
        <w:rPr>
          <w:i/>
          <w:iCs/>
        </w:rPr>
        <w:t>kanalų</w:t>
      </w:r>
      <w:r w:rsidRPr="00F3291A">
        <w:rPr>
          <w:i/>
          <w:iCs/>
          <w:spacing w:val="-13"/>
        </w:rPr>
        <w:t xml:space="preserve"> </w:t>
      </w:r>
      <w:r w:rsidRPr="00F3291A">
        <w:rPr>
          <w:i/>
          <w:iCs/>
          <w:spacing w:val="-2"/>
        </w:rPr>
        <w:t>blokatorius)</w:t>
      </w:r>
    </w:p>
    <w:p w14:paraId="22ACE1F9" w14:textId="77777777" w:rsidR="0014327A" w:rsidRDefault="00850801" w:rsidP="00F3291A">
      <w:pPr>
        <w:pStyle w:val="Pagrindinistekstas"/>
        <w:kinsoku w:val="0"/>
        <w:overflowPunct w:val="0"/>
      </w:pPr>
      <w:r w:rsidRPr="00F3291A">
        <w:t>Doksazosin</w:t>
      </w:r>
      <w:r w:rsidR="00690972">
        <w:t>o</w:t>
      </w:r>
      <w:r w:rsidRPr="00F3291A">
        <w:t xml:space="preserve"> (4</w:t>
      </w:r>
      <w:r w:rsidR="009B0C6F">
        <w:t> mg</w:t>
      </w:r>
      <w:r w:rsidRPr="00F3291A">
        <w:t xml:space="preserve"> ir 8</w:t>
      </w:r>
      <w:r w:rsidR="009B0C6F">
        <w:t> mg</w:t>
      </w:r>
      <w:r w:rsidRPr="00F3291A">
        <w:t xml:space="preserve"> par</w:t>
      </w:r>
      <w:r w:rsidR="00A30C7E">
        <w:t>os doz</w:t>
      </w:r>
      <w:r w:rsidR="00F71F41">
        <w:t>ė</w:t>
      </w:r>
      <w:r w:rsidR="00A30C7E">
        <w:t>s</w:t>
      </w:r>
      <w:r w:rsidRPr="00F3291A">
        <w:t>) vartojant kartu su tadalafiliu (5</w:t>
      </w:r>
      <w:r w:rsidR="009B0C6F">
        <w:t> mg</w:t>
      </w:r>
      <w:r w:rsidRPr="00F3291A">
        <w:t xml:space="preserve"> paros doz</w:t>
      </w:r>
      <w:r w:rsidR="00F71F41">
        <w:t>ė</w:t>
      </w:r>
      <w:r w:rsidRPr="00F3291A">
        <w:t xml:space="preserve"> ir 20</w:t>
      </w:r>
      <w:r w:rsidR="009B0C6F">
        <w:t> mg</w:t>
      </w:r>
      <w:r w:rsidRPr="00F3291A">
        <w:t xml:space="preserve"> vienkartin</w:t>
      </w:r>
      <w:r w:rsidR="00F71F41">
        <w:t>ė</w:t>
      </w:r>
      <w:r w:rsidRPr="00F3291A">
        <w:rPr>
          <w:spacing w:val="-5"/>
        </w:rPr>
        <w:t xml:space="preserve"> </w:t>
      </w:r>
      <w:r w:rsidRPr="00F3291A">
        <w:t>doz</w:t>
      </w:r>
      <w:r w:rsidR="00F71F41">
        <w:t>ė</w:t>
      </w:r>
      <w:r w:rsidRPr="00F3291A">
        <w:t>),</w:t>
      </w:r>
      <w:r w:rsidRPr="00F3291A">
        <w:rPr>
          <w:spacing w:val="-4"/>
        </w:rPr>
        <w:t xml:space="preserve"> </w:t>
      </w:r>
      <w:r w:rsidRPr="00F3291A">
        <w:t>šio</w:t>
      </w:r>
      <w:r w:rsidRPr="00F3291A">
        <w:rPr>
          <w:spacing w:val="-4"/>
        </w:rPr>
        <w:t xml:space="preserve"> </w:t>
      </w:r>
      <w:r w:rsidRPr="00F3291A">
        <w:t>alfa</w:t>
      </w:r>
      <w:r w:rsidRPr="00F3291A">
        <w:rPr>
          <w:spacing w:val="-5"/>
        </w:rPr>
        <w:t xml:space="preserve"> </w:t>
      </w:r>
      <w:r w:rsidRPr="00F3291A">
        <w:t>adrenoreceptorių</w:t>
      </w:r>
      <w:r w:rsidRPr="00F3291A">
        <w:rPr>
          <w:spacing w:val="-4"/>
        </w:rPr>
        <w:t xml:space="preserve"> </w:t>
      </w:r>
      <w:r w:rsidRPr="00F3291A">
        <w:t>blokatoriaus</w:t>
      </w:r>
      <w:r w:rsidRPr="00F3291A">
        <w:rPr>
          <w:spacing w:val="-5"/>
        </w:rPr>
        <w:t xml:space="preserve"> </w:t>
      </w:r>
      <w:r w:rsidRPr="00F3291A">
        <w:t>kraujospūdį</w:t>
      </w:r>
      <w:r w:rsidRPr="00F3291A">
        <w:rPr>
          <w:spacing w:val="-4"/>
        </w:rPr>
        <w:t xml:space="preserve"> </w:t>
      </w:r>
      <w:r w:rsidRPr="00F3291A">
        <w:t>mažinantis</w:t>
      </w:r>
      <w:r w:rsidRPr="00F3291A">
        <w:rPr>
          <w:spacing w:val="-3"/>
        </w:rPr>
        <w:t xml:space="preserve"> </w:t>
      </w:r>
      <w:r w:rsidRPr="00F3291A">
        <w:t>poveikis</w:t>
      </w:r>
      <w:r w:rsidRPr="00F3291A">
        <w:rPr>
          <w:spacing w:val="-5"/>
        </w:rPr>
        <w:t xml:space="preserve"> </w:t>
      </w:r>
      <w:r w:rsidRPr="00F3291A">
        <w:t>reikšmingai sustiprėjo.</w:t>
      </w:r>
    </w:p>
    <w:p w14:paraId="5D65C0DB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 xml:space="preserve">Toks poveikis </w:t>
      </w:r>
      <w:r w:rsidR="00A30C7E">
        <w:t>trunka</w:t>
      </w:r>
      <w:r w:rsidR="00A30C7E" w:rsidRPr="00F3291A">
        <w:t xml:space="preserve"> </w:t>
      </w:r>
      <w:r w:rsidRPr="00F3291A">
        <w:t>ne trumpiau kaip dvylika valandų ir gali sukelti simptom</w:t>
      </w:r>
      <w:r w:rsidR="00D84564">
        <w:t>ų</w:t>
      </w:r>
      <w:r w:rsidRPr="00F3291A">
        <w:t>, įskaitant</w:t>
      </w:r>
      <w:r w:rsidRPr="00F3291A">
        <w:rPr>
          <w:spacing w:val="-1"/>
        </w:rPr>
        <w:t xml:space="preserve"> </w:t>
      </w:r>
      <w:r w:rsidR="00D84564">
        <w:rPr>
          <w:spacing w:val="-1"/>
        </w:rPr>
        <w:t>sinkopę (</w:t>
      </w:r>
      <w:r w:rsidRPr="00F3291A">
        <w:t>apalpimą</w:t>
      </w:r>
      <w:r w:rsidR="00D84564">
        <w:t>)</w:t>
      </w:r>
      <w:r w:rsidRPr="00F3291A">
        <w:t>.</w:t>
      </w:r>
      <w:r w:rsidRPr="00F3291A">
        <w:rPr>
          <w:spacing w:val="-1"/>
        </w:rPr>
        <w:t xml:space="preserve"> </w:t>
      </w:r>
      <w:r w:rsidRPr="00F3291A">
        <w:t>Todėl</w:t>
      </w:r>
      <w:r w:rsidRPr="00F3291A">
        <w:rPr>
          <w:spacing w:val="-1"/>
        </w:rPr>
        <w:t xml:space="preserve"> </w:t>
      </w:r>
      <w:r w:rsidR="00F71F41">
        <w:t>šio derinio</w:t>
      </w:r>
      <w:r w:rsidRPr="00F3291A">
        <w:rPr>
          <w:spacing w:val="-2"/>
        </w:rPr>
        <w:t xml:space="preserve"> </w:t>
      </w:r>
      <w:r w:rsidRPr="00F3291A">
        <w:t>vartoti</w:t>
      </w:r>
      <w:r w:rsidRPr="00F3291A">
        <w:rPr>
          <w:spacing w:val="-1"/>
        </w:rPr>
        <w:t xml:space="preserve"> </w:t>
      </w:r>
      <w:r w:rsidRPr="00F3291A">
        <w:t>nerekomenduojama</w:t>
      </w:r>
      <w:r w:rsidRPr="00F3291A">
        <w:rPr>
          <w:spacing w:val="-2"/>
        </w:rPr>
        <w:t xml:space="preserve"> </w:t>
      </w:r>
      <w:r w:rsidRPr="00F3291A">
        <w:t>(žr.</w:t>
      </w:r>
      <w:r w:rsidRPr="00F3291A">
        <w:rPr>
          <w:spacing w:val="-1"/>
        </w:rPr>
        <w:t xml:space="preserve"> </w:t>
      </w:r>
      <w:r w:rsidRPr="00F3291A">
        <w:t>4.4</w:t>
      </w:r>
      <w:r w:rsidR="009B0C6F">
        <w:rPr>
          <w:spacing w:val="-2"/>
        </w:rPr>
        <w:t> skyr</w:t>
      </w:r>
      <w:r w:rsidRPr="00F3291A">
        <w:t>ių).</w:t>
      </w:r>
    </w:p>
    <w:p w14:paraId="23A482A1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 xml:space="preserve">Sąveikos tyrimo, kuriame dalyvavo nedidelis skaičius sveikų savanorių, duomenimis, </w:t>
      </w:r>
      <w:r w:rsidR="007533A2" w:rsidRPr="007533A2">
        <w:t>tadalafil</w:t>
      </w:r>
      <w:r w:rsidR="00175B73">
        <w:t>io</w:t>
      </w:r>
      <w:r w:rsidR="00F037A0">
        <w:t xml:space="preserve"> </w:t>
      </w:r>
      <w:r w:rsidRPr="00F3291A">
        <w:t>vartojant kartu</w:t>
      </w:r>
      <w:r w:rsidRPr="00F3291A">
        <w:rPr>
          <w:spacing w:val="-3"/>
        </w:rPr>
        <w:t xml:space="preserve"> </w:t>
      </w:r>
      <w:r w:rsidRPr="00F3291A">
        <w:t>su</w:t>
      </w:r>
      <w:r w:rsidRPr="00F3291A">
        <w:rPr>
          <w:spacing w:val="-3"/>
        </w:rPr>
        <w:t xml:space="preserve"> </w:t>
      </w:r>
      <w:r w:rsidRPr="00F3291A">
        <w:t>alfuzozinu</w:t>
      </w:r>
      <w:r w:rsidRPr="00F3291A">
        <w:rPr>
          <w:spacing w:val="-3"/>
        </w:rPr>
        <w:t xml:space="preserve"> </w:t>
      </w:r>
      <w:r w:rsidRPr="00F3291A">
        <w:t>ar</w:t>
      </w:r>
      <w:r w:rsidRPr="00F3291A">
        <w:rPr>
          <w:spacing w:val="-3"/>
        </w:rPr>
        <w:t xml:space="preserve"> </w:t>
      </w:r>
      <w:r w:rsidRPr="00F3291A">
        <w:t>tamsulozinu,</w:t>
      </w:r>
      <w:r w:rsidRPr="00F3291A">
        <w:rPr>
          <w:spacing w:val="-3"/>
        </w:rPr>
        <w:t xml:space="preserve"> </w:t>
      </w:r>
      <w:r w:rsidRPr="00F3291A">
        <w:t>toks</w:t>
      </w:r>
      <w:r w:rsidRPr="00F3291A">
        <w:rPr>
          <w:spacing w:val="-4"/>
        </w:rPr>
        <w:t xml:space="preserve"> </w:t>
      </w:r>
      <w:r w:rsidRPr="00F3291A">
        <w:t>poveikis</w:t>
      </w:r>
      <w:r w:rsidRPr="00F3291A">
        <w:rPr>
          <w:spacing w:val="-5"/>
        </w:rPr>
        <w:t xml:space="preserve"> </w:t>
      </w:r>
      <w:r w:rsidRPr="00F3291A">
        <w:t>nepasireiškė.</w:t>
      </w:r>
      <w:r w:rsidRPr="00F3291A">
        <w:rPr>
          <w:spacing w:val="-2"/>
        </w:rPr>
        <w:t xml:space="preserve"> </w:t>
      </w:r>
      <w:r w:rsidRPr="00F3291A">
        <w:t>Vis</w:t>
      </w:r>
      <w:r w:rsidRPr="00F3291A">
        <w:rPr>
          <w:spacing w:val="-4"/>
        </w:rPr>
        <w:t xml:space="preserve"> </w:t>
      </w:r>
      <w:r w:rsidRPr="00F3291A">
        <w:t>dėlto</w:t>
      </w:r>
      <w:r w:rsidRPr="00F3291A">
        <w:rPr>
          <w:spacing w:val="-3"/>
        </w:rPr>
        <w:t xml:space="preserve"> </w:t>
      </w:r>
      <w:r w:rsidRPr="00F3291A">
        <w:t>tadalafil</w:t>
      </w:r>
      <w:r w:rsidR="00F71F41">
        <w:t>io</w:t>
      </w:r>
      <w:r w:rsidRPr="00F3291A">
        <w:t xml:space="preserve"> vartoti pacientams, kurie </w:t>
      </w:r>
      <w:r w:rsidR="00DE4882">
        <w:t xml:space="preserve">yra </w:t>
      </w:r>
      <w:r w:rsidRPr="00F3291A">
        <w:t>gydomi bet kuriais alfa adrenoreceptorių blokatoriais, ypač senyv</w:t>
      </w:r>
      <w:r w:rsidR="00DE4882">
        <w:t>iem</w:t>
      </w:r>
      <w:r w:rsidRPr="00F3291A">
        <w:t>s pacient</w:t>
      </w:r>
      <w:r w:rsidR="00DE4882">
        <w:t>am</w:t>
      </w:r>
      <w:r w:rsidRPr="00F3291A">
        <w:t xml:space="preserve">s, reikia </w:t>
      </w:r>
      <w:r w:rsidR="00D84564">
        <w:t>laikantis atsargumo priemonių</w:t>
      </w:r>
      <w:r w:rsidRPr="00F3291A">
        <w:t xml:space="preserve">. Gydymą reikia pradėti </w:t>
      </w:r>
      <w:r w:rsidR="00175B73">
        <w:t xml:space="preserve">vartojant </w:t>
      </w:r>
      <w:r w:rsidRPr="00F3291A">
        <w:t>mažiausi</w:t>
      </w:r>
      <w:r w:rsidR="00175B73">
        <w:t>ą</w:t>
      </w:r>
      <w:r w:rsidRPr="00F3291A">
        <w:t xml:space="preserve"> vaistinio preparato doz</w:t>
      </w:r>
      <w:r w:rsidR="00175B73">
        <w:t>ę</w:t>
      </w:r>
      <w:r w:rsidRPr="00F3291A">
        <w:t xml:space="preserve"> ir </w:t>
      </w:r>
      <w:r w:rsidR="00DE4D13">
        <w:t>ją</w:t>
      </w:r>
      <w:r w:rsidR="00DE4D13" w:rsidRPr="00F3291A">
        <w:t xml:space="preserve"> </w:t>
      </w:r>
      <w:r w:rsidRPr="00F3291A">
        <w:t>palaipsniui didinti.</w:t>
      </w:r>
    </w:p>
    <w:p w14:paraId="793411A2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5D956810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>Klinikinių</w:t>
      </w:r>
      <w:r w:rsidRPr="00F3291A">
        <w:rPr>
          <w:spacing w:val="-3"/>
        </w:rPr>
        <w:t xml:space="preserve"> </w:t>
      </w:r>
      <w:r w:rsidRPr="00F3291A">
        <w:t>farmakologinių</w:t>
      </w:r>
      <w:r w:rsidRPr="00F3291A">
        <w:rPr>
          <w:spacing w:val="-4"/>
        </w:rPr>
        <w:t xml:space="preserve"> </w:t>
      </w:r>
      <w:r w:rsidRPr="00F3291A">
        <w:t>tyrimų</w:t>
      </w:r>
      <w:r w:rsidRPr="00F3291A">
        <w:rPr>
          <w:spacing w:val="-3"/>
        </w:rPr>
        <w:t xml:space="preserve"> </w:t>
      </w:r>
      <w:r w:rsidRPr="00F3291A">
        <w:t>metu</w:t>
      </w:r>
      <w:r w:rsidRPr="00F3291A">
        <w:rPr>
          <w:spacing w:val="-3"/>
        </w:rPr>
        <w:t xml:space="preserve"> </w:t>
      </w:r>
      <w:r w:rsidRPr="00F3291A">
        <w:t>buvo</w:t>
      </w:r>
      <w:r w:rsidRPr="00F3291A">
        <w:rPr>
          <w:spacing w:val="-4"/>
        </w:rPr>
        <w:t xml:space="preserve"> </w:t>
      </w:r>
      <w:r w:rsidR="00DE4D13">
        <w:t>vertinama</w:t>
      </w:r>
      <w:r w:rsidRPr="00F3291A">
        <w:t>,</w:t>
      </w:r>
      <w:r w:rsidRPr="00F3291A">
        <w:rPr>
          <w:spacing w:val="-3"/>
        </w:rPr>
        <w:t xml:space="preserve"> </w:t>
      </w:r>
      <w:r w:rsidRPr="00F3291A">
        <w:t>ar</w:t>
      </w:r>
      <w:r w:rsidRPr="00F3291A">
        <w:rPr>
          <w:spacing w:val="-3"/>
        </w:rPr>
        <w:t xml:space="preserve"> </w:t>
      </w:r>
      <w:r w:rsidRPr="00F3291A">
        <w:t>tadalafilis</w:t>
      </w:r>
      <w:r w:rsidRPr="00F3291A">
        <w:rPr>
          <w:spacing w:val="-4"/>
        </w:rPr>
        <w:t xml:space="preserve"> </w:t>
      </w:r>
      <w:r w:rsidRPr="00F3291A">
        <w:t>gali</w:t>
      </w:r>
      <w:r w:rsidRPr="00F3291A">
        <w:rPr>
          <w:spacing w:val="-3"/>
        </w:rPr>
        <w:t xml:space="preserve"> </w:t>
      </w:r>
      <w:r w:rsidRPr="00F3291A">
        <w:t>stiprinti</w:t>
      </w:r>
      <w:r w:rsidRPr="00F3291A">
        <w:rPr>
          <w:spacing w:val="-3"/>
        </w:rPr>
        <w:t xml:space="preserve"> </w:t>
      </w:r>
      <w:r w:rsidRPr="00F3291A">
        <w:t>antihipertenzinių</w:t>
      </w:r>
      <w:r w:rsidRPr="00F3291A">
        <w:rPr>
          <w:spacing w:val="-4"/>
        </w:rPr>
        <w:t xml:space="preserve"> </w:t>
      </w:r>
      <w:r w:rsidRPr="00F3291A">
        <w:t>vaistinių preparatų sukeliamą hipotenzinį poveikį. Buvo tirtos pagrindinės antihipertenzinių vaistinių preparatų grupės</w:t>
      </w:r>
      <w:r w:rsidR="00065495">
        <w:t>, įskaitant</w:t>
      </w:r>
      <w:r w:rsidR="00DE4D13">
        <w:t xml:space="preserve"> </w:t>
      </w:r>
      <w:r w:rsidRPr="00F3291A">
        <w:t>kalcio kanalų blokatori</w:t>
      </w:r>
      <w:r w:rsidR="00065495">
        <w:t>us</w:t>
      </w:r>
      <w:r w:rsidRPr="00F3291A">
        <w:t xml:space="preserve"> (amlodipin</w:t>
      </w:r>
      <w:r w:rsidR="00065495">
        <w:t>ą</w:t>
      </w:r>
      <w:r w:rsidRPr="00F3291A">
        <w:t>), angiotenziną konvertuojančio fermento (AKF) inhibitori</w:t>
      </w:r>
      <w:r w:rsidR="00065495">
        <w:t>us</w:t>
      </w:r>
      <w:r w:rsidRPr="00F3291A">
        <w:t xml:space="preserve"> (enalapril</w:t>
      </w:r>
      <w:r w:rsidR="00065495">
        <w:t>į</w:t>
      </w:r>
      <w:r w:rsidRPr="00F3291A">
        <w:t>), beta adrenoblokatori</w:t>
      </w:r>
      <w:r w:rsidR="00065495">
        <w:t>us</w:t>
      </w:r>
      <w:r w:rsidRPr="00F3291A">
        <w:t xml:space="preserve"> (met</w:t>
      </w:r>
      <w:r w:rsidR="00065495">
        <w:t>o</w:t>
      </w:r>
      <w:r w:rsidRPr="00F3291A">
        <w:t>prolol</w:t>
      </w:r>
      <w:r w:rsidR="00065495">
        <w:t>į</w:t>
      </w:r>
      <w:r w:rsidRPr="00F3291A">
        <w:t>), tiazidų grupės diuretik</w:t>
      </w:r>
      <w:r w:rsidR="00065495">
        <w:t>us</w:t>
      </w:r>
      <w:r w:rsidRPr="00F3291A">
        <w:t xml:space="preserve"> (bendrofluazid</w:t>
      </w:r>
      <w:r w:rsidR="00065495">
        <w:t>ą</w:t>
      </w:r>
      <w:r w:rsidRPr="00F3291A">
        <w:t>) ir angiotenzino II receptorių blokatori</w:t>
      </w:r>
      <w:r w:rsidR="00065495">
        <w:t>us</w:t>
      </w:r>
      <w:r w:rsidRPr="00F3291A">
        <w:t xml:space="preserve"> (įvair</w:t>
      </w:r>
      <w:r w:rsidR="00065495">
        <w:t>iu</w:t>
      </w:r>
      <w:r w:rsidRPr="00F3291A">
        <w:t>s jų tip</w:t>
      </w:r>
      <w:r w:rsidR="00065495">
        <w:t>us</w:t>
      </w:r>
      <w:r w:rsidRPr="00F3291A">
        <w:t xml:space="preserve"> ir doz</w:t>
      </w:r>
      <w:r w:rsidR="00065495">
        <w:t>e</w:t>
      </w:r>
      <w:r w:rsidRPr="00F3291A">
        <w:t>s, varto</w:t>
      </w:r>
      <w:r w:rsidR="00065495">
        <w:t>jant</w:t>
      </w:r>
      <w:r w:rsidRPr="00F3291A">
        <w:t xml:space="preserve"> vien</w:t>
      </w:r>
      <w:r w:rsidR="00065495">
        <w:t xml:space="preserve"> j</w:t>
      </w:r>
      <w:r w:rsidR="00175B73">
        <w:t>ų</w:t>
      </w:r>
      <w:r w:rsidRPr="00F3291A">
        <w:t xml:space="preserve"> ar</w:t>
      </w:r>
      <w:r w:rsidR="00F3291A">
        <w:t xml:space="preserve"> </w:t>
      </w:r>
      <w:r w:rsidRPr="00F3291A">
        <w:t xml:space="preserve">kartu su tiazidais, kalcio kanalų blokatoriais, beta </w:t>
      </w:r>
      <w:r w:rsidR="00F71F41">
        <w:t>adreno</w:t>
      </w:r>
      <w:r w:rsidRPr="00F3291A">
        <w:t xml:space="preserve">blokatoriais ir </w:t>
      </w:r>
      <w:r w:rsidR="00175B73">
        <w:t>[</w:t>
      </w:r>
      <w:r w:rsidRPr="00F3291A">
        <w:t>ar</w:t>
      </w:r>
      <w:r w:rsidR="00065495">
        <w:t>ba</w:t>
      </w:r>
      <w:r w:rsidR="00175B73">
        <w:t>]</w:t>
      </w:r>
      <w:r w:rsidRPr="00F3291A">
        <w:t xml:space="preserve"> alfa </w:t>
      </w:r>
      <w:r w:rsidR="00F71F41">
        <w:t>adreno</w:t>
      </w:r>
      <w:r w:rsidRPr="00F3291A">
        <w:t>blokatoriais). Klini</w:t>
      </w:r>
      <w:r w:rsidR="00402402">
        <w:t>š</w:t>
      </w:r>
      <w:r w:rsidRPr="00F3291A">
        <w:t xml:space="preserve">kai reikšmingos tadalafilio </w:t>
      </w:r>
      <w:r w:rsidR="00402402">
        <w:t>(</w:t>
      </w:r>
      <w:r w:rsidRPr="00F3291A">
        <w:t>10</w:t>
      </w:r>
      <w:r w:rsidR="009B0C6F">
        <w:t> mg</w:t>
      </w:r>
      <w:r w:rsidRPr="00F3291A">
        <w:t xml:space="preserve"> dozės</w:t>
      </w:r>
      <w:r w:rsidR="00402402">
        <w:t xml:space="preserve">, išskyrus </w:t>
      </w:r>
      <w:r w:rsidR="00402402" w:rsidRPr="00F3291A">
        <w:t>angiotenzino II receptorių blokatori</w:t>
      </w:r>
      <w:r w:rsidR="00402402">
        <w:t>ų</w:t>
      </w:r>
      <w:r w:rsidR="00402402" w:rsidRPr="00F3291A">
        <w:t xml:space="preserve"> ir amlodipin</w:t>
      </w:r>
      <w:r w:rsidR="00402402">
        <w:t>o tyrimus</w:t>
      </w:r>
      <w:r w:rsidR="00402402" w:rsidRPr="00F3291A">
        <w:t>, kai buvo vartojama 20</w:t>
      </w:r>
      <w:r w:rsidR="00402402">
        <w:t> mg</w:t>
      </w:r>
      <w:r w:rsidR="00402402" w:rsidRPr="00F3291A">
        <w:t xml:space="preserve"> dozė</w:t>
      </w:r>
      <w:r w:rsidR="00402402">
        <w:t>)</w:t>
      </w:r>
      <w:r w:rsidRPr="00F3291A">
        <w:t xml:space="preserve"> sąveikos su visų tirtų grupių vaistiniais preparatais nepastebėta. Kito klinikinio farmakologi</w:t>
      </w:r>
      <w:r w:rsidR="00175B73">
        <w:t>nio</w:t>
      </w:r>
      <w:r w:rsidRPr="00F3291A">
        <w:t xml:space="preserve"> tyrimo metu </w:t>
      </w:r>
      <w:r w:rsidR="009E2A6B">
        <w:t>vertinta</w:t>
      </w:r>
      <w:r w:rsidR="009E2A6B" w:rsidRPr="00F3291A">
        <w:t xml:space="preserve"> </w:t>
      </w:r>
      <w:r w:rsidRPr="00F3291A">
        <w:t>20</w:t>
      </w:r>
      <w:r w:rsidR="009B0C6F">
        <w:t> mg</w:t>
      </w:r>
      <w:r w:rsidRPr="00F3291A">
        <w:t xml:space="preserve"> tadalafilio dozės sąveika su 4</w:t>
      </w:r>
      <w:r w:rsidR="0014327A">
        <w:t> </w:t>
      </w:r>
      <w:r w:rsidRPr="00F3291A">
        <w:t>grupių antihipertenziniais vaistiniais preparatais. Tiriamiesiems, vartoj</w:t>
      </w:r>
      <w:r w:rsidR="00F71F41">
        <w:t>usiems</w:t>
      </w:r>
      <w:r w:rsidRPr="00F3291A">
        <w:t xml:space="preserve"> keli</w:t>
      </w:r>
      <w:r w:rsidR="00175B73">
        <w:t>ų</w:t>
      </w:r>
      <w:r w:rsidRPr="00F3291A">
        <w:t xml:space="preserve"> antihipertenzini</w:t>
      </w:r>
      <w:r w:rsidR="00175B73">
        <w:t>ų</w:t>
      </w:r>
      <w:r w:rsidRPr="00F3291A">
        <w:t xml:space="preserve"> vaistini</w:t>
      </w:r>
      <w:r w:rsidR="00175B73">
        <w:t>ų</w:t>
      </w:r>
      <w:r w:rsidRPr="00F3291A">
        <w:rPr>
          <w:spacing w:val="-1"/>
        </w:rPr>
        <w:t xml:space="preserve"> </w:t>
      </w:r>
      <w:r w:rsidRPr="00F3291A">
        <w:t>preparat</w:t>
      </w:r>
      <w:r w:rsidR="00175B73">
        <w:t>ų</w:t>
      </w:r>
      <w:r w:rsidRPr="00F3291A">
        <w:t>, ambulatori</w:t>
      </w:r>
      <w:r w:rsidR="009E2A6B">
        <w:t>nėmis sąlygomis</w:t>
      </w:r>
      <w:r w:rsidRPr="00F3291A">
        <w:rPr>
          <w:spacing w:val="-1"/>
        </w:rPr>
        <w:t xml:space="preserve"> </w:t>
      </w:r>
      <w:r w:rsidRPr="00F3291A">
        <w:t>matuojamo kraujospūdžio</w:t>
      </w:r>
      <w:r w:rsidRPr="00F3291A">
        <w:rPr>
          <w:spacing w:val="-1"/>
        </w:rPr>
        <w:t xml:space="preserve"> </w:t>
      </w:r>
      <w:r w:rsidRPr="00F3291A">
        <w:t>pokyčiai priklausė</w:t>
      </w:r>
      <w:r w:rsidRPr="00F3291A">
        <w:rPr>
          <w:spacing w:val="-1"/>
        </w:rPr>
        <w:t xml:space="preserve"> </w:t>
      </w:r>
      <w:r w:rsidRPr="00F3291A">
        <w:t xml:space="preserve">nuo </w:t>
      </w:r>
      <w:r w:rsidR="009E2A6B">
        <w:t xml:space="preserve">kraujospūdžio </w:t>
      </w:r>
      <w:r w:rsidR="00175B73">
        <w:t>valdymo</w:t>
      </w:r>
      <w:r w:rsidRPr="00F3291A">
        <w:t xml:space="preserve"> laipsnio.</w:t>
      </w:r>
      <w:r w:rsidRPr="00F3291A">
        <w:rPr>
          <w:spacing w:val="-3"/>
        </w:rPr>
        <w:t xml:space="preserve"> </w:t>
      </w:r>
      <w:r w:rsidR="009E2A6B">
        <w:t>Tiems</w:t>
      </w:r>
      <w:r w:rsidRPr="00F3291A">
        <w:rPr>
          <w:spacing w:val="-3"/>
        </w:rPr>
        <w:t xml:space="preserve"> </w:t>
      </w:r>
      <w:r w:rsidRPr="00F3291A">
        <w:t>tiriam</w:t>
      </w:r>
      <w:r w:rsidR="009E2A6B">
        <w:t>iesiems</w:t>
      </w:r>
      <w:r w:rsidRPr="00F3291A">
        <w:t>,</w:t>
      </w:r>
      <w:r w:rsidRPr="00F3291A">
        <w:rPr>
          <w:spacing w:val="-3"/>
        </w:rPr>
        <w:t xml:space="preserve"> </w:t>
      </w:r>
      <w:r w:rsidRPr="00F3291A">
        <w:t>kurių</w:t>
      </w:r>
      <w:r w:rsidRPr="00F3291A">
        <w:rPr>
          <w:spacing w:val="-4"/>
        </w:rPr>
        <w:t xml:space="preserve"> </w:t>
      </w:r>
      <w:r w:rsidRPr="00F3291A">
        <w:t>kraujospūdis</w:t>
      </w:r>
      <w:r w:rsidRPr="00F3291A">
        <w:rPr>
          <w:spacing w:val="-4"/>
        </w:rPr>
        <w:t xml:space="preserve"> </w:t>
      </w:r>
      <w:r w:rsidRPr="00F3291A">
        <w:t>buvo</w:t>
      </w:r>
      <w:r w:rsidRPr="00F3291A">
        <w:rPr>
          <w:spacing w:val="-3"/>
        </w:rPr>
        <w:t xml:space="preserve"> </w:t>
      </w:r>
      <w:r w:rsidR="00175B73">
        <w:t>valdomas</w:t>
      </w:r>
      <w:r w:rsidR="009E2A6B">
        <w:t xml:space="preserve"> </w:t>
      </w:r>
      <w:r w:rsidRPr="00F3291A">
        <w:t>gerai,</w:t>
      </w:r>
      <w:r w:rsidRPr="00F3291A">
        <w:rPr>
          <w:spacing w:val="-3"/>
        </w:rPr>
        <w:t xml:space="preserve"> </w:t>
      </w:r>
      <w:r w:rsidRPr="00F3291A">
        <w:t>jo</w:t>
      </w:r>
      <w:r w:rsidRPr="00F3291A">
        <w:rPr>
          <w:spacing w:val="-3"/>
        </w:rPr>
        <w:t xml:space="preserve"> </w:t>
      </w:r>
      <w:r w:rsidR="009E2A6B">
        <w:t>sumažėjimas</w:t>
      </w:r>
      <w:r w:rsidR="009E2A6B" w:rsidRPr="00F3291A">
        <w:rPr>
          <w:spacing w:val="-4"/>
        </w:rPr>
        <w:t xml:space="preserve"> </w:t>
      </w:r>
      <w:r w:rsidRPr="00F3291A">
        <w:t>buvo</w:t>
      </w:r>
      <w:r w:rsidRPr="00F3291A">
        <w:rPr>
          <w:spacing w:val="-3"/>
        </w:rPr>
        <w:t xml:space="preserve"> </w:t>
      </w:r>
      <w:r w:rsidRPr="00F3291A">
        <w:t xml:space="preserve">minimalus ir panašus į </w:t>
      </w:r>
      <w:r w:rsidR="009E2A6B">
        <w:t>nustatytą</w:t>
      </w:r>
      <w:r w:rsidR="009E2A6B" w:rsidRPr="00F3291A">
        <w:t xml:space="preserve"> </w:t>
      </w:r>
      <w:r w:rsidRPr="00F3291A">
        <w:t xml:space="preserve">sveikiems žmonėms. Tiriamiesiems, kurių kraujospūdis nebuvo </w:t>
      </w:r>
      <w:r w:rsidR="00C2060C">
        <w:t>valdomas</w:t>
      </w:r>
      <w:r w:rsidRPr="00F3291A">
        <w:t>,</w:t>
      </w:r>
      <w:r w:rsidRPr="00F3291A">
        <w:rPr>
          <w:spacing w:val="-2"/>
        </w:rPr>
        <w:t xml:space="preserve"> </w:t>
      </w:r>
      <w:r w:rsidRPr="00F3291A">
        <w:t>jo</w:t>
      </w:r>
      <w:r w:rsidRPr="00F3291A">
        <w:rPr>
          <w:spacing w:val="-2"/>
        </w:rPr>
        <w:t xml:space="preserve"> </w:t>
      </w:r>
      <w:r w:rsidR="009E2A6B">
        <w:t>sumažėjimas</w:t>
      </w:r>
      <w:r w:rsidR="009E2A6B" w:rsidRPr="00F3291A">
        <w:rPr>
          <w:spacing w:val="-3"/>
        </w:rPr>
        <w:t xml:space="preserve"> </w:t>
      </w:r>
      <w:r w:rsidRPr="00F3291A">
        <w:t>buvo</w:t>
      </w:r>
      <w:r w:rsidRPr="00F3291A">
        <w:rPr>
          <w:spacing w:val="-3"/>
        </w:rPr>
        <w:t xml:space="preserve"> </w:t>
      </w:r>
      <w:r w:rsidRPr="00F3291A">
        <w:t>didesnis,</w:t>
      </w:r>
      <w:r w:rsidRPr="00F3291A">
        <w:rPr>
          <w:spacing w:val="-2"/>
        </w:rPr>
        <w:t xml:space="preserve"> </w:t>
      </w:r>
      <w:r w:rsidR="00E673DF">
        <w:t>nors</w:t>
      </w:r>
      <w:r w:rsidRPr="00F3291A">
        <w:rPr>
          <w:spacing w:val="-2"/>
        </w:rPr>
        <w:t xml:space="preserve"> </w:t>
      </w:r>
      <w:r w:rsidRPr="00F3291A">
        <w:t>daugumai</w:t>
      </w:r>
      <w:r w:rsidRPr="00F3291A">
        <w:rPr>
          <w:spacing w:val="-2"/>
        </w:rPr>
        <w:t xml:space="preserve"> </w:t>
      </w:r>
      <w:r w:rsidRPr="00F3291A">
        <w:t>tiriamųjų</w:t>
      </w:r>
      <w:r w:rsidRPr="00F3291A">
        <w:rPr>
          <w:spacing w:val="-2"/>
        </w:rPr>
        <w:t xml:space="preserve"> </w:t>
      </w:r>
      <w:r w:rsidRPr="00F3291A">
        <w:t>jis</w:t>
      </w:r>
      <w:r w:rsidRPr="00F3291A">
        <w:rPr>
          <w:spacing w:val="-3"/>
        </w:rPr>
        <w:t xml:space="preserve"> </w:t>
      </w:r>
      <w:r w:rsidRPr="00F3291A">
        <w:t>nebuvo</w:t>
      </w:r>
      <w:r w:rsidRPr="00F3291A">
        <w:rPr>
          <w:spacing w:val="-3"/>
        </w:rPr>
        <w:t xml:space="preserve"> </w:t>
      </w:r>
      <w:r w:rsidRPr="00F3291A">
        <w:t>susijęs</w:t>
      </w:r>
      <w:r w:rsidRPr="00F3291A">
        <w:rPr>
          <w:spacing w:val="-3"/>
        </w:rPr>
        <w:t xml:space="preserve"> </w:t>
      </w:r>
      <w:r w:rsidRPr="00F3291A">
        <w:t>su</w:t>
      </w:r>
      <w:r w:rsidRPr="00F3291A">
        <w:rPr>
          <w:spacing w:val="-2"/>
        </w:rPr>
        <w:t xml:space="preserve"> </w:t>
      </w:r>
      <w:r w:rsidRPr="00F3291A">
        <w:t xml:space="preserve">hipotenzijos simptomais. Pacientams, gydomiems </w:t>
      </w:r>
      <w:r w:rsidR="00E673DF">
        <w:t xml:space="preserve">antihipertenziniais </w:t>
      </w:r>
      <w:r w:rsidRPr="00F3291A">
        <w:t>vaistiniais preparatais, 20</w:t>
      </w:r>
      <w:r w:rsidR="009B0C6F">
        <w:t> mg</w:t>
      </w:r>
      <w:r w:rsidRPr="00F3291A">
        <w:t xml:space="preserve"> tadalafilio dozė gali sukelti kraujospūdžio sumažėjimą, kuris paprastai būna nedidelis ir</w:t>
      </w:r>
      <w:r w:rsidR="009E2A6B">
        <w:t xml:space="preserve">, tikėtina, </w:t>
      </w:r>
      <w:r w:rsidRPr="00F3291A">
        <w:t>klini</w:t>
      </w:r>
      <w:r w:rsidR="009E2A6B">
        <w:t>š</w:t>
      </w:r>
      <w:r w:rsidRPr="00F3291A">
        <w:t xml:space="preserve">kai nereikšmingas (išskyrus alfa adrenoreceptorių blokatorius, žr. </w:t>
      </w:r>
      <w:r w:rsidR="00C2060C">
        <w:t>pirmiau</w:t>
      </w:r>
      <w:r w:rsidRPr="00F3291A">
        <w:t xml:space="preserve">). </w:t>
      </w:r>
      <w:r w:rsidR="009E2A6B">
        <w:t>3 </w:t>
      </w:r>
      <w:r w:rsidRPr="00F3291A">
        <w:t>fazės klinikinių tyrimų duomenų analizė parodė, kad pacientams, vartojusiems tadalafilio kartu su antihipertenziniais vaistiniais preparatais ar be jų, nepageidaujam</w:t>
      </w:r>
      <w:r w:rsidR="002F0438">
        <w:t>i</w:t>
      </w:r>
      <w:r w:rsidRPr="00F3291A">
        <w:t xml:space="preserve"> </w:t>
      </w:r>
      <w:r w:rsidR="002F0438">
        <w:t>reiškiniai</w:t>
      </w:r>
      <w:r w:rsidR="002F0438" w:rsidRPr="00F3291A">
        <w:t xml:space="preserve"> </w:t>
      </w:r>
      <w:r w:rsidRPr="00F3291A">
        <w:t xml:space="preserve">nesiskyrė. </w:t>
      </w:r>
      <w:r w:rsidR="00E673DF">
        <w:t>Vis dėlto</w:t>
      </w:r>
      <w:r w:rsidRPr="00F3291A">
        <w:t xml:space="preserve"> pacientus, gydomus antihipertenziniais vaistiniais preparatais, reikia tinkamai informuoti apie galimą kraujospūdžio </w:t>
      </w:r>
      <w:r w:rsidRPr="00F3291A">
        <w:rPr>
          <w:spacing w:val="-2"/>
        </w:rPr>
        <w:t>sumažėjimą.</w:t>
      </w:r>
    </w:p>
    <w:p w14:paraId="47C62386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174DB33C" w14:textId="77777777" w:rsidR="00850801" w:rsidRPr="00F3291A" w:rsidRDefault="00850801" w:rsidP="00B55B52">
      <w:pPr>
        <w:pStyle w:val="Pagrindinistekstas"/>
        <w:keepNext/>
        <w:keepLines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  <w:spacing w:val="-2"/>
        </w:rPr>
        <w:lastRenderedPageBreak/>
        <w:t>Riociguatas</w:t>
      </w:r>
    </w:p>
    <w:p w14:paraId="1AE1B953" w14:textId="77777777" w:rsidR="00850801" w:rsidRPr="00F3291A" w:rsidRDefault="00850801" w:rsidP="00B55B52">
      <w:pPr>
        <w:pStyle w:val="Pagrindinistekstas"/>
        <w:keepNext/>
        <w:keepLines/>
        <w:kinsoku w:val="0"/>
        <w:overflowPunct w:val="0"/>
      </w:pPr>
      <w:r w:rsidRPr="00F3291A">
        <w:t>Ikiklinikiniai</w:t>
      </w:r>
      <w:r w:rsidRPr="00F3291A">
        <w:rPr>
          <w:spacing w:val="-5"/>
        </w:rPr>
        <w:t xml:space="preserve"> </w:t>
      </w:r>
      <w:r w:rsidRPr="00F3291A">
        <w:t>tyrimai</w:t>
      </w:r>
      <w:r w:rsidRPr="00F3291A">
        <w:rPr>
          <w:spacing w:val="-4"/>
        </w:rPr>
        <w:t xml:space="preserve"> </w:t>
      </w:r>
      <w:r w:rsidRPr="00F3291A">
        <w:t>parodė</w:t>
      </w:r>
      <w:r w:rsidRPr="00F3291A">
        <w:rPr>
          <w:spacing w:val="-5"/>
        </w:rPr>
        <w:t xml:space="preserve"> </w:t>
      </w:r>
      <w:r w:rsidR="000769FD">
        <w:t>adityvų</w:t>
      </w:r>
      <w:r w:rsidRPr="00F3291A">
        <w:rPr>
          <w:spacing w:val="-5"/>
        </w:rPr>
        <w:t xml:space="preserve"> </w:t>
      </w:r>
      <w:r w:rsidRPr="00F3291A">
        <w:t>sisteminio</w:t>
      </w:r>
      <w:r w:rsidRPr="00F3291A">
        <w:rPr>
          <w:spacing w:val="-4"/>
        </w:rPr>
        <w:t xml:space="preserve"> </w:t>
      </w:r>
      <w:r w:rsidRPr="00F3291A">
        <w:t>kraujospūdžio</w:t>
      </w:r>
      <w:r w:rsidRPr="00F3291A">
        <w:rPr>
          <w:spacing w:val="-5"/>
        </w:rPr>
        <w:t xml:space="preserve"> </w:t>
      </w:r>
      <w:r w:rsidRPr="00F3291A">
        <w:t>sumaž</w:t>
      </w:r>
      <w:r w:rsidR="000769FD">
        <w:t>inimo poveikį</w:t>
      </w:r>
      <w:r w:rsidRPr="00F3291A">
        <w:rPr>
          <w:spacing w:val="-5"/>
        </w:rPr>
        <w:t xml:space="preserve"> </w:t>
      </w:r>
      <w:r w:rsidRPr="00F3291A">
        <w:t>FDE5</w:t>
      </w:r>
      <w:r w:rsidRPr="00F3291A">
        <w:rPr>
          <w:spacing w:val="-4"/>
        </w:rPr>
        <w:t xml:space="preserve"> </w:t>
      </w:r>
      <w:r w:rsidRPr="00F3291A">
        <w:t>inhibitori</w:t>
      </w:r>
      <w:r w:rsidR="00B162D8">
        <w:t xml:space="preserve">ų </w:t>
      </w:r>
      <w:r w:rsidRPr="00F3291A">
        <w:t xml:space="preserve">vartojant kartu su riociguatu. </w:t>
      </w:r>
      <w:r w:rsidR="002F0438">
        <w:t>K</w:t>
      </w:r>
      <w:r w:rsidRPr="00F3291A">
        <w:t xml:space="preserve">linikinių tyrimų </w:t>
      </w:r>
      <w:r w:rsidR="002F0438">
        <w:t>metu nustatyta</w:t>
      </w:r>
      <w:r w:rsidRPr="00F3291A">
        <w:t xml:space="preserve">, kad riociguatas </w:t>
      </w:r>
      <w:r w:rsidR="00970B50">
        <w:t>sustiprina</w:t>
      </w:r>
      <w:r w:rsidR="00970B50" w:rsidRPr="00F3291A">
        <w:rPr>
          <w:spacing w:val="-3"/>
        </w:rPr>
        <w:t xml:space="preserve"> </w:t>
      </w:r>
      <w:r w:rsidRPr="00F3291A">
        <w:t>hipotenzinį</w:t>
      </w:r>
      <w:r w:rsidRPr="00F3291A">
        <w:rPr>
          <w:spacing w:val="-2"/>
        </w:rPr>
        <w:t xml:space="preserve"> </w:t>
      </w:r>
      <w:r w:rsidRPr="00F3291A">
        <w:t>FDE5</w:t>
      </w:r>
      <w:r w:rsidRPr="00F3291A">
        <w:rPr>
          <w:spacing w:val="-2"/>
        </w:rPr>
        <w:t xml:space="preserve"> </w:t>
      </w:r>
      <w:r w:rsidRPr="00F3291A">
        <w:t>inhibitorių</w:t>
      </w:r>
      <w:r w:rsidRPr="00F3291A">
        <w:rPr>
          <w:spacing w:val="-3"/>
        </w:rPr>
        <w:t xml:space="preserve"> </w:t>
      </w:r>
      <w:r w:rsidRPr="00F3291A">
        <w:t>poveikį.</w:t>
      </w:r>
      <w:r w:rsidRPr="00F3291A">
        <w:rPr>
          <w:spacing w:val="-2"/>
        </w:rPr>
        <w:t xml:space="preserve"> </w:t>
      </w:r>
      <w:r w:rsidR="00970B50">
        <w:t>Duomenų apie</w:t>
      </w:r>
      <w:r w:rsidR="00970B50" w:rsidRPr="00F3291A">
        <w:rPr>
          <w:spacing w:val="-2"/>
        </w:rPr>
        <w:t xml:space="preserve"> </w:t>
      </w:r>
      <w:r w:rsidRPr="00F3291A">
        <w:t>palank</w:t>
      </w:r>
      <w:r w:rsidR="00970B50">
        <w:t>ų</w:t>
      </w:r>
      <w:r w:rsidRPr="00F3291A">
        <w:rPr>
          <w:spacing w:val="-3"/>
        </w:rPr>
        <w:t xml:space="preserve"> </w:t>
      </w:r>
      <w:r w:rsidR="00970B50" w:rsidRPr="00F3291A">
        <w:t>klinikin</w:t>
      </w:r>
      <w:r w:rsidR="00970B50">
        <w:t>į</w:t>
      </w:r>
      <w:r w:rsidR="00970B50" w:rsidRPr="00F3291A">
        <w:rPr>
          <w:spacing w:val="-2"/>
        </w:rPr>
        <w:t xml:space="preserve"> </w:t>
      </w:r>
      <w:r w:rsidRPr="00F3291A">
        <w:t>tokio</w:t>
      </w:r>
      <w:r w:rsidRPr="00F3291A">
        <w:rPr>
          <w:spacing w:val="-2"/>
        </w:rPr>
        <w:t xml:space="preserve"> </w:t>
      </w:r>
      <w:r w:rsidRPr="00F3291A">
        <w:t>derinio</w:t>
      </w:r>
      <w:r w:rsidRPr="00F3291A">
        <w:rPr>
          <w:spacing w:val="-3"/>
        </w:rPr>
        <w:t xml:space="preserve"> </w:t>
      </w:r>
      <w:r w:rsidRPr="00F3291A">
        <w:t>poveik</w:t>
      </w:r>
      <w:r w:rsidR="00970B50">
        <w:t>į</w:t>
      </w:r>
      <w:r w:rsidRPr="00F3291A">
        <w:t xml:space="preserve"> tirtoje populiacijoje </w:t>
      </w:r>
      <w:r w:rsidR="00970B50">
        <w:t>nėra</w:t>
      </w:r>
      <w:r w:rsidRPr="00F3291A">
        <w:t>. Riociguato vartoti kartu su FDE5 inhibitoriais, įskaitant tadalafilį, draudžiama (žr. 4.3</w:t>
      </w:r>
      <w:r w:rsidR="009B0C6F">
        <w:t> skyr</w:t>
      </w:r>
      <w:r w:rsidRPr="00F3291A">
        <w:t>ių).</w:t>
      </w:r>
    </w:p>
    <w:p w14:paraId="608F654A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782DB44D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</w:rPr>
        <w:t>5-alfa</w:t>
      </w:r>
      <w:r w:rsidRPr="00F3291A">
        <w:rPr>
          <w:i/>
          <w:iCs/>
          <w:spacing w:val="-11"/>
        </w:rPr>
        <w:t xml:space="preserve"> </w:t>
      </w:r>
      <w:r w:rsidRPr="00F3291A">
        <w:rPr>
          <w:i/>
          <w:iCs/>
        </w:rPr>
        <w:t>reduktazės</w:t>
      </w:r>
      <w:r w:rsidRPr="00F3291A">
        <w:rPr>
          <w:i/>
          <w:iCs/>
          <w:spacing w:val="-12"/>
        </w:rPr>
        <w:t xml:space="preserve"> </w:t>
      </w:r>
      <w:r w:rsidRPr="00F3291A">
        <w:rPr>
          <w:i/>
          <w:iCs/>
          <w:spacing w:val="-2"/>
        </w:rPr>
        <w:t>inhibitoriai</w:t>
      </w:r>
    </w:p>
    <w:p w14:paraId="0C6AE7CF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Klinikiniu tyrimu, kurio metu buvo lyginamas tadalafilio 5</w:t>
      </w:r>
      <w:r w:rsidR="009B0C6F">
        <w:t> mg</w:t>
      </w:r>
      <w:r w:rsidRPr="00F3291A">
        <w:t xml:space="preserve"> dozės, vartojamos kartu su finasterido</w:t>
      </w:r>
      <w:r w:rsidRPr="00F3291A">
        <w:rPr>
          <w:spacing w:val="40"/>
        </w:rPr>
        <w:t xml:space="preserve"> </w:t>
      </w:r>
      <w:r w:rsidRPr="00F3291A">
        <w:t>5</w:t>
      </w:r>
      <w:r w:rsidR="009B0C6F">
        <w:t> mg</w:t>
      </w:r>
      <w:r w:rsidRPr="00F3291A">
        <w:t xml:space="preserve"> doze, ir placebo, vartojamo kartu su finaster</w:t>
      </w:r>
      <w:r w:rsidR="009710EF">
        <w:t>i</w:t>
      </w:r>
      <w:r w:rsidRPr="00F3291A">
        <w:t>do 5</w:t>
      </w:r>
      <w:r w:rsidR="009B0C6F">
        <w:t> mg</w:t>
      </w:r>
      <w:r w:rsidRPr="00F3291A">
        <w:t xml:space="preserve"> doze, poveikis gerybinės prostatos hiperplazijos (GPH) simptomams lengvinti, naujų nepageidaujamų reakcijų nenustatyta. Vis dėlto</w:t>
      </w:r>
      <w:r w:rsidR="0029169A">
        <w:t>,</w:t>
      </w:r>
      <w:r w:rsidRPr="00F3291A">
        <w:t xml:space="preserve"> kadangi</w:t>
      </w:r>
      <w:r w:rsidRPr="00F3291A">
        <w:rPr>
          <w:spacing w:val="-3"/>
        </w:rPr>
        <w:t xml:space="preserve"> </w:t>
      </w:r>
      <w:r w:rsidR="00EF6505">
        <w:t>formalių</w:t>
      </w:r>
      <w:r w:rsidRPr="00F3291A">
        <w:rPr>
          <w:spacing w:val="-3"/>
        </w:rPr>
        <w:t xml:space="preserve"> </w:t>
      </w:r>
      <w:r w:rsidRPr="00F3291A">
        <w:t>sąveikos</w:t>
      </w:r>
      <w:r w:rsidRPr="00F3291A">
        <w:rPr>
          <w:spacing w:val="-5"/>
        </w:rPr>
        <w:t xml:space="preserve"> </w:t>
      </w:r>
      <w:r w:rsidRPr="00F3291A">
        <w:t>tyrimų,</w:t>
      </w:r>
      <w:r w:rsidRPr="00F3291A">
        <w:rPr>
          <w:spacing w:val="-3"/>
        </w:rPr>
        <w:t xml:space="preserve"> </w:t>
      </w:r>
      <w:r w:rsidRPr="00F3291A">
        <w:t>kuriais</w:t>
      </w:r>
      <w:r w:rsidRPr="00F3291A">
        <w:rPr>
          <w:spacing w:val="-4"/>
        </w:rPr>
        <w:t xml:space="preserve"> </w:t>
      </w:r>
      <w:r w:rsidRPr="00F3291A">
        <w:t>būtų</w:t>
      </w:r>
      <w:r w:rsidRPr="00F3291A">
        <w:rPr>
          <w:spacing w:val="-3"/>
        </w:rPr>
        <w:t xml:space="preserve"> </w:t>
      </w:r>
      <w:r w:rsidRPr="00F3291A">
        <w:t>vertintas</w:t>
      </w:r>
      <w:r w:rsidRPr="00F3291A">
        <w:rPr>
          <w:spacing w:val="-4"/>
        </w:rPr>
        <w:t xml:space="preserve"> </w:t>
      </w:r>
      <w:r w:rsidRPr="00F3291A">
        <w:t>tadalafilio</w:t>
      </w:r>
      <w:r w:rsidRPr="00F3291A">
        <w:rPr>
          <w:spacing w:val="-1"/>
        </w:rPr>
        <w:t xml:space="preserve"> </w:t>
      </w:r>
      <w:r w:rsidRPr="00F3291A">
        <w:t>ir</w:t>
      </w:r>
      <w:r w:rsidRPr="00F3291A">
        <w:rPr>
          <w:spacing w:val="-3"/>
        </w:rPr>
        <w:t xml:space="preserve"> </w:t>
      </w:r>
      <w:r w:rsidRPr="00F3291A">
        <w:t>5-alfa</w:t>
      </w:r>
      <w:r w:rsidRPr="00F3291A">
        <w:rPr>
          <w:spacing w:val="-4"/>
        </w:rPr>
        <w:t xml:space="preserve"> </w:t>
      </w:r>
      <w:r w:rsidRPr="00F3291A">
        <w:t>reduktazės</w:t>
      </w:r>
      <w:r w:rsidRPr="00F3291A">
        <w:rPr>
          <w:spacing w:val="-4"/>
        </w:rPr>
        <w:t xml:space="preserve"> </w:t>
      </w:r>
      <w:r w:rsidRPr="00F3291A">
        <w:t>inhibitorių</w:t>
      </w:r>
      <w:r w:rsidRPr="00F3291A">
        <w:rPr>
          <w:spacing w:val="-3"/>
        </w:rPr>
        <w:t xml:space="preserve"> </w:t>
      </w:r>
      <w:r w:rsidRPr="00F3291A">
        <w:t>(5</w:t>
      </w:r>
      <w:r w:rsidR="00B162D8">
        <w:noBreakHyphen/>
      </w:r>
      <w:r w:rsidRPr="00F3291A">
        <w:t>ARI) poveikis, neatlikta, tadalafili</w:t>
      </w:r>
      <w:r w:rsidR="00970B50">
        <w:t>o</w:t>
      </w:r>
      <w:r w:rsidRPr="00F3291A">
        <w:t xml:space="preserve"> kartu su 5-ARI reikia </w:t>
      </w:r>
      <w:r w:rsidR="00B162D8">
        <w:t>skirti</w:t>
      </w:r>
      <w:r w:rsidR="00970B50" w:rsidRPr="00F3291A">
        <w:t xml:space="preserve"> </w:t>
      </w:r>
      <w:r w:rsidR="00D84564">
        <w:t>laikantis atsargumo priemonių</w:t>
      </w:r>
      <w:r w:rsidRPr="00F3291A">
        <w:t>.</w:t>
      </w:r>
    </w:p>
    <w:p w14:paraId="7C4BB129" w14:textId="77777777" w:rsidR="00214DB6" w:rsidRDefault="00214DB6" w:rsidP="00F3291A">
      <w:pPr>
        <w:pStyle w:val="Pagrindinistekstas"/>
        <w:kinsoku w:val="0"/>
        <w:overflowPunct w:val="0"/>
        <w:rPr>
          <w:i/>
          <w:iCs/>
        </w:rPr>
      </w:pPr>
    </w:p>
    <w:p w14:paraId="7ED85E3D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</w:rPr>
        <w:t>CYP1A2</w:t>
      </w:r>
      <w:r w:rsidRPr="00F3291A">
        <w:rPr>
          <w:i/>
          <w:iCs/>
          <w:spacing w:val="-10"/>
        </w:rPr>
        <w:t xml:space="preserve"> </w:t>
      </w:r>
      <w:r w:rsidRPr="00F3291A">
        <w:rPr>
          <w:i/>
          <w:iCs/>
        </w:rPr>
        <w:t>substratai</w:t>
      </w:r>
      <w:r w:rsidRPr="00F3291A">
        <w:rPr>
          <w:i/>
          <w:iCs/>
          <w:spacing w:val="-9"/>
        </w:rPr>
        <w:t xml:space="preserve"> </w:t>
      </w:r>
      <w:r w:rsidRPr="00F3291A">
        <w:rPr>
          <w:i/>
          <w:iCs/>
        </w:rPr>
        <w:t>(pvz.,</w:t>
      </w:r>
      <w:r w:rsidRPr="00F3291A">
        <w:rPr>
          <w:i/>
          <w:iCs/>
          <w:spacing w:val="-10"/>
        </w:rPr>
        <w:t xml:space="preserve"> </w:t>
      </w:r>
      <w:r w:rsidRPr="00F3291A">
        <w:rPr>
          <w:i/>
          <w:iCs/>
          <w:spacing w:val="-2"/>
        </w:rPr>
        <w:t>teofilinas)</w:t>
      </w:r>
    </w:p>
    <w:p w14:paraId="4DA43D2D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Klinikinio</w:t>
      </w:r>
      <w:r w:rsidRPr="00F3291A">
        <w:rPr>
          <w:spacing w:val="-2"/>
        </w:rPr>
        <w:t xml:space="preserve"> </w:t>
      </w:r>
      <w:r w:rsidRPr="00F3291A">
        <w:t>farmakologinio</w:t>
      </w:r>
      <w:r w:rsidRPr="00F3291A">
        <w:rPr>
          <w:spacing w:val="-3"/>
        </w:rPr>
        <w:t xml:space="preserve"> </w:t>
      </w:r>
      <w:r w:rsidRPr="00F3291A">
        <w:t>tyrimo,</w:t>
      </w:r>
      <w:r w:rsidRPr="00F3291A">
        <w:rPr>
          <w:spacing w:val="-2"/>
        </w:rPr>
        <w:t xml:space="preserve"> </w:t>
      </w:r>
      <w:r w:rsidRPr="00F3291A">
        <w:t>kurio</w:t>
      </w:r>
      <w:r w:rsidRPr="00F3291A">
        <w:rPr>
          <w:spacing w:val="-3"/>
        </w:rPr>
        <w:t xml:space="preserve"> </w:t>
      </w:r>
      <w:r w:rsidRPr="00F3291A">
        <w:t>metu</w:t>
      </w:r>
      <w:r w:rsidRPr="00F3291A">
        <w:rPr>
          <w:spacing w:val="-2"/>
        </w:rPr>
        <w:t xml:space="preserve"> </w:t>
      </w:r>
      <w:r w:rsidRPr="00F3291A">
        <w:t>10</w:t>
      </w:r>
      <w:r w:rsidR="009B0C6F">
        <w:rPr>
          <w:spacing w:val="-3"/>
        </w:rPr>
        <w:t> mg</w:t>
      </w:r>
      <w:r w:rsidRPr="00F3291A">
        <w:rPr>
          <w:spacing w:val="-2"/>
        </w:rPr>
        <w:t xml:space="preserve"> </w:t>
      </w:r>
      <w:r w:rsidRPr="00F3291A">
        <w:t>tadalafilio</w:t>
      </w:r>
      <w:r w:rsidRPr="00F3291A">
        <w:rPr>
          <w:spacing w:val="-2"/>
        </w:rPr>
        <w:t xml:space="preserve"> </w:t>
      </w:r>
      <w:r w:rsidRPr="00F3291A">
        <w:t>dozė</w:t>
      </w:r>
      <w:r w:rsidRPr="00F3291A">
        <w:rPr>
          <w:spacing w:val="-3"/>
        </w:rPr>
        <w:t xml:space="preserve"> </w:t>
      </w:r>
      <w:r w:rsidRPr="00F3291A">
        <w:t>buvo</w:t>
      </w:r>
      <w:r w:rsidRPr="00F3291A">
        <w:rPr>
          <w:spacing w:val="-3"/>
        </w:rPr>
        <w:t xml:space="preserve"> </w:t>
      </w:r>
      <w:r w:rsidRPr="00F3291A">
        <w:t>vartota</w:t>
      </w:r>
      <w:r w:rsidRPr="00F3291A">
        <w:rPr>
          <w:spacing w:val="-3"/>
        </w:rPr>
        <w:t xml:space="preserve"> </w:t>
      </w:r>
      <w:r w:rsidRPr="00F3291A">
        <w:t>kartu</w:t>
      </w:r>
      <w:r w:rsidRPr="00F3291A">
        <w:rPr>
          <w:spacing w:val="-2"/>
        </w:rPr>
        <w:t xml:space="preserve"> </w:t>
      </w:r>
      <w:r w:rsidRPr="00F3291A">
        <w:t>su</w:t>
      </w:r>
      <w:r w:rsidRPr="00F3291A">
        <w:rPr>
          <w:spacing w:val="-2"/>
        </w:rPr>
        <w:t xml:space="preserve"> </w:t>
      </w:r>
      <w:r w:rsidRPr="00F3291A">
        <w:t>teofilinu (neselektyviu fosfodiesterazės inhibitoriumi), duomenimis, farmakokinetinė sąveika nepasireišk</w:t>
      </w:r>
      <w:r w:rsidR="00B162D8">
        <w:t>ė</w:t>
      </w:r>
      <w:r w:rsidRPr="00F3291A">
        <w:t>. Vienintelis farmakodinaminis poveikis buvo nedidelis (3,5</w:t>
      </w:r>
      <w:r w:rsidR="0014327A">
        <w:t> </w:t>
      </w:r>
      <w:r w:rsidR="00B162D8">
        <w:t>susitraukimų</w:t>
      </w:r>
      <w:r w:rsidRPr="00F3291A">
        <w:t xml:space="preserve"> per minutę) širdies susitraukimų padažnėjimas.</w:t>
      </w:r>
      <w:r w:rsidRPr="00F3291A">
        <w:rPr>
          <w:spacing w:val="-3"/>
        </w:rPr>
        <w:t xml:space="preserve"> </w:t>
      </w:r>
      <w:r w:rsidR="00490602">
        <w:rPr>
          <w:spacing w:val="-3"/>
        </w:rPr>
        <w:t>Nors š</w:t>
      </w:r>
      <w:r w:rsidRPr="00F3291A">
        <w:t>io</w:t>
      </w:r>
      <w:r w:rsidRPr="00F3291A">
        <w:rPr>
          <w:spacing w:val="-3"/>
        </w:rPr>
        <w:t xml:space="preserve"> </w:t>
      </w:r>
      <w:r w:rsidRPr="00F3291A">
        <w:t>tyrimo</w:t>
      </w:r>
      <w:r w:rsidRPr="00F3291A">
        <w:rPr>
          <w:spacing w:val="-4"/>
        </w:rPr>
        <w:t xml:space="preserve"> </w:t>
      </w:r>
      <w:r w:rsidR="00490602">
        <w:t>metu</w:t>
      </w:r>
      <w:r w:rsidRPr="00F3291A">
        <w:rPr>
          <w:spacing w:val="-3"/>
        </w:rPr>
        <w:t xml:space="preserve"> </w:t>
      </w:r>
      <w:r w:rsidRPr="00F3291A">
        <w:t>toks</w:t>
      </w:r>
      <w:r w:rsidRPr="00F3291A">
        <w:rPr>
          <w:spacing w:val="-4"/>
        </w:rPr>
        <w:t xml:space="preserve"> </w:t>
      </w:r>
      <w:r w:rsidRPr="00F3291A">
        <w:t>poveikis</w:t>
      </w:r>
      <w:r w:rsidRPr="00F3291A">
        <w:rPr>
          <w:spacing w:val="-4"/>
        </w:rPr>
        <w:t xml:space="preserve"> </w:t>
      </w:r>
      <w:r w:rsidRPr="00F3291A">
        <w:t>buvo</w:t>
      </w:r>
      <w:r w:rsidRPr="00F3291A">
        <w:rPr>
          <w:spacing w:val="-4"/>
        </w:rPr>
        <w:t xml:space="preserve"> </w:t>
      </w:r>
      <w:r w:rsidRPr="00F3291A">
        <w:t>nedidelis</w:t>
      </w:r>
      <w:r w:rsidRPr="00F3291A">
        <w:rPr>
          <w:spacing w:val="-4"/>
        </w:rPr>
        <w:t xml:space="preserve"> </w:t>
      </w:r>
      <w:r w:rsidRPr="00F3291A">
        <w:t>ir</w:t>
      </w:r>
      <w:r w:rsidRPr="00F3291A">
        <w:rPr>
          <w:spacing w:val="-3"/>
        </w:rPr>
        <w:t xml:space="preserve"> </w:t>
      </w:r>
      <w:r w:rsidRPr="00F3291A">
        <w:t>neturėjo</w:t>
      </w:r>
      <w:r w:rsidRPr="00F3291A">
        <w:rPr>
          <w:spacing w:val="-3"/>
        </w:rPr>
        <w:t xml:space="preserve"> </w:t>
      </w:r>
      <w:r w:rsidRPr="00F3291A">
        <w:t>klinikinės</w:t>
      </w:r>
      <w:r w:rsidRPr="00F3291A">
        <w:rPr>
          <w:spacing w:val="-4"/>
        </w:rPr>
        <w:t xml:space="preserve"> </w:t>
      </w:r>
      <w:r w:rsidRPr="00F3291A">
        <w:t>reikšmės</w:t>
      </w:r>
      <w:r w:rsidR="00490602">
        <w:t>,</w:t>
      </w:r>
      <w:r w:rsidRPr="00F3291A">
        <w:t xml:space="preserve"> į jį reikia atsižvelgti ši</w:t>
      </w:r>
      <w:r w:rsidR="00B162D8">
        <w:t>ų</w:t>
      </w:r>
      <w:r w:rsidRPr="00F3291A">
        <w:t xml:space="preserve"> vaistini</w:t>
      </w:r>
      <w:r w:rsidR="00B162D8">
        <w:t>ų</w:t>
      </w:r>
      <w:r w:rsidRPr="00F3291A">
        <w:t xml:space="preserve"> preparat</w:t>
      </w:r>
      <w:r w:rsidR="00B162D8">
        <w:t>ų</w:t>
      </w:r>
      <w:r w:rsidRPr="00F3291A">
        <w:t xml:space="preserve"> skiriant vartoti kartu.</w:t>
      </w:r>
    </w:p>
    <w:p w14:paraId="30CBBA4B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12B6AC03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</w:rPr>
        <w:t>Etinilestradiolis</w:t>
      </w:r>
      <w:r w:rsidRPr="00F3291A">
        <w:rPr>
          <w:i/>
          <w:iCs/>
          <w:spacing w:val="-11"/>
        </w:rPr>
        <w:t xml:space="preserve"> </w:t>
      </w:r>
      <w:r w:rsidRPr="00F3291A">
        <w:rPr>
          <w:i/>
          <w:iCs/>
        </w:rPr>
        <w:t>ir</w:t>
      </w:r>
      <w:r w:rsidRPr="00F3291A">
        <w:rPr>
          <w:i/>
          <w:iCs/>
          <w:spacing w:val="-11"/>
        </w:rPr>
        <w:t xml:space="preserve"> </w:t>
      </w:r>
      <w:r w:rsidRPr="00F3291A">
        <w:rPr>
          <w:i/>
          <w:iCs/>
          <w:spacing w:val="-2"/>
        </w:rPr>
        <w:t>terbutalinas</w:t>
      </w:r>
    </w:p>
    <w:p w14:paraId="04F19DA0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Nustatyta,</w:t>
      </w:r>
      <w:r w:rsidRPr="00F3291A">
        <w:rPr>
          <w:spacing w:val="-4"/>
        </w:rPr>
        <w:t xml:space="preserve"> </w:t>
      </w:r>
      <w:r w:rsidRPr="00F3291A">
        <w:t>kad</w:t>
      </w:r>
      <w:r w:rsidRPr="00F3291A">
        <w:rPr>
          <w:spacing w:val="-4"/>
        </w:rPr>
        <w:t xml:space="preserve"> </w:t>
      </w:r>
      <w:r w:rsidRPr="00F3291A">
        <w:t>tadalafilis</w:t>
      </w:r>
      <w:r w:rsidRPr="00F3291A">
        <w:rPr>
          <w:spacing w:val="-5"/>
        </w:rPr>
        <w:t xml:space="preserve"> </w:t>
      </w:r>
      <w:r w:rsidRPr="00F3291A">
        <w:t>didina</w:t>
      </w:r>
      <w:r w:rsidRPr="00F3291A">
        <w:rPr>
          <w:spacing w:val="-5"/>
        </w:rPr>
        <w:t xml:space="preserve"> </w:t>
      </w:r>
      <w:r w:rsidRPr="00F3291A">
        <w:t>biologinį</w:t>
      </w:r>
      <w:r w:rsidRPr="00F3291A">
        <w:rPr>
          <w:spacing w:val="-4"/>
        </w:rPr>
        <w:t xml:space="preserve"> </w:t>
      </w:r>
      <w:r w:rsidR="00490602">
        <w:t>per burną pavartoto</w:t>
      </w:r>
      <w:r w:rsidR="00490602" w:rsidRPr="00F3291A">
        <w:rPr>
          <w:spacing w:val="-4"/>
        </w:rPr>
        <w:t xml:space="preserve"> </w:t>
      </w:r>
      <w:r w:rsidRPr="00F3291A">
        <w:t>etinilestradiolio</w:t>
      </w:r>
      <w:r w:rsidRPr="00F3291A">
        <w:rPr>
          <w:spacing w:val="-4"/>
        </w:rPr>
        <w:t xml:space="preserve"> </w:t>
      </w:r>
      <w:r w:rsidRPr="00F3291A">
        <w:t>prieinamumą</w:t>
      </w:r>
      <w:r w:rsidR="00490602">
        <w:t xml:space="preserve">; panašus padidėjimas yra tikėtinas ir per burną vartojant </w:t>
      </w:r>
      <w:r w:rsidRPr="00F3291A">
        <w:t>terbutalin</w:t>
      </w:r>
      <w:r w:rsidR="00490602">
        <w:t>o</w:t>
      </w:r>
      <w:r w:rsidRPr="00F3291A">
        <w:t>, tačiau klinikinės jo pasekmės n</w:t>
      </w:r>
      <w:r w:rsidR="00490602">
        <w:t xml:space="preserve">ėra </w:t>
      </w:r>
      <w:r w:rsidRPr="00F3291A">
        <w:t>žinomos.</w:t>
      </w:r>
    </w:p>
    <w:p w14:paraId="4438AEE2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4D99F0F0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  <w:spacing w:val="-2"/>
        </w:rPr>
        <w:t>Alkoholis</w:t>
      </w:r>
    </w:p>
    <w:p w14:paraId="25BD030D" w14:textId="77777777" w:rsidR="0014327A" w:rsidRDefault="00016DB0" w:rsidP="00016DB0">
      <w:pPr>
        <w:pStyle w:val="Pagrindinistekstas"/>
        <w:kinsoku w:val="0"/>
        <w:overflowPunct w:val="0"/>
      </w:pPr>
      <w:r>
        <w:t xml:space="preserve">Kartu </w:t>
      </w:r>
      <w:r w:rsidR="00945BCC">
        <w:t>vartojant</w:t>
      </w:r>
      <w:r>
        <w:t xml:space="preserve"> tadalafilio </w:t>
      </w:r>
      <w:r w:rsidRPr="00F3291A">
        <w:t>(10</w:t>
      </w:r>
      <w:r>
        <w:rPr>
          <w:spacing w:val="-3"/>
        </w:rPr>
        <w:t> mg</w:t>
      </w:r>
      <w:r w:rsidRPr="00F3291A">
        <w:t xml:space="preserve"> ar</w:t>
      </w:r>
      <w:r w:rsidRPr="00F3291A">
        <w:rPr>
          <w:spacing w:val="-1"/>
        </w:rPr>
        <w:t xml:space="preserve"> </w:t>
      </w:r>
      <w:r w:rsidRPr="00F3291A">
        <w:t>20</w:t>
      </w:r>
      <w:r>
        <w:rPr>
          <w:spacing w:val="-1"/>
        </w:rPr>
        <w:t> mg</w:t>
      </w:r>
      <w:r w:rsidRPr="00F3291A">
        <w:rPr>
          <w:spacing w:val="-1"/>
        </w:rPr>
        <w:t xml:space="preserve"> </w:t>
      </w:r>
      <w:r w:rsidRPr="00F3291A">
        <w:t>dozė)</w:t>
      </w:r>
      <w:r>
        <w:t>, a</w:t>
      </w:r>
      <w:r w:rsidR="00850801" w:rsidRPr="00F3291A">
        <w:t>lkoholio</w:t>
      </w:r>
      <w:r w:rsidR="00850801" w:rsidRPr="00F3291A">
        <w:rPr>
          <w:spacing w:val="-4"/>
        </w:rPr>
        <w:t xml:space="preserve"> </w:t>
      </w:r>
      <w:r w:rsidR="00850801" w:rsidRPr="00F3291A">
        <w:t>koncentracij</w:t>
      </w:r>
      <w:r>
        <w:t>ai</w:t>
      </w:r>
      <w:r w:rsidR="00850801" w:rsidRPr="00F3291A">
        <w:rPr>
          <w:spacing w:val="-4"/>
        </w:rPr>
        <w:t xml:space="preserve"> </w:t>
      </w:r>
      <w:r w:rsidR="00850801" w:rsidRPr="00F3291A">
        <w:t>kraujyje</w:t>
      </w:r>
      <w:r w:rsidR="00850801" w:rsidRPr="00F3291A">
        <w:rPr>
          <w:spacing w:val="-4"/>
        </w:rPr>
        <w:t xml:space="preserve"> </w:t>
      </w:r>
      <w:r w:rsidR="00850801" w:rsidRPr="00F3291A">
        <w:t>(vidutinė</w:t>
      </w:r>
      <w:r w:rsidR="00850801" w:rsidRPr="00F3291A">
        <w:rPr>
          <w:spacing w:val="-4"/>
        </w:rPr>
        <w:t xml:space="preserve"> </w:t>
      </w:r>
      <w:r w:rsidR="00850801" w:rsidRPr="00F3291A">
        <w:t>didžiausi</w:t>
      </w:r>
      <w:r w:rsidR="00490602">
        <w:t>a koncentracija</w:t>
      </w:r>
      <w:r w:rsidR="00850801" w:rsidRPr="00F3291A">
        <w:rPr>
          <w:spacing w:val="-4"/>
        </w:rPr>
        <w:t xml:space="preserve"> </w:t>
      </w:r>
      <w:r w:rsidR="00850801" w:rsidRPr="00F3291A">
        <w:t>–</w:t>
      </w:r>
      <w:r w:rsidR="00850801" w:rsidRPr="00F3291A">
        <w:rPr>
          <w:spacing w:val="-3"/>
        </w:rPr>
        <w:t xml:space="preserve"> </w:t>
      </w:r>
      <w:r w:rsidR="00850801" w:rsidRPr="00F3291A">
        <w:t>0,08</w:t>
      </w:r>
      <w:r w:rsidR="00490602">
        <w:rPr>
          <w:spacing w:val="-3"/>
        </w:rPr>
        <w:t> </w:t>
      </w:r>
      <w:r w:rsidR="00850801" w:rsidRPr="00F3291A">
        <w:t>%)</w:t>
      </w:r>
      <w:r w:rsidR="00850801" w:rsidRPr="00F3291A">
        <w:rPr>
          <w:spacing w:val="-3"/>
        </w:rPr>
        <w:t xml:space="preserve"> </w:t>
      </w:r>
      <w:r>
        <w:t>įtakos neturėjo</w:t>
      </w:r>
      <w:r w:rsidR="00850801" w:rsidRPr="00F3291A">
        <w:t>.</w:t>
      </w:r>
      <w:r w:rsidR="00850801" w:rsidRPr="00F3291A">
        <w:rPr>
          <w:spacing w:val="-1"/>
        </w:rPr>
        <w:t xml:space="preserve"> </w:t>
      </w:r>
      <w:r w:rsidR="00850801" w:rsidRPr="00F3291A">
        <w:t>Be to,</w:t>
      </w:r>
      <w:r w:rsidR="00850801" w:rsidRPr="00F3291A">
        <w:rPr>
          <w:spacing w:val="-1"/>
        </w:rPr>
        <w:t xml:space="preserve"> </w:t>
      </w:r>
      <w:r w:rsidR="00850801" w:rsidRPr="00F3291A">
        <w:t>tadalafilio</w:t>
      </w:r>
      <w:r w:rsidR="00850801" w:rsidRPr="00F3291A">
        <w:rPr>
          <w:spacing w:val="-2"/>
        </w:rPr>
        <w:t xml:space="preserve"> </w:t>
      </w:r>
      <w:r w:rsidR="00850801" w:rsidRPr="00F3291A">
        <w:t>koncentracija,</w:t>
      </w:r>
      <w:r w:rsidR="00850801" w:rsidRPr="00F3291A">
        <w:rPr>
          <w:spacing w:val="-1"/>
        </w:rPr>
        <w:t xml:space="preserve"> </w:t>
      </w:r>
      <w:r w:rsidR="00850801" w:rsidRPr="00F3291A">
        <w:t>praėjus</w:t>
      </w:r>
      <w:r w:rsidR="00850801" w:rsidRPr="00F3291A">
        <w:rPr>
          <w:spacing w:val="-2"/>
        </w:rPr>
        <w:t xml:space="preserve"> </w:t>
      </w:r>
      <w:r w:rsidR="00850801" w:rsidRPr="00F3291A">
        <w:t>3</w:t>
      </w:r>
      <w:r w:rsidR="00490602">
        <w:t> </w:t>
      </w:r>
      <w:r w:rsidR="00850801" w:rsidRPr="00F3291A">
        <w:t>valandom</w:t>
      </w:r>
      <w:r w:rsidR="00A00D3C">
        <w:t>s</w:t>
      </w:r>
      <w:r w:rsidR="00850801" w:rsidRPr="00F3291A">
        <w:rPr>
          <w:spacing w:val="-2"/>
        </w:rPr>
        <w:t xml:space="preserve"> </w:t>
      </w:r>
      <w:r w:rsidR="00850801" w:rsidRPr="00F3291A">
        <w:t>po</w:t>
      </w:r>
      <w:r w:rsidR="00850801" w:rsidRPr="00F3291A">
        <w:rPr>
          <w:spacing w:val="-1"/>
        </w:rPr>
        <w:t xml:space="preserve"> </w:t>
      </w:r>
      <w:r w:rsidR="00850801" w:rsidRPr="00F3291A">
        <w:t>alkoholio</w:t>
      </w:r>
      <w:r w:rsidR="00850801" w:rsidRPr="00F3291A">
        <w:rPr>
          <w:spacing w:val="-1"/>
        </w:rPr>
        <w:t xml:space="preserve"> </w:t>
      </w:r>
      <w:r w:rsidR="00850801" w:rsidRPr="00F3291A">
        <w:t>pavartojimo, nekito. Alkoholi</w:t>
      </w:r>
      <w:r w:rsidR="00945BCC">
        <w:t>o</w:t>
      </w:r>
      <w:r w:rsidR="00850801" w:rsidRPr="00F3291A">
        <w:t xml:space="preserve"> buvo </w:t>
      </w:r>
      <w:r w:rsidR="00945BCC">
        <w:t>vartojama</w:t>
      </w:r>
      <w:r w:rsidR="00850801" w:rsidRPr="00F3291A">
        <w:t xml:space="preserve"> tokiu būdu, kad </w:t>
      </w:r>
      <w:r w:rsidR="00B15B98">
        <w:t xml:space="preserve">jo </w:t>
      </w:r>
      <w:r w:rsidR="00850801" w:rsidRPr="00F3291A">
        <w:t>absorbcija būtų greičiausia (nevalgius visą naktį ir</w:t>
      </w:r>
      <w:r w:rsidR="00214DB6">
        <w:t xml:space="preserve"> </w:t>
      </w:r>
      <w:r w:rsidR="00850801" w:rsidRPr="00F3291A">
        <w:t>2</w:t>
      </w:r>
      <w:r w:rsidR="0014327A">
        <w:t> </w:t>
      </w:r>
      <w:r w:rsidR="00850801" w:rsidRPr="00F3291A">
        <w:t xml:space="preserve">valandas po alkoholio </w:t>
      </w:r>
      <w:r w:rsidR="00945BCC">
        <w:t>pavartojimo</w:t>
      </w:r>
      <w:r w:rsidR="00850801" w:rsidRPr="00F3291A">
        <w:t>).</w:t>
      </w:r>
    </w:p>
    <w:p w14:paraId="5F2AD7B9" w14:textId="77777777" w:rsidR="0014327A" w:rsidRDefault="0014327A" w:rsidP="00016DB0">
      <w:pPr>
        <w:pStyle w:val="Pagrindinistekstas"/>
        <w:kinsoku w:val="0"/>
        <w:overflowPunct w:val="0"/>
      </w:pPr>
    </w:p>
    <w:p w14:paraId="09A2B16C" w14:textId="77777777" w:rsidR="00850801" w:rsidRPr="00F3291A" w:rsidRDefault="00850801" w:rsidP="00016DB0">
      <w:pPr>
        <w:pStyle w:val="Pagrindinistekstas"/>
        <w:kinsoku w:val="0"/>
        <w:overflowPunct w:val="0"/>
        <w:rPr>
          <w:spacing w:val="-2"/>
        </w:rPr>
      </w:pPr>
      <w:r w:rsidRPr="00F3291A">
        <w:t>20</w:t>
      </w:r>
      <w:r w:rsidR="009B0C6F">
        <w:t> mg</w:t>
      </w:r>
      <w:r w:rsidRPr="00F3291A">
        <w:t xml:space="preserve"> tadalafilio dozė nestiprino alkoholio (0,7</w:t>
      </w:r>
      <w:r w:rsidR="0014327A">
        <w:t> </w:t>
      </w:r>
      <w:r w:rsidRPr="00F3291A">
        <w:t>g/kg kūno svorio arba apytiksliai 180</w:t>
      </w:r>
      <w:r w:rsidR="0014327A">
        <w:t> </w:t>
      </w:r>
      <w:r w:rsidRPr="00F3291A">
        <w:t>ml 40</w:t>
      </w:r>
      <w:r w:rsidR="0014327A">
        <w:t> </w:t>
      </w:r>
      <w:r w:rsidRPr="00F3291A">
        <w:t>% alkoholio [degtinės] 80</w:t>
      </w:r>
      <w:r w:rsidR="0014327A">
        <w:t> </w:t>
      </w:r>
      <w:r w:rsidRPr="00F3291A">
        <w:t xml:space="preserve">kg sveriančiam vyrui) sukeliamo </w:t>
      </w:r>
      <w:r w:rsidR="00945BCC">
        <w:t xml:space="preserve">vidutinio </w:t>
      </w:r>
      <w:r w:rsidRPr="00F3291A">
        <w:t>kraujospūdžio mažėjimo, tačiau kai kuriems tiriamiesiems pasireiškė su kūno padėties pakeitimu susijęs</w:t>
      </w:r>
      <w:r w:rsidRPr="00F3291A">
        <w:rPr>
          <w:spacing w:val="-4"/>
        </w:rPr>
        <w:t xml:space="preserve"> </w:t>
      </w:r>
      <w:r w:rsidRPr="00F3291A">
        <w:t>svaig</w:t>
      </w:r>
      <w:r w:rsidR="00490602">
        <w:t>ulys</w:t>
      </w:r>
      <w:r w:rsidRPr="00F3291A">
        <w:rPr>
          <w:spacing w:val="-4"/>
        </w:rPr>
        <w:t xml:space="preserve"> </w:t>
      </w:r>
      <w:r w:rsidRPr="00F3291A">
        <w:t>ir</w:t>
      </w:r>
      <w:r w:rsidRPr="00F3291A">
        <w:rPr>
          <w:spacing w:val="-2"/>
        </w:rPr>
        <w:t xml:space="preserve"> </w:t>
      </w:r>
      <w:r w:rsidRPr="00F3291A">
        <w:t>ortostatinė</w:t>
      </w:r>
      <w:r w:rsidRPr="00F3291A">
        <w:rPr>
          <w:spacing w:val="-4"/>
        </w:rPr>
        <w:t xml:space="preserve"> </w:t>
      </w:r>
      <w:r w:rsidRPr="00F3291A">
        <w:t>hipotenzija.</w:t>
      </w:r>
      <w:r w:rsidRPr="00F3291A">
        <w:rPr>
          <w:spacing w:val="-3"/>
        </w:rPr>
        <w:t xml:space="preserve"> </w:t>
      </w:r>
      <w:r w:rsidRPr="00F3291A">
        <w:t>Tadalafilio</w:t>
      </w:r>
      <w:r w:rsidRPr="00F3291A">
        <w:rPr>
          <w:spacing w:val="-3"/>
        </w:rPr>
        <w:t xml:space="preserve"> </w:t>
      </w:r>
      <w:r w:rsidRPr="00F3291A">
        <w:t>vartojant</w:t>
      </w:r>
      <w:r w:rsidRPr="00F3291A">
        <w:rPr>
          <w:spacing w:val="-3"/>
        </w:rPr>
        <w:t xml:space="preserve"> </w:t>
      </w:r>
      <w:r w:rsidRPr="00F3291A">
        <w:t>kartu</w:t>
      </w:r>
      <w:r w:rsidRPr="00F3291A">
        <w:rPr>
          <w:spacing w:val="-3"/>
        </w:rPr>
        <w:t xml:space="preserve"> </w:t>
      </w:r>
      <w:r w:rsidRPr="00F3291A">
        <w:t>su</w:t>
      </w:r>
      <w:r w:rsidRPr="00F3291A">
        <w:rPr>
          <w:spacing w:val="-4"/>
        </w:rPr>
        <w:t xml:space="preserve"> </w:t>
      </w:r>
      <w:r w:rsidRPr="00F3291A">
        <w:t>mažesne</w:t>
      </w:r>
      <w:r w:rsidRPr="00F3291A">
        <w:rPr>
          <w:spacing w:val="-4"/>
        </w:rPr>
        <w:t xml:space="preserve"> </w:t>
      </w:r>
      <w:r w:rsidRPr="00F3291A">
        <w:t>alkoholio doze (0,6</w:t>
      </w:r>
      <w:r w:rsidR="0014327A">
        <w:t> </w:t>
      </w:r>
      <w:r w:rsidRPr="00F3291A">
        <w:t>g/kg kūno svorio) hipotenzija nepasireiškė, o svaig</w:t>
      </w:r>
      <w:r w:rsidR="00490602">
        <w:t>uli</w:t>
      </w:r>
      <w:r w:rsidRPr="00F3291A">
        <w:t xml:space="preserve">o dažnis buvo panašus į atsirandantį </w:t>
      </w:r>
      <w:r w:rsidR="008A2853">
        <w:t>pavartojus</w:t>
      </w:r>
      <w:r w:rsidRPr="00F3291A">
        <w:t xml:space="preserve"> vien alkoholio. Alkoholio poveikio pažinimo funkcijai 10</w:t>
      </w:r>
      <w:r w:rsidR="009B0C6F">
        <w:t> mg</w:t>
      </w:r>
      <w:r w:rsidRPr="00F3291A">
        <w:t xml:space="preserve"> tadalafilio dozė </w:t>
      </w:r>
      <w:r w:rsidRPr="00F3291A">
        <w:rPr>
          <w:spacing w:val="-2"/>
        </w:rPr>
        <w:t>nestiprino.</w:t>
      </w:r>
    </w:p>
    <w:p w14:paraId="417D2E36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7A62AD5F" w14:textId="77777777" w:rsidR="00850801" w:rsidRPr="00F3291A" w:rsidRDefault="00016DB0" w:rsidP="00F3291A">
      <w:pPr>
        <w:pStyle w:val="Pagrindinistekstas"/>
        <w:kinsoku w:val="0"/>
        <w:overflowPunct w:val="0"/>
        <w:jc w:val="both"/>
        <w:rPr>
          <w:i/>
          <w:iCs/>
          <w:spacing w:val="-2"/>
        </w:rPr>
      </w:pPr>
      <w:r>
        <w:rPr>
          <w:i/>
          <w:iCs/>
        </w:rPr>
        <w:t>C</w:t>
      </w:r>
      <w:r w:rsidRPr="00F3291A">
        <w:rPr>
          <w:i/>
          <w:iCs/>
        </w:rPr>
        <w:t>itochromo</w:t>
      </w:r>
      <w:r w:rsidRPr="00F3291A">
        <w:rPr>
          <w:i/>
          <w:iCs/>
          <w:spacing w:val="-11"/>
        </w:rPr>
        <w:t xml:space="preserve"> </w:t>
      </w:r>
      <w:r w:rsidRPr="00F3291A">
        <w:rPr>
          <w:i/>
          <w:iCs/>
        </w:rPr>
        <w:t>P450</w:t>
      </w:r>
      <w:r>
        <w:rPr>
          <w:i/>
          <w:iCs/>
        </w:rPr>
        <w:t xml:space="preserve"> metabolizuojami v</w:t>
      </w:r>
      <w:r w:rsidR="00850801" w:rsidRPr="00016DB0">
        <w:rPr>
          <w:i/>
          <w:iCs/>
        </w:rPr>
        <w:t>aistiniai</w:t>
      </w:r>
      <w:r w:rsidR="00850801" w:rsidRPr="00016DB0">
        <w:rPr>
          <w:i/>
          <w:iCs/>
          <w:spacing w:val="-12"/>
        </w:rPr>
        <w:t xml:space="preserve"> </w:t>
      </w:r>
      <w:r w:rsidR="00850801" w:rsidRPr="00016DB0">
        <w:rPr>
          <w:i/>
          <w:iCs/>
        </w:rPr>
        <w:t>prepa</w:t>
      </w:r>
      <w:r w:rsidR="00850801" w:rsidRPr="00F3291A">
        <w:rPr>
          <w:i/>
          <w:iCs/>
        </w:rPr>
        <w:t>ratai</w:t>
      </w:r>
    </w:p>
    <w:p w14:paraId="36A21AF6" w14:textId="77777777" w:rsidR="00850801" w:rsidRDefault="00687F76" w:rsidP="00F3291A">
      <w:pPr>
        <w:pStyle w:val="Pagrindinistekstas"/>
        <w:kinsoku w:val="0"/>
        <w:overflowPunct w:val="0"/>
        <w:jc w:val="both"/>
        <w:rPr>
          <w:spacing w:val="-2"/>
        </w:rPr>
      </w:pPr>
      <w:r>
        <w:t>Nėra tikėtina, kad tadalafilis sukels k</w:t>
      </w:r>
      <w:r w:rsidR="00850801" w:rsidRPr="00F3291A">
        <w:t>lini</w:t>
      </w:r>
      <w:r>
        <w:t>š</w:t>
      </w:r>
      <w:r w:rsidR="00850801" w:rsidRPr="00F3291A">
        <w:t>kai</w:t>
      </w:r>
      <w:r w:rsidR="00850801" w:rsidRPr="00F3291A">
        <w:rPr>
          <w:spacing w:val="-4"/>
        </w:rPr>
        <w:t xml:space="preserve"> </w:t>
      </w:r>
      <w:r w:rsidR="00850801" w:rsidRPr="00F3291A">
        <w:t>reikšming</w:t>
      </w:r>
      <w:r>
        <w:t>ą</w:t>
      </w:r>
      <w:r w:rsidR="00850801" w:rsidRPr="00F3291A">
        <w:rPr>
          <w:spacing w:val="-4"/>
        </w:rPr>
        <w:t xml:space="preserve"> </w:t>
      </w:r>
      <w:r w:rsidR="00850801" w:rsidRPr="00F3291A">
        <w:t>vaistinių</w:t>
      </w:r>
      <w:r w:rsidR="00850801" w:rsidRPr="00F3291A">
        <w:rPr>
          <w:spacing w:val="-4"/>
        </w:rPr>
        <w:t xml:space="preserve"> </w:t>
      </w:r>
      <w:r w:rsidR="00850801" w:rsidRPr="00F3291A">
        <w:t>preparatų,</w:t>
      </w:r>
      <w:r w:rsidR="00850801" w:rsidRPr="00F3291A">
        <w:rPr>
          <w:spacing w:val="-4"/>
        </w:rPr>
        <w:t xml:space="preserve"> </w:t>
      </w:r>
      <w:r>
        <w:rPr>
          <w:spacing w:val="-4"/>
        </w:rPr>
        <w:t xml:space="preserve">kuriuos </w:t>
      </w:r>
      <w:r w:rsidR="00850801" w:rsidRPr="00F3291A">
        <w:t>metabolizuoja</w:t>
      </w:r>
      <w:r w:rsidR="00850801" w:rsidRPr="00F3291A">
        <w:rPr>
          <w:spacing w:val="-4"/>
        </w:rPr>
        <w:t xml:space="preserve"> </w:t>
      </w:r>
      <w:r w:rsidR="00850801" w:rsidRPr="00F3291A">
        <w:t>CYP450</w:t>
      </w:r>
      <w:r w:rsidR="00850801" w:rsidRPr="00F3291A">
        <w:rPr>
          <w:spacing w:val="-4"/>
        </w:rPr>
        <w:t xml:space="preserve"> </w:t>
      </w:r>
      <w:r w:rsidR="00850801" w:rsidRPr="00F3291A">
        <w:t>izoferment</w:t>
      </w:r>
      <w:r>
        <w:t>ai</w:t>
      </w:r>
      <w:r w:rsidR="00850801" w:rsidRPr="00F3291A">
        <w:t xml:space="preserve">, </w:t>
      </w:r>
      <w:r>
        <w:t>klirenso slopinimą ar sužadinimą</w:t>
      </w:r>
      <w:r w:rsidR="00850801" w:rsidRPr="00F3291A">
        <w:t>. Tyrimais patvirtinta, kad tadalafilis neslopina ir neindukuoja</w:t>
      </w:r>
      <w:r w:rsidR="00F3291A">
        <w:t xml:space="preserve"> </w:t>
      </w:r>
      <w:r w:rsidR="00850801" w:rsidRPr="00F3291A">
        <w:t>CYP450</w:t>
      </w:r>
      <w:r w:rsidR="00850801" w:rsidRPr="00F3291A">
        <w:rPr>
          <w:spacing w:val="-3"/>
        </w:rPr>
        <w:t xml:space="preserve"> </w:t>
      </w:r>
      <w:r w:rsidR="00850801" w:rsidRPr="00F3291A">
        <w:t>izofermentų,</w:t>
      </w:r>
      <w:r w:rsidR="00850801" w:rsidRPr="00F3291A">
        <w:rPr>
          <w:spacing w:val="-2"/>
        </w:rPr>
        <w:t xml:space="preserve"> </w:t>
      </w:r>
      <w:r w:rsidR="00850801" w:rsidRPr="00F3291A">
        <w:t>įskaitant</w:t>
      </w:r>
      <w:r w:rsidR="00850801" w:rsidRPr="00F3291A">
        <w:rPr>
          <w:spacing w:val="-3"/>
        </w:rPr>
        <w:t xml:space="preserve"> </w:t>
      </w:r>
      <w:r w:rsidR="00850801" w:rsidRPr="00F3291A">
        <w:t>CYP3A4,</w:t>
      </w:r>
      <w:r w:rsidR="00850801" w:rsidRPr="00F3291A">
        <w:rPr>
          <w:spacing w:val="-3"/>
        </w:rPr>
        <w:t xml:space="preserve"> </w:t>
      </w:r>
      <w:r w:rsidR="00850801" w:rsidRPr="00F3291A">
        <w:t>CYP1A2,</w:t>
      </w:r>
      <w:r w:rsidR="00850801" w:rsidRPr="00F3291A">
        <w:rPr>
          <w:spacing w:val="-3"/>
        </w:rPr>
        <w:t xml:space="preserve"> </w:t>
      </w:r>
      <w:r w:rsidR="00850801" w:rsidRPr="00F3291A">
        <w:t>CYP2D6,</w:t>
      </w:r>
      <w:r w:rsidR="00850801" w:rsidRPr="00F3291A">
        <w:rPr>
          <w:spacing w:val="-3"/>
        </w:rPr>
        <w:t xml:space="preserve"> </w:t>
      </w:r>
      <w:r w:rsidR="00850801" w:rsidRPr="00F3291A">
        <w:t>CYP2E1,</w:t>
      </w:r>
      <w:r w:rsidR="00850801" w:rsidRPr="00F3291A">
        <w:rPr>
          <w:spacing w:val="-3"/>
        </w:rPr>
        <w:t xml:space="preserve"> </w:t>
      </w:r>
      <w:r w:rsidR="00850801" w:rsidRPr="00F3291A">
        <w:t>CYP2C9</w:t>
      </w:r>
      <w:r w:rsidR="00850801" w:rsidRPr="00F3291A">
        <w:rPr>
          <w:spacing w:val="-3"/>
        </w:rPr>
        <w:t xml:space="preserve"> </w:t>
      </w:r>
      <w:r w:rsidR="00850801" w:rsidRPr="00F3291A">
        <w:t>ir</w:t>
      </w:r>
      <w:r w:rsidR="00850801" w:rsidRPr="00F3291A">
        <w:rPr>
          <w:spacing w:val="-2"/>
        </w:rPr>
        <w:t xml:space="preserve"> </w:t>
      </w:r>
      <w:r w:rsidR="00850801" w:rsidRPr="00F3291A">
        <w:t>CYP2C19</w:t>
      </w:r>
      <w:r w:rsidR="00850801" w:rsidRPr="00F3291A">
        <w:rPr>
          <w:spacing w:val="-2"/>
        </w:rPr>
        <w:t>.</w:t>
      </w:r>
    </w:p>
    <w:p w14:paraId="03F1162E" w14:textId="77777777" w:rsidR="0014327A" w:rsidRPr="00F3291A" w:rsidRDefault="0014327A" w:rsidP="00F3291A">
      <w:pPr>
        <w:pStyle w:val="Pagrindinistekstas"/>
        <w:kinsoku w:val="0"/>
        <w:overflowPunct w:val="0"/>
        <w:jc w:val="both"/>
        <w:rPr>
          <w:spacing w:val="-2"/>
        </w:rPr>
      </w:pPr>
    </w:p>
    <w:p w14:paraId="52EC88C6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</w:rPr>
        <w:t>CYP2C9</w:t>
      </w:r>
      <w:r w:rsidRPr="00F3291A">
        <w:rPr>
          <w:i/>
          <w:iCs/>
          <w:spacing w:val="-11"/>
        </w:rPr>
        <w:t xml:space="preserve"> </w:t>
      </w:r>
      <w:r w:rsidRPr="00F3291A">
        <w:rPr>
          <w:i/>
          <w:iCs/>
        </w:rPr>
        <w:t>substratai</w:t>
      </w:r>
      <w:r w:rsidRPr="00F3291A">
        <w:rPr>
          <w:i/>
          <w:iCs/>
          <w:spacing w:val="-10"/>
        </w:rPr>
        <w:t xml:space="preserve"> </w:t>
      </w:r>
      <w:r w:rsidRPr="00F3291A">
        <w:rPr>
          <w:i/>
          <w:iCs/>
        </w:rPr>
        <w:t>(pvz.,</w:t>
      </w:r>
      <w:r w:rsidRPr="00F3291A">
        <w:rPr>
          <w:i/>
          <w:iCs/>
          <w:spacing w:val="-11"/>
        </w:rPr>
        <w:t xml:space="preserve"> </w:t>
      </w:r>
      <w:r w:rsidRPr="00F3291A">
        <w:rPr>
          <w:i/>
          <w:iCs/>
        </w:rPr>
        <w:t>R-</w:t>
      </w:r>
      <w:r w:rsidRPr="00F3291A">
        <w:rPr>
          <w:i/>
          <w:iCs/>
          <w:spacing w:val="-2"/>
        </w:rPr>
        <w:t>varfarinas)</w:t>
      </w:r>
    </w:p>
    <w:p w14:paraId="5747F842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10</w:t>
      </w:r>
      <w:r w:rsidR="009B0C6F">
        <w:rPr>
          <w:spacing w:val="-3"/>
        </w:rPr>
        <w:t> mg</w:t>
      </w:r>
      <w:r w:rsidRPr="00F3291A">
        <w:rPr>
          <w:spacing w:val="-3"/>
        </w:rPr>
        <w:t xml:space="preserve"> </w:t>
      </w:r>
      <w:r w:rsidRPr="00F3291A">
        <w:t>arba</w:t>
      </w:r>
      <w:r w:rsidRPr="00F3291A">
        <w:rPr>
          <w:spacing w:val="-3"/>
        </w:rPr>
        <w:t xml:space="preserve"> </w:t>
      </w:r>
      <w:r w:rsidRPr="00F3291A">
        <w:t>20</w:t>
      </w:r>
      <w:r w:rsidR="009B0C6F">
        <w:rPr>
          <w:spacing w:val="-3"/>
        </w:rPr>
        <w:t> mg</w:t>
      </w:r>
      <w:r w:rsidRPr="00F3291A">
        <w:rPr>
          <w:spacing w:val="-3"/>
        </w:rPr>
        <w:t xml:space="preserve"> </w:t>
      </w:r>
      <w:r w:rsidRPr="00F3291A">
        <w:t>tadalafilio</w:t>
      </w:r>
      <w:r w:rsidRPr="00F3291A">
        <w:rPr>
          <w:spacing w:val="-3"/>
        </w:rPr>
        <w:t xml:space="preserve"> </w:t>
      </w:r>
      <w:r w:rsidRPr="00F3291A">
        <w:t>dozė</w:t>
      </w:r>
      <w:r w:rsidRPr="00F3291A">
        <w:rPr>
          <w:spacing w:val="-4"/>
        </w:rPr>
        <w:t xml:space="preserve"> </w:t>
      </w:r>
      <w:r w:rsidRPr="00F3291A">
        <w:t>klini</w:t>
      </w:r>
      <w:r w:rsidR="0086393C">
        <w:t>š</w:t>
      </w:r>
      <w:r w:rsidRPr="00F3291A">
        <w:t>kai</w:t>
      </w:r>
      <w:r w:rsidRPr="00F3291A">
        <w:rPr>
          <w:spacing w:val="-3"/>
        </w:rPr>
        <w:t xml:space="preserve"> </w:t>
      </w:r>
      <w:r w:rsidRPr="00F3291A">
        <w:t>reikšmingo</w:t>
      </w:r>
      <w:r w:rsidRPr="00F3291A">
        <w:rPr>
          <w:spacing w:val="-4"/>
        </w:rPr>
        <w:t xml:space="preserve"> </w:t>
      </w:r>
      <w:r w:rsidR="00656563">
        <w:t>poveikio</w:t>
      </w:r>
      <w:r w:rsidRPr="00F3291A">
        <w:rPr>
          <w:spacing w:val="-4"/>
        </w:rPr>
        <w:t xml:space="preserve"> </w:t>
      </w:r>
      <w:r w:rsidRPr="00F3291A">
        <w:t>S-varfarino</w:t>
      </w:r>
      <w:r w:rsidRPr="00F3291A">
        <w:rPr>
          <w:spacing w:val="-3"/>
        </w:rPr>
        <w:t xml:space="preserve"> </w:t>
      </w:r>
      <w:r w:rsidRPr="00F3291A">
        <w:t>ar</w:t>
      </w:r>
      <w:r w:rsidRPr="00F3291A">
        <w:rPr>
          <w:spacing w:val="-3"/>
        </w:rPr>
        <w:t xml:space="preserve"> </w:t>
      </w:r>
      <w:r w:rsidRPr="00F3291A">
        <w:t>R-varfarino</w:t>
      </w:r>
      <w:r w:rsidRPr="00F3291A">
        <w:rPr>
          <w:spacing w:val="-3"/>
        </w:rPr>
        <w:t xml:space="preserve"> </w:t>
      </w:r>
      <w:r w:rsidRPr="00F3291A">
        <w:t>(CYP2C9 substrato) ekspozicijai (</w:t>
      </w:r>
      <w:r w:rsidRPr="00002455">
        <w:t xml:space="preserve">AUC) </w:t>
      </w:r>
      <w:r w:rsidR="0086393C" w:rsidRPr="00002455">
        <w:t>nedar</w:t>
      </w:r>
      <w:r w:rsidR="0086393C">
        <w:t>ė, tadal</w:t>
      </w:r>
      <w:r w:rsidR="00060C1B">
        <w:t>a</w:t>
      </w:r>
      <w:r w:rsidR="0086393C">
        <w:t>filis</w:t>
      </w:r>
      <w:r w:rsidRPr="00F3291A">
        <w:t xml:space="preserve"> varfarino sukeliam</w:t>
      </w:r>
      <w:r w:rsidR="0086393C">
        <w:t>o</w:t>
      </w:r>
      <w:r w:rsidRPr="00F3291A">
        <w:t xml:space="preserve"> protrombino laiko pokyči</w:t>
      </w:r>
      <w:r w:rsidR="0086393C">
        <w:t>o neveikė</w:t>
      </w:r>
      <w:r w:rsidRPr="00F3291A">
        <w:t>.</w:t>
      </w:r>
    </w:p>
    <w:p w14:paraId="7F0BDE21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555963F" w14:textId="77777777" w:rsidR="00850801" w:rsidRPr="00F3291A" w:rsidRDefault="0014327A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14327A">
        <w:rPr>
          <w:i/>
          <w:iCs/>
          <w:spacing w:val="-2"/>
        </w:rPr>
        <w:t>Acetilsalicilo rūgštis</w:t>
      </w:r>
    </w:p>
    <w:p w14:paraId="3F71A4E9" w14:textId="77777777" w:rsidR="00850801" w:rsidRPr="00F3291A" w:rsidRDefault="00A3008E" w:rsidP="00F3291A">
      <w:pPr>
        <w:pStyle w:val="Pagrindinistekstas"/>
        <w:kinsoku w:val="0"/>
        <w:overflowPunct w:val="0"/>
      </w:pPr>
      <w:r>
        <w:t>Tadalafilis (</w:t>
      </w:r>
      <w:r w:rsidR="00850801" w:rsidRPr="00F3291A">
        <w:t>10</w:t>
      </w:r>
      <w:r w:rsidR="009B0C6F">
        <w:rPr>
          <w:spacing w:val="-3"/>
        </w:rPr>
        <w:t> mg</w:t>
      </w:r>
      <w:r w:rsidR="00850801" w:rsidRPr="00F3291A">
        <w:rPr>
          <w:spacing w:val="-3"/>
        </w:rPr>
        <w:t xml:space="preserve"> </w:t>
      </w:r>
      <w:r w:rsidR="00850801" w:rsidRPr="00F3291A">
        <w:t>arba</w:t>
      </w:r>
      <w:r w:rsidR="00850801" w:rsidRPr="00F3291A">
        <w:rPr>
          <w:spacing w:val="-3"/>
        </w:rPr>
        <w:t xml:space="preserve"> </w:t>
      </w:r>
      <w:r w:rsidR="00850801" w:rsidRPr="00F3291A">
        <w:t>20</w:t>
      </w:r>
      <w:r w:rsidR="009B0C6F">
        <w:rPr>
          <w:spacing w:val="-3"/>
        </w:rPr>
        <w:t> mg</w:t>
      </w:r>
      <w:r w:rsidR="00850801" w:rsidRPr="00F3291A">
        <w:rPr>
          <w:spacing w:val="-3"/>
        </w:rPr>
        <w:t xml:space="preserve"> </w:t>
      </w:r>
      <w:r w:rsidR="00850801" w:rsidRPr="00F3291A">
        <w:t>dozė</w:t>
      </w:r>
      <w:r>
        <w:t>)</w:t>
      </w:r>
      <w:r w:rsidR="00850801" w:rsidRPr="00F3291A">
        <w:rPr>
          <w:spacing w:val="-4"/>
        </w:rPr>
        <w:t xml:space="preserve"> </w:t>
      </w:r>
      <w:r w:rsidR="00850801" w:rsidRPr="00F3291A">
        <w:t>nestiprin</w:t>
      </w:r>
      <w:r>
        <w:t>o</w:t>
      </w:r>
      <w:r w:rsidR="00850801" w:rsidRPr="00F3291A">
        <w:rPr>
          <w:spacing w:val="-4"/>
        </w:rPr>
        <w:t xml:space="preserve"> </w:t>
      </w:r>
      <w:r w:rsidR="00850801" w:rsidRPr="00F3291A">
        <w:t>acetilsalicilo</w:t>
      </w:r>
      <w:r w:rsidR="00850801" w:rsidRPr="00F3291A">
        <w:rPr>
          <w:spacing w:val="-3"/>
        </w:rPr>
        <w:t xml:space="preserve"> </w:t>
      </w:r>
      <w:r w:rsidR="00850801" w:rsidRPr="00F3291A">
        <w:t>rūgšties</w:t>
      </w:r>
      <w:r w:rsidR="00850801" w:rsidRPr="00F3291A">
        <w:rPr>
          <w:spacing w:val="-4"/>
        </w:rPr>
        <w:t xml:space="preserve"> </w:t>
      </w:r>
      <w:r w:rsidR="00850801" w:rsidRPr="00F3291A">
        <w:t>sukeliamo</w:t>
      </w:r>
      <w:r w:rsidR="00850801" w:rsidRPr="00F3291A">
        <w:rPr>
          <w:spacing w:val="-3"/>
        </w:rPr>
        <w:t xml:space="preserve"> </w:t>
      </w:r>
      <w:r w:rsidR="00850801" w:rsidRPr="00F3291A">
        <w:t>poveikio</w:t>
      </w:r>
      <w:r w:rsidR="00850801" w:rsidRPr="00F3291A">
        <w:rPr>
          <w:spacing w:val="-3"/>
        </w:rPr>
        <w:t xml:space="preserve"> </w:t>
      </w:r>
      <w:r w:rsidR="00850801" w:rsidRPr="00F3291A">
        <w:t xml:space="preserve">kraujavimo laiko </w:t>
      </w:r>
      <w:r w:rsidR="004947A0">
        <w:t>pa</w:t>
      </w:r>
      <w:r w:rsidR="00850801" w:rsidRPr="00F3291A">
        <w:t>ilgėjimui.</w:t>
      </w:r>
    </w:p>
    <w:p w14:paraId="05D05710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24A8C12E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  <w:spacing w:val="-2"/>
        </w:rPr>
        <w:t>Antidiabetiniai</w:t>
      </w:r>
      <w:r w:rsidRPr="00F3291A">
        <w:rPr>
          <w:i/>
          <w:iCs/>
          <w:spacing w:val="11"/>
        </w:rPr>
        <w:t xml:space="preserve"> </w:t>
      </w:r>
      <w:r w:rsidRPr="00F3291A">
        <w:rPr>
          <w:i/>
          <w:iCs/>
          <w:spacing w:val="-2"/>
        </w:rPr>
        <w:t>vaistiniai</w:t>
      </w:r>
      <w:r w:rsidRPr="00F3291A">
        <w:rPr>
          <w:i/>
          <w:iCs/>
          <w:spacing w:val="10"/>
        </w:rPr>
        <w:t xml:space="preserve"> </w:t>
      </w:r>
      <w:r w:rsidRPr="00F3291A">
        <w:rPr>
          <w:i/>
          <w:iCs/>
          <w:spacing w:val="-2"/>
        </w:rPr>
        <w:t>preparatai</w:t>
      </w:r>
    </w:p>
    <w:p w14:paraId="7907B64F" w14:textId="77777777" w:rsidR="00850801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>Specifinių</w:t>
      </w:r>
      <w:r w:rsidRPr="00F3291A">
        <w:rPr>
          <w:spacing w:val="-11"/>
        </w:rPr>
        <w:t xml:space="preserve"> </w:t>
      </w:r>
      <w:r w:rsidRPr="00F3291A">
        <w:t>tadalafilio</w:t>
      </w:r>
      <w:r w:rsidRPr="00F3291A">
        <w:rPr>
          <w:spacing w:val="-11"/>
        </w:rPr>
        <w:t xml:space="preserve"> </w:t>
      </w:r>
      <w:r w:rsidRPr="00F3291A">
        <w:t>sąveikos</w:t>
      </w:r>
      <w:r w:rsidRPr="00F3291A">
        <w:rPr>
          <w:spacing w:val="-12"/>
        </w:rPr>
        <w:t xml:space="preserve"> </w:t>
      </w:r>
      <w:r w:rsidRPr="00F3291A">
        <w:t>su</w:t>
      </w:r>
      <w:r w:rsidRPr="00F3291A">
        <w:rPr>
          <w:spacing w:val="-11"/>
        </w:rPr>
        <w:t xml:space="preserve"> </w:t>
      </w:r>
      <w:r w:rsidRPr="00F3291A">
        <w:t>antidiabetiniais</w:t>
      </w:r>
      <w:r w:rsidRPr="00F3291A">
        <w:rPr>
          <w:spacing w:val="-12"/>
        </w:rPr>
        <w:t xml:space="preserve"> </w:t>
      </w:r>
      <w:r w:rsidRPr="00F3291A">
        <w:t>vaistiniais</w:t>
      </w:r>
      <w:r w:rsidRPr="00F3291A">
        <w:rPr>
          <w:spacing w:val="-11"/>
        </w:rPr>
        <w:t xml:space="preserve"> </w:t>
      </w:r>
      <w:r w:rsidRPr="00F3291A">
        <w:t>preparatais</w:t>
      </w:r>
      <w:r w:rsidRPr="00F3291A">
        <w:rPr>
          <w:spacing w:val="-12"/>
        </w:rPr>
        <w:t xml:space="preserve"> </w:t>
      </w:r>
      <w:r w:rsidRPr="00F3291A">
        <w:t>tyrimų</w:t>
      </w:r>
      <w:r w:rsidRPr="00F3291A">
        <w:rPr>
          <w:spacing w:val="-11"/>
        </w:rPr>
        <w:t xml:space="preserve"> </w:t>
      </w:r>
      <w:r w:rsidRPr="00F3291A">
        <w:rPr>
          <w:spacing w:val="-2"/>
        </w:rPr>
        <w:t>neatlikta.</w:t>
      </w:r>
    </w:p>
    <w:p w14:paraId="37E9E22C" w14:textId="77777777" w:rsidR="00214DB6" w:rsidRPr="00F3291A" w:rsidRDefault="00214DB6" w:rsidP="00F3291A">
      <w:pPr>
        <w:pStyle w:val="Pagrindinistekstas"/>
        <w:kinsoku w:val="0"/>
        <w:overflowPunct w:val="0"/>
        <w:rPr>
          <w:spacing w:val="-2"/>
        </w:rPr>
      </w:pPr>
    </w:p>
    <w:p w14:paraId="22967400" w14:textId="77777777" w:rsidR="00850801" w:rsidRPr="00F3291A" w:rsidRDefault="00850801" w:rsidP="00214DB6">
      <w:pPr>
        <w:pStyle w:val="Antrat2"/>
        <w:keepNext/>
        <w:widowControl/>
        <w:numPr>
          <w:ilvl w:val="1"/>
          <w:numId w:val="16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F3291A">
        <w:lastRenderedPageBreak/>
        <w:t>Vaisingumas,</w:t>
      </w:r>
      <w:r w:rsidRPr="00F3291A">
        <w:rPr>
          <w:spacing w:val="-10"/>
        </w:rPr>
        <w:t xml:space="preserve"> </w:t>
      </w:r>
      <w:r w:rsidRPr="00F3291A">
        <w:t>nėštumo</w:t>
      </w:r>
      <w:r w:rsidRPr="00F3291A">
        <w:rPr>
          <w:spacing w:val="-10"/>
        </w:rPr>
        <w:t xml:space="preserve"> </w:t>
      </w:r>
      <w:r w:rsidRPr="00F3291A">
        <w:t>ir</w:t>
      </w:r>
      <w:r w:rsidRPr="00F3291A">
        <w:rPr>
          <w:spacing w:val="-8"/>
        </w:rPr>
        <w:t xml:space="preserve"> </w:t>
      </w:r>
      <w:r w:rsidRPr="00F3291A">
        <w:t>žindymo</w:t>
      </w:r>
      <w:r w:rsidRPr="00F3291A">
        <w:rPr>
          <w:spacing w:val="-10"/>
        </w:rPr>
        <w:t xml:space="preserve"> </w:t>
      </w:r>
      <w:r w:rsidRPr="00F3291A">
        <w:rPr>
          <w:spacing w:val="-2"/>
        </w:rPr>
        <w:t>laikotarpis</w:t>
      </w:r>
    </w:p>
    <w:p w14:paraId="00ECD874" w14:textId="77777777" w:rsidR="00850801" w:rsidRPr="00F3291A" w:rsidRDefault="00850801" w:rsidP="00214DB6">
      <w:pPr>
        <w:pStyle w:val="Pagrindinistekstas"/>
        <w:keepNext/>
        <w:widowControl/>
        <w:kinsoku w:val="0"/>
        <w:overflowPunct w:val="0"/>
        <w:rPr>
          <w:b/>
          <w:bCs/>
        </w:rPr>
      </w:pPr>
    </w:p>
    <w:p w14:paraId="19389350" w14:textId="77777777" w:rsidR="00214DB6" w:rsidRDefault="00533D68" w:rsidP="00214DB6">
      <w:pPr>
        <w:pStyle w:val="Pagrindinistekstas"/>
        <w:keepNext/>
        <w:widowControl/>
        <w:kinsoku w:val="0"/>
        <w:overflowPunct w:val="0"/>
      </w:pPr>
      <w:r w:rsidRPr="00607B46">
        <w:t>T</w:t>
      </w:r>
      <w:r w:rsidR="009B0C6F" w:rsidRPr="00607B46">
        <w:t>adalafil</w:t>
      </w:r>
      <w:r w:rsidR="0014327A" w:rsidRPr="00607B46">
        <w:t>i</w:t>
      </w:r>
      <w:r w:rsidRPr="00607B46">
        <w:t>s nėra skirtas moterims</w:t>
      </w:r>
      <w:r w:rsidR="00850801" w:rsidRPr="00607B46">
        <w:t>.</w:t>
      </w:r>
    </w:p>
    <w:p w14:paraId="2A782E3F" w14:textId="77777777" w:rsidR="00214DB6" w:rsidRDefault="00214DB6" w:rsidP="00214DB6">
      <w:pPr>
        <w:pStyle w:val="Pagrindinistekstas"/>
        <w:keepNext/>
        <w:widowControl/>
        <w:kinsoku w:val="0"/>
        <w:overflowPunct w:val="0"/>
        <w:rPr>
          <w:spacing w:val="-2"/>
          <w:u w:val="single"/>
        </w:rPr>
      </w:pPr>
    </w:p>
    <w:p w14:paraId="5F92DF1E" w14:textId="77777777" w:rsidR="00850801" w:rsidRPr="00F3291A" w:rsidRDefault="00850801" w:rsidP="00214DB6">
      <w:pPr>
        <w:pStyle w:val="Pagrindinistekstas"/>
        <w:keepNext/>
        <w:widowControl/>
        <w:kinsoku w:val="0"/>
        <w:overflowPunct w:val="0"/>
        <w:rPr>
          <w:spacing w:val="-2"/>
        </w:rPr>
      </w:pPr>
      <w:r w:rsidRPr="00F3291A">
        <w:rPr>
          <w:spacing w:val="-2"/>
          <w:u w:val="single"/>
        </w:rPr>
        <w:t>Nėštumas</w:t>
      </w:r>
    </w:p>
    <w:p w14:paraId="20867B3F" w14:textId="77777777" w:rsidR="00850801" w:rsidRPr="00F3291A" w:rsidRDefault="009A1FA8" w:rsidP="00F3291A">
      <w:pPr>
        <w:pStyle w:val="Pagrindinistekstas"/>
        <w:kinsoku w:val="0"/>
        <w:overflowPunct w:val="0"/>
        <w:rPr>
          <w:spacing w:val="-2"/>
        </w:rPr>
      </w:pPr>
      <w:r>
        <w:t>Duomenų apie t</w:t>
      </w:r>
      <w:r w:rsidR="00850801" w:rsidRPr="00F3291A">
        <w:t>adalafilio vartojim</w:t>
      </w:r>
      <w:r>
        <w:t>ą</w:t>
      </w:r>
      <w:r w:rsidR="00850801" w:rsidRPr="00F3291A">
        <w:t xml:space="preserve"> nėštumo metu </w:t>
      </w:r>
      <w:r>
        <w:t>nepakanka</w:t>
      </w:r>
      <w:r w:rsidR="00850801" w:rsidRPr="00F3291A">
        <w:t>. Tyrimai su gyvūnais tiesioginio ar netiesioginio</w:t>
      </w:r>
      <w:r w:rsidR="00850801" w:rsidRPr="00F3291A">
        <w:rPr>
          <w:spacing w:val="-2"/>
        </w:rPr>
        <w:t xml:space="preserve"> </w:t>
      </w:r>
      <w:r w:rsidR="00850801" w:rsidRPr="00F3291A">
        <w:t>kenksmingo</w:t>
      </w:r>
      <w:r w:rsidR="00850801" w:rsidRPr="00F3291A">
        <w:rPr>
          <w:spacing w:val="-2"/>
        </w:rPr>
        <w:t xml:space="preserve"> </w:t>
      </w:r>
      <w:r w:rsidR="00850801" w:rsidRPr="00F3291A">
        <w:t>poveikio</w:t>
      </w:r>
      <w:r w:rsidR="00850801" w:rsidRPr="00F3291A">
        <w:rPr>
          <w:spacing w:val="-2"/>
        </w:rPr>
        <w:t xml:space="preserve"> </w:t>
      </w:r>
      <w:r w:rsidR="00850801" w:rsidRPr="00F3291A">
        <w:t>nėštumo</w:t>
      </w:r>
      <w:r w:rsidR="00850801" w:rsidRPr="00F3291A">
        <w:rPr>
          <w:spacing w:val="-1"/>
        </w:rPr>
        <w:t xml:space="preserve"> </w:t>
      </w:r>
      <w:r w:rsidR="00850801" w:rsidRPr="00F3291A">
        <w:t>eigai,</w:t>
      </w:r>
      <w:r w:rsidR="00850801" w:rsidRPr="00F3291A">
        <w:rPr>
          <w:spacing w:val="-1"/>
        </w:rPr>
        <w:t xml:space="preserve"> </w:t>
      </w:r>
      <w:r w:rsidR="00850801" w:rsidRPr="00F3291A">
        <w:t>embriono</w:t>
      </w:r>
      <w:r w:rsidR="00850801" w:rsidRPr="00F3291A">
        <w:rPr>
          <w:spacing w:val="-1"/>
        </w:rPr>
        <w:t xml:space="preserve"> </w:t>
      </w:r>
      <w:r w:rsidR="00850801" w:rsidRPr="00F3291A">
        <w:t>ar</w:t>
      </w:r>
      <w:r w:rsidR="00850801" w:rsidRPr="00F3291A">
        <w:rPr>
          <w:spacing w:val="-1"/>
        </w:rPr>
        <w:t xml:space="preserve"> </w:t>
      </w:r>
      <w:r w:rsidR="00850801" w:rsidRPr="00F3291A">
        <w:t>vaisiaus</w:t>
      </w:r>
      <w:r w:rsidR="00850801" w:rsidRPr="00F3291A">
        <w:rPr>
          <w:spacing w:val="-2"/>
        </w:rPr>
        <w:t xml:space="preserve"> </w:t>
      </w:r>
      <w:r w:rsidR="00850801" w:rsidRPr="00F3291A">
        <w:t>vystymuisi,</w:t>
      </w:r>
      <w:r w:rsidR="00850801" w:rsidRPr="00F3291A">
        <w:rPr>
          <w:spacing w:val="-1"/>
        </w:rPr>
        <w:t xml:space="preserve"> </w:t>
      </w:r>
      <w:r w:rsidR="00850801" w:rsidRPr="00F3291A">
        <w:t>gimdymui</w:t>
      </w:r>
      <w:r w:rsidR="00850801" w:rsidRPr="00F3291A">
        <w:rPr>
          <w:spacing w:val="-1"/>
        </w:rPr>
        <w:t xml:space="preserve"> </w:t>
      </w:r>
      <w:r w:rsidR="00850801" w:rsidRPr="00F3291A">
        <w:t>ar postnataliniam</w:t>
      </w:r>
      <w:r w:rsidR="00850801" w:rsidRPr="00F3291A">
        <w:rPr>
          <w:spacing w:val="-4"/>
        </w:rPr>
        <w:t xml:space="preserve"> </w:t>
      </w:r>
      <w:r w:rsidR="00850801" w:rsidRPr="00F3291A">
        <w:t>vystymuisi</w:t>
      </w:r>
      <w:r w:rsidR="00850801" w:rsidRPr="00F3291A">
        <w:rPr>
          <w:spacing w:val="-3"/>
        </w:rPr>
        <w:t xml:space="preserve"> </w:t>
      </w:r>
      <w:r w:rsidR="00850801" w:rsidRPr="00F3291A">
        <w:t>neparodė</w:t>
      </w:r>
      <w:r w:rsidR="00850801" w:rsidRPr="00F3291A">
        <w:rPr>
          <w:spacing w:val="-4"/>
        </w:rPr>
        <w:t xml:space="preserve"> </w:t>
      </w:r>
      <w:r w:rsidR="00850801" w:rsidRPr="00F3291A">
        <w:t>(žr.</w:t>
      </w:r>
      <w:r w:rsidR="00850801" w:rsidRPr="00F3291A">
        <w:rPr>
          <w:spacing w:val="-3"/>
        </w:rPr>
        <w:t xml:space="preserve"> </w:t>
      </w:r>
      <w:r w:rsidR="00850801" w:rsidRPr="00F3291A">
        <w:t>5.3</w:t>
      </w:r>
      <w:r w:rsidR="009B0C6F">
        <w:rPr>
          <w:spacing w:val="-3"/>
        </w:rPr>
        <w:t> skyr</w:t>
      </w:r>
      <w:r w:rsidR="00850801" w:rsidRPr="00F3291A">
        <w:t>ių).</w:t>
      </w:r>
      <w:r w:rsidR="00850801" w:rsidRPr="00F3291A">
        <w:rPr>
          <w:spacing w:val="-4"/>
        </w:rPr>
        <w:t xml:space="preserve"> </w:t>
      </w:r>
      <w:r w:rsidR="008C4411" w:rsidRPr="008C4411">
        <w:rPr>
          <w:spacing w:val="-2"/>
        </w:rPr>
        <w:t xml:space="preserve">Nėštumo metu </w:t>
      </w:r>
      <w:r w:rsidR="008C4411">
        <w:rPr>
          <w:spacing w:val="-2"/>
        </w:rPr>
        <w:t>tadalafilio</w:t>
      </w:r>
      <w:r w:rsidR="008C4411" w:rsidRPr="008C4411">
        <w:rPr>
          <w:spacing w:val="-2"/>
        </w:rPr>
        <w:t xml:space="preserve"> geriau nevartoti</w:t>
      </w:r>
      <w:r w:rsidR="00850801" w:rsidRPr="00F3291A">
        <w:rPr>
          <w:spacing w:val="-2"/>
        </w:rPr>
        <w:t>.</w:t>
      </w:r>
    </w:p>
    <w:p w14:paraId="6232ECE9" w14:textId="77777777" w:rsidR="00214DB6" w:rsidRDefault="00214DB6" w:rsidP="00F3291A">
      <w:pPr>
        <w:pStyle w:val="Pagrindinistekstas"/>
        <w:kinsoku w:val="0"/>
        <w:overflowPunct w:val="0"/>
        <w:rPr>
          <w:spacing w:val="-2"/>
          <w:u w:val="single"/>
        </w:rPr>
      </w:pPr>
    </w:p>
    <w:p w14:paraId="56B79C5B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rPr>
          <w:spacing w:val="-2"/>
          <w:u w:val="single"/>
        </w:rPr>
        <w:t>Žindymas</w:t>
      </w:r>
    </w:p>
    <w:p w14:paraId="5CF6369C" w14:textId="77777777" w:rsidR="00850801" w:rsidRPr="00F3291A" w:rsidRDefault="008C4411" w:rsidP="00EC1ECD">
      <w:r w:rsidRPr="008C4411">
        <w:t>Esami farmakodinamikos ir toksikologinių tyrimų su gyvūnais duomenys rodo, kad tadalafilio išsiskiria į gyvūnų pieną. Pavojaus žindomiems naujagimiams ar kūdikiams negalima atmesti. Tadalafil</w:t>
      </w:r>
      <w:r>
        <w:t>io</w:t>
      </w:r>
      <w:r w:rsidRPr="008C4411">
        <w:t xml:space="preserve"> neturi būti vartojama žindymo metu</w:t>
      </w:r>
      <w:r w:rsidR="00850801" w:rsidRPr="00F3291A">
        <w:t>.</w:t>
      </w:r>
    </w:p>
    <w:p w14:paraId="6C99D98F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653C2973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rPr>
          <w:spacing w:val="-2"/>
          <w:u w:val="single"/>
        </w:rPr>
        <w:t>Vaisingumas</w:t>
      </w:r>
    </w:p>
    <w:p w14:paraId="500F0D33" w14:textId="77777777" w:rsidR="00850801" w:rsidRDefault="00850801" w:rsidP="00F3291A">
      <w:pPr>
        <w:pStyle w:val="Pagrindinistekstas"/>
        <w:kinsoku w:val="0"/>
        <w:overflowPunct w:val="0"/>
        <w:jc w:val="both"/>
      </w:pPr>
      <w:r w:rsidRPr="00F3291A">
        <w:t>Šunims</w:t>
      </w:r>
      <w:r w:rsidRPr="00F3291A">
        <w:rPr>
          <w:spacing w:val="-4"/>
        </w:rPr>
        <w:t xml:space="preserve"> </w:t>
      </w:r>
      <w:r w:rsidRPr="00F3291A">
        <w:t>buvo</w:t>
      </w:r>
      <w:r w:rsidRPr="00F3291A">
        <w:rPr>
          <w:spacing w:val="-5"/>
        </w:rPr>
        <w:t xml:space="preserve"> </w:t>
      </w:r>
      <w:r w:rsidRPr="00F3291A">
        <w:t>pastebėtas</w:t>
      </w:r>
      <w:r w:rsidRPr="00F3291A">
        <w:rPr>
          <w:spacing w:val="-4"/>
        </w:rPr>
        <w:t xml:space="preserve"> </w:t>
      </w:r>
      <w:r w:rsidRPr="00F3291A">
        <w:t>poveikis,</w:t>
      </w:r>
      <w:r w:rsidRPr="00F3291A">
        <w:rPr>
          <w:spacing w:val="-3"/>
        </w:rPr>
        <w:t xml:space="preserve"> </w:t>
      </w:r>
      <w:r w:rsidRPr="00F3291A">
        <w:t>kuris</w:t>
      </w:r>
      <w:r w:rsidRPr="00F3291A">
        <w:rPr>
          <w:spacing w:val="-5"/>
        </w:rPr>
        <w:t xml:space="preserve"> </w:t>
      </w:r>
      <w:r w:rsidRPr="00F3291A">
        <w:t>gali</w:t>
      </w:r>
      <w:r w:rsidRPr="00F3291A">
        <w:rPr>
          <w:spacing w:val="-3"/>
        </w:rPr>
        <w:t xml:space="preserve"> </w:t>
      </w:r>
      <w:r w:rsidRPr="00F3291A">
        <w:t>rodyti</w:t>
      </w:r>
      <w:r w:rsidRPr="00F3291A">
        <w:rPr>
          <w:spacing w:val="-4"/>
        </w:rPr>
        <w:t xml:space="preserve"> </w:t>
      </w:r>
      <w:r w:rsidRPr="00F3291A">
        <w:t>vaisingumo</w:t>
      </w:r>
      <w:r w:rsidRPr="00F3291A">
        <w:rPr>
          <w:spacing w:val="-3"/>
        </w:rPr>
        <w:t xml:space="preserve"> </w:t>
      </w:r>
      <w:r w:rsidRPr="00F3291A">
        <w:t>sutrikimą.</w:t>
      </w:r>
      <w:r w:rsidRPr="00F3291A">
        <w:rPr>
          <w:spacing w:val="-3"/>
        </w:rPr>
        <w:t xml:space="preserve"> </w:t>
      </w:r>
      <w:r w:rsidRPr="00F3291A">
        <w:t>Du</w:t>
      </w:r>
      <w:r w:rsidRPr="00F3291A">
        <w:rPr>
          <w:spacing w:val="-3"/>
        </w:rPr>
        <w:t xml:space="preserve"> </w:t>
      </w:r>
      <w:r w:rsidRPr="00F3291A">
        <w:t>vėlesni</w:t>
      </w:r>
      <w:r w:rsidRPr="00F3291A">
        <w:rPr>
          <w:spacing w:val="-3"/>
        </w:rPr>
        <w:t xml:space="preserve"> </w:t>
      </w:r>
      <w:r w:rsidRPr="00F3291A">
        <w:t>klinikiniai tyrimai</w:t>
      </w:r>
      <w:r w:rsidRPr="00F3291A">
        <w:rPr>
          <w:spacing w:val="-2"/>
        </w:rPr>
        <w:t xml:space="preserve"> </w:t>
      </w:r>
      <w:r w:rsidRPr="00F3291A">
        <w:t>rodo,</w:t>
      </w:r>
      <w:r w:rsidRPr="00F3291A">
        <w:rPr>
          <w:spacing w:val="-3"/>
        </w:rPr>
        <w:t xml:space="preserve"> </w:t>
      </w:r>
      <w:r w:rsidRPr="00F3291A">
        <w:t>kad</w:t>
      </w:r>
      <w:r w:rsidRPr="00F3291A">
        <w:rPr>
          <w:spacing w:val="-2"/>
        </w:rPr>
        <w:t xml:space="preserve"> </w:t>
      </w:r>
      <w:r w:rsidRPr="00F3291A">
        <w:t>toks</w:t>
      </w:r>
      <w:r w:rsidRPr="00F3291A">
        <w:rPr>
          <w:spacing w:val="-3"/>
        </w:rPr>
        <w:t xml:space="preserve"> </w:t>
      </w:r>
      <w:r w:rsidRPr="00F3291A">
        <w:t>poveikis</w:t>
      </w:r>
      <w:r w:rsidRPr="00F3291A">
        <w:rPr>
          <w:spacing w:val="-3"/>
        </w:rPr>
        <w:t xml:space="preserve"> </w:t>
      </w:r>
      <w:r w:rsidRPr="00F3291A">
        <w:t>žmogui</w:t>
      </w:r>
      <w:r w:rsidRPr="00F3291A">
        <w:rPr>
          <w:spacing w:val="-2"/>
        </w:rPr>
        <w:t xml:space="preserve"> </w:t>
      </w:r>
      <w:r w:rsidRPr="00F3291A">
        <w:t>nėra</w:t>
      </w:r>
      <w:r w:rsidRPr="00F3291A">
        <w:rPr>
          <w:spacing w:val="-3"/>
        </w:rPr>
        <w:t xml:space="preserve"> </w:t>
      </w:r>
      <w:r w:rsidRPr="00F3291A">
        <w:t>tikėtinas,</w:t>
      </w:r>
      <w:r w:rsidRPr="00F3291A">
        <w:rPr>
          <w:spacing w:val="-2"/>
        </w:rPr>
        <w:t xml:space="preserve"> </w:t>
      </w:r>
      <w:r w:rsidRPr="00F3291A">
        <w:t>nors</w:t>
      </w:r>
      <w:r w:rsidRPr="00F3291A">
        <w:rPr>
          <w:spacing w:val="-3"/>
        </w:rPr>
        <w:t xml:space="preserve"> </w:t>
      </w:r>
      <w:r w:rsidRPr="00F3291A">
        <w:t>kai</w:t>
      </w:r>
      <w:r w:rsidRPr="00F3291A">
        <w:rPr>
          <w:spacing w:val="-2"/>
        </w:rPr>
        <w:t xml:space="preserve"> </w:t>
      </w:r>
      <w:r w:rsidRPr="00F3291A">
        <w:t>kuriems</w:t>
      </w:r>
      <w:r w:rsidRPr="00F3291A">
        <w:rPr>
          <w:spacing w:val="-3"/>
        </w:rPr>
        <w:t xml:space="preserve"> </w:t>
      </w:r>
      <w:r w:rsidRPr="00F3291A">
        <w:t>vyrams</w:t>
      </w:r>
      <w:r w:rsidRPr="00F3291A">
        <w:rPr>
          <w:spacing w:val="-3"/>
        </w:rPr>
        <w:t xml:space="preserve"> </w:t>
      </w:r>
      <w:r w:rsidRPr="00F3291A">
        <w:t>buvo</w:t>
      </w:r>
      <w:r w:rsidRPr="00F3291A">
        <w:rPr>
          <w:spacing w:val="-3"/>
        </w:rPr>
        <w:t xml:space="preserve"> </w:t>
      </w:r>
      <w:r w:rsidRPr="00F3291A">
        <w:t>nustatytas spermos koncentracijos sumažėjimas (žr. 5.1 ir 5.3</w:t>
      </w:r>
      <w:r w:rsidR="009B0C6F">
        <w:t> skyr</w:t>
      </w:r>
      <w:r w:rsidRPr="00F3291A">
        <w:t>ius).</w:t>
      </w:r>
    </w:p>
    <w:p w14:paraId="6C7A30FF" w14:textId="77777777" w:rsidR="00F3291A" w:rsidRPr="00F3291A" w:rsidRDefault="00F3291A" w:rsidP="00F3291A">
      <w:pPr>
        <w:pStyle w:val="Pagrindinistekstas"/>
        <w:kinsoku w:val="0"/>
        <w:overflowPunct w:val="0"/>
        <w:jc w:val="both"/>
      </w:pPr>
    </w:p>
    <w:p w14:paraId="26B68DD1" w14:textId="77777777" w:rsidR="00850801" w:rsidRPr="00F3291A" w:rsidRDefault="00850801" w:rsidP="00F3291A">
      <w:pPr>
        <w:pStyle w:val="Antrat2"/>
        <w:numPr>
          <w:ilvl w:val="1"/>
          <w:numId w:val="16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F3291A">
        <w:t>Poveikis</w:t>
      </w:r>
      <w:r w:rsidRPr="00F3291A">
        <w:rPr>
          <w:spacing w:val="-9"/>
        </w:rPr>
        <w:t xml:space="preserve"> </w:t>
      </w:r>
      <w:r w:rsidRPr="00F3291A">
        <w:t>gebėjimui</w:t>
      </w:r>
      <w:r w:rsidRPr="00F3291A">
        <w:rPr>
          <w:spacing w:val="-8"/>
        </w:rPr>
        <w:t xml:space="preserve"> </w:t>
      </w:r>
      <w:r w:rsidRPr="00F3291A">
        <w:t>vairuoti</w:t>
      </w:r>
      <w:r w:rsidRPr="00F3291A">
        <w:rPr>
          <w:spacing w:val="-8"/>
        </w:rPr>
        <w:t xml:space="preserve"> </w:t>
      </w:r>
      <w:r w:rsidRPr="00F3291A">
        <w:t>ir</w:t>
      </w:r>
      <w:r w:rsidRPr="00F3291A">
        <w:rPr>
          <w:spacing w:val="-8"/>
        </w:rPr>
        <w:t xml:space="preserve"> </w:t>
      </w:r>
      <w:r w:rsidRPr="00F3291A">
        <w:t>valdyti</w:t>
      </w:r>
      <w:r w:rsidRPr="00F3291A">
        <w:rPr>
          <w:spacing w:val="-9"/>
        </w:rPr>
        <w:t xml:space="preserve"> </w:t>
      </w:r>
      <w:r w:rsidRPr="00F3291A">
        <w:rPr>
          <w:spacing w:val="-2"/>
        </w:rPr>
        <w:t>mechanizmus</w:t>
      </w:r>
    </w:p>
    <w:p w14:paraId="446B430C" w14:textId="77777777" w:rsidR="00850801" w:rsidRPr="00F3291A" w:rsidRDefault="00850801" w:rsidP="00F3291A">
      <w:pPr>
        <w:pStyle w:val="Pagrindinistekstas"/>
        <w:kinsoku w:val="0"/>
        <w:overflowPunct w:val="0"/>
        <w:rPr>
          <w:b/>
          <w:bCs/>
        </w:rPr>
      </w:pPr>
    </w:p>
    <w:p w14:paraId="61F7FF12" w14:textId="77777777" w:rsidR="00850801" w:rsidRDefault="009B0C6F" w:rsidP="00F3291A">
      <w:pPr>
        <w:pStyle w:val="Pagrindinistekstas"/>
        <w:kinsoku w:val="0"/>
        <w:overflowPunct w:val="0"/>
      </w:pPr>
      <w:r>
        <w:t>Tadalafil</w:t>
      </w:r>
      <w:r w:rsidR="0014327A">
        <w:t>is</w:t>
      </w:r>
      <w:r w:rsidR="00850801" w:rsidRPr="00F3291A">
        <w:rPr>
          <w:spacing w:val="-3"/>
        </w:rPr>
        <w:t xml:space="preserve"> </w:t>
      </w:r>
      <w:r w:rsidR="00850801" w:rsidRPr="00F3291A">
        <w:t>gebėjimą</w:t>
      </w:r>
      <w:r w:rsidR="00850801" w:rsidRPr="00F3291A">
        <w:rPr>
          <w:spacing w:val="-4"/>
        </w:rPr>
        <w:t xml:space="preserve"> </w:t>
      </w:r>
      <w:r w:rsidR="00850801" w:rsidRPr="00F3291A">
        <w:t>vairuoti</w:t>
      </w:r>
      <w:r w:rsidR="00850801" w:rsidRPr="00F3291A">
        <w:rPr>
          <w:spacing w:val="-3"/>
        </w:rPr>
        <w:t xml:space="preserve"> </w:t>
      </w:r>
      <w:r w:rsidR="00850801" w:rsidRPr="00F3291A">
        <w:t>ir</w:t>
      </w:r>
      <w:r w:rsidR="00850801" w:rsidRPr="00F3291A">
        <w:rPr>
          <w:spacing w:val="-3"/>
        </w:rPr>
        <w:t xml:space="preserve"> </w:t>
      </w:r>
      <w:r w:rsidR="00850801" w:rsidRPr="00F3291A">
        <w:t>valdyti</w:t>
      </w:r>
      <w:r w:rsidR="00850801" w:rsidRPr="00F3291A">
        <w:rPr>
          <w:spacing w:val="-3"/>
        </w:rPr>
        <w:t xml:space="preserve"> </w:t>
      </w:r>
      <w:r w:rsidR="00850801" w:rsidRPr="00F3291A">
        <w:t>mechanizmus</w:t>
      </w:r>
      <w:r w:rsidR="00850801" w:rsidRPr="00F3291A">
        <w:rPr>
          <w:spacing w:val="-4"/>
        </w:rPr>
        <w:t xml:space="preserve"> </w:t>
      </w:r>
      <w:r w:rsidR="00850801" w:rsidRPr="00F3291A">
        <w:t>veikia</w:t>
      </w:r>
      <w:r w:rsidR="00850801" w:rsidRPr="00F3291A">
        <w:rPr>
          <w:spacing w:val="-4"/>
        </w:rPr>
        <w:t xml:space="preserve"> </w:t>
      </w:r>
      <w:r w:rsidR="00850801" w:rsidRPr="00F3291A">
        <w:t>nereikšmingai. Nors</w:t>
      </w:r>
      <w:r w:rsidR="00850801" w:rsidRPr="00F3291A">
        <w:rPr>
          <w:spacing w:val="-4"/>
        </w:rPr>
        <w:t xml:space="preserve"> </w:t>
      </w:r>
      <w:r w:rsidR="00850801" w:rsidRPr="00F3291A">
        <w:t>klinikinių</w:t>
      </w:r>
      <w:r w:rsidR="00850801" w:rsidRPr="00F3291A">
        <w:rPr>
          <w:spacing w:val="-3"/>
        </w:rPr>
        <w:t xml:space="preserve"> </w:t>
      </w:r>
      <w:r w:rsidR="00850801" w:rsidRPr="00F3291A">
        <w:t>tyrimų</w:t>
      </w:r>
      <w:r w:rsidR="00850801" w:rsidRPr="00F3291A">
        <w:rPr>
          <w:spacing w:val="-3"/>
        </w:rPr>
        <w:t xml:space="preserve"> </w:t>
      </w:r>
      <w:r w:rsidR="00850801" w:rsidRPr="00F3291A">
        <w:t xml:space="preserve">metu </w:t>
      </w:r>
      <w:r w:rsidR="00002455" w:rsidRPr="00F3291A">
        <w:t xml:space="preserve">placebo ar </w:t>
      </w:r>
      <w:r w:rsidR="00850801" w:rsidRPr="00F3291A">
        <w:t>tadalafilio vartojusi</w:t>
      </w:r>
      <w:r w:rsidR="0064079C">
        <w:t>ųjų grupėse</w:t>
      </w:r>
      <w:r w:rsidR="00850801" w:rsidRPr="00F3291A">
        <w:t xml:space="preserve"> svaig</w:t>
      </w:r>
      <w:r w:rsidR="0064079C">
        <w:t>uli</w:t>
      </w:r>
      <w:r w:rsidR="00850801" w:rsidRPr="00F3291A">
        <w:t>o dažnis buvo panašus, vis dėlto pacient</w:t>
      </w:r>
      <w:r w:rsidR="00437949">
        <w:t>us</w:t>
      </w:r>
      <w:r w:rsidR="00850801" w:rsidRPr="00F3291A">
        <w:t xml:space="preserve"> reikia įspėti, kad prieš vairavimą ir mechanizmų valdymą ji</w:t>
      </w:r>
      <w:r w:rsidR="00437949">
        <w:t>e</w:t>
      </w:r>
      <w:r w:rsidR="00850801" w:rsidRPr="00F3291A">
        <w:t xml:space="preserve"> turi žinoti, kaip reaguoja į </w:t>
      </w:r>
      <w:r w:rsidR="0014327A">
        <w:t>t</w:t>
      </w:r>
      <w:r>
        <w:t>adalafil</w:t>
      </w:r>
      <w:r w:rsidR="00437949">
        <w:t>io vartojimą</w:t>
      </w:r>
      <w:r w:rsidR="00850801" w:rsidRPr="00F3291A">
        <w:t>.</w:t>
      </w:r>
    </w:p>
    <w:p w14:paraId="02013BF8" w14:textId="77777777" w:rsidR="00F3291A" w:rsidRPr="00F3291A" w:rsidRDefault="00F3291A" w:rsidP="00F3291A">
      <w:pPr>
        <w:pStyle w:val="Pagrindinistekstas"/>
        <w:kinsoku w:val="0"/>
        <w:overflowPunct w:val="0"/>
      </w:pPr>
    </w:p>
    <w:p w14:paraId="04665830" w14:textId="77777777" w:rsidR="00850801" w:rsidRPr="00F3291A" w:rsidRDefault="00850801" w:rsidP="00F3291A">
      <w:pPr>
        <w:pStyle w:val="Antrat2"/>
        <w:numPr>
          <w:ilvl w:val="1"/>
          <w:numId w:val="16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F3291A">
        <w:rPr>
          <w:spacing w:val="-2"/>
        </w:rPr>
        <w:t>Nepageidaujamas</w:t>
      </w:r>
      <w:r w:rsidRPr="00F3291A">
        <w:rPr>
          <w:spacing w:val="8"/>
        </w:rPr>
        <w:t xml:space="preserve"> </w:t>
      </w:r>
      <w:r w:rsidRPr="00F3291A">
        <w:rPr>
          <w:spacing w:val="-2"/>
        </w:rPr>
        <w:t>poveikis</w:t>
      </w:r>
    </w:p>
    <w:p w14:paraId="6551DAAA" w14:textId="77777777" w:rsidR="00850801" w:rsidRPr="00F3291A" w:rsidRDefault="00850801" w:rsidP="00F3291A">
      <w:pPr>
        <w:pStyle w:val="Pagrindinistekstas"/>
        <w:kinsoku w:val="0"/>
        <w:overflowPunct w:val="0"/>
        <w:rPr>
          <w:b/>
          <w:bCs/>
        </w:rPr>
      </w:pPr>
    </w:p>
    <w:p w14:paraId="103EA98E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rPr>
          <w:u w:val="single"/>
        </w:rPr>
        <w:t>Saugumo</w:t>
      </w:r>
      <w:r w:rsidRPr="00F3291A">
        <w:rPr>
          <w:spacing w:val="-12"/>
          <w:u w:val="single"/>
        </w:rPr>
        <w:t xml:space="preserve"> </w:t>
      </w:r>
      <w:r w:rsidRPr="00F3291A">
        <w:rPr>
          <w:u w:val="single"/>
        </w:rPr>
        <w:t>duomenų</w:t>
      </w:r>
      <w:r w:rsidRPr="00F3291A">
        <w:rPr>
          <w:spacing w:val="-11"/>
          <w:u w:val="single"/>
        </w:rPr>
        <w:t xml:space="preserve"> </w:t>
      </w:r>
      <w:r w:rsidRPr="00F3291A">
        <w:rPr>
          <w:spacing w:val="-2"/>
          <w:u w:val="single"/>
        </w:rPr>
        <w:t>santrauka</w:t>
      </w:r>
    </w:p>
    <w:p w14:paraId="4EFB762A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 xml:space="preserve">Pacientams, </w:t>
      </w:r>
      <w:r w:rsidR="0014327A">
        <w:t>t</w:t>
      </w:r>
      <w:r w:rsidR="009B0C6F">
        <w:t>adalafil</w:t>
      </w:r>
      <w:r w:rsidR="0014327A">
        <w:t>io</w:t>
      </w:r>
      <w:r w:rsidRPr="00F3291A">
        <w:t xml:space="preserve"> vartoj</w:t>
      </w:r>
      <w:r w:rsidR="00437949">
        <w:t>us</w:t>
      </w:r>
      <w:r w:rsidRPr="00F3291A">
        <w:t>iems erekcijos funkcijos sutrikim</w:t>
      </w:r>
      <w:r w:rsidR="00437949">
        <w:t>o</w:t>
      </w:r>
      <w:r w:rsidRPr="00F3291A">
        <w:t xml:space="preserve"> arba gerybinės prostatos hiperplazijos gydymui, dažniausios nepageidaujamos reakcijos buvo galvos skausmas, dispepsija, nugaros skausmas ir mialgija, jų dažnis didėjo didinant </w:t>
      </w:r>
      <w:r w:rsidR="0014327A">
        <w:t>t</w:t>
      </w:r>
      <w:r w:rsidR="009B0C6F">
        <w:t>adalafil</w:t>
      </w:r>
      <w:r w:rsidR="0014327A">
        <w:t>io</w:t>
      </w:r>
      <w:r w:rsidRPr="00F3291A">
        <w:t xml:space="preserve"> dozę. Pastebėtos nepageidaujamos reakcijos buvo </w:t>
      </w:r>
      <w:r w:rsidR="00E972BC">
        <w:t>laikinos</w:t>
      </w:r>
      <w:r w:rsidR="00E972BC" w:rsidRPr="00F3291A">
        <w:t xml:space="preserve"> </w:t>
      </w:r>
      <w:r w:rsidRPr="00F3291A">
        <w:t>ir paprastai lengvos arba vidutinio sunkumo. Galvos skausmas,</w:t>
      </w:r>
      <w:r w:rsidRPr="00F3291A">
        <w:rPr>
          <w:spacing w:val="40"/>
        </w:rPr>
        <w:t xml:space="preserve"> </w:t>
      </w:r>
      <w:r w:rsidRPr="00F3291A">
        <w:t>pastebėtas</w:t>
      </w:r>
      <w:r w:rsidRPr="00F3291A">
        <w:rPr>
          <w:spacing w:val="-4"/>
        </w:rPr>
        <w:t xml:space="preserve"> </w:t>
      </w:r>
      <w:r w:rsidR="00E972BC">
        <w:rPr>
          <w:spacing w:val="-3"/>
        </w:rPr>
        <w:t>t</w:t>
      </w:r>
      <w:r w:rsidR="00E972BC">
        <w:t>adalafilio</w:t>
      </w:r>
      <w:r w:rsidR="00E972BC" w:rsidRPr="00F3291A">
        <w:rPr>
          <w:spacing w:val="-3"/>
        </w:rPr>
        <w:t xml:space="preserve"> </w:t>
      </w:r>
      <w:r w:rsidR="00E972BC" w:rsidRPr="00F3291A">
        <w:t>vartojant</w:t>
      </w:r>
      <w:r w:rsidR="00E972BC" w:rsidRPr="00F3291A">
        <w:rPr>
          <w:spacing w:val="-3"/>
        </w:rPr>
        <w:t xml:space="preserve"> </w:t>
      </w:r>
      <w:r w:rsidRPr="00F3291A">
        <w:t>kasdien</w:t>
      </w:r>
      <w:r w:rsidRPr="00F3291A">
        <w:rPr>
          <w:spacing w:val="-3"/>
        </w:rPr>
        <w:t xml:space="preserve"> </w:t>
      </w:r>
      <w:r w:rsidR="00E972BC">
        <w:t>vieną kartą per parą</w:t>
      </w:r>
      <w:r w:rsidRPr="00F3291A">
        <w:t>,</w:t>
      </w:r>
      <w:r w:rsidRPr="00F3291A">
        <w:rPr>
          <w:spacing w:val="-3"/>
        </w:rPr>
        <w:t xml:space="preserve"> </w:t>
      </w:r>
      <w:r w:rsidRPr="00F3291A">
        <w:t>dažniausiai</w:t>
      </w:r>
      <w:r w:rsidRPr="00F3291A">
        <w:rPr>
          <w:spacing w:val="-3"/>
        </w:rPr>
        <w:t xml:space="preserve"> </w:t>
      </w:r>
      <w:r w:rsidR="00E972BC">
        <w:t>pasireiškė</w:t>
      </w:r>
      <w:r w:rsidR="00E972BC" w:rsidRPr="00F3291A">
        <w:rPr>
          <w:spacing w:val="-4"/>
        </w:rPr>
        <w:t xml:space="preserve"> </w:t>
      </w:r>
      <w:r w:rsidRPr="00F3291A">
        <w:t>per</w:t>
      </w:r>
      <w:r w:rsidRPr="00F3291A">
        <w:rPr>
          <w:spacing w:val="-2"/>
        </w:rPr>
        <w:t xml:space="preserve"> </w:t>
      </w:r>
      <w:r w:rsidRPr="00F3291A">
        <w:t>pirmas</w:t>
      </w:r>
      <w:r w:rsidRPr="00F3291A">
        <w:rPr>
          <w:spacing w:val="-4"/>
        </w:rPr>
        <w:t xml:space="preserve"> </w:t>
      </w:r>
      <w:r w:rsidRPr="00F3291A">
        <w:t>10–30</w:t>
      </w:r>
      <w:r w:rsidR="0014327A">
        <w:rPr>
          <w:spacing w:val="-4"/>
        </w:rPr>
        <w:t> </w:t>
      </w:r>
      <w:r w:rsidR="00E972BC">
        <w:t>dienų</w:t>
      </w:r>
      <w:r w:rsidR="00E972BC" w:rsidRPr="00F3291A">
        <w:rPr>
          <w:spacing w:val="-3"/>
        </w:rPr>
        <w:t xml:space="preserve"> </w:t>
      </w:r>
      <w:r w:rsidRPr="00F3291A">
        <w:t>nuo gydymo pradžios.</w:t>
      </w:r>
    </w:p>
    <w:p w14:paraId="1FF11156" w14:textId="77777777" w:rsidR="00F3291A" w:rsidRDefault="00F3291A" w:rsidP="00F3291A">
      <w:pPr>
        <w:pStyle w:val="Pagrindinistekstas"/>
        <w:kinsoku w:val="0"/>
        <w:overflowPunct w:val="0"/>
        <w:rPr>
          <w:spacing w:val="-2"/>
          <w:u w:val="single"/>
        </w:rPr>
      </w:pPr>
    </w:p>
    <w:p w14:paraId="7E32CF2E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rPr>
          <w:spacing w:val="-2"/>
          <w:u w:val="single"/>
        </w:rPr>
        <w:t>Nepageidaujamų</w:t>
      </w:r>
      <w:r w:rsidRPr="00F3291A">
        <w:rPr>
          <w:spacing w:val="6"/>
          <w:u w:val="single"/>
        </w:rPr>
        <w:t xml:space="preserve"> </w:t>
      </w:r>
      <w:r w:rsidRPr="00F3291A">
        <w:rPr>
          <w:spacing w:val="-2"/>
          <w:u w:val="single"/>
        </w:rPr>
        <w:t>reakcijų</w:t>
      </w:r>
      <w:r w:rsidRPr="00F3291A">
        <w:rPr>
          <w:spacing w:val="7"/>
          <w:u w:val="single"/>
        </w:rPr>
        <w:t xml:space="preserve"> </w:t>
      </w:r>
      <w:r w:rsidRPr="00F3291A">
        <w:rPr>
          <w:spacing w:val="-2"/>
          <w:u w:val="single"/>
        </w:rPr>
        <w:t>santrauka</w:t>
      </w:r>
      <w:r w:rsidRPr="00F3291A">
        <w:rPr>
          <w:spacing w:val="6"/>
          <w:u w:val="single"/>
        </w:rPr>
        <w:t xml:space="preserve"> </w:t>
      </w:r>
      <w:r w:rsidRPr="00F3291A">
        <w:rPr>
          <w:spacing w:val="-2"/>
          <w:u w:val="single"/>
        </w:rPr>
        <w:t>lentelėje</w:t>
      </w:r>
    </w:p>
    <w:p w14:paraId="7E4307BA" w14:textId="77777777" w:rsidR="00850801" w:rsidRPr="00F3291A" w:rsidRDefault="00D52ACB" w:rsidP="00F3291A">
      <w:pPr>
        <w:pStyle w:val="Pagrindinistekstas"/>
        <w:kinsoku w:val="0"/>
        <w:overflowPunct w:val="0"/>
      </w:pPr>
      <w:r>
        <w:t>Toliau</w:t>
      </w:r>
      <w:r w:rsidRPr="00F3291A">
        <w:t xml:space="preserve"> </w:t>
      </w:r>
      <w:r w:rsidR="00850801" w:rsidRPr="00F3291A">
        <w:t xml:space="preserve">esančioje lentelėje yra išvardytos nepageidaujamos reakcijos, </w:t>
      </w:r>
      <w:r w:rsidR="00295BEE">
        <w:t xml:space="preserve">apie kurias </w:t>
      </w:r>
      <w:r w:rsidR="00D13E52">
        <w:t xml:space="preserve">duomenų gauta remiantis spontaniniais pranešimais </w:t>
      </w:r>
      <w:r w:rsidR="00850801" w:rsidRPr="00F3291A">
        <w:t>ir</w:t>
      </w:r>
      <w:r w:rsidR="00850801" w:rsidRPr="00F3291A">
        <w:rPr>
          <w:spacing w:val="-3"/>
        </w:rPr>
        <w:t xml:space="preserve"> </w:t>
      </w:r>
      <w:r w:rsidR="00850801" w:rsidRPr="00F3291A">
        <w:t>placebu</w:t>
      </w:r>
      <w:r w:rsidR="00850801" w:rsidRPr="00F3291A">
        <w:rPr>
          <w:spacing w:val="-3"/>
        </w:rPr>
        <w:t xml:space="preserve"> </w:t>
      </w:r>
      <w:r w:rsidR="00850801" w:rsidRPr="00F3291A">
        <w:t>kontroliuo</w:t>
      </w:r>
      <w:r w:rsidR="00D13E52">
        <w:t>t</w:t>
      </w:r>
      <w:r w:rsidR="00850801" w:rsidRPr="00F3291A">
        <w:t>ų</w:t>
      </w:r>
      <w:r w:rsidR="00850801" w:rsidRPr="00F3291A">
        <w:rPr>
          <w:spacing w:val="-3"/>
        </w:rPr>
        <w:t xml:space="preserve"> </w:t>
      </w:r>
      <w:r w:rsidR="00850801" w:rsidRPr="00F3291A">
        <w:t>klinikinių</w:t>
      </w:r>
      <w:r w:rsidR="00850801" w:rsidRPr="00F3291A">
        <w:rPr>
          <w:spacing w:val="-3"/>
        </w:rPr>
        <w:t xml:space="preserve"> </w:t>
      </w:r>
      <w:r w:rsidR="00850801" w:rsidRPr="00F3291A">
        <w:t>tyrimų</w:t>
      </w:r>
      <w:r w:rsidR="00850801" w:rsidRPr="00F3291A">
        <w:rPr>
          <w:spacing w:val="-5"/>
        </w:rPr>
        <w:t xml:space="preserve"> </w:t>
      </w:r>
      <w:r w:rsidR="00850801" w:rsidRPr="00F3291A">
        <w:t>metu</w:t>
      </w:r>
      <w:r w:rsidR="00850801" w:rsidRPr="00F3291A">
        <w:rPr>
          <w:spacing w:val="-3"/>
        </w:rPr>
        <w:t xml:space="preserve"> </w:t>
      </w:r>
      <w:r w:rsidR="00850801" w:rsidRPr="00F3291A">
        <w:t>(8</w:t>
      </w:r>
      <w:r w:rsidR="0014327A">
        <w:t> </w:t>
      </w:r>
      <w:r w:rsidR="00850801" w:rsidRPr="00F3291A">
        <w:t>022</w:t>
      </w:r>
      <w:r w:rsidR="0014327A">
        <w:t> </w:t>
      </w:r>
      <w:r w:rsidR="00850801" w:rsidRPr="00F3291A">
        <w:t>pacient</w:t>
      </w:r>
      <w:r w:rsidR="00D13E52">
        <w:t>ai</w:t>
      </w:r>
      <w:r w:rsidR="00850801" w:rsidRPr="00F3291A">
        <w:t xml:space="preserve"> </w:t>
      </w:r>
      <w:r w:rsidR="00634789">
        <w:t>vartojo</w:t>
      </w:r>
      <w:r w:rsidR="00850801" w:rsidRPr="00F3291A">
        <w:t xml:space="preserve"> </w:t>
      </w:r>
      <w:r w:rsidR="0014327A">
        <w:t>t</w:t>
      </w:r>
      <w:r w:rsidR="009B0C6F">
        <w:t>adalafil</w:t>
      </w:r>
      <w:r w:rsidR="0014327A">
        <w:t>i</w:t>
      </w:r>
      <w:r w:rsidR="00634789">
        <w:t>o</w:t>
      </w:r>
      <w:r w:rsidR="00850801" w:rsidRPr="00F3291A">
        <w:t>, 4</w:t>
      </w:r>
      <w:r w:rsidR="0014327A">
        <w:t> </w:t>
      </w:r>
      <w:r w:rsidR="00850801" w:rsidRPr="00F3291A">
        <w:t>422</w:t>
      </w:r>
      <w:r w:rsidR="0014327A">
        <w:t xml:space="preserve"> –</w:t>
      </w:r>
      <w:r w:rsidR="00850801" w:rsidRPr="00F3291A">
        <w:t xml:space="preserve"> placeb</w:t>
      </w:r>
      <w:r w:rsidR="00634789">
        <w:t>o</w:t>
      </w:r>
      <w:r w:rsidR="00850801" w:rsidRPr="00F3291A">
        <w:t xml:space="preserve">), </w:t>
      </w:r>
      <w:r w:rsidR="00D13E52">
        <w:t xml:space="preserve">kai </w:t>
      </w:r>
      <w:r w:rsidR="00850801" w:rsidRPr="00F3291A">
        <w:t>erekcijos funkcijos sutrikimui gydyti vaistinio preparato buvo vartojama pagal poreikį arba</w:t>
      </w:r>
      <w:r w:rsidR="00D13E52">
        <w:t xml:space="preserve"> kasdien vieną</w:t>
      </w:r>
      <w:r w:rsidR="00850801" w:rsidRPr="00F3291A">
        <w:t xml:space="preserve"> kartą per parą, </w:t>
      </w:r>
      <w:r w:rsidR="00D13E52">
        <w:t xml:space="preserve">o </w:t>
      </w:r>
      <w:r w:rsidR="00850801" w:rsidRPr="00F3291A">
        <w:t xml:space="preserve">gerybinei prostatos hiperplazijai gydyti </w:t>
      </w:r>
      <w:r w:rsidR="00D13E52">
        <w:t xml:space="preserve">– kasdien </w:t>
      </w:r>
      <w:r w:rsidR="0014327A">
        <w:t>vieną</w:t>
      </w:r>
      <w:r w:rsidR="00850801" w:rsidRPr="00F3291A">
        <w:t xml:space="preserve"> kartą per parą.</w:t>
      </w:r>
    </w:p>
    <w:p w14:paraId="6C8C59B0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5F599D29" w14:textId="77777777" w:rsidR="00850801" w:rsidRPr="00F3291A" w:rsidRDefault="0014327A" w:rsidP="00F3291A">
      <w:pPr>
        <w:pStyle w:val="Pagrindinistekstas"/>
        <w:kinsoku w:val="0"/>
        <w:overflowPunct w:val="0"/>
      </w:pPr>
      <w:r w:rsidRPr="0014327A">
        <w:t>Nepageidaujamo poveikio dažnis apibūdinamas taip: labai dažnas (≥ 1/10), dažnas (nuo ≥ 1/100 iki &lt; 1/10), nedažnas (nuo ≥ 1/1 000 iki &lt; 1/100), retas (nuo ≥ 1/10 000 iki &lt; 1/1 000), labai retas (&lt; 1/10 000) ir nežinomas (negali būti apskaičiuotas pagal turimus duomenis).</w:t>
      </w:r>
    </w:p>
    <w:p w14:paraId="0BEF2136" w14:textId="77777777" w:rsidR="00850801" w:rsidRPr="00F3291A" w:rsidRDefault="00850801" w:rsidP="00F3291A">
      <w:pPr>
        <w:pStyle w:val="Pagrindinistekstas"/>
        <w:kinsoku w:val="0"/>
        <w:overflowPunct w:val="0"/>
      </w:pP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2"/>
        <w:gridCol w:w="1669"/>
        <w:gridCol w:w="1898"/>
        <w:gridCol w:w="2082"/>
        <w:gridCol w:w="1690"/>
      </w:tblGrid>
      <w:tr w:rsidR="00850801" w:rsidRPr="00F3291A" w14:paraId="5BFB0E52" w14:textId="77777777" w:rsidTr="00EC1ECD">
        <w:trPr>
          <w:trHeight w:val="505"/>
          <w:tblHeader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DCFF" w14:textId="77777777" w:rsidR="00850801" w:rsidRPr="00F3291A" w:rsidRDefault="00850801" w:rsidP="0014327A">
            <w:pPr>
              <w:pStyle w:val="TableParagraph"/>
              <w:kinsoku w:val="0"/>
              <w:overflowPunct w:val="0"/>
              <w:ind w:left="0"/>
              <w:rPr>
                <w:b/>
                <w:bCs/>
                <w:spacing w:val="-2"/>
                <w:sz w:val="22"/>
                <w:szCs w:val="22"/>
              </w:rPr>
            </w:pPr>
            <w:r w:rsidRPr="00F3291A">
              <w:rPr>
                <w:b/>
                <w:bCs/>
                <w:spacing w:val="-4"/>
                <w:sz w:val="22"/>
                <w:szCs w:val="22"/>
              </w:rPr>
              <w:t xml:space="preserve">Labai </w:t>
            </w:r>
            <w:r w:rsidRPr="00F3291A">
              <w:rPr>
                <w:b/>
                <w:bCs/>
                <w:spacing w:val="-2"/>
                <w:sz w:val="22"/>
                <w:szCs w:val="22"/>
              </w:rPr>
              <w:t>dažnas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0E50" w14:textId="77777777" w:rsidR="00850801" w:rsidRPr="00F3291A" w:rsidRDefault="00850801" w:rsidP="0014327A">
            <w:pPr>
              <w:pStyle w:val="TableParagraph"/>
              <w:kinsoku w:val="0"/>
              <w:overflowPunct w:val="0"/>
              <w:ind w:left="0"/>
              <w:rPr>
                <w:b/>
                <w:bCs/>
                <w:spacing w:val="-2"/>
                <w:sz w:val="22"/>
                <w:szCs w:val="22"/>
              </w:rPr>
            </w:pPr>
            <w:r w:rsidRPr="00F3291A">
              <w:rPr>
                <w:b/>
                <w:bCs/>
                <w:spacing w:val="-2"/>
                <w:sz w:val="22"/>
                <w:szCs w:val="22"/>
              </w:rPr>
              <w:t>Dažnas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C749" w14:textId="77777777" w:rsidR="00850801" w:rsidRPr="00F3291A" w:rsidRDefault="00850801" w:rsidP="0014327A">
            <w:pPr>
              <w:pStyle w:val="TableParagraph"/>
              <w:kinsoku w:val="0"/>
              <w:overflowPunct w:val="0"/>
              <w:ind w:left="0"/>
              <w:rPr>
                <w:b/>
                <w:bCs/>
                <w:spacing w:val="-2"/>
                <w:sz w:val="22"/>
                <w:szCs w:val="22"/>
              </w:rPr>
            </w:pPr>
            <w:r w:rsidRPr="00F3291A">
              <w:rPr>
                <w:b/>
                <w:bCs/>
                <w:spacing w:val="-2"/>
                <w:sz w:val="22"/>
                <w:szCs w:val="22"/>
              </w:rPr>
              <w:t>Nedažnas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2C83" w14:textId="77777777" w:rsidR="00850801" w:rsidRPr="00F3291A" w:rsidRDefault="00850801" w:rsidP="0014327A">
            <w:pPr>
              <w:pStyle w:val="TableParagraph"/>
              <w:kinsoku w:val="0"/>
              <w:overflowPunct w:val="0"/>
              <w:ind w:left="0"/>
              <w:rPr>
                <w:b/>
                <w:bCs/>
                <w:spacing w:val="-2"/>
                <w:sz w:val="22"/>
                <w:szCs w:val="22"/>
              </w:rPr>
            </w:pPr>
            <w:r w:rsidRPr="00F3291A">
              <w:rPr>
                <w:b/>
                <w:bCs/>
                <w:spacing w:val="-2"/>
                <w:sz w:val="22"/>
                <w:szCs w:val="22"/>
              </w:rPr>
              <w:t>Retas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7423" w14:textId="77777777" w:rsidR="00850801" w:rsidRPr="00F3291A" w:rsidRDefault="00850801" w:rsidP="0014327A">
            <w:pPr>
              <w:pStyle w:val="TableParagraph"/>
              <w:kinsoku w:val="0"/>
              <w:overflowPunct w:val="0"/>
              <w:ind w:left="0"/>
              <w:rPr>
                <w:b/>
                <w:bCs/>
                <w:spacing w:val="-2"/>
                <w:sz w:val="22"/>
                <w:szCs w:val="22"/>
              </w:rPr>
            </w:pPr>
            <w:r w:rsidRPr="00F3291A">
              <w:rPr>
                <w:b/>
                <w:bCs/>
                <w:sz w:val="22"/>
                <w:szCs w:val="22"/>
              </w:rPr>
              <w:t>Dažnis</w:t>
            </w:r>
            <w:r w:rsidRPr="00F3291A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F3291A">
              <w:rPr>
                <w:b/>
                <w:bCs/>
                <w:spacing w:val="-2"/>
                <w:sz w:val="22"/>
                <w:szCs w:val="22"/>
              </w:rPr>
              <w:t>nežinomas</w:t>
            </w:r>
          </w:p>
        </w:tc>
      </w:tr>
      <w:tr w:rsidR="00850801" w:rsidRPr="00F3291A" w14:paraId="3608B7D4" w14:textId="77777777" w:rsidTr="00214DB6">
        <w:trPr>
          <w:trHeight w:val="250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550D" w14:textId="77777777" w:rsidR="00850801" w:rsidRPr="00295BEE" w:rsidRDefault="00850801" w:rsidP="00F3291A">
            <w:pPr>
              <w:pStyle w:val="TableParagraph"/>
              <w:kinsoku w:val="0"/>
              <w:overflowPunct w:val="0"/>
              <w:ind w:left="0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295BEE">
              <w:rPr>
                <w:b/>
                <w:bCs/>
                <w:i/>
                <w:iCs/>
                <w:sz w:val="22"/>
                <w:szCs w:val="22"/>
              </w:rPr>
              <w:t>Imuninės</w:t>
            </w:r>
            <w:r w:rsidRPr="00295BEE">
              <w:rPr>
                <w:b/>
                <w:bCs/>
                <w:i/>
                <w:iCs/>
                <w:spacing w:val="-12"/>
                <w:sz w:val="22"/>
                <w:szCs w:val="22"/>
              </w:rPr>
              <w:t xml:space="preserve"> </w:t>
            </w:r>
            <w:r w:rsidRPr="00295BEE">
              <w:rPr>
                <w:b/>
                <w:bCs/>
                <w:i/>
                <w:iCs/>
                <w:sz w:val="22"/>
                <w:szCs w:val="22"/>
              </w:rPr>
              <w:t>sistemos</w:t>
            </w:r>
            <w:r w:rsidRPr="00295BEE">
              <w:rPr>
                <w:b/>
                <w:bCs/>
                <w:i/>
                <w:iCs/>
                <w:spacing w:val="-12"/>
                <w:sz w:val="22"/>
                <w:szCs w:val="22"/>
              </w:rPr>
              <w:t xml:space="preserve"> </w:t>
            </w:r>
            <w:r w:rsidRPr="00295BEE">
              <w:rPr>
                <w:b/>
                <w:bCs/>
                <w:i/>
                <w:iCs/>
                <w:spacing w:val="-2"/>
                <w:sz w:val="22"/>
                <w:szCs w:val="22"/>
              </w:rPr>
              <w:t>sutrikimai</w:t>
            </w:r>
          </w:p>
        </w:tc>
      </w:tr>
      <w:tr w:rsidR="00850801" w:rsidRPr="00F3291A" w14:paraId="37E23A5C" w14:textId="77777777" w:rsidTr="00EC1ECD">
        <w:trPr>
          <w:trHeight w:val="50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0D45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CDF4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0B31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 xml:space="preserve">Padidėjusio </w:t>
            </w:r>
            <w:r w:rsidRPr="00F3291A">
              <w:rPr>
                <w:sz w:val="22"/>
                <w:szCs w:val="22"/>
              </w:rPr>
              <w:t>jautrumo</w:t>
            </w:r>
            <w:r w:rsidRPr="00F3291A">
              <w:rPr>
                <w:spacing w:val="-14"/>
                <w:sz w:val="22"/>
                <w:szCs w:val="22"/>
              </w:rPr>
              <w:t xml:space="preserve"> </w:t>
            </w:r>
            <w:r w:rsidRPr="00F3291A">
              <w:rPr>
                <w:sz w:val="22"/>
                <w:szCs w:val="22"/>
              </w:rPr>
              <w:t>reakcijos.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32E3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 xml:space="preserve">Angioneurozinė </w:t>
            </w:r>
            <w:r w:rsidRPr="00F3291A">
              <w:rPr>
                <w:sz w:val="22"/>
                <w:szCs w:val="22"/>
              </w:rPr>
              <w:t>edema</w:t>
            </w:r>
            <w:r w:rsidR="0014327A">
              <w:rPr>
                <w:sz w:val="22"/>
                <w:szCs w:val="22"/>
              </w:rPr>
              <w:t> </w:t>
            </w:r>
            <w:r w:rsidRPr="00F3291A">
              <w:rPr>
                <w:sz w:val="22"/>
                <w:szCs w:val="22"/>
                <w:vertAlign w:val="superscript"/>
              </w:rPr>
              <w:t>2</w:t>
            </w:r>
            <w:r w:rsidRPr="00F3291A">
              <w:rPr>
                <w:sz w:val="22"/>
                <w:szCs w:val="22"/>
              </w:rPr>
              <w:t>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1160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850801" w:rsidRPr="00F3291A" w14:paraId="13593DA9" w14:textId="77777777" w:rsidTr="00214DB6">
        <w:trPr>
          <w:trHeight w:val="254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B4E2" w14:textId="77777777" w:rsidR="00850801" w:rsidRPr="00295BEE" w:rsidRDefault="00850801" w:rsidP="00697E80">
            <w:pPr>
              <w:pStyle w:val="TableParagraph"/>
              <w:keepNext/>
              <w:widowControl/>
              <w:kinsoku w:val="0"/>
              <w:overflowPunct w:val="0"/>
              <w:ind w:left="0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295BEE">
              <w:rPr>
                <w:b/>
                <w:bCs/>
                <w:i/>
                <w:iCs/>
                <w:sz w:val="22"/>
                <w:szCs w:val="22"/>
              </w:rPr>
              <w:lastRenderedPageBreak/>
              <w:t>Nervų</w:t>
            </w:r>
            <w:r w:rsidRPr="00295BEE">
              <w:rPr>
                <w:b/>
                <w:bCs/>
                <w:i/>
                <w:iCs/>
                <w:spacing w:val="-9"/>
                <w:sz w:val="22"/>
                <w:szCs w:val="22"/>
              </w:rPr>
              <w:t xml:space="preserve"> </w:t>
            </w:r>
            <w:r w:rsidRPr="00295BEE">
              <w:rPr>
                <w:b/>
                <w:bCs/>
                <w:i/>
                <w:iCs/>
                <w:sz w:val="22"/>
                <w:szCs w:val="22"/>
              </w:rPr>
              <w:t>sistemos</w:t>
            </w:r>
            <w:r w:rsidRPr="00295BEE">
              <w:rPr>
                <w:b/>
                <w:bCs/>
                <w:i/>
                <w:iCs/>
                <w:spacing w:val="-10"/>
                <w:sz w:val="22"/>
                <w:szCs w:val="22"/>
              </w:rPr>
              <w:t xml:space="preserve"> </w:t>
            </w:r>
            <w:r w:rsidRPr="00295BEE">
              <w:rPr>
                <w:b/>
                <w:bCs/>
                <w:i/>
                <w:iCs/>
                <w:spacing w:val="-2"/>
                <w:sz w:val="22"/>
                <w:szCs w:val="22"/>
              </w:rPr>
              <w:t>sutrikimai</w:t>
            </w:r>
          </w:p>
        </w:tc>
      </w:tr>
      <w:tr w:rsidR="00850801" w:rsidRPr="00F3291A" w14:paraId="528F7C2A" w14:textId="77777777" w:rsidTr="00EC1ECD">
        <w:trPr>
          <w:trHeight w:val="230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4419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6CC4" w14:textId="77777777" w:rsidR="00850801" w:rsidRPr="00F3291A" w:rsidRDefault="00850801" w:rsidP="00697E80">
            <w:pPr>
              <w:pStyle w:val="TableParagraph"/>
              <w:keepNext/>
              <w:widowControl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Galvos skausmas.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7471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Svaigulys</w:t>
            </w:r>
            <w:r w:rsidR="000F1B05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F9B3" w14:textId="77777777" w:rsidR="00871567" w:rsidRDefault="00634789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850801" w:rsidRPr="00F3291A">
              <w:rPr>
                <w:sz w:val="22"/>
                <w:szCs w:val="22"/>
              </w:rPr>
              <w:t>nsultas</w:t>
            </w:r>
            <w:r w:rsidR="00871567">
              <w:rPr>
                <w:sz w:val="22"/>
                <w:szCs w:val="22"/>
              </w:rPr>
              <w:t> </w:t>
            </w:r>
            <w:r w:rsidR="00850801" w:rsidRPr="00F3291A">
              <w:rPr>
                <w:sz w:val="22"/>
                <w:szCs w:val="22"/>
                <w:vertAlign w:val="superscript"/>
              </w:rPr>
              <w:t>1</w:t>
            </w:r>
            <w:r w:rsidR="00850801" w:rsidRPr="00F3291A">
              <w:rPr>
                <w:sz w:val="22"/>
                <w:szCs w:val="22"/>
              </w:rPr>
              <w:t xml:space="preserve"> </w:t>
            </w:r>
            <w:r w:rsidR="00850801" w:rsidRPr="00F3291A">
              <w:rPr>
                <w:spacing w:val="-2"/>
                <w:sz w:val="22"/>
                <w:szCs w:val="22"/>
              </w:rPr>
              <w:t xml:space="preserve">(įskaitant </w:t>
            </w:r>
            <w:r w:rsidR="009E0E46">
              <w:rPr>
                <w:sz w:val="22"/>
                <w:szCs w:val="22"/>
              </w:rPr>
              <w:t>hemoraginius</w:t>
            </w:r>
            <w:r w:rsidR="009E0E46" w:rsidRPr="00F3291A">
              <w:rPr>
                <w:spacing w:val="-14"/>
                <w:sz w:val="22"/>
                <w:szCs w:val="22"/>
              </w:rPr>
              <w:t xml:space="preserve"> </w:t>
            </w:r>
            <w:r w:rsidR="009E0E46">
              <w:rPr>
                <w:sz w:val="22"/>
                <w:szCs w:val="22"/>
              </w:rPr>
              <w:t>reiškinius</w:t>
            </w:r>
            <w:r w:rsidR="00850801" w:rsidRPr="00F3291A">
              <w:rPr>
                <w:sz w:val="22"/>
                <w:szCs w:val="22"/>
              </w:rPr>
              <w:t>),</w:t>
            </w:r>
          </w:p>
          <w:p w14:paraId="30904263" w14:textId="77777777" w:rsidR="00871567" w:rsidRDefault="006C4B17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sinkopė (</w:t>
            </w:r>
            <w:r w:rsidR="00850801" w:rsidRPr="00F3291A">
              <w:rPr>
                <w:spacing w:val="-2"/>
                <w:sz w:val="22"/>
                <w:szCs w:val="22"/>
              </w:rPr>
              <w:t>apalpimas</w:t>
            </w:r>
            <w:r>
              <w:rPr>
                <w:spacing w:val="-2"/>
                <w:sz w:val="22"/>
                <w:szCs w:val="22"/>
              </w:rPr>
              <w:t>)</w:t>
            </w:r>
            <w:r w:rsidR="00850801" w:rsidRPr="00F3291A">
              <w:rPr>
                <w:spacing w:val="-2"/>
                <w:sz w:val="22"/>
                <w:szCs w:val="22"/>
              </w:rPr>
              <w:t>,</w:t>
            </w:r>
          </w:p>
          <w:p w14:paraId="294F9B45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praeinant</w:t>
            </w:r>
            <w:r w:rsidR="006C4B17">
              <w:rPr>
                <w:spacing w:val="-2"/>
                <w:sz w:val="22"/>
                <w:szCs w:val="22"/>
              </w:rPr>
              <w:t>ys</w:t>
            </w:r>
            <w:r w:rsidRPr="00F3291A">
              <w:rPr>
                <w:spacing w:val="-2"/>
                <w:sz w:val="22"/>
                <w:szCs w:val="22"/>
              </w:rPr>
              <w:t xml:space="preserve"> </w:t>
            </w:r>
            <w:r w:rsidR="006C4B17">
              <w:rPr>
                <w:spacing w:val="-2"/>
                <w:sz w:val="22"/>
                <w:szCs w:val="22"/>
              </w:rPr>
              <w:t xml:space="preserve">(tranzitiniai) </w:t>
            </w:r>
            <w:r w:rsidRPr="00F3291A">
              <w:rPr>
                <w:sz w:val="22"/>
                <w:szCs w:val="22"/>
              </w:rPr>
              <w:t>smegenų išemijos priepuoliai</w:t>
            </w:r>
            <w:r w:rsidR="00871567">
              <w:rPr>
                <w:sz w:val="22"/>
                <w:szCs w:val="22"/>
              </w:rPr>
              <w:t> </w:t>
            </w:r>
            <w:r w:rsidRPr="00F3291A">
              <w:rPr>
                <w:sz w:val="22"/>
                <w:szCs w:val="22"/>
                <w:vertAlign w:val="superscript"/>
              </w:rPr>
              <w:t>1</w:t>
            </w:r>
            <w:r w:rsidRPr="00F3291A">
              <w:rPr>
                <w:sz w:val="22"/>
                <w:szCs w:val="22"/>
              </w:rPr>
              <w:t>,</w:t>
            </w:r>
          </w:p>
          <w:p w14:paraId="6E046E98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pacing w:val="-5"/>
                <w:sz w:val="22"/>
                <w:szCs w:val="22"/>
              </w:rPr>
            </w:pPr>
            <w:r w:rsidRPr="00F3291A">
              <w:rPr>
                <w:sz w:val="22"/>
                <w:szCs w:val="22"/>
              </w:rPr>
              <w:t>migrena</w:t>
            </w:r>
            <w:r w:rsidR="00871567">
              <w:rPr>
                <w:sz w:val="22"/>
                <w:szCs w:val="22"/>
              </w:rPr>
              <w:t> </w:t>
            </w:r>
            <w:r w:rsidRPr="00F3291A">
              <w:rPr>
                <w:spacing w:val="-5"/>
                <w:sz w:val="22"/>
                <w:szCs w:val="22"/>
                <w:vertAlign w:val="superscript"/>
              </w:rPr>
              <w:t>2</w:t>
            </w:r>
            <w:r w:rsidRPr="00F3291A">
              <w:rPr>
                <w:spacing w:val="-5"/>
                <w:sz w:val="22"/>
                <w:szCs w:val="22"/>
              </w:rPr>
              <w:t>,</w:t>
            </w:r>
          </w:p>
          <w:p w14:paraId="3B13B6D4" w14:textId="77777777" w:rsidR="00850801" w:rsidRPr="00F3291A" w:rsidRDefault="009E0E46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traukuliai</w:t>
            </w:r>
            <w:r w:rsidR="00871567">
              <w:rPr>
                <w:sz w:val="22"/>
                <w:szCs w:val="22"/>
              </w:rPr>
              <w:t> </w:t>
            </w:r>
            <w:r w:rsidR="00850801" w:rsidRPr="00F3291A">
              <w:rPr>
                <w:sz w:val="22"/>
                <w:szCs w:val="22"/>
                <w:vertAlign w:val="superscript"/>
              </w:rPr>
              <w:t>2</w:t>
            </w:r>
            <w:r w:rsidR="00850801" w:rsidRPr="00F3291A">
              <w:rPr>
                <w:sz w:val="22"/>
                <w:szCs w:val="22"/>
              </w:rPr>
              <w:t xml:space="preserve">, </w:t>
            </w:r>
            <w:r w:rsidR="006C4B17">
              <w:rPr>
                <w:spacing w:val="-2"/>
                <w:sz w:val="22"/>
                <w:szCs w:val="22"/>
              </w:rPr>
              <w:t>praeinanti</w:t>
            </w:r>
            <w:r w:rsidRPr="00F3291A">
              <w:rPr>
                <w:spacing w:val="-2"/>
                <w:sz w:val="22"/>
                <w:szCs w:val="22"/>
              </w:rPr>
              <w:t xml:space="preserve"> </w:t>
            </w:r>
            <w:r w:rsidR="00850801" w:rsidRPr="00F3291A">
              <w:rPr>
                <w:spacing w:val="-2"/>
                <w:sz w:val="22"/>
                <w:szCs w:val="22"/>
              </w:rPr>
              <w:t>amnezija.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B55C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850801" w:rsidRPr="00F3291A" w14:paraId="0C306F58" w14:textId="77777777" w:rsidTr="00214DB6">
        <w:trPr>
          <w:trHeight w:val="249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26E8" w14:textId="77777777" w:rsidR="00850801" w:rsidRPr="00295BEE" w:rsidRDefault="00850801" w:rsidP="000F1B05">
            <w:pPr>
              <w:pStyle w:val="TableParagraph"/>
              <w:keepNext/>
              <w:widowControl/>
              <w:kinsoku w:val="0"/>
              <w:overflowPunct w:val="0"/>
              <w:ind w:left="0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295BEE">
              <w:rPr>
                <w:b/>
                <w:bCs/>
                <w:i/>
                <w:iCs/>
                <w:sz w:val="22"/>
                <w:szCs w:val="22"/>
              </w:rPr>
              <w:t>Akių</w:t>
            </w:r>
            <w:r w:rsidRPr="00295BEE">
              <w:rPr>
                <w:b/>
                <w:bCs/>
                <w:i/>
                <w:iCs/>
                <w:spacing w:val="-6"/>
                <w:sz w:val="22"/>
                <w:szCs w:val="22"/>
              </w:rPr>
              <w:t xml:space="preserve"> </w:t>
            </w:r>
            <w:r w:rsidRPr="00295BEE">
              <w:rPr>
                <w:b/>
                <w:bCs/>
                <w:i/>
                <w:iCs/>
                <w:spacing w:val="-2"/>
                <w:sz w:val="22"/>
                <w:szCs w:val="22"/>
              </w:rPr>
              <w:t>sutrikimai</w:t>
            </w:r>
          </w:p>
        </w:tc>
      </w:tr>
      <w:tr w:rsidR="00850801" w:rsidRPr="00F3291A" w14:paraId="2DDA504A" w14:textId="77777777" w:rsidTr="00EC1ECD">
        <w:trPr>
          <w:trHeight w:val="2339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D60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1D82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08EE" w14:textId="77777777" w:rsidR="000F1B05" w:rsidRDefault="00BE78E7" w:rsidP="000F1B05">
            <w:pPr>
              <w:pStyle w:val="TableParagraph"/>
              <w:keepNext/>
              <w:widowControl/>
              <w:kinsoku w:val="0"/>
              <w:overflowPunct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Matomo vaizdo neryškumas</w:t>
            </w:r>
            <w:r w:rsidR="00850801" w:rsidRPr="00F3291A">
              <w:rPr>
                <w:sz w:val="22"/>
                <w:szCs w:val="22"/>
              </w:rPr>
              <w:t>,</w:t>
            </w:r>
          </w:p>
          <w:p w14:paraId="27C139F3" w14:textId="77777777" w:rsidR="00850801" w:rsidRPr="00F3291A" w:rsidRDefault="00CE3A62" w:rsidP="000F1B05">
            <w:pPr>
              <w:pStyle w:val="TableParagraph"/>
              <w:keepNext/>
              <w:widowControl/>
              <w:kinsoku w:val="0"/>
              <w:overflowPunct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pojū</w:t>
            </w:r>
            <w:r w:rsidR="00BE78E7">
              <w:rPr>
                <w:sz w:val="22"/>
                <w:szCs w:val="22"/>
              </w:rPr>
              <w:t xml:space="preserve">tis, </w:t>
            </w:r>
            <w:r>
              <w:rPr>
                <w:sz w:val="22"/>
                <w:szCs w:val="22"/>
              </w:rPr>
              <w:t>apibūdinamas</w:t>
            </w:r>
            <w:r w:rsidR="00BE78E7">
              <w:rPr>
                <w:sz w:val="22"/>
                <w:szCs w:val="22"/>
              </w:rPr>
              <w:t xml:space="preserve"> </w:t>
            </w:r>
            <w:r w:rsidR="00295BEE">
              <w:rPr>
                <w:sz w:val="22"/>
                <w:szCs w:val="22"/>
              </w:rPr>
              <w:t xml:space="preserve">kaip </w:t>
            </w:r>
            <w:r w:rsidR="00850801" w:rsidRPr="00F3291A">
              <w:rPr>
                <w:sz w:val="22"/>
                <w:szCs w:val="22"/>
              </w:rPr>
              <w:t>akių skausm</w:t>
            </w:r>
            <w:r w:rsidR="00295BEE">
              <w:rPr>
                <w:sz w:val="22"/>
                <w:szCs w:val="22"/>
              </w:rPr>
              <w:t>as</w:t>
            </w:r>
            <w:r w:rsidR="00850801" w:rsidRPr="00F3291A">
              <w:rPr>
                <w:sz w:val="22"/>
                <w:szCs w:val="22"/>
              </w:rPr>
              <w:t>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EE8D" w14:textId="77777777" w:rsidR="000F1B05" w:rsidRDefault="00850801" w:rsidP="000F1B05">
            <w:pPr>
              <w:pStyle w:val="TableParagraph"/>
              <w:keepNext/>
              <w:widowControl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3291A">
              <w:rPr>
                <w:sz w:val="22"/>
                <w:szCs w:val="22"/>
              </w:rPr>
              <w:t>Akipločio defektai,</w:t>
            </w:r>
          </w:p>
          <w:p w14:paraId="2F4477CE" w14:textId="77777777" w:rsidR="000F1B05" w:rsidRDefault="00850801" w:rsidP="000F1B05">
            <w:pPr>
              <w:pStyle w:val="TableParagraph"/>
              <w:keepNext/>
              <w:widowControl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3291A">
              <w:rPr>
                <w:sz w:val="22"/>
                <w:szCs w:val="22"/>
              </w:rPr>
              <w:t>akių</w:t>
            </w:r>
            <w:r w:rsidRPr="00F3291A">
              <w:rPr>
                <w:spacing w:val="-14"/>
                <w:sz w:val="22"/>
                <w:szCs w:val="22"/>
              </w:rPr>
              <w:t xml:space="preserve"> </w:t>
            </w:r>
            <w:r w:rsidRPr="00F3291A">
              <w:rPr>
                <w:sz w:val="22"/>
                <w:szCs w:val="22"/>
              </w:rPr>
              <w:t>vokų</w:t>
            </w:r>
            <w:r w:rsidRPr="00F3291A">
              <w:rPr>
                <w:spacing w:val="-14"/>
                <w:sz w:val="22"/>
                <w:szCs w:val="22"/>
              </w:rPr>
              <w:t xml:space="preserve"> </w:t>
            </w:r>
            <w:r w:rsidRPr="00F3291A">
              <w:rPr>
                <w:sz w:val="22"/>
                <w:szCs w:val="22"/>
              </w:rPr>
              <w:t>patinimas,</w:t>
            </w:r>
          </w:p>
          <w:p w14:paraId="70B4F8D8" w14:textId="77777777" w:rsidR="000F1B05" w:rsidRDefault="00850801" w:rsidP="000F1B05">
            <w:pPr>
              <w:pStyle w:val="TableParagraph"/>
              <w:keepNext/>
              <w:widowControl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3291A">
              <w:rPr>
                <w:sz w:val="22"/>
                <w:szCs w:val="22"/>
              </w:rPr>
              <w:t>junginės hiperemija,</w:t>
            </w:r>
          </w:p>
          <w:p w14:paraId="69BB5C98" w14:textId="77777777" w:rsidR="00850801" w:rsidRPr="003114D2" w:rsidRDefault="00850801" w:rsidP="000F1B05">
            <w:pPr>
              <w:pStyle w:val="TableParagraph"/>
              <w:keepNext/>
              <w:widowControl/>
              <w:kinsoku w:val="0"/>
              <w:overflowPunct w:val="0"/>
              <w:ind w:left="0"/>
              <w:rPr>
                <w:spacing w:val="-5"/>
                <w:sz w:val="22"/>
                <w:szCs w:val="22"/>
              </w:rPr>
            </w:pPr>
            <w:r w:rsidRPr="00F3291A">
              <w:rPr>
                <w:sz w:val="22"/>
                <w:szCs w:val="22"/>
              </w:rPr>
              <w:t>ne arterito sukelta pri</w:t>
            </w:r>
            <w:r w:rsidRPr="003114D2">
              <w:rPr>
                <w:sz w:val="22"/>
                <w:szCs w:val="22"/>
              </w:rPr>
              <w:t>ekinė išeminė regos nervo neuropatija (</w:t>
            </w:r>
            <w:r w:rsidR="00634789">
              <w:rPr>
                <w:sz w:val="22"/>
                <w:szCs w:val="22"/>
              </w:rPr>
              <w:t xml:space="preserve">angl. </w:t>
            </w:r>
            <w:r w:rsidRPr="00634789">
              <w:rPr>
                <w:i/>
                <w:iCs/>
                <w:sz w:val="22"/>
                <w:szCs w:val="22"/>
              </w:rPr>
              <w:t>NAION</w:t>
            </w:r>
            <w:r w:rsidRPr="003114D2">
              <w:rPr>
                <w:sz w:val="22"/>
                <w:szCs w:val="22"/>
              </w:rPr>
              <w:t>)</w:t>
            </w:r>
            <w:r w:rsidR="000F1B05" w:rsidRPr="003114D2">
              <w:rPr>
                <w:sz w:val="22"/>
                <w:szCs w:val="22"/>
              </w:rPr>
              <w:t> </w:t>
            </w:r>
            <w:r w:rsidRPr="003114D2">
              <w:rPr>
                <w:spacing w:val="-5"/>
                <w:sz w:val="22"/>
                <w:szCs w:val="22"/>
                <w:vertAlign w:val="superscript"/>
              </w:rPr>
              <w:t>2</w:t>
            </w:r>
            <w:r w:rsidRPr="003114D2">
              <w:rPr>
                <w:spacing w:val="-5"/>
                <w:sz w:val="22"/>
                <w:szCs w:val="22"/>
              </w:rPr>
              <w:t>,</w:t>
            </w:r>
          </w:p>
          <w:p w14:paraId="53DC233C" w14:textId="77777777" w:rsidR="00850801" w:rsidRPr="00F3291A" w:rsidRDefault="00850801" w:rsidP="000F1B05">
            <w:pPr>
              <w:pStyle w:val="TableParagraph"/>
              <w:keepNext/>
              <w:widowControl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3114D2">
              <w:rPr>
                <w:spacing w:val="-2"/>
                <w:sz w:val="22"/>
                <w:szCs w:val="22"/>
              </w:rPr>
              <w:t>tinklainės</w:t>
            </w:r>
            <w:r w:rsidR="000F1B05" w:rsidRPr="003114D2">
              <w:rPr>
                <w:spacing w:val="-2"/>
                <w:sz w:val="22"/>
                <w:szCs w:val="22"/>
              </w:rPr>
              <w:t xml:space="preserve"> </w:t>
            </w:r>
            <w:r w:rsidRPr="003114D2">
              <w:rPr>
                <w:spacing w:val="-2"/>
                <w:sz w:val="22"/>
                <w:szCs w:val="22"/>
              </w:rPr>
              <w:t>k</w:t>
            </w:r>
            <w:r w:rsidRPr="00F3291A">
              <w:rPr>
                <w:spacing w:val="-2"/>
                <w:sz w:val="22"/>
                <w:szCs w:val="22"/>
              </w:rPr>
              <w:t xml:space="preserve">raujagyslių </w:t>
            </w:r>
            <w:r w:rsidRPr="00F3291A">
              <w:rPr>
                <w:sz w:val="22"/>
                <w:szCs w:val="22"/>
              </w:rPr>
              <w:t>okliuzija</w:t>
            </w:r>
            <w:r w:rsidR="000F1B05">
              <w:rPr>
                <w:sz w:val="22"/>
                <w:szCs w:val="22"/>
              </w:rPr>
              <w:t> </w:t>
            </w:r>
            <w:r w:rsidRPr="00F3291A">
              <w:rPr>
                <w:sz w:val="22"/>
                <w:szCs w:val="22"/>
                <w:vertAlign w:val="superscript"/>
              </w:rPr>
              <w:t>2</w:t>
            </w:r>
            <w:r w:rsidRPr="00F3291A">
              <w:rPr>
                <w:sz w:val="22"/>
                <w:szCs w:val="22"/>
              </w:rPr>
              <w:t>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A3D7" w14:textId="77777777" w:rsidR="00850801" w:rsidRPr="00F3291A" w:rsidRDefault="00850801" w:rsidP="000F1B05">
            <w:pPr>
              <w:pStyle w:val="TableParagraph"/>
              <w:keepNext/>
              <w:widowControl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z w:val="22"/>
                <w:szCs w:val="22"/>
              </w:rPr>
              <w:t>Centrinė</w:t>
            </w:r>
            <w:r w:rsidRPr="00F3291A">
              <w:rPr>
                <w:spacing w:val="-14"/>
                <w:sz w:val="22"/>
                <w:szCs w:val="22"/>
              </w:rPr>
              <w:t xml:space="preserve"> </w:t>
            </w:r>
            <w:r w:rsidRPr="00F3291A">
              <w:rPr>
                <w:sz w:val="22"/>
                <w:szCs w:val="22"/>
              </w:rPr>
              <w:t xml:space="preserve">serozinė </w:t>
            </w:r>
            <w:r w:rsidRPr="00F3291A">
              <w:rPr>
                <w:spacing w:val="-2"/>
                <w:sz w:val="22"/>
                <w:szCs w:val="22"/>
              </w:rPr>
              <w:t>chorioretinopatija</w:t>
            </w:r>
            <w:r w:rsidR="000F1B05">
              <w:rPr>
                <w:spacing w:val="-2"/>
                <w:sz w:val="22"/>
                <w:szCs w:val="22"/>
              </w:rPr>
              <w:t>.</w:t>
            </w:r>
          </w:p>
        </w:tc>
      </w:tr>
      <w:tr w:rsidR="00850801" w:rsidRPr="00F3291A" w14:paraId="5B95062A" w14:textId="77777777" w:rsidTr="00214DB6">
        <w:trPr>
          <w:trHeight w:val="253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EA" w14:textId="77777777" w:rsidR="00850801" w:rsidRPr="00295BEE" w:rsidRDefault="00850801" w:rsidP="00F3291A">
            <w:pPr>
              <w:pStyle w:val="TableParagraph"/>
              <w:kinsoku w:val="0"/>
              <w:overflowPunct w:val="0"/>
              <w:ind w:left="0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295BEE">
              <w:rPr>
                <w:b/>
                <w:bCs/>
                <w:i/>
                <w:iCs/>
                <w:sz w:val="22"/>
                <w:szCs w:val="22"/>
              </w:rPr>
              <w:t>Ausų</w:t>
            </w:r>
            <w:r w:rsidRPr="00295BEE">
              <w:rPr>
                <w:b/>
                <w:bCs/>
                <w:i/>
                <w:iCs/>
                <w:spacing w:val="-6"/>
                <w:sz w:val="22"/>
                <w:szCs w:val="22"/>
              </w:rPr>
              <w:t xml:space="preserve"> </w:t>
            </w:r>
            <w:r w:rsidRPr="00295BEE">
              <w:rPr>
                <w:b/>
                <w:bCs/>
                <w:i/>
                <w:iCs/>
                <w:sz w:val="22"/>
                <w:szCs w:val="22"/>
              </w:rPr>
              <w:t>ir</w:t>
            </w:r>
            <w:r w:rsidRPr="00295BEE">
              <w:rPr>
                <w:b/>
                <w:bCs/>
                <w:i/>
                <w:iCs/>
                <w:spacing w:val="-7"/>
                <w:sz w:val="22"/>
                <w:szCs w:val="22"/>
              </w:rPr>
              <w:t xml:space="preserve"> </w:t>
            </w:r>
            <w:r w:rsidRPr="00295BEE">
              <w:rPr>
                <w:b/>
                <w:bCs/>
                <w:i/>
                <w:iCs/>
                <w:sz w:val="22"/>
                <w:szCs w:val="22"/>
              </w:rPr>
              <w:t>labirintų</w:t>
            </w:r>
            <w:r w:rsidRPr="00295BEE">
              <w:rPr>
                <w:b/>
                <w:bCs/>
                <w:i/>
                <w:iCs/>
                <w:spacing w:val="-6"/>
                <w:sz w:val="22"/>
                <w:szCs w:val="22"/>
              </w:rPr>
              <w:t xml:space="preserve"> </w:t>
            </w:r>
            <w:r w:rsidRPr="00295BEE">
              <w:rPr>
                <w:b/>
                <w:bCs/>
                <w:i/>
                <w:iCs/>
                <w:spacing w:val="-2"/>
                <w:sz w:val="22"/>
                <w:szCs w:val="22"/>
              </w:rPr>
              <w:t>sutrikimai</w:t>
            </w:r>
          </w:p>
        </w:tc>
      </w:tr>
      <w:tr w:rsidR="00850801" w:rsidRPr="00F3291A" w14:paraId="72DD1D02" w14:textId="77777777" w:rsidTr="00EC1ECD">
        <w:trPr>
          <w:trHeight w:val="255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6C32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AC6E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D1F3" w14:textId="77777777" w:rsidR="00850801" w:rsidRPr="00F3291A" w:rsidRDefault="00916E32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Ūžesys (</w:t>
            </w:r>
            <w:r w:rsidRPr="002B5768">
              <w:rPr>
                <w:i/>
                <w:iCs/>
                <w:spacing w:val="-2"/>
                <w:sz w:val="22"/>
                <w:szCs w:val="22"/>
              </w:rPr>
              <w:t>tinnitus</w:t>
            </w:r>
            <w:r>
              <w:rPr>
                <w:spacing w:val="-2"/>
                <w:sz w:val="22"/>
                <w:szCs w:val="22"/>
              </w:rPr>
              <w:t>)</w:t>
            </w:r>
            <w:r w:rsidR="000F1B05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36E2" w14:textId="77777777" w:rsidR="00850801" w:rsidRPr="00F3291A" w:rsidRDefault="00850801" w:rsidP="000F1B05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z w:val="22"/>
                <w:szCs w:val="22"/>
              </w:rPr>
              <w:t>Staigus</w:t>
            </w:r>
            <w:r w:rsidRPr="00F3291A">
              <w:rPr>
                <w:spacing w:val="-9"/>
                <w:sz w:val="22"/>
                <w:szCs w:val="22"/>
              </w:rPr>
              <w:t xml:space="preserve"> </w:t>
            </w:r>
            <w:r w:rsidR="00916E32">
              <w:rPr>
                <w:spacing w:val="-2"/>
                <w:sz w:val="22"/>
                <w:szCs w:val="22"/>
              </w:rPr>
              <w:t xml:space="preserve">klausos </w:t>
            </w:r>
            <w:r w:rsidR="00634789">
              <w:rPr>
                <w:spacing w:val="-2"/>
                <w:sz w:val="22"/>
                <w:szCs w:val="22"/>
              </w:rPr>
              <w:t>praradimas</w:t>
            </w:r>
            <w:r w:rsidRPr="00F3291A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739C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850801" w:rsidRPr="00F3291A" w14:paraId="762741AD" w14:textId="77777777" w:rsidTr="00214DB6">
        <w:trPr>
          <w:trHeight w:val="256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C0CD" w14:textId="77777777" w:rsidR="00850801" w:rsidRPr="00295BEE" w:rsidRDefault="00850801" w:rsidP="00F3291A">
            <w:pPr>
              <w:pStyle w:val="TableParagraph"/>
              <w:kinsoku w:val="0"/>
              <w:overflowPunct w:val="0"/>
              <w:ind w:left="0"/>
              <w:rPr>
                <w:b/>
                <w:bCs/>
                <w:i/>
                <w:iCs/>
                <w:spacing w:val="-10"/>
                <w:sz w:val="22"/>
                <w:szCs w:val="22"/>
                <w:vertAlign w:val="superscript"/>
              </w:rPr>
            </w:pPr>
            <w:r w:rsidRPr="00295BEE">
              <w:rPr>
                <w:b/>
                <w:bCs/>
                <w:i/>
                <w:iCs/>
                <w:sz w:val="22"/>
                <w:szCs w:val="22"/>
              </w:rPr>
              <w:t>Širdies</w:t>
            </w:r>
            <w:r w:rsidRPr="00295BEE">
              <w:rPr>
                <w:b/>
                <w:bCs/>
                <w:i/>
                <w:iCs/>
                <w:spacing w:val="-11"/>
                <w:sz w:val="22"/>
                <w:szCs w:val="22"/>
              </w:rPr>
              <w:t xml:space="preserve"> </w:t>
            </w:r>
            <w:r w:rsidRPr="00295BEE">
              <w:rPr>
                <w:b/>
                <w:bCs/>
                <w:i/>
                <w:iCs/>
                <w:sz w:val="22"/>
                <w:szCs w:val="22"/>
              </w:rPr>
              <w:t>sutrikimai</w:t>
            </w:r>
            <w:r w:rsidR="000F1B05" w:rsidRPr="00295BEE">
              <w:rPr>
                <w:b/>
                <w:bCs/>
                <w:i/>
                <w:iCs/>
                <w:spacing w:val="-11"/>
                <w:sz w:val="22"/>
                <w:szCs w:val="22"/>
              </w:rPr>
              <w:t> </w:t>
            </w:r>
            <w:r w:rsidRPr="00295BEE">
              <w:rPr>
                <w:b/>
                <w:bCs/>
                <w:i/>
                <w:iCs/>
                <w:spacing w:val="-10"/>
                <w:sz w:val="22"/>
                <w:szCs w:val="22"/>
                <w:vertAlign w:val="superscript"/>
              </w:rPr>
              <w:t>1</w:t>
            </w:r>
          </w:p>
        </w:tc>
      </w:tr>
      <w:tr w:rsidR="00850801" w:rsidRPr="00F3291A" w14:paraId="45D23A03" w14:textId="77777777" w:rsidTr="00EC1ECD">
        <w:trPr>
          <w:trHeight w:val="1012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7571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69F5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CA27" w14:textId="77777777" w:rsidR="000F1B05" w:rsidRDefault="00850801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Tachikardija,</w:t>
            </w:r>
          </w:p>
          <w:p w14:paraId="1B11EE3F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palpitacijos.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A395" w14:textId="77777777" w:rsidR="000F1B05" w:rsidRDefault="00850801" w:rsidP="00634789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3291A">
              <w:rPr>
                <w:sz w:val="22"/>
                <w:szCs w:val="22"/>
              </w:rPr>
              <w:t>Miokardo</w:t>
            </w:r>
            <w:r w:rsidRPr="00F3291A">
              <w:rPr>
                <w:spacing w:val="-14"/>
                <w:sz w:val="22"/>
                <w:szCs w:val="22"/>
              </w:rPr>
              <w:t xml:space="preserve"> </w:t>
            </w:r>
            <w:r w:rsidRPr="00F3291A">
              <w:rPr>
                <w:sz w:val="22"/>
                <w:szCs w:val="22"/>
              </w:rPr>
              <w:t>infarktas,</w:t>
            </w:r>
          </w:p>
          <w:p w14:paraId="4CA9438D" w14:textId="77777777" w:rsidR="00850801" w:rsidRPr="00F3291A" w:rsidRDefault="00850801" w:rsidP="00634789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3291A">
              <w:rPr>
                <w:sz w:val="22"/>
                <w:szCs w:val="22"/>
              </w:rPr>
              <w:t>nestabilioji</w:t>
            </w:r>
            <w:r w:rsidRPr="00F3291A">
              <w:rPr>
                <w:spacing w:val="-14"/>
                <w:sz w:val="22"/>
                <w:szCs w:val="22"/>
              </w:rPr>
              <w:t xml:space="preserve"> </w:t>
            </w:r>
            <w:r w:rsidRPr="00F3291A">
              <w:rPr>
                <w:sz w:val="22"/>
                <w:szCs w:val="22"/>
              </w:rPr>
              <w:t>krūtinės angina</w:t>
            </w:r>
            <w:r w:rsidR="000F1B05">
              <w:rPr>
                <w:sz w:val="22"/>
                <w:szCs w:val="22"/>
              </w:rPr>
              <w:t> </w:t>
            </w:r>
            <w:r w:rsidRPr="00F3291A">
              <w:rPr>
                <w:sz w:val="22"/>
                <w:szCs w:val="22"/>
                <w:vertAlign w:val="superscript"/>
              </w:rPr>
              <w:t>2</w:t>
            </w:r>
            <w:r w:rsidRPr="00F3291A">
              <w:rPr>
                <w:sz w:val="22"/>
                <w:szCs w:val="22"/>
              </w:rPr>
              <w:t>,</w:t>
            </w:r>
          </w:p>
          <w:p w14:paraId="14914973" w14:textId="77777777" w:rsidR="00850801" w:rsidRPr="00F3291A" w:rsidRDefault="00850801" w:rsidP="00634789">
            <w:pPr>
              <w:pStyle w:val="TableParagraph"/>
              <w:kinsoku w:val="0"/>
              <w:overflowPunct w:val="0"/>
              <w:ind w:left="0"/>
              <w:rPr>
                <w:spacing w:val="-5"/>
                <w:sz w:val="22"/>
                <w:szCs w:val="22"/>
              </w:rPr>
            </w:pPr>
            <w:r w:rsidRPr="00F3291A">
              <w:rPr>
                <w:sz w:val="22"/>
                <w:szCs w:val="22"/>
              </w:rPr>
              <w:t>skilvelinė</w:t>
            </w:r>
            <w:r w:rsidRPr="00F3291A">
              <w:rPr>
                <w:spacing w:val="-11"/>
                <w:sz w:val="22"/>
                <w:szCs w:val="22"/>
              </w:rPr>
              <w:t xml:space="preserve"> </w:t>
            </w:r>
            <w:r w:rsidRPr="00F3291A">
              <w:rPr>
                <w:sz w:val="22"/>
                <w:szCs w:val="22"/>
              </w:rPr>
              <w:t>aritmija</w:t>
            </w:r>
            <w:r w:rsidR="000F1B05">
              <w:rPr>
                <w:sz w:val="22"/>
                <w:szCs w:val="22"/>
              </w:rPr>
              <w:t> </w:t>
            </w:r>
            <w:r w:rsidRPr="00F3291A">
              <w:rPr>
                <w:spacing w:val="-5"/>
                <w:sz w:val="22"/>
                <w:szCs w:val="22"/>
                <w:vertAlign w:val="superscript"/>
              </w:rPr>
              <w:t>2</w:t>
            </w:r>
            <w:r w:rsidRPr="00F3291A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705C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850801" w:rsidRPr="00F3291A" w14:paraId="32BBFE54" w14:textId="77777777" w:rsidTr="00214DB6">
        <w:trPr>
          <w:trHeight w:val="255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4E99" w14:textId="77777777" w:rsidR="00850801" w:rsidRPr="003114D2" w:rsidRDefault="00850801" w:rsidP="00F3291A">
            <w:pPr>
              <w:pStyle w:val="TableParagraph"/>
              <w:kinsoku w:val="0"/>
              <w:overflowPunct w:val="0"/>
              <w:ind w:left="0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3114D2">
              <w:rPr>
                <w:b/>
                <w:bCs/>
                <w:i/>
                <w:iCs/>
                <w:spacing w:val="-2"/>
                <w:sz w:val="22"/>
                <w:szCs w:val="22"/>
              </w:rPr>
              <w:t>Kraujagyslių</w:t>
            </w:r>
            <w:r w:rsidRPr="003114D2">
              <w:rPr>
                <w:b/>
                <w:bCs/>
                <w:i/>
                <w:iCs/>
                <w:spacing w:val="7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pacing w:val="-2"/>
                <w:sz w:val="22"/>
                <w:szCs w:val="22"/>
              </w:rPr>
              <w:t>sutrikimai</w:t>
            </w:r>
          </w:p>
        </w:tc>
      </w:tr>
      <w:tr w:rsidR="00850801" w:rsidRPr="00F3291A" w14:paraId="714B5260" w14:textId="77777777" w:rsidTr="00EC1ECD">
        <w:trPr>
          <w:trHeight w:val="759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9F93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BA0B" w14:textId="77777777" w:rsidR="00850801" w:rsidRPr="00F3291A" w:rsidRDefault="0039271F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50801" w:rsidRPr="00F3291A">
              <w:rPr>
                <w:spacing w:val="-2"/>
                <w:sz w:val="22"/>
                <w:szCs w:val="22"/>
              </w:rPr>
              <w:t>araudimas.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2AB6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pacing w:val="-5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Hipotenzija</w:t>
            </w:r>
            <w:r w:rsidR="000F1B05">
              <w:rPr>
                <w:spacing w:val="-2"/>
                <w:sz w:val="22"/>
                <w:szCs w:val="22"/>
              </w:rPr>
              <w:t> </w:t>
            </w:r>
            <w:r w:rsidRPr="00F3291A">
              <w:rPr>
                <w:spacing w:val="-5"/>
                <w:sz w:val="22"/>
                <w:szCs w:val="22"/>
                <w:vertAlign w:val="superscript"/>
              </w:rPr>
              <w:t>3</w:t>
            </w:r>
            <w:r w:rsidRPr="00F3291A">
              <w:rPr>
                <w:spacing w:val="-5"/>
                <w:sz w:val="22"/>
                <w:szCs w:val="22"/>
              </w:rPr>
              <w:t>,</w:t>
            </w:r>
          </w:p>
          <w:p w14:paraId="0087657B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hipertenzija.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DF98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C819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850801" w:rsidRPr="00F3291A" w14:paraId="430322C5" w14:textId="77777777" w:rsidTr="00214DB6">
        <w:trPr>
          <w:trHeight w:val="254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3145" w14:textId="77777777" w:rsidR="00850801" w:rsidRPr="003114D2" w:rsidRDefault="00850801" w:rsidP="00F3291A">
            <w:pPr>
              <w:pStyle w:val="TableParagraph"/>
              <w:kinsoku w:val="0"/>
              <w:overflowPunct w:val="0"/>
              <w:ind w:left="0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3114D2">
              <w:rPr>
                <w:b/>
                <w:bCs/>
                <w:i/>
                <w:iCs/>
                <w:sz w:val="22"/>
                <w:szCs w:val="22"/>
              </w:rPr>
              <w:t>Kvėpavimo</w:t>
            </w:r>
            <w:r w:rsidRPr="003114D2">
              <w:rPr>
                <w:b/>
                <w:bCs/>
                <w:i/>
                <w:iCs/>
                <w:spacing w:val="-10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sistemos,</w:t>
            </w:r>
            <w:r w:rsidRPr="003114D2">
              <w:rPr>
                <w:b/>
                <w:bCs/>
                <w:i/>
                <w:iCs/>
                <w:spacing w:val="-10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krūtinės</w:t>
            </w:r>
            <w:r w:rsidRPr="003114D2">
              <w:rPr>
                <w:b/>
                <w:bCs/>
                <w:i/>
                <w:iCs/>
                <w:spacing w:val="-11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ląstos</w:t>
            </w:r>
            <w:r w:rsidRPr="003114D2">
              <w:rPr>
                <w:b/>
                <w:bCs/>
                <w:i/>
                <w:iCs/>
                <w:spacing w:val="-10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ir</w:t>
            </w:r>
            <w:r w:rsidRPr="003114D2">
              <w:rPr>
                <w:b/>
                <w:bCs/>
                <w:i/>
                <w:iCs/>
                <w:spacing w:val="-11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tarpuplaučio</w:t>
            </w:r>
            <w:r w:rsidRPr="003114D2">
              <w:rPr>
                <w:b/>
                <w:bCs/>
                <w:i/>
                <w:iCs/>
                <w:spacing w:val="-9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pacing w:val="-2"/>
                <w:sz w:val="22"/>
                <w:szCs w:val="22"/>
              </w:rPr>
              <w:t>sutrikimai</w:t>
            </w:r>
          </w:p>
        </w:tc>
      </w:tr>
      <w:tr w:rsidR="00850801" w:rsidRPr="00F3291A" w14:paraId="1EBEAFC3" w14:textId="77777777" w:rsidTr="00EC1ECD">
        <w:trPr>
          <w:trHeight w:val="75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BF66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921C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Nosies užgulimas.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FEC8" w14:textId="77777777" w:rsidR="00850801" w:rsidRPr="00F3291A" w:rsidRDefault="000303BB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Dispnėja (d</w:t>
            </w:r>
            <w:r w:rsidR="00634789">
              <w:rPr>
                <w:spacing w:val="-2"/>
                <w:sz w:val="22"/>
                <w:szCs w:val="22"/>
              </w:rPr>
              <w:t>usulys</w:t>
            </w:r>
            <w:r>
              <w:rPr>
                <w:spacing w:val="-2"/>
                <w:sz w:val="22"/>
                <w:szCs w:val="22"/>
              </w:rPr>
              <w:t>)</w:t>
            </w:r>
            <w:r w:rsidR="000F1B05">
              <w:rPr>
                <w:spacing w:val="-2"/>
                <w:sz w:val="22"/>
                <w:szCs w:val="22"/>
              </w:rPr>
              <w:t>,</w:t>
            </w:r>
          </w:p>
          <w:p w14:paraId="3B582ADA" w14:textId="77777777" w:rsidR="00850801" w:rsidRPr="00F3291A" w:rsidRDefault="000F1B05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850801" w:rsidRPr="00F3291A">
              <w:rPr>
                <w:sz w:val="22"/>
                <w:szCs w:val="22"/>
              </w:rPr>
              <w:t>raujavimas</w:t>
            </w:r>
            <w:r w:rsidR="00850801" w:rsidRPr="00F3291A">
              <w:rPr>
                <w:spacing w:val="-14"/>
                <w:sz w:val="22"/>
                <w:szCs w:val="22"/>
              </w:rPr>
              <w:t xml:space="preserve"> </w:t>
            </w:r>
            <w:r w:rsidR="00850801" w:rsidRPr="00F3291A">
              <w:rPr>
                <w:sz w:val="22"/>
                <w:szCs w:val="22"/>
              </w:rPr>
              <w:t xml:space="preserve">iš </w:t>
            </w:r>
            <w:r w:rsidR="00850801" w:rsidRPr="00F3291A">
              <w:rPr>
                <w:spacing w:val="-2"/>
                <w:sz w:val="22"/>
                <w:szCs w:val="22"/>
              </w:rPr>
              <w:t>nosies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D220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E2CD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850801" w:rsidRPr="00F3291A" w14:paraId="2F17EEA8" w14:textId="77777777" w:rsidTr="00214DB6">
        <w:trPr>
          <w:trHeight w:val="253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84CA" w14:textId="77777777" w:rsidR="00850801" w:rsidRPr="003114D2" w:rsidRDefault="00850801" w:rsidP="00F3291A">
            <w:pPr>
              <w:pStyle w:val="TableParagraph"/>
              <w:kinsoku w:val="0"/>
              <w:overflowPunct w:val="0"/>
              <w:ind w:left="0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3114D2">
              <w:rPr>
                <w:b/>
                <w:bCs/>
                <w:i/>
                <w:iCs/>
                <w:sz w:val="22"/>
                <w:szCs w:val="22"/>
              </w:rPr>
              <w:t>Virškinimo</w:t>
            </w:r>
            <w:r w:rsidRPr="003114D2">
              <w:rPr>
                <w:b/>
                <w:bCs/>
                <w:i/>
                <w:iCs/>
                <w:spacing w:val="-10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trakto</w:t>
            </w:r>
            <w:r w:rsidRPr="003114D2">
              <w:rPr>
                <w:b/>
                <w:bCs/>
                <w:i/>
                <w:iCs/>
                <w:spacing w:val="-10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pacing w:val="-2"/>
                <w:sz w:val="22"/>
                <w:szCs w:val="22"/>
              </w:rPr>
              <w:t>sutrikimai</w:t>
            </w:r>
          </w:p>
        </w:tc>
      </w:tr>
      <w:tr w:rsidR="00850801" w:rsidRPr="00F3291A" w14:paraId="131767EB" w14:textId="77777777" w:rsidTr="00EC1ECD">
        <w:trPr>
          <w:trHeight w:val="1264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827D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DEFC" w14:textId="77777777" w:rsidR="00850801" w:rsidRPr="00F3291A" w:rsidRDefault="00850801" w:rsidP="000F1B05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Dispepsija.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40C3" w14:textId="77777777" w:rsidR="000F1B05" w:rsidRDefault="00850801" w:rsidP="000F1B05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3291A">
              <w:rPr>
                <w:sz w:val="22"/>
                <w:szCs w:val="22"/>
              </w:rPr>
              <w:t>Pilvo</w:t>
            </w:r>
            <w:r w:rsidRPr="00F3291A">
              <w:rPr>
                <w:spacing w:val="-14"/>
                <w:sz w:val="22"/>
                <w:szCs w:val="22"/>
              </w:rPr>
              <w:t xml:space="preserve"> </w:t>
            </w:r>
            <w:r w:rsidRPr="00F3291A">
              <w:rPr>
                <w:sz w:val="22"/>
                <w:szCs w:val="22"/>
              </w:rPr>
              <w:t>skausmas,</w:t>
            </w:r>
          </w:p>
          <w:p w14:paraId="7BBD6329" w14:textId="77777777" w:rsidR="000F1B05" w:rsidRDefault="00850801" w:rsidP="000F1B05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vėmimas,</w:t>
            </w:r>
          </w:p>
          <w:p w14:paraId="2B92126F" w14:textId="77777777" w:rsidR="00850801" w:rsidRPr="00F3291A" w:rsidRDefault="00850801" w:rsidP="000F1B05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pykinimas,</w:t>
            </w:r>
          </w:p>
          <w:p w14:paraId="1DD9ED97" w14:textId="77777777" w:rsidR="00850801" w:rsidRPr="00F3291A" w:rsidRDefault="00850801" w:rsidP="000F1B05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gastroezofaginis refliuksas.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7559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B9B6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850801" w:rsidRPr="00F3291A" w14:paraId="3440C893" w14:textId="77777777" w:rsidTr="00214DB6">
        <w:trPr>
          <w:trHeight w:val="253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4BF6" w14:textId="77777777" w:rsidR="00850801" w:rsidRPr="003114D2" w:rsidRDefault="00850801" w:rsidP="00F3291A">
            <w:pPr>
              <w:pStyle w:val="TableParagraph"/>
              <w:kinsoku w:val="0"/>
              <w:overflowPunct w:val="0"/>
              <w:ind w:left="0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3114D2">
              <w:rPr>
                <w:b/>
                <w:bCs/>
                <w:i/>
                <w:iCs/>
                <w:sz w:val="22"/>
                <w:szCs w:val="22"/>
              </w:rPr>
              <w:t>Odos</w:t>
            </w:r>
            <w:r w:rsidRPr="003114D2">
              <w:rPr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ir</w:t>
            </w:r>
            <w:r w:rsidRPr="003114D2">
              <w:rPr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poodinio</w:t>
            </w:r>
            <w:r w:rsidRPr="003114D2">
              <w:rPr>
                <w:b/>
                <w:bCs/>
                <w:i/>
                <w:iCs/>
                <w:spacing w:val="-6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audinio</w:t>
            </w:r>
            <w:r w:rsidRPr="003114D2">
              <w:rPr>
                <w:b/>
                <w:bCs/>
                <w:i/>
                <w:iCs/>
                <w:spacing w:val="-7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pacing w:val="-2"/>
                <w:sz w:val="22"/>
                <w:szCs w:val="22"/>
              </w:rPr>
              <w:t>sutrikimai</w:t>
            </w:r>
          </w:p>
        </w:tc>
      </w:tr>
      <w:tr w:rsidR="00850801" w:rsidRPr="00F3291A" w14:paraId="17809497" w14:textId="77777777" w:rsidTr="00EC1ECD">
        <w:trPr>
          <w:trHeight w:val="1793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8FB0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1613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A727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Išbėrimas.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4B41" w14:textId="77777777" w:rsidR="000F1B05" w:rsidRDefault="00850801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Dilgėlinė,</w:t>
            </w:r>
          </w:p>
          <w:p w14:paraId="040FA60D" w14:textId="77777777" w:rsidR="000F1B05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3291A">
              <w:rPr>
                <w:sz w:val="22"/>
                <w:szCs w:val="22"/>
              </w:rPr>
              <w:t>Stivenso</w:t>
            </w:r>
            <w:r w:rsidR="000F1B05">
              <w:rPr>
                <w:sz w:val="22"/>
                <w:szCs w:val="22"/>
              </w:rPr>
              <w:t>-</w:t>
            </w:r>
            <w:r w:rsidRPr="00F3291A">
              <w:rPr>
                <w:sz w:val="22"/>
                <w:szCs w:val="22"/>
              </w:rPr>
              <w:t>Džonsono</w:t>
            </w:r>
            <w:r w:rsidRPr="00F3291A">
              <w:rPr>
                <w:spacing w:val="-12"/>
                <w:sz w:val="22"/>
                <w:szCs w:val="22"/>
              </w:rPr>
              <w:t xml:space="preserve"> </w:t>
            </w:r>
            <w:r w:rsidR="007B7FD9">
              <w:rPr>
                <w:spacing w:val="-12"/>
                <w:sz w:val="22"/>
                <w:szCs w:val="22"/>
              </w:rPr>
              <w:t>(</w:t>
            </w:r>
            <w:r w:rsidR="007B7FD9" w:rsidRPr="002B5768">
              <w:rPr>
                <w:i/>
                <w:iCs/>
                <w:spacing w:val="-12"/>
                <w:sz w:val="22"/>
                <w:szCs w:val="22"/>
              </w:rPr>
              <w:t>Stevens-Johnson</w:t>
            </w:r>
            <w:r w:rsidR="007B7FD9">
              <w:rPr>
                <w:spacing w:val="-12"/>
                <w:sz w:val="22"/>
                <w:szCs w:val="22"/>
              </w:rPr>
              <w:t>)</w:t>
            </w:r>
            <w:r w:rsidR="007B7FD9" w:rsidRPr="007B7FD9">
              <w:rPr>
                <w:spacing w:val="-12"/>
                <w:sz w:val="22"/>
                <w:szCs w:val="22"/>
              </w:rPr>
              <w:t xml:space="preserve"> </w:t>
            </w:r>
            <w:r w:rsidRPr="00F3291A">
              <w:rPr>
                <w:spacing w:val="-2"/>
                <w:sz w:val="22"/>
                <w:szCs w:val="22"/>
              </w:rPr>
              <w:t>sindromas</w:t>
            </w:r>
            <w:r w:rsidR="000F1B05">
              <w:rPr>
                <w:spacing w:val="-2"/>
                <w:sz w:val="22"/>
                <w:szCs w:val="22"/>
              </w:rPr>
              <w:t> </w:t>
            </w:r>
            <w:r w:rsidRPr="00F3291A">
              <w:rPr>
                <w:sz w:val="22"/>
                <w:szCs w:val="22"/>
                <w:vertAlign w:val="superscript"/>
              </w:rPr>
              <w:t>2</w:t>
            </w:r>
            <w:r w:rsidRPr="00F3291A">
              <w:rPr>
                <w:sz w:val="22"/>
                <w:szCs w:val="22"/>
              </w:rPr>
              <w:t>,</w:t>
            </w:r>
          </w:p>
          <w:p w14:paraId="6762055B" w14:textId="77777777" w:rsidR="00850801" w:rsidRPr="00F3291A" w:rsidRDefault="000F1B05" w:rsidP="00F3291A">
            <w:pPr>
              <w:pStyle w:val="TableParagraph"/>
              <w:kinsoku w:val="0"/>
              <w:overflowPunct w:val="0"/>
              <w:ind w:left="0"/>
              <w:rPr>
                <w:spacing w:val="-10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</w:t>
            </w:r>
            <w:r w:rsidR="00850801" w:rsidRPr="00F3291A">
              <w:rPr>
                <w:spacing w:val="-2"/>
                <w:sz w:val="22"/>
                <w:szCs w:val="22"/>
              </w:rPr>
              <w:t>ksfoliacinis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="00850801" w:rsidRPr="00F3291A">
              <w:rPr>
                <w:sz w:val="22"/>
                <w:szCs w:val="22"/>
              </w:rPr>
              <w:t>dermatitas</w:t>
            </w:r>
            <w:r>
              <w:rPr>
                <w:sz w:val="22"/>
                <w:szCs w:val="22"/>
              </w:rPr>
              <w:t> </w:t>
            </w:r>
            <w:r w:rsidR="00850801" w:rsidRPr="00F3291A">
              <w:rPr>
                <w:sz w:val="22"/>
                <w:szCs w:val="22"/>
                <w:vertAlign w:val="superscript"/>
              </w:rPr>
              <w:t>2</w:t>
            </w:r>
            <w:r w:rsidR="00850801" w:rsidRPr="00F3291A">
              <w:rPr>
                <w:spacing w:val="-10"/>
                <w:sz w:val="22"/>
                <w:szCs w:val="22"/>
              </w:rPr>
              <w:t>,</w:t>
            </w:r>
          </w:p>
          <w:p w14:paraId="36746815" w14:textId="77777777" w:rsidR="00850801" w:rsidRPr="00F3291A" w:rsidRDefault="00850801" w:rsidP="000F1B05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hiperhidrozė</w:t>
            </w:r>
            <w:r w:rsidR="000F1B05">
              <w:rPr>
                <w:spacing w:val="-2"/>
                <w:sz w:val="22"/>
                <w:szCs w:val="22"/>
              </w:rPr>
              <w:t xml:space="preserve"> </w:t>
            </w:r>
            <w:r w:rsidRPr="00F3291A">
              <w:rPr>
                <w:sz w:val="22"/>
                <w:szCs w:val="22"/>
              </w:rPr>
              <w:t>(pernelyg</w:t>
            </w:r>
            <w:r w:rsidRPr="00F3291A">
              <w:rPr>
                <w:spacing w:val="-14"/>
                <w:sz w:val="22"/>
                <w:szCs w:val="22"/>
              </w:rPr>
              <w:t xml:space="preserve"> </w:t>
            </w:r>
            <w:r w:rsidRPr="00F3291A">
              <w:rPr>
                <w:sz w:val="22"/>
                <w:szCs w:val="22"/>
              </w:rPr>
              <w:t xml:space="preserve">stiprus </w:t>
            </w:r>
            <w:r w:rsidRPr="00F3291A">
              <w:rPr>
                <w:spacing w:val="-2"/>
                <w:sz w:val="22"/>
                <w:szCs w:val="22"/>
              </w:rPr>
              <w:t>prakaitavimas).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B70F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850801" w:rsidRPr="00F3291A" w14:paraId="0593448B" w14:textId="77777777" w:rsidTr="00214DB6">
        <w:trPr>
          <w:trHeight w:val="256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2C0A" w14:textId="77777777" w:rsidR="00850801" w:rsidRPr="003114D2" w:rsidRDefault="00850801" w:rsidP="00697E80">
            <w:pPr>
              <w:pStyle w:val="TableParagraph"/>
              <w:keepNext/>
              <w:widowControl/>
              <w:kinsoku w:val="0"/>
              <w:overflowPunct w:val="0"/>
              <w:ind w:left="0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3114D2">
              <w:rPr>
                <w:b/>
                <w:bCs/>
                <w:i/>
                <w:iCs/>
                <w:sz w:val="22"/>
                <w:szCs w:val="22"/>
              </w:rPr>
              <w:lastRenderedPageBreak/>
              <w:t>Skeleto,</w:t>
            </w:r>
            <w:r w:rsidRPr="003114D2">
              <w:rPr>
                <w:b/>
                <w:bCs/>
                <w:i/>
                <w:iCs/>
                <w:spacing w:val="-9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raumenų</w:t>
            </w:r>
            <w:r w:rsidRPr="003114D2">
              <w:rPr>
                <w:b/>
                <w:bCs/>
                <w:i/>
                <w:iCs/>
                <w:spacing w:val="-9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ir</w:t>
            </w:r>
            <w:r w:rsidRPr="003114D2">
              <w:rPr>
                <w:b/>
                <w:bCs/>
                <w:i/>
                <w:iCs/>
                <w:spacing w:val="-9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jungiamojo</w:t>
            </w:r>
            <w:r w:rsidRPr="003114D2">
              <w:rPr>
                <w:b/>
                <w:bCs/>
                <w:i/>
                <w:iCs/>
                <w:spacing w:val="-9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audinio</w:t>
            </w:r>
            <w:r w:rsidRPr="003114D2">
              <w:rPr>
                <w:b/>
                <w:bCs/>
                <w:i/>
                <w:iCs/>
                <w:spacing w:val="-10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pacing w:val="-2"/>
                <w:sz w:val="22"/>
                <w:szCs w:val="22"/>
              </w:rPr>
              <w:t>sutrikimai</w:t>
            </w:r>
          </w:p>
        </w:tc>
      </w:tr>
      <w:tr w:rsidR="00850801" w:rsidRPr="00F3291A" w14:paraId="6446021E" w14:textId="77777777" w:rsidTr="00EC1ECD">
        <w:trPr>
          <w:trHeight w:val="1265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31DA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8297" w14:textId="77777777" w:rsidR="009075E3" w:rsidRDefault="00850801" w:rsidP="00697E80">
            <w:pPr>
              <w:pStyle w:val="TableParagraph"/>
              <w:keepNext/>
              <w:widowControl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Nugaros skausmas,</w:t>
            </w:r>
          </w:p>
          <w:p w14:paraId="4230A137" w14:textId="77777777" w:rsidR="009075E3" w:rsidRDefault="00850801" w:rsidP="00697E80">
            <w:pPr>
              <w:pStyle w:val="TableParagraph"/>
              <w:keepNext/>
              <w:widowControl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mialgija,</w:t>
            </w:r>
          </w:p>
          <w:p w14:paraId="5EA583F6" w14:textId="77777777" w:rsidR="00850801" w:rsidRPr="00F3291A" w:rsidRDefault="00850801" w:rsidP="00697E80">
            <w:pPr>
              <w:pStyle w:val="TableParagraph"/>
              <w:keepNext/>
              <w:widowControl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galūnių skausmas.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4B10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5E5C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B615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850801" w:rsidRPr="00F3291A" w14:paraId="6EC64DFF" w14:textId="77777777" w:rsidTr="00214DB6">
        <w:trPr>
          <w:trHeight w:val="251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2578" w14:textId="77777777" w:rsidR="00850801" w:rsidRPr="003114D2" w:rsidRDefault="00850801" w:rsidP="00F3291A">
            <w:pPr>
              <w:pStyle w:val="TableParagraph"/>
              <w:kinsoku w:val="0"/>
              <w:overflowPunct w:val="0"/>
              <w:ind w:left="0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3114D2">
              <w:rPr>
                <w:b/>
                <w:bCs/>
                <w:i/>
                <w:iCs/>
                <w:sz w:val="22"/>
                <w:szCs w:val="22"/>
              </w:rPr>
              <w:t>Inkstų</w:t>
            </w:r>
            <w:r w:rsidRPr="003114D2">
              <w:rPr>
                <w:b/>
                <w:bCs/>
                <w:i/>
                <w:iCs/>
                <w:spacing w:val="-7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ir</w:t>
            </w:r>
            <w:r w:rsidRPr="003114D2">
              <w:rPr>
                <w:b/>
                <w:bCs/>
                <w:i/>
                <w:iCs/>
                <w:spacing w:val="-7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šlapimo</w:t>
            </w:r>
            <w:r w:rsidRPr="003114D2">
              <w:rPr>
                <w:b/>
                <w:bCs/>
                <w:i/>
                <w:iCs/>
                <w:spacing w:val="-6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takų</w:t>
            </w:r>
            <w:r w:rsidRPr="003114D2">
              <w:rPr>
                <w:b/>
                <w:bCs/>
                <w:i/>
                <w:iCs/>
                <w:spacing w:val="-6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pacing w:val="-2"/>
                <w:sz w:val="22"/>
                <w:szCs w:val="22"/>
              </w:rPr>
              <w:t>sutrikimai</w:t>
            </w:r>
          </w:p>
        </w:tc>
      </w:tr>
      <w:tr w:rsidR="00850801" w:rsidRPr="00F3291A" w14:paraId="147573B6" w14:textId="77777777" w:rsidTr="00EC1ECD">
        <w:trPr>
          <w:trHeight w:val="25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34EF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940E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D81E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Hematurija.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DAA1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2356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850801" w:rsidRPr="00F3291A" w14:paraId="7A0B20E8" w14:textId="77777777" w:rsidTr="00214DB6">
        <w:trPr>
          <w:trHeight w:val="256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BBF2" w14:textId="77777777" w:rsidR="00850801" w:rsidRPr="003114D2" w:rsidRDefault="00850801" w:rsidP="00F3291A">
            <w:pPr>
              <w:pStyle w:val="TableParagraph"/>
              <w:kinsoku w:val="0"/>
              <w:overflowPunct w:val="0"/>
              <w:ind w:left="0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3114D2">
              <w:rPr>
                <w:b/>
                <w:bCs/>
                <w:i/>
                <w:iCs/>
                <w:sz w:val="22"/>
                <w:szCs w:val="22"/>
              </w:rPr>
              <w:t>Lytinės</w:t>
            </w:r>
            <w:r w:rsidRPr="003114D2">
              <w:rPr>
                <w:b/>
                <w:bCs/>
                <w:i/>
                <w:iCs/>
                <w:spacing w:val="-9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sistemos</w:t>
            </w:r>
            <w:r w:rsidRPr="003114D2">
              <w:rPr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ir</w:t>
            </w:r>
            <w:r w:rsidRPr="003114D2">
              <w:rPr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krūties</w:t>
            </w:r>
            <w:r w:rsidRPr="003114D2">
              <w:rPr>
                <w:b/>
                <w:bCs/>
                <w:i/>
                <w:iCs/>
                <w:spacing w:val="-7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pacing w:val="-2"/>
                <w:sz w:val="22"/>
                <w:szCs w:val="22"/>
              </w:rPr>
              <w:t>sutrikimai</w:t>
            </w:r>
          </w:p>
        </w:tc>
      </w:tr>
      <w:tr w:rsidR="00850801" w:rsidRPr="00F3291A" w14:paraId="71CD884F" w14:textId="77777777" w:rsidTr="00EC1ECD">
        <w:trPr>
          <w:trHeight w:val="79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5700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5212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69C8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Užsitęsusi</w:t>
            </w:r>
            <w:r w:rsidR="00634789">
              <w:rPr>
                <w:spacing w:val="-2"/>
                <w:sz w:val="22"/>
                <w:szCs w:val="22"/>
              </w:rPr>
              <w:t>os</w:t>
            </w:r>
            <w:r w:rsidRPr="00F3291A">
              <w:rPr>
                <w:spacing w:val="5"/>
                <w:sz w:val="22"/>
                <w:szCs w:val="22"/>
              </w:rPr>
              <w:t xml:space="preserve"> </w:t>
            </w:r>
            <w:r w:rsidRPr="00F3291A">
              <w:rPr>
                <w:spacing w:val="-2"/>
                <w:sz w:val="22"/>
                <w:szCs w:val="22"/>
              </w:rPr>
              <w:t>erekcij</w:t>
            </w:r>
            <w:r w:rsidR="00634789">
              <w:rPr>
                <w:spacing w:val="-2"/>
                <w:sz w:val="22"/>
                <w:szCs w:val="22"/>
              </w:rPr>
              <w:t>os</w:t>
            </w:r>
            <w:r w:rsidRPr="00F3291A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1791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Priapizmas,</w:t>
            </w:r>
          </w:p>
          <w:p w14:paraId="39E8DD75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z w:val="22"/>
                <w:szCs w:val="22"/>
              </w:rPr>
              <w:t>kraujavimas</w:t>
            </w:r>
            <w:r w:rsidRPr="00F3291A">
              <w:rPr>
                <w:spacing w:val="-14"/>
                <w:sz w:val="22"/>
                <w:szCs w:val="22"/>
              </w:rPr>
              <w:t xml:space="preserve"> </w:t>
            </w:r>
            <w:r w:rsidRPr="00F3291A">
              <w:rPr>
                <w:sz w:val="22"/>
                <w:szCs w:val="22"/>
              </w:rPr>
              <w:t xml:space="preserve">iš </w:t>
            </w:r>
            <w:r w:rsidRPr="00F3291A">
              <w:rPr>
                <w:spacing w:val="-2"/>
                <w:sz w:val="22"/>
                <w:szCs w:val="22"/>
              </w:rPr>
              <w:t>varpos,</w:t>
            </w:r>
          </w:p>
          <w:p w14:paraId="3584ABCB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hematospermija</w:t>
            </w:r>
            <w:r w:rsidR="009075E3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5FDD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850801" w:rsidRPr="00F3291A" w14:paraId="3159A5E8" w14:textId="77777777" w:rsidTr="00214DB6">
        <w:trPr>
          <w:trHeight w:val="256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3588" w14:textId="77777777" w:rsidR="00850801" w:rsidRPr="003114D2" w:rsidRDefault="00850801" w:rsidP="00F3291A">
            <w:pPr>
              <w:pStyle w:val="TableParagraph"/>
              <w:kinsoku w:val="0"/>
              <w:overflowPunct w:val="0"/>
              <w:ind w:left="0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3114D2">
              <w:rPr>
                <w:b/>
                <w:bCs/>
                <w:i/>
                <w:iCs/>
                <w:sz w:val="22"/>
                <w:szCs w:val="22"/>
              </w:rPr>
              <w:t>Bendrieji</w:t>
            </w:r>
            <w:r w:rsidRPr="003114D2">
              <w:rPr>
                <w:b/>
                <w:bCs/>
                <w:i/>
                <w:iCs/>
                <w:spacing w:val="-9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sutrikimai</w:t>
            </w:r>
            <w:r w:rsidRPr="003114D2">
              <w:rPr>
                <w:b/>
                <w:bCs/>
                <w:i/>
                <w:iCs/>
                <w:spacing w:val="-9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ir</w:t>
            </w:r>
            <w:r w:rsidRPr="003114D2">
              <w:rPr>
                <w:b/>
                <w:bCs/>
                <w:i/>
                <w:iCs/>
                <w:spacing w:val="-10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vartojimo</w:t>
            </w:r>
            <w:r w:rsidRPr="003114D2">
              <w:rPr>
                <w:b/>
                <w:bCs/>
                <w:i/>
                <w:iCs/>
                <w:spacing w:val="-9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z w:val="22"/>
                <w:szCs w:val="22"/>
              </w:rPr>
              <w:t>vietos</w:t>
            </w:r>
            <w:r w:rsidRPr="003114D2">
              <w:rPr>
                <w:b/>
                <w:bCs/>
                <w:i/>
                <w:iCs/>
                <w:spacing w:val="-10"/>
                <w:sz w:val="22"/>
                <w:szCs w:val="22"/>
              </w:rPr>
              <w:t xml:space="preserve"> </w:t>
            </w:r>
            <w:r w:rsidRPr="003114D2">
              <w:rPr>
                <w:b/>
                <w:bCs/>
                <w:i/>
                <w:iCs/>
                <w:spacing w:val="-2"/>
                <w:sz w:val="22"/>
                <w:szCs w:val="22"/>
              </w:rPr>
              <w:t>pažeidimai</w:t>
            </w:r>
          </w:p>
        </w:tc>
      </w:tr>
      <w:tr w:rsidR="00850801" w:rsidRPr="00F3291A" w14:paraId="4BD43958" w14:textId="77777777" w:rsidTr="00EC1ECD">
        <w:trPr>
          <w:trHeight w:val="759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86BA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786C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7B76" w14:textId="77777777" w:rsidR="009075E3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3291A">
              <w:rPr>
                <w:sz w:val="22"/>
                <w:szCs w:val="22"/>
              </w:rPr>
              <w:t>Krūtinės</w:t>
            </w:r>
            <w:r w:rsidRPr="00F3291A">
              <w:rPr>
                <w:spacing w:val="-14"/>
                <w:sz w:val="22"/>
                <w:szCs w:val="22"/>
              </w:rPr>
              <w:t xml:space="preserve"> </w:t>
            </w:r>
            <w:r w:rsidRPr="00F3291A">
              <w:rPr>
                <w:sz w:val="22"/>
                <w:szCs w:val="22"/>
              </w:rPr>
              <w:t>skausmas</w:t>
            </w:r>
            <w:r w:rsidR="009075E3">
              <w:rPr>
                <w:sz w:val="22"/>
                <w:szCs w:val="22"/>
              </w:rPr>
              <w:t> </w:t>
            </w:r>
            <w:r w:rsidRPr="00F3291A">
              <w:rPr>
                <w:sz w:val="22"/>
                <w:szCs w:val="22"/>
                <w:vertAlign w:val="superscript"/>
              </w:rPr>
              <w:t>1</w:t>
            </w:r>
            <w:r w:rsidRPr="00F3291A">
              <w:rPr>
                <w:sz w:val="22"/>
                <w:szCs w:val="22"/>
              </w:rPr>
              <w:t>,</w:t>
            </w:r>
          </w:p>
          <w:p w14:paraId="6360287E" w14:textId="77777777" w:rsidR="009075E3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3291A">
              <w:rPr>
                <w:sz w:val="22"/>
                <w:szCs w:val="22"/>
              </w:rPr>
              <w:t>periferinė edema,</w:t>
            </w:r>
          </w:p>
          <w:p w14:paraId="7AFE66AD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F3291A">
              <w:rPr>
                <w:spacing w:val="-2"/>
                <w:sz w:val="22"/>
                <w:szCs w:val="22"/>
              </w:rPr>
              <w:t>nuovargis.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F330" w14:textId="77777777" w:rsidR="009075E3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3291A">
              <w:rPr>
                <w:sz w:val="22"/>
                <w:szCs w:val="22"/>
              </w:rPr>
              <w:t>Veido edema</w:t>
            </w:r>
            <w:r w:rsidR="009075E3">
              <w:rPr>
                <w:sz w:val="22"/>
                <w:szCs w:val="22"/>
              </w:rPr>
              <w:t> </w:t>
            </w:r>
            <w:r w:rsidRPr="00F3291A">
              <w:rPr>
                <w:sz w:val="22"/>
                <w:szCs w:val="22"/>
                <w:vertAlign w:val="superscript"/>
              </w:rPr>
              <w:t>2</w:t>
            </w:r>
            <w:r w:rsidRPr="00F3291A">
              <w:rPr>
                <w:sz w:val="22"/>
                <w:szCs w:val="22"/>
              </w:rPr>
              <w:t>,</w:t>
            </w:r>
          </w:p>
          <w:p w14:paraId="3B3F2120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3291A">
              <w:rPr>
                <w:sz w:val="22"/>
                <w:szCs w:val="22"/>
              </w:rPr>
              <w:t>staigi</w:t>
            </w:r>
            <w:r w:rsidRPr="00F3291A">
              <w:rPr>
                <w:spacing w:val="-14"/>
                <w:sz w:val="22"/>
                <w:szCs w:val="22"/>
              </w:rPr>
              <w:t xml:space="preserve"> </w:t>
            </w:r>
            <w:r w:rsidRPr="00F3291A">
              <w:rPr>
                <w:sz w:val="22"/>
                <w:szCs w:val="22"/>
              </w:rPr>
              <w:t>kardialinė mirtis</w:t>
            </w:r>
            <w:r w:rsidR="009075E3">
              <w:rPr>
                <w:sz w:val="22"/>
                <w:szCs w:val="22"/>
              </w:rPr>
              <w:t> </w:t>
            </w:r>
            <w:r w:rsidRPr="00F3291A">
              <w:rPr>
                <w:sz w:val="22"/>
                <w:szCs w:val="22"/>
                <w:vertAlign w:val="superscript"/>
              </w:rPr>
              <w:t>1,</w:t>
            </w:r>
            <w:r w:rsidRPr="00F3291A">
              <w:rPr>
                <w:spacing w:val="-3"/>
                <w:sz w:val="22"/>
                <w:szCs w:val="22"/>
              </w:rPr>
              <w:t xml:space="preserve"> </w:t>
            </w:r>
            <w:r w:rsidRPr="00F3291A">
              <w:rPr>
                <w:sz w:val="22"/>
                <w:szCs w:val="22"/>
                <w:vertAlign w:val="superscript"/>
              </w:rPr>
              <w:t>2</w:t>
            </w:r>
            <w:r w:rsidRPr="00F3291A">
              <w:rPr>
                <w:sz w:val="22"/>
                <w:szCs w:val="22"/>
              </w:rPr>
              <w:t>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944D" w14:textId="77777777" w:rsidR="00850801" w:rsidRPr="00F3291A" w:rsidRDefault="00850801" w:rsidP="00F3291A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</w:tbl>
    <w:p w14:paraId="27A8CA0C" w14:textId="77777777" w:rsidR="00850801" w:rsidRPr="00F3291A" w:rsidRDefault="009075E3" w:rsidP="009075E3">
      <w:pPr>
        <w:pStyle w:val="Sraopastraipa"/>
        <w:tabs>
          <w:tab w:val="left" w:pos="531"/>
        </w:tabs>
        <w:kinsoku w:val="0"/>
        <w:overflowPunct w:val="0"/>
        <w:ind w:left="0" w:firstLine="0"/>
        <w:rPr>
          <w:sz w:val="22"/>
          <w:szCs w:val="22"/>
        </w:rPr>
      </w:pPr>
      <w:r w:rsidRPr="009075E3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Daugumai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pacientų</w:t>
      </w:r>
      <w:r w:rsidR="000D727B">
        <w:rPr>
          <w:sz w:val="22"/>
          <w:szCs w:val="22"/>
        </w:rPr>
        <w:t xml:space="preserve"> jau prieš gydymą</w:t>
      </w:r>
      <w:r w:rsidR="0063283F">
        <w:rPr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buvo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širdies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ir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kraujagyslių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sistemos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sutrikimų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rizikos veiksnių (žr. 4.4</w:t>
      </w:r>
      <w:r w:rsidR="009B0C6F">
        <w:rPr>
          <w:sz w:val="22"/>
          <w:szCs w:val="22"/>
        </w:rPr>
        <w:t> skyr</w:t>
      </w:r>
      <w:r w:rsidR="00850801" w:rsidRPr="00F3291A">
        <w:rPr>
          <w:sz w:val="22"/>
          <w:szCs w:val="22"/>
        </w:rPr>
        <w:t>ių).</w:t>
      </w:r>
    </w:p>
    <w:p w14:paraId="115C097A" w14:textId="77777777" w:rsidR="00850801" w:rsidRPr="00F3291A" w:rsidRDefault="009075E3" w:rsidP="009075E3">
      <w:pPr>
        <w:pStyle w:val="Sraopastraipa"/>
        <w:tabs>
          <w:tab w:val="left" w:pos="531"/>
        </w:tabs>
        <w:kinsoku w:val="0"/>
        <w:overflowPunct w:val="0"/>
        <w:ind w:left="0" w:firstLine="0"/>
        <w:rPr>
          <w:sz w:val="22"/>
          <w:szCs w:val="22"/>
        </w:rPr>
      </w:pPr>
      <w:r w:rsidRPr="009075E3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Stebėjimo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po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vaistinio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preparato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pate</w:t>
      </w:r>
      <w:r w:rsidR="000D727B">
        <w:rPr>
          <w:sz w:val="22"/>
          <w:szCs w:val="22"/>
        </w:rPr>
        <w:t>i</w:t>
      </w:r>
      <w:r w:rsidR="00850801" w:rsidRPr="00F3291A">
        <w:rPr>
          <w:sz w:val="22"/>
          <w:szCs w:val="22"/>
        </w:rPr>
        <w:t>kimo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į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rinką</w:t>
      </w:r>
      <w:r w:rsidR="00850801" w:rsidRPr="00F3291A">
        <w:rPr>
          <w:spacing w:val="-5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metu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pranešta</w:t>
      </w:r>
      <w:r w:rsidR="00850801" w:rsidRPr="00F3291A">
        <w:rPr>
          <w:spacing w:val="-2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apie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nepageidaujamas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 xml:space="preserve">reakcijas, kurių nepastebėta placebu </w:t>
      </w:r>
      <w:r w:rsidR="000D727B" w:rsidRPr="00F3291A">
        <w:rPr>
          <w:sz w:val="22"/>
          <w:szCs w:val="22"/>
        </w:rPr>
        <w:t>kontroliuo</w:t>
      </w:r>
      <w:r w:rsidR="000D727B">
        <w:rPr>
          <w:sz w:val="22"/>
          <w:szCs w:val="22"/>
        </w:rPr>
        <w:t>t</w:t>
      </w:r>
      <w:r w:rsidR="000D727B" w:rsidRPr="00F3291A">
        <w:rPr>
          <w:sz w:val="22"/>
          <w:szCs w:val="22"/>
        </w:rPr>
        <w:t xml:space="preserve">ų </w:t>
      </w:r>
      <w:r w:rsidR="00850801" w:rsidRPr="00F3291A">
        <w:rPr>
          <w:sz w:val="22"/>
          <w:szCs w:val="22"/>
        </w:rPr>
        <w:t>klinikinių tyrimų metu.</w:t>
      </w:r>
    </w:p>
    <w:p w14:paraId="12E43C01" w14:textId="77777777" w:rsidR="00850801" w:rsidRPr="00214DB6" w:rsidRDefault="009075E3" w:rsidP="009075E3">
      <w:pPr>
        <w:pStyle w:val="Sraopastraipa"/>
        <w:tabs>
          <w:tab w:val="left" w:pos="531"/>
        </w:tabs>
        <w:kinsoku w:val="0"/>
        <w:overflowPunct w:val="0"/>
        <w:ind w:left="0" w:firstLine="0"/>
        <w:rPr>
          <w:spacing w:val="-2"/>
        </w:rPr>
      </w:pPr>
      <w:r w:rsidRPr="009075E3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</w:t>
      </w:r>
      <w:r w:rsidR="00634789">
        <w:rPr>
          <w:sz w:val="22"/>
          <w:szCs w:val="22"/>
        </w:rPr>
        <w:t>P</w:t>
      </w:r>
      <w:r w:rsidR="00850801" w:rsidRPr="00F3291A">
        <w:rPr>
          <w:sz w:val="22"/>
          <w:szCs w:val="22"/>
        </w:rPr>
        <w:t>raneš</w:t>
      </w:r>
      <w:r w:rsidR="00634789">
        <w:rPr>
          <w:sz w:val="22"/>
          <w:szCs w:val="22"/>
        </w:rPr>
        <w:t>imų gauta</w:t>
      </w:r>
      <w:r w:rsidR="00850801" w:rsidRPr="00214DB6">
        <w:rPr>
          <w:spacing w:val="-11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dažniau</w:t>
      </w:r>
      <w:r w:rsidR="00634789">
        <w:rPr>
          <w:sz w:val="22"/>
          <w:szCs w:val="22"/>
        </w:rPr>
        <w:t>, kai</w:t>
      </w:r>
      <w:r w:rsidR="00850801" w:rsidRPr="00214DB6">
        <w:rPr>
          <w:spacing w:val="-9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tadalafil</w:t>
      </w:r>
      <w:r w:rsidR="00634789">
        <w:rPr>
          <w:sz w:val="22"/>
          <w:szCs w:val="22"/>
        </w:rPr>
        <w:t>io skirta</w:t>
      </w:r>
      <w:r w:rsidR="00850801" w:rsidRPr="00214DB6">
        <w:rPr>
          <w:spacing w:val="-10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pacientams,</w:t>
      </w:r>
      <w:r w:rsidR="00850801" w:rsidRPr="00214DB6">
        <w:rPr>
          <w:spacing w:val="-10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jau</w:t>
      </w:r>
      <w:r w:rsidR="00850801" w:rsidRPr="00214DB6">
        <w:rPr>
          <w:spacing w:val="-9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vartoj</w:t>
      </w:r>
      <w:r w:rsidR="00634789">
        <w:rPr>
          <w:sz w:val="22"/>
          <w:szCs w:val="22"/>
        </w:rPr>
        <w:t>antiems</w:t>
      </w:r>
      <w:r w:rsidR="00850801" w:rsidRPr="00214DB6">
        <w:rPr>
          <w:spacing w:val="-10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antihipertenzinių</w:t>
      </w:r>
      <w:r w:rsidR="00850801" w:rsidRPr="00214DB6">
        <w:rPr>
          <w:spacing w:val="-11"/>
          <w:sz w:val="22"/>
          <w:szCs w:val="22"/>
        </w:rPr>
        <w:t xml:space="preserve"> </w:t>
      </w:r>
      <w:r w:rsidR="00850801" w:rsidRPr="00214DB6">
        <w:rPr>
          <w:spacing w:val="-2"/>
          <w:sz w:val="22"/>
          <w:szCs w:val="22"/>
        </w:rPr>
        <w:t>vaistinių</w:t>
      </w:r>
      <w:r w:rsidR="00214DB6">
        <w:rPr>
          <w:spacing w:val="-2"/>
          <w:sz w:val="22"/>
          <w:szCs w:val="22"/>
        </w:rPr>
        <w:t xml:space="preserve"> </w:t>
      </w:r>
      <w:r w:rsidR="00850801" w:rsidRPr="00214DB6">
        <w:rPr>
          <w:spacing w:val="-2"/>
          <w:sz w:val="22"/>
          <w:szCs w:val="22"/>
        </w:rPr>
        <w:t>preparatų.</w:t>
      </w:r>
    </w:p>
    <w:p w14:paraId="58DEAC0F" w14:textId="77777777" w:rsidR="00F3291A" w:rsidRPr="00F3291A" w:rsidRDefault="00F3291A" w:rsidP="00F3291A">
      <w:pPr>
        <w:pStyle w:val="Pagrindinistekstas"/>
        <w:kinsoku w:val="0"/>
        <w:overflowPunct w:val="0"/>
        <w:rPr>
          <w:spacing w:val="-2"/>
        </w:rPr>
      </w:pPr>
    </w:p>
    <w:p w14:paraId="717B900A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rPr>
          <w:u w:val="single"/>
        </w:rPr>
        <w:t>Atrinktų</w:t>
      </w:r>
      <w:r w:rsidRPr="00F3291A">
        <w:rPr>
          <w:spacing w:val="-14"/>
          <w:u w:val="single"/>
        </w:rPr>
        <w:t xml:space="preserve"> </w:t>
      </w:r>
      <w:r w:rsidRPr="00F3291A">
        <w:rPr>
          <w:u w:val="single"/>
        </w:rPr>
        <w:t>nepageidaujamų</w:t>
      </w:r>
      <w:r w:rsidRPr="00F3291A">
        <w:rPr>
          <w:spacing w:val="-13"/>
          <w:u w:val="single"/>
        </w:rPr>
        <w:t xml:space="preserve"> </w:t>
      </w:r>
      <w:r w:rsidRPr="00F3291A">
        <w:rPr>
          <w:u w:val="single"/>
        </w:rPr>
        <w:t>reakcijų</w:t>
      </w:r>
      <w:r w:rsidRPr="00F3291A">
        <w:rPr>
          <w:spacing w:val="-13"/>
          <w:u w:val="single"/>
        </w:rPr>
        <w:t xml:space="preserve"> </w:t>
      </w:r>
      <w:r w:rsidRPr="00F3291A">
        <w:rPr>
          <w:spacing w:val="-2"/>
          <w:u w:val="single"/>
        </w:rPr>
        <w:t>apibūdinimas</w:t>
      </w:r>
    </w:p>
    <w:p w14:paraId="2C51D29C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Pacientams,</w:t>
      </w:r>
      <w:r w:rsidRPr="00F3291A">
        <w:rPr>
          <w:spacing w:val="-3"/>
        </w:rPr>
        <w:t xml:space="preserve"> </w:t>
      </w:r>
      <w:r w:rsidRPr="00F3291A">
        <w:t>vieną</w:t>
      </w:r>
      <w:r w:rsidRPr="00F3291A">
        <w:rPr>
          <w:spacing w:val="-4"/>
        </w:rPr>
        <w:t xml:space="preserve"> </w:t>
      </w:r>
      <w:r w:rsidRPr="00F3291A">
        <w:t>kartą</w:t>
      </w:r>
      <w:r w:rsidRPr="00F3291A">
        <w:rPr>
          <w:spacing w:val="-4"/>
        </w:rPr>
        <w:t xml:space="preserve"> </w:t>
      </w:r>
      <w:r w:rsidRPr="00F3291A">
        <w:t>per</w:t>
      </w:r>
      <w:r w:rsidRPr="00F3291A">
        <w:rPr>
          <w:spacing w:val="-3"/>
        </w:rPr>
        <w:t xml:space="preserve"> </w:t>
      </w:r>
      <w:r w:rsidRPr="00F3291A">
        <w:t>parą</w:t>
      </w:r>
      <w:r w:rsidRPr="00F3291A">
        <w:rPr>
          <w:spacing w:val="-4"/>
        </w:rPr>
        <w:t xml:space="preserve"> </w:t>
      </w:r>
      <w:r w:rsidR="006A73E4">
        <w:rPr>
          <w:spacing w:val="-4"/>
        </w:rPr>
        <w:t>vartojusiems</w:t>
      </w:r>
      <w:r w:rsidRPr="00F3291A">
        <w:rPr>
          <w:spacing w:val="-4"/>
        </w:rPr>
        <w:t xml:space="preserve"> </w:t>
      </w:r>
      <w:r w:rsidRPr="00F3291A">
        <w:t>tadalafilio,</w:t>
      </w:r>
      <w:r w:rsidRPr="00F3291A">
        <w:rPr>
          <w:spacing w:val="-3"/>
        </w:rPr>
        <w:t xml:space="preserve"> </w:t>
      </w:r>
      <w:r w:rsidRPr="00F3291A">
        <w:t>palyginti</w:t>
      </w:r>
      <w:r w:rsidRPr="00F3291A">
        <w:rPr>
          <w:spacing w:val="-3"/>
        </w:rPr>
        <w:t xml:space="preserve"> </w:t>
      </w:r>
      <w:r w:rsidRPr="00F3291A">
        <w:t>su</w:t>
      </w:r>
      <w:r w:rsidRPr="00F3291A">
        <w:rPr>
          <w:spacing w:val="-4"/>
        </w:rPr>
        <w:t xml:space="preserve"> </w:t>
      </w:r>
      <w:r w:rsidRPr="00F3291A">
        <w:t>placebo</w:t>
      </w:r>
      <w:r w:rsidRPr="00F3291A">
        <w:rPr>
          <w:spacing w:val="-3"/>
        </w:rPr>
        <w:t xml:space="preserve"> </w:t>
      </w:r>
      <w:r w:rsidRPr="00F3291A">
        <w:t>vartojusiais</w:t>
      </w:r>
      <w:r w:rsidRPr="00F3291A">
        <w:rPr>
          <w:spacing w:val="-4"/>
        </w:rPr>
        <w:t xml:space="preserve"> </w:t>
      </w:r>
      <w:r w:rsidRPr="00F3291A">
        <w:t xml:space="preserve">tiriamaisiais, šiek tiek dažniau atsirado EKG pokyčių, </w:t>
      </w:r>
      <w:r w:rsidR="000D727B">
        <w:t>daugiausia</w:t>
      </w:r>
      <w:r w:rsidR="000D727B" w:rsidRPr="00F3291A">
        <w:t xml:space="preserve"> </w:t>
      </w:r>
      <w:r w:rsidRPr="00F3291A">
        <w:t>sinusinė bradikardija. Dauguma EKG pokyčių su nepageidaujamomis reakcijomis nebuvo susiję.</w:t>
      </w:r>
    </w:p>
    <w:p w14:paraId="5A0971A1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75907DA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rPr>
          <w:u w:val="single"/>
        </w:rPr>
        <w:t>Kitos</w:t>
      </w:r>
      <w:r w:rsidRPr="00F3291A">
        <w:rPr>
          <w:spacing w:val="-10"/>
          <w:u w:val="single"/>
        </w:rPr>
        <w:t xml:space="preserve"> </w:t>
      </w:r>
      <w:r w:rsidRPr="00F3291A">
        <w:rPr>
          <w:u w:val="single"/>
        </w:rPr>
        <w:t>ypatingos</w:t>
      </w:r>
      <w:r w:rsidRPr="00F3291A">
        <w:rPr>
          <w:spacing w:val="-9"/>
          <w:u w:val="single"/>
        </w:rPr>
        <w:t xml:space="preserve"> </w:t>
      </w:r>
      <w:r w:rsidRPr="00F3291A">
        <w:rPr>
          <w:spacing w:val="-2"/>
          <w:u w:val="single"/>
        </w:rPr>
        <w:t>populiacijos</w:t>
      </w:r>
    </w:p>
    <w:p w14:paraId="6D8F1248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Vyresnių</w:t>
      </w:r>
      <w:r w:rsidRPr="00F3291A">
        <w:rPr>
          <w:spacing w:val="-3"/>
        </w:rPr>
        <w:t xml:space="preserve"> </w:t>
      </w:r>
      <w:r w:rsidR="006A73E4">
        <w:t>kaip</w:t>
      </w:r>
      <w:r w:rsidRPr="00F3291A">
        <w:rPr>
          <w:spacing w:val="-3"/>
        </w:rPr>
        <w:t xml:space="preserve"> </w:t>
      </w:r>
      <w:r w:rsidRPr="00F3291A">
        <w:t>65</w:t>
      </w:r>
      <w:r w:rsidR="000D727B">
        <w:rPr>
          <w:spacing w:val="-3"/>
        </w:rPr>
        <w:t> </w:t>
      </w:r>
      <w:r w:rsidRPr="00F3291A">
        <w:t>metų</w:t>
      </w:r>
      <w:r w:rsidRPr="00F3291A">
        <w:rPr>
          <w:spacing w:val="-3"/>
        </w:rPr>
        <w:t xml:space="preserve"> </w:t>
      </w:r>
      <w:r w:rsidRPr="00F3291A">
        <w:t>pacientų,</w:t>
      </w:r>
      <w:r w:rsidRPr="00F3291A">
        <w:rPr>
          <w:spacing w:val="-3"/>
        </w:rPr>
        <w:t xml:space="preserve"> </w:t>
      </w:r>
      <w:r w:rsidRPr="00F3291A">
        <w:t>klinikinių</w:t>
      </w:r>
      <w:r w:rsidRPr="00F3291A">
        <w:rPr>
          <w:spacing w:val="-3"/>
        </w:rPr>
        <w:t xml:space="preserve"> </w:t>
      </w:r>
      <w:r w:rsidRPr="00F3291A">
        <w:t>tyrimų</w:t>
      </w:r>
      <w:r w:rsidRPr="00F3291A">
        <w:rPr>
          <w:spacing w:val="-3"/>
        </w:rPr>
        <w:t xml:space="preserve"> </w:t>
      </w:r>
      <w:r w:rsidRPr="00F3291A">
        <w:t>metu</w:t>
      </w:r>
      <w:r w:rsidRPr="00F3291A">
        <w:rPr>
          <w:spacing w:val="-3"/>
        </w:rPr>
        <w:t xml:space="preserve"> </w:t>
      </w:r>
      <w:r w:rsidRPr="00F3291A">
        <w:t>tadalafilio</w:t>
      </w:r>
      <w:r w:rsidRPr="00F3291A">
        <w:rPr>
          <w:spacing w:val="-3"/>
        </w:rPr>
        <w:t xml:space="preserve"> </w:t>
      </w:r>
      <w:r w:rsidRPr="00F3291A">
        <w:t>vartojusių</w:t>
      </w:r>
      <w:r w:rsidRPr="00F3291A">
        <w:rPr>
          <w:spacing w:val="-3"/>
        </w:rPr>
        <w:t xml:space="preserve"> </w:t>
      </w:r>
      <w:r w:rsidRPr="00F3291A">
        <w:t>arba</w:t>
      </w:r>
      <w:r w:rsidRPr="00F3291A">
        <w:rPr>
          <w:spacing w:val="-4"/>
        </w:rPr>
        <w:t xml:space="preserve"> </w:t>
      </w:r>
      <w:r w:rsidRPr="00F3291A">
        <w:t>erekcijos</w:t>
      </w:r>
      <w:r w:rsidRPr="00F3291A">
        <w:rPr>
          <w:spacing w:val="-4"/>
        </w:rPr>
        <w:t xml:space="preserve"> </w:t>
      </w:r>
      <w:r w:rsidRPr="00F3291A">
        <w:t xml:space="preserve">funkcijos sutrikimui, arba gerybinei prostatos hiperlazijai gydyti, duomenys yra riboti. Klinikinių tyrimų, kurių metu erekcijos </w:t>
      </w:r>
      <w:r w:rsidR="000D727B">
        <w:t>funkcijos sutrikimu</w:t>
      </w:r>
      <w:r w:rsidR="00F86D3F">
        <w:t>i</w:t>
      </w:r>
      <w:r w:rsidR="000D727B" w:rsidRPr="00F3291A">
        <w:t xml:space="preserve"> </w:t>
      </w:r>
      <w:r w:rsidRPr="00F3291A">
        <w:t>gydyti tadalafili</w:t>
      </w:r>
      <w:r w:rsidR="00491631">
        <w:t>o</w:t>
      </w:r>
      <w:r w:rsidRPr="00F3291A">
        <w:t xml:space="preserve"> buvo vartojama pagal poreikį,</w:t>
      </w:r>
      <w:r w:rsidR="00F3291A">
        <w:t xml:space="preserve"> </w:t>
      </w:r>
      <w:r w:rsidRPr="00F3291A">
        <w:t>viduriavimas</w:t>
      </w:r>
      <w:r w:rsidRPr="00F3291A">
        <w:rPr>
          <w:spacing w:val="-4"/>
        </w:rPr>
        <w:t xml:space="preserve"> </w:t>
      </w:r>
      <w:r w:rsidRPr="00F3291A">
        <w:t>dažniau</w:t>
      </w:r>
      <w:r w:rsidRPr="00F3291A">
        <w:rPr>
          <w:spacing w:val="-3"/>
        </w:rPr>
        <w:t xml:space="preserve"> </w:t>
      </w:r>
      <w:r w:rsidRPr="00F3291A">
        <w:t>pasireiškė</w:t>
      </w:r>
      <w:r w:rsidRPr="00F3291A">
        <w:rPr>
          <w:spacing w:val="-3"/>
        </w:rPr>
        <w:t xml:space="preserve"> </w:t>
      </w:r>
      <w:r w:rsidRPr="00F3291A">
        <w:t>vyresniems</w:t>
      </w:r>
      <w:r w:rsidRPr="00F3291A">
        <w:rPr>
          <w:spacing w:val="-4"/>
        </w:rPr>
        <w:t xml:space="preserve"> </w:t>
      </w:r>
      <w:r w:rsidR="006A73E4">
        <w:t>kaip</w:t>
      </w:r>
      <w:r w:rsidRPr="00F3291A">
        <w:rPr>
          <w:spacing w:val="-3"/>
        </w:rPr>
        <w:t xml:space="preserve"> </w:t>
      </w:r>
      <w:r w:rsidRPr="00F3291A">
        <w:t>65</w:t>
      </w:r>
      <w:r w:rsidR="000D727B">
        <w:t> </w:t>
      </w:r>
      <w:r w:rsidRPr="00F3291A">
        <w:t>metų</w:t>
      </w:r>
      <w:r w:rsidRPr="00F3291A">
        <w:rPr>
          <w:spacing w:val="-3"/>
        </w:rPr>
        <w:t xml:space="preserve"> </w:t>
      </w:r>
      <w:r w:rsidRPr="00F3291A">
        <w:t>pacientams. Klinikinių</w:t>
      </w:r>
      <w:r w:rsidRPr="00F3291A">
        <w:rPr>
          <w:spacing w:val="-3"/>
        </w:rPr>
        <w:t xml:space="preserve"> </w:t>
      </w:r>
      <w:r w:rsidRPr="00F3291A">
        <w:t>tyrimų</w:t>
      </w:r>
      <w:r w:rsidR="000D727B">
        <w:t xml:space="preserve"> metu </w:t>
      </w:r>
      <w:r w:rsidR="000D727B" w:rsidRPr="00F3291A">
        <w:t>5</w:t>
      </w:r>
      <w:r w:rsidR="000D727B">
        <w:t> mg</w:t>
      </w:r>
      <w:r w:rsidR="000D727B" w:rsidRPr="00F3291A">
        <w:t xml:space="preserve"> tadalafilio doz</w:t>
      </w:r>
      <w:r w:rsidR="000D727B">
        <w:t>ę vartojant kartą per parą</w:t>
      </w:r>
      <w:r w:rsidRPr="00F3291A">
        <w:t xml:space="preserve"> gerybin</w:t>
      </w:r>
      <w:r w:rsidR="000D727B">
        <w:t>ei</w:t>
      </w:r>
      <w:r w:rsidRPr="00F3291A">
        <w:t xml:space="preserve"> prostatos hiperplazij</w:t>
      </w:r>
      <w:r w:rsidR="000D727B">
        <w:t>ai gydyti</w:t>
      </w:r>
      <w:r w:rsidRPr="00F3291A">
        <w:t xml:space="preserve">, svaigulys ir viduriavimas dažniau pasireiškė vyresniems </w:t>
      </w:r>
      <w:r w:rsidR="006A73E4">
        <w:t>kaip</w:t>
      </w:r>
      <w:r w:rsidRPr="00F3291A">
        <w:t xml:space="preserve"> 75</w:t>
      </w:r>
      <w:r w:rsidR="000D727B">
        <w:t> </w:t>
      </w:r>
      <w:r w:rsidRPr="00F3291A">
        <w:t>metų pacientams.</w:t>
      </w:r>
    </w:p>
    <w:p w14:paraId="24BD3710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9F631AA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rPr>
          <w:u w:val="single"/>
        </w:rPr>
        <w:t>Pranešimas</w:t>
      </w:r>
      <w:r w:rsidRPr="00F3291A">
        <w:rPr>
          <w:spacing w:val="-14"/>
          <w:u w:val="single"/>
        </w:rPr>
        <w:t xml:space="preserve"> </w:t>
      </w:r>
      <w:r w:rsidRPr="00F3291A">
        <w:rPr>
          <w:u w:val="single"/>
        </w:rPr>
        <w:t>apie</w:t>
      </w:r>
      <w:r w:rsidRPr="00F3291A">
        <w:rPr>
          <w:spacing w:val="-13"/>
          <w:u w:val="single"/>
        </w:rPr>
        <w:t xml:space="preserve"> </w:t>
      </w:r>
      <w:r w:rsidRPr="00F3291A">
        <w:rPr>
          <w:u w:val="single"/>
        </w:rPr>
        <w:t>įtariamas</w:t>
      </w:r>
      <w:r w:rsidRPr="00F3291A">
        <w:rPr>
          <w:spacing w:val="-12"/>
          <w:u w:val="single"/>
        </w:rPr>
        <w:t xml:space="preserve"> </w:t>
      </w:r>
      <w:r w:rsidRPr="00F3291A">
        <w:rPr>
          <w:u w:val="single"/>
        </w:rPr>
        <w:t>nepageidaujamas</w:t>
      </w:r>
      <w:r w:rsidRPr="00F3291A">
        <w:rPr>
          <w:spacing w:val="-13"/>
          <w:u w:val="single"/>
        </w:rPr>
        <w:t xml:space="preserve"> </w:t>
      </w:r>
      <w:r w:rsidRPr="00F3291A">
        <w:rPr>
          <w:spacing w:val="-2"/>
          <w:u w:val="single"/>
        </w:rPr>
        <w:t>reakcijas</w:t>
      </w:r>
    </w:p>
    <w:p w14:paraId="44DBF9DC" w14:textId="77777777" w:rsidR="00214DB6" w:rsidRPr="006B511E" w:rsidRDefault="00214DB6" w:rsidP="00491631">
      <w:pPr>
        <w:tabs>
          <w:tab w:val="left" w:pos="567"/>
        </w:tabs>
        <w:spacing w:line="260" w:lineRule="exact"/>
        <w:rPr>
          <w:snapToGrid w:val="0"/>
          <w:szCs w:val="24"/>
        </w:rPr>
      </w:pPr>
      <w:r w:rsidRPr="00214DB6">
        <w:t xml:space="preserve">Svarbu pranešti apie įtariamas nepageidaujamas reakcijas, pastebėtas po vaistinio preparato registracijos, nes tai leidžia nuolat stebėti vaistinio preparato naudos ir rizikos santykį. Sveikatos priežiūros </w:t>
      </w:r>
      <w:r w:rsidRPr="00214DB6">
        <w:rPr>
          <w:szCs w:val="24"/>
        </w:rPr>
        <w:t xml:space="preserve">ar farmacijos </w:t>
      </w:r>
      <w:r w:rsidRPr="00214DB6">
        <w:t xml:space="preserve">specialistai turi pranešti apie bet kokias įtariamas nepageidaujamas reakcijas, </w:t>
      </w:r>
      <w:r w:rsidRPr="00214DB6">
        <w:rPr>
          <w:szCs w:val="24"/>
        </w:rPr>
        <w:t xml:space="preserve">tiesiogiai </w:t>
      </w:r>
      <w:r w:rsidRPr="00214DB6">
        <w:t xml:space="preserve">užpildę </w:t>
      </w:r>
      <w:r w:rsidRPr="00214DB6">
        <w:rPr>
          <w:szCs w:val="24"/>
        </w:rPr>
        <w:t>pranešimo</w:t>
      </w:r>
      <w:r w:rsidRPr="00214DB6">
        <w:t xml:space="preserve"> formą</w:t>
      </w:r>
      <w:r w:rsidRPr="00214DB6">
        <w:rPr>
          <w:szCs w:val="24"/>
        </w:rPr>
        <w:t xml:space="preserve"> internetu Tarnybos Vaistinių preparatų informacinėje sistemoje </w:t>
      </w:r>
      <w:r w:rsidRPr="00214DB6">
        <w:rPr>
          <w:color w:val="0000FF"/>
          <w:szCs w:val="24"/>
          <w:u w:val="single"/>
        </w:rPr>
        <w:t>https://vapris.vvkt.lt/vvkt-web/public/nrvSpecialist</w:t>
      </w:r>
      <w:r w:rsidRPr="00214DB6">
        <w:rPr>
          <w:szCs w:val="24"/>
        </w:rPr>
        <w:t xml:space="preserve"> arba užpildę Sveikatos priežiūros ar farmacijos specialisto pranešimo apie įtariamą nepageidaujamą reakciją (ĮNR) formą, kuri skelbiama </w:t>
      </w:r>
      <w:r w:rsidRPr="00214DB6">
        <w:rPr>
          <w:color w:val="0000FF"/>
          <w:szCs w:val="24"/>
          <w:u w:val="single"/>
        </w:rPr>
        <w:t>https://www.vvkt.lt/index.php?1399030386</w:t>
      </w:r>
      <w:r w:rsidRPr="00214DB6">
        <w:t xml:space="preserve">, ir </w:t>
      </w:r>
      <w:r w:rsidRPr="00214DB6">
        <w:rPr>
          <w:szCs w:val="24"/>
        </w:rPr>
        <w:t>atsiųsti</w:t>
      </w:r>
      <w:r w:rsidRPr="00214DB6">
        <w:t xml:space="preserve"> elektroniniu paštu (adresu </w:t>
      </w:r>
      <w:r w:rsidRPr="00214DB6">
        <w:rPr>
          <w:szCs w:val="24"/>
        </w:rPr>
        <w:t>NepageidaujamaR@vvkt.lt).</w:t>
      </w:r>
    </w:p>
    <w:p w14:paraId="460D421E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5AE4089" w14:textId="77777777" w:rsidR="00850801" w:rsidRPr="00F3291A" w:rsidRDefault="00850801" w:rsidP="00214DB6">
      <w:pPr>
        <w:pStyle w:val="Antrat2"/>
        <w:numPr>
          <w:ilvl w:val="1"/>
          <w:numId w:val="16"/>
        </w:numPr>
        <w:tabs>
          <w:tab w:val="left" w:pos="567"/>
          <w:tab w:val="left" w:pos="787"/>
        </w:tabs>
        <w:kinsoku w:val="0"/>
        <w:overflowPunct w:val="0"/>
        <w:ind w:left="0" w:firstLine="0"/>
        <w:rPr>
          <w:spacing w:val="-2"/>
        </w:rPr>
      </w:pPr>
      <w:r w:rsidRPr="00F3291A">
        <w:rPr>
          <w:spacing w:val="-2"/>
        </w:rPr>
        <w:t>Perdozavimas</w:t>
      </w:r>
    </w:p>
    <w:p w14:paraId="08EE6DC3" w14:textId="77777777" w:rsidR="00850801" w:rsidRPr="00F3291A" w:rsidRDefault="00850801" w:rsidP="00F3291A">
      <w:pPr>
        <w:pStyle w:val="Pagrindinistekstas"/>
        <w:kinsoku w:val="0"/>
        <w:overflowPunct w:val="0"/>
        <w:rPr>
          <w:b/>
          <w:bCs/>
        </w:rPr>
      </w:pPr>
    </w:p>
    <w:p w14:paraId="3DF588D6" w14:textId="77777777" w:rsidR="009075E3" w:rsidRDefault="00850801" w:rsidP="00F3291A">
      <w:pPr>
        <w:pStyle w:val="Pagrindinistekstas"/>
        <w:kinsoku w:val="0"/>
        <w:overflowPunct w:val="0"/>
      </w:pPr>
      <w:r w:rsidRPr="00F3291A">
        <w:t>Sveiki</w:t>
      </w:r>
      <w:r w:rsidR="00103B1C">
        <w:t>ems</w:t>
      </w:r>
      <w:r w:rsidRPr="00F3291A">
        <w:rPr>
          <w:spacing w:val="-2"/>
        </w:rPr>
        <w:t xml:space="preserve"> </w:t>
      </w:r>
      <w:r w:rsidR="00103B1C">
        <w:t>tiriamiesiems buvo skirta</w:t>
      </w:r>
      <w:r w:rsidRPr="00F3291A">
        <w:rPr>
          <w:spacing w:val="-3"/>
        </w:rPr>
        <w:t xml:space="preserve"> </w:t>
      </w:r>
      <w:r w:rsidRPr="00F3291A">
        <w:t>ne</w:t>
      </w:r>
      <w:r w:rsidRPr="00F3291A">
        <w:rPr>
          <w:spacing w:val="-3"/>
        </w:rPr>
        <w:t xml:space="preserve"> </w:t>
      </w:r>
      <w:r w:rsidRPr="00F3291A">
        <w:t>didesn</w:t>
      </w:r>
      <w:r w:rsidR="009E246E">
        <w:t>ė</w:t>
      </w:r>
      <w:r w:rsidRPr="00F3291A">
        <w:rPr>
          <w:spacing w:val="-3"/>
        </w:rPr>
        <w:t xml:space="preserve"> </w:t>
      </w:r>
      <w:r w:rsidRPr="00F3291A">
        <w:t>kaip</w:t>
      </w:r>
      <w:r w:rsidRPr="00F3291A">
        <w:rPr>
          <w:spacing w:val="-3"/>
        </w:rPr>
        <w:t xml:space="preserve"> </w:t>
      </w:r>
      <w:r w:rsidRPr="00F3291A">
        <w:t>500</w:t>
      </w:r>
      <w:r w:rsidR="009B0C6F">
        <w:rPr>
          <w:spacing w:val="-2"/>
        </w:rPr>
        <w:t> mg</w:t>
      </w:r>
      <w:r w:rsidRPr="00F3291A">
        <w:rPr>
          <w:spacing w:val="-2"/>
        </w:rPr>
        <w:t xml:space="preserve"> </w:t>
      </w:r>
      <w:r w:rsidRPr="00F3291A">
        <w:t>vienkartin</w:t>
      </w:r>
      <w:r w:rsidR="00103B1C">
        <w:t>ė</w:t>
      </w:r>
      <w:r w:rsidRPr="00F3291A">
        <w:rPr>
          <w:spacing w:val="-3"/>
        </w:rPr>
        <w:t xml:space="preserve"> </w:t>
      </w:r>
      <w:r w:rsidRPr="00F3291A">
        <w:t>doz</w:t>
      </w:r>
      <w:r w:rsidR="00103B1C">
        <w:t>ė</w:t>
      </w:r>
      <w:r w:rsidRPr="00F3291A">
        <w:t>,</w:t>
      </w:r>
      <w:r w:rsidRPr="00F3291A">
        <w:rPr>
          <w:spacing w:val="-2"/>
        </w:rPr>
        <w:t xml:space="preserve"> </w:t>
      </w:r>
      <w:r w:rsidR="00103B1C">
        <w:rPr>
          <w:spacing w:val="-2"/>
        </w:rPr>
        <w:t xml:space="preserve">o </w:t>
      </w:r>
      <w:r w:rsidRPr="00F3291A">
        <w:t>pacientai</w:t>
      </w:r>
      <w:r w:rsidRPr="00F3291A">
        <w:rPr>
          <w:spacing w:val="-2"/>
        </w:rPr>
        <w:t xml:space="preserve"> </w:t>
      </w:r>
      <w:r w:rsidRPr="00F3291A">
        <w:t>vartojo</w:t>
      </w:r>
      <w:r w:rsidRPr="00F3291A">
        <w:rPr>
          <w:spacing w:val="-2"/>
        </w:rPr>
        <w:t xml:space="preserve"> </w:t>
      </w:r>
      <w:r w:rsidRPr="00F3291A">
        <w:t>ne</w:t>
      </w:r>
      <w:r w:rsidRPr="00F3291A">
        <w:rPr>
          <w:spacing w:val="-3"/>
        </w:rPr>
        <w:t xml:space="preserve"> </w:t>
      </w:r>
      <w:r w:rsidRPr="00F3291A">
        <w:t>didesnes</w:t>
      </w:r>
      <w:r w:rsidRPr="00F3291A">
        <w:rPr>
          <w:spacing w:val="-3"/>
        </w:rPr>
        <w:t xml:space="preserve"> </w:t>
      </w:r>
      <w:r w:rsidRPr="00F3291A">
        <w:t>kaip 100</w:t>
      </w:r>
      <w:r w:rsidR="009B0C6F">
        <w:t> mg</w:t>
      </w:r>
      <w:r w:rsidRPr="00F3291A">
        <w:t xml:space="preserve"> kartotines paros dozes. Nepageidaujam</w:t>
      </w:r>
      <w:r w:rsidR="00103B1C">
        <w:t xml:space="preserve">i reiškiniai buvo panašūs į nustatytus vartojant </w:t>
      </w:r>
      <w:r w:rsidRPr="00F3291A">
        <w:t>mažesn</w:t>
      </w:r>
      <w:r w:rsidR="00103B1C">
        <w:t>es dozes</w:t>
      </w:r>
      <w:r w:rsidRPr="00F3291A">
        <w:t>.</w:t>
      </w:r>
    </w:p>
    <w:p w14:paraId="0F8F6006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Perdozavus</w:t>
      </w:r>
      <w:r w:rsidR="00103B1C">
        <w:t>, pagal poreikį</w:t>
      </w:r>
      <w:r w:rsidRPr="00F3291A">
        <w:t xml:space="preserve"> reikia </w:t>
      </w:r>
      <w:r w:rsidR="00103B1C">
        <w:t>taikyti</w:t>
      </w:r>
      <w:r w:rsidR="00103B1C" w:rsidRPr="00F3291A">
        <w:t xml:space="preserve"> </w:t>
      </w:r>
      <w:r w:rsidRPr="00F3291A">
        <w:t>įprastin</w:t>
      </w:r>
      <w:r w:rsidR="00103B1C">
        <w:t>e</w:t>
      </w:r>
      <w:r w:rsidRPr="00F3291A">
        <w:t>s palaikom</w:t>
      </w:r>
      <w:r w:rsidR="00F528A3">
        <w:t>ąsia</w:t>
      </w:r>
      <w:r w:rsidRPr="00F3291A">
        <w:t>s priemon</w:t>
      </w:r>
      <w:r w:rsidR="00F528A3">
        <w:t>e</w:t>
      </w:r>
      <w:r w:rsidRPr="00F3291A">
        <w:t xml:space="preserve">s. Hemodializė tadalafilio eliminaciją </w:t>
      </w:r>
      <w:r w:rsidR="00F924E4">
        <w:t>keičia</w:t>
      </w:r>
      <w:r w:rsidR="00F924E4" w:rsidRPr="00F3291A">
        <w:t xml:space="preserve"> </w:t>
      </w:r>
      <w:r w:rsidRPr="00F3291A">
        <w:t>nereikšmingai.</w:t>
      </w:r>
    </w:p>
    <w:p w14:paraId="0A637756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24E5D7B7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2091472C" w14:textId="77777777" w:rsidR="00850801" w:rsidRPr="00F3291A" w:rsidRDefault="00850801" w:rsidP="009075E3">
      <w:pPr>
        <w:pStyle w:val="Antrat1"/>
        <w:keepNext/>
        <w:widowControl/>
        <w:numPr>
          <w:ilvl w:val="0"/>
          <w:numId w:val="16"/>
        </w:numPr>
        <w:tabs>
          <w:tab w:val="left" w:pos="567"/>
          <w:tab w:val="left" w:pos="787"/>
        </w:tabs>
        <w:kinsoku w:val="0"/>
        <w:overflowPunct w:val="0"/>
        <w:spacing w:before="0"/>
        <w:ind w:left="0" w:firstLine="0"/>
        <w:rPr>
          <w:spacing w:val="-2"/>
        </w:rPr>
      </w:pPr>
      <w:r w:rsidRPr="00F3291A">
        <w:rPr>
          <w:spacing w:val="-2"/>
        </w:rPr>
        <w:t>FARMAKOLOGINĖS</w:t>
      </w:r>
      <w:r w:rsidRPr="00F3291A">
        <w:rPr>
          <w:spacing w:val="-1"/>
        </w:rPr>
        <w:t xml:space="preserve"> </w:t>
      </w:r>
      <w:r w:rsidRPr="00F3291A">
        <w:rPr>
          <w:spacing w:val="-2"/>
        </w:rPr>
        <w:t>SAVYBĖS</w:t>
      </w:r>
    </w:p>
    <w:p w14:paraId="0064259A" w14:textId="77777777" w:rsidR="00850801" w:rsidRPr="00F3291A" w:rsidRDefault="00850801" w:rsidP="00214DB6">
      <w:pPr>
        <w:pStyle w:val="Pagrindinistekstas"/>
        <w:keepNext/>
        <w:widowControl/>
        <w:tabs>
          <w:tab w:val="left" w:pos="567"/>
        </w:tabs>
        <w:kinsoku w:val="0"/>
        <w:overflowPunct w:val="0"/>
        <w:rPr>
          <w:b/>
          <w:bCs/>
        </w:rPr>
      </w:pPr>
    </w:p>
    <w:p w14:paraId="1D03246B" w14:textId="77777777" w:rsidR="00850801" w:rsidRPr="00F3291A" w:rsidRDefault="00850801" w:rsidP="00214DB6">
      <w:pPr>
        <w:pStyle w:val="Antrat2"/>
        <w:keepNext/>
        <w:widowControl/>
        <w:numPr>
          <w:ilvl w:val="1"/>
          <w:numId w:val="16"/>
        </w:numPr>
        <w:tabs>
          <w:tab w:val="left" w:pos="567"/>
          <w:tab w:val="left" w:pos="787"/>
        </w:tabs>
        <w:kinsoku w:val="0"/>
        <w:overflowPunct w:val="0"/>
        <w:ind w:left="0" w:firstLine="0"/>
        <w:rPr>
          <w:spacing w:val="-2"/>
        </w:rPr>
      </w:pPr>
      <w:r w:rsidRPr="00F3291A">
        <w:rPr>
          <w:spacing w:val="-2"/>
        </w:rPr>
        <w:t>Farmakodinaminės</w:t>
      </w:r>
      <w:r w:rsidRPr="00F3291A">
        <w:rPr>
          <w:spacing w:val="8"/>
        </w:rPr>
        <w:t xml:space="preserve"> </w:t>
      </w:r>
      <w:r w:rsidRPr="00F3291A">
        <w:rPr>
          <w:spacing w:val="-2"/>
        </w:rPr>
        <w:t>savybės</w:t>
      </w:r>
    </w:p>
    <w:p w14:paraId="1C98DB71" w14:textId="77777777" w:rsidR="00850801" w:rsidRPr="00F3291A" w:rsidRDefault="00850801" w:rsidP="00F3291A">
      <w:pPr>
        <w:pStyle w:val="Pagrindinistekstas"/>
        <w:kinsoku w:val="0"/>
        <w:overflowPunct w:val="0"/>
        <w:rPr>
          <w:b/>
          <w:bCs/>
        </w:rPr>
      </w:pPr>
    </w:p>
    <w:p w14:paraId="2F273340" w14:textId="77777777" w:rsidR="00214DB6" w:rsidRDefault="00491631" w:rsidP="00F3291A">
      <w:pPr>
        <w:pStyle w:val="Pagrindinistekstas"/>
        <w:kinsoku w:val="0"/>
        <w:overflowPunct w:val="0"/>
      </w:pPr>
      <w:r w:rsidRPr="00491631">
        <w:t>Farmakoterapinė grupė − urogenitalinę sistemą veikiantys vaistiniai preparatai, vaistiniai preparatai, vartojami esant erekcijos funkcijos sutrikimams, ATC kodas – G04BE08.</w:t>
      </w:r>
    </w:p>
    <w:p w14:paraId="0DE5F6BE" w14:textId="77777777" w:rsidR="00491631" w:rsidRDefault="00491631" w:rsidP="00F3291A">
      <w:pPr>
        <w:pStyle w:val="Pagrindinistekstas"/>
        <w:kinsoku w:val="0"/>
        <w:overflowPunct w:val="0"/>
        <w:rPr>
          <w:u w:val="single"/>
        </w:rPr>
      </w:pPr>
    </w:p>
    <w:p w14:paraId="4A379E5B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rPr>
          <w:u w:val="single"/>
        </w:rPr>
        <w:t>Veikimo</w:t>
      </w:r>
      <w:r w:rsidRPr="00F3291A">
        <w:rPr>
          <w:spacing w:val="-11"/>
          <w:u w:val="single"/>
        </w:rPr>
        <w:t xml:space="preserve"> </w:t>
      </w:r>
      <w:r w:rsidRPr="00F3291A">
        <w:rPr>
          <w:spacing w:val="-2"/>
          <w:u w:val="single"/>
        </w:rPr>
        <w:t>mechanizmas</w:t>
      </w:r>
    </w:p>
    <w:p w14:paraId="52C2DFE6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Tadalafilis</w:t>
      </w:r>
      <w:r w:rsidRPr="00F3291A">
        <w:rPr>
          <w:spacing w:val="-5"/>
        </w:rPr>
        <w:t xml:space="preserve"> </w:t>
      </w:r>
      <w:r w:rsidRPr="00F3291A">
        <w:t>selektyviai</w:t>
      </w:r>
      <w:r w:rsidRPr="00F3291A">
        <w:rPr>
          <w:spacing w:val="-4"/>
        </w:rPr>
        <w:t xml:space="preserve"> </w:t>
      </w:r>
      <w:r w:rsidRPr="00F3291A">
        <w:t>ir</w:t>
      </w:r>
      <w:r w:rsidRPr="00F3291A">
        <w:rPr>
          <w:spacing w:val="-4"/>
        </w:rPr>
        <w:t xml:space="preserve"> </w:t>
      </w:r>
      <w:r w:rsidRPr="00F3291A">
        <w:t>laikinai</w:t>
      </w:r>
      <w:r w:rsidRPr="00F3291A">
        <w:rPr>
          <w:spacing w:val="-4"/>
        </w:rPr>
        <w:t xml:space="preserve"> </w:t>
      </w:r>
      <w:r w:rsidRPr="00F3291A">
        <w:t>slopina</w:t>
      </w:r>
      <w:r w:rsidRPr="00F3291A">
        <w:rPr>
          <w:spacing w:val="-5"/>
        </w:rPr>
        <w:t xml:space="preserve"> </w:t>
      </w:r>
      <w:r w:rsidRPr="00F3291A">
        <w:t>cikliniam</w:t>
      </w:r>
      <w:r w:rsidRPr="00F3291A">
        <w:rPr>
          <w:spacing w:val="-5"/>
        </w:rPr>
        <w:t xml:space="preserve"> </w:t>
      </w:r>
      <w:r w:rsidRPr="00F3291A">
        <w:t>guanozino</w:t>
      </w:r>
      <w:r w:rsidRPr="00F3291A">
        <w:rPr>
          <w:spacing w:val="-4"/>
        </w:rPr>
        <w:t xml:space="preserve"> </w:t>
      </w:r>
      <w:r w:rsidRPr="00F3291A">
        <w:t>monofosfatui</w:t>
      </w:r>
      <w:r w:rsidRPr="00F3291A">
        <w:rPr>
          <w:spacing w:val="-4"/>
        </w:rPr>
        <w:t xml:space="preserve"> </w:t>
      </w:r>
      <w:r w:rsidRPr="00F3291A">
        <w:t>(cGMF)</w:t>
      </w:r>
      <w:r w:rsidRPr="00F3291A">
        <w:rPr>
          <w:spacing w:val="-4"/>
        </w:rPr>
        <w:t xml:space="preserve"> </w:t>
      </w:r>
      <w:r w:rsidRPr="00F3291A">
        <w:t>specifinę</w:t>
      </w:r>
      <w:r w:rsidRPr="00F3291A">
        <w:rPr>
          <w:spacing w:val="-5"/>
        </w:rPr>
        <w:t xml:space="preserve"> </w:t>
      </w:r>
      <w:r w:rsidRPr="00F3291A">
        <w:t>5-ojo tipo</w:t>
      </w:r>
      <w:r w:rsidRPr="00F3291A">
        <w:rPr>
          <w:spacing w:val="-2"/>
        </w:rPr>
        <w:t xml:space="preserve"> </w:t>
      </w:r>
      <w:r w:rsidRPr="00F3291A">
        <w:t>fosfodiesterazę</w:t>
      </w:r>
      <w:r w:rsidRPr="00F3291A">
        <w:rPr>
          <w:spacing w:val="-3"/>
        </w:rPr>
        <w:t xml:space="preserve"> </w:t>
      </w:r>
      <w:r w:rsidRPr="00F3291A">
        <w:t>(FDE5).</w:t>
      </w:r>
      <w:r w:rsidRPr="00F3291A">
        <w:rPr>
          <w:spacing w:val="-2"/>
        </w:rPr>
        <w:t xml:space="preserve"> </w:t>
      </w:r>
      <w:r w:rsidR="000974B0">
        <w:t>Ka</w:t>
      </w:r>
      <w:r w:rsidRPr="00F3291A">
        <w:t>i</w:t>
      </w:r>
      <w:r w:rsidRPr="00F3291A">
        <w:rPr>
          <w:spacing w:val="-2"/>
        </w:rPr>
        <w:t xml:space="preserve"> </w:t>
      </w:r>
      <w:r w:rsidR="000974B0">
        <w:t>lytinės</w:t>
      </w:r>
      <w:r w:rsidR="000974B0" w:rsidRPr="00F3291A">
        <w:rPr>
          <w:spacing w:val="-3"/>
        </w:rPr>
        <w:t xml:space="preserve"> </w:t>
      </w:r>
      <w:r w:rsidRPr="00F3291A">
        <w:t>stimuliacijos</w:t>
      </w:r>
      <w:r w:rsidRPr="00F3291A">
        <w:rPr>
          <w:spacing w:val="-3"/>
        </w:rPr>
        <w:t xml:space="preserve"> </w:t>
      </w:r>
      <w:r w:rsidRPr="00F3291A">
        <w:t>metu</w:t>
      </w:r>
      <w:r w:rsidRPr="00F3291A">
        <w:rPr>
          <w:spacing w:val="-2"/>
        </w:rPr>
        <w:t xml:space="preserve"> </w:t>
      </w:r>
      <w:r w:rsidRPr="00F3291A">
        <w:t>lokaliai</w:t>
      </w:r>
      <w:r w:rsidRPr="00F3291A">
        <w:rPr>
          <w:spacing w:val="-2"/>
        </w:rPr>
        <w:t xml:space="preserve"> </w:t>
      </w:r>
      <w:r w:rsidRPr="00F3291A">
        <w:t>išsiskiria</w:t>
      </w:r>
      <w:r w:rsidRPr="00F3291A">
        <w:rPr>
          <w:spacing w:val="-1"/>
        </w:rPr>
        <w:t xml:space="preserve"> </w:t>
      </w:r>
      <w:r w:rsidRPr="00F3291A">
        <w:t xml:space="preserve">azoto oksido, dėl tadalafilio sukelto FDE5 slopinimo akytkūnyje padaugėja cGMF kiekis. Dėl to atsipalaiduoja lygieji raumenys, į varpos audinius priteka kraujo ir pasireiškia erekcija. Jeigu </w:t>
      </w:r>
      <w:r w:rsidR="000974B0">
        <w:t>lytinės</w:t>
      </w:r>
      <w:r w:rsidR="000974B0" w:rsidRPr="00F3291A">
        <w:t xml:space="preserve"> </w:t>
      </w:r>
      <w:r w:rsidRPr="00F3291A">
        <w:t>stimuliacijos nėra, tadalafilis poveikio nesukelia.</w:t>
      </w:r>
    </w:p>
    <w:p w14:paraId="19146867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EF5F5D5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rPr>
          <w:spacing w:val="-2"/>
          <w:u w:val="single"/>
        </w:rPr>
        <w:t>Farmakodinaminis</w:t>
      </w:r>
      <w:r w:rsidRPr="00F3291A">
        <w:rPr>
          <w:spacing w:val="9"/>
          <w:u w:val="single"/>
        </w:rPr>
        <w:t xml:space="preserve"> </w:t>
      </w:r>
      <w:r w:rsidRPr="00F3291A">
        <w:rPr>
          <w:spacing w:val="-2"/>
          <w:u w:val="single"/>
        </w:rPr>
        <w:t>poveikis</w:t>
      </w:r>
    </w:p>
    <w:p w14:paraId="7CE4D1FA" w14:textId="77777777" w:rsidR="00B928CE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 xml:space="preserve">Tyrimais </w:t>
      </w:r>
      <w:r w:rsidRPr="00F3291A">
        <w:rPr>
          <w:i/>
          <w:iCs/>
        </w:rPr>
        <w:t xml:space="preserve">in vitro </w:t>
      </w:r>
      <w:r w:rsidRPr="00F3291A">
        <w:t>įrodyta, kad tadalafilis selektyviai slopina FDE5. FDE5 yra fermentas, kurio būna lygiuosiuose</w:t>
      </w:r>
      <w:r w:rsidRPr="00F3291A">
        <w:rPr>
          <w:spacing w:val="-3"/>
        </w:rPr>
        <w:t xml:space="preserve"> </w:t>
      </w:r>
      <w:r w:rsidRPr="00F3291A">
        <w:t>akytkūnio,</w:t>
      </w:r>
      <w:r w:rsidRPr="00F3291A">
        <w:rPr>
          <w:spacing w:val="-2"/>
        </w:rPr>
        <w:t xml:space="preserve"> </w:t>
      </w:r>
      <w:r w:rsidRPr="00F3291A">
        <w:t>kraujagyslių</w:t>
      </w:r>
      <w:r w:rsidRPr="00F3291A">
        <w:rPr>
          <w:spacing w:val="-2"/>
        </w:rPr>
        <w:t xml:space="preserve"> </w:t>
      </w:r>
      <w:r w:rsidRPr="00F3291A">
        <w:t>ir</w:t>
      </w:r>
      <w:r w:rsidRPr="00F3291A">
        <w:rPr>
          <w:spacing w:val="-3"/>
        </w:rPr>
        <w:t xml:space="preserve"> </w:t>
      </w:r>
      <w:r w:rsidRPr="00F3291A">
        <w:t>vidaus</w:t>
      </w:r>
      <w:r w:rsidRPr="00F3291A">
        <w:rPr>
          <w:spacing w:val="-3"/>
        </w:rPr>
        <w:t xml:space="preserve"> </w:t>
      </w:r>
      <w:r w:rsidRPr="00F3291A">
        <w:t>organų</w:t>
      </w:r>
      <w:r w:rsidRPr="00F3291A">
        <w:rPr>
          <w:spacing w:val="-2"/>
        </w:rPr>
        <w:t xml:space="preserve"> </w:t>
      </w:r>
      <w:r w:rsidRPr="00F3291A">
        <w:t>raumenyse,</w:t>
      </w:r>
      <w:r w:rsidRPr="00F3291A">
        <w:rPr>
          <w:spacing w:val="-2"/>
        </w:rPr>
        <w:t xml:space="preserve"> </w:t>
      </w:r>
      <w:r w:rsidRPr="00F3291A">
        <w:t>griaučių</w:t>
      </w:r>
      <w:r w:rsidRPr="00F3291A">
        <w:rPr>
          <w:spacing w:val="-2"/>
        </w:rPr>
        <w:t xml:space="preserve"> </w:t>
      </w:r>
      <w:r w:rsidRPr="00F3291A">
        <w:t>raumenyse,</w:t>
      </w:r>
      <w:r w:rsidRPr="00F3291A">
        <w:rPr>
          <w:spacing w:val="-2"/>
        </w:rPr>
        <w:t xml:space="preserve"> </w:t>
      </w:r>
      <w:r w:rsidRPr="00F3291A">
        <w:t xml:space="preserve">trombocituose, inkstuose, plaučiuose ir smegenėlėse. FDE5 tadalafilis veikia daug stipriau negu kitas fosfodiesterazes. FDE5 </w:t>
      </w:r>
      <w:r w:rsidR="00864BB8" w:rsidRPr="00F3291A">
        <w:t>tadalafilis</w:t>
      </w:r>
      <w:r w:rsidRPr="00F3291A">
        <w:t xml:space="preserve"> veikia &gt;</w:t>
      </w:r>
      <w:r w:rsidR="009075E3">
        <w:t> </w:t>
      </w:r>
      <w:r w:rsidRPr="00F3291A">
        <w:t>10</w:t>
      </w:r>
      <w:r w:rsidR="009075E3">
        <w:t> </w:t>
      </w:r>
      <w:r w:rsidRPr="00F3291A">
        <w:t>000</w:t>
      </w:r>
      <w:r w:rsidR="009075E3">
        <w:t> </w:t>
      </w:r>
      <w:r w:rsidRPr="00F3291A">
        <w:t>kartų stipriau negu FDE1, FDE2 ar FDE4</w:t>
      </w:r>
      <w:r w:rsidR="00E205FF">
        <w:t xml:space="preserve"> fermentus</w:t>
      </w:r>
      <w:r w:rsidRPr="00F3291A">
        <w:t xml:space="preserve">, kurių yra širdyje, smegenyse, kraujagyslėse, kepenyse ir kituose organuose. FDE5 </w:t>
      </w:r>
      <w:r w:rsidR="00B928CE">
        <w:t>tadalafilis</w:t>
      </w:r>
      <w:r w:rsidR="00B928CE" w:rsidRPr="00F3291A">
        <w:t xml:space="preserve"> </w:t>
      </w:r>
      <w:r w:rsidRPr="00F3291A">
        <w:t>veikia</w:t>
      </w:r>
      <w:r w:rsidR="00491631">
        <w:t xml:space="preserve"> </w:t>
      </w:r>
      <w:r w:rsidRPr="00F3291A">
        <w:t>&gt;</w:t>
      </w:r>
      <w:r w:rsidR="009075E3">
        <w:t> </w:t>
      </w:r>
      <w:r w:rsidRPr="00F3291A">
        <w:t>10</w:t>
      </w:r>
      <w:r w:rsidR="00E205FF">
        <w:t> </w:t>
      </w:r>
      <w:r w:rsidRPr="00F3291A">
        <w:t>000</w:t>
      </w:r>
      <w:r w:rsidR="00E205FF">
        <w:t> </w:t>
      </w:r>
      <w:r w:rsidRPr="00F3291A">
        <w:t>kartų</w:t>
      </w:r>
      <w:r w:rsidRPr="00F3291A">
        <w:rPr>
          <w:spacing w:val="-2"/>
        </w:rPr>
        <w:t xml:space="preserve"> </w:t>
      </w:r>
      <w:r w:rsidRPr="00F3291A">
        <w:t>stipriau</w:t>
      </w:r>
      <w:r w:rsidRPr="00F3291A">
        <w:rPr>
          <w:spacing w:val="-3"/>
        </w:rPr>
        <w:t xml:space="preserve"> </w:t>
      </w:r>
      <w:r w:rsidRPr="00F3291A">
        <w:t>negu</w:t>
      </w:r>
      <w:r w:rsidRPr="00F3291A">
        <w:rPr>
          <w:spacing w:val="-2"/>
        </w:rPr>
        <w:t xml:space="preserve"> </w:t>
      </w:r>
      <w:r w:rsidRPr="00F3291A">
        <w:t>FDE3,</w:t>
      </w:r>
      <w:r w:rsidRPr="00F3291A">
        <w:rPr>
          <w:spacing w:val="-3"/>
        </w:rPr>
        <w:t xml:space="preserve"> </w:t>
      </w:r>
      <w:r w:rsidRPr="00F3291A">
        <w:t>kurio</w:t>
      </w:r>
      <w:r w:rsidRPr="00F3291A">
        <w:rPr>
          <w:spacing w:val="-3"/>
        </w:rPr>
        <w:t xml:space="preserve"> </w:t>
      </w:r>
      <w:r w:rsidRPr="00F3291A">
        <w:t>yra</w:t>
      </w:r>
      <w:r w:rsidRPr="00F3291A">
        <w:rPr>
          <w:spacing w:val="-3"/>
        </w:rPr>
        <w:t xml:space="preserve"> </w:t>
      </w:r>
      <w:r w:rsidRPr="00F3291A">
        <w:t>širdyje</w:t>
      </w:r>
      <w:r w:rsidRPr="00F3291A">
        <w:rPr>
          <w:spacing w:val="-3"/>
        </w:rPr>
        <w:t xml:space="preserve"> </w:t>
      </w:r>
      <w:r w:rsidRPr="00F3291A">
        <w:t>ir</w:t>
      </w:r>
      <w:r w:rsidRPr="00F3291A">
        <w:rPr>
          <w:spacing w:val="-2"/>
        </w:rPr>
        <w:t xml:space="preserve"> </w:t>
      </w:r>
      <w:r w:rsidRPr="00F3291A">
        <w:t>kraujagyslėse.</w:t>
      </w:r>
    </w:p>
    <w:p w14:paraId="71586FB5" w14:textId="77777777" w:rsidR="00B928CE" w:rsidRDefault="00B928CE" w:rsidP="00F3291A">
      <w:pPr>
        <w:pStyle w:val="Pagrindinistekstas"/>
        <w:kinsoku w:val="0"/>
        <w:overflowPunct w:val="0"/>
        <w:rPr>
          <w:spacing w:val="-2"/>
        </w:rPr>
      </w:pPr>
    </w:p>
    <w:p w14:paraId="68C277C0" w14:textId="77777777" w:rsidR="00850801" w:rsidRPr="00F3291A" w:rsidRDefault="00491631" w:rsidP="00F3291A">
      <w:pPr>
        <w:pStyle w:val="Pagrindinistekstas"/>
        <w:kinsoku w:val="0"/>
        <w:overflowPunct w:val="0"/>
      </w:pPr>
      <w:r>
        <w:t>Šis s</w:t>
      </w:r>
      <w:r w:rsidR="00B928CE">
        <w:t>elektyvumas</w:t>
      </w:r>
      <w:r w:rsidR="00850801" w:rsidRPr="00F3291A">
        <w:rPr>
          <w:spacing w:val="-3"/>
        </w:rPr>
        <w:t xml:space="preserve"> </w:t>
      </w:r>
      <w:r w:rsidR="00850801" w:rsidRPr="00F3291A">
        <w:t>FDE</w:t>
      </w:r>
      <w:r w:rsidR="00B928CE">
        <w:t>5</w:t>
      </w:r>
      <w:r w:rsidR="00850801" w:rsidRPr="00F3291A">
        <w:t>,</w:t>
      </w:r>
      <w:r w:rsidR="00850801" w:rsidRPr="00F3291A">
        <w:rPr>
          <w:spacing w:val="-2"/>
        </w:rPr>
        <w:t xml:space="preserve"> </w:t>
      </w:r>
      <w:r w:rsidR="00B928CE">
        <w:t>palyginti su</w:t>
      </w:r>
      <w:r w:rsidR="00B928CE" w:rsidRPr="00F3291A">
        <w:rPr>
          <w:spacing w:val="-2"/>
        </w:rPr>
        <w:t xml:space="preserve"> </w:t>
      </w:r>
      <w:r w:rsidR="00850801" w:rsidRPr="00F3291A">
        <w:t>FDE</w:t>
      </w:r>
      <w:r w:rsidR="00B928CE">
        <w:t>3</w:t>
      </w:r>
      <w:r w:rsidR="00850801" w:rsidRPr="00F3291A">
        <w:t>, yra svarbu</w:t>
      </w:r>
      <w:r w:rsidR="00B928CE">
        <w:t>s</w:t>
      </w:r>
      <w:r w:rsidR="00850801" w:rsidRPr="00F3291A">
        <w:t xml:space="preserve">, nes FDE3 </w:t>
      </w:r>
      <w:r w:rsidR="00B928CE">
        <w:t xml:space="preserve">yra fermentas, </w:t>
      </w:r>
      <w:r w:rsidR="00850801" w:rsidRPr="00F3291A">
        <w:t>dalyvauja</w:t>
      </w:r>
      <w:r>
        <w:t>ntis</w:t>
      </w:r>
      <w:r w:rsidR="00850801" w:rsidRPr="00F3291A">
        <w:t xml:space="preserve"> susitraukiant širdžiai. </w:t>
      </w:r>
      <w:r w:rsidR="00E205FF">
        <w:t xml:space="preserve">Be to, </w:t>
      </w:r>
      <w:r w:rsidR="00850801" w:rsidRPr="00F3291A">
        <w:t>FDE5 tadalafilis veikia maždaug 700</w:t>
      </w:r>
      <w:r w:rsidR="009075E3">
        <w:t> </w:t>
      </w:r>
      <w:r w:rsidR="00850801" w:rsidRPr="00F3291A">
        <w:t xml:space="preserve">kartų stipriau negu FDE6, t. y. fermentą, kurio yra tinklainėje ir kuris dalyvauja šviesos perdavime. </w:t>
      </w:r>
      <w:r w:rsidR="00D00267">
        <w:t>Taip pat</w:t>
      </w:r>
      <w:r w:rsidR="00850801" w:rsidRPr="00F3291A">
        <w:t xml:space="preserve"> FDE5 tadalafilis veikia &gt;</w:t>
      </w:r>
      <w:r w:rsidR="009075E3">
        <w:t> </w:t>
      </w:r>
      <w:r w:rsidR="00850801" w:rsidRPr="00F3291A">
        <w:t>10</w:t>
      </w:r>
      <w:r w:rsidR="00E205FF">
        <w:t> </w:t>
      </w:r>
      <w:r w:rsidR="00850801" w:rsidRPr="00F3291A">
        <w:t>000</w:t>
      </w:r>
      <w:r w:rsidR="00E205FF">
        <w:t> </w:t>
      </w:r>
      <w:r w:rsidR="00850801" w:rsidRPr="00F3291A">
        <w:t>kartų stipriau negu FDE7-FDE10.</w:t>
      </w:r>
    </w:p>
    <w:p w14:paraId="0778EA7A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44C8091C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rPr>
          <w:u w:val="single"/>
        </w:rPr>
        <w:t>Klinikinis</w:t>
      </w:r>
      <w:r w:rsidRPr="00F3291A">
        <w:rPr>
          <w:spacing w:val="-12"/>
          <w:u w:val="single"/>
        </w:rPr>
        <w:t xml:space="preserve"> </w:t>
      </w:r>
      <w:r w:rsidRPr="00F3291A">
        <w:rPr>
          <w:u w:val="single"/>
        </w:rPr>
        <w:t>veiksmingumas</w:t>
      </w:r>
      <w:r w:rsidRPr="00F3291A">
        <w:rPr>
          <w:spacing w:val="-10"/>
          <w:u w:val="single"/>
        </w:rPr>
        <w:t xml:space="preserve"> </w:t>
      </w:r>
      <w:r w:rsidRPr="00F3291A">
        <w:rPr>
          <w:u w:val="single"/>
        </w:rPr>
        <w:t>ir</w:t>
      </w:r>
      <w:r w:rsidRPr="00F3291A">
        <w:rPr>
          <w:spacing w:val="-10"/>
          <w:u w:val="single"/>
        </w:rPr>
        <w:t xml:space="preserve"> </w:t>
      </w:r>
      <w:r w:rsidRPr="00F3291A">
        <w:rPr>
          <w:spacing w:val="-2"/>
          <w:u w:val="single"/>
        </w:rPr>
        <w:t>saugumas</w:t>
      </w:r>
    </w:p>
    <w:p w14:paraId="49125941" w14:textId="77777777" w:rsidR="00850801" w:rsidRPr="00F3291A" w:rsidRDefault="00E86283" w:rsidP="00F3291A">
      <w:pPr>
        <w:pStyle w:val="Pagrindinistekstas"/>
        <w:kinsoku w:val="0"/>
        <w:overflowPunct w:val="0"/>
      </w:pPr>
      <w:r>
        <w:t>Atlikti t</w:t>
      </w:r>
      <w:r w:rsidR="00491631" w:rsidRPr="00491631">
        <w:t>rys klinikiniai tyrimai, kuriuose dalyvav</w:t>
      </w:r>
      <w:r>
        <w:t>ę</w:t>
      </w:r>
      <w:r w:rsidR="00491631" w:rsidRPr="00491631">
        <w:t xml:space="preserve"> 1</w:t>
      </w:r>
      <w:r>
        <w:t> </w:t>
      </w:r>
      <w:r w:rsidR="00491631" w:rsidRPr="00491631">
        <w:t xml:space="preserve">054 pacientai </w:t>
      </w:r>
      <w:r w:rsidRPr="00E86283">
        <w:t>vaistin</w:t>
      </w:r>
      <w:r w:rsidR="00E86015">
        <w:t>io</w:t>
      </w:r>
      <w:r w:rsidRPr="00E86283">
        <w:t xml:space="preserve"> preparat</w:t>
      </w:r>
      <w:r w:rsidR="00E86015">
        <w:t>o</w:t>
      </w:r>
      <w:r w:rsidRPr="00E86283">
        <w:t xml:space="preserve"> vartojo namuose</w:t>
      </w:r>
      <w:r w:rsidR="00491631" w:rsidRPr="00491631">
        <w:t>, siekiant nustatyti reakcijos į tadalafilį laikotarpį.</w:t>
      </w:r>
      <w:r w:rsidR="00491631">
        <w:t xml:space="preserve"> </w:t>
      </w:r>
      <w:r w:rsidR="00850801" w:rsidRPr="00F3291A">
        <w:t>Tadalafilis</w:t>
      </w:r>
      <w:r w:rsidR="00A146D0">
        <w:t xml:space="preserve"> </w:t>
      </w:r>
      <w:r w:rsidR="00850801" w:rsidRPr="00F3291A">
        <w:t xml:space="preserve">statistiškai </w:t>
      </w:r>
      <w:r>
        <w:t>reikšmingai</w:t>
      </w:r>
      <w:r w:rsidR="00850801" w:rsidRPr="00F3291A">
        <w:t xml:space="preserve"> pagerino erekciją ir gebėjimą </w:t>
      </w:r>
      <w:r w:rsidR="00101F4A">
        <w:t xml:space="preserve">sėkmingai </w:t>
      </w:r>
      <w:r w:rsidR="00850801" w:rsidRPr="00F3291A">
        <w:t>atlikti lytinį aktą 36</w:t>
      </w:r>
      <w:r w:rsidR="009075E3">
        <w:t> </w:t>
      </w:r>
      <w:r w:rsidR="00850801" w:rsidRPr="00F3291A">
        <w:t>valandų laikotarpiu po vartojimo</w:t>
      </w:r>
      <w:r w:rsidR="00A146D0">
        <w:t xml:space="preserve"> bei,</w:t>
      </w:r>
      <w:r w:rsidR="00A146D0" w:rsidRPr="00F3291A">
        <w:t xml:space="preserve"> palyginti su placebu, </w:t>
      </w:r>
      <w:r w:rsidR="00850801" w:rsidRPr="00F3291A">
        <w:t xml:space="preserve">pagerino gebėjimą pasiekti </w:t>
      </w:r>
      <w:r w:rsidR="00A146D0">
        <w:t xml:space="preserve">ir palaikyti </w:t>
      </w:r>
      <w:r w:rsidR="00850801" w:rsidRPr="00F3291A">
        <w:t>erekciją sėkming</w:t>
      </w:r>
      <w:r w:rsidR="00A146D0">
        <w:t>am</w:t>
      </w:r>
      <w:r w:rsidR="00850801" w:rsidRPr="00F3291A">
        <w:t xml:space="preserve"> lytini</w:t>
      </w:r>
      <w:r w:rsidR="00A146D0">
        <w:t>am</w:t>
      </w:r>
      <w:r w:rsidR="00850801" w:rsidRPr="00F3291A">
        <w:t xml:space="preserve"> akt</w:t>
      </w:r>
      <w:r w:rsidR="00A146D0">
        <w:t>ui atlikti</w:t>
      </w:r>
      <w:r w:rsidR="00A146D0" w:rsidRPr="00A146D0">
        <w:t xml:space="preserve"> </w:t>
      </w:r>
      <w:r w:rsidR="00A146D0" w:rsidRPr="00F3291A">
        <w:t>praėjus 16</w:t>
      </w:r>
      <w:r w:rsidR="00A146D0">
        <w:t> </w:t>
      </w:r>
      <w:r w:rsidR="00A146D0" w:rsidRPr="00F3291A">
        <w:t>min. po vartojimo</w:t>
      </w:r>
      <w:r w:rsidR="00850801" w:rsidRPr="00F3291A">
        <w:t>.</w:t>
      </w:r>
    </w:p>
    <w:p w14:paraId="5FF6E389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1D83DF34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Sveikiems</w:t>
      </w:r>
      <w:r w:rsidRPr="00F3291A">
        <w:rPr>
          <w:spacing w:val="-4"/>
        </w:rPr>
        <w:t xml:space="preserve"> </w:t>
      </w:r>
      <w:r w:rsidR="0024481A">
        <w:t>tiriamiesiems</w:t>
      </w:r>
      <w:r w:rsidR="0024481A" w:rsidRPr="00F3291A">
        <w:rPr>
          <w:spacing w:val="-4"/>
        </w:rPr>
        <w:t xml:space="preserve"> </w:t>
      </w:r>
      <w:r w:rsidRPr="00F3291A">
        <w:t>tadalafilis,</w:t>
      </w:r>
      <w:r w:rsidRPr="00F3291A">
        <w:rPr>
          <w:spacing w:val="-3"/>
        </w:rPr>
        <w:t xml:space="preserve"> </w:t>
      </w:r>
      <w:r w:rsidRPr="00F3291A">
        <w:t>palyginti</w:t>
      </w:r>
      <w:r w:rsidRPr="00F3291A">
        <w:rPr>
          <w:spacing w:val="-3"/>
        </w:rPr>
        <w:t xml:space="preserve"> </w:t>
      </w:r>
      <w:r w:rsidRPr="00F3291A">
        <w:t>su</w:t>
      </w:r>
      <w:r w:rsidRPr="00F3291A">
        <w:rPr>
          <w:spacing w:val="-3"/>
        </w:rPr>
        <w:t xml:space="preserve"> </w:t>
      </w:r>
      <w:r w:rsidRPr="00F3291A">
        <w:t>placebu,</w:t>
      </w:r>
      <w:r w:rsidRPr="00F3291A">
        <w:rPr>
          <w:spacing w:val="-3"/>
        </w:rPr>
        <w:t xml:space="preserve"> </w:t>
      </w:r>
      <w:r w:rsidRPr="00F3291A">
        <w:t>reikšmingo</w:t>
      </w:r>
      <w:r w:rsidRPr="00F3291A">
        <w:rPr>
          <w:spacing w:val="-3"/>
        </w:rPr>
        <w:t xml:space="preserve"> </w:t>
      </w:r>
      <w:r w:rsidRPr="00F3291A">
        <w:t>sistolinio</w:t>
      </w:r>
      <w:r w:rsidRPr="00F3291A">
        <w:rPr>
          <w:spacing w:val="-3"/>
        </w:rPr>
        <w:t xml:space="preserve"> </w:t>
      </w:r>
      <w:r w:rsidRPr="00F3291A">
        <w:t>ir</w:t>
      </w:r>
      <w:r w:rsidRPr="00F3291A">
        <w:rPr>
          <w:spacing w:val="-4"/>
        </w:rPr>
        <w:t xml:space="preserve"> </w:t>
      </w:r>
      <w:r w:rsidRPr="00F3291A">
        <w:t>diastolinio</w:t>
      </w:r>
      <w:r w:rsidRPr="00F3291A">
        <w:rPr>
          <w:spacing w:val="-3"/>
        </w:rPr>
        <w:t xml:space="preserve"> </w:t>
      </w:r>
      <w:r w:rsidRPr="00F3291A">
        <w:t>kraujospūdžio pokyčio gulint (vidutinis didžiausias sumažėjimas buvo atitinkamai 1,6</w:t>
      </w:r>
      <w:r w:rsidR="009075E3">
        <w:t> </w:t>
      </w:r>
      <w:r w:rsidRPr="00F3291A">
        <w:t>mmHg ir 0,8</w:t>
      </w:r>
      <w:r w:rsidR="009075E3">
        <w:t> </w:t>
      </w:r>
      <w:r w:rsidRPr="00F3291A">
        <w:t>mmHg) ar stovint (vidutinis didžiausias sumažėjimas buvo atitinkamai 0,2</w:t>
      </w:r>
      <w:r w:rsidR="009075E3">
        <w:t> </w:t>
      </w:r>
      <w:r w:rsidRPr="00F3291A">
        <w:t>mmHg ir 4,6</w:t>
      </w:r>
      <w:r w:rsidR="009075E3">
        <w:t> </w:t>
      </w:r>
      <w:r w:rsidRPr="00F3291A">
        <w:t xml:space="preserve">mmHg) nesukėlė ir širdies susitraukimų dažnio </w:t>
      </w:r>
      <w:r w:rsidR="000C6E90" w:rsidRPr="00F3291A">
        <w:t xml:space="preserve">reikšmingai </w:t>
      </w:r>
      <w:r w:rsidRPr="00F3291A">
        <w:t>nekeitė.</w:t>
      </w:r>
    </w:p>
    <w:p w14:paraId="67169EF6" w14:textId="77777777" w:rsidR="00F3291A" w:rsidRDefault="00F3291A" w:rsidP="00F3291A">
      <w:pPr>
        <w:pStyle w:val="Pagrindinistekstas"/>
        <w:kinsoku w:val="0"/>
        <w:overflowPunct w:val="0"/>
      </w:pPr>
    </w:p>
    <w:p w14:paraId="69DD31BC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Tiriant tadalafilio poveikį regai, nenustatyta sutrikusio spalvų (mėlynos ir žalios)</w:t>
      </w:r>
      <w:r w:rsidR="00D03BA7">
        <w:t xml:space="preserve"> </w:t>
      </w:r>
      <w:r w:rsidR="009B0C6F">
        <w:t>skyr</w:t>
      </w:r>
      <w:r w:rsidRPr="00F3291A">
        <w:t xml:space="preserve">imo </w:t>
      </w:r>
      <w:r w:rsidR="00EA5542">
        <w:t>atliekant</w:t>
      </w:r>
      <w:r w:rsidRPr="00F3291A">
        <w:t xml:space="preserve"> </w:t>
      </w:r>
      <w:r w:rsidRPr="00D03BA7">
        <w:rPr>
          <w:i/>
          <w:iCs/>
        </w:rPr>
        <w:t>Farnsworth-Munsell</w:t>
      </w:r>
      <w:r w:rsidRPr="00D03BA7">
        <w:rPr>
          <w:i/>
          <w:iCs/>
          <w:spacing w:val="-3"/>
        </w:rPr>
        <w:t xml:space="preserve"> </w:t>
      </w:r>
      <w:r w:rsidRPr="00BA608C">
        <w:t>100</w:t>
      </w:r>
      <w:r w:rsidR="00EA5542">
        <w:t xml:space="preserve"> atspalvių tyrimą</w:t>
      </w:r>
      <w:r w:rsidRPr="00F3291A">
        <w:t>.</w:t>
      </w:r>
      <w:r w:rsidRPr="00F3291A">
        <w:rPr>
          <w:spacing w:val="-3"/>
        </w:rPr>
        <w:t xml:space="preserve"> </w:t>
      </w:r>
      <w:r w:rsidRPr="00F3291A">
        <w:t>Šie</w:t>
      </w:r>
      <w:r w:rsidRPr="00F3291A">
        <w:rPr>
          <w:spacing w:val="-4"/>
        </w:rPr>
        <w:t xml:space="preserve"> </w:t>
      </w:r>
      <w:r w:rsidRPr="00F3291A">
        <w:t>duomenys</w:t>
      </w:r>
      <w:r w:rsidRPr="00F3291A">
        <w:rPr>
          <w:spacing w:val="-4"/>
        </w:rPr>
        <w:t xml:space="preserve"> </w:t>
      </w:r>
      <w:r w:rsidRPr="00F3291A">
        <w:t>atitinka</w:t>
      </w:r>
      <w:r w:rsidRPr="00F3291A">
        <w:rPr>
          <w:spacing w:val="-4"/>
        </w:rPr>
        <w:t xml:space="preserve"> </w:t>
      </w:r>
      <w:r w:rsidRPr="00F3291A">
        <w:t>mažą</w:t>
      </w:r>
      <w:r w:rsidRPr="00F3291A">
        <w:rPr>
          <w:spacing w:val="-4"/>
        </w:rPr>
        <w:t xml:space="preserve"> </w:t>
      </w:r>
      <w:r w:rsidRPr="00F3291A">
        <w:t>tadalafilio</w:t>
      </w:r>
      <w:r w:rsidRPr="00F3291A">
        <w:rPr>
          <w:spacing w:val="-3"/>
        </w:rPr>
        <w:t xml:space="preserve"> </w:t>
      </w:r>
      <w:r w:rsidRPr="00F3291A">
        <w:t>afinitetą</w:t>
      </w:r>
      <w:r w:rsidRPr="00F3291A">
        <w:rPr>
          <w:spacing w:val="-4"/>
        </w:rPr>
        <w:t xml:space="preserve"> </w:t>
      </w:r>
      <w:r w:rsidRPr="00F3291A">
        <w:t>FDE6</w:t>
      </w:r>
      <w:r w:rsidR="000C6E90">
        <w:t>,</w:t>
      </w:r>
      <w:r w:rsidRPr="00F3291A">
        <w:rPr>
          <w:spacing w:val="-3"/>
        </w:rPr>
        <w:t xml:space="preserve"> </w:t>
      </w:r>
      <w:r w:rsidRPr="00F3291A">
        <w:t>palyginti</w:t>
      </w:r>
      <w:r w:rsidRPr="00F3291A">
        <w:rPr>
          <w:spacing w:val="-3"/>
        </w:rPr>
        <w:t xml:space="preserve"> </w:t>
      </w:r>
      <w:r w:rsidRPr="00F3291A">
        <w:t xml:space="preserve">su FDE5. Visų klinikinių tyrimų metu </w:t>
      </w:r>
      <w:r w:rsidR="00E86283">
        <w:t xml:space="preserve">pranešimų apie </w:t>
      </w:r>
      <w:r w:rsidRPr="00F3291A">
        <w:t xml:space="preserve">spalvinio regėjimo </w:t>
      </w:r>
      <w:r w:rsidR="00E86283">
        <w:t>pokyčius</w:t>
      </w:r>
      <w:r w:rsidRPr="00F3291A">
        <w:t xml:space="preserve"> </w:t>
      </w:r>
      <w:r w:rsidR="00E86283">
        <w:t xml:space="preserve">gauta retai </w:t>
      </w:r>
      <w:r w:rsidRPr="00F3291A">
        <w:t>(&lt;</w:t>
      </w:r>
      <w:r w:rsidR="009075E3">
        <w:t> </w:t>
      </w:r>
      <w:r w:rsidRPr="00F3291A">
        <w:t>0,1</w:t>
      </w:r>
      <w:r w:rsidR="009075E3">
        <w:t> </w:t>
      </w:r>
      <w:r w:rsidRPr="00F3291A">
        <w:t>%).</w:t>
      </w:r>
    </w:p>
    <w:p w14:paraId="65C9E87D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DE8F288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Buvo</w:t>
      </w:r>
      <w:r w:rsidRPr="00F3291A">
        <w:rPr>
          <w:spacing w:val="-3"/>
        </w:rPr>
        <w:t xml:space="preserve"> </w:t>
      </w:r>
      <w:r w:rsidRPr="00F3291A">
        <w:t>atlikti</w:t>
      </w:r>
      <w:r w:rsidRPr="00F3291A">
        <w:rPr>
          <w:spacing w:val="-4"/>
        </w:rPr>
        <w:t xml:space="preserve"> </w:t>
      </w:r>
      <w:r w:rsidR="00D03BA7">
        <w:rPr>
          <w:spacing w:val="-4"/>
        </w:rPr>
        <w:t xml:space="preserve">trys </w:t>
      </w:r>
      <w:r w:rsidRPr="00F3291A">
        <w:t>tyrimai,</w:t>
      </w:r>
      <w:r w:rsidRPr="00F3291A">
        <w:rPr>
          <w:spacing w:val="-3"/>
        </w:rPr>
        <w:t xml:space="preserve"> </w:t>
      </w:r>
      <w:r w:rsidRPr="00F3291A">
        <w:t>kurių</w:t>
      </w:r>
      <w:r w:rsidRPr="00F3291A">
        <w:rPr>
          <w:spacing w:val="-3"/>
        </w:rPr>
        <w:t xml:space="preserve"> </w:t>
      </w:r>
      <w:r w:rsidRPr="00F3291A">
        <w:t>metu</w:t>
      </w:r>
      <w:r w:rsidRPr="00F3291A">
        <w:rPr>
          <w:spacing w:val="-3"/>
        </w:rPr>
        <w:t xml:space="preserve"> </w:t>
      </w:r>
      <w:r w:rsidR="000C6E90">
        <w:t>vertintas</w:t>
      </w:r>
      <w:r w:rsidR="000C6E90" w:rsidRPr="00F3291A">
        <w:rPr>
          <w:spacing w:val="-4"/>
        </w:rPr>
        <w:t xml:space="preserve"> </w:t>
      </w:r>
      <w:r w:rsidRPr="00F3291A">
        <w:t>kasdien</w:t>
      </w:r>
      <w:r w:rsidRPr="00F3291A">
        <w:rPr>
          <w:spacing w:val="-3"/>
        </w:rPr>
        <w:t xml:space="preserve"> </w:t>
      </w:r>
      <w:r w:rsidRPr="00F3291A">
        <w:t>vartojamos</w:t>
      </w:r>
      <w:r w:rsidRPr="00F3291A">
        <w:rPr>
          <w:spacing w:val="-4"/>
        </w:rPr>
        <w:t xml:space="preserve"> </w:t>
      </w:r>
      <w:r w:rsidR="00D03BA7">
        <w:rPr>
          <w:spacing w:val="-4"/>
        </w:rPr>
        <w:t>t</w:t>
      </w:r>
      <w:r w:rsidR="009B0C6F">
        <w:t>adalafil</w:t>
      </w:r>
      <w:r w:rsidR="00D03BA7">
        <w:t>io</w:t>
      </w:r>
      <w:r w:rsidRPr="00F3291A">
        <w:rPr>
          <w:spacing w:val="-3"/>
        </w:rPr>
        <w:t xml:space="preserve"> </w:t>
      </w:r>
      <w:r w:rsidRPr="00F3291A">
        <w:t>10</w:t>
      </w:r>
      <w:r w:rsidR="009B0C6F">
        <w:rPr>
          <w:spacing w:val="-3"/>
        </w:rPr>
        <w:t> mg</w:t>
      </w:r>
      <w:r w:rsidRPr="00F3291A">
        <w:rPr>
          <w:spacing w:val="-3"/>
        </w:rPr>
        <w:t xml:space="preserve"> </w:t>
      </w:r>
      <w:r w:rsidRPr="00F3291A">
        <w:t>(tyrimas</w:t>
      </w:r>
      <w:r w:rsidRPr="00F3291A">
        <w:rPr>
          <w:spacing w:val="-4"/>
        </w:rPr>
        <w:t xml:space="preserve"> </w:t>
      </w:r>
      <w:r w:rsidRPr="00F3291A">
        <w:t>truko 6</w:t>
      </w:r>
      <w:r w:rsidR="00D03BA7">
        <w:t> </w:t>
      </w:r>
      <w:r w:rsidRPr="00F3291A">
        <w:t>mėn.) arba 20</w:t>
      </w:r>
      <w:r w:rsidR="009B0C6F">
        <w:t> mg</w:t>
      </w:r>
      <w:r w:rsidRPr="00F3291A">
        <w:t xml:space="preserve"> (vienas tyrimas truko 6</w:t>
      </w:r>
      <w:r w:rsidR="00D03BA7">
        <w:t> </w:t>
      </w:r>
      <w:r w:rsidRPr="00F3291A">
        <w:t xml:space="preserve">mėn., kitas </w:t>
      </w:r>
      <w:r w:rsidR="00D03BA7">
        <w:t>–</w:t>
      </w:r>
      <w:r w:rsidRPr="00F3291A">
        <w:t xml:space="preserve"> 9</w:t>
      </w:r>
      <w:r w:rsidR="00D03BA7">
        <w:t> </w:t>
      </w:r>
      <w:r w:rsidRPr="00F3291A">
        <w:t>mėn.) dozės poveikis vyrų</w:t>
      </w:r>
      <w:r w:rsidR="00214DB6">
        <w:t xml:space="preserve"> </w:t>
      </w:r>
      <w:r w:rsidRPr="00F3291A">
        <w:t xml:space="preserve">spermatogenezei. Dviejų </w:t>
      </w:r>
      <w:r w:rsidR="000C6E90">
        <w:t xml:space="preserve">iš </w:t>
      </w:r>
      <w:r w:rsidRPr="00F3291A">
        <w:t xml:space="preserve">šių tyrimų metu pasireiškė </w:t>
      </w:r>
      <w:r w:rsidR="00E86283">
        <w:t>nuo</w:t>
      </w:r>
      <w:r w:rsidR="000C6E90" w:rsidRPr="00F3291A">
        <w:t xml:space="preserve"> </w:t>
      </w:r>
      <w:r w:rsidRPr="00F3291A">
        <w:t>tadalafilio vartojim</w:t>
      </w:r>
      <w:r w:rsidR="00E86283">
        <w:t>o</w:t>
      </w:r>
      <w:r w:rsidRPr="00F3291A">
        <w:t xml:space="preserve"> </w:t>
      </w:r>
      <w:r w:rsidR="00E86283">
        <w:t>priklausomas</w:t>
      </w:r>
      <w:r w:rsidR="000C6E90" w:rsidRPr="00F3291A">
        <w:t xml:space="preserve"> </w:t>
      </w:r>
      <w:r w:rsidRPr="00F3291A">
        <w:t>spermos kiekio</w:t>
      </w:r>
      <w:r w:rsidRPr="00F3291A">
        <w:rPr>
          <w:spacing w:val="-3"/>
        </w:rPr>
        <w:t xml:space="preserve"> </w:t>
      </w:r>
      <w:r w:rsidRPr="00F3291A">
        <w:t>ir</w:t>
      </w:r>
      <w:r w:rsidRPr="00F3291A">
        <w:rPr>
          <w:spacing w:val="-3"/>
        </w:rPr>
        <w:t xml:space="preserve"> </w:t>
      </w:r>
      <w:r w:rsidRPr="00F3291A">
        <w:t>koncentracijos</w:t>
      </w:r>
      <w:r w:rsidRPr="00F3291A">
        <w:rPr>
          <w:spacing w:val="-4"/>
        </w:rPr>
        <w:t xml:space="preserve"> </w:t>
      </w:r>
      <w:r w:rsidRPr="00F3291A">
        <w:t>sumažėjimas,</w:t>
      </w:r>
      <w:r w:rsidRPr="00F3291A">
        <w:rPr>
          <w:spacing w:val="-3"/>
        </w:rPr>
        <w:t xml:space="preserve"> </w:t>
      </w:r>
      <w:r w:rsidRPr="00F3291A">
        <w:t>kuri</w:t>
      </w:r>
      <w:r w:rsidR="000C6E90">
        <w:t>o</w:t>
      </w:r>
      <w:r w:rsidRPr="00F3291A">
        <w:rPr>
          <w:spacing w:val="-4"/>
        </w:rPr>
        <w:t xml:space="preserve"> </w:t>
      </w:r>
      <w:r w:rsidRPr="00F3291A">
        <w:t>klinik</w:t>
      </w:r>
      <w:r w:rsidR="000C6E90">
        <w:t>inė svarba nėra tikėtina</w:t>
      </w:r>
      <w:r w:rsidRPr="00F3291A">
        <w:t>.</w:t>
      </w:r>
      <w:r w:rsidRPr="00F3291A">
        <w:rPr>
          <w:spacing w:val="-3"/>
        </w:rPr>
        <w:t xml:space="preserve"> </w:t>
      </w:r>
      <w:r w:rsidRPr="00F3291A">
        <w:t>Su</w:t>
      </w:r>
      <w:r w:rsidRPr="00F3291A">
        <w:rPr>
          <w:spacing w:val="-3"/>
        </w:rPr>
        <w:t xml:space="preserve"> </w:t>
      </w:r>
      <w:r w:rsidRPr="00F3291A">
        <w:t>kitų</w:t>
      </w:r>
      <w:r w:rsidRPr="00F3291A">
        <w:rPr>
          <w:spacing w:val="-3"/>
        </w:rPr>
        <w:t xml:space="preserve"> </w:t>
      </w:r>
      <w:r w:rsidRPr="00F3291A">
        <w:t xml:space="preserve">parametrų, pvz., judrumo, morfologijos ar FSH kiekio, pokyčiais </w:t>
      </w:r>
      <w:r w:rsidR="000C6E90">
        <w:t>toks</w:t>
      </w:r>
      <w:r w:rsidR="000C6E90" w:rsidRPr="00F3291A">
        <w:t xml:space="preserve"> </w:t>
      </w:r>
      <w:r w:rsidR="000C6E90">
        <w:t>poveikis</w:t>
      </w:r>
      <w:r w:rsidR="000C6E90" w:rsidRPr="00F3291A">
        <w:t xml:space="preserve"> </w:t>
      </w:r>
      <w:r w:rsidRPr="00F3291A">
        <w:t>nebuvo susijęs.</w:t>
      </w:r>
    </w:p>
    <w:p w14:paraId="3CAD0D32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55DFFD12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Tadalafilio</w:t>
      </w:r>
      <w:r w:rsidR="003D46A3">
        <w:t>, vartojamo</w:t>
      </w:r>
      <w:r w:rsidRPr="00F3291A">
        <w:rPr>
          <w:spacing w:val="-3"/>
        </w:rPr>
        <w:t xml:space="preserve"> </w:t>
      </w:r>
      <w:r w:rsidRPr="00F3291A">
        <w:t>nuo</w:t>
      </w:r>
      <w:r w:rsidRPr="00F3291A">
        <w:rPr>
          <w:spacing w:val="-2"/>
        </w:rPr>
        <w:t xml:space="preserve"> </w:t>
      </w:r>
      <w:r w:rsidRPr="00F3291A">
        <w:t>2</w:t>
      </w:r>
      <w:r w:rsidR="009B0C6F">
        <w:rPr>
          <w:spacing w:val="-2"/>
        </w:rPr>
        <w:t> mg</w:t>
      </w:r>
      <w:r w:rsidRPr="00F3291A">
        <w:rPr>
          <w:spacing w:val="-2"/>
        </w:rPr>
        <w:t xml:space="preserve"> </w:t>
      </w:r>
      <w:r w:rsidRPr="00F3291A">
        <w:t>iki</w:t>
      </w:r>
      <w:r w:rsidRPr="00F3291A">
        <w:rPr>
          <w:spacing w:val="-2"/>
        </w:rPr>
        <w:t xml:space="preserve"> </w:t>
      </w:r>
      <w:r w:rsidRPr="00F3291A">
        <w:t>100</w:t>
      </w:r>
      <w:r w:rsidR="009B0C6F">
        <w:rPr>
          <w:spacing w:val="-2"/>
        </w:rPr>
        <w:t> mg</w:t>
      </w:r>
      <w:r w:rsidRPr="00F3291A">
        <w:rPr>
          <w:spacing w:val="-3"/>
        </w:rPr>
        <w:t xml:space="preserve"> </w:t>
      </w:r>
      <w:r w:rsidR="003D46A3">
        <w:rPr>
          <w:spacing w:val="-3"/>
        </w:rPr>
        <w:t xml:space="preserve">dozėmis, veiksmingumas </w:t>
      </w:r>
      <w:r w:rsidRPr="00F3291A">
        <w:t>buvo</w:t>
      </w:r>
      <w:r w:rsidRPr="00F3291A">
        <w:rPr>
          <w:spacing w:val="-3"/>
        </w:rPr>
        <w:t xml:space="preserve"> </w:t>
      </w:r>
      <w:r w:rsidR="003D46A3">
        <w:t>vertintas</w:t>
      </w:r>
      <w:r w:rsidRPr="00F3291A">
        <w:rPr>
          <w:spacing w:val="-3"/>
        </w:rPr>
        <w:t xml:space="preserve"> </w:t>
      </w:r>
      <w:r w:rsidRPr="00F3291A">
        <w:t>16-o</w:t>
      </w:r>
      <w:r w:rsidR="003D46A3">
        <w:t>je</w:t>
      </w:r>
      <w:r w:rsidRPr="00F3291A">
        <w:rPr>
          <w:spacing w:val="-3"/>
        </w:rPr>
        <w:t xml:space="preserve"> </w:t>
      </w:r>
      <w:r w:rsidRPr="00F3291A">
        <w:t>klinikinių</w:t>
      </w:r>
      <w:r w:rsidRPr="00F3291A">
        <w:rPr>
          <w:spacing w:val="-3"/>
        </w:rPr>
        <w:t xml:space="preserve"> </w:t>
      </w:r>
      <w:r w:rsidRPr="00F3291A">
        <w:t>tyrimų,</w:t>
      </w:r>
      <w:r w:rsidRPr="00F3291A">
        <w:rPr>
          <w:spacing w:val="-2"/>
        </w:rPr>
        <w:t xml:space="preserve"> </w:t>
      </w:r>
      <w:r w:rsidRPr="00F3291A">
        <w:t>kuriuose</w:t>
      </w:r>
      <w:r w:rsidRPr="00F3291A">
        <w:rPr>
          <w:spacing w:val="-3"/>
        </w:rPr>
        <w:t xml:space="preserve"> </w:t>
      </w:r>
      <w:r w:rsidRPr="00F3291A">
        <w:t>dalyvavo</w:t>
      </w:r>
      <w:r w:rsidRPr="00F3291A">
        <w:rPr>
          <w:spacing w:val="-3"/>
        </w:rPr>
        <w:t xml:space="preserve"> </w:t>
      </w:r>
      <w:r w:rsidRPr="00F3291A">
        <w:t>3</w:t>
      </w:r>
      <w:r w:rsidR="00F46399">
        <w:t> </w:t>
      </w:r>
      <w:r w:rsidRPr="00F3291A">
        <w:t>250</w:t>
      </w:r>
      <w:r w:rsidR="00F46399">
        <w:t> </w:t>
      </w:r>
      <w:r w:rsidRPr="00F3291A">
        <w:t>pacientų, kuriems buvo įvairaus sunkumo (lengv</w:t>
      </w:r>
      <w:r w:rsidR="0076259E">
        <w:t>as,</w:t>
      </w:r>
      <w:r w:rsidRPr="00F3291A">
        <w:t xml:space="preserve"> vidutinio sunkumo arba sunkus) ir skirtingos etiologijos erekcijos funkcij</w:t>
      </w:r>
      <w:r w:rsidR="0076259E">
        <w:t>os sutrikimas</w:t>
      </w:r>
      <w:r w:rsidRPr="00F3291A">
        <w:t>. Tiriamieji buvo skirtingo amžiaus (21</w:t>
      </w:r>
      <w:r w:rsidR="00D03BA7">
        <w:t>–</w:t>
      </w:r>
      <w:r w:rsidRPr="00F3291A">
        <w:t>86</w:t>
      </w:r>
      <w:r w:rsidR="00D03BA7">
        <w:t> </w:t>
      </w:r>
      <w:r w:rsidRPr="00F3291A">
        <w:t xml:space="preserve">metų) ir įvairių etninių grupių. Daugumai pacientų erekcija buvo sutrikusi mažiausiai </w:t>
      </w:r>
      <w:r w:rsidR="0076259E">
        <w:t>1 </w:t>
      </w:r>
      <w:r w:rsidRPr="00F3291A">
        <w:t xml:space="preserve">metus. Bendros populiacijos </w:t>
      </w:r>
      <w:r w:rsidR="0076259E">
        <w:t xml:space="preserve">pagrindinių veiksmingumo </w:t>
      </w:r>
      <w:r w:rsidRPr="00F3291A">
        <w:t>tyrim</w:t>
      </w:r>
      <w:r w:rsidR="0076259E">
        <w:t>ų</w:t>
      </w:r>
      <w:r w:rsidRPr="00F3291A">
        <w:t xml:space="preserve"> rezultatai rodo, jog </w:t>
      </w:r>
      <w:r w:rsidR="00D03BA7">
        <w:t>t</w:t>
      </w:r>
      <w:r w:rsidR="009B0C6F">
        <w:t>adalafil</w:t>
      </w:r>
      <w:r w:rsidR="00D03BA7">
        <w:t>is</w:t>
      </w:r>
      <w:r w:rsidRPr="00F3291A">
        <w:t xml:space="preserve"> erekciją pagerin</w:t>
      </w:r>
      <w:r w:rsidR="00F5384E">
        <w:t>o</w:t>
      </w:r>
      <w:r w:rsidRPr="00F3291A">
        <w:t xml:space="preserve"> 81</w:t>
      </w:r>
      <w:r w:rsidR="00D03BA7">
        <w:t> %</w:t>
      </w:r>
      <w:r w:rsidRPr="00F3291A">
        <w:t xml:space="preserve"> </w:t>
      </w:r>
      <w:r w:rsidR="003F259D">
        <w:t>pacientų</w:t>
      </w:r>
      <w:r w:rsidRPr="00F3291A">
        <w:t xml:space="preserve">, placebas </w:t>
      </w:r>
      <w:r w:rsidR="00D03BA7">
        <w:t>–</w:t>
      </w:r>
      <w:r w:rsidRPr="00F3291A">
        <w:t xml:space="preserve"> 35</w:t>
      </w:r>
      <w:r w:rsidR="00D03BA7">
        <w:t> %</w:t>
      </w:r>
      <w:r w:rsidRPr="00F3291A">
        <w:t>.</w:t>
      </w:r>
      <w:r w:rsidR="00214002">
        <w:t xml:space="preserve"> Be to, tadalafilis</w:t>
      </w:r>
      <w:r w:rsidR="00214002" w:rsidRPr="00F3291A">
        <w:t xml:space="preserve"> pagerino</w:t>
      </w:r>
      <w:r w:rsidR="00214002">
        <w:t xml:space="preserve"> </w:t>
      </w:r>
      <w:r w:rsidR="00214002" w:rsidRPr="00F3291A">
        <w:t xml:space="preserve">erekciją </w:t>
      </w:r>
      <w:r w:rsidR="00214002">
        <w:lastRenderedPageBreak/>
        <w:t>p</w:t>
      </w:r>
      <w:r w:rsidRPr="00F3291A">
        <w:t xml:space="preserve">acientams, kuriems buvo </w:t>
      </w:r>
      <w:r w:rsidR="00F5384E">
        <w:t>visų</w:t>
      </w:r>
      <w:r w:rsidR="00214002" w:rsidRPr="00F3291A">
        <w:t xml:space="preserve"> </w:t>
      </w:r>
      <w:r w:rsidRPr="00F3291A">
        <w:t xml:space="preserve">sunkumo </w:t>
      </w:r>
      <w:r w:rsidR="00F5384E">
        <w:t xml:space="preserve">kategorijų </w:t>
      </w:r>
      <w:r w:rsidRPr="00F3291A">
        <w:t>erekcijos funkcij</w:t>
      </w:r>
      <w:r w:rsidR="00214002">
        <w:t>os sutrikim</w:t>
      </w:r>
      <w:r w:rsidR="00F5384E">
        <w:t>ų</w:t>
      </w:r>
      <w:r w:rsidRPr="00F3291A">
        <w:t xml:space="preserve"> (</w:t>
      </w:r>
      <w:r w:rsidR="00F5384E" w:rsidRPr="00F3291A">
        <w:t>atitinkamai</w:t>
      </w:r>
      <w:r w:rsidR="00F5384E">
        <w:t>,</w:t>
      </w:r>
      <w:r w:rsidR="00F5384E" w:rsidRPr="00F3291A">
        <w:rPr>
          <w:spacing w:val="-3"/>
        </w:rPr>
        <w:t xml:space="preserve"> </w:t>
      </w:r>
      <w:r w:rsidR="00F5384E" w:rsidRPr="00F3291A">
        <w:t>86</w:t>
      </w:r>
      <w:r w:rsidR="00F5384E">
        <w:t> </w:t>
      </w:r>
      <w:r w:rsidR="00F5384E" w:rsidRPr="00F3291A">
        <w:t>%,</w:t>
      </w:r>
      <w:r w:rsidR="00F5384E" w:rsidRPr="00F3291A">
        <w:rPr>
          <w:spacing w:val="-3"/>
        </w:rPr>
        <w:t xml:space="preserve"> </w:t>
      </w:r>
      <w:r w:rsidR="00F5384E" w:rsidRPr="00F3291A">
        <w:t>83</w:t>
      </w:r>
      <w:r w:rsidR="00F5384E">
        <w:t> </w:t>
      </w:r>
      <w:r w:rsidR="00F5384E" w:rsidRPr="00F3291A">
        <w:t>%</w:t>
      </w:r>
      <w:r w:rsidR="00F5384E" w:rsidRPr="00F3291A">
        <w:rPr>
          <w:spacing w:val="-4"/>
        </w:rPr>
        <w:t xml:space="preserve"> </w:t>
      </w:r>
      <w:r w:rsidR="00F5384E" w:rsidRPr="00F3291A">
        <w:t>ir 72</w:t>
      </w:r>
      <w:r w:rsidR="00F5384E">
        <w:t> </w:t>
      </w:r>
      <w:r w:rsidR="00F5384E" w:rsidRPr="00F3291A">
        <w:t xml:space="preserve">% </w:t>
      </w:r>
      <w:r w:rsidRPr="00F3291A">
        <w:t>lengv</w:t>
      </w:r>
      <w:r w:rsidR="00F5384E">
        <w:t>o</w:t>
      </w:r>
      <w:r w:rsidRPr="00F3291A">
        <w:t>,</w:t>
      </w:r>
      <w:r w:rsidRPr="00F3291A">
        <w:rPr>
          <w:spacing w:val="-3"/>
        </w:rPr>
        <w:t xml:space="preserve"> </w:t>
      </w:r>
      <w:r w:rsidRPr="00F3291A">
        <w:t>vidutinio</w:t>
      </w:r>
      <w:r w:rsidRPr="00F3291A">
        <w:rPr>
          <w:spacing w:val="-3"/>
        </w:rPr>
        <w:t xml:space="preserve"> </w:t>
      </w:r>
      <w:r w:rsidR="002C249D">
        <w:rPr>
          <w:spacing w:val="-3"/>
        </w:rPr>
        <w:t xml:space="preserve">sunkumo </w:t>
      </w:r>
      <w:r w:rsidRPr="00F3291A">
        <w:t>ir</w:t>
      </w:r>
      <w:r w:rsidRPr="00F3291A">
        <w:rPr>
          <w:spacing w:val="-3"/>
        </w:rPr>
        <w:t xml:space="preserve"> </w:t>
      </w:r>
      <w:r w:rsidRPr="00F3291A">
        <w:t>sunk</w:t>
      </w:r>
      <w:r w:rsidR="00F5384E">
        <w:t>aus</w:t>
      </w:r>
      <w:r w:rsidRPr="00F3291A">
        <w:rPr>
          <w:spacing w:val="-4"/>
        </w:rPr>
        <w:t xml:space="preserve"> </w:t>
      </w:r>
      <w:r w:rsidR="00214002">
        <w:t>sutrikim</w:t>
      </w:r>
      <w:r w:rsidR="00F5384E">
        <w:t>o atvej</w:t>
      </w:r>
      <w:r w:rsidR="002C249D">
        <w:t>ais</w:t>
      </w:r>
      <w:r w:rsidR="00F5384E">
        <w:t>, palyginti su</w:t>
      </w:r>
      <w:r w:rsidRPr="00F3291A">
        <w:t xml:space="preserve"> 45</w:t>
      </w:r>
      <w:r w:rsidR="00D03BA7">
        <w:t> </w:t>
      </w:r>
      <w:r w:rsidRPr="00F3291A">
        <w:t>%, 42</w:t>
      </w:r>
      <w:r w:rsidR="00D03BA7">
        <w:t> </w:t>
      </w:r>
      <w:r w:rsidRPr="00F3291A">
        <w:t>% ir 19</w:t>
      </w:r>
      <w:r w:rsidR="00D03BA7">
        <w:t> </w:t>
      </w:r>
      <w:r w:rsidRPr="00F3291A">
        <w:t>%</w:t>
      </w:r>
      <w:r w:rsidR="00F5384E">
        <w:t xml:space="preserve"> placebo vartojimo atveju</w:t>
      </w:r>
      <w:r w:rsidRPr="00F3291A">
        <w:t xml:space="preserve">). </w:t>
      </w:r>
      <w:r w:rsidR="00214002">
        <w:t>Pagrindini</w:t>
      </w:r>
      <w:r w:rsidR="00F5384E">
        <w:t>o</w:t>
      </w:r>
      <w:r w:rsidR="00214002">
        <w:t xml:space="preserve"> v</w:t>
      </w:r>
      <w:r w:rsidRPr="00F3291A">
        <w:t>eiksmingumo tyrim</w:t>
      </w:r>
      <w:r w:rsidR="00214002">
        <w:t xml:space="preserve">ų </w:t>
      </w:r>
      <w:r w:rsidR="00F5384E">
        <w:t>duomenimis</w:t>
      </w:r>
      <w:r w:rsidRPr="00F3291A">
        <w:t xml:space="preserve">, </w:t>
      </w:r>
      <w:r w:rsidR="00214002" w:rsidRPr="00F3291A">
        <w:t>lytinį aktą sėkmingai atliko</w:t>
      </w:r>
      <w:r w:rsidR="00214002">
        <w:t xml:space="preserve"> </w:t>
      </w:r>
      <w:r w:rsidR="00214002" w:rsidRPr="00F3291A">
        <w:t>75</w:t>
      </w:r>
      <w:r w:rsidR="00214002">
        <w:t> </w:t>
      </w:r>
      <w:r w:rsidR="00214002" w:rsidRPr="00F3291A">
        <w:t>%</w:t>
      </w:r>
      <w:r w:rsidR="00214002">
        <w:t xml:space="preserve"> </w:t>
      </w:r>
      <w:r w:rsidR="00D03BA7">
        <w:t>t</w:t>
      </w:r>
      <w:r w:rsidR="009B0C6F">
        <w:t>adalafil</w:t>
      </w:r>
      <w:r w:rsidR="00D03BA7">
        <w:t>io</w:t>
      </w:r>
      <w:r w:rsidRPr="00F3291A">
        <w:t xml:space="preserve"> vartojusių </w:t>
      </w:r>
      <w:r w:rsidR="00F1647F">
        <w:t>pacientų</w:t>
      </w:r>
      <w:r w:rsidRPr="00F3291A">
        <w:t xml:space="preserve"> </w:t>
      </w:r>
      <w:r w:rsidR="00214002">
        <w:t xml:space="preserve">ir </w:t>
      </w:r>
      <w:r w:rsidR="00214002" w:rsidRPr="00F3291A">
        <w:t>32</w:t>
      </w:r>
      <w:r w:rsidR="00214002">
        <w:t> </w:t>
      </w:r>
      <w:r w:rsidR="00214002" w:rsidRPr="00F3291A">
        <w:t>%</w:t>
      </w:r>
      <w:r w:rsidRPr="00F3291A">
        <w:t xml:space="preserve"> </w:t>
      </w:r>
      <w:r w:rsidR="00214002" w:rsidRPr="00F3291A">
        <w:t>placeb</w:t>
      </w:r>
      <w:r w:rsidR="002C249D">
        <w:t>o</w:t>
      </w:r>
      <w:r w:rsidR="00214002" w:rsidRPr="00F3291A">
        <w:t xml:space="preserve"> </w:t>
      </w:r>
      <w:r w:rsidRPr="00F3291A">
        <w:t>vartojusių</w:t>
      </w:r>
      <w:r w:rsidR="00214002">
        <w:t xml:space="preserve"> </w:t>
      </w:r>
      <w:r w:rsidR="00F1647F">
        <w:t>pacientų</w:t>
      </w:r>
      <w:r w:rsidRPr="00F3291A">
        <w:t>.</w:t>
      </w:r>
    </w:p>
    <w:p w14:paraId="0CFC8770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4EE49CBE" w14:textId="77777777" w:rsidR="00850801" w:rsidRPr="00F3291A" w:rsidRDefault="00850801" w:rsidP="00F3291A">
      <w:pPr>
        <w:pStyle w:val="Pagrindinistekstas"/>
        <w:kinsoku w:val="0"/>
        <w:overflowPunct w:val="0"/>
        <w:jc w:val="both"/>
      </w:pPr>
      <w:r w:rsidRPr="00F3291A">
        <w:t>12</w:t>
      </w:r>
      <w:r w:rsidR="00D03BA7">
        <w:t> </w:t>
      </w:r>
      <w:r w:rsidRPr="00F3291A">
        <w:t>savaičių trukmės tyrime</w:t>
      </w:r>
      <w:r w:rsidR="00A60DF2">
        <w:t>, kuriame dalyvavo</w:t>
      </w:r>
      <w:r w:rsidRPr="00F3291A">
        <w:t xml:space="preserve"> 186</w:t>
      </w:r>
      <w:r w:rsidR="00D03BA7">
        <w:t> </w:t>
      </w:r>
      <w:r w:rsidRPr="00F3291A">
        <w:t>pacient</w:t>
      </w:r>
      <w:r w:rsidR="00A60DF2">
        <w:t>ai</w:t>
      </w:r>
      <w:r w:rsidRPr="00F3291A">
        <w:t xml:space="preserve"> (142 vartojo tadalafilio, 44 – placeb</w:t>
      </w:r>
      <w:r w:rsidR="00D03BA7">
        <w:t>o</w:t>
      </w:r>
      <w:r w:rsidRPr="00F3291A">
        <w:t>), sergan</w:t>
      </w:r>
      <w:r w:rsidR="00A60DF2">
        <w:t>tys</w:t>
      </w:r>
      <w:r w:rsidRPr="00F3291A">
        <w:t xml:space="preserve"> antrin</w:t>
      </w:r>
      <w:r w:rsidR="00A60DF2">
        <w:t>iu</w:t>
      </w:r>
      <w:r w:rsidRPr="00F3291A">
        <w:t xml:space="preserve"> nugaros</w:t>
      </w:r>
      <w:r w:rsidRPr="00F3291A">
        <w:rPr>
          <w:spacing w:val="-4"/>
        </w:rPr>
        <w:t xml:space="preserve"> </w:t>
      </w:r>
      <w:r w:rsidRPr="00F3291A">
        <w:t>smegenų</w:t>
      </w:r>
      <w:r w:rsidRPr="00F3291A">
        <w:rPr>
          <w:spacing w:val="-3"/>
        </w:rPr>
        <w:t xml:space="preserve"> </w:t>
      </w:r>
      <w:r w:rsidRPr="00F3291A">
        <w:t>pažeidimo</w:t>
      </w:r>
      <w:r w:rsidRPr="00F3291A">
        <w:rPr>
          <w:spacing w:val="-3"/>
        </w:rPr>
        <w:t xml:space="preserve"> </w:t>
      </w:r>
      <w:r w:rsidRPr="00F3291A">
        <w:t>sukel</w:t>
      </w:r>
      <w:r w:rsidR="00A60DF2">
        <w:t>tu</w:t>
      </w:r>
      <w:r w:rsidRPr="00F3291A">
        <w:rPr>
          <w:spacing w:val="-4"/>
        </w:rPr>
        <w:t xml:space="preserve"> </w:t>
      </w:r>
      <w:r w:rsidRPr="00F3291A">
        <w:t>erekcijos</w:t>
      </w:r>
      <w:r w:rsidRPr="00F3291A">
        <w:rPr>
          <w:spacing w:val="-4"/>
        </w:rPr>
        <w:t xml:space="preserve"> </w:t>
      </w:r>
      <w:r w:rsidRPr="00F3291A">
        <w:t>funkcij</w:t>
      </w:r>
      <w:r w:rsidR="00A60DF2">
        <w:t>os sutrikimu</w:t>
      </w:r>
      <w:r w:rsidRPr="00F3291A">
        <w:t>,</w:t>
      </w:r>
      <w:r w:rsidRPr="00F3291A">
        <w:rPr>
          <w:spacing w:val="-3"/>
        </w:rPr>
        <w:t xml:space="preserve"> </w:t>
      </w:r>
      <w:r w:rsidRPr="00F3291A">
        <w:t>tadalafilis</w:t>
      </w:r>
      <w:r w:rsidRPr="00F3291A">
        <w:rPr>
          <w:spacing w:val="-2"/>
        </w:rPr>
        <w:t xml:space="preserve"> </w:t>
      </w:r>
      <w:r w:rsidRPr="00F3291A">
        <w:t>reikšmingai</w:t>
      </w:r>
      <w:r w:rsidRPr="00F3291A">
        <w:rPr>
          <w:spacing w:val="-3"/>
        </w:rPr>
        <w:t xml:space="preserve"> </w:t>
      </w:r>
      <w:r w:rsidRPr="00F3291A">
        <w:t>pagerino</w:t>
      </w:r>
      <w:r w:rsidRPr="00F3291A">
        <w:rPr>
          <w:spacing w:val="-3"/>
        </w:rPr>
        <w:t xml:space="preserve"> </w:t>
      </w:r>
      <w:r w:rsidRPr="00F3291A">
        <w:t>erekcijos funkciją:</w:t>
      </w:r>
      <w:r w:rsidRPr="00F3291A">
        <w:rPr>
          <w:spacing w:val="-2"/>
        </w:rPr>
        <w:t xml:space="preserve"> </w:t>
      </w:r>
      <w:r w:rsidRPr="00F3291A">
        <w:t>lytinį</w:t>
      </w:r>
      <w:r w:rsidRPr="00F3291A">
        <w:rPr>
          <w:spacing w:val="-3"/>
        </w:rPr>
        <w:t xml:space="preserve"> </w:t>
      </w:r>
      <w:r w:rsidRPr="00F3291A">
        <w:t>aktą</w:t>
      </w:r>
      <w:r w:rsidRPr="00F3291A">
        <w:rPr>
          <w:spacing w:val="-3"/>
        </w:rPr>
        <w:t xml:space="preserve"> </w:t>
      </w:r>
      <w:r w:rsidR="00A60DF2" w:rsidRPr="00F3291A">
        <w:t>sėkmingai</w:t>
      </w:r>
      <w:r w:rsidR="00A60DF2" w:rsidRPr="00F3291A">
        <w:rPr>
          <w:spacing w:val="-2"/>
        </w:rPr>
        <w:t xml:space="preserve"> </w:t>
      </w:r>
      <w:r w:rsidRPr="00F3291A">
        <w:t>atliko</w:t>
      </w:r>
      <w:r w:rsidRPr="00F3291A">
        <w:rPr>
          <w:spacing w:val="-2"/>
        </w:rPr>
        <w:t xml:space="preserve"> </w:t>
      </w:r>
      <w:r w:rsidRPr="00F3291A">
        <w:t>48</w:t>
      </w:r>
      <w:r w:rsidR="00D03BA7">
        <w:t> %</w:t>
      </w:r>
      <w:r w:rsidRPr="00F3291A">
        <w:rPr>
          <w:spacing w:val="-3"/>
        </w:rPr>
        <w:t xml:space="preserve"> </w:t>
      </w:r>
      <w:r w:rsidRPr="00F3291A">
        <w:t>pacientų</w:t>
      </w:r>
      <w:r w:rsidR="00A60DF2">
        <w:t>,</w:t>
      </w:r>
      <w:r w:rsidRPr="00F3291A">
        <w:rPr>
          <w:spacing w:val="-2"/>
        </w:rPr>
        <w:t xml:space="preserve"> </w:t>
      </w:r>
      <w:r w:rsidRPr="00F3291A">
        <w:t>gydytų</w:t>
      </w:r>
      <w:r w:rsidRPr="00F3291A">
        <w:rPr>
          <w:spacing w:val="-3"/>
        </w:rPr>
        <w:t xml:space="preserve"> </w:t>
      </w:r>
      <w:r w:rsidRPr="00F3291A">
        <w:t>10</w:t>
      </w:r>
      <w:r w:rsidR="009B0C6F">
        <w:rPr>
          <w:spacing w:val="-2"/>
        </w:rPr>
        <w:t> mg</w:t>
      </w:r>
      <w:r w:rsidRPr="00F3291A">
        <w:rPr>
          <w:spacing w:val="-3"/>
        </w:rPr>
        <w:t xml:space="preserve"> </w:t>
      </w:r>
      <w:r w:rsidRPr="00F3291A">
        <w:t>arba</w:t>
      </w:r>
      <w:r w:rsidRPr="00F3291A">
        <w:rPr>
          <w:spacing w:val="-3"/>
        </w:rPr>
        <w:t xml:space="preserve"> </w:t>
      </w:r>
      <w:r w:rsidRPr="00F3291A">
        <w:t>20</w:t>
      </w:r>
      <w:r w:rsidR="009B0C6F">
        <w:rPr>
          <w:spacing w:val="-2"/>
        </w:rPr>
        <w:t> mg</w:t>
      </w:r>
      <w:r w:rsidRPr="00F3291A">
        <w:rPr>
          <w:spacing w:val="-2"/>
        </w:rPr>
        <w:t xml:space="preserve"> </w:t>
      </w:r>
      <w:r w:rsidRPr="00F3291A">
        <w:t>tadalafilio</w:t>
      </w:r>
      <w:r w:rsidRPr="00F3291A">
        <w:rPr>
          <w:spacing w:val="-2"/>
        </w:rPr>
        <w:t xml:space="preserve"> </w:t>
      </w:r>
      <w:r w:rsidR="00A60DF2">
        <w:rPr>
          <w:spacing w:val="-2"/>
        </w:rPr>
        <w:t xml:space="preserve">doze </w:t>
      </w:r>
      <w:r w:rsidRPr="00F3291A">
        <w:t xml:space="preserve">(dozuojant </w:t>
      </w:r>
      <w:r w:rsidR="00A60DF2">
        <w:t>lanksčiai</w:t>
      </w:r>
      <w:r w:rsidR="00A60DF2" w:rsidRPr="00F3291A">
        <w:t xml:space="preserve"> </w:t>
      </w:r>
      <w:r w:rsidRPr="00F3291A">
        <w:t xml:space="preserve">pagal poreikį), palyginti su </w:t>
      </w:r>
      <w:r w:rsidR="00A60DF2" w:rsidRPr="00F3291A">
        <w:t>17</w:t>
      </w:r>
      <w:r w:rsidR="00A60DF2">
        <w:t xml:space="preserve"> % </w:t>
      </w:r>
      <w:r w:rsidRPr="00F3291A">
        <w:t>placebo</w:t>
      </w:r>
      <w:r w:rsidR="00A60DF2">
        <w:t xml:space="preserve"> vartojusiųjų grupėje</w:t>
      </w:r>
      <w:r w:rsidRPr="00F3291A">
        <w:t>.</w:t>
      </w:r>
    </w:p>
    <w:p w14:paraId="335E02AF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899CF5D" w14:textId="77777777" w:rsidR="00850801" w:rsidRPr="00F3291A" w:rsidRDefault="00850801" w:rsidP="00F3291A">
      <w:pPr>
        <w:pStyle w:val="Pagrindinistekstas"/>
        <w:kinsoku w:val="0"/>
        <w:overflowPunct w:val="0"/>
        <w:jc w:val="both"/>
      </w:pPr>
      <w:r w:rsidRPr="00F3291A">
        <w:rPr>
          <w:u w:val="single"/>
        </w:rPr>
        <w:t>Vaikų</w:t>
      </w:r>
      <w:r w:rsidRPr="00F3291A">
        <w:rPr>
          <w:spacing w:val="-8"/>
          <w:u w:val="single"/>
        </w:rPr>
        <w:t xml:space="preserve"> </w:t>
      </w:r>
      <w:r w:rsidRPr="00F3291A">
        <w:rPr>
          <w:spacing w:val="-2"/>
          <w:u w:val="single"/>
        </w:rPr>
        <w:t>populiacija</w:t>
      </w:r>
    </w:p>
    <w:p w14:paraId="7FB4E9D0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Buvo atliktas vienas tyrimas, kuriame dalyvavo vaik</w:t>
      </w:r>
      <w:r w:rsidR="00364284">
        <w:t>ai</w:t>
      </w:r>
      <w:r w:rsidRPr="00F3291A">
        <w:t xml:space="preserve">, sergantys </w:t>
      </w:r>
      <w:r w:rsidR="001A2D8A">
        <w:t>Diušeno (</w:t>
      </w:r>
      <w:r w:rsidRPr="00385902">
        <w:rPr>
          <w:i/>
          <w:iCs/>
        </w:rPr>
        <w:t>Duchenne</w:t>
      </w:r>
      <w:r w:rsidR="001A2D8A">
        <w:t>)</w:t>
      </w:r>
      <w:r w:rsidRPr="00F3291A">
        <w:t xml:space="preserve"> raumenų di</w:t>
      </w:r>
      <w:r w:rsidRPr="00FE7850">
        <w:t>strofija (DRD</w:t>
      </w:r>
      <w:r w:rsidR="00FE7850">
        <w:t>)</w:t>
      </w:r>
      <w:r w:rsidR="00364284" w:rsidRPr="00FE7850">
        <w:t>; veiksmingum</w:t>
      </w:r>
      <w:r w:rsidR="00FE7850">
        <w:t>ą įrodančių duomenų</w:t>
      </w:r>
      <w:r w:rsidR="00364284" w:rsidRPr="00FE7850">
        <w:t xml:space="preserve"> ne</w:t>
      </w:r>
      <w:r w:rsidR="00385902">
        <w:t>nustatyta</w:t>
      </w:r>
      <w:r w:rsidRPr="00FE7850">
        <w:t>. Atsitiktinių imčių, dvigubai koduotame, placebu</w:t>
      </w:r>
      <w:r w:rsidRPr="00F3291A">
        <w:t xml:space="preserve"> kontroliuo</w:t>
      </w:r>
      <w:r w:rsidR="00364284">
        <w:t>ta</w:t>
      </w:r>
      <w:r w:rsidRPr="00F3291A">
        <w:t xml:space="preserve">me, </w:t>
      </w:r>
      <w:r w:rsidR="00364284">
        <w:t>paraleliniame</w:t>
      </w:r>
      <w:r w:rsidRPr="00F3291A">
        <w:t xml:space="preserve"> 3</w:t>
      </w:r>
      <w:r w:rsidR="00D03BA7">
        <w:t> </w:t>
      </w:r>
      <w:r w:rsidRPr="00F3291A">
        <w:t>grupių tadalafilio tyrime dalyvavo 331</w:t>
      </w:r>
      <w:r w:rsidR="00D03BA7">
        <w:t> </w:t>
      </w:r>
      <w:r w:rsidRPr="00F3291A">
        <w:t>berniukas</w:t>
      </w:r>
      <w:r w:rsidR="00364284">
        <w:t xml:space="preserve"> (</w:t>
      </w:r>
      <w:r w:rsidRPr="00F3291A">
        <w:t>7</w:t>
      </w:r>
      <w:r w:rsidR="00D03BA7">
        <w:t>–</w:t>
      </w:r>
      <w:r w:rsidRPr="00F3291A">
        <w:t>14</w:t>
      </w:r>
      <w:r w:rsidR="00D03BA7">
        <w:t> </w:t>
      </w:r>
      <w:r w:rsidRPr="00F3291A">
        <w:t>metų</w:t>
      </w:r>
      <w:r w:rsidR="00364284">
        <w:t>), kuri</w:t>
      </w:r>
      <w:r w:rsidR="00385902">
        <w:t>ems</w:t>
      </w:r>
      <w:r w:rsidR="00364284">
        <w:t xml:space="preserve"> buvo</w:t>
      </w:r>
      <w:r w:rsidRPr="00F3291A">
        <w:t xml:space="preserve"> diagnozuota DRD</w:t>
      </w:r>
      <w:r w:rsidR="00364284">
        <w:t xml:space="preserve"> ir taikomas gydymas</w:t>
      </w:r>
      <w:r w:rsidRPr="00F3291A">
        <w:t xml:space="preserve"> kortikosteroidais. Tyrimo metu </w:t>
      </w:r>
      <w:r w:rsidR="008C3853">
        <w:t xml:space="preserve">dvigubai koduotu </w:t>
      </w:r>
      <w:r w:rsidRPr="00F3291A">
        <w:t>48</w:t>
      </w:r>
      <w:r w:rsidR="00D03BA7">
        <w:t> </w:t>
      </w:r>
      <w:r w:rsidRPr="00F3291A">
        <w:t>savai</w:t>
      </w:r>
      <w:r w:rsidR="008C3853">
        <w:t>čių laikotarpiu</w:t>
      </w:r>
      <w:r w:rsidRPr="00F3291A">
        <w:t xml:space="preserve"> pacienta</w:t>
      </w:r>
      <w:r w:rsidR="008C3853">
        <w:t xml:space="preserve">i buvo priskirti atsitiktinėms imtims ir kasdien vartojo </w:t>
      </w:r>
      <w:r w:rsidRPr="00F3291A">
        <w:t>0,3</w:t>
      </w:r>
      <w:r w:rsidR="009B0C6F">
        <w:t> mg</w:t>
      </w:r>
      <w:r w:rsidRPr="00F3291A">
        <w:t>/kg tadalafilio, 0,6</w:t>
      </w:r>
      <w:r w:rsidR="009B0C6F">
        <w:t> mg</w:t>
      </w:r>
      <w:r w:rsidRPr="00F3291A">
        <w:t xml:space="preserve">/kg tadalafilio arba placebo. </w:t>
      </w:r>
      <w:r w:rsidR="002C6FB1">
        <w:t>T</w:t>
      </w:r>
      <w:r w:rsidRPr="00F3291A">
        <w:t>adalafili</w:t>
      </w:r>
      <w:r w:rsidR="002C6FB1">
        <w:t>o veiksmingumas</w:t>
      </w:r>
      <w:r w:rsidRPr="00F3291A">
        <w:t xml:space="preserve"> lėtinant laisvo judėjimo namų aplinkoje mažėjimą</w:t>
      </w:r>
      <w:r w:rsidR="002C6FB1">
        <w:t xml:space="preserve"> nebuvo įrodytas, jį vertinant</w:t>
      </w:r>
      <w:r w:rsidRPr="00F3291A">
        <w:rPr>
          <w:spacing w:val="-3"/>
        </w:rPr>
        <w:t xml:space="preserve"> </w:t>
      </w:r>
      <w:r w:rsidRPr="00F3291A">
        <w:t>pagal</w:t>
      </w:r>
      <w:r w:rsidRPr="00F3291A">
        <w:rPr>
          <w:spacing w:val="-2"/>
        </w:rPr>
        <w:t xml:space="preserve"> </w:t>
      </w:r>
      <w:r w:rsidR="002C6FB1">
        <w:t>pagrindinę</w:t>
      </w:r>
      <w:r w:rsidR="002C6FB1" w:rsidRPr="00F3291A">
        <w:rPr>
          <w:spacing w:val="-3"/>
        </w:rPr>
        <w:t xml:space="preserve"> </w:t>
      </w:r>
      <w:r w:rsidRPr="00F3291A">
        <w:t>vertinamąją</w:t>
      </w:r>
      <w:r w:rsidRPr="00F3291A">
        <w:rPr>
          <w:spacing w:val="-1"/>
        </w:rPr>
        <w:t xml:space="preserve"> </w:t>
      </w:r>
      <w:r w:rsidRPr="00F3291A">
        <w:t>baigtį</w:t>
      </w:r>
      <w:r w:rsidRPr="00F3291A">
        <w:rPr>
          <w:spacing w:val="-2"/>
        </w:rPr>
        <w:t xml:space="preserve"> </w:t>
      </w:r>
      <w:r w:rsidRPr="00F3291A">
        <w:t>–</w:t>
      </w:r>
      <w:r w:rsidRPr="00F3291A">
        <w:rPr>
          <w:spacing w:val="-3"/>
        </w:rPr>
        <w:t xml:space="preserve"> </w:t>
      </w:r>
      <w:r w:rsidRPr="00F3291A">
        <w:t>per</w:t>
      </w:r>
      <w:r w:rsidRPr="00F3291A">
        <w:rPr>
          <w:spacing w:val="-2"/>
        </w:rPr>
        <w:t xml:space="preserve"> </w:t>
      </w:r>
      <w:r w:rsidRPr="00F3291A">
        <w:t>6</w:t>
      </w:r>
      <w:r w:rsidR="00D03BA7">
        <w:t> </w:t>
      </w:r>
      <w:r w:rsidRPr="00F3291A">
        <w:t>minutes</w:t>
      </w:r>
      <w:r w:rsidRPr="00F3291A">
        <w:rPr>
          <w:spacing w:val="-3"/>
        </w:rPr>
        <w:t xml:space="preserve"> </w:t>
      </w:r>
      <w:r w:rsidRPr="00F3291A">
        <w:t>nueitą</w:t>
      </w:r>
      <w:r w:rsidRPr="00F3291A">
        <w:rPr>
          <w:spacing w:val="-3"/>
        </w:rPr>
        <w:t xml:space="preserve"> </w:t>
      </w:r>
      <w:r w:rsidRPr="00F3291A">
        <w:t>atstumą</w:t>
      </w:r>
      <w:r w:rsidRPr="00F3291A">
        <w:rPr>
          <w:spacing w:val="-3"/>
        </w:rPr>
        <w:t xml:space="preserve"> </w:t>
      </w:r>
      <w:r w:rsidRPr="00F3291A">
        <w:t>(angl.</w:t>
      </w:r>
      <w:r w:rsidRPr="00F3291A">
        <w:rPr>
          <w:spacing w:val="-2"/>
        </w:rPr>
        <w:t xml:space="preserve"> </w:t>
      </w:r>
      <w:r w:rsidRPr="00F3291A">
        <w:rPr>
          <w:i/>
          <w:iCs/>
        </w:rPr>
        <w:t>the</w:t>
      </w:r>
      <w:r w:rsidRPr="00F3291A">
        <w:rPr>
          <w:i/>
          <w:iCs/>
          <w:spacing w:val="-4"/>
        </w:rPr>
        <w:t xml:space="preserve"> </w:t>
      </w:r>
      <w:r w:rsidRPr="00F3291A">
        <w:rPr>
          <w:i/>
          <w:iCs/>
        </w:rPr>
        <w:t>6</w:t>
      </w:r>
      <w:r w:rsidR="00D03BA7">
        <w:rPr>
          <w:i/>
          <w:iCs/>
          <w:spacing w:val="-2"/>
        </w:rPr>
        <w:t> </w:t>
      </w:r>
      <w:r w:rsidRPr="00F3291A">
        <w:rPr>
          <w:i/>
          <w:iCs/>
        </w:rPr>
        <w:t>minute</w:t>
      </w:r>
      <w:r w:rsidRPr="00F3291A">
        <w:rPr>
          <w:i/>
          <w:iCs/>
          <w:spacing w:val="-3"/>
        </w:rPr>
        <w:t xml:space="preserve"> </w:t>
      </w:r>
      <w:r w:rsidRPr="00F3291A">
        <w:rPr>
          <w:i/>
          <w:iCs/>
        </w:rPr>
        <w:t xml:space="preserve">walk distance, </w:t>
      </w:r>
      <w:r w:rsidRPr="001A2D8A">
        <w:t>6MWD): 6MWD m</w:t>
      </w:r>
      <w:r w:rsidRPr="00F3291A">
        <w:t xml:space="preserve">ažiausiųjų kvadratų (angl. </w:t>
      </w:r>
      <w:r w:rsidRPr="00F3291A">
        <w:rPr>
          <w:i/>
          <w:iCs/>
        </w:rPr>
        <w:t xml:space="preserve">least squares, </w:t>
      </w:r>
      <w:r w:rsidR="00385902" w:rsidRPr="00385902">
        <w:rPr>
          <w:i/>
          <w:iCs/>
        </w:rPr>
        <w:t>LS</w:t>
      </w:r>
      <w:r w:rsidRPr="001A2D8A">
        <w:t xml:space="preserve">) </w:t>
      </w:r>
      <w:r w:rsidR="002C6FB1" w:rsidRPr="001A2D8A">
        <w:t>v</w:t>
      </w:r>
      <w:r w:rsidR="002C6FB1">
        <w:t>idurkio</w:t>
      </w:r>
      <w:r w:rsidR="002C6FB1" w:rsidRPr="00F3291A">
        <w:t xml:space="preserve"> </w:t>
      </w:r>
      <w:r w:rsidRPr="00F3291A">
        <w:t>pokytis 48-ąją savaitę buvo -51,0</w:t>
      </w:r>
      <w:r w:rsidR="00D03BA7">
        <w:t> </w:t>
      </w:r>
      <w:r w:rsidRPr="00F3291A">
        <w:t>metras (m) placebo grupėje, palyginti su -64,7</w:t>
      </w:r>
      <w:r w:rsidR="00D03BA7">
        <w:t> </w:t>
      </w:r>
      <w:r w:rsidRPr="00F3291A">
        <w:t>m 0,3</w:t>
      </w:r>
      <w:r w:rsidR="009B0C6F">
        <w:t> mg</w:t>
      </w:r>
      <w:r w:rsidRPr="00F3291A">
        <w:t>/kg tadalafilio dozės grupėje (p = 0,307) ir -59,1</w:t>
      </w:r>
      <w:r w:rsidR="009D2B54">
        <w:t> </w:t>
      </w:r>
      <w:r w:rsidRPr="00F3291A">
        <w:t>m 0,6</w:t>
      </w:r>
      <w:r w:rsidR="009B0C6F">
        <w:t> mg</w:t>
      </w:r>
      <w:r w:rsidRPr="00F3291A">
        <w:t>/kg tadalafilio dozės grupėje (p = 0,538). Be to, neįrodytas veiksmingumas nė vienos antr</w:t>
      </w:r>
      <w:r w:rsidR="00385902">
        <w:t>aeilės</w:t>
      </w:r>
      <w:r w:rsidRPr="00F3291A">
        <w:t xml:space="preserve"> šio tyrimo vertinamosios baigties atžvilgiu. Šio tyrimo metu </w:t>
      </w:r>
      <w:r w:rsidR="002C6FB1">
        <w:t>gauti</w:t>
      </w:r>
      <w:r w:rsidR="002C6FB1" w:rsidRPr="00F3291A">
        <w:t xml:space="preserve"> </w:t>
      </w:r>
      <w:r w:rsidRPr="00F3291A">
        <w:t xml:space="preserve">bendrojo saugumo duomenys </w:t>
      </w:r>
      <w:r w:rsidR="002C6FB1">
        <w:t>iš esmės</w:t>
      </w:r>
      <w:r w:rsidR="002C6FB1" w:rsidRPr="00F3291A">
        <w:t xml:space="preserve"> </w:t>
      </w:r>
      <w:r w:rsidRPr="00F3291A">
        <w:t>atitiko žinom</w:t>
      </w:r>
      <w:r w:rsidR="002C6FB1">
        <w:t>a</w:t>
      </w:r>
      <w:r w:rsidRPr="00F3291A">
        <w:t xml:space="preserve">s tadalafilio saugumo </w:t>
      </w:r>
      <w:r w:rsidR="002C6FB1">
        <w:t xml:space="preserve">savybes </w:t>
      </w:r>
      <w:r w:rsidRPr="00F3291A">
        <w:t>ir nepageidaujam</w:t>
      </w:r>
      <w:r w:rsidR="002C6FB1">
        <w:t>us</w:t>
      </w:r>
      <w:r w:rsidRPr="00F3291A">
        <w:t xml:space="preserve"> reiškini</w:t>
      </w:r>
      <w:r w:rsidR="002C6FB1">
        <w:t>us</w:t>
      </w:r>
      <w:r w:rsidRPr="00F3291A">
        <w:t xml:space="preserve"> (NR)</w:t>
      </w:r>
      <w:r w:rsidR="002C6FB1">
        <w:t xml:space="preserve">, tikėtinus </w:t>
      </w:r>
      <w:r w:rsidRPr="00F3291A">
        <w:t>kortikosteroidais gydomų vaikų, sergančių DRD, populiacijoje.</w:t>
      </w:r>
    </w:p>
    <w:p w14:paraId="5A7AD842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5C73405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Europos vaistų agentūra atleido nuo įpareigojimo pateikti erekcijos funkcijos sutrikimo gydymo tyrimų</w:t>
      </w:r>
      <w:r w:rsidRPr="00F3291A">
        <w:rPr>
          <w:spacing w:val="-3"/>
        </w:rPr>
        <w:t xml:space="preserve"> </w:t>
      </w:r>
      <w:r w:rsidRPr="00F3291A">
        <w:t>su</w:t>
      </w:r>
      <w:r w:rsidRPr="00F3291A">
        <w:rPr>
          <w:spacing w:val="-3"/>
        </w:rPr>
        <w:t xml:space="preserve"> </w:t>
      </w:r>
      <w:r w:rsidRPr="00F3291A">
        <w:t>visais</w:t>
      </w:r>
      <w:r w:rsidRPr="00F3291A">
        <w:rPr>
          <w:spacing w:val="-4"/>
        </w:rPr>
        <w:t xml:space="preserve"> </w:t>
      </w:r>
      <w:r w:rsidRPr="00F3291A">
        <w:t>vaikų</w:t>
      </w:r>
      <w:r w:rsidRPr="00F3291A">
        <w:rPr>
          <w:spacing w:val="-3"/>
        </w:rPr>
        <w:t xml:space="preserve"> </w:t>
      </w:r>
      <w:r w:rsidRPr="00F3291A">
        <w:t>populiacijos</w:t>
      </w:r>
      <w:r w:rsidRPr="00F3291A">
        <w:rPr>
          <w:spacing w:val="-4"/>
        </w:rPr>
        <w:t xml:space="preserve"> </w:t>
      </w:r>
      <w:r w:rsidRPr="00F3291A">
        <w:t>pogrupiais</w:t>
      </w:r>
      <w:r w:rsidRPr="00F3291A">
        <w:rPr>
          <w:spacing w:val="-4"/>
        </w:rPr>
        <w:t xml:space="preserve"> </w:t>
      </w:r>
      <w:r w:rsidRPr="00F3291A">
        <w:t>duomenis</w:t>
      </w:r>
      <w:r w:rsidRPr="00F3291A">
        <w:rPr>
          <w:spacing w:val="-4"/>
        </w:rPr>
        <w:t xml:space="preserve"> </w:t>
      </w:r>
      <w:r w:rsidRPr="00F3291A">
        <w:t>(vartojimo</w:t>
      </w:r>
      <w:r w:rsidRPr="00F3291A">
        <w:rPr>
          <w:spacing w:val="-3"/>
        </w:rPr>
        <w:t xml:space="preserve"> </w:t>
      </w:r>
      <w:r w:rsidRPr="00F3291A">
        <w:t>vaikams</w:t>
      </w:r>
      <w:r w:rsidRPr="00F3291A">
        <w:rPr>
          <w:spacing w:val="-4"/>
        </w:rPr>
        <w:t xml:space="preserve"> </w:t>
      </w:r>
      <w:r w:rsidRPr="00F3291A">
        <w:t>informacija</w:t>
      </w:r>
      <w:r w:rsidRPr="00F3291A">
        <w:rPr>
          <w:spacing w:val="-4"/>
        </w:rPr>
        <w:t xml:space="preserve"> </w:t>
      </w:r>
      <w:r w:rsidRPr="00F3291A">
        <w:t>pateikiama 4.2</w:t>
      </w:r>
      <w:r w:rsidR="009B0C6F">
        <w:t> skyr</w:t>
      </w:r>
      <w:r w:rsidRPr="00F3291A">
        <w:t>iuje).</w:t>
      </w:r>
    </w:p>
    <w:p w14:paraId="362367B4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74E2D99" w14:textId="77777777" w:rsidR="00850801" w:rsidRPr="00F3291A" w:rsidRDefault="00850801" w:rsidP="00214DB6">
      <w:pPr>
        <w:pStyle w:val="Antrat2"/>
        <w:numPr>
          <w:ilvl w:val="1"/>
          <w:numId w:val="16"/>
        </w:numPr>
        <w:tabs>
          <w:tab w:val="left" w:pos="567"/>
          <w:tab w:val="left" w:pos="785"/>
        </w:tabs>
        <w:kinsoku w:val="0"/>
        <w:overflowPunct w:val="0"/>
        <w:ind w:left="0" w:firstLine="0"/>
        <w:rPr>
          <w:spacing w:val="-2"/>
        </w:rPr>
      </w:pPr>
      <w:r w:rsidRPr="00F3291A">
        <w:rPr>
          <w:spacing w:val="-2"/>
        </w:rPr>
        <w:t>Farmakokinetinės</w:t>
      </w:r>
      <w:r w:rsidRPr="00F3291A">
        <w:rPr>
          <w:spacing w:val="9"/>
        </w:rPr>
        <w:t xml:space="preserve"> </w:t>
      </w:r>
      <w:r w:rsidRPr="00F3291A">
        <w:rPr>
          <w:spacing w:val="-2"/>
        </w:rPr>
        <w:t>savybės</w:t>
      </w:r>
    </w:p>
    <w:p w14:paraId="5D380BD0" w14:textId="77777777" w:rsidR="00214DB6" w:rsidRDefault="00214DB6" w:rsidP="00F3291A">
      <w:pPr>
        <w:pStyle w:val="Pagrindinistekstas"/>
        <w:kinsoku w:val="0"/>
        <w:overflowPunct w:val="0"/>
        <w:rPr>
          <w:spacing w:val="-2"/>
          <w:u w:val="single"/>
        </w:rPr>
      </w:pPr>
    </w:p>
    <w:p w14:paraId="4A2A2478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rPr>
          <w:spacing w:val="-2"/>
          <w:u w:val="single"/>
        </w:rPr>
        <w:t>Absorbcija</w:t>
      </w:r>
    </w:p>
    <w:p w14:paraId="4DC5FDBD" w14:textId="77777777" w:rsidR="00850801" w:rsidRPr="00F3291A" w:rsidRDefault="004E3164" w:rsidP="00F3291A">
      <w:pPr>
        <w:pStyle w:val="Pagrindinistekstas"/>
        <w:kinsoku w:val="0"/>
        <w:overflowPunct w:val="0"/>
      </w:pPr>
      <w:r>
        <w:t>Pavartotas per burną</w:t>
      </w:r>
      <w:r w:rsidR="00850801" w:rsidRPr="00F3291A">
        <w:rPr>
          <w:spacing w:val="-5"/>
        </w:rPr>
        <w:t xml:space="preserve"> </w:t>
      </w:r>
      <w:r w:rsidR="00850801" w:rsidRPr="00F3291A">
        <w:t>tadalafilis</w:t>
      </w:r>
      <w:r w:rsidR="00850801" w:rsidRPr="00F3291A">
        <w:rPr>
          <w:spacing w:val="-5"/>
        </w:rPr>
        <w:t xml:space="preserve"> </w:t>
      </w:r>
      <w:r w:rsidR="00CF15CF">
        <w:rPr>
          <w:spacing w:val="-5"/>
        </w:rPr>
        <w:t xml:space="preserve">yra </w:t>
      </w:r>
      <w:r w:rsidR="00850801" w:rsidRPr="00F3291A">
        <w:t>greitai</w:t>
      </w:r>
      <w:r w:rsidR="00850801" w:rsidRPr="00F3291A">
        <w:rPr>
          <w:spacing w:val="-4"/>
        </w:rPr>
        <w:t xml:space="preserve"> </w:t>
      </w:r>
      <w:r w:rsidR="00850801" w:rsidRPr="00F3291A">
        <w:t>absorbuojamas,</w:t>
      </w:r>
      <w:r w:rsidR="00850801" w:rsidRPr="00F3291A">
        <w:rPr>
          <w:spacing w:val="-4"/>
        </w:rPr>
        <w:t xml:space="preserve"> </w:t>
      </w:r>
      <w:r w:rsidR="00850801" w:rsidRPr="00F3291A">
        <w:t>vidutinė</w:t>
      </w:r>
      <w:r w:rsidR="00850801" w:rsidRPr="00F3291A">
        <w:rPr>
          <w:spacing w:val="-5"/>
        </w:rPr>
        <w:t xml:space="preserve"> </w:t>
      </w:r>
      <w:r w:rsidR="00850801" w:rsidRPr="00F3291A">
        <w:t>didžiausia</w:t>
      </w:r>
      <w:r w:rsidR="00850801" w:rsidRPr="00F3291A">
        <w:rPr>
          <w:spacing w:val="-5"/>
        </w:rPr>
        <w:t xml:space="preserve"> </w:t>
      </w:r>
      <w:r w:rsidR="00850801" w:rsidRPr="00F3291A">
        <w:t>koncentracija</w:t>
      </w:r>
      <w:r w:rsidR="00850801" w:rsidRPr="00F3291A">
        <w:rPr>
          <w:spacing w:val="-5"/>
        </w:rPr>
        <w:t xml:space="preserve"> </w:t>
      </w:r>
      <w:r w:rsidR="00850801" w:rsidRPr="00F3291A">
        <w:t>(</w:t>
      </w:r>
      <w:r w:rsidR="00850801" w:rsidRPr="00D03BA7">
        <w:t>C</w:t>
      </w:r>
      <w:r w:rsidR="00850801" w:rsidRPr="00D03BA7">
        <w:rPr>
          <w:vertAlign w:val="subscript"/>
        </w:rPr>
        <w:t>max</w:t>
      </w:r>
      <w:r w:rsidR="00850801" w:rsidRPr="00D03BA7">
        <w:t>)</w:t>
      </w:r>
      <w:r w:rsidR="00850801" w:rsidRPr="00D03BA7">
        <w:rPr>
          <w:spacing w:val="-4"/>
        </w:rPr>
        <w:t xml:space="preserve"> </w:t>
      </w:r>
      <w:r w:rsidR="00850801" w:rsidRPr="00F3291A">
        <w:t>kraujo</w:t>
      </w:r>
      <w:r w:rsidR="00850801" w:rsidRPr="00F3291A">
        <w:rPr>
          <w:spacing w:val="-4"/>
        </w:rPr>
        <w:t xml:space="preserve"> </w:t>
      </w:r>
      <w:r w:rsidR="00850801" w:rsidRPr="00F3291A">
        <w:t xml:space="preserve">plazmoje </w:t>
      </w:r>
      <w:r>
        <w:t>pasiekiama</w:t>
      </w:r>
      <w:r w:rsidR="00850801" w:rsidRPr="00F3291A">
        <w:t xml:space="preserve"> vidutiniškai po 2</w:t>
      </w:r>
      <w:r w:rsidR="00D03BA7">
        <w:t> </w:t>
      </w:r>
      <w:r w:rsidR="00850801" w:rsidRPr="00F3291A">
        <w:t>val.</w:t>
      </w:r>
      <w:r w:rsidR="00434019">
        <w:t xml:space="preserve"> po dozės pavartojimo.</w:t>
      </w:r>
      <w:r w:rsidR="00CF15CF">
        <w:t xml:space="preserve"> Per burn</w:t>
      </w:r>
      <w:r w:rsidR="00EB73F2">
        <w:t>ą</w:t>
      </w:r>
      <w:r w:rsidR="00CF15CF">
        <w:t xml:space="preserve"> pavartoto tadalafilio</w:t>
      </w:r>
      <w:r w:rsidR="00850801" w:rsidRPr="00F3291A">
        <w:t xml:space="preserve"> absoliutus bioprieinamumas nenustatytas.</w:t>
      </w:r>
    </w:p>
    <w:p w14:paraId="3FA415F3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 xml:space="preserve">Maistas tadalafilio absorbcijos greičiui ir apimčiai įtakos nedaro, todėl </w:t>
      </w:r>
      <w:r w:rsidR="00D03BA7">
        <w:t>t</w:t>
      </w:r>
      <w:r w:rsidR="009B0C6F">
        <w:t>adalafil</w:t>
      </w:r>
      <w:r w:rsidR="00D03BA7">
        <w:t>io</w:t>
      </w:r>
      <w:r w:rsidRPr="00F3291A">
        <w:t xml:space="preserve"> galima vartoti </w:t>
      </w:r>
      <w:r w:rsidR="004E3164">
        <w:t>valgant ar nevalgius</w:t>
      </w:r>
      <w:r w:rsidRPr="00F3291A">
        <w:t>.</w:t>
      </w:r>
      <w:r w:rsidRPr="00F3291A">
        <w:rPr>
          <w:spacing w:val="-3"/>
        </w:rPr>
        <w:t xml:space="preserve"> </w:t>
      </w:r>
      <w:r w:rsidRPr="00F3291A">
        <w:t>Vartojimo</w:t>
      </w:r>
      <w:r w:rsidRPr="00F3291A">
        <w:rPr>
          <w:spacing w:val="-3"/>
        </w:rPr>
        <w:t xml:space="preserve"> </w:t>
      </w:r>
      <w:r w:rsidRPr="00F3291A">
        <w:t>laikas</w:t>
      </w:r>
      <w:r w:rsidRPr="00F3291A">
        <w:rPr>
          <w:spacing w:val="-4"/>
        </w:rPr>
        <w:t xml:space="preserve"> </w:t>
      </w:r>
      <w:r w:rsidRPr="00F3291A">
        <w:t>(ryte</w:t>
      </w:r>
      <w:r w:rsidRPr="00F3291A">
        <w:rPr>
          <w:spacing w:val="-4"/>
        </w:rPr>
        <w:t xml:space="preserve"> </w:t>
      </w:r>
      <w:r w:rsidRPr="00F3291A">
        <w:t>ar</w:t>
      </w:r>
      <w:r w:rsidRPr="00F3291A">
        <w:rPr>
          <w:spacing w:val="-3"/>
        </w:rPr>
        <w:t xml:space="preserve"> </w:t>
      </w:r>
      <w:r w:rsidRPr="00F3291A">
        <w:t>vakare)</w:t>
      </w:r>
      <w:r w:rsidRPr="00F3291A">
        <w:rPr>
          <w:spacing w:val="-3"/>
        </w:rPr>
        <w:t xml:space="preserve"> </w:t>
      </w:r>
      <w:r w:rsidRPr="00F3291A">
        <w:t>klini</w:t>
      </w:r>
      <w:r w:rsidR="00CF15CF">
        <w:t>š</w:t>
      </w:r>
      <w:r w:rsidRPr="00F3291A">
        <w:t>kai</w:t>
      </w:r>
      <w:r w:rsidRPr="00F3291A">
        <w:rPr>
          <w:spacing w:val="-3"/>
        </w:rPr>
        <w:t xml:space="preserve"> </w:t>
      </w:r>
      <w:r w:rsidRPr="00F3291A">
        <w:t>reikšmingo</w:t>
      </w:r>
      <w:r w:rsidRPr="00F3291A">
        <w:rPr>
          <w:spacing w:val="-4"/>
        </w:rPr>
        <w:t xml:space="preserve"> </w:t>
      </w:r>
      <w:r w:rsidRPr="00F3291A">
        <w:t>poveikio</w:t>
      </w:r>
      <w:r w:rsidRPr="00F3291A">
        <w:rPr>
          <w:spacing w:val="-4"/>
        </w:rPr>
        <w:t xml:space="preserve"> </w:t>
      </w:r>
      <w:r w:rsidRPr="00F3291A">
        <w:t xml:space="preserve">absorbcijos </w:t>
      </w:r>
      <w:r w:rsidR="00CF15CF" w:rsidRPr="00F3291A">
        <w:t xml:space="preserve">greičiui ir </w:t>
      </w:r>
      <w:r w:rsidRPr="00F3291A">
        <w:t>apimčiai neturėjo.</w:t>
      </w:r>
    </w:p>
    <w:p w14:paraId="14EAE066" w14:textId="77777777" w:rsidR="00850801" w:rsidRDefault="00850801" w:rsidP="00F3291A">
      <w:pPr>
        <w:pStyle w:val="Pagrindinistekstas"/>
        <w:kinsoku w:val="0"/>
        <w:overflowPunct w:val="0"/>
      </w:pPr>
    </w:p>
    <w:p w14:paraId="11AF69B9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rPr>
          <w:spacing w:val="-2"/>
          <w:u w:val="single"/>
        </w:rPr>
        <w:t>Pasiskirstymas</w:t>
      </w:r>
    </w:p>
    <w:p w14:paraId="11778852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Vidutinis</w:t>
      </w:r>
      <w:r w:rsidRPr="00F3291A">
        <w:rPr>
          <w:spacing w:val="-4"/>
        </w:rPr>
        <w:t xml:space="preserve"> </w:t>
      </w:r>
      <w:r w:rsidRPr="00F3291A">
        <w:t>pasiskirstymo</w:t>
      </w:r>
      <w:r w:rsidRPr="00F3291A">
        <w:rPr>
          <w:spacing w:val="-3"/>
        </w:rPr>
        <w:t xml:space="preserve"> </w:t>
      </w:r>
      <w:r w:rsidRPr="00F3291A">
        <w:t>tūris</w:t>
      </w:r>
      <w:r w:rsidRPr="00F3291A">
        <w:rPr>
          <w:spacing w:val="-4"/>
        </w:rPr>
        <w:t xml:space="preserve"> </w:t>
      </w:r>
      <w:r w:rsidRPr="00F3291A">
        <w:t>yra</w:t>
      </w:r>
      <w:r w:rsidRPr="00F3291A">
        <w:rPr>
          <w:spacing w:val="-4"/>
        </w:rPr>
        <w:t xml:space="preserve"> </w:t>
      </w:r>
      <w:r w:rsidRPr="00F3291A">
        <w:t>maždaug</w:t>
      </w:r>
      <w:r w:rsidRPr="00F3291A">
        <w:rPr>
          <w:spacing w:val="-3"/>
        </w:rPr>
        <w:t xml:space="preserve"> </w:t>
      </w:r>
      <w:r w:rsidRPr="00F3291A">
        <w:t>63</w:t>
      </w:r>
      <w:r w:rsidR="00D03BA7">
        <w:t> </w:t>
      </w:r>
      <w:r w:rsidRPr="00F3291A">
        <w:t>l</w:t>
      </w:r>
      <w:r w:rsidR="00436F56">
        <w:t>, t</w:t>
      </w:r>
      <w:r w:rsidRPr="00F3291A">
        <w:t>ai</w:t>
      </w:r>
      <w:r w:rsidRPr="00F3291A">
        <w:rPr>
          <w:spacing w:val="-3"/>
        </w:rPr>
        <w:t xml:space="preserve"> </w:t>
      </w:r>
      <w:r w:rsidRPr="00F3291A">
        <w:t>rodo,</w:t>
      </w:r>
      <w:r w:rsidRPr="00F3291A">
        <w:rPr>
          <w:spacing w:val="-4"/>
        </w:rPr>
        <w:t xml:space="preserve"> </w:t>
      </w:r>
      <w:r w:rsidRPr="00F3291A">
        <w:t>kad</w:t>
      </w:r>
      <w:r w:rsidRPr="00F3291A">
        <w:rPr>
          <w:spacing w:val="-3"/>
        </w:rPr>
        <w:t xml:space="preserve"> </w:t>
      </w:r>
      <w:r w:rsidRPr="00F3291A">
        <w:t>tadalafilis</w:t>
      </w:r>
      <w:r w:rsidRPr="00F3291A">
        <w:rPr>
          <w:spacing w:val="-4"/>
        </w:rPr>
        <w:t xml:space="preserve"> </w:t>
      </w:r>
      <w:r w:rsidRPr="00F3291A">
        <w:t>pasiskirsto</w:t>
      </w:r>
      <w:r w:rsidRPr="00F3291A">
        <w:rPr>
          <w:spacing w:val="-3"/>
        </w:rPr>
        <w:t xml:space="preserve"> </w:t>
      </w:r>
      <w:r w:rsidRPr="00F3291A">
        <w:t>audiniuose.</w:t>
      </w:r>
      <w:r w:rsidRPr="00F3291A">
        <w:rPr>
          <w:spacing w:val="-3"/>
        </w:rPr>
        <w:t xml:space="preserve"> </w:t>
      </w:r>
      <w:r w:rsidRPr="00F3291A">
        <w:t xml:space="preserve">Esant </w:t>
      </w:r>
      <w:r w:rsidR="00436F56">
        <w:t>terapinei</w:t>
      </w:r>
      <w:r w:rsidRPr="00F3291A">
        <w:t xml:space="preserve"> koncentracijai, 94</w:t>
      </w:r>
      <w:r w:rsidR="00D03BA7">
        <w:t> </w:t>
      </w:r>
      <w:r w:rsidRPr="00F3291A">
        <w:t xml:space="preserve">% tadalafilio susijungia su kraujo plazmos baltymais. Inkstų </w:t>
      </w:r>
      <w:r w:rsidR="00436F56">
        <w:t>funkcijos sutrikimas</w:t>
      </w:r>
      <w:r w:rsidR="00436F56" w:rsidRPr="00F3291A">
        <w:t xml:space="preserve"> </w:t>
      </w:r>
      <w:r w:rsidRPr="00F3291A">
        <w:t>įtakos jungimuisi su baltymais</w:t>
      </w:r>
      <w:r w:rsidR="00436F56" w:rsidRPr="00436F56">
        <w:t xml:space="preserve"> </w:t>
      </w:r>
      <w:r w:rsidR="00436F56" w:rsidRPr="00F3291A">
        <w:t>neturi</w:t>
      </w:r>
      <w:r w:rsidRPr="00F3291A">
        <w:t>.</w:t>
      </w:r>
    </w:p>
    <w:p w14:paraId="31B5686A" w14:textId="77777777" w:rsidR="00F3291A" w:rsidRDefault="00850801" w:rsidP="00F3291A">
      <w:pPr>
        <w:pStyle w:val="Pagrindinistekstas"/>
        <w:kinsoku w:val="0"/>
        <w:overflowPunct w:val="0"/>
      </w:pPr>
      <w:r w:rsidRPr="00F3291A">
        <w:t>Mažiau</w:t>
      </w:r>
      <w:r w:rsidRPr="00F3291A">
        <w:rPr>
          <w:spacing w:val="-4"/>
        </w:rPr>
        <w:t xml:space="preserve"> </w:t>
      </w:r>
      <w:r w:rsidRPr="00F3291A">
        <w:t>kaip</w:t>
      </w:r>
      <w:r w:rsidRPr="00F3291A">
        <w:rPr>
          <w:spacing w:val="-4"/>
        </w:rPr>
        <w:t xml:space="preserve"> </w:t>
      </w:r>
      <w:r w:rsidRPr="00F3291A">
        <w:t>0,0005</w:t>
      </w:r>
      <w:r w:rsidR="00D03BA7">
        <w:t> </w:t>
      </w:r>
      <w:r w:rsidRPr="00F3291A">
        <w:t>%</w:t>
      </w:r>
      <w:r w:rsidRPr="00F3291A">
        <w:rPr>
          <w:spacing w:val="-5"/>
        </w:rPr>
        <w:t xml:space="preserve"> </w:t>
      </w:r>
      <w:r w:rsidRPr="00F3291A">
        <w:t>pavartotos</w:t>
      </w:r>
      <w:r w:rsidRPr="00F3291A">
        <w:rPr>
          <w:spacing w:val="-5"/>
        </w:rPr>
        <w:t xml:space="preserve"> </w:t>
      </w:r>
      <w:r w:rsidRPr="00F3291A">
        <w:t>dozės</w:t>
      </w:r>
      <w:r w:rsidRPr="00F3291A">
        <w:rPr>
          <w:spacing w:val="-5"/>
        </w:rPr>
        <w:t xml:space="preserve"> </w:t>
      </w:r>
      <w:r w:rsidRPr="00F3291A">
        <w:t>patenka</w:t>
      </w:r>
      <w:r w:rsidRPr="00F3291A">
        <w:rPr>
          <w:spacing w:val="-4"/>
        </w:rPr>
        <w:t xml:space="preserve"> </w:t>
      </w:r>
      <w:r w:rsidRPr="00F3291A">
        <w:t>į</w:t>
      </w:r>
      <w:r w:rsidRPr="00F3291A">
        <w:rPr>
          <w:spacing w:val="-4"/>
        </w:rPr>
        <w:t xml:space="preserve"> </w:t>
      </w:r>
      <w:r w:rsidRPr="00F3291A">
        <w:t>sveikų</w:t>
      </w:r>
      <w:r w:rsidRPr="00F3291A">
        <w:rPr>
          <w:spacing w:val="-4"/>
        </w:rPr>
        <w:t xml:space="preserve"> </w:t>
      </w:r>
      <w:r w:rsidR="007E66F8">
        <w:t>asmenų</w:t>
      </w:r>
      <w:r w:rsidRPr="00F3291A">
        <w:rPr>
          <w:spacing w:val="-4"/>
        </w:rPr>
        <w:t xml:space="preserve"> </w:t>
      </w:r>
      <w:r w:rsidRPr="00F3291A">
        <w:t>spermą.</w:t>
      </w:r>
    </w:p>
    <w:p w14:paraId="17736DF2" w14:textId="77777777" w:rsidR="00F3291A" w:rsidRDefault="00F3291A" w:rsidP="00F3291A">
      <w:pPr>
        <w:pStyle w:val="Pagrindinistekstas"/>
        <w:kinsoku w:val="0"/>
        <w:overflowPunct w:val="0"/>
      </w:pPr>
    </w:p>
    <w:p w14:paraId="424DA2AC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rPr>
          <w:spacing w:val="-2"/>
          <w:u w:val="single"/>
        </w:rPr>
        <w:t>Biotransformacija</w:t>
      </w:r>
    </w:p>
    <w:p w14:paraId="37667E72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Daugiausia tadalafilio metabolizuojama veikiant citrochromo P450 (CYP) 3A4 izoferment</w:t>
      </w:r>
      <w:r w:rsidR="00436F56">
        <w:t>ui</w:t>
      </w:r>
      <w:r w:rsidRPr="00F3291A">
        <w:t>. Pagrindinis</w:t>
      </w:r>
      <w:r w:rsidRPr="00F3291A">
        <w:rPr>
          <w:spacing w:val="-5"/>
        </w:rPr>
        <w:t xml:space="preserve"> </w:t>
      </w:r>
      <w:r w:rsidR="00FF2157">
        <w:rPr>
          <w:spacing w:val="-5"/>
        </w:rPr>
        <w:t xml:space="preserve">kraujyje aptinkamas </w:t>
      </w:r>
      <w:r w:rsidRPr="00F3291A">
        <w:t>metabolitas</w:t>
      </w:r>
      <w:r w:rsidRPr="00F3291A">
        <w:rPr>
          <w:spacing w:val="-4"/>
        </w:rPr>
        <w:t xml:space="preserve"> </w:t>
      </w:r>
      <w:r w:rsidRPr="00F3291A">
        <w:t>yra</w:t>
      </w:r>
      <w:r w:rsidRPr="00F3291A">
        <w:rPr>
          <w:spacing w:val="-5"/>
        </w:rPr>
        <w:t xml:space="preserve"> </w:t>
      </w:r>
      <w:r w:rsidRPr="00F3291A">
        <w:t>metilkatecholgliukuronidas.</w:t>
      </w:r>
      <w:r w:rsidRPr="00F3291A">
        <w:rPr>
          <w:spacing w:val="-5"/>
        </w:rPr>
        <w:t xml:space="preserve"> </w:t>
      </w:r>
      <w:r w:rsidRPr="00F3291A">
        <w:t>Šis</w:t>
      </w:r>
      <w:r w:rsidRPr="00F3291A">
        <w:rPr>
          <w:spacing w:val="-5"/>
        </w:rPr>
        <w:t xml:space="preserve"> </w:t>
      </w:r>
      <w:bookmarkStart w:id="1" w:name="_Hlk157947000"/>
      <w:r w:rsidRPr="00F3291A">
        <w:t>metabolitas</w:t>
      </w:r>
      <w:bookmarkEnd w:id="1"/>
      <w:r w:rsidRPr="00F3291A">
        <w:rPr>
          <w:spacing w:val="-5"/>
        </w:rPr>
        <w:t xml:space="preserve"> </w:t>
      </w:r>
      <w:r w:rsidRPr="00F3291A">
        <w:t>FDE5 veikia mažiausiai 13</w:t>
      </w:r>
      <w:r w:rsidR="00D03BA7">
        <w:t> </w:t>
      </w:r>
      <w:r w:rsidRPr="00F3291A">
        <w:t>000</w:t>
      </w:r>
      <w:r w:rsidR="00D03BA7">
        <w:t> </w:t>
      </w:r>
      <w:r w:rsidRPr="00F3291A">
        <w:t xml:space="preserve">kartų silpniau negu tadalafilis. Todėl manoma, kad tokia </w:t>
      </w:r>
      <w:r w:rsidR="007E66F8" w:rsidRPr="007E66F8">
        <w:t>metabolit</w:t>
      </w:r>
      <w:r w:rsidR="007E66F8">
        <w:t>o</w:t>
      </w:r>
      <w:r w:rsidR="007E66F8" w:rsidRPr="007E66F8">
        <w:t xml:space="preserve"> </w:t>
      </w:r>
      <w:r w:rsidRPr="00F3291A">
        <w:t>koncentracija</w:t>
      </w:r>
      <w:r w:rsidR="00436F56">
        <w:t xml:space="preserve"> </w:t>
      </w:r>
      <w:r w:rsidRPr="00F3291A">
        <w:t xml:space="preserve">klinikinio poveikio </w:t>
      </w:r>
      <w:r w:rsidR="00436F56">
        <w:t>ne</w:t>
      </w:r>
      <w:r w:rsidR="00FF2157">
        <w:t>sukelia</w:t>
      </w:r>
      <w:r w:rsidRPr="00F3291A">
        <w:t>.</w:t>
      </w:r>
    </w:p>
    <w:p w14:paraId="720DACB5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11A79F08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rPr>
          <w:spacing w:val="-2"/>
          <w:u w:val="single"/>
        </w:rPr>
        <w:t>Eliminacija</w:t>
      </w:r>
    </w:p>
    <w:p w14:paraId="668CB25F" w14:textId="77777777" w:rsidR="00D03BA7" w:rsidRDefault="00FF2157" w:rsidP="00F3291A">
      <w:pPr>
        <w:pStyle w:val="Pagrindinistekstas"/>
        <w:kinsoku w:val="0"/>
        <w:overflowPunct w:val="0"/>
      </w:pPr>
      <w:r>
        <w:t>S</w:t>
      </w:r>
      <w:r w:rsidRPr="00F3291A">
        <w:t xml:space="preserve">veikų </w:t>
      </w:r>
      <w:r>
        <w:t>asmenų</w:t>
      </w:r>
      <w:r w:rsidRPr="00F3291A">
        <w:t xml:space="preserve"> organizme </w:t>
      </w:r>
      <w:r>
        <w:t>v</w:t>
      </w:r>
      <w:r w:rsidR="00850801" w:rsidRPr="00F3291A">
        <w:t xml:space="preserve">idutinis </w:t>
      </w:r>
      <w:r w:rsidR="0081766C">
        <w:t>pavartoto per burną</w:t>
      </w:r>
      <w:r w:rsidR="00850801" w:rsidRPr="00F3291A">
        <w:t xml:space="preserve"> tadalafilio klirensas yra 2,5</w:t>
      </w:r>
      <w:r w:rsidR="00D03BA7">
        <w:t> </w:t>
      </w:r>
      <w:r w:rsidR="00850801" w:rsidRPr="00F3291A">
        <w:t>l/val., vidutinis pusinės eliminacijos</w:t>
      </w:r>
      <w:r w:rsidR="00850801" w:rsidRPr="00F3291A">
        <w:rPr>
          <w:spacing w:val="-4"/>
        </w:rPr>
        <w:t xml:space="preserve"> </w:t>
      </w:r>
      <w:r w:rsidR="00850801" w:rsidRPr="00F3291A">
        <w:t>laikas</w:t>
      </w:r>
      <w:r w:rsidR="00850801" w:rsidRPr="00F3291A">
        <w:rPr>
          <w:spacing w:val="-4"/>
        </w:rPr>
        <w:t xml:space="preserve"> </w:t>
      </w:r>
      <w:r w:rsidR="00850801" w:rsidRPr="00F3291A">
        <w:t>–</w:t>
      </w:r>
      <w:r w:rsidR="00850801" w:rsidRPr="00F3291A">
        <w:rPr>
          <w:spacing w:val="-3"/>
        </w:rPr>
        <w:t xml:space="preserve"> </w:t>
      </w:r>
      <w:r w:rsidR="00850801" w:rsidRPr="00F3291A">
        <w:t>17,5</w:t>
      </w:r>
      <w:r w:rsidR="00D03BA7">
        <w:t> </w:t>
      </w:r>
      <w:r w:rsidR="00850801" w:rsidRPr="00F3291A">
        <w:t>val.</w:t>
      </w:r>
    </w:p>
    <w:p w14:paraId="3EA3D6C1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Daugiausia</w:t>
      </w:r>
      <w:r w:rsidRPr="00F3291A">
        <w:rPr>
          <w:spacing w:val="-4"/>
        </w:rPr>
        <w:t xml:space="preserve"> </w:t>
      </w:r>
      <w:r w:rsidRPr="00F3291A">
        <w:t>tadalafilio</w:t>
      </w:r>
      <w:r w:rsidRPr="00F3291A">
        <w:rPr>
          <w:spacing w:val="-3"/>
        </w:rPr>
        <w:t xml:space="preserve"> </w:t>
      </w:r>
      <w:r w:rsidRPr="00F3291A">
        <w:t>išsiskiria</w:t>
      </w:r>
      <w:r w:rsidRPr="00F3291A">
        <w:rPr>
          <w:spacing w:val="-4"/>
        </w:rPr>
        <w:t xml:space="preserve"> </w:t>
      </w:r>
      <w:r w:rsidRPr="00F3291A">
        <w:t>neaktyvių</w:t>
      </w:r>
      <w:r w:rsidRPr="00F3291A">
        <w:rPr>
          <w:spacing w:val="-3"/>
        </w:rPr>
        <w:t xml:space="preserve"> </w:t>
      </w:r>
      <w:r w:rsidRPr="00F3291A">
        <w:t>metabolitų</w:t>
      </w:r>
      <w:r w:rsidRPr="00F3291A">
        <w:rPr>
          <w:spacing w:val="-3"/>
        </w:rPr>
        <w:t xml:space="preserve"> </w:t>
      </w:r>
      <w:r w:rsidRPr="00F3291A">
        <w:t>pavidalu, daugiausiai su išmatomis (apie 61</w:t>
      </w:r>
      <w:r w:rsidR="00D03BA7">
        <w:t> </w:t>
      </w:r>
      <w:r w:rsidRPr="00F3291A">
        <w:t xml:space="preserve">% </w:t>
      </w:r>
      <w:r w:rsidRPr="00F3291A">
        <w:lastRenderedPageBreak/>
        <w:t>dozės), mažiau – su šlapimu (apie 36</w:t>
      </w:r>
      <w:r w:rsidR="00D03BA7">
        <w:t> </w:t>
      </w:r>
      <w:r w:rsidRPr="00F3291A">
        <w:t>% dozės).</w:t>
      </w:r>
    </w:p>
    <w:p w14:paraId="2E7287B3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7ACCB2D8" w14:textId="77777777" w:rsidR="00850801" w:rsidRPr="00F3291A" w:rsidRDefault="00D03BA7" w:rsidP="00214DB6">
      <w:pPr>
        <w:pStyle w:val="Pagrindinistekstas"/>
        <w:keepNext/>
        <w:widowControl/>
        <w:kinsoku w:val="0"/>
        <w:overflowPunct w:val="0"/>
      </w:pPr>
      <w:r w:rsidRPr="00E843B5">
        <w:rPr>
          <w:u w:val="single"/>
        </w:rPr>
        <w:t>Tiesinis / netiesinis pobūdis</w:t>
      </w:r>
    </w:p>
    <w:p w14:paraId="19F5F9FD" w14:textId="77777777" w:rsidR="00850801" w:rsidRPr="00F3291A" w:rsidRDefault="00850801" w:rsidP="00214DB6">
      <w:pPr>
        <w:pStyle w:val="Pagrindinistekstas"/>
        <w:keepNext/>
        <w:widowControl/>
        <w:kinsoku w:val="0"/>
        <w:overflowPunct w:val="0"/>
      </w:pPr>
      <w:r w:rsidRPr="00F3291A">
        <w:t>Sveikų</w:t>
      </w:r>
      <w:r w:rsidRPr="00F3291A">
        <w:rPr>
          <w:spacing w:val="-8"/>
        </w:rPr>
        <w:t xml:space="preserve"> </w:t>
      </w:r>
      <w:r w:rsidR="007E66F8">
        <w:t>asmenų</w:t>
      </w:r>
      <w:r w:rsidRPr="00F3291A">
        <w:rPr>
          <w:spacing w:val="-9"/>
        </w:rPr>
        <w:t xml:space="preserve"> </w:t>
      </w:r>
      <w:r w:rsidRPr="00F3291A">
        <w:t>organizme</w:t>
      </w:r>
      <w:r w:rsidRPr="00F3291A">
        <w:rPr>
          <w:spacing w:val="-9"/>
        </w:rPr>
        <w:t xml:space="preserve"> </w:t>
      </w:r>
      <w:r w:rsidRPr="00F3291A">
        <w:t>tadalafilio</w:t>
      </w:r>
      <w:r w:rsidRPr="00F3291A">
        <w:rPr>
          <w:spacing w:val="-8"/>
        </w:rPr>
        <w:t xml:space="preserve"> </w:t>
      </w:r>
      <w:r w:rsidRPr="00F3291A">
        <w:t>farmakokinetika</w:t>
      </w:r>
      <w:r w:rsidRPr="00F3291A">
        <w:rPr>
          <w:spacing w:val="-9"/>
        </w:rPr>
        <w:t xml:space="preserve"> </w:t>
      </w:r>
      <w:r w:rsidRPr="00F3291A">
        <w:t>yra</w:t>
      </w:r>
      <w:r w:rsidRPr="00F3291A">
        <w:rPr>
          <w:spacing w:val="-9"/>
        </w:rPr>
        <w:t xml:space="preserve"> </w:t>
      </w:r>
      <w:r w:rsidR="001B4DDB">
        <w:t>tiesinė</w:t>
      </w:r>
      <w:r w:rsidR="001B4DDB" w:rsidRPr="00F3291A">
        <w:rPr>
          <w:spacing w:val="-9"/>
        </w:rPr>
        <w:t xml:space="preserve"> </w:t>
      </w:r>
      <w:r w:rsidRPr="00F3291A">
        <w:t>laiko</w:t>
      </w:r>
      <w:r w:rsidRPr="00F3291A">
        <w:rPr>
          <w:spacing w:val="-8"/>
        </w:rPr>
        <w:t xml:space="preserve"> </w:t>
      </w:r>
      <w:r w:rsidRPr="00F3291A">
        <w:t>ir</w:t>
      </w:r>
      <w:r w:rsidRPr="00F3291A">
        <w:rPr>
          <w:spacing w:val="-7"/>
        </w:rPr>
        <w:t xml:space="preserve"> </w:t>
      </w:r>
      <w:r w:rsidRPr="00F3291A">
        <w:t>dozės</w:t>
      </w:r>
      <w:r w:rsidRPr="00F3291A">
        <w:rPr>
          <w:spacing w:val="-9"/>
        </w:rPr>
        <w:t xml:space="preserve"> </w:t>
      </w:r>
      <w:r w:rsidRPr="00F3291A">
        <w:t>atžvilgiu.</w:t>
      </w:r>
      <w:r w:rsidRPr="00F3291A">
        <w:rPr>
          <w:spacing w:val="-8"/>
        </w:rPr>
        <w:t xml:space="preserve"> </w:t>
      </w:r>
      <w:r w:rsidRPr="00F3291A">
        <w:rPr>
          <w:spacing w:val="-2"/>
        </w:rPr>
        <w:t>Vartojant</w:t>
      </w:r>
      <w:r w:rsidR="00214DB6">
        <w:rPr>
          <w:spacing w:val="-2"/>
        </w:rPr>
        <w:t xml:space="preserve"> </w:t>
      </w:r>
      <w:r w:rsidRPr="00F3291A">
        <w:t>2,5</w:t>
      </w:r>
      <w:r w:rsidR="00FF2157">
        <w:noBreakHyphen/>
      </w:r>
      <w:r w:rsidRPr="00F3291A">
        <w:t>20</w:t>
      </w:r>
      <w:r w:rsidR="009B0C6F">
        <w:rPr>
          <w:spacing w:val="-4"/>
        </w:rPr>
        <w:t> mg</w:t>
      </w:r>
      <w:r w:rsidRPr="00F3291A">
        <w:rPr>
          <w:spacing w:val="-3"/>
        </w:rPr>
        <w:t xml:space="preserve"> </w:t>
      </w:r>
      <w:r w:rsidRPr="00F3291A">
        <w:t>dozes,</w:t>
      </w:r>
      <w:r w:rsidRPr="00F3291A">
        <w:rPr>
          <w:spacing w:val="-3"/>
        </w:rPr>
        <w:t xml:space="preserve"> </w:t>
      </w:r>
      <w:r w:rsidRPr="00F3291A">
        <w:t>ekspozicija</w:t>
      </w:r>
      <w:r w:rsidRPr="007E66F8">
        <w:rPr>
          <w:spacing w:val="-3"/>
        </w:rPr>
        <w:t xml:space="preserve"> </w:t>
      </w:r>
      <w:r w:rsidRPr="007E66F8">
        <w:t>(AUC)</w:t>
      </w:r>
      <w:r w:rsidRPr="007E66F8">
        <w:rPr>
          <w:spacing w:val="-3"/>
        </w:rPr>
        <w:t xml:space="preserve"> </w:t>
      </w:r>
      <w:r w:rsidRPr="007E66F8">
        <w:t>d</w:t>
      </w:r>
      <w:r w:rsidRPr="00F3291A">
        <w:t>idėja</w:t>
      </w:r>
      <w:r w:rsidRPr="00F3291A">
        <w:rPr>
          <w:spacing w:val="-4"/>
        </w:rPr>
        <w:t xml:space="preserve"> </w:t>
      </w:r>
      <w:r w:rsidRPr="00F3291A">
        <w:t>proporcingai</w:t>
      </w:r>
      <w:r w:rsidRPr="00F3291A">
        <w:rPr>
          <w:spacing w:val="-3"/>
        </w:rPr>
        <w:t xml:space="preserve"> </w:t>
      </w:r>
      <w:r w:rsidRPr="00F3291A">
        <w:t>dozei.</w:t>
      </w:r>
      <w:r w:rsidRPr="00F3291A">
        <w:rPr>
          <w:spacing w:val="-3"/>
        </w:rPr>
        <w:t xml:space="preserve"> </w:t>
      </w:r>
      <w:r w:rsidRPr="00F3291A">
        <w:t>Tadalafilio</w:t>
      </w:r>
      <w:r w:rsidRPr="00F3291A">
        <w:rPr>
          <w:spacing w:val="-3"/>
        </w:rPr>
        <w:t xml:space="preserve"> </w:t>
      </w:r>
      <w:r w:rsidR="00FF2157">
        <w:t>vartojant</w:t>
      </w:r>
      <w:r w:rsidRPr="00F3291A">
        <w:rPr>
          <w:spacing w:val="-3"/>
        </w:rPr>
        <w:t xml:space="preserve"> </w:t>
      </w:r>
      <w:r w:rsidRPr="00F3291A">
        <w:t xml:space="preserve">vieną kartą per parą, pusiausvyrinė koncentracija </w:t>
      </w:r>
      <w:r w:rsidR="0081766C">
        <w:t xml:space="preserve">kraujo plazmoje </w:t>
      </w:r>
      <w:r w:rsidRPr="00F3291A">
        <w:t>nusistovi per 5</w:t>
      </w:r>
      <w:r w:rsidR="00D03BA7">
        <w:t> </w:t>
      </w:r>
      <w:r w:rsidRPr="00F3291A">
        <w:t>paras.</w:t>
      </w:r>
    </w:p>
    <w:p w14:paraId="0C841995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42D62539" w14:textId="77777777" w:rsidR="00850801" w:rsidRDefault="00850801" w:rsidP="00F3291A">
      <w:pPr>
        <w:pStyle w:val="Pagrindinistekstas"/>
        <w:kinsoku w:val="0"/>
        <w:overflowPunct w:val="0"/>
      </w:pPr>
      <w:r w:rsidRPr="00F3291A">
        <w:t>Pacientų,</w:t>
      </w:r>
      <w:r w:rsidRPr="00F3291A">
        <w:rPr>
          <w:spacing w:val="-3"/>
        </w:rPr>
        <w:t xml:space="preserve"> </w:t>
      </w:r>
      <w:r w:rsidRPr="00F3291A">
        <w:t>kuriems</w:t>
      </w:r>
      <w:r w:rsidRPr="00F3291A">
        <w:rPr>
          <w:spacing w:val="-4"/>
        </w:rPr>
        <w:t xml:space="preserve"> </w:t>
      </w:r>
      <w:r w:rsidRPr="00F3291A">
        <w:t>yra</w:t>
      </w:r>
      <w:r w:rsidRPr="00F3291A">
        <w:rPr>
          <w:spacing w:val="-4"/>
        </w:rPr>
        <w:t xml:space="preserve"> </w:t>
      </w:r>
      <w:r w:rsidRPr="00F3291A">
        <w:t>erekcijos</w:t>
      </w:r>
      <w:r w:rsidRPr="00F3291A">
        <w:rPr>
          <w:spacing w:val="-4"/>
        </w:rPr>
        <w:t xml:space="preserve"> </w:t>
      </w:r>
      <w:r w:rsidRPr="00F3291A">
        <w:t>funkcij</w:t>
      </w:r>
      <w:r w:rsidR="001B4DDB">
        <w:t>os sutrikimas</w:t>
      </w:r>
      <w:r w:rsidRPr="00F3291A">
        <w:t>,</w:t>
      </w:r>
      <w:r w:rsidRPr="00F3291A">
        <w:rPr>
          <w:spacing w:val="-3"/>
        </w:rPr>
        <w:t xml:space="preserve"> </w:t>
      </w:r>
      <w:r w:rsidRPr="00F3291A">
        <w:t>organizme</w:t>
      </w:r>
      <w:r w:rsidRPr="00F3291A">
        <w:rPr>
          <w:spacing w:val="-2"/>
        </w:rPr>
        <w:t xml:space="preserve"> </w:t>
      </w:r>
      <w:r w:rsidR="001B4DDB">
        <w:t>tadalafilio</w:t>
      </w:r>
      <w:r w:rsidR="001B4DDB" w:rsidRPr="00F3291A">
        <w:rPr>
          <w:spacing w:val="-3"/>
        </w:rPr>
        <w:t xml:space="preserve"> </w:t>
      </w:r>
      <w:r w:rsidRPr="00F3291A">
        <w:t>farmakokinetika</w:t>
      </w:r>
      <w:r w:rsidRPr="00F3291A">
        <w:rPr>
          <w:spacing w:val="-4"/>
        </w:rPr>
        <w:t xml:space="preserve"> </w:t>
      </w:r>
      <w:r w:rsidRPr="00F3291A">
        <w:t>yra</w:t>
      </w:r>
      <w:r w:rsidRPr="00F3291A">
        <w:rPr>
          <w:spacing w:val="-4"/>
        </w:rPr>
        <w:t xml:space="preserve"> </w:t>
      </w:r>
      <w:r w:rsidR="001B4DDB">
        <w:t>panaši į farmakokinetiką</w:t>
      </w:r>
      <w:r w:rsidRPr="00F3291A">
        <w:t xml:space="preserve"> </w:t>
      </w:r>
      <w:r w:rsidR="007E66F8">
        <w:t>asmenų</w:t>
      </w:r>
      <w:r w:rsidRPr="00F3291A">
        <w:t xml:space="preserve">, kuriems </w:t>
      </w:r>
      <w:r w:rsidR="001B4DDB">
        <w:t>erekcijos funkcijos</w:t>
      </w:r>
      <w:r w:rsidR="001B4DDB" w:rsidRPr="00F3291A">
        <w:t xml:space="preserve"> </w:t>
      </w:r>
      <w:r w:rsidRPr="00F3291A">
        <w:t>sutrikimo nėra.</w:t>
      </w:r>
    </w:p>
    <w:p w14:paraId="2C5EC91C" w14:textId="77777777" w:rsidR="00214DB6" w:rsidRPr="00F3291A" w:rsidRDefault="00214DB6" w:rsidP="00F3291A">
      <w:pPr>
        <w:pStyle w:val="Pagrindinistekstas"/>
        <w:kinsoku w:val="0"/>
        <w:overflowPunct w:val="0"/>
      </w:pPr>
    </w:p>
    <w:p w14:paraId="4B560300" w14:textId="77777777" w:rsidR="00850801" w:rsidRPr="00F3291A" w:rsidRDefault="00D03BA7" w:rsidP="00F3291A">
      <w:pPr>
        <w:pStyle w:val="Pagrindinistekstas"/>
        <w:kinsoku w:val="0"/>
        <w:overflowPunct w:val="0"/>
      </w:pPr>
      <w:r>
        <w:rPr>
          <w:u w:val="single"/>
        </w:rPr>
        <w:t>Ypatingos populiacijos</w:t>
      </w:r>
    </w:p>
    <w:p w14:paraId="3DBDE9F2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9C4C5AD" w14:textId="77777777" w:rsidR="00850801" w:rsidRPr="00F3291A" w:rsidRDefault="00850801" w:rsidP="00F3291A">
      <w:pPr>
        <w:pStyle w:val="Pagrindinistekstas"/>
        <w:kinsoku w:val="0"/>
        <w:overflowPunct w:val="0"/>
        <w:jc w:val="both"/>
        <w:rPr>
          <w:i/>
          <w:iCs/>
          <w:spacing w:val="-2"/>
        </w:rPr>
      </w:pPr>
      <w:r w:rsidRPr="00F3291A">
        <w:rPr>
          <w:i/>
          <w:iCs/>
        </w:rPr>
        <w:t>Senyvi</w:t>
      </w:r>
      <w:r w:rsidRPr="00F3291A">
        <w:rPr>
          <w:i/>
          <w:iCs/>
          <w:spacing w:val="-9"/>
        </w:rPr>
        <w:t xml:space="preserve"> </w:t>
      </w:r>
      <w:r w:rsidR="00D03BA7">
        <w:rPr>
          <w:i/>
          <w:iCs/>
          <w:spacing w:val="-2"/>
        </w:rPr>
        <w:t>pacientai</w:t>
      </w:r>
    </w:p>
    <w:p w14:paraId="4CE052BE" w14:textId="77777777" w:rsidR="00850801" w:rsidRDefault="00850801" w:rsidP="00F3291A">
      <w:pPr>
        <w:pStyle w:val="Pagrindinistekstas"/>
        <w:kinsoku w:val="0"/>
        <w:overflowPunct w:val="0"/>
        <w:jc w:val="both"/>
      </w:pPr>
      <w:r w:rsidRPr="00F3291A">
        <w:t xml:space="preserve">Sveikų senyvų </w:t>
      </w:r>
      <w:r w:rsidR="007E66F8">
        <w:t>asmenų</w:t>
      </w:r>
      <w:r w:rsidRPr="00F3291A">
        <w:t xml:space="preserve"> (65</w:t>
      </w:r>
      <w:r w:rsidR="00D03BA7">
        <w:t> </w:t>
      </w:r>
      <w:r w:rsidRPr="00F3291A">
        <w:t xml:space="preserve">metų ir vyresnių) organizme </w:t>
      </w:r>
      <w:r w:rsidR="00BB53AD">
        <w:t>pavartoto per burną</w:t>
      </w:r>
      <w:r w:rsidRPr="00F3291A">
        <w:t xml:space="preserve"> tadalafilio klirensas yra mažesnis, todėl ekspozicija</w:t>
      </w:r>
      <w:r w:rsidRPr="007E66F8">
        <w:rPr>
          <w:spacing w:val="-2"/>
        </w:rPr>
        <w:t xml:space="preserve"> </w:t>
      </w:r>
      <w:r w:rsidRPr="007E66F8">
        <w:t>(AUC)</w:t>
      </w:r>
      <w:r w:rsidRPr="007E66F8">
        <w:rPr>
          <w:spacing w:val="-2"/>
        </w:rPr>
        <w:t xml:space="preserve"> </w:t>
      </w:r>
      <w:r w:rsidRPr="007E66F8">
        <w:t>y</w:t>
      </w:r>
      <w:r w:rsidRPr="00F3291A">
        <w:t>ra</w:t>
      </w:r>
      <w:r w:rsidRPr="00F3291A">
        <w:rPr>
          <w:spacing w:val="-3"/>
        </w:rPr>
        <w:t xml:space="preserve"> </w:t>
      </w:r>
      <w:r w:rsidRPr="00F3291A">
        <w:t>25</w:t>
      </w:r>
      <w:r w:rsidR="00D03BA7">
        <w:t> </w:t>
      </w:r>
      <w:r w:rsidRPr="00F3291A">
        <w:t>%</w:t>
      </w:r>
      <w:r w:rsidRPr="00F3291A">
        <w:rPr>
          <w:spacing w:val="-3"/>
        </w:rPr>
        <w:t xml:space="preserve"> </w:t>
      </w:r>
      <w:r w:rsidRPr="00F3291A">
        <w:t>didesnė</w:t>
      </w:r>
      <w:r w:rsidRPr="00F3291A">
        <w:rPr>
          <w:spacing w:val="-3"/>
        </w:rPr>
        <w:t xml:space="preserve"> </w:t>
      </w:r>
      <w:r w:rsidRPr="00F3291A">
        <w:t>negu</w:t>
      </w:r>
      <w:r w:rsidRPr="00F3291A">
        <w:rPr>
          <w:spacing w:val="-2"/>
        </w:rPr>
        <w:t xml:space="preserve"> </w:t>
      </w:r>
      <w:r w:rsidRPr="00F3291A">
        <w:t>sveikų</w:t>
      </w:r>
      <w:r w:rsidRPr="00F3291A">
        <w:rPr>
          <w:spacing w:val="-3"/>
        </w:rPr>
        <w:t xml:space="preserve"> </w:t>
      </w:r>
      <w:r w:rsidRPr="00F3291A">
        <w:t>19</w:t>
      </w:r>
      <w:r w:rsidR="00D03BA7">
        <w:t>–</w:t>
      </w:r>
      <w:r w:rsidRPr="00F3291A">
        <w:t>45</w:t>
      </w:r>
      <w:r w:rsidR="00D03BA7">
        <w:t> </w:t>
      </w:r>
      <w:r w:rsidRPr="00F3291A">
        <w:t>metų</w:t>
      </w:r>
      <w:r w:rsidRPr="00F3291A">
        <w:rPr>
          <w:spacing w:val="-2"/>
        </w:rPr>
        <w:t xml:space="preserve"> </w:t>
      </w:r>
      <w:r w:rsidR="007E66F8">
        <w:t>asmenų</w:t>
      </w:r>
      <w:r w:rsidR="00B10735">
        <w:t xml:space="preserve"> organizme</w:t>
      </w:r>
      <w:r w:rsidRPr="00F3291A">
        <w:t>.</w:t>
      </w:r>
      <w:r w:rsidRPr="00F3291A">
        <w:rPr>
          <w:spacing w:val="-3"/>
        </w:rPr>
        <w:t xml:space="preserve"> </w:t>
      </w:r>
      <w:r w:rsidRPr="00F3291A">
        <w:t>Tokia</w:t>
      </w:r>
      <w:r w:rsidRPr="00F3291A">
        <w:rPr>
          <w:spacing w:val="-3"/>
        </w:rPr>
        <w:t xml:space="preserve"> </w:t>
      </w:r>
      <w:r w:rsidRPr="00F3291A">
        <w:t>amžiaus</w:t>
      </w:r>
      <w:r w:rsidRPr="00F3291A">
        <w:rPr>
          <w:spacing w:val="-3"/>
        </w:rPr>
        <w:t xml:space="preserve"> </w:t>
      </w:r>
      <w:r w:rsidRPr="00F3291A">
        <w:t>įtaka</w:t>
      </w:r>
      <w:r w:rsidRPr="00F3291A">
        <w:rPr>
          <w:spacing w:val="-3"/>
        </w:rPr>
        <w:t xml:space="preserve"> </w:t>
      </w:r>
      <w:r w:rsidRPr="00F3291A">
        <w:t>nėra</w:t>
      </w:r>
      <w:r w:rsidRPr="00F3291A">
        <w:rPr>
          <w:spacing w:val="-3"/>
        </w:rPr>
        <w:t xml:space="preserve"> </w:t>
      </w:r>
      <w:r w:rsidRPr="00F3291A">
        <w:t>klini</w:t>
      </w:r>
      <w:r w:rsidR="00B10735">
        <w:t>š</w:t>
      </w:r>
      <w:r w:rsidRPr="00F3291A">
        <w:t>kai reikšminga, todėl dozės keisti nereikia.</w:t>
      </w:r>
    </w:p>
    <w:p w14:paraId="54D31525" w14:textId="77777777" w:rsidR="00214DB6" w:rsidRPr="00F3291A" w:rsidRDefault="00214DB6" w:rsidP="00F3291A">
      <w:pPr>
        <w:pStyle w:val="Pagrindinistekstas"/>
        <w:kinsoku w:val="0"/>
        <w:overflowPunct w:val="0"/>
        <w:jc w:val="both"/>
      </w:pPr>
    </w:p>
    <w:p w14:paraId="40DF0947" w14:textId="77777777" w:rsidR="00850801" w:rsidRPr="00F3291A" w:rsidRDefault="00C4543E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C4543E">
        <w:rPr>
          <w:i/>
          <w:iCs/>
          <w:spacing w:val="-2"/>
        </w:rPr>
        <w:t>Sutrikusi inkstų funkcija</w:t>
      </w:r>
    </w:p>
    <w:p w14:paraId="4773C4A8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Klinikin</w:t>
      </w:r>
      <w:r w:rsidR="001A24FA">
        <w:t>ių</w:t>
      </w:r>
      <w:r w:rsidRPr="00F3291A">
        <w:rPr>
          <w:spacing w:val="-1"/>
        </w:rPr>
        <w:t xml:space="preserve"> </w:t>
      </w:r>
      <w:r w:rsidRPr="00F3291A">
        <w:t>farmakologi</w:t>
      </w:r>
      <w:r w:rsidR="00BB53AD">
        <w:t>nių</w:t>
      </w:r>
      <w:r w:rsidRPr="00F3291A">
        <w:rPr>
          <w:spacing w:val="-1"/>
        </w:rPr>
        <w:t xml:space="preserve"> </w:t>
      </w:r>
      <w:r w:rsidRPr="00F3291A">
        <w:t xml:space="preserve">tyrimų metu </w:t>
      </w:r>
      <w:r w:rsidR="001A24FA">
        <w:t>tiriamųjų</w:t>
      </w:r>
      <w:r w:rsidRPr="00F3291A">
        <w:t>, kuriems</w:t>
      </w:r>
      <w:r w:rsidRPr="00F3291A">
        <w:rPr>
          <w:spacing w:val="-1"/>
        </w:rPr>
        <w:t xml:space="preserve"> </w:t>
      </w:r>
      <w:r w:rsidRPr="00F3291A">
        <w:t>buvo</w:t>
      </w:r>
      <w:r w:rsidRPr="00F3291A">
        <w:rPr>
          <w:spacing w:val="-1"/>
        </w:rPr>
        <w:t xml:space="preserve"> </w:t>
      </w:r>
      <w:r w:rsidR="00BB53AD">
        <w:t>lengvas</w:t>
      </w:r>
      <w:r w:rsidRPr="00F3291A">
        <w:rPr>
          <w:spacing w:val="-1"/>
        </w:rPr>
        <w:t xml:space="preserve"> </w:t>
      </w:r>
      <w:r w:rsidRPr="00F3291A">
        <w:t>(kreatinino</w:t>
      </w:r>
      <w:r w:rsidRPr="00F3291A">
        <w:rPr>
          <w:spacing w:val="-1"/>
        </w:rPr>
        <w:t xml:space="preserve"> </w:t>
      </w:r>
      <w:r w:rsidRPr="00F3291A">
        <w:t>klirensas</w:t>
      </w:r>
      <w:r w:rsidRPr="00F3291A">
        <w:rPr>
          <w:spacing w:val="-1"/>
        </w:rPr>
        <w:t xml:space="preserve"> </w:t>
      </w:r>
      <w:r w:rsidR="007E66F8">
        <w:rPr>
          <w:spacing w:val="-1"/>
        </w:rPr>
        <w:t xml:space="preserve">– </w:t>
      </w:r>
      <w:r w:rsidRPr="00F3291A">
        <w:t>51</w:t>
      </w:r>
      <w:r w:rsidR="00FF2157">
        <w:noBreakHyphen/>
      </w:r>
      <w:r w:rsidRPr="00F3291A">
        <w:t>80</w:t>
      </w:r>
      <w:r w:rsidR="00D03BA7">
        <w:t> </w:t>
      </w:r>
      <w:r w:rsidRPr="00F3291A">
        <w:t>ml/min.)</w:t>
      </w:r>
      <w:r w:rsidRPr="00F3291A">
        <w:rPr>
          <w:spacing w:val="-8"/>
        </w:rPr>
        <w:t xml:space="preserve"> </w:t>
      </w:r>
      <w:r w:rsidRPr="00F3291A">
        <w:t>ar</w:t>
      </w:r>
      <w:r w:rsidRPr="00F3291A">
        <w:rPr>
          <w:spacing w:val="-8"/>
        </w:rPr>
        <w:t xml:space="preserve"> </w:t>
      </w:r>
      <w:r w:rsidRPr="00F3291A">
        <w:t>vidutinio</w:t>
      </w:r>
      <w:r w:rsidRPr="00F3291A">
        <w:rPr>
          <w:spacing w:val="-9"/>
        </w:rPr>
        <w:t xml:space="preserve"> </w:t>
      </w:r>
      <w:r w:rsidRPr="00F3291A">
        <w:t>sunkumo</w:t>
      </w:r>
      <w:r w:rsidRPr="00F3291A">
        <w:rPr>
          <w:spacing w:val="-8"/>
        </w:rPr>
        <w:t xml:space="preserve"> </w:t>
      </w:r>
      <w:r w:rsidRPr="00F3291A">
        <w:t>(kreatinino</w:t>
      </w:r>
      <w:r w:rsidRPr="00F3291A">
        <w:rPr>
          <w:spacing w:val="-8"/>
        </w:rPr>
        <w:t xml:space="preserve"> </w:t>
      </w:r>
      <w:r w:rsidRPr="00F3291A">
        <w:t>klirensas</w:t>
      </w:r>
      <w:r w:rsidRPr="00F3291A">
        <w:rPr>
          <w:spacing w:val="-9"/>
        </w:rPr>
        <w:t xml:space="preserve"> </w:t>
      </w:r>
      <w:r w:rsidRPr="00F3291A">
        <w:t>31</w:t>
      </w:r>
      <w:r w:rsidR="007E66F8">
        <w:t>–</w:t>
      </w:r>
      <w:r w:rsidRPr="00F3291A">
        <w:t>50</w:t>
      </w:r>
      <w:r w:rsidR="00D03BA7">
        <w:t> </w:t>
      </w:r>
      <w:r w:rsidRPr="00F3291A">
        <w:t>ml/min.)</w:t>
      </w:r>
      <w:r w:rsidRPr="00F3291A">
        <w:rPr>
          <w:spacing w:val="-8"/>
        </w:rPr>
        <w:t xml:space="preserve"> </w:t>
      </w:r>
      <w:r w:rsidRPr="00F3291A">
        <w:t>inkstų</w:t>
      </w:r>
      <w:r w:rsidRPr="00F3291A">
        <w:rPr>
          <w:spacing w:val="-8"/>
        </w:rPr>
        <w:t xml:space="preserve"> </w:t>
      </w:r>
      <w:r w:rsidRPr="00F3291A">
        <w:rPr>
          <w:spacing w:val="-2"/>
        </w:rPr>
        <w:t>funkcijos</w:t>
      </w:r>
      <w:r w:rsidR="00214DB6">
        <w:rPr>
          <w:spacing w:val="-2"/>
        </w:rPr>
        <w:t xml:space="preserve"> </w:t>
      </w:r>
      <w:r w:rsidR="001A24FA">
        <w:t>sutrikimas</w:t>
      </w:r>
      <w:r w:rsidRPr="00F3291A">
        <w:t>,</w:t>
      </w:r>
      <w:r w:rsidRPr="00F3291A">
        <w:rPr>
          <w:spacing w:val="-4"/>
        </w:rPr>
        <w:t xml:space="preserve"> </w:t>
      </w:r>
      <w:r w:rsidRPr="00F3291A">
        <w:t>ir</w:t>
      </w:r>
      <w:r w:rsidRPr="00F3291A">
        <w:rPr>
          <w:spacing w:val="-4"/>
        </w:rPr>
        <w:t xml:space="preserve"> </w:t>
      </w:r>
      <w:r w:rsidR="001A24FA">
        <w:rPr>
          <w:spacing w:val="-4"/>
        </w:rPr>
        <w:t xml:space="preserve">hemodializėmis gydomų tiriamųjų, </w:t>
      </w:r>
      <w:r w:rsidRPr="00F3291A">
        <w:t>kuriems</w:t>
      </w:r>
      <w:r w:rsidRPr="00F3291A">
        <w:rPr>
          <w:spacing w:val="-4"/>
        </w:rPr>
        <w:t xml:space="preserve"> </w:t>
      </w:r>
      <w:r w:rsidRPr="00F3291A">
        <w:t>buvo</w:t>
      </w:r>
      <w:r w:rsidRPr="00F3291A">
        <w:rPr>
          <w:spacing w:val="-4"/>
        </w:rPr>
        <w:t xml:space="preserve"> </w:t>
      </w:r>
      <w:r w:rsidRPr="00F3291A">
        <w:t>galutinė</w:t>
      </w:r>
      <w:r w:rsidRPr="00F3291A">
        <w:rPr>
          <w:spacing w:val="-5"/>
        </w:rPr>
        <w:t xml:space="preserve"> </w:t>
      </w:r>
      <w:r w:rsidRPr="00F3291A">
        <w:t>inkstų</w:t>
      </w:r>
      <w:r w:rsidRPr="00F3291A">
        <w:rPr>
          <w:spacing w:val="-4"/>
        </w:rPr>
        <w:t xml:space="preserve"> </w:t>
      </w:r>
      <w:r w:rsidRPr="00F3291A">
        <w:t>ligos</w:t>
      </w:r>
      <w:r w:rsidRPr="00F3291A">
        <w:rPr>
          <w:spacing w:val="-4"/>
        </w:rPr>
        <w:t xml:space="preserve"> </w:t>
      </w:r>
      <w:r w:rsidRPr="00F3291A">
        <w:t>stadija,</w:t>
      </w:r>
      <w:r w:rsidRPr="00F3291A">
        <w:rPr>
          <w:spacing w:val="-4"/>
        </w:rPr>
        <w:t xml:space="preserve"> </w:t>
      </w:r>
      <w:r w:rsidRPr="00F3291A">
        <w:t>organizme vienkartinės 5</w:t>
      </w:r>
      <w:r w:rsidR="00D03BA7">
        <w:t>–</w:t>
      </w:r>
      <w:r w:rsidRPr="00F3291A">
        <w:t>20</w:t>
      </w:r>
      <w:r w:rsidR="009B0C6F">
        <w:t> mg</w:t>
      </w:r>
      <w:r w:rsidRPr="00F3291A">
        <w:t xml:space="preserve"> tadalafilio dozės ekspozicij</w:t>
      </w:r>
      <w:r w:rsidRPr="007E66F8">
        <w:t>a (AUC) buv</w:t>
      </w:r>
      <w:r w:rsidRPr="00F3291A">
        <w:t xml:space="preserve">o </w:t>
      </w:r>
      <w:r w:rsidR="005840B6">
        <w:t>maždaug</w:t>
      </w:r>
      <w:r w:rsidRPr="00F3291A">
        <w:t xml:space="preserve"> du kartus didesnė. Hemodializ</w:t>
      </w:r>
      <w:r w:rsidR="001A24FA">
        <w:t>ėmis gydomų</w:t>
      </w:r>
      <w:r w:rsidRPr="00F3291A">
        <w:t xml:space="preserve"> pacientų organizme </w:t>
      </w:r>
      <w:r w:rsidRPr="00D03BA7">
        <w:t>C</w:t>
      </w:r>
      <w:r w:rsidRPr="00D03BA7">
        <w:rPr>
          <w:vertAlign w:val="subscript"/>
        </w:rPr>
        <w:t>max</w:t>
      </w:r>
      <w:r w:rsidRPr="00F3291A">
        <w:rPr>
          <w:i/>
          <w:iCs/>
        </w:rPr>
        <w:t xml:space="preserve"> </w:t>
      </w:r>
      <w:r w:rsidRPr="00F3291A">
        <w:t>buvo 41</w:t>
      </w:r>
      <w:r w:rsidR="00D03BA7">
        <w:t> </w:t>
      </w:r>
      <w:r w:rsidRPr="00F3291A">
        <w:t xml:space="preserve">% didesnė negu sveikų </w:t>
      </w:r>
      <w:r w:rsidR="001A24FA">
        <w:t>tiriamųjų organizme</w:t>
      </w:r>
      <w:r w:rsidRPr="00F3291A">
        <w:t>.</w:t>
      </w:r>
    </w:p>
    <w:p w14:paraId="3F4C2F08" w14:textId="77777777" w:rsidR="00850801" w:rsidRPr="00F3291A" w:rsidRDefault="00BB53AD" w:rsidP="00F3291A">
      <w:pPr>
        <w:pStyle w:val="Pagrindinistekstas"/>
        <w:kinsoku w:val="0"/>
        <w:overflowPunct w:val="0"/>
        <w:rPr>
          <w:spacing w:val="-2"/>
        </w:rPr>
      </w:pPr>
      <w:r w:rsidRPr="00BB53AD">
        <w:t>Hemodializės įtaka tadalafilio eliminacijai yra nereikšminga</w:t>
      </w:r>
      <w:r w:rsidR="00850801" w:rsidRPr="00F3291A">
        <w:rPr>
          <w:spacing w:val="-2"/>
        </w:rPr>
        <w:t>.</w:t>
      </w:r>
    </w:p>
    <w:p w14:paraId="68B5231D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8110E3E" w14:textId="77777777" w:rsidR="00850801" w:rsidRPr="00F3291A" w:rsidRDefault="00C4543E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C4543E">
        <w:rPr>
          <w:i/>
          <w:iCs/>
          <w:spacing w:val="-2"/>
        </w:rPr>
        <w:t>Sutrikusi kepenų funkcija</w:t>
      </w:r>
    </w:p>
    <w:p w14:paraId="115C19EC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10</w:t>
      </w:r>
      <w:r w:rsidR="009B0C6F">
        <w:t> mg</w:t>
      </w:r>
      <w:r w:rsidRPr="00F3291A">
        <w:t xml:space="preserve"> tadalafilio dozės ekspozicija </w:t>
      </w:r>
      <w:r w:rsidRPr="007E66F8">
        <w:t>(AUC) p</w:t>
      </w:r>
      <w:r w:rsidRPr="00F3291A">
        <w:t xml:space="preserve">acientų, kuriems yra </w:t>
      </w:r>
      <w:r w:rsidR="005840B6">
        <w:t>lengvas</w:t>
      </w:r>
      <w:r w:rsidRPr="00F3291A">
        <w:t xml:space="preserve"> ar vidutinio sunkumo kepenų </w:t>
      </w:r>
      <w:r w:rsidR="00E863B4">
        <w:t>funkcijos sutrikimas</w:t>
      </w:r>
      <w:r w:rsidR="00E863B4" w:rsidRPr="00F3291A">
        <w:t xml:space="preserve"> </w:t>
      </w:r>
      <w:r w:rsidRPr="00F3291A">
        <w:t>(</w:t>
      </w:r>
      <w:r w:rsidRPr="00EC1ECD">
        <w:rPr>
          <w:i/>
          <w:iCs/>
        </w:rPr>
        <w:t xml:space="preserve">Child-Pugh </w:t>
      </w:r>
      <w:r w:rsidRPr="00F3291A">
        <w:t xml:space="preserve">klasė A arba B), organizme yra panaši į ekspoziciją sveikų </w:t>
      </w:r>
      <w:r w:rsidR="00E863B4">
        <w:t>asmenų</w:t>
      </w:r>
      <w:r w:rsidR="00E863B4" w:rsidRPr="00F3291A">
        <w:t xml:space="preserve"> </w:t>
      </w:r>
      <w:r w:rsidRPr="00F3291A">
        <w:t xml:space="preserve">organizme. Yra nedaug klinikinių duomenų apie </w:t>
      </w:r>
      <w:r w:rsidR="00D03BA7">
        <w:t>t</w:t>
      </w:r>
      <w:r w:rsidR="009B0C6F">
        <w:t>adalafil</w:t>
      </w:r>
      <w:r w:rsidR="00D03BA7">
        <w:t>io</w:t>
      </w:r>
      <w:r w:rsidRPr="00F3291A">
        <w:t xml:space="preserve"> saugumą pacientams, kuriems yra sunkus kepenų nepakankamumas (</w:t>
      </w:r>
      <w:r w:rsidRPr="00EC1ECD">
        <w:rPr>
          <w:i/>
          <w:iCs/>
        </w:rPr>
        <w:t xml:space="preserve">Child-Pugh </w:t>
      </w:r>
      <w:r w:rsidRPr="00F3291A">
        <w:t xml:space="preserve">klasė C). Prieš skirdamas </w:t>
      </w:r>
      <w:r w:rsidR="00D03BA7">
        <w:t>t</w:t>
      </w:r>
      <w:r w:rsidR="009B0C6F">
        <w:t>adalafil</w:t>
      </w:r>
      <w:r w:rsidR="00D03BA7">
        <w:t>io</w:t>
      </w:r>
      <w:r w:rsidRPr="00F3291A">
        <w:t xml:space="preserve"> tokiam pacientui</w:t>
      </w:r>
      <w:r w:rsidR="00E863B4">
        <w:t>,</w:t>
      </w:r>
      <w:r w:rsidRPr="00F3291A">
        <w:t xml:space="preserve"> gydytojas</w:t>
      </w:r>
      <w:r w:rsidRPr="00F3291A">
        <w:rPr>
          <w:spacing w:val="-3"/>
        </w:rPr>
        <w:t xml:space="preserve"> </w:t>
      </w:r>
      <w:r w:rsidRPr="00F3291A">
        <w:t>turi</w:t>
      </w:r>
      <w:r w:rsidRPr="00F3291A">
        <w:rPr>
          <w:spacing w:val="-3"/>
        </w:rPr>
        <w:t xml:space="preserve"> </w:t>
      </w:r>
      <w:r w:rsidRPr="00F3291A">
        <w:t>atidžiai</w:t>
      </w:r>
      <w:r w:rsidRPr="00F3291A">
        <w:rPr>
          <w:spacing w:val="-2"/>
        </w:rPr>
        <w:t xml:space="preserve"> </w:t>
      </w:r>
      <w:r w:rsidR="00E863B4">
        <w:t>įvertinti</w:t>
      </w:r>
      <w:r w:rsidR="00E863B4" w:rsidRPr="00F3291A">
        <w:rPr>
          <w:spacing w:val="-2"/>
        </w:rPr>
        <w:t xml:space="preserve"> </w:t>
      </w:r>
      <w:r w:rsidRPr="00F3291A">
        <w:t>gydymo</w:t>
      </w:r>
      <w:r w:rsidRPr="00F3291A">
        <w:rPr>
          <w:spacing w:val="-3"/>
        </w:rPr>
        <w:t xml:space="preserve"> </w:t>
      </w:r>
      <w:r w:rsidRPr="00F3291A">
        <w:t>naudos</w:t>
      </w:r>
      <w:r w:rsidRPr="00F3291A">
        <w:rPr>
          <w:spacing w:val="-3"/>
        </w:rPr>
        <w:t xml:space="preserve"> </w:t>
      </w:r>
      <w:r w:rsidRPr="00F3291A">
        <w:t>ir</w:t>
      </w:r>
      <w:r w:rsidRPr="00F3291A">
        <w:rPr>
          <w:spacing w:val="-2"/>
        </w:rPr>
        <w:t xml:space="preserve"> </w:t>
      </w:r>
      <w:r w:rsidR="00E863B4">
        <w:t>rizikos</w:t>
      </w:r>
      <w:r w:rsidR="00E863B4" w:rsidRPr="00F3291A">
        <w:rPr>
          <w:spacing w:val="-3"/>
        </w:rPr>
        <w:t xml:space="preserve"> </w:t>
      </w:r>
      <w:r w:rsidRPr="00F3291A">
        <w:t>santykį.</w:t>
      </w:r>
      <w:r w:rsidRPr="00F3291A">
        <w:rPr>
          <w:spacing w:val="-3"/>
        </w:rPr>
        <w:t xml:space="preserve"> </w:t>
      </w:r>
      <w:r w:rsidRPr="00F3291A">
        <w:t>Nėra</w:t>
      </w:r>
      <w:r w:rsidRPr="00F3291A">
        <w:rPr>
          <w:spacing w:val="-3"/>
        </w:rPr>
        <w:t xml:space="preserve"> </w:t>
      </w:r>
      <w:r w:rsidRPr="00F3291A">
        <w:t>duomenų</w:t>
      </w:r>
      <w:r w:rsidRPr="00F3291A">
        <w:rPr>
          <w:spacing w:val="-2"/>
        </w:rPr>
        <w:t xml:space="preserve"> </w:t>
      </w:r>
      <w:r w:rsidRPr="00F3291A">
        <w:t>apie</w:t>
      </w:r>
      <w:r w:rsidRPr="00F3291A">
        <w:rPr>
          <w:spacing w:val="-3"/>
        </w:rPr>
        <w:t xml:space="preserve"> </w:t>
      </w:r>
      <w:r w:rsidRPr="00F3291A">
        <w:t>didesnės</w:t>
      </w:r>
      <w:r w:rsidRPr="00F3291A">
        <w:rPr>
          <w:spacing w:val="-3"/>
        </w:rPr>
        <w:t xml:space="preserve"> </w:t>
      </w:r>
      <w:r w:rsidRPr="00F3291A">
        <w:t>kaip 10</w:t>
      </w:r>
      <w:r w:rsidR="009B0C6F">
        <w:t> mg</w:t>
      </w:r>
      <w:r w:rsidRPr="00F3291A">
        <w:t xml:space="preserve"> tadalafilio dozės vartojimą pacientams, kuriems yra kepenų funkcijos </w:t>
      </w:r>
      <w:r w:rsidR="00607787">
        <w:t>sutrikimas</w:t>
      </w:r>
      <w:r w:rsidRPr="00F3291A">
        <w:t>.</w:t>
      </w:r>
    </w:p>
    <w:p w14:paraId="155B2B75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659EEE3C" w14:textId="77777777" w:rsidR="00850801" w:rsidRPr="00F3291A" w:rsidRDefault="00850801" w:rsidP="00F3291A">
      <w:pPr>
        <w:pStyle w:val="Pagrindinistekstas"/>
        <w:kinsoku w:val="0"/>
        <w:overflowPunct w:val="0"/>
        <w:rPr>
          <w:i/>
          <w:iCs/>
          <w:spacing w:val="-2"/>
        </w:rPr>
      </w:pPr>
      <w:r w:rsidRPr="00F3291A">
        <w:rPr>
          <w:i/>
          <w:iCs/>
        </w:rPr>
        <w:t>Cukriniu</w:t>
      </w:r>
      <w:r w:rsidRPr="00F3291A">
        <w:rPr>
          <w:i/>
          <w:iCs/>
          <w:spacing w:val="-11"/>
        </w:rPr>
        <w:t xml:space="preserve"> </w:t>
      </w:r>
      <w:r w:rsidRPr="00F3291A">
        <w:rPr>
          <w:i/>
          <w:iCs/>
        </w:rPr>
        <w:t>diabetu</w:t>
      </w:r>
      <w:r w:rsidRPr="00F3291A">
        <w:rPr>
          <w:i/>
          <w:iCs/>
          <w:spacing w:val="-11"/>
        </w:rPr>
        <w:t xml:space="preserve"> </w:t>
      </w:r>
      <w:r w:rsidRPr="00F3291A">
        <w:rPr>
          <w:i/>
          <w:iCs/>
        </w:rPr>
        <w:t>sergantys</w:t>
      </w:r>
      <w:r w:rsidRPr="00F3291A">
        <w:rPr>
          <w:i/>
          <w:iCs/>
          <w:spacing w:val="-11"/>
        </w:rPr>
        <w:t xml:space="preserve"> </w:t>
      </w:r>
      <w:r w:rsidRPr="00F3291A">
        <w:rPr>
          <w:i/>
          <w:iCs/>
          <w:spacing w:val="-2"/>
        </w:rPr>
        <w:t>pacientai</w:t>
      </w:r>
    </w:p>
    <w:p w14:paraId="1D265F9F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Cukriniu</w:t>
      </w:r>
      <w:r w:rsidRPr="00F3291A">
        <w:rPr>
          <w:spacing w:val="-4"/>
        </w:rPr>
        <w:t xml:space="preserve"> </w:t>
      </w:r>
      <w:r w:rsidRPr="00F3291A">
        <w:t>diabetu</w:t>
      </w:r>
      <w:r w:rsidRPr="00F3291A">
        <w:rPr>
          <w:spacing w:val="-3"/>
        </w:rPr>
        <w:t xml:space="preserve"> </w:t>
      </w:r>
      <w:r w:rsidRPr="00F3291A">
        <w:t>sergančių</w:t>
      </w:r>
      <w:r w:rsidRPr="00F3291A">
        <w:rPr>
          <w:spacing w:val="-3"/>
        </w:rPr>
        <w:t xml:space="preserve"> </w:t>
      </w:r>
      <w:r w:rsidR="00392D13">
        <w:t>pacientų</w:t>
      </w:r>
      <w:r w:rsidR="00392D13" w:rsidRPr="00F3291A">
        <w:rPr>
          <w:spacing w:val="-3"/>
        </w:rPr>
        <w:t xml:space="preserve"> </w:t>
      </w:r>
      <w:r w:rsidRPr="00F3291A">
        <w:t>organizme</w:t>
      </w:r>
      <w:r w:rsidRPr="00F3291A">
        <w:rPr>
          <w:spacing w:val="-4"/>
        </w:rPr>
        <w:t xml:space="preserve"> </w:t>
      </w:r>
      <w:r w:rsidRPr="00F3291A">
        <w:t>tadalafilio</w:t>
      </w:r>
      <w:r w:rsidRPr="00F3291A">
        <w:rPr>
          <w:spacing w:val="-3"/>
        </w:rPr>
        <w:t xml:space="preserve"> </w:t>
      </w:r>
      <w:r w:rsidRPr="00F3291A">
        <w:t>ekspozicija</w:t>
      </w:r>
      <w:r w:rsidRPr="00F3291A">
        <w:rPr>
          <w:spacing w:val="-4"/>
        </w:rPr>
        <w:t xml:space="preserve"> </w:t>
      </w:r>
      <w:r w:rsidRPr="007E66F8">
        <w:t>(AUC)</w:t>
      </w:r>
      <w:r w:rsidRPr="007E66F8">
        <w:rPr>
          <w:spacing w:val="-3"/>
        </w:rPr>
        <w:t xml:space="preserve"> </w:t>
      </w:r>
      <w:r w:rsidR="00392D13" w:rsidRPr="007E66F8">
        <w:t>buv</w:t>
      </w:r>
      <w:r w:rsidR="00392D13">
        <w:t>o maždaug</w:t>
      </w:r>
      <w:r w:rsidR="00392D13" w:rsidRPr="00F3291A">
        <w:rPr>
          <w:spacing w:val="-4"/>
        </w:rPr>
        <w:t xml:space="preserve"> </w:t>
      </w:r>
      <w:r w:rsidRPr="00F3291A">
        <w:t>19</w:t>
      </w:r>
      <w:r w:rsidR="00D03BA7">
        <w:t> </w:t>
      </w:r>
      <w:r w:rsidRPr="00F3291A">
        <w:t>%</w:t>
      </w:r>
      <w:r w:rsidRPr="00F3291A">
        <w:rPr>
          <w:spacing w:val="-4"/>
        </w:rPr>
        <w:t xml:space="preserve"> </w:t>
      </w:r>
      <w:r w:rsidRPr="00F3291A">
        <w:t>mažesnė</w:t>
      </w:r>
      <w:r w:rsidRPr="00F3291A">
        <w:rPr>
          <w:spacing w:val="-2"/>
        </w:rPr>
        <w:t xml:space="preserve"> </w:t>
      </w:r>
      <w:r w:rsidRPr="00F3291A">
        <w:t xml:space="preserve">negu sveikų </w:t>
      </w:r>
      <w:r w:rsidR="007E66F8">
        <w:t>asmenų</w:t>
      </w:r>
      <w:r w:rsidR="00392D13">
        <w:t xml:space="preserve"> organizme. Dėl tokio ekspozicijos skirtumo</w:t>
      </w:r>
      <w:r w:rsidRPr="00F3291A">
        <w:t xml:space="preserve"> dozės keisti nereikia.</w:t>
      </w:r>
    </w:p>
    <w:p w14:paraId="642F18D9" w14:textId="77777777" w:rsidR="00F3291A" w:rsidRPr="00F3291A" w:rsidRDefault="00F3291A" w:rsidP="00F3291A">
      <w:pPr>
        <w:pStyle w:val="Antrat2"/>
        <w:tabs>
          <w:tab w:val="left" w:pos="787"/>
        </w:tabs>
        <w:kinsoku w:val="0"/>
        <w:overflowPunct w:val="0"/>
        <w:ind w:left="0"/>
        <w:rPr>
          <w:spacing w:val="-2"/>
        </w:rPr>
      </w:pPr>
    </w:p>
    <w:p w14:paraId="7DD91E9C" w14:textId="77777777" w:rsidR="00850801" w:rsidRPr="00F3291A" w:rsidRDefault="00850801" w:rsidP="00214DB6">
      <w:pPr>
        <w:pStyle w:val="Antrat2"/>
        <w:numPr>
          <w:ilvl w:val="1"/>
          <w:numId w:val="16"/>
        </w:numPr>
        <w:tabs>
          <w:tab w:val="left" w:pos="567"/>
          <w:tab w:val="left" w:pos="787"/>
        </w:tabs>
        <w:kinsoku w:val="0"/>
        <w:overflowPunct w:val="0"/>
        <w:ind w:left="0" w:firstLine="0"/>
        <w:rPr>
          <w:spacing w:val="-2"/>
        </w:rPr>
      </w:pPr>
      <w:r w:rsidRPr="00F3291A">
        <w:t>Ikiklinikinių</w:t>
      </w:r>
      <w:r w:rsidRPr="00F3291A">
        <w:rPr>
          <w:spacing w:val="-11"/>
        </w:rPr>
        <w:t xml:space="preserve"> </w:t>
      </w:r>
      <w:r w:rsidRPr="00F3291A">
        <w:t>saugumo</w:t>
      </w:r>
      <w:r w:rsidRPr="00F3291A">
        <w:rPr>
          <w:spacing w:val="-11"/>
        </w:rPr>
        <w:t xml:space="preserve"> </w:t>
      </w:r>
      <w:r w:rsidRPr="00F3291A">
        <w:t>tyrimų</w:t>
      </w:r>
      <w:r w:rsidRPr="00F3291A">
        <w:rPr>
          <w:spacing w:val="-11"/>
        </w:rPr>
        <w:t xml:space="preserve"> </w:t>
      </w:r>
      <w:r w:rsidRPr="00F3291A">
        <w:rPr>
          <w:spacing w:val="-2"/>
        </w:rPr>
        <w:t>duomenys</w:t>
      </w:r>
    </w:p>
    <w:p w14:paraId="0D784873" w14:textId="77777777" w:rsidR="00214DB6" w:rsidRDefault="00214DB6" w:rsidP="00F3291A">
      <w:pPr>
        <w:pStyle w:val="Pagrindinistekstas"/>
        <w:kinsoku w:val="0"/>
        <w:overflowPunct w:val="0"/>
      </w:pPr>
    </w:p>
    <w:p w14:paraId="5A802E54" w14:textId="77777777" w:rsidR="001A5DFA" w:rsidRDefault="001A5DFA" w:rsidP="00F3291A">
      <w:pPr>
        <w:pStyle w:val="Pagrindinistekstas"/>
        <w:kinsoku w:val="0"/>
        <w:overflowPunct w:val="0"/>
      </w:pPr>
      <w:r w:rsidRPr="001A5DFA">
        <w:t>Įprastų farmakologinio saugumo, kartotinių dozių toksiškumo, genotoksiškumo, galimo kancerogeniškumo</w:t>
      </w:r>
      <w:r>
        <w:t xml:space="preserve"> ir</w:t>
      </w:r>
      <w:r w:rsidRPr="001A5DFA">
        <w:t xml:space="preserve"> toksinio poveikio reprodukcijai ikiklinikinių tyrimų duomen</w:t>
      </w:r>
      <w:r w:rsidR="00B7465F" w:rsidRPr="00B7465F">
        <w:rPr>
          <w:noProof/>
          <w:snapToGrid w:val="0"/>
          <w:szCs w:val="24"/>
          <w:lang w:eastAsia="en-US"/>
        </w:rPr>
        <w:t>ys specifinio pavojaus žmogui nerodo.</w:t>
      </w:r>
    </w:p>
    <w:p w14:paraId="027E4275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Žiurkėms ir pelėms, vartojusioms ne didesnes kaip 1</w:t>
      </w:r>
      <w:r w:rsidR="00D03BA7">
        <w:t> </w:t>
      </w:r>
      <w:r w:rsidRPr="00F3291A">
        <w:t>000</w:t>
      </w:r>
      <w:r w:rsidR="009B0C6F">
        <w:t> mg</w:t>
      </w:r>
      <w:r w:rsidRPr="00F3291A">
        <w:t>/kg kūno svorio tadalafilio paros dozes, teratogeninio, embriotoksinio ar fetotoksinio poveikio</w:t>
      </w:r>
      <w:r w:rsidRPr="00F3291A">
        <w:rPr>
          <w:spacing w:val="-1"/>
        </w:rPr>
        <w:t xml:space="preserve"> </w:t>
      </w:r>
      <w:r w:rsidRPr="00F3291A">
        <w:t>nepasireiškė. Žiurkių vystymosi prenataliniu ir postnataliniu laikotarpiu tyrimo metu toksinio poveikio nesukelianti paros dozė buvo 30</w:t>
      </w:r>
      <w:r w:rsidR="009B0C6F">
        <w:t> mg</w:t>
      </w:r>
      <w:r w:rsidRPr="00F3291A">
        <w:t>/kg kūno svorio.</w:t>
      </w:r>
      <w:r w:rsidRPr="00F3291A">
        <w:rPr>
          <w:spacing w:val="-3"/>
        </w:rPr>
        <w:t xml:space="preserve"> </w:t>
      </w:r>
      <w:r w:rsidR="001A5DFA">
        <w:t>M</w:t>
      </w:r>
      <w:r w:rsidRPr="00F3291A">
        <w:t>inėtų</w:t>
      </w:r>
      <w:r w:rsidRPr="00F3291A">
        <w:rPr>
          <w:spacing w:val="-3"/>
        </w:rPr>
        <w:t xml:space="preserve"> </w:t>
      </w:r>
      <w:r w:rsidRPr="00F3291A">
        <w:t>dozių</w:t>
      </w:r>
      <w:r w:rsidRPr="00F3291A">
        <w:rPr>
          <w:spacing w:val="-4"/>
        </w:rPr>
        <w:t xml:space="preserve"> </w:t>
      </w:r>
      <w:r w:rsidRPr="00F3291A">
        <w:t>vaikingų</w:t>
      </w:r>
      <w:r w:rsidRPr="00F3291A">
        <w:rPr>
          <w:spacing w:val="-4"/>
        </w:rPr>
        <w:t xml:space="preserve"> </w:t>
      </w:r>
      <w:r w:rsidRPr="00F3291A">
        <w:t>žiurkių</w:t>
      </w:r>
      <w:r w:rsidRPr="00F3291A">
        <w:rPr>
          <w:spacing w:val="-3"/>
        </w:rPr>
        <w:t xml:space="preserve"> </w:t>
      </w:r>
      <w:r w:rsidRPr="00F3291A">
        <w:t>organizme</w:t>
      </w:r>
      <w:r w:rsidRPr="003B3E73">
        <w:rPr>
          <w:spacing w:val="-5"/>
        </w:rPr>
        <w:t xml:space="preserve"> </w:t>
      </w:r>
      <w:r w:rsidRPr="003B3E73">
        <w:t>AUC,</w:t>
      </w:r>
      <w:r w:rsidRPr="00F3291A">
        <w:rPr>
          <w:spacing w:val="-3"/>
        </w:rPr>
        <w:t xml:space="preserve"> </w:t>
      </w:r>
      <w:r w:rsidRPr="00F3291A">
        <w:t>apskaičiuotas</w:t>
      </w:r>
      <w:r w:rsidRPr="00F3291A">
        <w:rPr>
          <w:spacing w:val="-4"/>
        </w:rPr>
        <w:t xml:space="preserve"> </w:t>
      </w:r>
      <w:r w:rsidRPr="00F3291A">
        <w:t>atsižvelgiant</w:t>
      </w:r>
      <w:r w:rsidRPr="00F3291A">
        <w:rPr>
          <w:spacing w:val="-3"/>
        </w:rPr>
        <w:t xml:space="preserve"> </w:t>
      </w:r>
      <w:r w:rsidRPr="00F3291A">
        <w:t>į</w:t>
      </w:r>
      <w:r w:rsidRPr="00F3291A">
        <w:rPr>
          <w:spacing w:val="-3"/>
        </w:rPr>
        <w:t xml:space="preserve"> </w:t>
      </w:r>
      <w:r w:rsidRPr="00F3291A">
        <w:t>laisvo</w:t>
      </w:r>
      <w:r w:rsidRPr="00F3291A">
        <w:rPr>
          <w:spacing w:val="-3"/>
        </w:rPr>
        <w:t xml:space="preserve"> </w:t>
      </w:r>
      <w:r w:rsidR="001A5DFA">
        <w:t>tadalafilio</w:t>
      </w:r>
      <w:r w:rsidR="001A5DFA" w:rsidRPr="00F3291A">
        <w:t xml:space="preserve"> </w:t>
      </w:r>
      <w:r w:rsidRPr="00F3291A">
        <w:t>kiekį, buvo maždaug 18</w:t>
      </w:r>
      <w:r w:rsidR="00D03BA7">
        <w:t> </w:t>
      </w:r>
      <w:r w:rsidRPr="00F3291A">
        <w:t xml:space="preserve">kartų didesnis negu </w:t>
      </w:r>
      <w:r w:rsidR="001A5DFA">
        <w:t>b</w:t>
      </w:r>
      <w:r w:rsidR="005A33DA">
        <w:t>ū</w:t>
      </w:r>
      <w:r w:rsidR="001A5DFA">
        <w:t xml:space="preserve">na </w:t>
      </w:r>
      <w:r w:rsidRPr="00F3291A">
        <w:t>20</w:t>
      </w:r>
      <w:r w:rsidR="009B0C6F">
        <w:t> mg</w:t>
      </w:r>
      <w:r w:rsidRPr="00F3291A">
        <w:t xml:space="preserve"> dozę vartojančio žmogaus organizme.</w:t>
      </w:r>
    </w:p>
    <w:p w14:paraId="40C8323C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Žiurkių</w:t>
      </w:r>
      <w:r w:rsidRPr="00F3291A">
        <w:rPr>
          <w:spacing w:val="-10"/>
        </w:rPr>
        <w:t xml:space="preserve"> </w:t>
      </w:r>
      <w:r w:rsidRPr="00F3291A">
        <w:t>patinų</w:t>
      </w:r>
      <w:r w:rsidRPr="00F3291A">
        <w:rPr>
          <w:spacing w:val="-9"/>
        </w:rPr>
        <w:t xml:space="preserve"> </w:t>
      </w:r>
      <w:r w:rsidRPr="00F3291A">
        <w:t>ir</w:t>
      </w:r>
      <w:r w:rsidRPr="00F3291A">
        <w:rPr>
          <w:spacing w:val="-8"/>
        </w:rPr>
        <w:t xml:space="preserve"> </w:t>
      </w:r>
      <w:r w:rsidRPr="00F3291A">
        <w:t>patelių</w:t>
      </w:r>
      <w:r w:rsidRPr="00F3291A">
        <w:rPr>
          <w:spacing w:val="-9"/>
        </w:rPr>
        <w:t xml:space="preserve"> </w:t>
      </w:r>
      <w:r w:rsidRPr="00F3291A">
        <w:t>vaisingumo</w:t>
      </w:r>
      <w:r w:rsidRPr="00F3291A">
        <w:rPr>
          <w:spacing w:val="-9"/>
        </w:rPr>
        <w:t xml:space="preserve"> </w:t>
      </w:r>
      <w:r w:rsidR="005A33DA">
        <w:t>tadalafilis</w:t>
      </w:r>
      <w:r w:rsidR="005A33DA" w:rsidRPr="00F3291A">
        <w:rPr>
          <w:spacing w:val="-9"/>
        </w:rPr>
        <w:t xml:space="preserve"> </w:t>
      </w:r>
      <w:r w:rsidRPr="00F3291A">
        <w:t>netrikdė.</w:t>
      </w:r>
      <w:r w:rsidRPr="00F3291A">
        <w:rPr>
          <w:spacing w:val="-9"/>
        </w:rPr>
        <w:t xml:space="preserve"> </w:t>
      </w:r>
      <w:r w:rsidRPr="00F3291A">
        <w:t>Šunims,</w:t>
      </w:r>
      <w:r w:rsidRPr="00F3291A">
        <w:rPr>
          <w:spacing w:val="-9"/>
        </w:rPr>
        <w:t xml:space="preserve"> </w:t>
      </w:r>
      <w:r w:rsidRPr="00F3291A">
        <w:t>6</w:t>
      </w:r>
      <w:r w:rsidR="00D03BA7">
        <w:t>–</w:t>
      </w:r>
      <w:r w:rsidRPr="00F3291A">
        <w:t>12</w:t>
      </w:r>
      <w:r w:rsidR="00D03BA7">
        <w:t> </w:t>
      </w:r>
      <w:r w:rsidRPr="00F3291A">
        <w:t>mėn.</w:t>
      </w:r>
      <w:r w:rsidRPr="00F3291A">
        <w:rPr>
          <w:spacing w:val="-9"/>
        </w:rPr>
        <w:t xml:space="preserve"> </w:t>
      </w:r>
      <w:r w:rsidRPr="00F3291A">
        <w:rPr>
          <w:spacing w:val="-2"/>
        </w:rPr>
        <w:t>vartojusiems</w:t>
      </w:r>
      <w:r w:rsidR="00214DB6">
        <w:rPr>
          <w:spacing w:val="-2"/>
        </w:rPr>
        <w:t xml:space="preserve"> </w:t>
      </w:r>
      <w:r w:rsidRPr="00F3291A">
        <w:t>25</w:t>
      </w:r>
      <w:r w:rsidR="009B0C6F">
        <w:t> mg</w:t>
      </w:r>
      <w:r w:rsidRPr="00F3291A">
        <w:t xml:space="preserve">/kg kūno svorio </w:t>
      </w:r>
      <w:r w:rsidR="00B7465F">
        <w:t xml:space="preserve">paros dozę </w:t>
      </w:r>
      <w:r w:rsidRPr="00F3291A">
        <w:t>(</w:t>
      </w:r>
      <w:r w:rsidR="005A33DA">
        <w:t>sukelian</w:t>
      </w:r>
      <w:r w:rsidR="00B7465F">
        <w:t>čią</w:t>
      </w:r>
      <w:r w:rsidRPr="00F3291A">
        <w:t xml:space="preserve"> ekspozicij</w:t>
      </w:r>
      <w:r w:rsidR="005A33DA">
        <w:t>ą, kuri yra</w:t>
      </w:r>
      <w:r w:rsidRPr="00F3291A">
        <w:t xml:space="preserve"> mažiausiai 3</w:t>
      </w:r>
      <w:r w:rsidR="00D03BA7">
        <w:t> </w:t>
      </w:r>
      <w:r w:rsidRPr="00F3291A">
        <w:t>kartus [nuo 3,7 iki 18,6]</w:t>
      </w:r>
      <w:r w:rsidRPr="00F3291A">
        <w:rPr>
          <w:spacing w:val="-4"/>
        </w:rPr>
        <w:t xml:space="preserve"> </w:t>
      </w:r>
      <w:r w:rsidRPr="00F3291A">
        <w:t>didesnė</w:t>
      </w:r>
      <w:r w:rsidRPr="00F3291A">
        <w:rPr>
          <w:spacing w:val="-4"/>
        </w:rPr>
        <w:t xml:space="preserve"> </w:t>
      </w:r>
      <w:r w:rsidRPr="00F3291A">
        <w:t>negu</w:t>
      </w:r>
      <w:r w:rsidRPr="00F3291A">
        <w:rPr>
          <w:spacing w:val="-3"/>
        </w:rPr>
        <w:t xml:space="preserve"> </w:t>
      </w:r>
      <w:r w:rsidR="005A33DA">
        <w:rPr>
          <w:spacing w:val="-3"/>
        </w:rPr>
        <w:t xml:space="preserve">būna </w:t>
      </w:r>
      <w:r w:rsidRPr="00F3291A">
        <w:t>vienkartinę</w:t>
      </w:r>
      <w:r w:rsidRPr="00F3291A">
        <w:rPr>
          <w:spacing w:val="-4"/>
        </w:rPr>
        <w:t xml:space="preserve"> </w:t>
      </w:r>
      <w:r w:rsidRPr="00F3291A">
        <w:t>20</w:t>
      </w:r>
      <w:r w:rsidR="009B0C6F">
        <w:rPr>
          <w:spacing w:val="-4"/>
        </w:rPr>
        <w:t> mg</w:t>
      </w:r>
      <w:r w:rsidRPr="00F3291A">
        <w:rPr>
          <w:spacing w:val="-3"/>
        </w:rPr>
        <w:t xml:space="preserve"> </w:t>
      </w:r>
      <w:r w:rsidRPr="00F3291A">
        <w:t>dozę</w:t>
      </w:r>
      <w:r w:rsidRPr="00F3291A">
        <w:rPr>
          <w:spacing w:val="-3"/>
        </w:rPr>
        <w:t xml:space="preserve"> </w:t>
      </w:r>
      <w:r w:rsidR="00B7465F">
        <w:t>pavartojusių</w:t>
      </w:r>
      <w:r w:rsidRPr="00F3291A">
        <w:rPr>
          <w:spacing w:val="-3"/>
        </w:rPr>
        <w:t xml:space="preserve"> </w:t>
      </w:r>
      <w:r w:rsidRPr="00F3291A">
        <w:t>žmonių</w:t>
      </w:r>
      <w:r w:rsidRPr="00F3291A">
        <w:rPr>
          <w:spacing w:val="-3"/>
        </w:rPr>
        <w:t xml:space="preserve"> </w:t>
      </w:r>
      <w:r w:rsidRPr="00F3291A">
        <w:t>organizme)</w:t>
      </w:r>
      <w:r w:rsidRPr="00F3291A">
        <w:rPr>
          <w:spacing w:val="-2"/>
        </w:rPr>
        <w:t xml:space="preserve"> </w:t>
      </w:r>
      <w:r w:rsidRPr="00F3291A">
        <w:t>ar</w:t>
      </w:r>
      <w:r w:rsidRPr="00F3291A">
        <w:rPr>
          <w:spacing w:val="-3"/>
        </w:rPr>
        <w:t xml:space="preserve"> </w:t>
      </w:r>
      <w:r w:rsidRPr="00F3291A">
        <w:t>didesnę</w:t>
      </w:r>
      <w:r w:rsidRPr="00F3291A">
        <w:rPr>
          <w:spacing w:val="-3"/>
        </w:rPr>
        <w:t xml:space="preserve"> </w:t>
      </w:r>
      <w:r w:rsidRPr="00F3291A">
        <w:t>tadalafilio</w:t>
      </w:r>
      <w:r w:rsidRPr="00F3291A">
        <w:rPr>
          <w:spacing w:val="-3"/>
        </w:rPr>
        <w:t xml:space="preserve"> </w:t>
      </w:r>
      <w:r w:rsidRPr="00F3291A">
        <w:t xml:space="preserve">paros dozę, </w:t>
      </w:r>
      <w:r w:rsidR="00B7465F">
        <w:t>pasireiškė</w:t>
      </w:r>
      <w:r w:rsidRPr="00F3291A">
        <w:t xml:space="preserve"> sėklinių kanalėlių spermatogeninio epitelio regresija, dėl kurios kai kuriems šunims sumažėjo spermatogenezė. Taip pat žr. 5.1</w:t>
      </w:r>
      <w:r w:rsidR="009B0C6F">
        <w:t> skyr</w:t>
      </w:r>
      <w:r w:rsidRPr="00F3291A">
        <w:t>ių.</w:t>
      </w:r>
    </w:p>
    <w:p w14:paraId="5B3BF653" w14:textId="77777777" w:rsidR="00850801" w:rsidRDefault="00850801" w:rsidP="00F3291A">
      <w:pPr>
        <w:pStyle w:val="Pagrindinistekstas"/>
        <w:kinsoku w:val="0"/>
        <w:overflowPunct w:val="0"/>
      </w:pPr>
    </w:p>
    <w:p w14:paraId="2665A66B" w14:textId="77777777" w:rsidR="00F3291A" w:rsidRPr="00F3291A" w:rsidRDefault="00F3291A" w:rsidP="00F3291A">
      <w:pPr>
        <w:pStyle w:val="Pagrindinistekstas"/>
        <w:kinsoku w:val="0"/>
        <w:overflowPunct w:val="0"/>
      </w:pPr>
    </w:p>
    <w:p w14:paraId="24AE2FAA" w14:textId="77777777" w:rsidR="00850801" w:rsidRPr="00F3291A" w:rsidRDefault="00850801" w:rsidP="00697E80">
      <w:pPr>
        <w:pStyle w:val="Antrat1"/>
        <w:keepNext/>
        <w:widowControl/>
        <w:numPr>
          <w:ilvl w:val="0"/>
          <w:numId w:val="16"/>
        </w:numPr>
        <w:tabs>
          <w:tab w:val="left" w:pos="567"/>
        </w:tabs>
        <w:kinsoku w:val="0"/>
        <w:overflowPunct w:val="0"/>
        <w:spacing w:before="0"/>
        <w:ind w:left="0" w:firstLine="0"/>
        <w:rPr>
          <w:spacing w:val="-2"/>
        </w:rPr>
      </w:pPr>
      <w:r w:rsidRPr="00F3291A">
        <w:rPr>
          <w:spacing w:val="-2"/>
        </w:rPr>
        <w:lastRenderedPageBreak/>
        <w:t>FARMACINĖ</w:t>
      </w:r>
      <w:r w:rsidRPr="00F3291A">
        <w:rPr>
          <w:spacing w:val="2"/>
        </w:rPr>
        <w:t xml:space="preserve"> </w:t>
      </w:r>
      <w:r w:rsidRPr="00F3291A">
        <w:rPr>
          <w:spacing w:val="-2"/>
        </w:rPr>
        <w:t>INFORMACIJA</w:t>
      </w:r>
    </w:p>
    <w:p w14:paraId="49674999" w14:textId="77777777" w:rsidR="00850801" w:rsidRPr="00F3291A" w:rsidRDefault="00850801" w:rsidP="00697E80">
      <w:pPr>
        <w:pStyle w:val="Pagrindinistekstas"/>
        <w:keepNext/>
        <w:widowControl/>
        <w:tabs>
          <w:tab w:val="left" w:pos="567"/>
        </w:tabs>
        <w:kinsoku w:val="0"/>
        <w:overflowPunct w:val="0"/>
        <w:rPr>
          <w:b/>
          <w:bCs/>
        </w:rPr>
      </w:pPr>
    </w:p>
    <w:p w14:paraId="1A7F5F4E" w14:textId="77777777" w:rsidR="00850801" w:rsidRPr="00F3291A" w:rsidRDefault="00850801" w:rsidP="00697E80">
      <w:pPr>
        <w:pStyle w:val="Antrat2"/>
        <w:keepNext/>
        <w:widowControl/>
        <w:numPr>
          <w:ilvl w:val="1"/>
          <w:numId w:val="16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F3291A">
        <w:t>Pagalbinių</w:t>
      </w:r>
      <w:r w:rsidRPr="00F3291A">
        <w:rPr>
          <w:spacing w:val="-13"/>
        </w:rPr>
        <w:t xml:space="preserve"> </w:t>
      </w:r>
      <w:r w:rsidRPr="00F3291A">
        <w:t>medžiagų</w:t>
      </w:r>
      <w:r w:rsidRPr="00F3291A">
        <w:rPr>
          <w:spacing w:val="-12"/>
        </w:rPr>
        <w:t xml:space="preserve"> </w:t>
      </w:r>
      <w:r w:rsidRPr="00F3291A">
        <w:rPr>
          <w:spacing w:val="-2"/>
        </w:rPr>
        <w:t>sąrašas</w:t>
      </w:r>
    </w:p>
    <w:p w14:paraId="2377FC51" w14:textId="77777777" w:rsidR="00850801" w:rsidRPr="00F3291A" w:rsidRDefault="00850801" w:rsidP="00697E80">
      <w:pPr>
        <w:pStyle w:val="Pagrindinistekstas"/>
        <w:keepNext/>
        <w:widowControl/>
        <w:kinsoku w:val="0"/>
        <w:overflowPunct w:val="0"/>
        <w:rPr>
          <w:b/>
          <w:bCs/>
        </w:rPr>
      </w:pPr>
    </w:p>
    <w:p w14:paraId="4D17861E" w14:textId="77777777" w:rsidR="00850801" w:rsidRPr="00F3291A" w:rsidRDefault="00850801" w:rsidP="00697E80">
      <w:pPr>
        <w:pStyle w:val="Pagrindinistekstas"/>
        <w:keepNext/>
        <w:widowControl/>
        <w:kinsoku w:val="0"/>
        <w:overflowPunct w:val="0"/>
      </w:pPr>
      <w:r w:rsidRPr="00F3291A">
        <w:rPr>
          <w:u w:val="single"/>
        </w:rPr>
        <w:t>Tabletės</w:t>
      </w:r>
      <w:r w:rsidRPr="00F3291A">
        <w:rPr>
          <w:spacing w:val="-12"/>
          <w:u w:val="single"/>
        </w:rPr>
        <w:t xml:space="preserve"> </w:t>
      </w:r>
      <w:r w:rsidRPr="00F3291A">
        <w:rPr>
          <w:spacing w:val="-2"/>
          <w:u w:val="single"/>
        </w:rPr>
        <w:t>šerdis</w:t>
      </w:r>
    </w:p>
    <w:p w14:paraId="1A810CCF" w14:textId="77777777" w:rsidR="00D03BA7" w:rsidRDefault="00D03BA7" w:rsidP="00697E80">
      <w:pPr>
        <w:pStyle w:val="Pagrindinistekstas"/>
        <w:keepNext/>
        <w:widowControl/>
        <w:kinsoku w:val="0"/>
        <w:overflowPunct w:val="0"/>
      </w:pPr>
      <w:r>
        <w:t>L</w:t>
      </w:r>
      <w:r w:rsidR="00850801" w:rsidRPr="00F3291A">
        <w:t>aktozė monohidratas</w:t>
      </w:r>
    </w:p>
    <w:p w14:paraId="63D527DB" w14:textId="77777777" w:rsidR="00D03BA7" w:rsidRDefault="00D03BA7" w:rsidP="00F3291A">
      <w:pPr>
        <w:pStyle w:val="Pagrindinistekstas"/>
        <w:kinsoku w:val="0"/>
        <w:overflowPunct w:val="0"/>
      </w:pPr>
      <w:r>
        <w:t>K</w:t>
      </w:r>
      <w:r w:rsidR="00850801" w:rsidRPr="00F3291A">
        <w:t>roskarmeliozės</w:t>
      </w:r>
      <w:r w:rsidR="00850801" w:rsidRPr="00F3291A">
        <w:rPr>
          <w:spacing w:val="-14"/>
        </w:rPr>
        <w:t xml:space="preserve"> </w:t>
      </w:r>
      <w:r w:rsidR="00850801" w:rsidRPr="00F3291A">
        <w:t>natrio</w:t>
      </w:r>
      <w:r w:rsidR="00850801" w:rsidRPr="00F3291A">
        <w:rPr>
          <w:spacing w:val="-14"/>
        </w:rPr>
        <w:t xml:space="preserve"> </w:t>
      </w:r>
      <w:r w:rsidR="00850801" w:rsidRPr="00F3291A">
        <w:t>druska</w:t>
      </w:r>
    </w:p>
    <w:p w14:paraId="0366E16B" w14:textId="77777777" w:rsidR="00D03BA7" w:rsidRDefault="00D03BA7" w:rsidP="00F3291A">
      <w:pPr>
        <w:pStyle w:val="Pagrindinistekstas"/>
        <w:kinsoku w:val="0"/>
        <w:overflowPunct w:val="0"/>
      </w:pPr>
      <w:r>
        <w:t>N</w:t>
      </w:r>
      <w:r w:rsidRPr="00F3291A">
        <w:t>atrio laurilsulfatas</w:t>
      </w:r>
      <w:r>
        <w:t xml:space="preserve"> (E487)</w:t>
      </w:r>
    </w:p>
    <w:p w14:paraId="1CE265B8" w14:textId="77777777" w:rsidR="00D03BA7" w:rsidRDefault="00D03BA7" w:rsidP="00F3291A">
      <w:pPr>
        <w:pStyle w:val="Pagrindinistekstas"/>
        <w:kinsoku w:val="0"/>
        <w:overflowPunct w:val="0"/>
        <w:rPr>
          <w:spacing w:val="-2"/>
        </w:rPr>
      </w:pPr>
      <w:r>
        <w:rPr>
          <w:spacing w:val="-2"/>
        </w:rPr>
        <w:t>H</w:t>
      </w:r>
      <w:r w:rsidR="00850801" w:rsidRPr="00F3291A">
        <w:rPr>
          <w:spacing w:val="-2"/>
        </w:rPr>
        <w:t>idroksipropilceliuliozė</w:t>
      </w:r>
    </w:p>
    <w:p w14:paraId="3464FEE3" w14:textId="77777777" w:rsidR="00D03BA7" w:rsidRDefault="00D03BA7" w:rsidP="00F3291A">
      <w:pPr>
        <w:pStyle w:val="Pagrindinistekstas"/>
        <w:kinsoku w:val="0"/>
        <w:overflowPunct w:val="0"/>
        <w:rPr>
          <w:spacing w:val="-2"/>
        </w:rPr>
      </w:pPr>
      <w:r>
        <w:rPr>
          <w:spacing w:val="-2"/>
        </w:rPr>
        <w:t>Polisorbatas 80</w:t>
      </w:r>
    </w:p>
    <w:p w14:paraId="21932967" w14:textId="77777777" w:rsidR="00850801" w:rsidRPr="00F3291A" w:rsidRDefault="00D03BA7" w:rsidP="00F3291A">
      <w:pPr>
        <w:pStyle w:val="Pagrindinistekstas"/>
        <w:kinsoku w:val="0"/>
        <w:overflowPunct w:val="0"/>
      </w:pPr>
      <w:r>
        <w:t>M</w:t>
      </w:r>
      <w:r w:rsidR="00850801" w:rsidRPr="00F3291A">
        <w:t>ikrokristalinė celiuliozė</w:t>
      </w:r>
    </w:p>
    <w:p w14:paraId="25A80D37" w14:textId="77777777" w:rsidR="00850801" w:rsidRPr="00F3291A" w:rsidRDefault="00D03BA7" w:rsidP="00F3291A">
      <w:pPr>
        <w:pStyle w:val="Pagrindinistekstas"/>
        <w:kinsoku w:val="0"/>
        <w:overflowPunct w:val="0"/>
        <w:rPr>
          <w:spacing w:val="-2"/>
        </w:rPr>
      </w:pPr>
      <w:r>
        <w:t>M</w:t>
      </w:r>
      <w:r w:rsidR="00850801" w:rsidRPr="00F3291A">
        <w:t>agnio</w:t>
      </w:r>
      <w:r w:rsidR="00850801" w:rsidRPr="00F3291A">
        <w:rPr>
          <w:spacing w:val="-9"/>
        </w:rPr>
        <w:t xml:space="preserve"> </w:t>
      </w:r>
      <w:r w:rsidR="00850801" w:rsidRPr="00F3291A">
        <w:rPr>
          <w:spacing w:val="-2"/>
        </w:rPr>
        <w:t>stearatas</w:t>
      </w:r>
    </w:p>
    <w:p w14:paraId="3B0FC4AF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66F92EE9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rPr>
          <w:spacing w:val="-2"/>
          <w:u w:val="single"/>
        </w:rPr>
        <w:t>Plėvelė</w:t>
      </w:r>
    </w:p>
    <w:p w14:paraId="00898979" w14:textId="77777777" w:rsidR="00850801" w:rsidRPr="00F3291A" w:rsidRDefault="00481D6A" w:rsidP="00F3291A">
      <w:pPr>
        <w:pStyle w:val="Pagrindinistekstas"/>
        <w:kinsoku w:val="0"/>
        <w:overflowPunct w:val="0"/>
      </w:pPr>
      <w:r w:rsidRPr="00F3291A">
        <w:rPr>
          <w:spacing w:val="-2"/>
        </w:rPr>
        <w:t>Hipromeliozė</w:t>
      </w:r>
      <w:r>
        <w:rPr>
          <w:spacing w:val="-2"/>
        </w:rPr>
        <w:t> 2910</w:t>
      </w:r>
    </w:p>
    <w:p w14:paraId="376B9EDB" w14:textId="77777777" w:rsidR="00481D6A" w:rsidRDefault="00481D6A" w:rsidP="00F3291A">
      <w:pPr>
        <w:pStyle w:val="Pagrindinistekstas"/>
        <w:kinsoku w:val="0"/>
        <w:overflowPunct w:val="0"/>
      </w:pPr>
      <w:r>
        <w:t>L</w:t>
      </w:r>
      <w:r w:rsidR="00850801" w:rsidRPr="00F3291A">
        <w:t>aktozė</w:t>
      </w:r>
      <w:r w:rsidR="00850801" w:rsidRPr="00F3291A">
        <w:rPr>
          <w:spacing w:val="-14"/>
        </w:rPr>
        <w:t xml:space="preserve"> </w:t>
      </w:r>
      <w:r w:rsidR="00850801" w:rsidRPr="00F3291A">
        <w:t>monohidratas</w:t>
      </w:r>
    </w:p>
    <w:p w14:paraId="36B9FE5E" w14:textId="77777777" w:rsidR="00481D6A" w:rsidRPr="00F3291A" w:rsidRDefault="00481D6A" w:rsidP="00481D6A">
      <w:pPr>
        <w:pStyle w:val="Pagrindinistekstas"/>
        <w:kinsoku w:val="0"/>
        <w:overflowPunct w:val="0"/>
        <w:rPr>
          <w:spacing w:val="-2"/>
        </w:rPr>
      </w:pPr>
      <w:r>
        <w:t>T</w:t>
      </w:r>
      <w:r w:rsidRPr="00F3291A">
        <w:t>itano</w:t>
      </w:r>
      <w:r w:rsidRPr="00F3291A">
        <w:rPr>
          <w:spacing w:val="-10"/>
        </w:rPr>
        <w:t xml:space="preserve"> </w:t>
      </w:r>
      <w:r w:rsidRPr="00F3291A">
        <w:t>dioksidas</w:t>
      </w:r>
      <w:r w:rsidRPr="00F3291A">
        <w:rPr>
          <w:spacing w:val="-10"/>
        </w:rPr>
        <w:t xml:space="preserve"> </w:t>
      </w:r>
      <w:r w:rsidRPr="00F3291A">
        <w:rPr>
          <w:spacing w:val="-2"/>
        </w:rPr>
        <w:t>(E171)</w:t>
      </w:r>
    </w:p>
    <w:p w14:paraId="1860340B" w14:textId="77777777" w:rsidR="00850801" w:rsidRPr="00F3291A" w:rsidRDefault="00481D6A" w:rsidP="00F3291A">
      <w:pPr>
        <w:pStyle w:val="Pagrindinistekstas"/>
        <w:kinsoku w:val="0"/>
        <w:overflowPunct w:val="0"/>
        <w:rPr>
          <w:spacing w:val="-2"/>
        </w:rPr>
      </w:pPr>
      <w:r>
        <w:rPr>
          <w:spacing w:val="-2"/>
        </w:rPr>
        <w:t>T</w:t>
      </w:r>
      <w:r w:rsidR="00850801" w:rsidRPr="00F3291A">
        <w:rPr>
          <w:spacing w:val="-2"/>
        </w:rPr>
        <w:t>riacetinas</w:t>
      </w:r>
    </w:p>
    <w:p w14:paraId="3DB93FF2" w14:textId="77777777" w:rsidR="00481D6A" w:rsidRDefault="00481D6A" w:rsidP="00F3291A">
      <w:pPr>
        <w:pStyle w:val="Pagrindinistekstas"/>
        <w:kinsoku w:val="0"/>
        <w:overflowPunct w:val="0"/>
      </w:pPr>
      <w:r>
        <w:t>G</w:t>
      </w:r>
      <w:r w:rsidR="00850801" w:rsidRPr="00F3291A">
        <w:t>eltonasis</w:t>
      </w:r>
      <w:r w:rsidR="00850801" w:rsidRPr="00F3291A">
        <w:rPr>
          <w:spacing w:val="-12"/>
        </w:rPr>
        <w:t xml:space="preserve"> </w:t>
      </w:r>
      <w:r w:rsidR="00850801" w:rsidRPr="00F3291A">
        <w:t>geležies</w:t>
      </w:r>
      <w:r w:rsidR="00850801" w:rsidRPr="00F3291A">
        <w:rPr>
          <w:spacing w:val="-12"/>
        </w:rPr>
        <w:t xml:space="preserve"> </w:t>
      </w:r>
      <w:r w:rsidR="00850801" w:rsidRPr="00F3291A">
        <w:t>oksidas</w:t>
      </w:r>
      <w:r w:rsidR="00850801" w:rsidRPr="00F3291A">
        <w:rPr>
          <w:spacing w:val="-10"/>
        </w:rPr>
        <w:t xml:space="preserve"> </w:t>
      </w:r>
      <w:r w:rsidR="00850801" w:rsidRPr="00F3291A">
        <w:t>(E172)</w:t>
      </w:r>
    </w:p>
    <w:p w14:paraId="06D6F85D" w14:textId="77777777" w:rsidR="00850801" w:rsidRPr="00F3291A" w:rsidRDefault="00481D6A" w:rsidP="00F3291A">
      <w:pPr>
        <w:pStyle w:val="Pagrindinistekstas"/>
        <w:kinsoku w:val="0"/>
        <w:overflowPunct w:val="0"/>
        <w:rPr>
          <w:spacing w:val="-2"/>
        </w:rPr>
      </w:pPr>
      <w:r>
        <w:t>T</w:t>
      </w:r>
      <w:r w:rsidR="00850801" w:rsidRPr="00F3291A">
        <w:rPr>
          <w:spacing w:val="-2"/>
        </w:rPr>
        <w:t>alkas</w:t>
      </w:r>
    </w:p>
    <w:p w14:paraId="0002CC46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6634DA9" w14:textId="77777777" w:rsidR="00850801" w:rsidRPr="00F3291A" w:rsidRDefault="00850801" w:rsidP="00214DB6">
      <w:pPr>
        <w:pStyle w:val="Antrat2"/>
        <w:numPr>
          <w:ilvl w:val="1"/>
          <w:numId w:val="16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F3291A">
        <w:rPr>
          <w:spacing w:val="-2"/>
        </w:rPr>
        <w:t>Nesuderinamumas</w:t>
      </w:r>
    </w:p>
    <w:p w14:paraId="2AA6F0AA" w14:textId="77777777" w:rsidR="00850801" w:rsidRPr="00F3291A" w:rsidRDefault="00850801" w:rsidP="00F3291A">
      <w:pPr>
        <w:pStyle w:val="Pagrindinistekstas"/>
        <w:kinsoku w:val="0"/>
        <w:overflowPunct w:val="0"/>
        <w:rPr>
          <w:b/>
          <w:bCs/>
        </w:rPr>
      </w:pPr>
    </w:p>
    <w:p w14:paraId="616B67C5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>Duomenys</w:t>
      </w:r>
      <w:r w:rsidRPr="00F3291A">
        <w:rPr>
          <w:spacing w:val="-14"/>
        </w:rPr>
        <w:t xml:space="preserve"> </w:t>
      </w:r>
      <w:r w:rsidRPr="00F3291A">
        <w:rPr>
          <w:spacing w:val="-2"/>
        </w:rPr>
        <w:t>nebūtini</w:t>
      </w:r>
      <w:r w:rsidR="00214DB6">
        <w:rPr>
          <w:spacing w:val="-2"/>
        </w:rPr>
        <w:t>.</w:t>
      </w:r>
    </w:p>
    <w:p w14:paraId="7078D245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66279BDF" w14:textId="77777777" w:rsidR="00850801" w:rsidRPr="00F3291A" w:rsidRDefault="00850801" w:rsidP="00214DB6">
      <w:pPr>
        <w:pStyle w:val="Antrat2"/>
        <w:numPr>
          <w:ilvl w:val="1"/>
          <w:numId w:val="16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F3291A">
        <w:t>Tinkamumo</w:t>
      </w:r>
      <w:r w:rsidRPr="00F3291A">
        <w:rPr>
          <w:spacing w:val="-14"/>
        </w:rPr>
        <w:t xml:space="preserve"> </w:t>
      </w:r>
      <w:r w:rsidRPr="00F3291A">
        <w:rPr>
          <w:spacing w:val="-2"/>
        </w:rPr>
        <w:t>laikas</w:t>
      </w:r>
    </w:p>
    <w:p w14:paraId="1893AF21" w14:textId="77777777" w:rsidR="00214DB6" w:rsidRDefault="00214DB6" w:rsidP="00F3291A">
      <w:pPr>
        <w:pStyle w:val="Pagrindinistekstas"/>
        <w:kinsoku w:val="0"/>
        <w:overflowPunct w:val="0"/>
      </w:pPr>
    </w:p>
    <w:p w14:paraId="74B234CA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>3</w:t>
      </w:r>
      <w:r w:rsidR="00481D6A">
        <w:t> </w:t>
      </w:r>
      <w:r w:rsidRPr="00F3291A">
        <w:rPr>
          <w:spacing w:val="-2"/>
        </w:rPr>
        <w:t>metai.</w:t>
      </w:r>
    </w:p>
    <w:p w14:paraId="73A0253D" w14:textId="77777777" w:rsidR="00481D6A" w:rsidRPr="00F3291A" w:rsidRDefault="00481D6A" w:rsidP="00F3291A">
      <w:pPr>
        <w:pStyle w:val="Pagrindinistekstas"/>
        <w:kinsoku w:val="0"/>
        <w:overflowPunct w:val="0"/>
      </w:pPr>
    </w:p>
    <w:p w14:paraId="61C178BD" w14:textId="77777777" w:rsidR="00850801" w:rsidRPr="00F3291A" w:rsidRDefault="00850801" w:rsidP="00214DB6">
      <w:pPr>
        <w:pStyle w:val="Antrat2"/>
        <w:numPr>
          <w:ilvl w:val="1"/>
          <w:numId w:val="16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F3291A">
        <w:t>Specialios</w:t>
      </w:r>
      <w:r w:rsidRPr="00F3291A">
        <w:rPr>
          <w:spacing w:val="-12"/>
        </w:rPr>
        <w:t xml:space="preserve"> </w:t>
      </w:r>
      <w:r w:rsidRPr="00F3291A">
        <w:t>laikymo</w:t>
      </w:r>
      <w:r w:rsidRPr="00F3291A">
        <w:rPr>
          <w:spacing w:val="-11"/>
        </w:rPr>
        <w:t xml:space="preserve"> </w:t>
      </w:r>
      <w:r w:rsidRPr="00F3291A">
        <w:rPr>
          <w:spacing w:val="-2"/>
        </w:rPr>
        <w:t>sąlygos</w:t>
      </w:r>
    </w:p>
    <w:p w14:paraId="5641D3EF" w14:textId="77777777" w:rsidR="00850801" w:rsidRPr="00F3291A" w:rsidRDefault="00850801" w:rsidP="00F3291A">
      <w:pPr>
        <w:pStyle w:val="Pagrindinistekstas"/>
        <w:kinsoku w:val="0"/>
        <w:overflowPunct w:val="0"/>
        <w:rPr>
          <w:b/>
          <w:bCs/>
        </w:rPr>
      </w:pPr>
    </w:p>
    <w:p w14:paraId="366C5988" w14:textId="77777777" w:rsidR="00850801" w:rsidRPr="00F3291A" w:rsidRDefault="00481D6A" w:rsidP="00F3291A">
      <w:pPr>
        <w:pStyle w:val="Pagrindinistekstas"/>
        <w:kinsoku w:val="0"/>
        <w:overflowPunct w:val="0"/>
      </w:pPr>
      <w:r>
        <w:t>Šiam vaistiniam preparatui specialių laikymo sąlygų nereikia.</w:t>
      </w:r>
    </w:p>
    <w:p w14:paraId="75B38AD9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3E29BE0" w14:textId="77777777" w:rsidR="00850801" w:rsidRDefault="00850801" w:rsidP="00214DB6">
      <w:pPr>
        <w:pStyle w:val="Antrat2"/>
        <w:numPr>
          <w:ilvl w:val="1"/>
          <w:numId w:val="16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F3291A">
        <w:t>Talpyklės</w:t>
      </w:r>
      <w:r w:rsidRPr="00F3291A">
        <w:rPr>
          <w:spacing w:val="-7"/>
        </w:rPr>
        <w:t xml:space="preserve"> </w:t>
      </w:r>
      <w:r w:rsidRPr="00F3291A">
        <w:t>pobūdis</w:t>
      </w:r>
      <w:r w:rsidRPr="00F3291A">
        <w:rPr>
          <w:spacing w:val="-7"/>
        </w:rPr>
        <w:t xml:space="preserve"> </w:t>
      </w:r>
      <w:r w:rsidRPr="00F3291A">
        <w:t>ir</w:t>
      </w:r>
      <w:r w:rsidRPr="00F3291A">
        <w:rPr>
          <w:spacing w:val="-7"/>
        </w:rPr>
        <w:t xml:space="preserve"> </w:t>
      </w:r>
      <w:r w:rsidRPr="00F3291A">
        <w:t>jos</w:t>
      </w:r>
      <w:r w:rsidRPr="00F3291A">
        <w:rPr>
          <w:spacing w:val="-6"/>
        </w:rPr>
        <w:t xml:space="preserve"> </w:t>
      </w:r>
      <w:r w:rsidRPr="00F3291A">
        <w:rPr>
          <w:spacing w:val="-2"/>
        </w:rPr>
        <w:t>turinys</w:t>
      </w:r>
    </w:p>
    <w:p w14:paraId="2782895D" w14:textId="77777777" w:rsidR="00887A56" w:rsidRPr="00887A56" w:rsidRDefault="00887A56" w:rsidP="00887A56"/>
    <w:p w14:paraId="55DC75F9" w14:textId="77777777" w:rsidR="00887A56" w:rsidRDefault="00481D6A" w:rsidP="00F3291A">
      <w:pPr>
        <w:pStyle w:val="Pagrindinistekstas"/>
        <w:kinsoku w:val="0"/>
        <w:overflowPunct w:val="0"/>
      </w:pPr>
      <w:r w:rsidRPr="00481D6A">
        <w:t>PVC</w:t>
      </w:r>
      <w:r>
        <w:t xml:space="preserve"> </w:t>
      </w:r>
      <w:r w:rsidRPr="00481D6A">
        <w:t>/</w:t>
      </w:r>
      <w:r>
        <w:t xml:space="preserve"> </w:t>
      </w:r>
      <w:r w:rsidRPr="00481D6A">
        <w:t>PCTFE</w:t>
      </w:r>
      <w:r>
        <w:t xml:space="preserve"> </w:t>
      </w:r>
      <w:r w:rsidRPr="00481D6A">
        <w:t>/</w:t>
      </w:r>
      <w:r>
        <w:t xml:space="preserve"> </w:t>
      </w:r>
      <w:r w:rsidRPr="00481D6A">
        <w:t>PVC</w:t>
      </w:r>
      <w:r>
        <w:t xml:space="preserve"> </w:t>
      </w:r>
      <w:r w:rsidRPr="00481D6A">
        <w:t xml:space="preserve">/ </w:t>
      </w:r>
      <w:r>
        <w:t>aliuminio lizdinės plokštelės (dalomosios)</w:t>
      </w:r>
      <w:r w:rsidR="003B3E73">
        <w:t>.</w:t>
      </w:r>
    </w:p>
    <w:p w14:paraId="05A6AC59" w14:textId="77777777" w:rsidR="00481D6A" w:rsidRDefault="00481D6A" w:rsidP="00F3291A">
      <w:pPr>
        <w:pStyle w:val="Pagrindinistekstas"/>
        <w:kinsoku w:val="0"/>
        <w:overflowPunct w:val="0"/>
      </w:pPr>
    </w:p>
    <w:p w14:paraId="662E9278" w14:textId="77777777" w:rsidR="00850801" w:rsidRDefault="00481D6A" w:rsidP="00481D6A">
      <w:pPr>
        <w:pStyle w:val="Pagrindinistekstas"/>
        <w:kinsoku w:val="0"/>
        <w:overflowPunct w:val="0"/>
      </w:pPr>
      <w:r w:rsidRPr="00481D6A">
        <w:t>Pakuotėje yra 4</w:t>
      </w:r>
      <w:r>
        <w:t> </w:t>
      </w:r>
      <w:r w:rsidRPr="00481D6A">
        <w:t>x</w:t>
      </w:r>
      <w:r>
        <w:t> </w:t>
      </w:r>
      <w:r w:rsidRPr="00481D6A">
        <w:t>1, 8</w:t>
      </w:r>
      <w:r>
        <w:t> </w:t>
      </w:r>
      <w:r w:rsidRPr="00481D6A">
        <w:t>x</w:t>
      </w:r>
      <w:r>
        <w:t> </w:t>
      </w:r>
      <w:r w:rsidRPr="00481D6A">
        <w:t>1, 12</w:t>
      </w:r>
      <w:r>
        <w:t> </w:t>
      </w:r>
      <w:r w:rsidRPr="00481D6A">
        <w:t>x</w:t>
      </w:r>
      <w:r>
        <w:t> </w:t>
      </w:r>
      <w:r w:rsidRPr="00481D6A">
        <w:t>1, 16</w:t>
      </w:r>
      <w:r>
        <w:t> </w:t>
      </w:r>
      <w:r w:rsidRPr="00481D6A">
        <w:t>x</w:t>
      </w:r>
      <w:r>
        <w:t> </w:t>
      </w:r>
      <w:r w:rsidRPr="00481D6A">
        <w:t>1, 20</w:t>
      </w:r>
      <w:r>
        <w:t> </w:t>
      </w:r>
      <w:r w:rsidRPr="00481D6A">
        <w:t>x</w:t>
      </w:r>
      <w:r>
        <w:t> </w:t>
      </w:r>
      <w:r w:rsidRPr="00481D6A">
        <w:t>1, 24</w:t>
      </w:r>
      <w:r>
        <w:t> </w:t>
      </w:r>
      <w:r w:rsidRPr="00481D6A">
        <w:t>x</w:t>
      </w:r>
      <w:r>
        <w:t> </w:t>
      </w:r>
      <w:r w:rsidRPr="00481D6A">
        <w:t>1, 28</w:t>
      </w:r>
      <w:r>
        <w:t> </w:t>
      </w:r>
      <w:r w:rsidRPr="00481D6A">
        <w:t>x</w:t>
      </w:r>
      <w:r>
        <w:t> </w:t>
      </w:r>
      <w:r w:rsidRPr="00481D6A">
        <w:t>1, 30</w:t>
      </w:r>
      <w:r>
        <w:t> </w:t>
      </w:r>
      <w:r w:rsidRPr="00481D6A">
        <w:t>x</w:t>
      </w:r>
      <w:r>
        <w:t> </w:t>
      </w:r>
      <w:r w:rsidRPr="00481D6A">
        <w:t>1, 36</w:t>
      </w:r>
      <w:r>
        <w:t> </w:t>
      </w:r>
      <w:r w:rsidRPr="00481D6A">
        <w:t>x</w:t>
      </w:r>
      <w:r>
        <w:t> </w:t>
      </w:r>
      <w:r w:rsidRPr="00481D6A">
        <w:t>1, 48</w:t>
      </w:r>
      <w:r>
        <w:t> </w:t>
      </w:r>
      <w:r w:rsidRPr="00481D6A">
        <w:t>x</w:t>
      </w:r>
      <w:r>
        <w:t> </w:t>
      </w:r>
      <w:r w:rsidRPr="00481D6A">
        <w:t xml:space="preserve">1 </w:t>
      </w:r>
      <w:r w:rsidR="003A42D7">
        <w:t>arba</w:t>
      </w:r>
      <w:r w:rsidRPr="00481D6A">
        <w:t xml:space="preserve"> 60</w:t>
      </w:r>
      <w:r>
        <w:t> </w:t>
      </w:r>
      <w:r w:rsidRPr="00481D6A">
        <w:t>x</w:t>
      </w:r>
      <w:r>
        <w:t> </w:t>
      </w:r>
      <w:r w:rsidRPr="00481D6A">
        <w:t>1 plėvele dengt</w:t>
      </w:r>
      <w:r>
        <w:t>ų tablečių.</w:t>
      </w:r>
    </w:p>
    <w:p w14:paraId="23B5F204" w14:textId="77777777" w:rsidR="00481D6A" w:rsidRPr="00F3291A" w:rsidRDefault="00481D6A" w:rsidP="00481D6A">
      <w:pPr>
        <w:pStyle w:val="Pagrindinistekstas"/>
        <w:kinsoku w:val="0"/>
        <w:overflowPunct w:val="0"/>
      </w:pPr>
    </w:p>
    <w:p w14:paraId="161256ED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>Gali</w:t>
      </w:r>
      <w:r w:rsidRPr="00F3291A">
        <w:rPr>
          <w:spacing w:val="-7"/>
        </w:rPr>
        <w:t xml:space="preserve"> </w:t>
      </w:r>
      <w:r w:rsidRPr="00F3291A">
        <w:t>būti</w:t>
      </w:r>
      <w:r w:rsidRPr="00F3291A">
        <w:rPr>
          <w:spacing w:val="-6"/>
        </w:rPr>
        <w:t xml:space="preserve"> </w:t>
      </w:r>
      <w:r w:rsidRPr="00F3291A">
        <w:t>tiekiamos</w:t>
      </w:r>
      <w:r w:rsidRPr="00F3291A">
        <w:rPr>
          <w:spacing w:val="-7"/>
        </w:rPr>
        <w:t xml:space="preserve"> </w:t>
      </w:r>
      <w:r w:rsidRPr="00F3291A">
        <w:t>ne</w:t>
      </w:r>
      <w:r w:rsidRPr="00F3291A">
        <w:rPr>
          <w:spacing w:val="-7"/>
        </w:rPr>
        <w:t xml:space="preserve"> </w:t>
      </w:r>
      <w:r w:rsidRPr="00F3291A">
        <w:t>visų</w:t>
      </w:r>
      <w:r w:rsidRPr="00F3291A">
        <w:rPr>
          <w:spacing w:val="-6"/>
        </w:rPr>
        <w:t xml:space="preserve"> </w:t>
      </w:r>
      <w:r w:rsidRPr="00F3291A">
        <w:t>dydžių</w:t>
      </w:r>
      <w:r w:rsidRPr="00F3291A">
        <w:rPr>
          <w:spacing w:val="-7"/>
        </w:rPr>
        <w:t xml:space="preserve"> </w:t>
      </w:r>
      <w:r w:rsidRPr="00F3291A">
        <w:rPr>
          <w:spacing w:val="-2"/>
        </w:rPr>
        <w:t>pakuotės.</w:t>
      </w:r>
    </w:p>
    <w:p w14:paraId="589D82E9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2DB4030E" w14:textId="77777777" w:rsidR="00850801" w:rsidRPr="00F3291A" w:rsidRDefault="00850801" w:rsidP="00214DB6">
      <w:pPr>
        <w:pStyle w:val="Antrat2"/>
        <w:numPr>
          <w:ilvl w:val="1"/>
          <w:numId w:val="16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F3291A">
        <w:t>Specialūs</w:t>
      </w:r>
      <w:r w:rsidRPr="00F3291A">
        <w:rPr>
          <w:spacing w:val="-14"/>
        </w:rPr>
        <w:t xml:space="preserve"> </w:t>
      </w:r>
      <w:r w:rsidRPr="00F3291A">
        <w:t>reikalavimai</w:t>
      </w:r>
      <w:r w:rsidRPr="00F3291A">
        <w:rPr>
          <w:spacing w:val="-13"/>
        </w:rPr>
        <w:t xml:space="preserve"> </w:t>
      </w:r>
      <w:r w:rsidRPr="00F3291A">
        <w:t>atliekoms</w:t>
      </w:r>
      <w:r w:rsidRPr="00F3291A">
        <w:rPr>
          <w:spacing w:val="-13"/>
        </w:rPr>
        <w:t xml:space="preserve"> </w:t>
      </w:r>
      <w:r w:rsidRPr="00F3291A">
        <w:rPr>
          <w:spacing w:val="-2"/>
        </w:rPr>
        <w:t>tvarkyti</w:t>
      </w:r>
    </w:p>
    <w:p w14:paraId="6DE604D4" w14:textId="77777777" w:rsidR="00850801" w:rsidRPr="00F3291A" w:rsidRDefault="00850801" w:rsidP="00F3291A">
      <w:pPr>
        <w:pStyle w:val="Pagrindinistekstas"/>
        <w:kinsoku w:val="0"/>
        <w:overflowPunct w:val="0"/>
        <w:rPr>
          <w:b/>
          <w:bCs/>
        </w:rPr>
      </w:pPr>
    </w:p>
    <w:p w14:paraId="2C542391" w14:textId="77777777" w:rsidR="00850801" w:rsidRPr="00F3291A" w:rsidRDefault="00481D6A" w:rsidP="00F3291A">
      <w:pPr>
        <w:pStyle w:val="Pagrindinistekstas"/>
        <w:kinsoku w:val="0"/>
        <w:overflowPunct w:val="0"/>
        <w:rPr>
          <w:spacing w:val="-2"/>
        </w:rPr>
      </w:pPr>
      <w:r w:rsidRPr="00481D6A">
        <w:t>Specialių reikalavimų nėra.</w:t>
      </w:r>
    </w:p>
    <w:p w14:paraId="32E5308B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1D84072F" w14:textId="77777777" w:rsidR="00214DB6" w:rsidRDefault="00214DB6" w:rsidP="00214DB6">
      <w:pPr>
        <w:pStyle w:val="Pagrindinistekstas"/>
      </w:pPr>
    </w:p>
    <w:p w14:paraId="6D1462E0" w14:textId="77777777" w:rsidR="00214DB6" w:rsidRDefault="00214DB6" w:rsidP="00214DB6">
      <w:pPr>
        <w:pStyle w:val="Antrat1"/>
        <w:numPr>
          <w:ilvl w:val="0"/>
          <w:numId w:val="24"/>
        </w:numPr>
        <w:tabs>
          <w:tab w:val="left" w:pos="567"/>
        </w:tabs>
        <w:spacing w:before="0"/>
        <w:ind w:left="567"/>
      </w:pPr>
      <w:r>
        <w:rPr>
          <w:spacing w:val="-2"/>
        </w:rPr>
        <w:t>REGISTRUOTOJAS</w:t>
      </w:r>
    </w:p>
    <w:p w14:paraId="42220C2F" w14:textId="77777777" w:rsidR="00214DB6" w:rsidRDefault="00214DB6" w:rsidP="00214DB6">
      <w:pPr>
        <w:pStyle w:val="Pagrindinistekstas"/>
        <w:rPr>
          <w:b/>
        </w:rPr>
      </w:pPr>
    </w:p>
    <w:p w14:paraId="2F3A34A0" w14:textId="77777777" w:rsidR="00214DB6" w:rsidRPr="00123312" w:rsidRDefault="00214DB6" w:rsidP="00214DB6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123312">
        <w:t>STADA Arzneimittel AG</w:t>
      </w:r>
    </w:p>
    <w:p w14:paraId="6701B7E3" w14:textId="77777777" w:rsidR="00214DB6" w:rsidRPr="00123312" w:rsidRDefault="00214DB6" w:rsidP="00214DB6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123312">
        <w:t>Stadastrasse 2-18</w:t>
      </w:r>
    </w:p>
    <w:p w14:paraId="47F87088" w14:textId="77777777" w:rsidR="00214DB6" w:rsidRPr="00123312" w:rsidRDefault="00214DB6" w:rsidP="00214DB6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123312">
        <w:t>61118 Bad Vilbel</w:t>
      </w:r>
    </w:p>
    <w:p w14:paraId="2101EEEB" w14:textId="77777777" w:rsidR="00214DB6" w:rsidRPr="00123312" w:rsidRDefault="00214DB6" w:rsidP="00214DB6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123312">
        <w:t>Vokietija</w:t>
      </w:r>
    </w:p>
    <w:p w14:paraId="62377B38" w14:textId="77777777" w:rsidR="00214DB6" w:rsidRDefault="00214DB6" w:rsidP="00214DB6">
      <w:pPr>
        <w:pStyle w:val="Pagrindinistekstas"/>
      </w:pPr>
    </w:p>
    <w:p w14:paraId="057F08FC" w14:textId="77777777" w:rsidR="00214DB6" w:rsidRDefault="00214DB6" w:rsidP="00214DB6">
      <w:pPr>
        <w:pStyle w:val="Pagrindinistekstas"/>
      </w:pPr>
    </w:p>
    <w:p w14:paraId="758865C3" w14:textId="77777777" w:rsidR="00214DB6" w:rsidRDefault="00214DB6" w:rsidP="00697E80">
      <w:pPr>
        <w:pStyle w:val="Antrat1"/>
        <w:keepNext/>
        <w:widowControl/>
        <w:numPr>
          <w:ilvl w:val="0"/>
          <w:numId w:val="24"/>
        </w:numPr>
        <w:tabs>
          <w:tab w:val="num" w:pos="567"/>
          <w:tab w:val="left" w:pos="964"/>
        </w:tabs>
        <w:spacing w:before="0"/>
        <w:ind w:left="0" w:firstLine="0"/>
      </w:pPr>
      <w:r>
        <w:lastRenderedPageBreak/>
        <w:t>REGISTRACIJOS</w:t>
      </w:r>
      <w:r>
        <w:rPr>
          <w:spacing w:val="-10"/>
        </w:rPr>
        <w:t xml:space="preserve"> </w:t>
      </w:r>
      <w:r>
        <w:t>PAŽYMĖJIMO</w:t>
      </w:r>
      <w:r>
        <w:rPr>
          <w:spacing w:val="-9"/>
        </w:rPr>
        <w:t xml:space="preserve"> </w:t>
      </w:r>
      <w:r>
        <w:t>NUMERIS</w:t>
      </w:r>
      <w:r>
        <w:rPr>
          <w:spacing w:val="-11"/>
        </w:rPr>
        <w:t xml:space="preserve"> </w:t>
      </w:r>
      <w:r>
        <w:t>(-</w:t>
      </w:r>
      <w:r>
        <w:rPr>
          <w:spacing w:val="-4"/>
        </w:rPr>
        <w:t>IAI)</w:t>
      </w:r>
    </w:p>
    <w:p w14:paraId="0CB4EF37" w14:textId="77777777" w:rsidR="00214DB6" w:rsidRDefault="00214DB6" w:rsidP="00697E80">
      <w:pPr>
        <w:pStyle w:val="Pagrindinistekstas"/>
        <w:keepNext/>
        <w:widowControl/>
      </w:pPr>
    </w:p>
    <w:p w14:paraId="1449D0BF" w14:textId="77777777" w:rsidR="004C6707" w:rsidRDefault="004C6707" w:rsidP="004C6707">
      <w:pPr>
        <w:pStyle w:val="Pagrindinistekstas"/>
      </w:pPr>
      <w:r>
        <w:t>LT/1/24/5405/001 – N4x1</w:t>
      </w:r>
    </w:p>
    <w:p w14:paraId="6ED9F8F7" w14:textId="77777777" w:rsidR="004C6707" w:rsidRDefault="004C6707" w:rsidP="004C6707">
      <w:pPr>
        <w:pStyle w:val="Pagrindinistekstas"/>
      </w:pPr>
      <w:r>
        <w:t>LT/1/24/5405/002 – N8x1</w:t>
      </w:r>
    </w:p>
    <w:p w14:paraId="3B3103CE" w14:textId="77777777" w:rsidR="004C6707" w:rsidRDefault="004C6707" w:rsidP="004C6707">
      <w:pPr>
        <w:pStyle w:val="Pagrindinistekstas"/>
      </w:pPr>
      <w:r>
        <w:t>LT/1/24/5405/003 – N12x1</w:t>
      </w:r>
    </w:p>
    <w:p w14:paraId="626BDB36" w14:textId="77777777" w:rsidR="004C6707" w:rsidRDefault="004C6707" w:rsidP="004C6707">
      <w:pPr>
        <w:pStyle w:val="Pagrindinistekstas"/>
      </w:pPr>
      <w:r>
        <w:t>LT/1/24/5405/004 – N16x1</w:t>
      </w:r>
    </w:p>
    <w:p w14:paraId="5EC59D9A" w14:textId="77777777" w:rsidR="004C6707" w:rsidRDefault="004C6707" w:rsidP="004C6707">
      <w:pPr>
        <w:pStyle w:val="Pagrindinistekstas"/>
      </w:pPr>
      <w:r>
        <w:t>LT/1/24/5405/005 – N20x1</w:t>
      </w:r>
    </w:p>
    <w:p w14:paraId="5E3C07DE" w14:textId="77777777" w:rsidR="004C6707" w:rsidRDefault="004C6707" w:rsidP="004C6707">
      <w:pPr>
        <w:pStyle w:val="Pagrindinistekstas"/>
      </w:pPr>
      <w:r>
        <w:t>LT/1/24/5405/006 – N24x1</w:t>
      </w:r>
    </w:p>
    <w:p w14:paraId="4006B135" w14:textId="77777777" w:rsidR="004C6707" w:rsidRDefault="004C6707" w:rsidP="004C6707">
      <w:pPr>
        <w:pStyle w:val="Pagrindinistekstas"/>
      </w:pPr>
      <w:r>
        <w:t>LT/1/24/5405/007 – N28x1</w:t>
      </w:r>
    </w:p>
    <w:p w14:paraId="5BC904C3" w14:textId="77777777" w:rsidR="004C6707" w:rsidRDefault="004C6707" w:rsidP="004C6707">
      <w:pPr>
        <w:pStyle w:val="Pagrindinistekstas"/>
      </w:pPr>
      <w:r>
        <w:t>LT/1/24/5405/008 – N30x1</w:t>
      </w:r>
    </w:p>
    <w:p w14:paraId="49C883C2" w14:textId="77777777" w:rsidR="004C6707" w:rsidRDefault="004C6707" w:rsidP="004C6707">
      <w:pPr>
        <w:pStyle w:val="Pagrindinistekstas"/>
      </w:pPr>
      <w:r>
        <w:t>LT/1/24/5405/009 – N36x1</w:t>
      </w:r>
    </w:p>
    <w:p w14:paraId="2C7377EE" w14:textId="77777777" w:rsidR="004C6707" w:rsidRDefault="004C6707" w:rsidP="004C6707">
      <w:pPr>
        <w:pStyle w:val="Pagrindinistekstas"/>
      </w:pPr>
      <w:r>
        <w:t>LT/1/24/5405/010 – N48x1</w:t>
      </w:r>
    </w:p>
    <w:p w14:paraId="64CC9FC1" w14:textId="77777777" w:rsidR="00214DB6" w:rsidRDefault="004C6707" w:rsidP="004C6707">
      <w:pPr>
        <w:pStyle w:val="Pagrindinistekstas"/>
      </w:pPr>
      <w:r>
        <w:t>LT/1/24/5405/011 – N60x1</w:t>
      </w:r>
    </w:p>
    <w:p w14:paraId="19199518" w14:textId="77777777" w:rsidR="004C6707" w:rsidRDefault="004C6707" w:rsidP="004C6707">
      <w:pPr>
        <w:pStyle w:val="Pagrindinistekstas"/>
      </w:pPr>
    </w:p>
    <w:p w14:paraId="0579755E" w14:textId="77777777" w:rsidR="00214DB6" w:rsidRDefault="00214DB6" w:rsidP="00214DB6">
      <w:pPr>
        <w:pStyle w:val="Pagrindinistekstas"/>
      </w:pPr>
    </w:p>
    <w:p w14:paraId="1F983ABE" w14:textId="77777777" w:rsidR="00214DB6" w:rsidRDefault="00214DB6" w:rsidP="00C7609E">
      <w:pPr>
        <w:pStyle w:val="Antrat1"/>
        <w:keepNext/>
        <w:keepLines/>
        <w:widowControl/>
        <w:numPr>
          <w:ilvl w:val="0"/>
          <w:numId w:val="24"/>
        </w:numPr>
        <w:tabs>
          <w:tab w:val="num" w:pos="567"/>
          <w:tab w:val="left" w:pos="964"/>
        </w:tabs>
        <w:spacing w:before="0"/>
        <w:ind w:left="0" w:firstLine="0"/>
      </w:pPr>
      <w:r>
        <w:t>REGISTRAVIMO</w:t>
      </w:r>
      <w:r>
        <w:rPr>
          <w:spacing w:val="-9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PERREGISTRAVIMO</w:t>
      </w:r>
      <w:r>
        <w:rPr>
          <w:spacing w:val="-8"/>
        </w:rPr>
        <w:t xml:space="preserve"> </w:t>
      </w:r>
      <w:r>
        <w:rPr>
          <w:spacing w:val="-4"/>
        </w:rPr>
        <w:t>DATA</w:t>
      </w:r>
    </w:p>
    <w:p w14:paraId="2E124937" w14:textId="77777777" w:rsidR="00214DB6" w:rsidRDefault="00214DB6" w:rsidP="00C7609E">
      <w:pPr>
        <w:pStyle w:val="Pagrindinistekstas"/>
        <w:keepNext/>
        <w:keepLines/>
        <w:widowControl/>
        <w:rPr>
          <w:b/>
        </w:rPr>
      </w:pPr>
    </w:p>
    <w:p w14:paraId="0E8F93AE" w14:textId="77777777" w:rsidR="00214DB6" w:rsidRDefault="00214DB6" w:rsidP="00C7609E">
      <w:pPr>
        <w:pStyle w:val="Pagrindinistekstas"/>
        <w:keepNext/>
        <w:keepLines/>
        <w:widowControl/>
      </w:pPr>
      <w:r>
        <w:t>Registravimo</w:t>
      </w:r>
      <w:r>
        <w:rPr>
          <w:spacing w:val="-6"/>
        </w:rPr>
        <w:t xml:space="preserve"> </w:t>
      </w:r>
      <w:r>
        <w:t xml:space="preserve">data </w:t>
      </w:r>
      <w:r w:rsidR="004C6707">
        <w:t>2024 m. balandžio 11 d.</w:t>
      </w:r>
    </w:p>
    <w:p w14:paraId="352145BD" w14:textId="77777777" w:rsidR="00214DB6" w:rsidRDefault="00214DB6" w:rsidP="00214DB6">
      <w:pPr>
        <w:pStyle w:val="Pagrindinistekstas"/>
      </w:pPr>
    </w:p>
    <w:p w14:paraId="587D4118" w14:textId="77777777" w:rsidR="00214DB6" w:rsidRDefault="00214DB6" w:rsidP="00214DB6">
      <w:pPr>
        <w:pStyle w:val="Pagrindinistekstas"/>
      </w:pPr>
    </w:p>
    <w:p w14:paraId="583722F7" w14:textId="77777777" w:rsidR="00214DB6" w:rsidRDefault="00214DB6" w:rsidP="00214DB6">
      <w:pPr>
        <w:pStyle w:val="Antrat1"/>
        <w:numPr>
          <w:ilvl w:val="0"/>
          <w:numId w:val="24"/>
        </w:numPr>
        <w:tabs>
          <w:tab w:val="left" w:pos="567"/>
          <w:tab w:val="left" w:pos="964"/>
        </w:tabs>
        <w:spacing w:before="0"/>
        <w:ind w:left="0" w:firstLine="0"/>
      </w:pPr>
      <w:r>
        <w:t>TEKSTO</w:t>
      </w:r>
      <w:r>
        <w:rPr>
          <w:spacing w:val="-8"/>
        </w:rPr>
        <w:t xml:space="preserve"> </w:t>
      </w:r>
      <w:r>
        <w:t>PERŽIŪROS</w:t>
      </w:r>
      <w:r>
        <w:rPr>
          <w:spacing w:val="-7"/>
        </w:rPr>
        <w:t xml:space="preserve"> </w:t>
      </w:r>
      <w:r>
        <w:rPr>
          <w:spacing w:val="-4"/>
        </w:rPr>
        <w:t>DATA</w:t>
      </w:r>
    </w:p>
    <w:p w14:paraId="56453120" w14:textId="77777777" w:rsidR="00214DB6" w:rsidRDefault="00214DB6" w:rsidP="00214DB6">
      <w:pPr>
        <w:pStyle w:val="Pagrindinistekstas"/>
        <w:rPr>
          <w:b/>
        </w:rPr>
      </w:pPr>
    </w:p>
    <w:p w14:paraId="377A78D5" w14:textId="77777777" w:rsidR="00214DB6" w:rsidRDefault="004C6707" w:rsidP="00214DB6">
      <w:pPr>
        <w:pStyle w:val="Pagrindinistekstas"/>
      </w:pPr>
      <w:r>
        <w:t>2024 m. balandžio 11 d.</w:t>
      </w:r>
    </w:p>
    <w:p w14:paraId="707A65E8" w14:textId="77777777" w:rsidR="00214DB6" w:rsidRDefault="00214DB6" w:rsidP="00214DB6">
      <w:pPr>
        <w:pStyle w:val="Pagrindinistekstas"/>
      </w:pPr>
    </w:p>
    <w:p w14:paraId="22A47004" w14:textId="77777777" w:rsidR="00214DB6" w:rsidRDefault="00214DB6" w:rsidP="00214DB6">
      <w:pPr>
        <w:pStyle w:val="Pagrindinistekstas"/>
      </w:pPr>
    </w:p>
    <w:p w14:paraId="196A1150" w14:textId="77777777" w:rsidR="00214DB6" w:rsidRDefault="00214DB6" w:rsidP="00214DB6">
      <w:pPr>
        <w:tabs>
          <w:tab w:val="left" w:pos="5954"/>
          <w:tab w:val="left" w:pos="6237"/>
          <w:tab w:val="left" w:pos="6663"/>
          <w:tab w:val="left" w:pos="6946"/>
        </w:tabs>
      </w:pPr>
      <w:r>
        <w:rPr>
          <w:rFonts w:eastAsia="SimSun"/>
        </w:rPr>
        <w:t>Išsami informacija apie šį vaistinį preparatą pateikiama Valstybinės vaistų kontrolės tarnybos prie Lietuvos Respublikos sveikatos apsaugos ministerijos tinklalapyje</w:t>
      </w:r>
      <w:r>
        <w:rPr>
          <w:rFonts w:eastAsia="SimSun"/>
          <w:i/>
        </w:rPr>
        <w:t xml:space="preserve"> </w:t>
      </w:r>
      <w:hyperlink r:id="rId11" w:history="1">
        <w:r w:rsidR="00FE7850" w:rsidRPr="0036707F">
          <w:rPr>
            <w:rStyle w:val="Hipersaitas"/>
            <w:rFonts w:eastAsia="SimSun"/>
          </w:rPr>
          <w:t>http://www</w:t>
        </w:r>
      </w:hyperlink>
      <w:r>
        <w:rPr>
          <w:rFonts w:eastAsia="SimSun"/>
          <w:color w:val="0000FF"/>
          <w:u w:val="single"/>
        </w:rPr>
        <w:t>.vvkt.lt</w:t>
      </w:r>
    </w:p>
    <w:p w14:paraId="1526E4F6" w14:textId="77777777" w:rsidR="00214DB6" w:rsidRDefault="00214DB6" w:rsidP="00214DB6"/>
    <w:p w14:paraId="102A5C01" w14:textId="77777777" w:rsidR="00214DB6" w:rsidRDefault="00214DB6" w:rsidP="00214DB6">
      <w:pPr>
        <w:pStyle w:val="Antrat1"/>
        <w:ind w:left="0"/>
      </w:pPr>
    </w:p>
    <w:p w14:paraId="44185367" w14:textId="77777777" w:rsidR="00214DB6" w:rsidRDefault="00887A56" w:rsidP="00214DB6">
      <w:r>
        <w:rPr>
          <w:color w:val="0000FF"/>
          <w:spacing w:val="-2"/>
        </w:rPr>
        <w:br w:type="page"/>
      </w:r>
    </w:p>
    <w:p w14:paraId="7444635E" w14:textId="77777777" w:rsidR="00214DB6" w:rsidRDefault="00214DB6" w:rsidP="00214DB6">
      <w:pPr>
        <w:pStyle w:val="Pagrindinistekstas"/>
      </w:pPr>
    </w:p>
    <w:p w14:paraId="7EA4FBE4" w14:textId="77777777" w:rsidR="00214DB6" w:rsidRDefault="00214DB6" w:rsidP="00214DB6">
      <w:pPr>
        <w:pStyle w:val="Pagrindinistekstas"/>
      </w:pPr>
    </w:p>
    <w:p w14:paraId="1A6045A7" w14:textId="77777777" w:rsidR="00214DB6" w:rsidRDefault="00214DB6" w:rsidP="00214DB6">
      <w:pPr>
        <w:pStyle w:val="Pagrindinistekstas"/>
      </w:pPr>
    </w:p>
    <w:p w14:paraId="7A5CD9D4" w14:textId="77777777" w:rsidR="00214DB6" w:rsidRDefault="00214DB6" w:rsidP="00214DB6">
      <w:pPr>
        <w:pStyle w:val="Pagrindinistekstas"/>
      </w:pPr>
    </w:p>
    <w:p w14:paraId="571D82C4" w14:textId="77777777" w:rsidR="00214DB6" w:rsidRDefault="00214DB6" w:rsidP="00214DB6">
      <w:pPr>
        <w:pStyle w:val="Pagrindinistekstas"/>
      </w:pPr>
    </w:p>
    <w:p w14:paraId="222E70A6" w14:textId="77777777" w:rsidR="00214DB6" w:rsidRDefault="00214DB6" w:rsidP="00214DB6">
      <w:pPr>
        <w:pStyle w:val="Pagrindinistekstas"/>
      </w:pPr>
    </w:p>
    <w:p w14:paraId="6AA442CE" w14:textId="77777777" w:rsidR="00214DB6" w:rsidRDefault="00214DB6" w:rsidP="00214DB6">
      <w:pPr>
        <w:pStyle w:val="Pagrindinistekstas"/>
      </w:pPr>
    </w:p>
    <w:p w14:paraId="3AA3C303" w14:textId="77777777" w:rsidR="00214DB6" w:rsidRDefault="00214DB6" w:rsidP="00214DB6">
      <w:pPr>
        <w:pStyle w:val="Pagrindinistekstas"/>
      </w:pPr>
    </w:p>
    <w:p w14:paraId="377D0C54" w14:textId="77777777" w:rsidR="00214DB6" w:rsidRDefault="00214DB6" w:rsidP="00214DB6">
      <w:pPr>
        <w:pStyle w:val="Pagrindinistekstas"/>
      </w:pPr>
    </w:p>
    <w:p w14:paraId="534EBBDF" w14:textId="77777777" w:rsidR="00214DB6" w:rsidRDefault="00214DB6" w:rsidP="00214DB6">
      <w:pPr>
        <w:pStyle w:val="Pagrindinistekstas"/>
      </w:pPr>
    </w:p>
    <w:p w14:paraId="0E8A2D2F" w14:textId="77777777" w:rsidR="00214DB6" w:rsidRDefault="00214DB6" w:rsidP="00214DB6">
      <w:pPr>
        <w:pStyle w:val="Pagrindinistekstas"/>
      </w:pPr>
    </w:p>
    <w:p w14:paraId="65F42F60" w14:textId="77777777" w:rsidR="00214DB6" w:rsidRDefault="00214DB6" w:rsidP="00214DB6">
      <w:pPr>
        <w:pStyle w:val="Pagrindinistekstas"/>
      </w:pPr>
    </w:p>
    <w:p w14:paraId="63CA64C4" w14:textId="77777777" w:rsidR="00214DB6" w:rsidRDefault="00214DB6" w:rsidP="00214DB6">
      <w:pPr>
        <w:pStyle w:val="Pagrindinistekstas"/>
      </w:pPr>
    </w:p>
    <w:p w14:paraId="6688ACCF" w14:textId="77777777" w:rsidR="00214DB6" w:rsidRDefault="00214DB6" w:rsidP="00214DB6">
      <w:pPr>
        <w:pStyle w:val="Pagrindinistekstas"/>
      </w:pPr>
    </w:p>
    <w:p w14:paraId="245A79D6" w14:textId="77777777" w:rsidR="00214DB6" w:rsidRDefault="00214DB6" w:rsidP="00214DB6">
      <w:pPr>
        <w:pStyle w:val="Pagrindinistekstas"/>
      </w:pPr>
    </w:p>
    <w:p w14:paraId="3E00CB27" w14:textId="77777777" w:rsidR="00214DB6" w:rsidRDefault="00214DB6" w:rsidP="00214DB6">
      <w:pPr>
        <w:pStyle w:val="Pagrindinistekstas"/>
      </w:pPr>
    </w:p>
    <w:p w14:paraId="3F7E6ACA" w14:textId="77777777" w:rsidR="00214DB6" w:rsidRDefault="00214DB6" w:rsidP="00214DB6">
      <w:pPr>
        <w:pStyle w:val="Pagrindinistekstas"/>
      </w:pPr>
    </w:p>
    <w:p w14:paraId="6FD39621" w14:textId="77777777" w:rsidR="00214DB6" w:rsidRDefault="00214DB6" w:rsidP="00214DB6">
      <w:pPr>
        <w:pStyle w:val="Pagrindinistekstas"/>
      </w:pPr>
    </w:p>
    <w:p w14:paraId="23336C85" w14:textId="77777777" w:rsidR="00D86EBA" w:rsidRDefault="00D86EBA" w:rsidP="00214DB6">
      <w:pPr>
        <w:jc w:val="center"/>
        <w:rPr>
          <w:b/>
        </w:rPr>
      </w:pPr>
    </w:p>
    <w:p w14:paraId="06D6FFF7" w14:textId="77777777" w:rsidR="00D86EBA" w:rsidRDefault="00D86EBA" w:rsidP="00214DB6">
      <w:pPr>
        <w:jc w:val="center"/>
        <w:rPr>
          <w:b/>
        </w:rPr>
      </w:pPr>
    </w:p>
    <w:p w14:paraId="01264B73" w14:textId="77777777" w:rsidR="00D86EBA" w:rsidRDefault="00D86EBA" w:rsidP="00214DB6">
      <w:pPr>
        <w:jc w:val="center"/>
        <w:rPr>
          <w:b/>
        </w:rPr>
      </w:pPr>
    </w:p>
    <w:p w14:paraId="35292E67" w14:textId="77777777" w:rsidR="00D86EBA" w:rsidRDefault="00D86EBA" w:rsidP="00214DB6">
      <w:pPr>
        <w:jc w:val="center"/>
        <w:rPr>
          <w:b/>
        </w:rPr>
      </w:pPr>
    </w:p>
    <w:p w14:paraId="07E60508" w14:textId="77777777" w:rsidR="00214DB6" w:rsidRDefault="00214DB6" w:rsidP="00214DB6">
      <w:pPr>
        <w:jc w:val="center"/>
        <w:rPr>
          <w:b/>
        </w:rPr>
      </w:pPr>
      <w:r>
        <w:rPr>
          <w:b/>
        </w:rPr>
        <w:t>II</w:t>
      </w:r>
      <w:r>
        <w:rPr>
          <w:b/>
          <w:spacing w:val="-2"/>
        </w:rPr>
        <w:t xml:space="preserve"> PRIEDAS</w:t>
      </w:r>
    </w:p>
    <w:p w14:paraId="1E5BBA32" w14:textId="77777777" w:rsidR="00214DB6" w:rsidRDefault="00214DB6" w:rsidP="00214DB6">
      <w:pPr>
        <w:pStyle w:val="Pagrindinistekstas"/>
        <w:rPr>
          <w:b/>
        </w:rPr>
      </w:pPr>
    </w:p>
    <w:p w14:paraId="4002C76D" w14:textId="77777777" w:rsidR="00214DB6" w:rsidRPr="00E843B5" w:rsidRDefault="00214DB6" w:rsidP="00214DB6">
      <w:pPr>
        <w:tabs>
          <w:tab w:val="left" w:pos="567"/>
          <w:tab w:val="left" w:pos="2694"/>
        </w:tabs>
        <w:spacing w:line="260" w:lineRule="exact"/>
        <w:jc w:val="center"/>
        <w:rPr>
          <w:i/>
        </w:rPr>
      </w:pPr>
      <w:r w:rsidRPr="00E843B5">
        <w:rPr>
          <w:b/>
        </w:rPr>
        <w:t>REGISTRACIJOS SĄLYGOS</w:t>
      </w:r>
    </w:p>
    <w:p w14:paraId="45A965B8" w14:textId="77777777" w:rsidR="00214DB6" w:rsidRPr="00E843B5" w:rsidRDefault="00214DB6" w:rsidP="00214DB6">
      <w:pPr>
        <w:tabs>
          <w:tab w:val="left" w:pos="567"/>
        </w:tabs>
        <w:spacing w:line="260" w:lineRule="exact"/>
        <w:ind w:left="1249"/>
      </w:pPr>
    </w:p>
    <w:p w14:paraId="0EB02029" w14:textId="77777777" w:rsidR="00214DB6" w:rsidRPr="00E843B5" w:rsidRDefault="00214DB6" w:rsidP="00214DB6">
      <w:pPr>
        <w:numPr>
          <w:ilvl w:val="0"/>
          <w:numId w:val="25"/>
        </w:numPr>
        <w:tabs>
          <w:tab w:val="left" w:pos="1701"/>
        </w:tabs>
        <w:adjustRightInd/>
        <w:spacing w:line="260" w:lineRule="exact"/>
        <w:ind w:right="567"/>
        <w:rPr>
          <w:b/>
        </w:rPr>
      </w:pPr>
      <w:r w:rsidRPr="00E843B5">
        <w:rPr>
          <w:b/>
        </w:rPr>
        <w:t>GAMINTOJAS (-AI), ATSAKINGAS (-I) UŽ SERIJŲ IŠLEIDIMĄ</w:t>
      </w:r>
    </w:p>
    <w:p w14:paraId="15CE6FFB" w14:textId="77777777" w:rsidR="00214DB6" w:rsidRPr="00E843B5" w:rsidRDefault="00214DB6" w:rsidP="00214DB6">
      <w:pPr>
        <w:tabs>
          <w:tab w:val="left" w:pos="1701"/>
        </w:tabs>
        <w:spacing w:line="260" w:lineRule="exact"/>
        <w:ind w:left="1249" w:right="567"/>
      </w:pPr>
    </w:p>
    <w:p w14:paraId="2BAAB4AB" w14:textId="77777777" w:rsidR="00214DB6" w:rsidRDefault="00214DB6" w:rsidP="00214DB6">
      <w:pPr>
        <w:numPr>
          <w:ilvl w:val="0"/>
          <w:numId w:val="25"/>
        </w:numPr>
        <w:tabs>
          <w:tab w:val="left" w:pos="1701"/>
        </w:tabs>
        <w:adjustRightInd/>
        <w:spacing w:line="260" w:lineRule="exact"/>
        <w:ind w:right="567"/>
        <w:rPr>
          <w:b/>
        </w:rPr>
      </w:pPr>
      <w:r w:rsidRPr="00E843B5">
        <w:rPr>
          <w:b/>
        </w:rPr>
        <w:t>TIEKIMO IR VARTOJIMO SĄLYGOS AR APRIBOJIMAI</w:t>
      </w:r>
    </w:p>
    <w:p w14:paraId="4EE1DEB5" w14:textId="77777777" w:rsidR="00FE7850" w:rsidRDefault="00FE7850" w:rsidP="00FE7850">
      <w:pPr>
        <w:pStyle w:val="Sraopastraipa"/>
        <w:rPr>
          <w:b/>
        </w:rPr>
      </w:pPr>
    </w:p>
    <w:p w14:paraId="4A29B6BF" w14:textId="77777777" w:rsidR="00214DB6" w:rsidRDefault="00214DB6" w:rsidP="00214DB6">
      <w:pPr>
        <w:pStyle w:val="Sraopastraipa"/>
        <w:rPr>
          <w:b/>
        </w:rPr>
      </w:pPr>
    </w:p>
    <w:p w14:paraId="3D5493EE" w14:textId="77777777" w:rsidR="00543906" w:rsidRPr="00E843B5" w:rsidRDefault="00214DB6" w:rsidP="00543906">
      <w:pPr>
        <w:tabs>
          <w:tab w:val="left" w:pos="567"/>
        </w:tabs>
        <w:spacing w:line="260" w:lineRule="exact"/>
        <w:ind w:left="567" w:hanging="567"/>
        <w:rPr>
          <w:b/>
        </w:rPr>
      </w:pPr>
      <w:r>
        <w:rPr>
          <w:b/>
        </w:rPr>
        <w:br w:type="page"/>
      </w:r>
      <w:bookmarkStart w:id="2" w:name="A._GAMINTOJAS_(-AI),_ATSAKINGAS_(-I)_UŽ_"/>
      <w:bookmarkEnd w:id="2"/>
      <w:r w:rsidR="00543906" w:rsidRPr="00E843B5">
        <w:rPr>
          <w:b/>
        </w:rPr>
        <w:lastRenderedPageBreak/>
        <w:t>A.</w:t>
      </w:r>
      <w:r w:rsidR="00543906" w:rsidRPr="00E843B5">
        <w:rPr>
          <w:b/>
        </w:rPr>
        <w:tab/>
        <w:t>GAMINTOJAS (-AI), ATSAKINGAS (-I) UŽ SERIJŲ IŠLEIDIMĄ</w:t>
      </w:r>
    </w:p>
    <w:p w14:paraId="70BBE36E" w14:textId="77777777" w:rsidR="00543906" w:rsidRPr="00E843B5" w:rsidRDefault="00543906" w:rsidP="00543906">
      <w:pPr>
        <w:tabs>
          <w:tab w:val="left" w:pos="567"/>
        </w:tabs>
        <w:spacing w:line="260" w:lineRule="exact"/>
      </w:pPr>
    </w:p>
    <w:p w14:paraId="7310E839" w14:textId="77777777" w:rsidR="00543906" w:rsidRPr="00E843B5" w:rsidRDefault="00543906" w:rsidP="00543906">
      <w:pPr>
        <w:tabs>
          <w:tab w:val="left" w:pos="567"/>
        </w:tabs>
        <w:jc w:val="both"/>
      </w:pPr>
      <w:r w:rsidRPr="00E843B5">
        <w:rPr>
          <w:u w:val="single"/>
        </w:rPr>
        <w:t>Gamintojo (-ų), atsakingo (-ų) už serijų išleidimą, pavadinimas (-ai) ir adresas (-ai)</w:t>
      </w:r>
    </w:p>
    <w:p w14:paraId="6AA9B6E2" w14:textId="77777777" w:rsidR="00543906" w:rsidRPr="00E843B5" w:rsidRDefault="00543906" w:rsidP="00543906">
      <w:pPr>
        <w:tabs>
          <w:tab w:val="left" w:pos="567"/>
        </w:tabs>
        <w:spacing w:line="260" w:lineRule="exact"/>
      </w:pPr>
    </w:p>
    <w:p w14:paraId="0BD9F6C3" w14:textId="77777777" w:rsidR="0098288B" w:rsidRDefault="0098288B" w:rsidP="00543906">
      <w:pPr>
        <w:tabs>
          <w:tab w:val="left" w:pos="567"/>
        </w:tabs>
        <w:spacing w:line="260" w:lineRule="exact"/>
      </w:pPr>
      <w:r w:rsidRPr="0098288B">
        <w:t>STADA Arzneimittel AG</w:t>
      </w:r>
    </w:p>
    <w:p w14:paraId="43DC5794" w14:textId="77777777" w:rsidR="0098288B" w:rsidRDefault="0098288B" w:rsidP="00543906">
      <w:pPr>
        <w:tabs>
          <w:tab w:val="left" w:pos="567"/>
        </w:tabs>
        <w:spacing w:line="260" w:lineRule="exact"/>
      </w:pPr>
      <w:r>
        <w:t>S</w:t>
      </w:r>
      <w:r w:rsidRPr="0098288B">
        <w:t>tadastr</w:t>
      </w:r>
      <w:r>
        <w:t>asse</w:t>
      </w:r>
      <w:r w:rsidRPr="0098288B">
        <w:t xml:space="preserve"> 2-18</w:t>
      </w:r>
    </w:p>
    <w:p w14:paraId="7718A034" w14:textId="77777777" w:rsidR="0098288B" w:rsidRDefault="0098288B" w:rsidP="00543906">
      <w:pPr>
        <w:tabs>
          <w:tab w:val="left" w:pos="567"/>
        </w:tabs>
        <w:spacing w:line="260" w:lineRule="exact"/>
      </w:pPr>
      <w:r w:rsidRPr="0098288B">
        <w:t>61118 Bad Vilbel</w:t>
      </w:r>
    </w:p>
    <w:p w14:paraId="06C6EA1F" w14:textId="77777777" w:rsidR="00543906" w:rsidRDefault="0098288B" w:rsidP="00543906">
      <w:pPr>
        <w:tabs>
          <w:tab w:val="left" w:pos="567"/>
        </w:tabs>
        <w:spacing w:line="260" w:lineRule="exact"/>
      </w:pPr>
      <w:r>
        <w:t>Vokietija</w:t>
      </w:r>
    </w:p>
    <w:p w14:paraId="18106B39" w14:textId="77777777" w:rsidR="0098288B" w:rsidRDefault="0098288B" w:rsidP="00543906">
      <w:pPr>
        <w:tabs>
          <w:tab w:val="left" w:pos="567"/>
        </w:tabs>
        <w:spacing w:line="260" w:lineRule="exact"/>
      </w:pPr>
    </w:p>
    <w:p w14:paraId="48EE39E1" w14:textId="77777777" w:rsidR="0098288B" w:rsidRDefault="0098288B" w:rsidP="00543906">
      <w:pPr>
        <w:tabs>
          <w:tab w:val="left" w:pos="567"/>
        </w:tabs>
        <w:spacing w:line="260" w:lineRule="exact"/>
      </w:pPr>
      <w:r>
        <w:t>arba</w:t>
      </w:r>
    </w:p>
    <w:p w14:paraId="762F5436" w14:textId="77777777" w:rsidR="0098288B" w:rsidRDefault="0098288B" w:rsidP="00543906">
      <w:pPr>
        <w:tabs>
          <w:tab w:val="left" w:pos="567"/>
        </w:tabs>
        <w:spacing w:line="260" w:lineRule="exact"/>
      </w:pPr>
    </w:p>
    <w:p w14:paraId="10BE95E7" w14:textId="77777777" w:rsidR="0098288B" w:rsidRDefault="0098288B" w:rsidP="00543906">
      <w:pPr>
        <w:tabs>
          <w:tab w:val="left" w:pos="567"/>
        </w:tabs>
        <w:spacing w:line="260" w:lineRule="exact"/>
      </w:pPr>
      <w:r w:rsidRPr="0098288B">
        <w:t>STADA Arzneimittel GmbH</w:t>
      </w:r>
    </w:p>
    <w:p w14:paraId="7A89832D" w14:textId="77777777" w:rsidR="0098288B" w:rsidRDefault="0098288B" w:rsidP="00543906">
      <w:pPr>
        <w:tabs>
          <w:tab w:val="left" w:pos="567"/>
        </w:tabs>
        <w:spacing w:line="260" w:lineRule="exact"/>
      </w:pPr>
      <w:r w:rsidRPr="0098288B">
        <w:t>Muthgasse 36/2</w:t>
      </w:r>
    </w:p>
    <w:p w14:paraId="087A4166" w14:textId="77777777" w:rsidR="0098288B" w:rsidRDefault="0098288B" w:rsidP="00543906">
      <w:pPr>
        <w:tabs>
          <w:tab w:val="left" w:pos="567"/>
        </w:tabs>
        <w:spacing w:line="260" w:lineRule="exact"/>
      </w:pPr>
      <w:r w:rsidRPr="0098288B">
        <w:t>1190 Wien</w:t>
      </w:r>
    </w:p>
    <w:p w14:paraId="552B96D5" w14:textId="77777777" w:rsidR="0098288B" w:rsidRDefault="0098288B" w:rsidP="00543906">
      <w:pPr>
        <w:tabs>
          <w:tab w:val="left" w:pos="567"/>
        </w:tabs>
        <w:spacing w:line="260" w:lineRule="exact"/>
      </w:pPr>
      <w:r w:rsidRPr="0098288B">
        <w:t>Austri</w:t>
      </w:r>
      <w:r>
        <w:t>j</w:t>
      </w:r>
      <w:r w:rsidRPr="0098288B">
        <w:t>a</w:t>
      </w:r>
    </w:p>
    <w:p w14:paraId="04464CBD" w14:textId="77777777" w:rsidR="0098288B" w:rsidRDefault="0098288B" w:rsidP="00543906">
      <w:pPr>
        <w:tabs>
          <w:tab w:val="left" w:pos="567"/>
        </w:tabs>
        <w:spacing w:line="260" w:lineRule="exact"/>
      </w:pPr>
    </w:p>
    <w:p w14:paraId="17FA9C98" w14:textId="77777777" w:rsidR="0098288B" w:rsidRDefault="0098288B" w:rsidP="00543906">
      <w:pPr>
        <w:tabs>
          <w:tab w:val="left" w:pos="567"/>
        </w:tabs>
        <w:spacing w:line="260" w:lineRule="exact"/>
      </w:pPr>
      <w:r>
        <w:t>arba</w:t>
      </w:r>
    </w:p>
    <w:p w14:paraId="045633F6" w14:textId="77777777" w:rsidR="0098288B" w:rsidRDefault="0098288B" w:rsidP="00543906">
      <w:pPr>
        <w:tabs>
          <w:tab w:val="left" w:pos="567"/>
        </w:tabs>
        <w:spacing w:line="260" w:lineRule="exact"/>
      </w:pPr>
    </w:p>
    <w:p w14:paraId="7A141571" w14:textId="77777777" w:rsidR="0098288B" w:rsidRDefault="0098288B" w:rsidP="00543906">
      <w:pPr>
        <w:tabs>
          <w:tab w:val="left" w:pos="567"/>
        </w:tabs>
        <w:spacing w:line="260" w:lineRule="exact"/>
      </w:pPr>
      <w:r w:rsidRPr="0098288B">
        <w:t>Clonmel Healthcare L</w:t>
      </w:r>
      <w:r w:rsidR="008F05B5">
        <w:t>imi</w:t>
      </w:r>
      <w:r w:rsidRPr="0098288B">
        <w:t>t</w:t>
      </w:r>
      <w:r w:rsidR="008F05B5">
        <w:t>e</w:t>
      </w:r>
      <w:r w:rsidRPr="0098288B">
        <w:t>d</w:t>
      </w:r>
    </w:p>
    <w:p w14:paraId="6F878F47" w14:textId="77777777" w:rsidR="0098288B" w:rsidRDefault="0098288B" w:rsidP="00543906">
      <w:pPr>
        <w:tabs>
          <w:tab w:val="left" w:pos="567"/>
        </w:tabs>
        <w:spacing w:line="260" w:lineRule="exact"/>
      </w:pPr>
      <w:r w:rsidRPr="0098288B">
        <w:t>Waterford Road</w:t>
      </w:r>
    </w:p>
    <w:p w14:paraId="3E90811E" w14:textId="77777777" w:rsidR="0098288B" w:rsidRDefault="0098288B" w:rsidP="00543906">
      <w:pPr>
        <w:tabs>
          <w:tab w:val="left" w:pos="567"/>
        </w:tabs>
        <w:spacing w:line="260" w:lineRule="exact"/>
      </w:pPr>
      <w:r w:rsidRPr="0098288B">
        <w:t>Clonmel, Co. Tipperary</w:t>
      </w:r>
    </w:p>
    <w:p w14:paraId="48B62C25" w14:textId="77777777" w:rsidR="0098288B" w:rsidRDefault="0098288B" w:rsidP="00543906">
      <w:pPr>
        <w:tabs>
          <w:tab w:val="left" w:pos="567"/>
        </w:tabs>
        <w:spacing w:line="260" w:lineRule="exact"/>
      </w:pPr>
      <w:r>
        <w:t>Airija</w:t>
      </w:r>
    </w:p>
    <w:p w14:paraId="0FC875E4" w14:textId="77777777" w:rsidR="001E03CC" w:rsidRDefault="001E03CC" w:rsidP="00543906">
      <w:pPr>
        <w:tabs>
          <w:tab w:val="left" w:pos="567"/>
        </w:tabs>
        <w:spacing w:line="260" w:lineRule="exact"/>
      </w:pPr>
    </w:p>
    <w:p w14:paraId="185F5544" w14:textId="77777777" w:rsidR="001E03CC" w:rsidRDefault="001E03CC" w:rsidP="00543906">
      <w:pPr>
        <w:tabs>
          <w:tab w:val="left" w:pos="567"/>
        </w:tabs>
        <w:spacing w:line="260" w:lineRule="exact"/>
      </w:pPr>
      <w:r>
        <w:t>arba</w:t>
      </w:r>
    </w:p>
    <w:p w14:paraId="1C56D657" w14:textId="77777777" w:rsidR="001E03CC" w:rsidRDefault="001E03CC" w:rsidP="00543906">
      <w:pPr>
        <w:tabs>
          <w:tab w:val="left" w:pos="567"/>
        </w:tabs>
        <w:spacing w:line="260" w:lineRule="exact"/>
      </w:pPr>
    </w:p>
    <w:p w14:paraId="4A6989C4" w14:textId="77777777" w:rsidR="001E03CC" w:rsidRDefault="001E03CC" w:rsidP="001E03CC">
      <w:pPr>
        <w:tabs>
          <w:tab w:val="left" w:pos="567"/>
        </w:tabs>
        <w:spacing w:line="260" w:lineRule="exact"/>
      </w:pPr>
      <w:r>
        <w:t xml:space="preserve">STADA M&amp;D SRL  </w:t>
      </w:r>
    </w:p>
    <w:p w14:paraId="4DD70CF4" w14:textId="77777777" w:rsidR="001E03CC" w:rsidRDefault="001E03CC" w:rsidP="001E03CC">
      <w:pPr>
        <w:tabs>
          <w:tab w:val="left" w:pos="567"/>
        </w:tabs>
        <w:spacing w:line="260" w:lineRule="exact"/>
      </w:pPr>
      <w:r>
        <w:t xml:space="preserve">Str. </w:t>
      </w:r>
      <w:proofErr w:type="spellStart"/>
      <w:r>
        <w:t>Trascăului</w:t>
      </w:r>
      <w:proofErr w:type="spellEnd"/>
      <w:r>
        <w:t xml:space="preserve">, </w:t>
      </w:r>
      <w:proofErr w:type="spellStart"/>
      <w:r>
        <w:t>nr</w:t>
      </w:r>
      <w:proofErr w:type="spellEnd"/>
      <w:r>
        <w:t xml:space="preserve"> 10,  </w:t>
      </w:r>
    </w:p>
    <w:p w14:paraId="4E18C3EE" w14:textId="77777777" w:rsidR="001E03CC" w:rsidRDefault="001E03CC" w:rsidP="001E03CC">
      <w:pPr>
        <w:tabs>
          <w:tab w:val="left" w:pos="567"/>
        </w:tabs>
        <w:spacing w:line="260" w:lineRule="exact"/>
      </w:pPr>
      <w:r>
        <w:t xml:space="preserve">RO-401135, </w:t>
      </w:r>
      <w:proofErr w:type="spellStart"/>
      <w:r>
        <w:t>Turda</w:t>
      </w:r>
      <w:proofErr w:type="spellEnd"/>
      <w:r>
        <w:t xml:space="preserve">  </w:t>
      </w:r>
    </w:p>
    <w:p w14:paraId="272172C1" w14:textId="77777777" w:rsidR="001E03CC" w:rsidRDefault="001E03CC" w:rsidP="001E03CC">
      <w:pPr>
        <w:tabs>
          <w:tab w:val="left" w:pos="567"/>
        </w:tabs>
        <w:spacing w:line="260" w:lineRule="exact"/>
      </w:pPr>
      <w:r>
        <w:t>Rumunija </w:t>
      </w:r>
    </w:p>
    <w:p w14:paraId="493C222A" w14:textId="77777777" w:rsidR="0098288B" w:rsidRDefault="0098288B" w:rsidP="00543906">
      <w:pPr>
        <w:tabs>
          <w:tab w:val="left" w:pos="567"/>
        </w:tabs>
        <w:spacing w:line="260" w:lineRule="exact"/>
      </w:pPr>
    </w:p>
    <w:p w14:paraId="22F78D1C" w14:textId="77777777" w:rsidR="0098288B" w:rsidRDefault="0098288B" w:rsidP="00543906">
      <w:pPr>
        <w:tabs>
          <w:tab w:val="left" w:pos="567"/>
        </w:tabs>
        <w:spacing w:line="260" w:lineRule="exact"/>
      </w:pPr>
      <w:r w:rsidRPr="0098288B">
        <w:t>Su pakuote pateikiamame lapelyje nurodomas gamintojo, atsakingo už konkrečios serijos išleidimą, pavadinimas ir adresas.</w:t>
      </w:r>
    </w:p>
    <w:p w14:paraId="0DED3B93" w14:textId="77777777" w:rsidR="0098288B" w:rsidRPr="00E843B5" w:rsidRDefault="0098288B" w:rsidP="00543906">
      <w:pPr>
        <w:tabs>
          <w:tab w:val="left" w:pos="567"/>
        </w:tabs>
        <w:spacing w:line="260" w:lineRule="exact"/>
      </w:pPr>
    </w:p>
    <w:p w14:paraId="6113260E" w14:textId="77777777" w:rsidR="00543906" w:rsidRPr="00E843B5" w:rsidRDefault="00543906" w:rsidP="00543906">
      <w:pPr>
        <w:tabs>
          <w:tab w:val="left" w:pos="567"/>
        </w:tabs>
        <w:spacing w:line="260" w:lineRule="exact"/>
      </w:pPr>
    </w:p>
    <w:p w14:paraId="36A7D502" w14:textId="77777777" w:rsidR="00543906" w:rsidRPr="00E843B5" w:rsidRDefault="00543906" w:rsidP="00543906">
      <w:pPr>
        <w:tabs>
          <w:tab w:val="left" w:pos="567"/>
        </w:tabs>
        <w:ind w:left="567" w:hanging="567"/>
      </w:pPr>
      <w:r w:rsidRPr="00E843B5">
        <w:rPr>
          <w:b/>
        </w:rPr>
        <w:t>B.</w:t>
      </w:r>
      <w:r w:rsidRPr="00E843B5">
        <w:rPr>
          <w:b/>
        </w:rPr>
        <w:tab/>
        <w:t>TIEKIMO IR VARTOJIMO SĄLYGOS AR APRIBOJIMAI</w:t>
      </w:r>
    </w:p>
    <w:p w14:paraId="5FA3731C" w14:textId="77777777" w:rsidR="00543906" w:rsidRPr="00E843B5" w:rsidRDefault="00543906" w:rsidP="00543906">
      <w:pPr>
        <w:tabs>
          <w:tab w:val="left" w:pos="567"/>
        </w:tabs>
        <w:spacing w:line="260" w:lineRule="exact"/>
      </w:pPr>
    </w:p>
    <w:p w14:paraId="1C83DAA8" w14:textId="77777777" w:rsidR="00543906" w:rsidRDefault="00543906" w:rsidP="00543906">
      <w:pPr>
        <w:tabs>
          <w:tab w:val="left" w:pos="567"/>
        </w:tabs>
        <w:spacing w:line="260" w:lineRule="exact"/>
      </w:pPr>
      <w:r w:rsidRPr="00E843B5">
        <w:t>Receptinis vaistinis preparatas.</w:t>
      </w:r>
    </w:p>
    <w:p w14:paraId="09681E93" w14:textId="77777777" w:rsidR="00543906" w:rsidRDefault="00543906" w:rsidP="00543906">
      <w:pPr>
        <w:tabs>
          <w:tab w:val="left" w:pos="567"/>
        </w:tabs>
        <w:spacing w:line="260" w:lineRule="exact"/>
      </w:pPr>
    </w:p>
    <w:p w14:paraId="7A69A213" w14:textId="77777777" w:rsidR="00543906" w:rsidRDefault="00543906" w:rsidP="00543906"/>
    <w:p w14:paraId="417BA757" w14:textId="77777777" w:rsidR="00543906" w:rsidRDefault="00543906" w:rsidP="00543906">
      <w:r>
        <w:br w:type="page"/>
      </w:r>
    </w:p>
    <w:p w14:paraId="3FCF98EF" w14:textId="77777777" w:rsidR="00214DB6" w:rsidRDefault="00214DB6" w:rsidP="00543906">
      <w:pPr>
        <w:tabs>
          <w:tab w:val="left" w:pos="567"/>
        </w:tabs>
        <w:spacing w:line="260" w:lineRule="exact"/>
        <w:ind w:left="1249" w:hanging="1249"/>
      </w:pPr>
    </w:p>
    <w:p w14:paraId="1A2AEAFC" w14:textId="77777777" w:rsidR="00214DB6" w:rsidRDefault="00214DB6" w:rsidP="00214DB6">
      <w:pPr>
        <w:pStyle w:val="Pagrindinistekstas"/>
      </w:pPr>
    </w:p>
    <w:p w14:paraId="7B857712" w14:textId="77777777" w:rsidR="00214DB6" w:rsidRDefault="00214DB6" w:rsidP="00214DB6">
      <w:pPr>
        <w:pStyle w:val="Pagrindinistekstas"/>
      </w:pPr>
    </w:p>
    <w:p w14:paraId="4A35F037" w14:textId="77777777" w:rsidR="00214DB6" w:rsidRDefault="00214DB6" w:rsidP="00214DB6">
      <w:pPr>
        <w:pStyle w:val="Pagrindinistekstas"/>
      </w:pPr>
    </w:p>
    <w:p w14:paraId="124D3F6E" w14:textId="77777777" w:rsidR="00214DB6" w:rsidRDefault="00214DB6" w:rsidP="00214DB6">
      <w:pPr>
        <w:pStyle w:val="Pagrindinistekstas"/>
      </w:pPr>
    </w:p>
    <w:p w14:paraId="38872372" w14:textId="77777777" w:rsidR="00214DB6" w:rsidRDefault="00214DB6" w:rsidP="00214DB6">
      <w:pPr>
        <w:pStyle w:val="Pagrindinistekstas"/>
      </w:pPr>
    </w:p>
    <w:p w14:paraId="3367A701" w14:textId="77777777" w:rsidR="00214DB6" w:rsidRDefault="00214DB6" w:rsidP="00214DB6">
      <w:pPr>
        <w:pStyle w:val="Pagrindinistekstas"/>
      </w:pPr>
    </w:p>
    <w:p w14:paraId="2A7E9BFE" w14:textId="77777777" w:rsidR="00214DB6" w:rsidRDefault="00214DB6" w:rsidP="00214DB6">
      <w:pPr>
        <w:pStyle w:val="Pagrindinistekstas"/>
      </w:pPr>
    </w:p>
    <w:p w14:paraId="563335D1" w14:textId="77777777" w:rsidR="00214DB6" w:rsidRDefault="00214DB6" w:rsidP="00214DB6">
      <w:pPr>
        <w:pStyle w:val="Pagrindinistekstas"/>
      </w:pPr>
    </w:p>
    <w:p w14:paraId="05A464E7" w14:textId="77777777" w:rsidR="00214DB6" w:rsidRDefault="00214DB6" w:rsidP="00214DB6">
      <w:pPr>
        <w:pStyle w:val="Pagrindinistekstas"/>
      </w:pPr>
    </w:p>
    <w:p w14:paraId="0EBF9A75" w14:textId="77777777" w:rsidR="00214DB6" w:rsidRDefault="00214DB6" w:rsidP="00214DB6">
      <w:pPr>
        <w:pStyle w:val="Pagrindinistekstas"/>
      </w:pPr>
    </w:p>
    <w:p w14:paraId="6795383E" w14:textId="77777777" w:rsidR="00214DB6" w:rsidRDefault="00214DB6" w:rsidP="00214DB6">
      <w:pPr>
        <w:pStyle w:val="Pagrindinistekstas"/>
      </w:pPr>
    </w:p>
    <w:p w14:paraId="629B9623" w14:textId="77777777" w:rsidR="00214DB6" w:rsidRDefault="00214DB6" w:rsidP="00214DB6">
      <w:pPr>
        <w:pStyle w:val="Pagrindinistekstas"/>
      </w:pPr>
    </w:p>
    <w:p w14:paraId="05DBA0F9" w14:textId="77777777" w:rsidR="00214DB6" w:rsidRDefault="00214DB6" w:rsidP="00214DB6">
      <w:pPr>
        <w:pStyle w:val="Pagrindinistekstas"/>
      </w:pPr>
    </w:p>
    <w:p w14:paraId="55BB2548" w14:textId="77777777" w:rsidR="00214DB6" w:rsidRDefault="00214DB6" w:rsidP="00214DB6">
      <w:pPr>
        <w:pStyle w:val="Pagrindinistekstas"/>
      </w:pPr>
    </w:p>
    <w:p w14:paraId="0792172C" w14:textId="77777777" w:rsidR="00214DB6" w:rsidRDefault="00214DB6" w:rsidP="00214DB6">
      <w:pPr>
        <w:pStyle w:val="Pagrindinistekstas"/>
      </w:pPr>
    </w:p>
    <w:p w14:paraId="0A8FA890" w14:textId="77777777" w:rsidR="00214DB6" w:rsidRDefault="00214DB6" w:rsidP="00214DB6">
      <w:pPr>
        <w:pStyle w:val="Pagrindinistekstas"/>
      </w:pPr>
    </w:p>
    <w:p w14:paraId="44424AEB" w14:textId="77777777" w:rsidR="00214DB6" w:rsidRDefault="00214DB6" w:rsidP="00214DB6">
      <w:pPr>
        <w:pStyle w:val="Pagrindinistekstas"/>
      </w:pPr>
    </w:p>
    <w:p w14:paraId="3E40F276" w14:textId="77777777" w:rsidR="00D86EBA" w:rsidRDefault="00D86EBA" w:rsidP="00214DB6">
      <w:pPr>
        <w:keepNext/>
        <w:tabs>
          <w:tab w:val="left" w:pos="567"/>
        </w:tabs>
        <w:jc w:val="center"/>
        <w:outlineLvl w:val="1"/>
        <w:rPr>
          <w:b/>
        </w:rPr>
      </w:pPr>
    </w:p>
    <w:p w14:paraId="5CA27195" w14:textId="77777777" w:rsidR="00D86EBA" w:rsidRDefault="00D86EBA" w:rsidP="00214DB6">
      <w:pPr>
        <w:keepNext/>
        <w:tabs>
          <w:tab w:val="left" w:pos="567"/>
        </w:tabs>
        <w:jc w:val="center"/>
        <w:outlineLvl w:val="1"/>
        <w:rPr>
          <w:b/>
        </w:rPr>
      </w:pPr>
    </w:p>
    <w:p w14:paraId="5EEC3D5D" w14:textId="77777777" w:rsidR="00D86EBA" w:rsidRDefault="00D86EBA" w:rsidP="00214DB6">
      <w:pPr>
        <w:keepNext/>
        <w:tabs>
          <w:tab w:val="left" w:pos="567"/>
        </w:tabs>
        <w:jc w:val="center"/>
        <w:outlineLvl w:val="1"/>
        <w:rPr>
          <w:b/>
        </w:rPr>
      </w:pPr>
    </w:p>
    <w:p w14:paraId="27FB09A1" w14:textId="77777777" w:rsidR="00D86EBA" w:rsidRDefault="00D86EBA" w:rsidP="00214DB6">
      <w:pPr>
        <w:keepNext/>
        <w:tabs>
          <w:tab w:val="left" w:pos="567"/>
        </w:tabs>
        <w:jc w:val="center"/>
        <w:outlineLvl w:val="1"/>
        <w:rPr>
          <w:b/>
        </w:rPr>
      </w:pPr>
    </w:p>
    <w:p w14:paraId="64AD2E18" w14:textId="77777777" w:rsidR="00214DB6" w:rsidRPr="00E843B5" w:rsidRDefault="00214DB6" w:rsidP="00214DB6">
      <w:pPr>
        <w:keepNext/>
        <w:tabs>
          <w:tab w:val="left" w:pos="567"/>
        </w:tabs>
        <w:jc w:val="center"/>
        <w:outlineLvl w:val="1"/>
        <w:rPr>
          <w:i/>
        </w:rPr>
      </w:pPr>
      <w:r w:rsidRPr="00E843B5">
        <w:rPr>
          <w:b/>
        </w:rPr>
        <w:t>III PRIEDAS</w:t>
      </w:r>
    </w:p>
    <w:p w14:paraId="62CE28EE" w14:textId="77777777" w:rsidR="00214DB6" w:rsidRPr="00E843B5" w:rsidRDefault="00214DB6" w:rsidP="00214DB6">
      <w:pPr>
        <w:tabs>
          <w:tab w:val="left" w:pos="567"/>
        </w:tabs>
        <w:spacing w:line="260" w:lineRule="exact"/>
      </w:pPr>
    </w:p>
    <w:p w14:paraId="1A0526FA" w14:textId="77777777" w:rsidR="00214DB6" w:rsidRPr="00E843B5" w:rsidRDefault="00214DB6" w:rsidP="00214DB6">
      <w:pPr>
        <w:keepNext/>
        <w:tabs>
          <w:tab w:val="left" w:pos="567"/>
        </w:tabs>
        <w:jc w:val="center"/>
        <w:outlineLvl w:val="1"/>
        <w:rPr>
          <w:i/>
        </w:rPr>
      </w:pPr>
      <w:r w:rsidRPr="00E843B5">
        <w:rPr>
          <w:b/>
        </w:rPr>
        <w:t>ŽENKLINIMAS IR PAKUOTĖS LAPELIS</w:t>
      </w:r>
    </w:p>
    <w:p w14:paraId="52B5099B" w14:textId="77777777" w:rsidR="00214DB6" w:rsidRDefault="00214DB6" w:rsidP="00214DB6"/>
    <w:p w14:paraId="063E4F69" w14:textId="77777777" w:rsidR="00214DB6" w:rsidRDefault="00214DB6" w:rsidP="00214DB6"/>
    <w:p w14:paraId="1F79294B" w14:textId="77777777" w:rsidR="00751868" w:rsidRDefault="00214DB6" w:rsidP="00751868">
      <w:pPr>
        <w:rPr>
          <w:b/>
        </w:rPr>
      </w:pPr>
      <w:r>
        <w:br w:type="page"/>
      </w:r>
    </w:p>
    <w:p w14:paraId="0631D3ED" w14:textId="77777777" w:rsidR="00751868" w:rsidRDefault="00751868" w:rsidP="00751868">
      <w:pPr>
        <w:pStyle w:val="Pagrindinistekstas"/>
        <w:rPr>
          <w:b/>
        </w:rPr>
      </w:pPr>
    </w:p>
    <w:p w14:paraId="409BEEFC" w14:textId="77777777" w:rsidR="00751868" w:rsidRDefault="00751868" w:rsidP="00751868">
      <w:pPr>
        <w:pStyle w:val="Pagrindinistekstas"/>
        <w:rPr>
          <w:b/>
        </w:rPr>
      </w:pPr>
    </w:p>
    <w:p w14:paraId="392C02C1" w14:textId="77777777" w:rsidR="00751868" w:rsidRDefault="00751868" w:rsidP="00751868">
      <w:pPr>
        <w:pStyle w:val="Pagrindinistekstas"/>
        <w:rPr>
          <w:b/>
        </w:rPr>
      </w:pPr>
    </w:p>
    <w:p w14:paraId="68726B58" w14:textId="77777777" w:rsidR="00751868" w:rsidRDefault="00751868" w:rsidP="00751868">
      <w:pPr>
        <w:pStyle w:val="Pagrindinistekstas"/>
        <w:rPr>
          <w:b/>
        </w:rPr>
      </w:pPr>
    </w:p>
    <w:p w14:paraId="088D08E1" w14:textId="77777777" w:rsidR="00751868" w:rsidRDefault="00751868" w:rsidP="00751868">
      <w:pPr>
        <w:pStyle w:val="Pagrindinistekstas"/>
        <w:rPr>
          <w:b/>
        </w:rPr>
      </w:pPr>
    </w:p>
    <w:p w14:paraId="259A6786" w14:textId="77777777" w:rsidR="00751868" w:rsidRDefault="00751868" w:rsidP="00751868">
      <w:pPr>
        <w:pStyle w:val="Pagrindinistekstas"/>
        <w:rPr>
          <w:b/>
        </w:rPr>
      </w:pPr>
    </w:p>
    <w:p w14:paraId="2F82339B" w14:textId="77777777" w:rsidR="00751868" w:rsidRDefault="00751868" w:rsidP="00751868">
      <w:pPr>
        <w:pStyle w:val="Pagrindinistekstas"/>
        <w:rPr>
          <w:b/>
        </w:rPr>
      </w:pPr>
    </w:p>
    <w:p w14:paraId="3102966E" w14:textId="77777777" w:rsidR="00751868" w:rsidRDefault="00751868" w:rsidP="00751868">
      <w:pPr>
        <w:pStyle w:val="Pagrindinistekstas"/>
        <w:rPr>
          <w:b/>
        </w:rPr>
      </w:pPr>
    </w:p>
    <w:p w14:paraId="4B51BAA0" w14:textId="77777777" w:rsidR="00751868" w:rsidRDefault="00751868" w:rsidP="00751868">
      <w:pPr>
        <w:pStyle w:val="Pagrindinistekstas"/>
        <w:rPr>
          <w:b/>
        </w:rPr>
      </w:pPr>
    </w:p>
    <w:p w14:paraId="19715C9A" w14:textId="77777777" w:rsidR="00751868" w:rsidRDefault="00751868" w:rsidP="00751868">
      <w:pPr>
        <w:pStyle w:val="Pagrindinistekstas"/>
        <w:rPr>
          <w:b/>
        </w:rPr>
      </w:pPr>
    </w:p>
    <w:p w14:paraId="2CFA3692" w14:textId="77777777" w:rsidR="00751868" w:rsidRDefault="00751868" w:rsidP="00751868">
      <w:pPr>
        <w:pStyle w:val="Pagrindinistekstas"/>
        <w:rPr>
          <w:b/>
        </w:rPr>
      </w:pPr>
    </w:p>
    <w:p w14:paraId="160C427A" w14:textId="77777777" w:rsidR="00751868" w:rsidRDefault="00751868" w:rsidP="00751868">
      <w:pPr>
        <w:pStyle w:val="Pagrindinistekstas"/>
        <w:rPr>
          <w:b/>
        </w:rPr>
      </w:pPr>
    </w:p>
    <w:p w14:paraId="6F5F0813" w14:textId="77777777" w:rsidR="00751868" w:rsidRDefault="00751868" w:rsidP="00751868">
      <w:pPr>
        <w:pStyle w:val="Pagrindinistekstas"/>
        <w:rPr>
          <w:b/>
        </w:rPr>
      </w:pPr>
    </w:p>
    <w:p w14:paraId="2BC5C53A" w14:textId="77777777" w:rsidR="00751868" w:rsidRDefault="00751868" w:rsidP="00751868">
      <w:pPr>
        <w:pStyle w:val="Pagrindinistekstas"/>
        <w:rPr>
          <w:b/>
        </w:rPr>
      </w:pPr>
    </w:p>
    <w:p w14:paraId="5D2C1384" w14:textId="77777777" w:rsidR="00751868" w:rsidRDefault="00751868" w:rsidP="00751868">
      <w:pPr>
        <w:pStyle w:val="Pagrindinistekstas"/>
        <w:rPr>
          <w:b/>
        </w:rPr>
      </w:pPr>
    </w:p>
    <w:p w14:paraId="7EF599CC" w14:textId="77777777" w:rsidR="00751868" w:rsidRDefault="00751868" w:rsidP="00751868">
      <w:pPr>
        <w:pStyle w:val="Pagrindinistekstas"/>
        <w:rPr>
          <w:b/>
        </w:rPr>
      </w:pPr>
    </w:p>
    <w:p w14:paraId="2F1A2810" w14:textId="77777777" w:rsidR="00751868" w:rsidRDefault="00751868" w:rsidP="00751868">
      <w:pPr>
        <w:pStyle w:val="Pagrindinistekstas"/>
        <w:rPr>
          <w:b/>
        </w:rPr>
      </w:pPr>
    </w:p>
    <w:p w14:paraId="197FB885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53D67D76" w14:textId="77777777" w:rsidR="00D86EBA" w:rsidRDefault="00D86EBA" w:rsidP="00751868">
      <w:pPr>
        <w:keepNext/>
        <w:tabs>
          <w:tab w:val="left" w:pos="567"/>
        </w:tabs>
        <w:jc w:val="center"/>
        <w:outlineLvl w:val="1"/>
        <w:rPr>
          <w:b/>
        </w:rPr>
      </w:pPr>
    </w:p>
    <w:p w14:paraId="66980C14" w14:textId="77777777" w:rsidR="00D86EBA" w:rsidRDefault="00D86EBA" w:rsidP="00751868">
      <w:pPr>
        <w:keepNext/>
        <w:tabs>
          <w:tab w:val="left" w:pos="567"/>
        </w:tabs>
        <w:jc w:val="center"/>
        <w:outlineLvl w:val="1"/>
        <w:rPr>
          <w:b/>
        </w:rPr>
      </w:pPr>
    </w:p>
    <w:p w14:paraId="721450E6" w14:textId="77777777" w:rsidR="00D86EBA" w:rsidRDefault="00D86EBA" w:rsidP="00751868">
      <w:pPr>
        <w:keepNext/>
        <w:tabs>
          <w:tab w:val="left" w:pos="567"/>
        </w:tabs>
        <w:jc w:val="center"/>
        <w:outlineLvl w:val="1"/>
        <w:rPr>
          <w:b/>
        </w:rPr>
      </w:pPr>
    </w:p>
    <w:p w14:paraId="10708E81" w14:textId="77777777" w:rsidR="00D86EBA" w:rsidRDefault="00D86EBA" w:rsidP="00751868">
      <w:pPr>
        <w:keepNext/>
        <w:tabs>
          <w:tab w:val="left" w:pos="567"/>
        </w:tabs>
        <w:jc w:val="center"/>
        <w:outlineLvl w:val="1"/>
        <w:rPr>
          <w:b/>
        </w:rPr>
      </w:pPr>
    </w:p>
    <w:p w14:paraId="4917A395" w14:textId="77777777" w:rsidR="00751868" w:rsidRPr="00E843B5" w:rsidRDefault="00751868" w:rsidP="00751868">
      <w:pPr>
        <w:keepNext/>
        <w:tabs>
          <w:tab w:val="left" w:pos="567"/>
        </w:tabs>
        <w:jc w:val="center"/>
        <w:outlineLvl w:val="1"/>
        <w:rPr>
          <w:i/>
        </w:rPr>
      </w:pPr>
      <w:r w:rsidRPr="00E843B5">
        <w:rPr>
          <w:b/>
        </w:rPr>
        <w:t>A. ŽENKLINIMAS</w:t>
      </w:r>
    </w:p>
    <w:p w14:paraId="2AEB783A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 w:rsidRPr="00E843B5">
        <w:br w:type="page"/>
      </w:r>
      <w:r w:rsidRPr="00E843B5">
        <w:rPr>
          <w:b/>
        </w:rPr>
        <w:lastRenderedPageBreak/>
        <w:t>INFORMACIJA ANT IŠORINĖS PAKUOTĖS</w:t>
      </w:r>
    </w:p>
    <w:p w14:paraId="26700E88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</w:p>
    <w:p w14:paraId="33EA397E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>
        <w:rPr>
          <w:b/>
        </w:rPr>
        <w:t>KARTONO DĖŽUTĖ</w:t>
      </w:r>
    </w:p>
    <w:p w14:paraId="3BAC788E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6299BAFF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3EA7B98E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E843B5">
        <w:rPr>
          <w:b/>
        </w:rPr>
        <w:t>1.</w:t>
      </w:r>
      <w:r w:rsidRPr="00E843B5">
        <w:rPr>
          <w:b/>
        </w:rPr>
        <w:tab/>
      </w:r>
      <w:r w:rsidRPr="00E843B5">
        <w:rPr>
          <w:b/>
          <w:caps/>
        </w:rPr>
        <w:t>VAISTINIO</w:t>
      </w:r>
      <w:r w:rsidRPr="00E843B5">
        <w:rPr>
          <w:b/>
        </w:rPr>
        <w:t xml:space="preserve"> PREPARATO PAVADINIMAS</w:t>
      </w:r>
    </w:p>
    <w:p w14:paraId="43864C29" w14:textId="77777777" w:rsidR="00751868" w:rsidRPr="00BC5F2D" w:rsidRDefault="00751868" w:rsidP="00751868">
      <w:pPr>
        <w:tabs>
          <w:tab w:val="left" w:pos="567"/>
        </w:tabs>
        <w:spacing w:line="260" w:lineRule="exact"/>
        <w:rPr>
          <w:b/>
        </w:rPr>
      </w:pPr>
    </w:p>
    <w:p w14:paraId="122496FE" w14:textId="77777777" w:rsidR="00751868" w:rsidRPr="00AB5318" w:rsidRDefault="00AB5318" w:rsidP="00AB5318">
      <w:r w:rsidRPr="00AB5318">
        <w:t>Tadalafil STADA 10 mg plėvele dengtos tabletės</w:t>
      </w:r>
    </w:p>
    <w:p w14:paraId="20C13670" w14:textId="77777777" w:rsidR="00751868" w:rsidRPr="00BC5F2D" w:rsidRDefault="00751868" w:rsidP="00751868">
      <w:pPr>
        <w:pStyle w:val="Pagrindinistekstas"/>
      </w:pPr>
    </w:p>
    <w:p w14:paraId="2F5227F4" w14:textId="77777777" w:rsidR="00751868" w:rsidRPr="00BC5F2D" w:rsidRDefault="00AB5318" w:rsidP="00751868">
      <w:pPr>
        <w:rPr>
          <w:i/>
        </w:rPr>
      </w:pPr>
      <w:r>
        <w:rPr>
          <w:i/>
          <w:spacing w:val="-2"/>
        </w:rPr>
        <w:t>t</w:t>
      </w:r>
      <w:r w:rsidRPr="00AB5318">
        <w:rPr>
          <w:i/>
          <w:spacing w:val="-2"/>
        </w:rPr>
        <w:t>adalafilum</w:t>
      </w:r>
    </w:p>
    <w:p w14:paraId="7DD37721" w14:textId="77777777" w:rsidR="00751868" w:rsidRPr="00BC5F2D" w:rsidRDefault="00751868" w:rsidP="00751868">
      <w:pPr>
        <w:pStyle w:val="Pagrindinistekstas"/>
        <w:rPr>
          <w:i/>
        </w:rPr>
      </w:pPr>
    </w:p>
    <w:p w14:paraId="348E35BC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4EB033CE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E843B5">
        <w:rPr>
          <w:b/>
        </w:rPr>
        <w:t>2.</w:t>
      </w:r>
      <w:r w:rsidRPr="00E843B5">
        <w:rPr>
          <w:b/>
        </w:rPr>
        <w:tab/>
        <w:t>VEIKLIOJI (-IOS) MEDŽIAGA (-OS) IR JOS (-Ų) KIEKIS (-IAI)</w:t>
      </w:r>
    </w:p>
    <w:p w14:paraId="58C03CC0" w14:textId="77777777" w:rsidR="00751868" w:rsidRPr="00AB5318" w:rsidRDefault="00751868" w:rsidP="00AB5318"/>
    <w:p w14:paraId="61E78690" w14:textId="77777777" w:rsidR="00751868" w:rsidRPr="00AB5318" w:rsidRDefault="00751868" w:rsidP="00AB5318">
      <w:r w:rsidRPr="00AB5318">
        <w:t xml:space="preserve">Kiekvienoje </w:t>
      </w:r>
      <w:r w:rsidR="00AB5318" w:rsidRPr="00AB5318">
        <w:t>tabletėje yra 10 mg tadalafilio.</w:t>
      </w:r>
    </w:p>
    <w:p w14:paraId="0A2222F9" w14:textId="77777777" w:rsidR="00751868" w:rsidRPr="00BC5F2D" w:rsidRDefault="00751868" w:rsidP="00751868">
      <w:pPr>
        <w:pStyle w:val="Pagrindinistekstas"/>
      </w:pPr>
    </w:p>
    <w:p w14:paraId="5AA46A12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7086168B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E843B5">
        <w:rPr>
          <w:b/>
        </w:rPr>
        <w:t>3.</w:t>
      </w:r>
      <w:r w:rsidRPr="00E843B5">
        <w:rPr>
          <w:b/>
        </w:rPr>
        <w:tab/>
        <w:t>PAGALBINIŲ MEDŽIAGŲ SĄRAŠAS</w:t>
      </w:r>
    </w:p>
    <w:p w14:paraId="631BC2D0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3B0D8A31" w14:textId="77777777" w:rsidR="00751868" w:rsidRDefault="00751868" w:rsidP="00751868">
      <w:pPr>
        <w:pStyle w:val="Pagrindinistekstas"/>
      </w:pPr>
      <w:r w:rsidRPr="00BC5F2D">
        <w:t>Sudėtyje</w:t>
      </w:r>
      <w:r w:rsidRPr="00BC5F2D">
        <w:rPr>
          <w:spacing w:val="-6"/>
        </w:rPr>
        <w:t xml:space="preserve"> </w:t>
      </w:r>
      <w:r w:rsidRPr="00BC5F2D">
        <w:t>yra</w:t>
      </w:r>
      <w:r w:rsidRPr="00BC5F2D">
        <w:rPr>
          <w:spacing w:val="-6"/>
        </w:rPr>
        <w:t xml:space="preserve"> </w:t>
      </w:r>
      <w:r w:rsidRPr="00BC5F2D">
        <w:t>laktozės</w:t>
      </w:r>
      <w:r>
        <w:t>.</w:t>
      </w:r>
    </w:p>
    <w:p w14:paraId="117B5178" w14:textId="77777777" w:rsidR="00751868" w:rsidRDefault="00A95FF6" w:rsidP="00751868">
      <w:pPr>
        <w:pStyle w:val="Pagrindinistekstas"/>
        <w:rPr>
          <w:lang w:eastAsia="sl-SI"/>
        </w:rPr>
      </w:pPr>
      <w:r>
        <w:rPr>
          <w:lang w:eastAsia="sl-SI"/>
        </w:rPr>
        <w:t>Daugiau informacijos pateikta pakuotės lapelyje.</w:t>
      </w:r>
    </w:p>
    <w:p w14:paraId="42F13000" w14:textId="77777777" w:rsidR="00AB5318" w:rsidRPr="00BC5F2D" w:rsidRDefault="00AB5318" w:rsidP="00751868">
      <w:pPr>
        <w:pStyle w:val="Pagrindinistekstas"/>
      </w:pPr>
    </w:p>
    <w:p w14:paraId="39CB4DD0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4774E7EC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E843B5">
        <w:rPr>
          <w:b/>
        </w:rPr>
        <w:t>4.</w:t>
      </w:r>
      <w:r w:rsidRPr="00E843B5">
        <w:rPr>
          <w:b/>
        </w:rPr>
        <w:tab/>
        <w:t>FARMACINĖ FORMA IR KIEKIS PAKUOTĖJE</w:t>
      </w:r>
    </w:p>
    <w:p w14:paraId="6AF22DE3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67D73F8B" w14:textId="77777777" w:rsidR="00751868" w:rsidRDefault="00AB5318" w:rsidP="00E1711F">
      <w:pPr>
        <w:pStyle w:val="Pagrindinistekstas"/>
      </w:pPr>
      <w:r w:rsidRPr="00E1711F">
        <w:rPr>
          <w:highlight w:val="lightGray"/>
        </w:rPr>
        <w:t>Plėvele dengta tabletė</w:t>
      </w:r>
    </w:p>
    <w:p w14:paraId="47ADAEDB" w14:textId="77777777" w:rsidR="00AB5318" w:rsidRDefault="00AB5318" w:rsidP="00E1711F">
      <w:pPr>
        <w:pStyle w:val="Pagrindinistekstas"/>
      </w:pPr>
    </w:p>
    <w:p w14:paraId="6D19EEF5" w14:textId="77777777" w:rsidR="00AB5318" w:rsidRDefault="00AB5318" w:rsidP="00E1711F">
      <w:pPr>
        <w:pStyle w:val="Pagrindinistekstas"/>
      </w:pPr>
      <w:r w:rsidRPr="006A1366">
        <w:t>4</w:t>
      </w:r>
      <w:r>
        <w:t> x 1 </w:t>
      </w:r>
      <w:r w:rsidRPr="006A1366">
        <w:t>tablet</w:t>
      </w:r>
      <w:r>
        <w:t>ė</w:t>
      </w:r>
      <w:r w:rsidRPr="006A1366">
        <w:t>s</w:t>
      </w:r>
    </w:p>
    <w:p w14:paraId="16F12052" w14:textId="77777777" w:rsidR="00AB5318" w:rsidRDefault="00AB5318" w:rsidP="00E1711F">
      <w:pPr>
        <w:pStyle w:val="Pagrindinistekstas"/>
      </w:pPr>
      <w:r w:rsidRPr="00AB5318">
        <w:rPr>
          <w:highlight w:val="lightGray"/>
        </w:rPr>
        <w:t>8</w:t>
      </w:r>
      <w:r>
        <w:rPr>
          <w:highlight w:val="lightGray"/>
        </w:rPr>
        <w:t> </w:t>
      </w:r>
      <w:r w:rsidRPr="00AB5318">
        <w:rPr>
          <w:highlight w:val="lightGray"/>
        </w:rPr>
        <w:t>x</w:t>
      </w:r>
      <w:r>
        <w:rPr>
          <w:highlight w:val="lightGray"/>
        </w:rPr>
        <w:t> </w:t>
      </w:r>
      <w:r w:rsidRPr="00AB5318">
        <w:rPr>
          <w:highlight w:val="lightGray"/>
        </w:rPr>
        <w:t>1</w:t>
      </w:r>
      <w:r>
        <w:rPr>
          <w:highlight w:val="lightGray"/>
        </w:rPr>
        <w:t> </w:t>
      </w:r>
      <w:r w:rsidRPr="00AB5318">
        <w:rPr>
          <w:highlight w:val="lightGray"/>
        </w:rPr>
        <w:t>tablet</w:t>
      </w:r>
      <w:r>
        <w:rPr>
          <w:highlight w:val="lightGray"/>
        </w:rPr>
        <w:t>ė</w:t>
      </w:r>
      <w:r w:rsidRPr="00AB5318">
        <w:rPr>
          <w:highlight w:val="lightGray"/>
        </w:rPr>
        <w:t>s</w:t>
      </w:r>
    </w:p>
    <w:p w14:paraId="3B71B23F" w14:textId="77777777" w:rsidR="00AB5318" w:rsidRDefault="00AB5318" w:rsidP="00E1711F">
      <w:pPr>
        <w:pStyle w:val="Pagrindinistekstas"/>
      </w:pPr>
      <w:r w:rsidRPr="00AB5318">
        <w:rPr>
          <w:highlight w:val="lightGray"/>
        </w:rPr>
        <w:t>12</w:t>
      </w:r>
      <w:r>
        <w:rPr>
          <w:highlight w:val="lightGray"/>
        </w:rPr>
        <w:t> </w:t>
      </w:r>
      <w:r w:rsidRPr="00AB5318">
        <w:rPr>
          <w:highlight w:val="lightGray"/>
        </w:rPr>
        <w:t>x</w:t>
      </w:r>
      <w:r>
        <w:rPr>
          <w:highlight w:val="lightGray"/>
        </w:rPr>
        <w:t> </w:t>
      </w:r>
      <w:r w:rsidRPr="00AB5318">
        <w:rPr>
          <w:highlight w:val="lightGray"/>
        </w:rPr>
        <w:t>1</w:t>
      </w:r>
      <w:r>
        <w:rPr>
          <w:highlight w:val="lightGray"/>
        </w:rPr>
        <w:t> </w:t>
      </w:r>
      <w:r w:rsidRPr="00AB5318">
        <w:rPr>
          <w:highlight w:val="lightGray"/>
        </w:rPr>
        <w:t>table</w:t>
      </w:r>
      <w:r>
        <w:rPr>
          <w:highlight w:val="lightGray"/>
        </w:rPr>
        <w:t>čių</w:t>
      </w:r>
    </w:p>
    <w:p w14:paraId="13CFE72B" w14:textId="77777777" w:rsidR="00AB5318" w:rsidRDefault="00AB5318" w:rsidP="00E1711F">
      <w:pPr>
        <w:pStyle w:val="Pagrindinistekstas"/>
        <w:rPr>
          <w:highlight w:val="lightGray"/>
        </w:rPr>
      </w:pPr>
      <w:r w:rsidRPr="00AB5318">
        <w:rPr>
          <w:highlight w:val="lightGray"/>
        </w:rPr>
        <w:t>16</w:t>
      </w:r>
      <w:r>
        <w:rPr>
          <w:highlight w:val="lightGray"/>
        </w:rPr>
        <w:t> </w:t>
      </w:r>
      <w:r w:rsidRPr="00AB5318">
        <w:rPr>
          <w:highlight w:val="lightGray"/>
        </w:rPr>
        <w:t>x</w:t>
      </w:r>
      <w:r>
        <w:rPr>
          <w:highlight w:val="lightGray"/>
        </w:rPr>
        <w:t> </w:t>
      </w:r>
      <w:r w:rsidRPr="00AB5318">
        <w:rPr>
          <w:highlight w:val="lightGray"/>
        </w:rPr>
        <w:t>1</w:t>
      </w:r>
      <w:r>
        <w:rPr>
          <w:highlight w:val="lightGray"/>
        </w:rPr>
        <w:t> tablečių</w:t>
      </w:r>
    </w:p>
    <w:p w14:paraId="29E40CA7" w14:textId="77777777" w:rsidR="00AB5318" w:rsidRDefault="00AB5318" w:rsidP="00E1711F">
      <w:pPr>
        <w:pStyle w:val="Pagrindinistekstas"/>
        <w:rPr>
          <w:highlight w:val="lightGray"/>
        </w:rPr>
      </w:pPr>
      <w:r w:rsidRPr="00AB5318">
        <w:rPr>
          <w:highlight w:val="lightGray"/>
        </w:rPr>
        <w:t>20</w:t>
      </w:r>
      <w:r>
        <w:rPr>
          <w:highlight w:val="lightGray"/>
        </w:rPr>
        <w:t> </w:t>
      </w:r>
      <w:r w:rsidRPr="00AB5318">
        <w:rPr>
          <w:highlight w:val="lightGray"/>
        </w:rPr>
        <w:t>x</w:t>
      </w:r>
      <w:r>
        <w:rPr>
          <w:highlight w:val="lightGray"/>
        </w:rPr>
        <w:t> </w:t>
      </w:r>
      <w:r w:rsidRPr="00AB5318">
        <w:rPr>
          <w:highlight w:val="lightGray"/>
        </w:rPr>
        <w:t>1</w:t>
      </w:r>
      <w:r>
        <w:rPr>
          <w:highlight w:val="lightGray"/>
        </w:rPr>
        <w:t> tablečių</w:t>
      </w:r>
    </w:p>
    <w:p w14:paraId="2CC626B4" w14:textId="77777777" w:rsidR="00AB5318" w:rsidRDefault="00AB5318" w:rsidP="00E1711F">
      <w:pPr>
        <w:pStyle w:val="Pagrindinistekstas"/>
        <w:rPr>
          <w:highlight w:val="lightGray"/>
        </w:rPr>
      </w:pPr>
      <w:r w:rsidRPr="00AB5318">
        <w:rPr>
          <w:highlight w:val="lightGray"/>
        </w:rPr>
        <w:t>24</w:t>
      </w:r>
      <w:r>
        <w:rPr>
          <w:highlight w:val="lightGray"/>
        </w:rPr>
        <w:t> </w:t>
      </w:r>
      <w:r w:rsidRPr="00AB5318">
        <w:rPr>
          <w:highlight w:val="lightGray"/>
        </w:rPr>
        <w:t>x</w:t>
      </w:r>
      <w:r>
        <w:rPr>
          <w:highlight w:val="lightGray"/>
        </w:rPr>
        <w:t> </w:t>
      </w:r>
      <w:r w:rsidRPr="00AB5318">
        <w:rPr>
          <w:highlight w:val="lightGray"/>
        </w:rPr>
        <w:t>1</w:t>
      </w:r>
      <w:r>
        <w:rPr>
          <w:highlight w:val="lightGray"/>
        </w:rPr>
        <w:t> tabletės</w:t>
      </w:r>
    </w:p>
    <w:p w14:paraId="48C79E88" w14:textId="77777777" w:rsidR="00AB5318" w:rsidRDefault="00AB5318" w:rsidP="00E1711F">
      <w:pPr>
        <w:pStyle w:val="Pagrindinistekstas"/>
        <w:rPr>
          <w:highlight w:val="lightGray"/>
        </w:rPr>
      </w:pPr>
      <w:r w:rsidRPr="00AB5318">
        <w:rPr>
          <w:highlight w:val="lightGray"/>
        </w:rPr>
        <w:t>28</w:t>
      </w:r>
      <w:r>
        <w:rPr>
          <w:highlight w:val="lightGray"/>
        </w:rPr>
        <w:t> </w:t>
      </w:r>
      <w:r w:rsidRPr="00AB5318">
        <w:rPr>
          <w:highlight w:val="lightGray"/>
        </w:rPr>
        <w:t>x</w:t>
      </w:r>
      <w:r>
        <w:rPr>
          <w:highlight w:val="lightGray"/>
        </w:rPr>
        <w:t> </w:t>
      </w:r>
      <w:r w:rsidRPr="00AB5318">
        <w:rPr>
          <w:highlight w:val="lightGray"/>
        </w:rPr>
        <w:t>1</w:t>
      </w:r>
      <w:r>
        <w:rPr>
          <w:highlight w:val="lightGray"/>
        </w:rPr>
        <w:t> tabletės</w:t>
      </w:r>
    </w:p>
    <w:p w14:paraId="2D19AAC3" w14:textId="77777777" w:rsidR="00AB5318" w:rsidRDefault="00AB5318" w:rsidP="00E1711F">
      <w:pPr>
        <w:pStyle w:val="Pagrindinistekstas"/>
        <w:rPr>
          <w:highlight w:val="lightGray"/>
        </w:rPr>
      </w:pPr>
      <w:r w:rsidRPr="00AB5318">
        <w:rPr>
          <w:highlight w:val="lightGray"/>
        </w:rPr>
        <w:t>30</w:t>
      </w:r>
      <w:r>
        <w:rPr>
          <w:highlight w:val="lightGray"/>
        </w:rPr>
        <w:t> </w:t>
      </w:r>
      <w:r w:rsidRPr="00AB5318">
        <w:rPr>
          <w:highlight w:val="lightGray"/>
        </w:rPr>
        <w:t>x</w:t>
      </w:r>
      <w:r>
        <w:rPr>
          <w:highlight w:val="lightGray"/>
        </w:rPr>
        <w:t> </w:t>
      </w:r>
      <w:r w:rsidRPr="00AB5318">
        <w:rPr>
          <w:highlight w:val="lightGray"/>
        </w:rPr>
        <w:t>1</w:t>
      </w:r>
      <w:r>
        <w:rPr>
          <w:highlight w:val="lightGray"/>
        </w:rPr>
        <w:t> tablečių</w:t>
      </w:r>
    </w:p>
    <w:p w14:paraId="4CB8CF22" w14:textId="77777777" w:rsidR="00AB5318" w:rsidRDefault="00AB5318" w:rsidP="00E1711F">
      <w:pPr>
        <w:pStyle w:val="Pagrindinistekstas"/>
        <w:rPr>
          <w:highlight w:val="lightGray"/>
        </w:rPr>
      </w:pPr>
      <w:r w:rsidRPr="00AB5318">
        <w:rPr>
          <w:highlight w:val="lightGray"/>
        </w:rPr>
        <w:t>36</w:t>
      </w:r>
      <w:r>
        <w:rPr>
          <w:highlight w:val="lightGray"/>
        </w:rPr>
        <w:t> </w:t>
      </w:r>
      <w:r w:rsidRPr="00AB5318">
        <w:rPr>
          <w:highlight w:val="lightGray"/>
        </w:rPr>
        <w:t>x</w:t>
      </w:r>
      <w:r>
        <w:rPr>
          <w:highlight w:val="lightGray"/>
        </w:rPr>
        <w:t> </w:t>
      </w:r>
      <w:r w:rsidRPr="00AB5318">
        <w:rPr>
          <w:highlight w:val="lightGray"/>
        </w:rPr>
        <w:t>1</w:t>
      </w:r>
      <w:r>
        <w:rPr>
          <w:highlight w:val="lightGray"/>
        </w:rPr>
        <w:t> tabletės</w:t>
      </w:r>
    </w:p>
    <w:p w14:paraId="68EF3273" w14:textId="77777777" w:rsidR="00AB5318" w:rsidRDefault="00AB5318" w:rsidP="00E1711F">
      <w:pPr>
        <w:pStyle w:val="Pagrindinistekstas"/>
        <w:rPr>
          <w:highlight w:val="lightGray"/>
        </w:rPr>
      </w:pPr>
      <w:r w:rsidRPr="00AB5318">
        <w:rPr>
          <w:highlight w:val="lightGray"/>
        </w:rPr>
        <w:t>48</w:t>
      </w:r>
      <w:r>
        <w:rPr>
          <w:highlight w:val="lightGray"/>
        </w:rPr>
        <w:t> </w:t>
      </w:r>
      <w:r w:rsidRPr="00AB5318">
        <w:rPr>
          <w:highlight w:val="lightGray"/>
        </w:rPr>
        <w:t>x</w:t>
      </w:r>
      <w:r>
        <w:rPr>
          <w:highlight w:val="lightGray"/>
        </w:rPr>
        <w:t> </w:t>
      </w:r>
      <w:r w:rsidRPr="00AB5318">
        <w:rPr>
          <w:highlight w:val="lightGray"/>
        </w:rPr>
        <w:t>1</w:t>
      </w:r>
      <w:r>
        <w:rPr>
          <w:highlight w:val="lightGray"/>
        </w:rPr>
        <w:t> tabletės</w:t>
      </w:r>
    </w:p>
    <w:p w14:paraId="3B6F6395" w14:textId="77777777" w:rsidR="00AB5318" w:rsidRPr="00AB5318" w:rsidRDefault="00AB5318" w:rsidP="00E1711F">
      <w:pPr>
        <w:pStyle w:val="Pagrindinistekstas"/>
        <w:rPr>
          <w:b/>
          <w:highlight w:val="lightGray"/>
        </w:rPr>
      </w:pPr>
      <w:r w:rsidRPr="00AB5318">
        <w:rPr>
          <w:highlight w:val="lightGray"/>
        </w:rPr>
        <w:t>60</w:t>
      </w:r>
      <w:r w:rsidR="00E1711F">
        <w:rPr>
          <w:highlight w:val="lightGray"/>
        </w:rPr>
        <w:t> </w:t>
      </w:r>
      <w:r w:rsidRPr="00AB5318">
        <w:rPr>
          <w:highlight w:val="lightGray"/>
        </w:rPr>
        <w:t>x</w:t>
      </w:r>
      <w:r w:rsidR="00E1711F">
        <w:rPr>
          <w:highlight w:val="lightGray"/>
        </w:rPr>
        <w:t> </w:t>
      </w:r>
      <w:r w:rsidRPr="00AB5318">
        <w:rPr>
          <w:highlight w:val="lightGray"/>
        </w:rPr>
        <w:t>1</w:t>
      </w:r>
      <w:r w:rsidR="00E1711F">
        <w:rPr>
          <w:highlight w:val="lightGray"/>
        </w:rPr>
        <w:t> tablečių</w:t>
      </w:r>
    </w:p>
    <w:p w14:paraId="3B4C23FF" w14:textId="77777777" w:rsidR="00751868" w:rsidRPr="00BC5F2D" w:rsidRDefault="00751868" w:rsidP="00E1711F">
      <w:pPr>
        <w:pStyle w:val="Pagrindinistekstas"/>
      </w:pPr>
    </w:p>
    <w:p w14:paraId="730DB172" w14:textId="77777777" w:rsidR="00751868" w:rsidRPr="00E843B5" w:rsidRDefault="00751868" w:rsidP="00E1711F">
      <w:pPr>
        <w:tabs>
          <w:tab w:val="left" w:pos="567"/>
        </w:tabs>
      </w:pPr>
    </w:p>
    <w:p w14:paraId="6F5D4B03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E843B5">
        <w:rPr>
          <w:b/>
        </w:rPr>
        <w:t>5.</w:t>
      </w:r>
      <w:r w:rsidRPr="00E843B5">
        <w:rPr>
          <w:b/>
        </w:rPr>
        <w:tab/>
        <w:t>VARTOJIMO METODAS IR BŪDAS (-AI)</w:t>
      </w:r>
    </w:p>
    <w:p w14:paraId="6913A1CE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31335572" w14:textId="77777777" w:rsidR="00E1711F" w:rsidRDefault="00751868" w:rsidP="00751868">
      <w:pPr>
        <w:pStyle w:val="Pagrindinistekstas"/>
      </w:pPr>
      <w:r w:rsidRPr="00A457DA">
        <w:t>Prieš vartojimą perskaitykite pakuotės lapelį.</w:t>
      </w:r>
    </w:p>
    <w:p w14:paraId="1961C8B0" w14:textId="77777777" w:rsidR="00751868" w:rsidRPr="00BC5F2D" w:rsidRDefault="00751868" w:rsidP="00751868">
      <w:pPr>
        <w:pStyle w:val="Pagrindinistekstas"/>
      </w:pPr>
      <w:r w:rsidRPr="00E1711F">
        <w:rPr>
          <w:color w:val="000000"/>
        </w:rPr>
        <w:t>Vartoti per burną.</w:t>
      </w:r>
    </w:p>
    <w:p w14:paraId="575CCC59" w14:textId="77777777" w:rsidR="00751868" w:rsidRPr="00BC5F2D" w:rsidRDefault="00751868" w:rsidP="00751868">
      <w:pPr>
        <w:pStyle w:val="Pagrindinistekstas"/>
      </w:pPr>
    </w:p>
    <w:p w14:paraId="1E1845F4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24407064" w14:textId="77777777" w:rsidR="00751868" w:rsidRPr="00E843B5" w:rsidRDefault="00751868" w:rsidP="0075186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E843B5">
        <w:rPr>
          <w:b/>
        </w:rPr>
        <w:t>6.</w:t>
      </w:r>
      <w:r w:rsidRPr="00E843B5">
        <w:rPr>
          <w:b/>
        </w:rPr>
        <w:tab/>
        <w:t>SPECIALUS ĮSPĖJIMAS, KAD VAISTINĮ PREPARATĄ BŪTINA LAIKYTI VAIKAMS NEPASTEBIMOJE IR NEPASIEKIAMOJE VIETOJE</w:t>
      </w:r>
    </w:p>
    <w:p w14:paraId="5724827F" w14:textId="77777777" w:rsidR="00751868" w:rsidRPr="00E843B5" w:rsidRDefault="00751868" w:rsidP="00751868">
      <w:pPr>
        <w:keepNext/>
        <w:widowControl/>
        <w:tabs>
          <w:tab w:val="left" w:pos="567"/>
        </w:tabs>
        <w:spacing w:line="260" w:lineRule="exact"/>
      </w:pPr>
    </w:p>
    <w:p w14:paraId="2EAF17A2" w14:textId="77777777" w:rsidR="00751868" w:rsidRPr="00BC5F2D" w:rsidRDefault="00751868" w:rsidP="00751868">
      <w:pPr>
        <w:pStyle w:val="Pagrindinistekstas"/>
        <w:keepNext/>
        <w:widowControl/>
      </w:pPr>
      <w:r w:rsidRPr="00BC5F2D">
        <w:t>Laikyti</w:t>
      </w:r>
      <w:r w:rsidRPr="00BC5F2D">
        <w:rPr>
          <w:spacing w:val="-6"/>
        </w:rPr>
        <w:t xml:space="preserve"> </w:t>
      </w:r>
      <w:r w:rsidRPr="00BC5F2D">
        <w:t>vaikams</w:t>
      </w:r>
      <w:r w:rsidRPr="00BC5F2D">
        <w:rPr>
          <w:spacing w:val="-6"/>
        </w:rPr>
        <w:t xml:space="preserve"> </w:t>
      </w:r>
      <w:r w:rsidRPr="00BC5F2D">
        <w:t>nepastebimoje</w:t>
      </w:r>
      <w:r w:rsidRPr="00BC5F2D">
        <w:rPr>
          <w:spacing w:val="-7"/>
        </w:rPr>
        <w:t xml:space="preserve"> </w:t>
      </w:r>
      <w:r w:rsidRPr="00BC5F2D">
        <w:t>ir</w:t>
      </w:r>
      <w:r w:rsidRPr="00BC5F2D">
        <w:rPr>
          <w:spacing w:val="-6"/>
        </w:rPr>
        <w:t xml:space="preserve"> </w:t>
      </w:r>
      <w:r w:rsidRPr="00BC5F2D">
        <w:t>nepasiekiamoje</w:t>
      </w:r>
      <w:r w:rsidRPr="00BC5F2D">
        <w:rPr>
          <w:spacing w:val="-6"/>
        </w:rPr>
        <w:t xml:space="preserve"> </w:t>
      </w:r>
      <w:r w:rsidRPr="00BC5F2D">
        <w:rPr>
          <w:spacing w:val="-2"/>
        </w:rPr>
        <w:t>vietoje.</w:t>
      </w:r>
    </w:p>
    <w:p w14:paraId="0E2A5EFF" w14:textId="77777777" w:rsidR="00751868" w:rsidRPr="00BC5F2D" w:rsidRDefault="00751868" w:rsidP="00751868">
      <w:pPr>
        <w:pStyle w:val="Pagrindinistekstas"/>
      </w:pPr>
    </w:p>
    <w:p w14:paraId="0A8B1882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1537EBBA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E843B5">
        <w:rPr>
          <w:b/>
        </w:rPr>
        <w:t>7.</w:t>
      </w:r>
      <w:r w:rsidRPr="00E843B5">
        <w:rPr>
          <w:b/>
        </w:rPr>
        <w:tab/>
        <w:t>KITAS (-I) SPECIALUS (-ŪS) ĮSPĖJIMAS (-AI) (JEI REIKIA)</w:t>
      </w:r>
    </w:p>
    <w:p w14:paraId="1D5AF066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44C54AE0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5FD65AB3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E843B5">
        <w:rPr>
          <w:b/>
        </w:rPr>
        <w:t>8.</w:t>
      </w:r>
      <w:r w:rsidRPr="00E843B5">
        <w:rPr>
          <w:b/>
        </w:rPr>
        <w:tab/>
        <w:t>TINKAMUMO LAIKAS</w:t>
      </w:r>
    </w:p>
    <w:p w14:paraId="3D627160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04A43C61" w14:textId="77777777" w:rsidR="00751868" w:rsidRDefault="00751868" w:rsidP="00751868">
      <w:pPr>
        <w:tabs>
          <w:tab w:val="left" w:pos="567"/>
        </w:tabs>
        <w:spacing w:line="260" w:lineRule="exact"/>
        <w:rPr>
          <w:szCs w:val="20"/>
        </w:rPr>
      </w:pPr>
      <w:r>
        <w:rPr>
          <w:szCs w:val="20"/>
        </w:rPr>
        <w:t xml:space="preserve">EXP </w:t>
      </w:r>
      <w:r w:rsidRPr="00661828">
        <w:rPr>
          <w:szCs w:val="20"/>
          <w:highlight w:val="lightGray"/>
        </w:rPr>
        <w:t>{mm</w:t>
      </w:r>
      <w:r>
        <w:rPr>
          <w:szCs w:val="20"/>
          <w:highlight w:val="lightGray"/>
        </w:rPr>
        <w:t>/</w:t>
      </w:r>
      <w:r w:rsidRPr="00661828">
        <w:rPr>
          <w:szCs w:val="20"/>
          <w:highlight w:val="lightGray"/>
        </w:rPr>
        <w:t>MMMM}</w:t>
      </w:r>
    </w:p>
    <w:p w14:paraId="2BAD1A2D" w14:textId="77777777" w:rsidR="00E1711F" w:rsidRPr="00BC5F2D" w:rsidRDefault="00E1711F" w:rsidP="00751868">
      <w:pPr>
        <w:pStyle w:val="Pagrindinistekstas"/>
      </w:pPr>
    </w:p>
    <w:p w14:paraId="2AD1E805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51BEE015" w14:textId="77777777" w:rsidR="00751868" w:rsidRPr="00E843B5" w:rsidRDefault="00751868" w:rsidP="007518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E843B5">
        <w:rPr>
          <w:b/>
        </w:rPr>
        <w:t>9.</w:t>
      </w:r>
      <w:r w:rsidRPr="00E843B5">
        <w:rPr>
          <w:b/>
        </w:rPr>
        <w:tab/>
        <w:t>SPECIALIOS LAIKYMO SĄLYGOS</w:t>
      </w:r>
    </w:p>
    <w:p w14:paraId="22A75E6C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09DE1214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27684FA0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E843B5">
        <w:rPr>
          <w:b/>
        </w:rPr>
        <w:t>10.</w:t>
      </w:r>
      <w:r w:rsidRPr="00E843B5">
        <w:rPr>
          <w:b/>
        </w:rPr>
        <w:tab/>
        <w:t>SPECIALIOS ATSARGUMO PRIEMONĖS DĖL NESUVARTOTO VAISTINIO PREPARATO AR JO ATLIEKŲ TVARKYMO (JEI REIKIA)</w:t>
      </w:r>
    </w:p>
    <w:p w14:paraId="67C3761A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5096C080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4263CE69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 w:rsidRPr="00E843B5">
        <w:rPr>
          <w:b/>
        </w:rPr>
        <w:t>11.</w:t>
      </w:r>
      <w:r w:rsidRPr="00E843B5">
        <w:rPr>
          <w:b/>
        </w:rPr>
        <w:tab/>
      </w:r>
      <w:r w:rsidRPr="00E843B5">
        <w:rPr>
          <w:b/>
          <w:caps/>
        </w:rPr>
        <w:t>REGISTRUOTOJO PAVADINIMAS IR ADRESAS</w:t>
      </w:r>
    </w:p>
    <w:p w14:paraId="09F258CE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31459554" w14:textId="77777777" w:rsidR="00751868" w:rsidRPr="00123312" w:rsidRDefault="00751868" w:rsidP="00751868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123312">
        <w:t>STADA Arzneimittel AG</w:t>
      </w:r>
    </w:p>
    <w:p w14:paraId="557E7DB9" w14:textId="77777777" w:rsidR="00751868" w:rsidRPr="00123312" w:rsidRDefault="00751868" w:rsidP="00751868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123312">
        <w:t>Stadastrasse 2-18</w:t>
      </w:r>
    </w:p>
    <w:p w14:paraId="70AA039C" w14:textId="77777777" w:rsidR="00751868" w:rsidRPr="00123312" w:rsidRDefault="00751868" w:rsidP="00751868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123312">
        <w:t>61118 Bad Vilbel</w:t>
      </w:r>
    </w:p>
    <w:p w14:paraId="45597CF8" w14:textId="77777777" w:rsidR="00751868" w:rsidRPr="00123312" w:rsidRDefault="00751868" w:rsidP="00751868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123312">
        <w:t>Vokietija</w:t>
      </w:r>
    </w:p>
    <w:p w14:paraId="151C1555" w14:textId="77777777" w:rsidR="00751868" w:rsidRPr="00BC5F2D" w:rsidRDefault="00751868" w:rsidP="00751868">
      <w:pPr>
        <w:pStyle w:val="Pagrindinistekstas"/>
      </w:pPr>
    </w:p>
    <w:p w14:paraId="716B0C2F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32BF4AA8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E843B5">
        <w:rPr>
          <w:b/>
        </w:rPr>
        <w:t>12.</w:t>
      </w:r>
      <w:r w:rsidRPr="00E843B5">
        <w:rPr>
          <w:b/>
        </w:rPr>
        <w:tab/>
        <w:t>REGISTRACIJOS PAŽYMĖJIMO NUMERIS (-IAI)</w:t>
      </w:r>
    </w:p>
    <w:p w14:paraId="6F9FD1F1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6145EC41" w14:textId="77777777" w:rsidR="004C6707" w:rsidRPr="00657EB3" w:rsidRDefault="004C6707" w:rsidP="004C6707">
      <w:pPr>
        <w:tabs>
          <w:tab w:val="left" w:pos="567"/>
        </w:tabs>
        <w:spacing w:line="260" w:lineRule="exact"/>
        <w:rPr>
          <w:shd w:val="clear" w:color="auto" w:fill="F2F2F2"/>
        </w:rPr>
      </w:pPr>
      <w:r>
        <w:t xml:space="preserve">LT/1/24/5405/001 </w:t>
      </w:r>
      <w:r w:rsidRPr="00657EB3">
        <w:rPr>
          <w:shd w:val="clear" w:color="auto" w:fill="F2F2F2"/>
        </w:rPr>
        <w:t>– N4x1</w:t>
      </w:r>
    </w:p>
    <w:p w14:paraId="5285746C" w14:textId="77777777" w:rsidR="004C6707" w:rsidRPr="00657EB3" w:rsidRDefault="004C6707" w:rsidP="004C6707">
      <w:pPr>
        <w:tabs>
          <w:tab w:val="left" w:pos="567"/>
        </w:tabs>
        <w:spacing w:line="260" w:lineRule="exact"/>
        <w:rPr>
          <w:shd w:val="clear" w:color="auto" w:fill="F2F2F2"/>
        </w:rPr>
      </w:pPr>
      <w:r w:rsidRPr="00657EB3">
        <w:rPr>
          <w:shd w:val="clear" w:color="auto" w:fill="F2F2F2"/>
        </w:rPr>
        <w:t>LT/1/24/5405/002 – N8x1</w:t>
      </w:r>
    </w:p>
    <w:p w14:paraId="64D021E8" w14:textId="77777777" w:rsidR="004C6707" w:rsidRPr="00657EB3" w:rsidRDefault="004C6707" w:rsidP="004C6707">
      <w:pPr>
        <w:tabs>
          <w:tab w:val="left" w:pos="567"/>
        </w:tabs>
        <w:spacing w:line="260" w:lineRule="exact"/>
        <w:rPr>
          <w:shd w:val="clear" w:color="auto" w:fill="F2F2F2"/>
        </w:rPr>
      </w:pPr>
      <w:r w:rsidRPr="00657EB3">
        <w:rPr>
          <w:shd w:val="clear" w:color="auto" w:fill="F2F2F2"/>
        </w:rPr>
        <w:t>LT/1/24/5405/003 – N12x1</w:t>
      </w:r>
    </w:p>
    <w:p w14:paraId="1FB1B6D9" w14:textId="77777777" w:rsidR="004C6707" w:rsidRPr="00657EB3" w:rsidRDefault="004C6707" w:rsidP="004C6707">
      <w:pPr>
        <w:tabs>
          <w:tab w:val="left" w:pos="567"/>
        </w:tabs>
        <w:spacing w:line="260" w:lineRule="exact"/>
        <w:rPr>
          <w:shd w:val="clear" w:color="auto" w:fill="F2F2F2"/>
        </w:rPr>
      </w:pPr>
      <w:r w:rsidRPr="00657EB3">
        <w:rPr>
          <w:shd w:val="clear" w:color="auto" w:fill="F2F2F2"/>
        </w:rPr>
        <w:t>LT/1/24/5405/004 – N16x1</w:t>
      </w:r>
    </w:p>
    <w:p w14:paraId="7FC05614" w14:textId="77777777" w:rsidR="004C6707" w:rsidRPr="00657EB3" w:rsidRDefault="004C6707" w:rsidP="004C6707">
      <w:pPr>
        <w:tabs>
          <w:tab w:val="left" w:pos="567"/>
        </w:tabs>
        <w:spacing w:line="260" w:lineRule="exact"/>
        <w:rPr>
          <w:shd w:val="clear" w:color="auto" w:fill="F2F2F2"/>
        </w:rPr>
      </w:pPr>
      <w:r w:rsidRPr="00657EB3">
        <w:rPr>
          <w:shd w:val="clear" w:color="auto" w:fill="F2F2F2"/>
        </w:rPr>
        <w:t>LT/1/24/5405/005 – N20x1</w:t>
      </w:r>
    </w:p>
    <w:p w14:paraId="10B346C3" w14:textId="77777777" w:rsidR="004C6707" w:rsidRPr="00657EB3" w:rsidRDefault="004C6707" w:rsidP="004C6707">
      <w:pPr>
        <w:tabs>
          <w:tab w:val="left" w:pos="567"/>
        </w:tabs>
        <w:spacing w:line="260" w:lineRule="exact"/>
        <w:rPr>
          <w:shd w:val="clear" w:color="auto" w:fill="F2F2F2"/>
        </w:rPr>
      </w:pPr>
      <w:r w:rsidRPr="00657EB3">
        <w:rPr>
          <w:shd w:val="clear" w:color="auto" w:fill="F2F2F2"/>
        </w:rPr>
        <w:t>LT/1/24/5405/006 – N24x1</w:t>
      </w:r>
    </w:p>
    <w:p w14:paraId="48AE664E" w14:textId="77777777" w:rsidR="004C6707" w:rsidRPr="00657EB3" w:rsidRDefault="004C6707" w:rsidP="004C6707">
      <w:pPr>
        <w:tabs>
          <w:tab w:val="left" w:pos="567"/>
        </w:tabs>
        <w:spacing w:line="260" w:lineRule="exact"/>
        <w:rPr>
          <w:shd w:val="clear" w:color="auto" w:fill="F2F2F2"/>
        </w:rPr>
      </w:pPr>
      <w:r w:rsidRPr="00657EB3">
        <w:rPr>
          <w:shd w:val="clear" w:color="auto" w:fill="F2F2F2"/>
        </w:rPr>
        <w:t>LT/1/24/5405/007 – N28x1</w:t>
      </w:r>
    </w:p>
    <w:p w14:paraId="65979267" w14:textId="77777777" w:rsidR="004C6707" w:rsidRPr="00657EB3" w:rsidRDefault="004C6707" w:rsidP="004C6707">
      <w:pPr>
        <w:tabs>
          <w:tab w:val="left" w:pos="567"/>
        </w:tabs>
        <w:spacing w:line="260" w:lineRule="exact"/>
        <w:rPr>
          <w:shd w:val="clear" w:color="auto" w:fill="F2F2F2"/>
        </w:rPr>
      </w:pPr>
      <w:r w:rsidRPr="00657EB3">
        <w:rPr>
          <w:shd w:val="clear" w:color="auto" w:fill="F2F2F2"/>
        </w:rPr>
        <w:t>LT/1/24/5405/008 – N30x1</w:t>
      </w:r>
    </w:p>
    <w:p w14:paraId="02D871FB" w14:textId="77777777" w:rsidR="004C6707" w:rsidRPr="00657EB3" w:rsidRDefault="004C6707" w:rsidP="004C6707">
      <w:pPr>
        <w:tabs>
          <w:tab w:val="left" w:pos="567"/>
        </w:tabs>
        <w:spacing w:line="260" w:lineRule="exact"/>
        <w:rPr>
          <w:shd w:val="clear" w:color="auto" w:fill="F2F2F2"/>
        </w:rPr>
      </w:pPr>
      <w:r w:rsidRPr="00657EB3">
        <w:rPr>
          <w:shd w:val="clear" w:color="auto" w:fill="F2F2F2"/>
        </w:rPr>
        <w:t>LT/1/24/5405/009 – N36x1</w:t>
      </w:r>
    </w:p>
    <w:p w14:paraId="449967A0" w14:textId="77777777" w:rsidR="004C6707" w:rsidRPr="00657EB3" w:rsidRDefault="004C6707" w:rsidP="004C6707">
      <w:pPr>
        <w:tabs>
          <w:tab w:val="left" w:pos="567"/>
        </w:tabs>
        <w:spacing w:line="260" w:lineRule="exact"/>
        <w:rPr>
          <w:shd w:val="clear" w:color="auto" w:fill="F2F2F2"/>
        </w:rPr>
      </w:pPr>
      <w:r w:rsidRPr="00657EB3">
        <w:rPr>
          <w:shd w:val="clear" w:color="auto" w:fill="F2F2F2"/>
        </w:rPr>
        <w:t>LT/1/24/5405/010 – N48x1</w:t>
      </w:r>
    </w:p>
    <w:p w14:paraId="4C293CDE" w14:textId="77777777" w:rsidR="00751868" w:rsidRPr="00657EB3" w:rsidRDefault="004C6707" w:rsidP="004C6707">
      <w:pPr>
        <w:tabs>
          <w:tab w:val="left" w:pos="567"/>
        </w:tabs>
        <w:spacing w:line="260" w:lineRule="exact"/>
        <w:rPr>
          <w:shd w:val="clear" w:color="auto" w:fill="F2F2F2"/>
        </w:rPr>
      </w:pPr>
      <w:r w:rsidRPr="00657EB3">
        <w:rPr>
          <w:shd w:val="clear" w:color="auto" w:fill="F2F2F2"/>
        </w:rPr>
        <w:t>LT/1/24/5405/011 – N60x1</w:t>
      </w:r>
    </w:p>
    <w:p w14:paraId="6510F606" w14:textId="77777777" w:rsidR="004C6707" w:rsidRPr="00E843B5" w:rsidRDefault="004C6707" w:rsidP="004C6707">
      <w:pPr>
        <w:tabs>
          <w:tab w:val="left" w:pos="567"/>
        </w:tabs>
        <w:spacing w:line="260" w:lineRule="exact"/>
      </w:pPr>
    </w:p>
    <w:p w14:paraId="56BB3B2A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67D9A52E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E843B5">
        <w:rPr>
          <w:b/>
        </w:rPr>
        <w:t>13.</w:t>
      </w:r>
      <w:r w:rsidRPr="00E843B5">
        <w:rPr>
          <w:b/>
        </w:rPr>
        <w:tab/>
        <w:t>SERIJOS NUMERIS</w:t>
      </w:r>
    </w:p>
    <w:p w14:paraId="23A2B745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345D9893" w14:textId="77777777" w:rsidR="00751868" w:rsidRPr="00D5257B" w:rsidRDefault="00751868" w:rsidP="00751868">
      <w:pPr>
        <w:tabs>
          <w:tab w:val="left" w:pos="567"/>
        </w:tabs>
        <w:spacing w:line="260" w:lineRule="exact"/>
        <w:rPr>
          <w:szCs w:val="20"/>
        </w:rPr>
      </w:pPr>
      <w:r w:rsidRPr="00950E29">
        <w:rPr>
          <w:szCs w:val="20"/>
        </w:rPr>
        <w:t>Lot</w:t>
      </w:r>
      <w:r>
        <w:rPr>
          <w:szCs w:val="20"/>
        </w:rPr>
        <w:t xml:space="preserve"> </w:t>
      </w:r>
      <w:r w:rsidRPr="00227F3F">
        <w:rPr>
          <w:szCs w:val="20"/>
          <w:highlight w:val="lightGray"/>
        </w:rPr>
        <w:t>{numeris}</w:t>
      </w:r>
    </w:p>
    <w:p w14:paraId="05B31653" w14:textId="77777777" w:rsidR="00751868" w:rsidRPr="00BC5F2D" w:rsidRDefault="00751868" w:rsidP="00751868">
      <w:pPr>
        <w:pStyle w:val="Pagrindinistekstas"/>
      </w:pPr>
    </w:p>
    <w:p w14:paraId="426C163D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479E02D1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E843B5">
        <w:rPr>
          <w:b/>
        </w:rPr>
        <w:t>14.</w:t>
      </w:r>
      <w:r w:rsidRPr="00E843B5">
        <w:rPr>
          <w:b/>
        </w:rPr>
        <w:tab/>
        <w:t>PARDAVIMO (IŠDAVIMO) TVARKA</w:t>
      </w:r>
    </w:p>
    <w:p w14:paraId="13DEF1E8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6AF30CEC" w14:textId="77777777" w:rsidR="00751868" w:rsidRPr="00E843B5" w:rsidRDefault="00751868" w:rsidP="00751868">
      <w:pPr>
        <w:tabs>
          <w:tab w:val="left" w:pos="567"/>
        </w:tabs>
        <w:spacing w:line="260" w:lineRule="exact"/>
      </w:pPr>
      <w:r w:rsidRPr="00E843B5">
        <w:t>Receptinis vaistas</w:t>
      </w:r>
      <w:r>
        <w:t>.</w:t>
      </w:r>
    </w:p>
    <w:p w14:paraId="0943AA0E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03DF995B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340AE95D" w14:textId="77777777" w:rsidR="00751868" w:rsidRPr="00E843B5" w:rsidRDefault="00751868" w:rsidP="0075186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E843B5">
        <w:rPr>
          <w:b/>
        </w:rPr>
        <w:t>15.</w:t>
      </w:r>
      <w:r w:rsidRPr="00E843B5">
        <w:rPr>
          <w:b/>
        </w:rPr>
        <w:tab/>
        <w:t>VARTOJIMO INSTRUKCIJA</w:t>
      </w:r>
    </w:p>
    <w:p w14:paraId="21A75C32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2C88A19D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10ACC766" w14:textId="77777777" w:rsidR="00751868" w:rsidRPr="00A538E4" w:rsidRDefault="00751868" w:rsidP="007518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</w:pPr>
      <w:r w:rsidRPr="00E843B5">
        <w:rPr>
          <w:b/>
        </w:rPr>
        <w:t>16.</w:t>
      </w:r>
      <w:r w:rsidRPr="00E843B5">
        <w:rPr>
          <w:b/>
        </w:rPr>
        <w:tab/>
        <w:t>INFORMACIJA BRAILIO RAŠTU</w:t>
      </w:r>
    </w:p>
    <w:p w14:paraId="4F6A52D8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3CF90A8D" w14:textId="77777777" w:rsidR="00751868" w:rsidRDefault="00E1711F" w:rsidP="00751868">
      <w:pPr>
        <w:pStyle w:val="Pagrindinistekstas"/>
      </w:pPr>
      <w:r w:rsidRPr="00AB5318">
        <w:t>tadalafil stada</w:t>
      </w:r>
      <w:r>
        <w:t xml:space="preserve"> 10 mg</w:t>
      </w:r>
    </w:p>
    <w:p w14:paraId="39169425" w14:textId="77777777" w:rsidR="00E1711F" w:rsidRPr="00BC5F2D" w:rsidRDefault="00E1711F" w:rsidP="00751868">
      <w:pPr>
        <w:pStyle w:val="Pagrindinistekstas"/>
      </w:pPr>
    </w:p>
    <w:p w14:paraId="323E2FE0" w14:textId="77777777" w:rsidR="00751868" w:rsidRPr="00E843B5" w:rsidRDefault="00751868" w:rsidP="00751868">
      <w:pPr>
        <w:tabs>
          <w:tab w:val="left" w:pos="567"/>
        </w:tabs>
        <w:spacing w:line="260" w:lineRule="exact"/>
        <w:rPr>
          <w:shd w:val="clear" w:color="auto" w:fill="CCCCCC"/>
        </w:rPr>
      </w:pPr>
    </w:p>
    <w:p w14:paraId="16BF7573" w14:textId="77777777" w:rsidR="00751868" w:rsidRPr="006B511E" w:rsidRDefault="00751868" w:rsidP="007518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rPr>
          <w:i/>
        </w:rPr>
      </w:pPr>
      <w:r w:rsidRPr="006B511E">
        <w:rPr>
          <w:b/>
        </w:rPr>
        <w:lastRenderedPageBreak/>
        <w:t>17.</w:t>
      </w:r>
      <w:r w:rsidRPr="006B511E">
        <w:rPr>
          <w:b/>
        </w:rPr>
        <w:tab/>
        <w:t>UNIKALUS IDENTIFIKATORIUS – 2D BRŪKŠNINIS KODAS</w:t>
      </w:r>
    </w:p>
    <w:p w14:paraId="4A0984C8" w14:textId="77777777" w:rsidR="00751868" w:rsidRPr="006B511E" w:rsidRDefault="00751868" w:rsidP="00751868">
      <w:pPr>
        <w:tabs>
          <w:tab w:val="left" w:pos="567"/>
        </w:tabs>
        <w:spacing w:line="260" w:lineRule="exact"/>
      </w:pPr>
    </w:p>
    <w:p w14:paraId="6A37DBD9" w14:textId="77777777" w:rsidR="00751868" w:rsidRPr="00BC5F2D" w:rsidRDefault="00751868" w:rsidP="00751868">
      <w:pPr>
        <w:pStyle w:val="Pagrindinistekstas"/>
      </w:pPr>
      <w:r w:rsidRPr="00E1711F">
        <w:rPr>
          <w:color w:val="000000"/>
          <w:highlight w:val="lightGray"/>
          <w:shd w:val="clear" w:color="auto" w:fill="D9D9D9"/>
        </w:rPr>
        <w:t>2D</w:t>
      </w:r>
      <w:r w:rsidRPr="00E1711F">
        <w:rPr>
          <w:color w:val="000000"/>
          <w:spacing w:val="-5"/>
          <w:highlight w:val="lightGray"/>
          <w:shd w:val="clear" w:color="auto" w:fill="D9D9D9"/>
        </w:rPr>
        <w:t xml:space="preserve"> </w:t>
      </w:r>
      <w:r w:rsidRPr="00E1711F">
        <w:rPr>
          <w:color w:val="000000"/>
          <w:highlight w:val="lightGray"/>
          <w:shd w:val="clear" w:color="auto" w:fill="D9D9D9"/>
        </w:rPr>
        <w:t>brūkšninis</w:t>
      </w:r>
      <w:r w:rsidRPr="00E1711F">
        <w:rPr>
          <w:color w:val="000000"/>
          <w:spacing w:val="-4"/>
          <w:highlight w:val="lightGray"/>
          <w:shd w:val="clear" w:color="auto" w:fill="D9D9D9"/>
        </w:rPr>
        <w:t xml:space="preserve"> </w:t>
      </w:r>
      <w:r w:rsidRPr="00E1711F">
        <w:rPr>
          <w:color w:val="000000"/>
          <w:highlight w:val="lightGray"/>
          <w:shd w:val="clear" w:color="auto" w:fill="D9D9D9"/>
        </w:rPr>
        <w:t>kodas</w:t>
      </w:r>
      <w:r w:rsidRPr="00E1711F">
        <w:rPr>
          <w:color w:val="000000"/>
          <w:spacing w:val="-5"/>
          <w:highlight w:val="lightGray"/>
          <w:shd w:val="clear" w:color="auto" w:fill="D9D9D9"/>
        </w:rPr>
        <w:t xml:space="preserve"> </w:t>
      </w:r>
      <w:r w:rsidRPr="00E1711F">
        <w:rPr>
          <w:color w:val="000000"/>
          <w:highlight w:val="lightGray"/>
          <w:shd w:val="clear" w:color="auto" w:fill="D9D9D9"/>
        </w:rPr>
        <w:t>su</w:t>
      </w:r>
      <w:r w:rsidRPr="00E1711F">
        <w:rPr>
          <w:color w:val="000000"/>
          <w:spacing w:val="-4"/>
          <w:highlight w:val="lightGray"/>
          <w:shd w:val="clear" w:color="auto" w:fill="D9D9D9"/>
        </w:rPr>
        <w:t xml:space="preserve"> </w:t>
      </w:r>
      <w:r w:rsidRPr="00E1711F">
        <w:rPr>
          <w:color w:val="000000"/>
          <w:highlight w:val="lightGray"/>
          <w:shd w:val="clear" w:color="auto" w:fill="D9D9D9"/>
        </w:rPr>
        <w:t>nurodytu</w:t>
      </w:r>
      <w:r w:rsidRPr="00E1711F">
        <w:rPr>
          <w:color w:val="000000"/>
          <w:spacing w:val="-4"/>
          <w:highlight w:val="lightGray"/>
          <w:shd w:val="clear" w:color="auto" w:fill="D9D9D9"/>
        </w:rPr>
        <w:t xml:space="preserve"> </w:t>
      </w:r>
      <w:r w:rsidRPr="00E1711F">
        <w:rPr>
          <w:color w:val="000000"/>
          <w:highlight w:val="lightGray"/>
          <w:shd w:val="clear" w:color="auto" w:fill="D9D9D9"/>
        </w:rPr>
        <w:t>unikaliu</w:t>
      </w:r>
      <w:r w:rsidRPr="00E1711F">
        <w:rPr>
          <w:color w:val="000000"/>
          <w:spacing w:val="-3"/>
          <w:highlight w:val="lightGray"/>
          <w:shd w:val="clear" w:color="auto" w:fill="D9D9D9"/>
        </w:rPr>
        <w:t xml:space="preserve"> </w:t>
      </w:r>
      <w:r w:rsidRPr="00E1711F">
        <w:rPr>
          <w:color w:val="000000"/>
          <w:spacing w:val="-2"/>
          <w:highlight w:val="lightGray"/>
          <w:shd w:val="clear" w:color="auto" w:fill="D9D9D9"/>
        </w:rPr>
        <w:t>identifikatoriumi.</w:t>
      </w:r>
    </w:p>
    <w:p w14:paraId="7BFA02F3" w14:textId="77777777" w:rsidR="00751868" w:rsidRPr="00BC5F2D" w:rsidRDefault="00751868" w:rsidP="00751868">
      <w:pPr>
        <w:pStyle w:val="Pagrindinistekstas"/>
      </w:pPr>
    </w:p>
    <w:p w14:paraId="41500C6E" w14:textId="77777777" w:rsidR="00751868" w:rsidRPr="006B511E" w:rsidRDefault="00751868" w:rsidP="00751868">
      <w:pPr>
        <w:tabs>
          <w:tab w:val="left" w:pos="567"/>
        </w:tabs>
        <w:spacing w:line="260" w:lineRule="exact"/>
      </w:pPr>
    </w:p>
    <w:p w14:paraId="36F99E05" w14:textId="77777777" w:rsidR="00751868" w:rsidRPr="006B511E" w:rsidRDefault="00751868" w:rsidP="00B543C9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rPr>
          <w:i/>
        </w:rPr>
      </w:pPr>
      <w:r w:rsidRPr="006B511E">
        <w:rPr>
          <w:b/>
        </w:rPr>
        <w:t>18.</w:t>
      </w:r>
      <w:r w:rsidRPr="006B511E">
        <w:rPr>
          <w:b/>
        </w:rPr>
        <w:tab/>
        <w:t>UNIKALUS IDENTIFIKATORIUS – ŽMONĖMS SUPRANTAMI DUOMENYS</w:t>
      </w:r>
    </w:p>
    <w:p w14:paraId="212FF94A" w14:textId="77777777" w:rsidR="00751868" w:rsidRPr="006B511E" w:rsidRDefault="00751868" w:rsidP="00B543C9">
      <w:pPr>
        <w:keepNext/>
        <w:widowControl/>
        <w:tabs>
          <w:tab w:val="left" w:pos="567"/>
        </w:tabs>
        <w:spacing w:line="260" w:lineRule="exact"/>
      </w:pPr>
    </w:p>
    <w:p w14:paraId="487B4CB2" w14:textId="77777777" w:rsidR="00751868" w:rsidRPr="00E1711F" w:rsidRDefault="00751868" w:rsidP="00B543C9">
      <w:pPr>
        <w:keepNext/>
        <w:widowControl/>
        <w:tabs>
          <w:tab w:val="left" w:pos="567"/>
        </w:tabs>
        <w:spacing w:line="260" w:lineRule="exact"/>
      </w:pPr>
      <w:r w:rsidRPr="00E1711F">
        <w:t xml:space="preserve">PC </w:t>
      </w:r>
      <w:r w:rsidRPr="00E1711F">
        <w:rPr>
          <w:highlight w:val="lightGray"/>
        </w:rPr>
        <w:t>{numeris}</w:t>
      </w:r>
    </w:p>
    <w:p w14:paraId="3D3A2713" w14:textId="77777777" w:rsidR="00751868" w:rsidRPr="00E1711F" w:rsidRDefault="00751868" w:rsidP="00B543C9">
      <w:pPr>
        <w:keepNext/>
        <w:widowControl/>
        <w:tabs>
          <w:tab w:val="left" w:pos="567"/>
        </w:tabs>
        <w:spacing w:line="260" w:lineRule="exact"/>
      </w:pPr>
      <w:r w:rsidRPr="00E1711F">
        <w:t xml:space="preserve">SN </w:t>
      </w:r>
      <w:r w:rsidRPr="00E1711F">
        <w:rPr>
          <w:highlight w:val="lightGray"/>
        </w:rPr>
        <w:t>{numeris}</w:t>
      </w:r>
    </w:p>
    <w:p w14:paraId="7AF9D8A5" w14:textId="77777777" w:rsidR="00751868" w:rsidRPr="00751868" w:rsidRDefault="00751868" w:rsidP="00E1711F">
      <w:pPr>
        <w:tabs>
          <w:tab w:val="left" w:pos="567"/>
        </w:tabs>
        <w:spacing w:line="260" w:lineRule="exact"/>
      </w:pPr>
      <w:r w:rsidRPr="00E1711F">
        <w:rPr>
          <w:highlight w:val="lightGray"/>
        </w:rPr>
        <w:t>NN {numeris}</w:t>
      </w:r>
    </w:p>
    <w:p w14:paraId="5DF91C7D" w14:textId="77777777" w:rsidR="00751868" w:rsidRPr="00E843B5" w:rsidRDefault="00751868" w:rsidP="00E17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>
        <w:br w:type="page"/>
      </w:r>
      <w:r w:rsidRPr="00E843B5">
        <w:rPr>
          <w:b/>
        </w:rPr>
        <w:lastRenderedPageBreak/>
        <w:t>MINIMALI INFORMACIJA ANT LIZDINIŲ PLOKŠTELIŲ ARBA DVISLUOKSNIŲ JUOSTELIŲ</w:t>
      </w:r>
    </w:p>
    <w:p w14:paraId="38C6CCA4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b/>
        </w:rPr>
      </w:pPr>
    </w:p>
    <w:p w14:paraId="3DA57244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>
        <w:rPr>
          <w:b/>
        </w:rPr>
        <w:t>L</w:t>
      </w:r>
      <w:r w:rsidR="00E1711F">
        <w:rPr>
          <w:b/>
        </w:rPr>
        <w:t>izdinės plokštelės</w:t>
      </w:r>
    </w:p>
    <w:p w14:paraId="0F1D6782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7618A0AB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29D8B409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 w:rsidRPr="00E843B5">
        <w:rPr>
          <w:b/>
        </w:rPr>
        <w:t>1.</w:t>
      </w:r>
      <w:r w:rsidRPr="00E843B5">
        <w:rPr>
          <w:b/>
        </w:rPr>
        <w:tab/>
      </w:r>
      <w:r w:rsidRPr="00E843B5">
        <w:rPr>
          <w:b/>
          <w:caps/>
        </w:rPr>
        <w:t>VAISTINIO</w:t>
      </w:r>
      <w:r w:rsidRPr="00E843B5">
        <w:rPr>
          <w:b/>
        </w:rPr>
        <w:t xml:space="preserve"> PREPARATO PAVADINIMAS</w:t>
      </w:r>
    </w:p>
    <w:p w14:paraId="797F971B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2ED4DED8" w14:textId="77777777" w:rsidR="00C7609E" w:rsidRPr="00BC5F2D" w:rsidRDefault="00C7609E" w:rsidP="00AF4641">
      <w:r w:rsidRPr="00AB5318">
        <w:t xml:space="preserve">Tadalafil STADA 10 mg </w:t>
      </w:r>
      <w:r w:rsidRPr="00AF4641">
        <w:rPr>
          <w:highlight w:val="lightGray"/>
        </w:rPr>
        <w:t>plėvele dengtos</w:t>
      </w:r>
      <w:r w:rsidRPr="00AB5318">
        <w:t xml:space="preserve"> tabletės</w:t>
      </w:r>
    </w:p>
    <w:p w14:paraId="3775DE02" w14:textId="77777777" w:rsidR="00C7609E" w:rsidRPr="00BC5F2D" w:rsidRDefault="00C7609E" w:rsidP="00C7609E">
      <w:pPr>
        <w:rPr>
          <w:i/>
        </w:rPr>
      </w:pPr>
      <w:r>
        <w:rPr>
          <w:i/>
          <w:spacing w:val="-2"/>
        </w:rPr>
        <w:t>t</w:t>
      </w:r>
      <w:r w:rsidRPr="00AB5318">
        <w:rPr>
          <w:i/>
          <w:spacing w:val="-2"/>
        </w:rPr>
        <w:t>adalafilum</w:t>
      </w:r>
    </w:p>
    <w:p w14:paraId="3FD2CEE4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1557C457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63140A55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 w:rsidRPr="00E843B5">
        <w:rPr>
          <w:b/>
        </w:rPr>
        <w:t>2.</w:t>
      </w:r>
      <w:r w:rsidRPr="00E843B5">
        <w:rPr>
          <w:b/>
        </w:rPr>
        <w:tab/>
      </w:r>
      <w:r w:rsidRPr="00E843B5">
        <w:rPr>
          <w:b/>
          <w:caps/>
        </w:rPr>
        <w:t>REGISTRUOTOJO pavadinimas</w:t>
      </w:r>
    </w:p>
    <w:p w14:paraId="12DD38B9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4BD5BC84" w14:textId="77777777" w:rsidR="00751868" w:rsidRPr="00123312" w:rsidRDefault="00751868" w:rsidP="00751868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123312">
        <w:t>STADA Arzneimittel AG</w:t>
      </w:r>
    </w:p>
    <w:p w14:paraId="61ADED57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68771731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3BC1A4EB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rPr>
          <w:b/>
        </w:rPr>
      </w:pPr>
      <w:r w:rsidRPr="00E843B5">
        <w:rPr>
          <w:b/>
        </w:rPr>
        <w:t>3.</w:t>
      </w:r>
      <w:r w:rsidRPr="00E843B5">
        <w:rPr>
          <w:b/>
        </w:rPr>
        <w:tab/>
        <w:t>TINKAMUMO LAIKAS</w:t>
      </w:r>
    </w:p>
    <w:p w14:paraId="0EE0975A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591B1237" w14:textId="77777777" w:rsidR="00751868" w:rsidRDefault="00751868" w:rsidP="00751868">
      <w:pPr>
        <w:tabs>
          <w:tab w:val="left" w:pos="567"/>
        </w:tabs>
        <w:spacing w:line="260" w:lineRule="exact"/>
        <w:rPr>
          <w:szCs w:val="20"/>
        </w:rPr>
      </w:pPr>
      <w:r>
        <w:rPr>
          <w:szCs w:val="20"/>
        </w:rPr>
        <w:t xml:space="preserve">EXP </w:t>
      </w:r>
      <w:r w:rsidRPr="00661828">
        <w:rPr>
          <w:szCs w:val="20"/>
          <w:highlight w:val="lightGray"/>
        </w:rPr>
        <w:t>{mm</w:t>
      </w:r>
      <w:r>
        <w:rPr>
          <w:szCs w:val="20"/>
          <w:highlight w:val="lightGray"/>
        </w:rPr>
        <w:t>/</w:t>
      </w:r>
      <w:r w:rsidRPr="00661828">
        <w:rPr>
          <w:szCs w:val="20"/>
          <w:highlight w:val="lightGray"/>
        </w:rPr>
        <w:t>MMMM}</w:t>
      </w:r>
    </w:p>
    <w:p w14:paraId="7E969C7F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72FEB024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2FB84699" w14:textId="77777777" w:rsidR="00751868" w:rsidRPr="00E843B5" w:rsidRDefault="00751868" w:rsidP="0075186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 w:rsidRPr="00E843B5">
        <w:rPr>
          <w:b/>
        </w:rPr>
        <w:t>4.</w:t>
      </w:r>
      <w:r w:rsidRPr="00E843B5">
        <w:rPr>
          <w:b/>
        </w:rPr>
        <w:tab/>
        <w:t>SERIJOS NUMERIS</w:t>
      </w:r>
    </w:p>
    <w:p w14:paraId="4B791640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7F5777B4" w14:textId="77777777" w:rsidR="00751868" w:rsidRPr="00D5257B" w:rsidRDefault="00751868" w:rsidP="00751868">
      <w:pPr>
        <w:tabs>
          <w:tab w:val="left" w:pos="567"/>
        </w:tabs>
        <w:spacing w:line="260" w:lineRule="exact"/>
        <w:rPr>
          <w:szCs w:val="20"/>
        </w:rPr>
      </w:pPr>
      <w:r w:rsidRPr="00950E29">
        <w:rPr>
          <w:szCs w:val="20"/>
        </w:rPr>
        <w:t>Lot</w:t>
      </w:r>
      <w:r>
        <w:rPr>
          <w:szCs w:val="20"/>
        </w:rPr>
        <w:t xml:space="preserve"> </w:t>
      </w:r>
      <w:r w:rsidRPr="00227F3F">
        <w:rPr>
          <w:szCs w:val="20"/>
          <w:highlight w:val="lightGray"/>
        </w:rPr>
        <w:t>{numeris}</w:t>
      </w:r>
    </w:p>
    <w:p w14:paraId="59982827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3D49526F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40EC463D" w14:textId="77777777" w:rsidR="00751868" w:rsidRPr="00E843B5" w:rsidRDefault="00751868" w:rsidP="0075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 w:rsidRPr="00E843B5">
        <w:rPr>
          <w:b/>
        </w:rPr>
        <w:t>5.</w:t>
      </w:r>
      <w:r w:rsidRPr="00E843B5">
        <w:rPr>
          <w:b/>
        </w:rPr>
        <w:tab/>
        <w:t>KITA</w:t>
      </w:r>
    </w:p>
    <w:p w14:paraId="434F6ACD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58C10FBD" w14:textId="77777777" w:rsidR="00751868" w:rsidRPr="006B511E" w:rsidRDefault="00751868" w:rsidP="00751868">
      <w:pPr>
        <w:tabs>
          <w:tab w:val="left" w:pos="567"/>
        </w:tabs>
        <w:spacing w:line="260" w:lineRule="exact"/>
      </w:pPr>
    </w:p>
    <w:p w14:paraId="0185BAA1" w14:textId="77777777" w:rsidR="00751868" w:rsidRPr="00E843B5" w:rsidRDefault="00751868" w:rsidP="00751868">
      <w:pPr>
        <w:tabs>
          <w:tab w:val="left" w:pos="567"/>
        </w:tabs>
        <w:spacing w:line="260" w:lineRule="exact"/>
      </w:pPr>
      <w:r>
        <w:br w:type="page"/>
      </w:r>
    </w:p>
    <w:p w14:paraId="0255545C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1E9204CC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62CECE00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32C1B6EC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4C934085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481EFE6A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68130903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3D4DB67F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695EEA05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7944B162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5B55E832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09B9C013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360A60AF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472BF3DD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7C373A66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6DC86871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3C5BADF6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242D9A66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04890157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1705289F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3BF41036" w14:textId="77777777" w:rsidR="00751868" w:rsidRPr="00E843B5" w:rsidRDefault="00751868" w:rsidP="00751868">
      <w:pPr>
        <w:tabs>
          <w:tab w:val="left" w:pos="567"/>
        </w:tabs>
        <w:spacing w:line="260" w:lineRule="exact"/>
      </w:pPr>
    </w:p>
    <w:p w14:paraId="1D1EC727" w14:textId="77777777" w:rsidR="00D86EBA" w:rsidRDefault="00D86EBA" w:rsidP="00751868">
      <w:pPr>
        <w:tabs>
          <w:tab w:val="left" w:pos="567"/>
        </w:tabs>
        <w:spacing w:line="260" w:lineRule="exact"/>
        <w:jc w:val="center"/>
        <w:rPr>
          <w:b/>
        </w:rPr>
      </w:pPr>
    </w:p>
    <w:p w14:paraId="40CAED59" w14:textId="77777777" w:rsidR="00751868" w:rsidRPr="00E843B5" w:rsidRDefault="00751868" w:rsidP="00751868">
      <w:pPr>
        <w:tabs>
          <w:tab w:val="left" w:pos="567"/>
        </w:tabs>
        <w:spacing w:line="260" w:lineRule="exact"/>
        <w:jc w:val="center"/>
        <w:rPr>
          <w:b/>
        </w:rPr>
      </w:pPr>
      <w:r w:rsidRPr="00E843B5">
        <w:rPr>
          <w:b/>
        </w:rPr>
        <w:t>B. PAKUOTĖS LAPELIS</w:t>
      </w:r>
    </w:p>
    <w:p w14:paraId="4400426D" w14:textId="77777777" w:rsidR="00850801" w:rsidRDefault="00751868" w:rsidP="00751868">
      <w:pPr>
        <w:tabs>
          <w:tab w:val="left" w:pos="567"/>
        </w:tabs>
        <w:spacing w:line="260" w:lineRule="exact"/>
        <w:jc w:val="center"/>
        <w:rPr>
          <w:b/>
          <w:bCs/>
          <w:spacing w:val="-2"/>
        </w:rPr>
      </w:pPr>
      <w:r w:rsidRPr="00E843B5">
        <w:rPr>
          <w:b/>
        </w:rPr>
        <w:br w:type="page"/>
      </w:r>
      <w:r w:rsidR="00850801" w:rsidRPr="00214DB6">
        <w:rPr>
          <w:b/>
          <w:bCs/>
        </w:rPr>
        <w:lastRenderedPageBreak/>
        <w:t>Pakuotės</w:t>
      </w:r>
      <w:r w:rsidR="00850801" w:rsidRPr="00214DB6">
        <w:rPr>
          <w:b/>
          <w:bCs/>
          <w:spacing w:val="-12"/>
        </w:rPr>
        <w:t xml:space="preserve"> </w:t>
      </w:r>
      <w:r w:rsidR="00850801" w:rsidRPr="00214DB6">
        <w:rPr>
          <w:b/>
          <w:bCs/>
        </w:rPr>
        <w:t>lapelis:</w:t>
      </w:r>
      <w:r w:rsidR="00850801" w:rsidRPr="00214DB6">
        <w:rPr>
          <w:b/>
          <w:bCs/>
          <w:spacing w:val="-11"/>
        </w:rPr>
        <w:t xml:space="preserve"> </w:t>
      </w:r>
      <w:r w:rsidR="00850801" w:rsidRPr="00214DB6">
        <w:rPr>
          <w:b/>
          <w:bCs/>
        </w:rPr>
        <w:t>informacija</w:t>
      </w:r>
      <w:r w:rsidR="00850801" w:rsidRPr="00214DB6">
        <w:rPr>
          <w:b/>
          <w:bCs/>
          <w:spacing w:val="-11"/>
        </w:rPr>
        <w:t xml:space="preserve"> </w:t>
      </w:r>
      <w:r w:rsidR="00850801" w:rsidRPr="00214DB6">
        <w:rPr>
          <w:b/>
          <w:bCs/>
          <w:spacing w:val="-2"/>
        </w:rPr>
        <w:t>vartotojui</w:t>
      </w:r>
    </w:p>
    <w:p w14:paraId="59013A4B" w14:textId="77777777" w:rsidR="00214DB6" w:rsidRPr="00214DB6" w:rsidRDefault="00214DB6" w:rsidP="00214DB6">
      <w:pPr>
        <w:jc w:val="center"/>
        <w:rPr>
          <w:b/>
          <w:bCs/>
          <w:spacing w:val="-2"/>
        </w:rPr>
      </w:pPr>
    </w:p>
    <w:p w14:paraId="1F264243" w14:textId="77777777" w:rsidR="00850801" w:rsidRPr="00F3291A" w:rsidRDefault="009B0C6F" w:rsidP="00F3291A">
      <w:pPr>
        <w:pStyle w:val="Pagrindinistekstas"/>
        <w:kinsoku w:val="0"/>
        <w:overflowPunct w:val="0"/>
        <w:jc w:val="center"/>
        <w:rPr>
          <w:b/>
          <w:bCs/>
          <w:spacing w:val="-2"/>
        </w:rPr>
      </w:pPr>
      <w:r>
        <w:rPr>
          <w:b/>
          <w:bCs/>
        </w:rPr>
        <w:t>Tadalafil STADA</w:t>
      </w:r>
      <w:r w:rsidR="00850801" w:rsidRPr="00F3291A">
        <w:rPr>
          <w:b/>
          <w:bCs/>
          <w:spacing w:val="-7"/>
        </w:rPr>
        <w:t xml:space="preserve"> </w:t>
      </w:r>
      <w:r w:rsidR="004807AC">
        <w:rPr>
          <w:b/>
          <w:bCs/>
          <w:spacing w:val="-7"/>
        </w:rPr>
        <w:t>10</w:t>
      </w:r>
      <w:r>
        <w:rPr>
          <w:b/>
          <w:bCs/>
          <w:spacing w:val="-7"/>
        </w:rPr>
        <w:t> mg</w:t>
      </w:r>
      <w:r w:rsidR="00850801" w:rsidRPr="00F3291A">
        <w:rPr>
          <w:b/>
          <w:bCs/>
          <w:spacing w:val="-6"/>
        </w:rPr>
        <w:t xml:space="preserve"> </w:t>
      </w:r>
      <w:r w:rsidR="00850801" w:rsidRPr="00F3291A">
        <w:rPr>
          <w:b/>
          <w:bCs/>
        </w:rPr>
        <w:t>plėvele</w:t>
      </w:r>
      <w:r w:rsidR="00850801" w:rsidRPr="00F3291A">
        <w:rPr>
          <w:b/>
          <w:bCs/>
          <w:spacing w:val="-8"/>
        </w:rPr>
        <w:t xml:space="preserve"> </w:t>
      </w:r>
      <w:r w:rsidR="00850801" w:rsidRPr="00F3291A">
        <w:rPr>
          <w:b/>
          <w:bCs/>
        </w:rPr>
        <w:t>dengtos</w:t>
      </w:r>
      <w:r w:rsidR="00850801" w:rsidRPr="00F3291A">
        <w:rPr>
          <w:b/>
          <w:bCs/>
          <w:spacing w:val="-7"/>
        </w:rPr>
        <w:t xml:space="preserve"> </w:t>
      </w:r>
      <w:r w:rsidR="00850801" w:rsidRPr="00F3291A">
        <w:rPr>
          <w:b/>
          <w:bCs/>
          <w:spacing w:val="-2"/>
        </w:rPr>
        <w:t>tabletės</w:t>
      </w:r>
    </w:p>
    <w:p w14:paraId="19C8D737" w14:textId="77777777" w:rsidR="00850801" w:rsidRPr="00F3291A" w:rsidRDefault="00850801" w:rsidP="00F3291A">
      <w:pPr>
        <w:pStyle w:val="Pagrindinistekstas"/>
        <w:kinsoku w:val="0"/>
        <w:overflowPunct w:val="0"/>
        <w:jc w:val="center"/>
        <w:rPr>
          <w:spacing w:val="-2"/>
        </w:rPr>
      </w:pPr>
      <w:r w:rsidRPr="00F3291A">
        <w:rPr>
          <w:spacing w:val="-2"/>
        </w:rPr>
        <w:t>tadalafilis</w:t>
      </w:r>
    </w:p>
    <w:p w14:paraId="48F50869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7B507D28" w14:textId="77777777" w:rsidR="00850801" w:rsidRPr="00F3291A" w:rsidRDefault="00850801" w:rsidP="00F3291A">
      <w:pPr>
        <w:pStyle w:val="Antrat2"/>
        <w:kinsoku w:val="0"/>
        <w:overflowPunct w:val="0"/>
        <w:ind w:left="0"/>
      </w:pPr>
      <w:r w:rsidRPr="00F3291A">
        <w:t>Atidžiai</w:t>
      </w:r>
      <w:r w:rsidRPr="00F3291A">
        <w:rPr>
          <w:spacing w:val="-3"/>
        </w:rPr>
        <w:t xml:space="preserve"> </w:t>
      </w:r>
      <w:r w:rsidRPr="00F3291A">
        <w:t>perskaitykite</w:t>
      </w:r>
      <w:r w:rsidRPr="00F3291A">
        <w:rPr>
          <w:spacing w:val="-4"/>
        </w:rPr>
        <w:t xml:space="preserve"> </w:t>
      </w:r>
      <w:r w:rsidRPr="00F3291A">
        <w:t>visą</w:t>
      </w:r>
      <w:r w:rsidRPr="00F3291A">
        <w:rPr>
          <w:spacing w:val="-3"/>
        </w:rPr>
        <w:t xml:space="preserve"> </w:t>
      </w:r>
      <w:r w:rsidRPr="00F3291A">
        <w:t>šį</w:t>
      </w:r>
      <w:r w:rsidRPr="00F3291A">
        <w:rPr>
          <w:spacing w:val="-3"/>
        </w:rPr>
        <w:t xml:space="preserve"> </w:t>
      </w:r>
      <w:r w:rsidRPr="00F3291A">
        <w:t>lapelį,</w:t>
      </w:r>
      <w:r w:rsidRPr="00F3291A">
        <w:rPr>
          <w:spacing w:val="-3"/>
        </w:rPr>
        <w:t xml:space="preserve"> </w:t>
      </w:r>
      <w:r w:rsidRPr="00F3291A">
        <w:t>prieš</w:t>
      </w:r>
      <w:r w:rsidRPr="00F3291A">
        <w:rPr>
          <w:spacing w:val="-4"/>
        </w:rPr>
        <w:t xml:space="preserve"> </w:t>
      </w:r>
      <w:r w:rsidRPr="00F3291A">
        <w:t>pradėdami</w:t>
      </w:r>
      <w:r w:rsidRPr="00F3291A">
        <w:rPr>
          <w:spacing w:val="-3"/>
        </w:rPr>
        <w:t xml:space="preserve"> </w:t>
      </w:r>
      <w:r w:rsidRPr="00F3291A">
        <w:t>vartoti</w:t>
      </w:r>
      <w:r w:rsidRPr="00F3291A">
        <w:rPr>
          <w:spacing w:val="-3"/>
        </w:rPr>
        <w:t xml:space="preserve"> </w:t>
      </w:r>
      <w:r w:rsidRPr="00F3291A">
        <w:t>vaistą,</w:t>
      </w:r>
      <w:r w:rsidRPr="00F3291A">
        <w:rPr>
          <w:spacing w:val="-3"/>
        </w:rPr>
        <w:t xml:space="preserve"> </w:t>
      </w:r>
      <w:r w:rsidRPr="00F3291A">
        <w:t>nes</w:t>
      </w:r>
      <w:r w:rsidRPr="00F3291A">
        <w:rPr>
          <w:spacing w:val="-4"/>
        </w:rPr>
        <w:t xml:space="preserve"> </w:t>
      </w:r>
      <w:r w:rsidRPr="00F3291A">
        <w:t>jame</w:t>
      </w:r>
      <w:r w:rsidRPr="00F3291A">
        <w:rPr>
          <w:spacing w:val="-3"/>
        </w:rPr>
        <w:t xml:space="preserve"> </w:t>
      </w:r>
      <w:r w:rsidRPr="00F3291A">
        <w:t>pateikiama</w:t>
      </w:r>
      <w:r w:rsidRPr="00F3291A">
        <w:rPr>
          <w:spacing w:val="-3"/>
        </w:rPr>
        <w:t xml:space="preserve"> </w:t>
      </w:r>
      <w:r w:rsidRPr="00F3291A">
        <w:t>Jums svarbi informacija.</w:t>
      </w:r>
    </w:p>
    <w:p w14:paraId="59DE5FA4" w14:textId="77777777" w:rsidR="00850801" w:rsidRPr="00F3291A" w:rsidRDefault="00850801" w:rsidP="00214DB6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3291A">
        <w:rPr>
          <w:sz w:val="22"/>
          <w:szCs w:val="22"/>
        </w:rPr>
        <w:t>Neišmeskite</w:t>
      </w:r>
      <w:r w:rsidRPr="00F3291A">
        <w:rPr>
          <w:spacing w:val="-8"/>
          <w:sz w:val="22"/>
          <w:szCs w:val="22"/>
        </w:rPr>
        <w:t xml:space="preserve"> </w:t>
      </w:r>
      <w:r w:rsidRPr="00F3291A">
        <w:rPr>
          <w:sz w:val="22"/>
          <w:szCs w:val="22"/>
        </w:rPr>
        <w:t>šio</w:t>
      </w:r>
      <w:r w:rsidRPr="00F3291A">
        <w:rPr>
          <w:spacing w:val="-6"/>
          <w:sz w:val="22"/>
          <w:szCs w:val="22"/>
        </w:rPr>
        <w:t xml:space="preserve"> </w:t>
      </w:r>
      <w:r w:rsidRPr="00F3291A">
        <w:rPr>
          <w:sz w:val="22"/>
          <w:szCs w:val="22"/>
        </w:rPr>
        <w:t>lapelio,</w:t>
      </w:r>
      <w:r w:rsidRPr="00F3291A">
        <w:rPr>
          <w:spacing w:val="-6"/>
          <w:sz w:val="22"/>
          <w:szCs w:val="22"/>
        </w:rPr>
        <w:t xml:space="preserve"> </w:t>
      </w:r>
      <w:r w:rsidRPr="00F3291A">
        <w:rPr>
          <w:sz w:val="22"/>
          <w:szCs w:val="22"/>
        </w:rPr>
        <w:t>nes</w:t>
      </w:r>
      <w:r w:rsidRPr="00F3291A">
        <w:rPr>
          <w:spacing w:val="-8"/>
          <w:sz w:val="22"/>
          <w:szCs w:val="22"/>
        </w:rPr>
        <w:t xml:space="preserve"> </w:t>
      </w:r>
      <w:r w:rsidRPr="00F3291A">
        <w:rPr>
          <w:sz w:val="22"/>
          <w:szCs w:val="22"/>
        </w:rPr>
        <w:t>vėl</w:t>
      </w:r>
      <w:r w:rsidRPr="00F3291A">
        <w:rPr>
          <w:spacing w:val="-6"/>
          <w:sz w:val="22"/>
          <w:szCs w:val="22"/>
        </w:rPr>
        <w:t xml:space="preserve"> </w:t>
      </w:r>
      <w:r w:rsidRPr="00F3291A">
        <w:rPr>
          <w:sz w:val="22"/>
          <w:szCs w:val="22"/>
        </w:rPr>
        <w:t>gali</w:t>
      </w:r>
      <w:r w:rsidRPr="00F3291A">
        <w:rPr>
          <w:spacing w:val="-6"/>
          <w:sz w:val="22"/>
          <w:szCs w:val="22"/>
        </w:rPr>
        <w:t xml:space="preserve"> </w:t>
      </w:r>
      <w:r w:rsidRPr="00F3291A">
        <w:rPr>
          <w:sz w:val="22"/>
          <w:szCs w:val="22"/>
        </w:rPr>
        <w:t>prireikti</w:t>
      </w:r>
      <w:r w:rsidRPr="00F3291A">
        <w:rPr>
          <w:spacing w:val="-7"/>
          <w:sz w:val="22"/>
          <w:szCs w:val="22"/>
        </w:rPr>
        <w:t xml:space="preserve"> </w:t>
      </w:r>
      <w:r w:rsidRPr="00F3291A">
        <w:rPr>
          <w:sz w:val="22"/>
          <w:szCs w:val="22"/>
        </w:rPr>
        <w:t>jį</w:t>
      </w:r>
      <w:r w:rsidRPr="00F3291A">
        <w:rPr>
          <w:spacing w:val="-6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perskaityti.</w:t>
      </w:r>
    </w:p>
    <w:p w14:paraId="4307F703" w14:textId="77777777" w:rsidR="00850801" w:rsidRPr="00F3291A" w:rsidRDefault="00850801" w:rsidP="00214DB6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3291A">
        <w:rPr>
          <w:sz w:val="22"/>
          <w:szCs w:val="22"/>
        </w:rPr>
        <w:t>Jeigu</w:t>
      </w:r>
      <w:r w:rsidRPr="00F3291A">
        <w:rPr>
          <w:spacing w:val="-8"/>
          <w:sz w:val="22"/>
          <w:szCs w:val="22"/>
        </w:rPr>
        <w:t xml:space="preserve"> </w:t>
      </w:r>
      <w:r w:rsidRPr="00F3291A">
        <w:rPr>
          <w:sz w:val="22"/>
          <w:szCs w:val="22"/>
        </w:rPr>
        <w:t>kiltų</w:t>
      </w:r>
      <w:r w:rsidRPr="00F3291A">
        <w:rPr>
          <w:spacing w:val="-8"/>
          <w:sz w:val="22"/>
          <w:szCs w:val="22"/>
        </w:rPr>
        <w:t xml:space="preserve"> </w:t>
      </w:r>
      <w:r w:rsidRPr="00F3291A">
        <w:rPr>
          <w:sz w:val="22"/>
          <w:szCs w:val="22"/>
        </w:rPr>
        <w:t>daugiau</w:t>
      </w:r>
      <w:r w:rsidRPr="00F3291A">
        <w:rPr>
          <w:spacing w:val="-7"/>
          <w:sz w:val="22"/>
          <w:szCs w:val="22"/>
        </w:rPr>
        <w:t xml:space="preserve"> </w:t>
      </w:r>
      <w:r w:rsidRPr="00F3291A">
        <w:rPr>
          <w:sz w:val="22"/>
          <w:szCs w:val="22"/>
        </w:rPr>
        <w:t>klausimų,</w:t>
      </w:r>
      <w:r w:rsidRPr="00F3291A">
        <w:rPr>
          <w:spacing w:val="-8"/>
          <w:sz w:val="22"/>
          <w:szCs w:val="22"/>
        </w:rPr>
        <w:t xml:space="preserve"> </w:t>
      </w:r>
      <w:r w:rsidRPr="00F3291A">
        <w:rPr>
          <w:sz w:val="22"/>
          <w:szCs w:val="22"/>
        </w:rPr>
        <w:t>kreipkitės</w:t>
      </w:r>
      <w:r w:rsidRPr="00F3291A">
        <w:rPr>
          <w:spacing w:val="-8"/>
          <w:sz w:val="22"/>
          <w:szCs w:val="22"/>
        </w:rPr>
        <w:t xml:space="preserve"> </w:t>
      </w:r>
      <w:r w:rsidRPr="00F3291A">
        <w:rPr>
          <w:sz w:val="22"/>
          <w:szCs w:val="22"/>
        </w:rPr>
        <w:t>į</w:t>
      </w:r>
      <w:r w:rsidRPr="00F3291A">
        <w:rPr>
          <w:spacing w:val="-7"/>
          <w:sz w:val="22"/>
          <w:szCs w:val="22"/>
        </w:rPr>
        <w:t xml:space="preserve"> </w:t>
      </w:r>
      <w:r w:rsidRPr="00F3291A">
        <w:rPr>
          <w:sz w:val="22"/>
          <w:szCs w:val="22"/>
        </w:rPr>
        <w:t>gydytoją</w:t>
      </w:r>
      <w:r w:rsidRPr="00F3291A">
        <w:rPr>
          <w:spacing w:val="-8"/>
          <w:sz w:val="22"/>
          <w:szCs w:val="22"/>
        </w:rPr>
        <w:t xml:space="preserve"> </w:t>
      </w:r>
      <w:r w:rsidRPr="00F3291A">
        <w:rPr>
          <w:sz w:val="22"/>
          <w:szCs w:val="22"/>
        </w:rPr>
        <w:t>arba</w:t>
      </w:r>
      <w:r w:rsidRPr="00F3291A">
        <w:rPr>
          <w:spacing w:val="-9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vaistininką.</w:t>
      </w:r>
    </w:p>
    <w:p w14:paraId="239BFF2A" w14:textId="77777777" w:rsidR="00850801" w:rsidRPr="00F3291A" w:rsidRDefault="00850801" w:rsidP="00214DB6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F3291A">
        <w:rPr>
          <w:sz w:val="22"/>
          <w:szCs w:val="22"/>
        </w:rPr>
        <w:t>Šis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vaistas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skirtas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tik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Jums,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todėl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kitiems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žmonėms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jo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duoti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negalima.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Vaistas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gali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jiems pakenkti (net tiems, kurių ligos požymiai yra tokie patys kaip Jūsų).</w:t>
      </w:r>
    </w:p>
    <w:p w14:paraId="3298B644" w14:textId="77777777" w:rsidR="00850801" w:rsidRPr="00F3291A" w:rsidRDefault="00850801" w:rsidP="00214DB6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F3291A">
        <w:rPr>
          <w:sz w:val="22"/>
          <w:szCs w:val="22"/>
        </w:rPr>
        <w:t>Jeigu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pasireiškė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šalutinis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poveikis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(net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jeigu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jis šiame</w:t>
      </w:r>
      <w:r w:rsidRPr="00F3291A">
        <w:rPr>
          <w:spacing w:val="-2"/>
          <w:sz w:val="22"/>
          <w:szCs w:val="22"/>
        </w:rPr>
        <w:t xml:space="preserve"> </w:t>
      </w:r>
      <w:r w:rsidRPr="00F3291A">
        <w:rPr>
          <w:sz w:val="22"/>
          <w:szCs w:val="22"/>
        </w:rPr>
        <w:t>lapelyje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nenurodytas),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kreipkitės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į gydytoją arba vaistininką. Žr. 4</w:t>
      </w:r>
      <w:r w:rsidR="009B0C6F">
        <w:rPr>
          <w:sz w:val="22"/>
          <w:szCs w:val="22"/>
        </w:rPr>
        <w:t> skyr</w:t>
      </w:r>
      <w:r w:rsidRPr="00F3291A">
        <w:rPr>
          <w:sz w:val="22"/>
          <w:szCs w:val="22"/>
        </w:rPr>
        <w:t>ių.</w:t>
      </w:r>
    </w:p>
    <w:p w14:paraId="27951789" w14:textId="77777777" w:rsidR="00214DB6" w:rsidRDefault="00214DB6" w:rsidP="00F3291A">
      <w:pPr>
        <w:pStyle w:val="Antrat2"/>
        <w:kinsoku w:val="0"/>
        <w:overflowPunct w:val="0"/>
        <w:ind w:left="0"/>
      </w:pPr>
    </w:p>
    <w:p w14:paraId="1DB4AB87" w14:textId="77777777" w:rsidR="00850801" w:rsidRDefault="00850801" w:rsidP="00F3291A">
      <w:pPr>
        <w:pStyle w:val="Antrat2"/>
        <w:kinsoku w:val="0"/>
        <w:overflowPunct w:val="0"/>
        <w:ind w:left="0"/>
        <w:rPr>
          <w:spacing w:val="-2"/>
        </w:rPr>
      </w:pPr>
      <w:r w:rsidRPr="00F3291A">
        <w:t>Apie</w:t>
      </w:r>
      <w:r w:rsidRPr="00F3291A">
        <w:rPr>
          <w:spacing w:val="-8"/>
        </w:rPr>
        <w:t xml:space="preserve"> </w:t>
      </w:r>
      <w:r w:rsidRPr="00F3291A">
        <w:t>ką</w:t>
      </w:r>
      <w:r w:rsidRPr="00F3291A">
        <w:rPr>
          <w:spacing w:val="-6"/>
        </w:rPr>
        <w:t xml:space="preserve"> </w:t>
      </w:r>
      <w:r w:rsidRPr="00F3291A">
        <w:t>rašoma</w:t>
      </w:r>
      <w:r w:rsidRPr="00F3291A">
        <w:rPr>
          <w:spacing w:val="-6"/>
        </w:rPr>
        <w:t xml:space="preserve"> </w:t>
      </w:r>
      <w:r w:rsidRPr="00F3291A">
        <w:t>šiame</w:t>
      </w:r>
      <w:r w:rsidRPr="00F3291A">
        <w:rPr>
          <w:spacing w:val="-8"/>
        </w:rPr>
        <w:t xml:space="preserve"> </w:t>
      </w:r>
      <w:r w:rsidRPr="00F3291A">
        <w:rPr>
          <w:spacing w:val="-2"/>
        </w:rPr>
        <w:t>lapelyje?</w:t>
      </w:r>
    </w:p>
    <w:p w14:paraId="37251BD5" w14:textId="77777777" w:rsidR="00214DB6" w:rsidRPr="00214DB6" w:rsidRDefault="00214DB6" w:rsidP="00214DB6"/>
    <w:p w14:paraId="25A9804A" w14:textId="77777777" w:rsidR="00850801" w:rsidRPr="00F3291A" w:rsidRDefault="00850801" w:rsidP="00214DB6">
      <w:pPr>
        <w:pStyle w:val="Sraopastraipa"/>
        <w:numPr>
          <w:ilvl w:val="0"/>
          <w:numId w:val="9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3291A">
        <w:rPr>
          <w:sz w:val="22"/>
          <w:szCs w:val="22"/>
        </w:rPr>
        <w:t>Kas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yra</w:t>
      </w:r>
      <w:r w:rsidRPr="00F3291A">
        <w:rPr>
          <w:spacing w:val="-5"/>
          <w:sz w:val="22"/>
          <w:szCs w:val="22"/>
        </w:rPr>
        <w:t xml:space="preserve"> </w:t>
      </w:r>
      <w:r w:rsidR="009B0C6F">
        <w:rPr>
          <w:sz w:val="22"/>
          <w:szCs w:val="22"/>
        </w:rPr>
        <w:t>Tadalafil STADA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ir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kam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jis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vartojamas</w:t>
      </w:r>
    </w:p>
    <w:p w14:paraId="72AB5C6A" w14:textId="77777777" w:rsidR="00850801" w:rsidRPr="00F3291A" w:rsidRDefault="00850801" w:rsidP="00214DB6">
      <w:pPr>
        <w:pStyle w:val="Sraopastraipa"/>
        <w:numPr>
          <w:ilvl w:val="0"/>
          <w:numId w:val="9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3291A">
        <w:rPr>
          <w:sz w:val="22"/>
          <w:szCs w:val="22"/>
        </w:rPr>
        <w:t>Kas</w:t>
      </w:r>
      <w:r w:rsidRPr="00F3291A">
        <w:rPr>
          <w:spacing w:val="-9"/>
          <w:sz w:val="22"/>
          <w:szCs w:val="22"/>
        </w:rPr>
        <w:t xml:space="preserve"> </w:t>
      </w:r>
      <w:r w:rsidRPr="00F3291A">
        <w:rPr>
          <w:sz w:val="22"/>
          <w:szCs w:val="22"/>
        </w:rPr>
        <w:t>žinotina</w:t>
      </w:r>
      <w:r w:rsidRPr="00F3291A">
        <w:rPr>
          <w:spacing w:val="-8"/>
          <w:sz w:val="22"/>
          <w:szCs w:val="22"/>
        </w:rPr>
        <w:t xml:space="preserve"> </w:t>
      </w:r>
      <w:r w:rsidRPr="00F3291A">
        <w:rPr>
          <w:sz w:val="22"/>
          <w:szCs w:val="22"/>
        </w:rPr>
        <w:t>prieš</w:t>
      </w:r>
      <w:r w:rsidRPr="00F3291A">
        <w:rPr>
          <w:spacing w:val="-8"/>
          <w:sz w:val="22"/>
          <w:szCs w:val="22"/>
        </w:rPr>
        <w:t xml:space="preserve"> </w:t>
      </w:r>
      <w:r w:rsidRPr="00F3291A">
        <w:rPr>
          <w:sz w:val="22"/>
          <w:szCs w:val="22"/>
        </w:rPr>
        <w:t>vartojant</w:t>
      </w:r>
      <w:r w:rsidRPr="00F3291A">
        <w:rPr>
          <w:spacing w:val="-7"/>
          <w:sz w:val="22"/>
          <w:szCs w:val="22"/>
        </w:rPr>
        <w:t xml:space="preserve"> </w:t>
      </w:r>
      <w:r w:rsidR="009B0C6F">
        <w:rPr>
          <w:spacing w:val="-2"/>
          <w:sz w:val="22"/>
          <w:szCs w:val="22"/>
        </w:rPr>
        <w:t>Tadalafil STADA</w:t>
      </w:r>
    </w:p>
    <w:p w14:paraId="33053DED" w14:textId="77777777" w:rsidR="00850801" w:rsidRPr="00F3291A" w:rsidRDefault="00850801" w:rsidP="00214DB6">
      <w:pPr>
        <w:pStyle w:val="Sraopastraipa"/>
        <w:numPr>
          <w:ilvl w:val="0"/>
          <w:numId w:val="9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3291A">
        <w:rPr>
          <w:sz w:val="22"/>
          <w:szCs w:val="22"/>
        </w:rPr>
        <w:t>Kaip</w:t>
      </w:r>
      <w:r w:rsidRPr="00F3291A">
        <w:rPr>
          <w:spacing w:val="-7"/>
          <w:sz w:val="22"/>
          <w:szCs w:val="22"/>
        </w:rPr>
        <w:t xml:space="preserve"> </w:t>
      </w:r>
      <w:r w:rsidRPr="00F3291A">
        <w:rPr>
          <w:sz w:val="22"/>
          <w:szCs w:val="22"/>
        </w:rPr>
        <w:t>vartoti</w:t>
      </w:r>
      <w:r w:rsidRPr="00F3291A">
        <w:rPr>
          <w:spacing w:val="-7"/>
          <w:sz w:val="22"/>
          <w:szCs w:val="22"/>
        </w:rPr>
        <w:t xml:space="preserve"> </w:t>
      </w:r>
      <w:r w:rsidR="009B0C6F">
        <w:rPr>
          <w:spacing w:val="-2"/>
          <w:sz w:val="22"/>
          <w:szCs w:val="22"/>
        </w:rPr>
        <w:t>Tadalafil STADA</w:t>
      </w:r>
    </w:p>
    <w:p w14:paraId="6B258AD5" w14:textId="77777777" w:rsidR="00850801" w:rsidRPr="00F3291A" w:rsidRDefault="00850801" w:rsidP="00214DB6">
      <w:pPr>
        <w:pStyle w:val="Sraopastraipa"/>
        <w:numPr>
          <w:ilvl w:val="0"/>
          <w:numId w:val="9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3291A">
        <w:rPr>
          <w:sz w:val="22"/>
          <w:szCs w:val="22"/>
        </w:rPr>
        <w:t>Galimas</w:t>
      </w:r>
      <w:r w:rsidRPr="00F3291A">
        <w:rPr>
          <w:spacing w:val="-11"/>
          <w:sz w:val="22"/>
          <w:szCs w:val="22"/>
        </w:rPr>
        <w:t xml:space="preserve"> </w:t>
      </w:r>
      <w:r w:rsidRPr="00F3291A">
        <w:rPr>
          <w:sz w:val="22"/>
          <w:szCs w:val="22"/>
        </w:rPr>
        <w:t>šalutinis</w:t>
      </w:r>
      <w:r w:rsidRPr="00F3291A">
        <w:rPr>
          <w:spacing w:val="-10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poveikis</w:t>
      </w:r>
    </w:p>
    <w:p w14:paraId="1A4BF023" w14:textId="77777777" w:rsidR="00850801" w:rsidRPr="00F3291A" w:rsidRDefault="00850801" w:rsidP="00214DB6">
      <w:pPr>
        <w:pStyle w:val="Sraopastraipa"/>
        <w:numPr>
          <w:ilvl w:val="0"/>
          <w:numId w:val="9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3291A">
        <w:rPr>
          <w:sz w:val="22"/>
          <w:szCs w:val="22"/>
        </w:rPr>
        <w:t>Kaip</w:t>
      </w:r>
      <w:r w:rsidRPr="00F3291A">
        <w:rPr>
          <w:spacing w:val="-8"/>
          <w:sz w:val="22"/>
          <w:szCs w:val="22"/>
        </w:rPr>
        <w:t xml:space="preserve"> </w:t>
      </w:r>
      <w:r w:rsidRPr="00F3291A">
        <w:rPr>
          <w:sz w:val="22"/>
          <w:szCs w:val="22"/>
        </w:rPr>
        <w:t>laikyti</w:t>
      </w:r>
      <w:r w:rsidRPr="00F3291A">
        <w:rPr>
          <w:spacing w:val="-7"/>
          <w:sz w:val="22"/>
          <w:szCs w:val="22"/>
        </w:rPr>
        <w:t xml:space="preserve"> </w:t>
      </w:r>
      <w:r w:rsidR="009B0C6F">
        <w:rPr>
          <w:spacing w:val="-2"/>
          <w:sz w:val="22"/>
          <w:szCs w:val="22"/>
        </w:rPr>
        <w:t>Tadalafil STADA</w:t>
      </w:r>
    </w:p>
    <w:p w14:paraId="6E4831C6" w14:textId="77777777" w:rsidR="00850801" w:rsidRPr="00F3291A" w:rsidRDefault="00850801" w:rsidP="00214DB6">
      <w:pPr>
        <w:pStyle w:val="Sraopastraipa"/>
        <w:numPr>
          <w:ilvl w:val="0"/>
          <w:numId w:val="9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F3291A">
        <w:rPr>
          <w:sz w:val="22"/>
          <w:szCs w:val="22"/>
        </w:rPr>
        <w:t>Pakuotės</w:t>
      </w:r>
      <w:r w:rsidRPr="00F3291A">
        <w:rPr>
          <w:spacing w:val="-7"/>
          <w:sz w:val="22"/>
          <w:szCs w:val="22"/>
        </w:rPr>
        <w:t xml:space="preserve"> </w:t>
      </w:r>
      <w:r w:rsidRPr="00F3291A">
        <w:rPr>
          <w:sz w:val="22"/>
          <w:szCs w:val="22"/>
        </w:rPr>
        <w:t>turinys</w:t>
      </w:r>
      <w:r w:rsidRPr="00F3291A">
        <w:rPr>
          <w:spacing w:val="-7"/>
          <w:sz w:val="22"/>
          <w:szCs w:val="22"/>
        </w:rPr>
        <w:t xml:space="preserve"> </w:t>
      </w:r>
      <w:r w:rsidRPr="00F3291A">
        <w:rPr>
          <w:sz w:val="22"/>
          <w:szCs w:val="22"/>
        </w:rPr>
        <w:t>ir</w:t>
      </w:r>
      <w:r w:rsidRPr="00F3291A">
        <w:rPr>
          <w:spacing w:val="-6"/>
          <w:sz w:val="22"/>
          <w:szCs w:val="22"/>
        </w:rPr>
        <w:t xml:space="preserve"> </w:t>
      </w:r>
      <w:r w:rsidRPr="00F3291A">
        <w:rPr>
          <w:sz w:val="22"/>
          <w:szCs w:val="22"/>
        </w:rPr>
        <w:t>kita</w:t>
      </w:r>
      <w:r w:rsidRPr="00F3291A">
        <w:rPr>
          <w:spacing w:val="-6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informacija</w:t>
      </w:r>
    </w:p>
    <w:p w14:paraId="62AA6892" w14:textId="77777777" w:rsidR="00850801" w:rsidRDefault="00850801" w:rsidP="00F3291A">
      <w:pPr>
        <w:pStyle w:val="Pagrindinistekstas"/>
        <w:kinsoku w:val="0"/>
        <w:overflowPunct w:val="0"/>
      </w:pPr>
    </w:p>
    <w:p w14:paraId="3E7A9BC1" w14:textId="77777777" w:rsidR="00D14F05" w:rsidRPr="00F3291A" w:rsidRDefault="00D14F05" w:rsidP="00F3291A">
      <w:pPr>
        <w:pStyle w:val="Pagrindinistekstas"/>
        <w:kinsoku w:val="0"/>
        <w:overflowPunct w:val="0"/>
      </w:pPr>
    </w:p>
    <w:p w14:paraId="00B6187A" w14:textId="77777777" w:rsidR="00850801" w:rsidRPr="00F3291A" w:rsidRDefault="00850801" w:rsidP="00214DB6">
      <w:pPr>
        <w:pStyle w:val="Antrat2"/>
        <w:numPr>
          <w:ilvl w:val="0"/>
          <w:numId w:val="8"/>
        </w:numPr>
        <w:tabs>
          <w:tab w:val="left" w:pos="567"/>
          <w:tab w:val="left" w:pos="787"/>
        </w:tabs>
        <w:kinsoku w:val="0"/>
        <w:overflowPunct w:val="0"/>
        <w:ind w:left="0" w:firstLine="0"/>
        <w:rPr>
          <w:spacing w:val="-2"/>
        </w:rPr>
      </w:pPr>
      <w:r w:rsidRPr="00F3291A">
        <w:t>Kas</w:t>
      </w:r>
      <w:r w:rsidRPr="00F3291A">
        <w:rPr>
          <w:spacing w:val="-6"/>
        </w:rPr>
        <w:t xml:space="preserve"> </w:t>
      </w:r>
      <w:r w:rsidRPr="00F3291A">
        <w:t>yra</w:t>
      </w:r>
      <w:r w:rsidRPr="00F3291A">
        <w:rPr>
          <w:spacing w:val="-4"/>
        </w:rPr>
        <w:t xml:space="preserve"> </w:t>
      </w:r>
      <w:r w:rsidR="009B0C6F">
        <w:t>Tadalafil STADA</w:t>
      </w:r>
      <w:r w:rsidRPr="00F3291A">
        <w:rPr>
          <w:spacing w:val="-5"/>
        </w:rPr>
        <w:t xml:space="preserve"> </w:t>
      </w:r>
      <w:r w:rsidRPr="00F3291A">
        <w:t>ir</w:t>
      </w:r>
      <w:r w:rsidRPr="00F3291A">
        <w:rPr>
          <w:spacing w:val="-5"/>
        </w:rPr>
        <w:t xml:space="preserve"> </w:t>
      </w:r>
      <w:r w:rsidRPr="00F3291A">
        <w:t>kam</w:t>
      </w:r>
      <w:r w:rsidRPr="00F3291A">
        <w:rPr>
          <w:spacing w:val="-5"/>
        </w:rPr>
        <w:t xml:space="preserve"> </w:t>
      </w:r>
      <w:r w:rsidRPr="00F3291A">
        <w:t>jis</w:t>
      </w:r>
      <w:r w:rsidRPr="00F3291A">
        <w:rPr>
          <w:spacing w:val="-6"/>
        </w:rPr>
        <w:t xml:space="preserve"> </w:t>
      </w:r>
      <w:r w:rsidRPr="00F3291A">
        <w:rPr>
          <w:spacing w:val="-2"/>
        </w:rPr>
        <w:t>vartojamas</w:t>
      </w:r>
    </w:p>
    <w:p w14:paraId="64D5C03B" w14:textId="77777777" w:rsidR="00850801" w:rsidRPr="00F3291A" w:rsidRDefault="00850801" w:rsidP="00F3291A">
      <w:pPr>
        <w:pStyle w:val="Pagrindinistekstas"/>
        <w:kinsoku w:val="0"/>
        <w:overflowPunct w:val="0"/>
        <w:rPr>
          <w:b/>
          <w:bCs/>
        </w:rPr>
      </w:pPr>
    </w:p>
    <w:p w14:paraId="773C9550" w14:textId="77777777" w:rsidR="004807AC" w:rsidRDefault="009B0C6F" w:rsidP="00F3291A">
      <w:pPr>
        <w:pStyle w:val="Pagrindinistekstas"/>
        <w:kinsoku w:val="0"/>
        <w:overflowPunct w:val="0"/>
      </w:pPr>
      <w:r>
        <w:t>Tadalafil STADA</w:t>
      </w:r>
      <w:r w:rsidR="00850801" w:rsidRPr="00F3291A">
        <w:t xml:space="preserve"> sudėtyje yra veikliosios medžiagos tadalafilio, kuris priklauso vaistų, vadinamų 5</w:t>
      </w:r>
      <w:r w:rsidR="00AF4641">
        <w:noBreakHyphen/>
      </w:r>
      <w:r w:rsidR="00850801" w:rsidRPr="00F3291A">
        <w:t>ojo tipo fosfodiesterazės</w:t>
      </w:r>
      <w:r w:rsidR="00850801" w:rsidRPr="00F3291A">
        <w:rPr>
          <w:spacing w:val="-5"/>
        </w:rPr>
        <w:t xml:space="preserve"> </w:t>
      </w:r>
      <w:r w:rsidR="00850801" w:rsidRPr="00F3291A">
        <w:t>inhibitoriais,</w:t>
      </w:r>
      <w:r w:rsidR="00850801" w:rsidRPr="00F3291A">
        <w:rPr>
          <w:spacing w:val="-4"/>
        </w:rPr>
        <w:t xml:space="preserve"> </w:t>
      </w:r>
      <w:r w:rsidR="00850801" w:rsidRPr="00F3291A">
        <w:t>grupei.</w:t>
      </w:r>
    </w:p>
    <w:p w14:paraId="6A39095C" w14:textId="77777777" w:rsidR="004807AC" w:rsidRDefault="004807AC" w:rsidP="00F3291A">
      <w:pPr>
        <w:pStyle w:val="Pagrindinistekstas"/>
        <w:kinsoku w:val="0"/>
        <w:overflowPunct w:val="0"/>
      </w:pPr>
    </w:p>
    <w:p w14:paraId="2928EC75" w14:textId="77777777" w:rsidR="004807AC" w:rsidRDefault="004807AC" w:rsidP="00F3291A">
      <w:pPr>
        <w:pStyle w:val="Pagrindinistekstas"/>
        <w:kinsoku w:val="0"/>
        <w:overflowPunct w:val="0"/>
      </w:pPr>
      <w:r>
        <w:t>Tadalafil STADA</w:t>
      </w:r>
      <w:r w:rsidRPr="00F3291A">
        <w:rPr>
          <w:spacing w:val="-2"/>
        </w:rPr>
        <w:t xml:space="preserve"> </w:t>
      </w:r>
      <w:r w:rsidR="001C67F1">
        <w:t>vartojamas</w:t>
      </w:r>
      <w:r w:rsidRPr="00F3291A">
        <w:rPr>
          <w:spacing w:val="-3"/>
        </w:rPr>
        <w:t xml:space="preserve"> </w:t>
      </w:r>
      <w:r w:rsidRPr="00F3291A">
        <w:t>suaugusių</w:t>
      </w:r>
      <w:r w:rsidRPr="00F3291A">
        <w:rPr>
          <w:spacing w:val="-2"/>
        </w:rPr>
        <w:t xml:space="preserve"> </w:t>
      </w:r>
      <w:r w:rsidRPr="00F3291A">
        <w:t>vyrų</w:t>
      </w:r>
      <w:r w:rsidR="001C67F1">
        <w:t xml:space="preserve"> gydymui</w:t>
      </w:r>
      <w:r>
        <w:t>:</w:t>
      </w:r>
    </w:p>
    <w:p w14:paraId="22041CC6" w14:textId="77777777" w:rsidR="004807AC" w:rsidRPr="00F3291A" w:rsidRDefault="001C67F1" w:rsidP="004807AC">
      <w:pPr>
        <w:pStyle w:val="Pagrindinistekstas"/>
        <w:numPr>
          <w:ilvl w:val="0"/>
          <w:numId w:val="27"/>
        </w:numPr>
        <w:kinsoku w:val="0"/>
        <w:overflowPunct w:val="0"/>
        <w:ind w:left="567" w:hanging="567"/>
        <w:jc w:val="both"/>
      </w:pPr>
      <w:r>
        <w:t>e</w:t>
      </w:r>
      <w:r w:rsidRPr="001C67F1">
        <w:t>sa</w:t>
      </w:r>
      <w:r w:rsidR="000F4636">
        <w:t>n</w:t>
      </w:r>
      <w:r w:rsidRPr="001C67F1">
        <w:t>t</w:t>
      </w:r>
      <w:r>
        <w:rPr>
          <w:b/>
          <w:bCs/>
        </w:rPr>
        <w:t xml:space="preserve"> </w:t>
      </w:r>
      <w:r w:rsidR="004807AC" w:rsidRPr="004807AC">
        <w:rPr>
          <w:b/>
          <w:bCs/>
        </w:rPr>
        <w:t>erekcijos</w:t>
      </w:r>
      <w:r w:rsidR="004807AC" w:rsidRPr="004807AC">
        <w:rPr>
          <w:b/>
          <w:bCs/>
          <w:spacing w:val="-3"/>
        </w:rPr>
        <w:t xml:space="preserve"> </w:t>
      </w:r>
      <w:r w:rsidR="004807AC" w:rsidRPr="004807AC">
        <w:rPr>
          <w:b/>
          <w:bCs/>
        </w:rPr>
        <w:t>funkcijos</w:t>
      </w:r>
      <w:r w:rsidR="004807AC" w:rsidRPr="004807AC">
        <w:rPr>
          <w:b/>
          <w:bCs/>
          <w:spacing w:val="-3"/>
        </w:rPr>
        <w:t xml:space="preserve"> </w:t>
      </w:r>
      <w:r w:rsidR="004807AC" w:rsidRPr="004807AC">
        <w:rPr>
          <w:b/>
          <w:bCs/>
        </w:rPr>
        <w:t>sutrikim</w:t>
      </w:r>
      <w:r>
        <w:rPr>
          <w:b/>
          <w:bCs/>
        </w:rPr>
        <w:t>ui</w:t>
      </w:r>
      <w:r w:rsidR="004807AC" w:rsidRPr="004807AC">
        <w:rPr>
          <w:b/>
          <w:bCs/>
        </w:rPr>
        <w:t>.</w:t>
      </w:r>
      <w:r w:rsidR="004807AC" w:rsidRPr="00F3291A">
        <w:rPr>
          <w:spacing w:val="-2"/>
        </w:rPr>
        <w:t xml:space="preserve"> </w:t>
      </w:r>
      <w:r w:rsidR="004807AC" w:rsidRPr="00F3291A">
        <w:t>Tai</w:t>
      </w:r>
      <w:r w:rsidR="004807AC" w:rsidRPr="00F3291A">
        <w:rPr>
          <w:spacing w:val="-2"/>
        </w:rPr>
        <w:t xml:space="preserve"> </w:t>
      </w:r>
      <w:r w:rsidR="004807AC" w:rsidRPr="00F3291A">
        <w:t>būklė,</w:t>
      </w:r>
      <w:r w:rsidR="004807AC" w:rsidRPr="00F3291A">
        <w:rPr>
          <w:spacing w:val="-3"/>
        </w:rPr>
        <w:t xml:space="preserve"> </w:t>
      </w:r>
      <w:r w:rsidR="004807AC" w:rsidRPr="00F3291A">
        <w:t>kai</w:t>
      </w:r>
      <w:r w:rsidR="004807AC" w:rsidRPr="00F3291A">
        <w:rPr>
          <w:spacing w:val="-2"/>
        </w:rPr>
        <w:t xml:space="preserve"> </w:t>
      </w:r>
      <w:r w:rsidR="004807AC" w:rsidRPr="00F3291A">
        <w:t>varpa</w:t>
      </w:r>
      <w:r w:rsidR="004807AC" w:rsidRPr="00F3291A">
        <w:rPr>
          <w:spacing w:val="-3"/>
        </w:rPr>
        <w:t xml:space="preserve"> </w:t>
      </w:r>
      <w:r w:rsidR="004807AC" w:rsidRPr="00F3291A">
        <w:t>nestandėja</w:t>
      </w:r>
      <w:r w:rsidR="004807AC" w:rsidRPr="00F3291A">
        <w:rPr>
          <w:spacing w:val="-3"/>
        </w:rPr>
        <w:t xml:space="preserve"> </w:t>
      </w:r>
      <w:r w:rsidR="004807AC" w:rsidRPr="00F3291A">
        <w:t>arba neišsilaiko</w:t>
      </w:r>
      <w:r w:rsidR="004807AC" w:rsidRPr="00F3291A">
        <w:rPr>
          <w:spacing w:val="-3"/>
        </w:rPr>
        <w:t xml:space="preserve"> </w:t>
      </w:r>
      <w:r w:rsidR="004807AC" w:rsidRPr="00F3291A">
        <w:t>pakankamai</w:t>
      </w:r>
      <w:r w:rsidR="004807AC" w:rsidRPr="00F3291A">
        <w:rPr>
          <w:spacing w:val="-3"/>
        </w:rPr>
        <w:t xml:space="preserve"> </w:t>
      </w:r>
      <w:r w:rsidR="004807AC" w:rsidRPr="00F3291A">
        <w:t>standi,</w:t>
      </w:r>
      <w:r w:rsidR="004807AC" w:rsidRPr="00F3291A">
        <w:rPr>
          <w:spacing w:val="-3"/>
        </w:rPr>
        <w:t xml:space="preserve"> </w:t>
      </w:r>
      <w:r w:rsidR="004807AC" w:rsidRPr="00F3291A">
        <w:t>kad</w:t>
      </w:r>
      <w:r w:rsidR="004807AC" w:rsidRPr="00F3291A">
        <w:rPr>
          <w:spacing w:val="-4"/>
        </w:rPr>
        <w:t xml:space="preserve"> </w:t>
      </w:r>
      <w:r w:rsidR="004807AC" w:rsidRPr="00F3291A">
        <w:t>vyras</w:t>
      </w:r>
      <w:r w:rsidR="004807AC" w:rsidRPr="00F3291A">
        <w:rPr>
          <w:spacing w:val="-4"/>
        </w:rPr>
        <w:t xml:space="preserve"> </w:t>
      </w:r>
      <w:r w:rsidR="004807AC" w:rsidRPr="00F3291A">
        <w:t>galėtų</w:t>
      </w:r>
      <w:r w:rsidR="004807AC" w:rsidRPr="00F3291A">
        <w:rPr>
          <w:spacing w:val="-3"/>
        </w:rPr>
        <w:t xml:space="preserve"> </w:t>
      </w:r>
      <w:r w:rsidR="004807AC" w:rsidRPr="00F3291A">
        <w:t>atlikti</w:t>
      </w:r>
      <w:r w:rsidR="004807AC" w:rsidRPr="00F3291A">
        <w:rPr>
          <w:spacing w:val="-3"/>
        </w:rPr>
        <w:t xml:space="preserve"> </w:t>
      </w:r>
      <w:r w:rsidR="004807AC" w:rsidRPr="00F3291A">
        <w:t>lytinį</w:t>
      </w:r>
      <w:r w:rsidR="004807AC" w:rsidRPr="00F3291A">
        <w:rPr>
          <w:spacing w:val="-3"/>
        </w:rPr>
        <w:t xml:space="preserve"> </w:t>
      </w:r>
      <w:r w:rsidR="004807AC" w:rsidRPr="00F3291A">
        <w:t>aktą.</w:t>
      </w:r>
      <w:r w:rsidR="004807AC" w:rsidRPr="00F3291A">
        <w:rPr>
          <w:spacing w:val="-4"/>
        </w:rPr>
        <w:t xml:space="preserve"> </w:t>
      </w:r>
      <w:r w:rsidR="004807AC" w:rsidRPr="00F3291A">
        <w:t>Nustatyta,</w:t>
      </w:r>
      <w:r w:rsidR="004807AC" w:rsidRPr="00F3291A">
        <w:rPr>
          <w:spacing w:val="-3"/>
        </w:rPr>
        <w:t xml:space="preserve"> </w:t>
      </w:r>
      <w:r w:rsidR="004807AC" w:rsidRPr="00F3291A">
        <w:t>kad</w:t>
      </w:r>
      <w:r w:rsidR="004807AC" w:rsidRPr="00F3291A">
        <w:rPr>
          <w:spacing w:val="-3"/>
        </w:rPr>
        <w:t xml:space="preserve"> </w:t>
      </w:r>
      <w:r w:rsidR="004807AC">
        <w:rPr>
          <w:spacing w:val="-3"/>
        </w:rPr>
        <w:t>t</w:t>
      </w:r>
      <w:r w:rsidR="004807AC">
        <w:t>adalafilis</w:t>
      </w:r>
      <w:r w:rsidR="004807AC" w:rsidRPr="00F3291A">
        <w:rPr>
          <w:spacing w:val="-3"/>
        </w:rPr>
        <w:t xml:space="preserve"> </w:t>
      </w:r>
      <w:r w:rsidR="004807AC" w:rsidRPr="00F3291A">
        <w:t>reikšmingai pagerina gebėjimą pasiekti standžią varpos erekciją, būtiną lytiniam aktyvumui.</w:t>
      </w:r>
    </w:p>
    <w:p w14:paraId="12D08A5C" w14:textId="77777777" w:rsidR="004807AC" w:rsidRDefault="004807AC" w:rsidP="00F3291A">
      <w:pPr>
        <w:pStyle w:val="Pagrindinistekstas"/>
        <w:kinsoku w:val="0"/>
        <w:overflowPunct w:val="0"/>
      </w:pPr>
    </w:p>
    <w:p w14:paraId="6558A843" w14:textId="77777777" w:rsidR="004807AC" w:rsidRDefault="001C67F1" w:rsidP="00F3291A">
      <w:pPr>
        <w:pStyle w:val="Pagrindinistekstas"/>
        <w:kinsoku w:val="0"/>
        <w:overflowPunct w:val="0"/>
      </w:pPr>
      <w:r>
        <w:t xml:space="preserve">Po lytinės stimuliacijos </w:t>
      </w:r>
      <w:r w:rsidR="009B0C6F">
        <w:t>Tadalafil STADA</w:t>
      </w:r>
      <w:r w:rsidR="00850801" w:rsidRPr="00F3291A">
        <w:rPr>
          <w:spacing w:val="-4"/>
        </w:rPr>
        <w:t xml:space="preserve"> </w:t>
      </w:r>
      <w:r w:rsidR="00850801" w:rsidRPr="00F3291A">
        <w:t>padeda</w:t>
      </w:r>
      <w:r w:rsidR="00850801" w:rsidRPr="00F3291A">
        <w:rPr>
          <w:spacing w:val="-5"/>
        </w:rPr>
        <w:t xml:space="preserve"> </w:t>
      </w:r>
      <w:r w:rsidR="00850801" w:rsidRPr="00F3291A">
        <w:t>atpalaiduoti varpos kraujagysl</w:t>
      </w:r>
      <w:r w:rsidR="008B3227">
        <w:t>es</w:t>
      </w:r>
      <w:r w:rsidR="00850801" w:rsidRPr="00F3291A">
        <w:t>, todėl į ją patenka kraujo. Dėl to pagerėja erekcijos funkcija.</w:t>
      </w:r>
    </w:p>
    <w:p w14:paraId="153BFF10" w14:textId="77777777" w:rsidR="004807AC" w:rsidRDefault="004807AC" w:rsidP="00F3291A">
      <w:pPr>
        <w:pStyle w:val="Pagrindinistekstas"/>
        <w:kinsoku w:val="0"/>
        <w:overflowPunct w:val="0"/>
      </w:pPr>
    </w:p>
    <w:p w14:paraId="39B4D1CB" w14:textId="77777777" w:rsidR="004807AC" w:rsidRDefault="00850801" w:rsidP="00F3291A">
      <w:pPr>
        <w:pStyle w:val="Pagrindinistekstas"/>
        <w:kinsoku w:val="0"/>
        <w:overflowPunct w:val="0"/>
      </w:pPr>
      <w:r w:rsidRPr="00F3291A">
        <w:t>Jeigu erekcijos funkcij</w:t>
      </w:r>
      <w:r w:rsidR="001C67F1">
        <w:t>a nesutrikusi</w:t>
      </w:r>
      <w:r w:rsidRPr="00F3291A">
        <w:t xml:space="preserve">, </w:t>
      </w:r>
      <w:r w:rsidR="009B0C6F">
        <w:t>Tadalafil STADA</w:t>
      </w:r>
      <w:r w:rsidRPr="00F3291A">
        <w:t xml:space="preserve"> nepad</w:t>
      </w:r>
      <w:r w:rsidR="001C67F1">
        <w:t>ės</w:t>
      </w:r>
      <w:r w:rsidRPr="00F3291A">
        <w:t>.</w:t>
      </w:r>
      <w:r w:rsidR="004807AC">
        <w:t xml:space="preserve"> </w:t>
      </w:r>
      <w:r w:rsidRPr="00F3291A">
        <w:t>Svarbu</w:t>
      </w:r>
      <w:r w:rsidRPr="00F3291A">
        <w:rPr>
          <w:spacing w:val="-3"/>
        </w:rPr>
        <w:t xml:space="preserve"> </w:t>
      </w:r>
      <w:r w:rsidR="001C67F1">
        <w:t>pažymėti</w:t>
      </w:r>
      <w:r w:rsidRPr="00F3291A">
        <w:t>,</w:t>
      </w:r>
      <w:r w:rsidRPr="00F3291A">
        <w:rPr>
          <w:spacing w:val="-3"/>
        </w:rPr>
        <w:t xml:space="preserve"> </w:t>
      </w:r>
      <w:r w:rsidRPr="00F3291A">
        <w:t>kad</w:t>
      </w:r>
      <w:r w:rsidRPr="00F3291A">
        <w:rPr>
          <w:spacing w:val="-3"/>
        </w:rPr>
        <w:t xml:space="preserve"> </w:t>
      </w:r>
      <w:r w:rsidR="009B0C6F">
        <w:t>Tadalafil STADA</w:t>
      </w:r>
      <w:r w:rsidRPr="00F3291A">
        <w:rPr>
          <w:spacing w:val="-3"/>
        </w:rPr>
        <w:t xml:space="preserve"> </w:t>
      </w:r>
      <w:r w:rsidRPr="00F3291A">
        <w:t>neveikia</w:t>
      </w:r>
      <w:r w:rsidRPr="00F3291A">
        <w:rPr>
          <w:spacing w:val="-4"/>
        </w:rPr>
        <w:t xml:space="preserve"> </w:t>
      </w:r>
      <w:r w:rsidRPr="00F3291A">
        <w:t>be</w:t>
      </w:r>
      <w:r w:rsidRPr="00F3291A">
        <w:rPr>
          <w:spacing w:val="-4"/>
        </w:rPr>
        <w:t xml:space="preserve"> </w:t>
      </w:r>
      <w:r w:rsidR="00E77199">
        <w:t>lytinės</w:t>
      </w:r>
      <w:r w:rsidR="00E77199" w:rsidRPr="00F3291A">
        <w:rPr>
          <w:spacing w:val="-2"/>
        </w:rPr>
        <w:t xml:space="preserve"> </w:t>
      </w:r>
      <w:r w:rsidRPr="00F3291A">
        <w:t>stimuliacijos.</w:t>
      </w:r>
    </w:p>
    <w:p w14:paraId="68E12F70" w14:textId="77777777" w:rsidR="00850801" w:rsidRPr="00F3291A" w:rsidRDefault="0090558F" w:rsidP="00F3291A">
      <w:pPr>
        <w:pStyle w:val="Pagrindinistekstas"/>
        <w:kinsoku w:val="0"/>
        <w:overflowPunct w:val="0"/>
        <w:rPr>
          <w:spacing w:val="-2"/>
        </w:rPr>
      </w:pPr>
      <w:r>
        <w:t xml:space="preserve">Prieš lytinį aktą Jūs su savo partnere turėsite užsiimti glamonėmis lygiai taip pat, kaip užsiimtumėte, jeigu būtumėte nevartoję </w:t>
      </w:r>
      <w:r w:rsidR="00850801" w:rsidRPr="00F3291A">
        <w:t xml:space="preserve">vaisto nuo erekcijos </w:t>
      </w:r>
      <w:r w:rsidR="00850801" w:rsidRPr="00F3291A">
        <w:rPr>
          <w:spacing w:val="-2"/>
        </w:rPr>
        <w:t>sutrikimo.</w:t>
      </w:r>
    </w:p>
    <w:p w14:paraId="21E5BB99" w14:textId="77777777" w:rsidR="00850801" w:rsidRPr="00F3291A" w:rsidRDefault="00850801" w:rsidP="0090558F">
      <w:pPr>
        <w:pStyle w:val="Pagrindinistekstas"/>
        <w:kinsoku w:val="0"/>
        <w:overflowPunct w:val="0"/>
      </w:pPr>
    </w:p>
    <w:p w14:paraId="055AA33E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1354005" w14:textId="77777777" w:rsidR="00214DB6" w:rsidRDefault="00850801" w:rsidP="004807AC">
      <w:pPr>
        <w:pStyle w:val="Antrat2"/>
        <w:numPr>
          <w:ilvl w:val="0"/>
          <w:numId w:val="8"/>
        </w:numPr>
        <w:tabs>
          <w:tab w:val="left" w:pos="567"/>
          <w:tab w:val="left" w:pos="787"/>
        </w:tabs>
        <w:kinsoku w:val="0"/>
        <w:overflowPunct w:val="0"/>
        <w:ind w:left="0" w:firstLine="0"/>
      </w:pPr>
      <w:r w:rsidRPr="00F3291A">
        <w:t>Kas</w:t>
      </w:r>
      <w:r w:rsidRPr="00F3291A">
        <w:rPr>
          <w:spacing w:val="-10"/>
        </w:rPr>
        <w:t xml:space="preserve"> </w:t>
      </w:r>
      <w:r w:rsidRPr="00F3291A">
        <w:t>žinotina</w:t>
      </w:r>
      <w:r w:rsidRPr="00F3291A">
        <w:rPr>
          <w:spacing w:val="-9"/>
        </w:rPr>
        <w:t xml:space="preserve"> </w:t>
      </w:r>
      <w:r w:rsidRPr="00F3291A">
        <w:t>prieš</w:t>
      </w:r>
      <w:r w:rsidRPr="00F3291A">
        <w:rPr>
          <w:spacing w:val="-10"/>
        </w:rPr>
        <w:t xml:space="preserve"> </w:t>
      </w:r>
      <w:r w:rsidRPr="00F3291A">
        <w:t>vartojant</w:t>
      </w:r>
      <w:r w:rsidRPr="00F3291A">
        <w:rPr>
          <w:spacing w:val="-9"/>
        </w:rPr>
        <w:t xml:space="preserve"> </w:t>
      </w:r>
      <w:r w:rsidR="009B0C6F">
        <w:t>Tadalafil STADA</w:t>
      </w:r>
    </w:p>
    <w:p w14:paraId="72E59FA8" w14:textId="77777777" w:rsidR="00214DB6" w:rsidRDefault="00214DB6" w:rsidP="00214DB6">
      <w:pPr>
        <w:pStyle w:val="Antrat2"/>
        <w:tabs>
          <w:tab w:val="left" w:pos="567"/>
          <w:tab w:val="left" w:pos="787"/>
        </w:tabs>
        <w:kinsoku w:val="0"/>
        <w:overflowPunct w:val="0"/>
        <w:ind w:left="0"/>
      </w:pPr>
    </w:p>
    <w:p w14:paraId="6E2AF7CD" w14:textId="77777777" w:rsidR="00850801" w:rsidRPr="00F3291A" w:rsidRDefault="009B0C6F" w:rsidP="00214DB6">
      <w:pPr>
        <w:pStyle w:val="Antrat2"/>
        <w:tabs>
          <w:tab w:val="left" w:pos="567"/>
          <w:tab w:val="left" w:pos="787"/>
        </w:tabs>
        <w:kinsoku w:val="0"/>
        <w:overflowPunct w:val="0"/>
        <w:ind w:left="0"/>
      </w:pPr>
      <w:r>
        <w:t>Tadalafil STADA</w:t>
      </w:r>
      <w:r w:rsidR="00850801" w:rsidRPr="00F3291A">
        <w:t xml:space="preserve"> vartoti draudžiama</w:t>
      </w:r>
      <w:r w:rsidR="004807AC">
        <w:t>:</w:t>
      </w:r>
    </w:p>
    <w:p w14:paraId="01715DF3" w14:textId="77777777" w:rsidR="00850801" w:rsidRPr="00F3291A" w:rsidRDefault="008D0FF4" w:rsidP="00214DB6">
      <w:pPr>
        <w:pStyle w:val="Sraopastraipa"/>
        <w:numPr>
          <w:ilvl w:val="1"/>
          <w:numId w:val="8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jeigu </w:t>
      </w:r>
      <w:r w:rsidR="00850801" w:rsidRPr="00F3291A">
        <w:rPr>
          <w:sz w:val="22"/>
          <w:szCs w:val="22"/>
        </w:rPr>
        <w:t>yra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alergija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tadalafiliui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arba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bet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kuriai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pagalbinei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šio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vaisto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medžiagai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(jos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išvardytos 6</w:t>
      </w:r>
      <w:r w:rsidR="009B0C6F">
        <w:rPr>
          <w:sz w:val="22"/>
          <w:szCs w:val="22"/>
        </w:rPr>
        <w:t> skyr</w:t>
      </w:r>
      <w:r w:rsidR="00850801" w:rsidRPr="00F3291A">
        <w:rPr>
          <w:sz w:val="22"/>
          <w:szCs w:val="22"/>
        </w:rPr>
        <w:t>iuje);</w:t>
      </w:r>
    </w:p>
    <w:p w14:paraId="752DEB19" w14:textId="77777777" w:rsidR="00850801" w:rsidRPr="00F3291A" w:rsidRDefault="008D0FF4" w:rsidP="00214DB6">
      <w:pPr>
        <w:pStyle w:val="Sraopastraipa"/>
        <w:numPr>
          <w:ilvl w:val="1"/>
          <w:numId w:val="8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jeigu </w:t>
      </w:r>
      <w:r w:rsidR="00850801" w:rsidRPr="00F3291A">
        <w:rPr>
          <w:sz w:val="22"/>
          <w:szCs w:val="22"/>
        </w:rPr>
        <w:t>vartojate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bet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koki</w:t>
      </w:r>
      <w:r w:rsidR="004C4C38">
        <w:rPr>
          <w:sz w:val="22"/>
          <w:szCs w:val="22"/>
        </w:rPr>
        <w:t>ų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organinių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nitratų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ar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azoto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oksido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donorų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(pvz.,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amilnitrito).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 xml:space="preserve">Šios grupės vaistais </w:t>
      </w:r>
      <w:r w:rsidR="0090558F" w:rsidRPr="00F3291A">
        <w:rPr>
          <w:sz w:val="22"/>
          <w:szCs w:val="22"/>
        </w:rPr>
        <w:t>(nitrat</w:t>
      </w:r>
      <w:r w:rsidR="0090558F">
        <w:rPr>
          <w:sz w:val="22"/>
          <w:szCs w:val="22"/>
        </w:rPr>
        <w:t>ais</w:t>
      </w:r>
      <w:r w:rsidR="0090558F" w:rsidRPr="00F3291A">
        <w:rPr>
          <w:sz w:val="22"/>
          <w:szCs w:val="22"/>
        </w:rPr>
        <w:t>)</w:t>
      </w:r>
      <w:r w:rsidR="00C71712">
        <w:rPr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 xml:space="preserve">gydoma krūtinės angina (krūtinės skausmas). Nustatyta, kad </w:t>
      </w:r>
      <w:r w:rsidR="00C62D9B">
        <w:rPr>
          <w:sz w:val="22"/>
          <w:szCs w:val="22"/>
        </w:rPr>
        <w:t>t</w:t>
      </w:r>
      <w:r w:rsidR="009B0C6F">
        <w:rPr>
          <w:sz w:val="22"/>
          <w:szCs w:val="22"/>
        </w:rPr>
        <w:t>adalafil</w:t>
      </w:r>
      <w:r w:rsidR="00C62D9B">
        <w:rPr>
          <w:sz w:val="22"/>
          <w:szCs w:val="22"/>
        </w:rPr>
        <w:t>is</w:t>
      </w:r>
      <w:r w:rsidR="00850801" w:rsidRPr="00F3291A">
        <w:rPr>
          <w:sz w:val="22"/>
          <w:szCs w:val="22"/>
        </w:rPr>
        <w:t xml:space="preserve"> stiprina šių vaistų sukeliamą poveikį. Jei vartojate </w:t>
      </w:r>
      <w:r w:rsidR="000E0C10">
        <w:rPr>
          <w:sz w:val="22"/>
          <w:szCs w:val="22"/>
        </w:rPr>
        <w:t>bet koki</w:t>
      </w:r>
      <w:r w:rsidR="004C4C38">
        <w:rPr>
          <w:sz w:val="22"/>
          <w:szCs w:val="22"/>
        </w:rPr>
        <w:t>ų</w:t>
      </w:r>
      <w:r w:rsidR="000E0C10" w:rsidRPr="00F3291A">
        <w:rPr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nitratų</w:t>
      </w:r>
      <w:r w:rsidR="0090558F">
        <w:rPr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ar</w:t>
      </w:r>
      <w:r w:rsidR="0090558F">
        <w:rPr>
          <w:sz w:val="22"/>
          <w:szCs w:val="22"/>
        </w:rPr>
        <w:t>ba</w:t>
      </w:r>
      <w:r w:rsidR="00850801" w:rsidRPr="00F3291A">
        <w:rPr>
          <w:sz w:val="22"/>
          <w:szCs w:val="22"/>
        </w:rPr>
        <w:t xml:space="preserve"> </w:t>
      </w:r>
      <w:r w:rsidR="0090558F">
        <w:rPr>
          <w:sz w:val="22"/>
          <w:szCs w:val="22"/>
        </w:rPr>
        <w:t>dėl to nesate tikri</w:t>
      </w:r>
      <w:r w:rsidR="00850801" w:rsidRPr="00F3291A">
        <w:rPr>
          <w:sz w:val="22"/>
          <w:szCs w:val="22"/>
        </w:rPr>
        <w:t>, pasakykite gydytojui;</w:t>
      </w:r>
    </w:p>
    <w:p w14:paraId="7DA10448" w14:textId="77777777" w:rsidR="00850801" w:rsidRPr="00F3291A" w:rsidRDefault="008D0FF4" w:rsidP="00214DB6">
      <w:pPr>
        <w:pStyle w:val="Sraopastraipa"/>
        <w:numPr>
          <w:ilvl w:val="1"/>
          <w:numId w:val="8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 xml:space="preserve">jeigu </w:t>
      </w:r>
      <w:r w:rsidR="00850801" w:rsidRPr="00F3291A">
        <w:rPr>
          <w:sz w:val="22"/>
          <w:szCs w:val="22"/>
        </w:rPr>
        <w:t>sergate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sunkia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širdies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liga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ar</w:t>
      </w:r>
      <w:r w:rsidR="007508C8">
        <w:rPr>
          <w:sz w:val="22"/>
          <w:szCs w:val="22"/>
        </w:rPr>
        <w:t>ba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paskutiniųjų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90</w:t>
      </w:r>
      <w:r w:rsidR="00C62D9B">
        <w:rPr>
          <w:sz w:val="22"/>
          <w:szCs w:val="22"/>
        </w:rPr>
        <w:t> </w:t>
      </w:r>
      <w:r w:rsidR="007508C8">
        <w:rPr>
          <w:sz w:val="22"/>
          <w:szCs w:val="22"/>
        </w:rPr>
        <w:t>dienų</w:t>
      </w:r>
      <w:r w:rsidR="007508C8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laikotarpiu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Jus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ištik</w:t>
      </w:r>
      <w:r w:rsidR="000E0C10">
        <w:rPr>
          <w:sz w:val="22"/>
          <w:szCs w:val="22"/>
        </w:rPr>
        <w:t>o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 xml:space="preserve">širdies </w:t>
      </w:r>
      <w:r w:rsidR="00850801" w:rsidRPr="00F3291A">
        <w:rPr>
          <w:spacing w:val="-2"/>
          <w:sz w:val="22"/>
          <w:szCs w:val="22"/>
        </w:rPr>
        <w:t>priepuolis;</w:t>
      </w:r>
    </w:p>
    <w:p w14:paraId="252E409C" w14:textId="77777777" w:rsidR="00850801" w:rsidRPr="00F3291A" w:rsidRDefault="008D0FF4" w:rsidP="00214DB6">
      <w:pPr>
        <w:pStyle w:val="Sraopastraipa"/>
        <w:numPr>
          <w:ilvl w:val="1"/>
          <w:numId w:val="8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 xml:space="preserve">jeigu </w:t>
      </w:r>
      <w:r w:rsidR="00850801" w:rsidRPr="00F3291A">
        <w:rPr>
          <w:sz w:val="22"/>
          <w:szCs w:val="22"/>
        </w:rPr>
        <w:t>paskutiniųjų</w:t>
      </w:r>
      <w:r w:rsidR="00850801" w:rsidRPr="00F3291A">
        <w:rPr>
          <w:spacing w:val="-8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6</w:t>
      </w:r>
      <w:r w:rsidR="00C62D9B">
        <w:rPr>
          <w:sz w:val="22"/>
          <w:szCs w:val="22"/>
        </w:rPr>
        <w:t> </w:t>
      </w:r>
      <w:r w:rsidR="00850801" w:rsidRPr="00F3291A">
        <w:rPr>
          <w:sz w:val="22"/>
          <w:szCs w:val="22"/>
        </w:rPr>
        <w:t>mėnesių</w:t>
      </w:r>
      <w:r w:rsidR="00850801" w:rsidRPr="00F3291A">
        <w:rPr>
          <w:spacing w:val="-8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laikotarpiu</w:t>
      </w:r>
      <w:r w:rsidR="00850801" w:rsidRPr="00F3291A">
        <w:rPr>
          <w:spacing w:val="-9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Jus</w:t>
      </w:r>
      <w:r w:rsidR="00850801" w:rsidRPr="00F3291A">
        <w:rPr>
          <w:spacing w:val="-9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ištik</w:t>
      </w:r>
      <w:r w:rsidR="000E0C10">
        <w:rPr>
          <w:sz w:val="22"/>
          <w:szCs w:val="22"/>
        </w:rPr>
        <w:t>o</w:t>
      </w:r>
      <w:r w:rsidR="00850801" w:rsidRPr="00F3291A">
        <w:rPr>
          <w:spacing w:val="-9"/>
          <w:sz w:val="22"/>
          <w:szCs w:val="22"/>
        </w:rPr>
        <w:t xml:space="preserve"> </w:t>
      </w:r>
      <w:r w:rsidR="00850801" w:rsidRPr="00F3291A">
        <w:rPr>
          <w:spacing w:val="-2"/>
          <w:sz w:val="22"/>
          <w:szCs w:val="22"/>
        </w:rPr>
        <w:t>insultas;</w:t>
      </w:r>
    </w:p>
    <w:p w14:paraId="7A715D49" w14:textId="77777777" w:rsidR="00850801" w:rsidRPr="00F3291A" w:rsidRDefault="008D0FF4" w:rsidP="00214DB6">
      <w:pPr>
        <w:pStyle w:val="Sraopastraipa"/>
        <w:numPr>
          <w:ilvl w:val="1"/>
          <w:numId w:val="8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 xml:space="preserve">jeigu </w:t>
      </w:r>
      <w:r w:rsidR="00850801" w:rsidRPr="00F3291A">
        <w:rPr>
          <w:sz w:val="22"/>
          <w:szCs w:val="22"/>
        </w:rPr>
        <w:t>yra</w:t>
      </w:r>
      <w:r w:rsidR="00850801" w:rsidRPr="00F3291A">
        <w:rPr>
          <w:spacing w:val="-9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mažas</w:t>
      </w:r>
      <w:r w:rsidR="00850801" w:rsidRPr="00F3291A">
        <w:rPr>
          <w:spacing w:val="-9"/>
          <w:sz w:val="22"/>
          <w:szCs w:val="22"/>
        </w:rPr>
        <w:t xml:space="preserve"> </w:t>
      </w:r>
      <w:r w:rsidR="007508C8">
        <w:rPr>
          <w:spacing w:val="-9"/>
          <w:sz w:val="22"/>
          <w:szCs w:val="22"/>
        </w:rPr>
        <w:t xml:space="preserve">kraujospūdis </w:t>
      </w:r>
      <w:r w:rsidR="00850801" w:rsidRPr="00F3291A">
        <w:rPr>
          <w:sz w:val="22"/>
          <w:szCs w:val="22"/>
        </w:rPr>
        <w:t>arba</w:t>
      </w:r>
      <w:r w:rsidR="00850801" w:rsidRPr="00F3291A">
        <w:rPr>
          <w:spacing w:val="-9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didelis</w:t>
      </w:r>
      <w:r w:rsidR="007508C8">
        <w:rPr>
          <w:sz w:val="22"/>
          <w:szCs w:val="22"/>
        </w:rPr>
        <w:t xml:space="preserve"> ne</w:t>
      </w:r>
      <w:r>
        <w:rPr>
          <w:sz w:val="22"/>
          <w:szCs w:val="22"/>
        </w:rPr>
        <w:t>valdomas</w:t>
      </w:r>
      <w:r w:rsidR="00850801" w:rsidRPr="00F3291A">
        <w:rPr>
          <w:spacing w:val="-9"/>
          <w:sz w:val="22"/>
          <w:szCs w:val="22"/>
        </w:rPr>
        <w:t xml:space="preserve"> </w:t>
      </w:r>
      <w:r w:rsidR="00850801" w:rsidRPr="00F3291A">
        <w:rPr>
          <w:spacing w:val="-2"/>
          <w:sz w:val="22"/>
          <w:szCs w:val="22"/>
        </w:rPr>
        <w:t>kraujospūdis;</w:t>
      </w:r>
    </w:p>
    <w:p w14:paraId="6A14B7B2" w14:textId="77777777" w:rsidR="00850801" w:rsidRPr="00F3291A" w:rsidRDefault="008D0FF4" w:rsidP="00B55B52">
      <w:pPr>
        <w:pStyle w:val="Sraopastraipa"/>
        <w:keepNext/>
        <w:keepLines/>
        <w:numPr>
          <w:ilvl w:val="1"/>
          <w:numId w:val="8"/>
        </w:numPr>
        <w:tabs>
          <w:tab w:val="left" w:pos="567"/>
        </w:tabs>
        <w:kinsoku w:val="0"/>
        <w:overflowPunct w:val="0"/>
        <w:ind w:left="567" w:hanging="567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jeigu </w:t>
      </w:r>
      <w:r w:rsidR="00850801" w:rsidRPr="00F3291A">
        <w:rPr>
          <w:sz w:val="22"/>
          <w:szCs w:val="22"/>
        </w:rPr>
        <w:t>buvote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kada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nors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apakę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dėl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ne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arterito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sukeltos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priekinės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išeminės</w:t>
      </w:r>
      <w:r w:rsidR="00850801" w:rsidRPr="00F3291A">
        <w:rPr>
          <w:spacing w:val="-2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regos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nervo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 xml:space="preserve">neuropatijos (angl. </w:t>
      </w:r>
      <w:r w:rsidR="00850801" w:rsidRPr="000E0C10">
        <w:rPr>
          <w:i/>
          <w:iCs/>
          <w:sz w:val="22"/>
          <w:szCs w:val="22"/>
        </w:rPr>
        <w:t>NAION</w:t>
      </w:r>
      <w:r w:rsidR="00850801" w:rsidRPr="00D14F05">
        <w:rPr>
          <w:sz w:val="22"/>
          <w:szCs w:val="22"/>
        </w:rPr>
        <w:t>),</w:t>
      </w:r>
      <w:r w:rsidR="00850801" w:rsidRPr="00F3291A">
        <w:rPr>
          <w:sz w:val="22"/>
          <w:szCs w:val="22"/>
        </w:rPr>
        <w:t xml:space="preserve"> dar vadinam</w:t>
      </w:r>
      <w:r w:rsidR="00AD6923">
        <w:rPr>
          <w:sz w:val="22"/>
          <w:szCs w:val="22"/>
        </w:rPr>
        <w:t>o</w:t>
      </w:r>
      <w:r w:rsidR="00850801" w:rsidRPr="00F3291A">
        <w:rPr>
          <w:sz w:val="22"/>
          <w:szCs w:val="22"/>
        </w:rPr>
        <w:t>s akies insultu;</w:t>
      </w:r>
    </w:p>
    <w:p w14:paraId="37D8235F" w14:textId="77777777" w:rsidR="00850801" w:rsidRPr="00F3291A" w:rsidRDefault="008D0FF4" w:rsidP="00214DB6">
      <w:pPr>
        <w:pStyle w:val="Sraopastraipa"/>
        <w:numPr>
          <w:ilvl w:val="1"/>
          <w:numId w:val="8"/>
        </w:numPr>
        <w:tabs>
          <w:tab w:val="left" w:pos="567"/>
          <w:tab w:val="left" w:pos="787"/>
        </w:tabs>
        <w:kinsoku w:val="0"/>
        <w:overflowPunct w:val="0"/>
        <w:ind w:lef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jeigu </w:t>
      </w:r>
      <w:r w:rsidR="00850801" w:rsidRPr="00F3291A">
        <w:rPr>
          <w:sz w:val="22"/>
          <w:szCs w:val="22"/>
        </w:rPr>
        <w:t>vartojate riociguat</w:t>
      </w:r>
      <w:r w:rsidR="000E0C10">
        <w:rPr>
          <w:sz w:val="22"/>
          <w:szCs w:val="22"/>
        </w:rPr>
        <w:t>o</w:t>
      </w:r>
      <w:r w:rsidR="00850801" w:rsidRPr="00F3291A">
        <w:rPr>
          <w:sz w:val="22"/>
          <w:szCs w:val="22"/>
        </w:rPr>
        <w:t>. Ši</w:t>
      </w:r>
      <w:r w:rsidR="004C4C38">
        <w:rPr>
          <w:sz w:val="22"/>
          <w:szCs w:val="22"/>
        </w:rPr>
        <w:t>o</w:t>
      </w:r>
      <w:r w:rsidR="00850801" w:rsidRPr="00F3291A">
        <w:rPr>
          <w:sz w:val="22"/>
          <w:szCs w:val="22"/>
        </w:rPr>
        <w:t xml:space="preserve"> vaist</w:t>
      </w:r>
      <w:r w:rsidR="004C4C38">
        <w:rPr>
          <w:sz w:val="22"/>
          <w:szCs w:val="22"/>
        </w:rPr>
        <w:t>o</w:t>
      </w:r>
      <w:r w:rsidR="000E0C10">
        <w:rPr>
          <w:sz w:val="22"/>
          <w:szCs w:val="22"/>
        </w:rPr>
        <w:t xml:space="preserve"> vartojama</w:t>
      </w:r>
      <w:r w:rsidR="00850801" w:rsidRPr="00F3291A">
        <w:rPr>
          <w:sz w:val="22"/>
          <w:szCs w:val="22"/>
        </w:rPr>
        <w:t xml:space="preserve"> gyd</w:t>
      </w:r>
      <w:r w:rsidR="000E0C10">
        <w:rPr>
          <w:sz w:val="22"/>
          <w:szCs w:val="22"/>
        </w:rPr>
        <w:t>yti</w:t>
      </w:r>
      <w:r w:rsidR="00850801" w:rsidRPr="00F3291A">
        <w:rPr>
          <w:sz w:val="22"/>
          <w:szCs w:val="22"/>
        </w:rPr>
        <w:t xml:space="preserve"> plautin</w:t>
      </w:r>
      <w:r w:rsidR="000E0C10">
        <w:rPr>
          <w:sz w:val="22"/>
          <w:szCs w:val="22"/>
        </w:rPr>
        <w:t>ę</w:t>
      </w:r>
      <w:r w:rsidR="00850801" w:rsidRPr="00F3291A">
        <w:rPr>
          <w:sz w:val="22"/>
          <w:szCs w:val="22"/>
        </w:rPr>
        <w:t xml:space="preserve"> arterin</w:t>
      </w:r>
      <w:r w:rsidR="000E0C10">
        <w:rPr>
          <w:sz w:val="22"/>
          <w:szCs w:val="22"/>
        </w:rPr>
        <w:t>ę</w:t>
      </w:r>
      <w:r w:rsidR="00850801" w:rsidRPr="00F3291A">
        <w:rPr>
          <w:sz w:val="22"/>
          <w:szCs w:val="22"/>
        </w:rPr>
        <w:t xml:space="preserve"> hipertenzij</w:t>
      </w:r>
      <w:r w:rsidR="000E0C10">
        <w:rPr>
          <w:sz w:val="22"/>
          <w:szCs w:val="22"/>
        </w:rPr>
        <w:t>ą</w:t>
      </w:r>
      <w:r w:rsidR="00850801" w:rsidRPr="00F3291A">
        <w:rPr>
          <w:sz w:val="22"/>
          <w:szCs w:val="22"/>
        </w:rPr>
        <w:t xml:space="preserve"> (t. y. </w:t>
      </w:r>
      <w:r w:rsidR="000E0C10">
        <w:rPr>
          <w:sz w:val="22"/>
          <w:szCs w:val="22"/>
        </w:rPr>
        <w:t>aukšt</w:t>
      </w:r>
      <w:r w:rsidR="004C4C38">
        <w:rPr>
          <w:sz w:val="22"/>
          <w:szCs w:val="22"/>
        </w:rPr>
        <w:t>ą</w:t>
      </w:r>
      <w:r w:rsidR="0006457A">
        <w:rPr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kraujospūd</w:t>
      </w:r>
      <w:r w:rsidR="004C4C38">
        <w:rPr>
          <w:sz w:val="22"/>
          <w:szCs w:val="22"/>
        </w:rPr>
        <w:t>į</w:t>
      </w:r>
      <w:r w:rsidR="00850801" w:rsidRPr="00F3291A">
        <w:rPr>
          <w:sz w:val="22"/>
          <w:szCs w:val="22"/>
        </w:rPr>
        <w:t xml:space="preserve"> plaučiuose) ir lėtin</w:t>
      </w:r>
      <w:r w:rsidR="000E0C10">
        <w:rPr>
          <w:sz w:val="22"/>
          <w:szCs w:val="22"/>
        </w:rPr>
        <w:t>ę</w:t>
      </w:r>
      <w:r w:rsidR="00850801" w:rsidRPr="00F3291A">
        <w:rPr>
          <w:sz w:val="22"/>
          <w:szCs w:val="22"/>
        </w:rPr>
        <w:t xml:space="preserve"> tromboembolin</w:t>
      </w:r>
      <w:r w:rsidR="000E0C10">
        <w:rPr>
          <w:sz w:val="22"/>
          <w:szCs w:val="22"/>
        </w:rPr>
        <w:t>ę</w:t>
      </w:r>
      <w:r w:rsidR="00850801" w:rsidRPr="00F3291A">
        <w:rPr>
          <w:sz w:val="22"/>
          <w:szCs w:val="22"/>
        </w:rPr>
        <w:t xml:space="preserve"> plautin</w:t>
      </w:r>
      <w:r w:rsidR="000E0C10">
        <w:rPr>
          <w:sz w:val="22"/>
          <w:szCs w:val="22"/>
        </w:rPr>
        <w:t>ę</w:t>
      </w:r>
      <w:r w:rsidR="00850801" w:rsidRPr="00F3291A">
        <w:rPr>
          <w:sz w:val="22"/>
          <w:szCs w:val="22"/>
        </w:rPr>
        <w:t xml:space="preserve"> hipertenzij</w:t>
      </w:r>
      <w:r w:rsidR="000E0C10">
        <w:rPr>
          <w:sz w:val="22"/>
          <w:szCs w:val="22"/>
        </w:rPr>
        <w:t>ą</w:t>
      </w:r>
      <w:r w:rsidR="00850801" w:rsidRPr="00F3291A">
        <w:rPr>
          <w:sz w:val="22"/>
          <w:szCs w:val="22"/>
        </w:rPr>
        <w:t xml:space="preserve"> (t. y. kraujo krešulių sukelt</w:t>
      </w:r>
      <w:r w:rsidR="004C4C38">
        <w:rPr>
          <w:sz w:val="22"/>
          <w:szCs w:val="22"/>
        </w:rPr>
        <w:t>ą</w:t>
      </w:r>
      <w:r w:rsidR="00850801" w:rsidRPr="00F3291A">
        <w:rPr>
          <w:sz w:val="22"/>
          <w:szCs w:val="22"/>
        </w:rPr>
        <w:t xml:space="preserve"> </w:t>
      </w:r>
      <w:r w:rsidR="000E0C10">
        <w:rPr>
          <w:sz w:val="22"/>
          <w:szCs w:val="22"/>
        </w:rPr>
        <w:t>aukšt</w:t>
      </w:r>
      <w:r w:rsidR="004C4C38">
        <w:rPr>
          <w:sz w:val="22"/>
          <w:szCs w:val="22"/>
        </w:rPr>
        <w:t>ą</w:t>
      </w:r>
      <w:r w:rsidR="0006457A">
        <w:rPr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kraujospūd</w:t>
      </w:r>
      <w:r w:rsidR="004C4C38">
        <w:rPr>
          <w:sz w:val="22"/>
          <w:szCs w:val="22"/>
        </w:rPr>
        <w:t>į</w:t>
      </w:r>
      <w:r w:rsidR="00850801" w:rsidRPr="00F3291A">
        <w:rPr>
          <w:sz w:val="22"/>
          <w:szCs w:val="22"/>
        </w:rPr>
        <w:t xml:space="preserve"> plaučiuose). Įrodyta, kad FDE5 inhibitoriai</w:t>
      </w:r>
      <w:r w:rsidR="000E0C10">
        <w:rPr>
          <w:sz w:val="22"/>
          <w:szCs w:val="22"/>
        </w:rPr>
        <w:t xml:space="preserve">, tokie kaip </w:t>
      </w:r>
      <w:r w:rsidR="00C62D9B">
        <w:rPr>
          <w:sz w:val="22"/>
          <w:szCs w:val="22"/>
        </w:rPr>
        <w:t>t</w:t>
      </w:r>
      <w:r w:rsidR="009B0C6F">
        <w:rPr>
          <w:sz w:val="22"/>
          <w:szCs w:val="22"/>
        </w:rPr>
        <w:t>adalafil</w:t>
      </w:r>
      <w:r w:rsidR="00C62D9B">
        <w:rPr>
          <w:sz w:val="22"/>
          <w:szCs w:val="22"/>
        </w:rPr>
        <w:t>is</w:t>
      </w:r>
      <w:r w:rsidR="000E0C10">
        <w:rPr>
          <w:sz w:val="22"/>
          <w:szCs w:val="22"/>
        </w:rPr>
        <w:t>,</w:t>
      </w:r>
      <w:r w:rsidR="00850801" w:rsidRPr="00F3291A">
        <w:rPr>
          <w:spacing w:val="-3"/>
          <w:sz w:val="22"/>
          <w:szCs w:val="22"/>
        </w:rPr>
        <w:t xml:space="preserve"> </w:t>
      </w:r>
      <w:r w:rsidR="000E0C10">
        <w:rPr>
          <w:sz w:val="22"/>
          <w:szCs w:val="22"/>
        </w:rPr>
        <w:t>sustiprina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šio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vaisto</w:t>
      </w:r>
      <w:r w:rsidR="00850801" w:rsidRPr="00F3291A">
        <w:rPr>
          <w:spacing w:val="-3"/>
          <w:sz w:val="22"/>
          <w:szCs w:val="22"/>
        </w:rPr>
        <w:t xml:space="preserve"> </w:t>
      </w:r>
      <w:r w:rsidR="0006457A">
        <w:rPr>
          <w:sz w:val="22"/>
          <w:szCs w:val="22"/>
        </w:rPr>
        <w:t>kraujospūdį mažinantį</w:t>
      </w:r>
      <w:r w:rsidR="0006457A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poveikį.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Jeigu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vartojate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riociguat</w:t>
      </w:r>
      <w:r w:rsidR="005B74FF">
        <w:rPr>
          <w:sz w:val="22"/>
          <w:szCs w:val="22"/>
        </w:rPr>
        <w:t>o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arba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dėl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to</w:t>
      </w:r>
      <w:r w:rsidR="0006457A">
        <w:rPr>
          <w:sz w:val="22"/>
          <w:szCs w:val="22"/>
        </w:rPr>
        <w:t xml:space="preserve"> nesate tikri</w:t>
      </w:r>
      <w:r w:rsidR="00850801" w:rsidRPr="00F3291A">
        <w:rPr>
          <w:sz w:val="22"/>
          <w:szCs w:val="22"/>
        </w:rPr>
        <w:t xml:space="preserve">, </w:t>
      </w:r>
      <w:r w:rsidR="005B74FF">
        <w:rPr>
          <w:sz w:val="22"/>
          <w:szCs w:val="22"/>
        </w:rPr>
        <w:t xml:space="preserve">apie tai </w:t>
      </w:r>
      <w:r w:rsidR="00850801" w:rsidRPr="00F3291A">
        <w:rPr>
          <w:sz w:val="22"/>
          <w:szCs w:val="22"/>
        </w:rPr>
        <w:t>pasakykite gydytojui.</w:t>
      </w:r>
    </w:p>
    <w:p w14:paraId="79D1C914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01BEEBE" w14:textId="77777777" w:rsidR="00850801" w:rsidRPr="00F3291A" w:rsidRDefault="00850801" w:rsidP="00F3291A">
      <w:pPr>
        <w:pStyle w:val="Antrat2"/>
        <w:kinsoku w:val="0"/>
        <w:overflowPunct w:val="0"/>
        <w:ind w:left="0"/>
        <w:rPr>
          <w:spacing w:val="-2"/>
        </w:rPr>
      </w:pPr>
      <w:r w:rsidRPr="00F3291A">
        <w:t>Įspėjimai</w:t>
      </w:r>
      <w:r w:rsidRPr="00F3291A">
        <w:rPr>
          <w:spacing w:val="-9"/>
        </w:rPr>
        <w:t xml:space="preserve"> </w:t>
      </w:r>
      <w:r w:rsidRPr="00F3291A">
        <w:t>ir</w:t>
      </w:r>
      <w:r w:rsidRPr="00F3291A">
        <w:rPr>
          <w:spacing w:val="-10"/>
        </w:rPr>
        <w:t xml:space="preserve"> </w:t>
      </w:r>
      <w:r w:rsidRPr="00F3291A">
        <w:t>atsargumo</w:t>
      </w:r>
      <w:r w:rsidRPr="00F3291A">
        <w:rPr>
          <w:spacing w:val="-9"/>
        </w:rPr>
        <w:t xml:space="preserve"> </w:t>
      </w:r>
      <w:r w:rsidRPr="00F3291A">
        <w:rPr>
          <w:spacing w:val="-2"/>
        </w:rPr>
        <w:t>priemonės</w:t>
      </w:r>
    </w:p>
    <w:p w14:paraId="4AA2A6D8" w14:textId="77777777" w:rsidR="00850801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>Pasitarkite</w:t>
      </w:r>
      <w:r w:rsidRPr="00F3291A">
        <w:rPr>
          <w:spacing w:val="-10"/>
        </w:rPr>
        <w:t xml:space="preserve"> </w:t>
      </w:r>
      <w:r w:rsidRPr="00F3291A">
        <w:t>su</w:t>
      </w:r>
      <w:r w:rsidRPr="00F3291A">
        <w:rPr>
          <w:spacing w:val="-7"/>
        </w:rPr>
        <w:t xml:space="preserve"> </w:t>
      </w:r>
      <w:r w:rsidRPr="00F3291A">
        <w:t>gydytoju</w:t>
      </w:r>
      <w:r w:rsidRPr="00F3291A">
        <w:rPr>
          <w:spacing w:val="-10"/>
        </w:rPr>
        <w:t xml:space="preserve"> </w:t>
      </w:r>
      <w:r w:rsidRPr="00F3291A">
        <w:t>prieš</w:t>
      </w:r>
      <w:r w:rsidRPr="00F3291A">
        <w:rPr>
          <w:spacing w:val="-9"/>
        </w:rPr>
        <w:t xml:space="preserve"> </w:t>
      </w:r>
      <w:r w:rsidRPr="00F3291A">
        <w:t>pradėdami</w:t>
      </w:r>
      <w:r w:rsidRPr="00F3291A">
        <w:rPr>
          <w:spacing w:val="-7"/>
        </w:rPr>
        <w:t xml:space="preserve"> </w:t>
      </w:r>
      <w:r w:rsidRPr="00F3291A">
        <w:t>vartoti</w:t>
      </w:r>
      <w:r w:rsidRPr="00F3291A">
        <w:rPr>
          <w:spacing w:val="-9"/>
        </w:rPr>
        <w:t xml:space="preserve"> </w:t>
      </w:r>
      <w:r w:rsidR="009B0C6F">
        <w:rPr>
          <w:spacing w:val="-2"/>
        </w:rPr>
        <w:t>Tadalafil STADA</w:t>
      </w:r>
      <w:r w:rsidRPr="00F3291A">
        <w:rPr>
          <w:spacing w:val="-2"/>
        </w:rPr>
        <w:t>.</w:t>
      </w:r>
    </w:p>
    <w:p w14:paraId="5CE792AC" w14:textId="77777777" w:rsidR="00C62D9B" w:rsidRPr="00F3291A" w:rsidRDefault="00C62D9B" w:rsidP="00F3291A">
      <w:pPr>
        <w:pStyle w:val="Pagrindinistekstas"/>
        <w:kinsoku w:val="0"/>
        <w:overflowPunct w:val="0"/>
        <w:rPr>
          <w:spacing w:val="-2"/>
        </w:rPr>
      </w:pPr>
    </w:p>
    <w:p w14:paraId="3AF2AF6B" w14:textId="77777777" w:rsidR="00850801" w:rsidRPr="00F3291A" w:rsidRDefault="005B74FF" w:rsidP="00F3291A">
      <w:pPr>
        <w:pStyle w:val="Pagrindinistekstas"/>
        <w:kinsoku w:val="0"/>
        <w:overflowPunct w:val="0"/>
      </w:pPr>
      <w:r>
        <w:t>Prisiminkite</w:t>
      </w:r>
      <w:r w:rsidR="00850801" w:rsidRPr="00F3291A">
        <w:t>,</w:t>
      </w:r>
      <w:r w:rsidR="00850801" w:rsidRPr="00F3291A">
        <w:rPr>
          <w:spacing w:val="-3"/>
        </w:rPr>
        <w:t xml:space="preserve"> </w:t>
      </w:r>
      <w:r w:rsidR="00850801" w:rsidRPr="00F3291A">
        <w:t>kad</w:t>
      </w:r>
      <w:r w:rsidR="00850801" w:rsidRPr="00F3291A">
        <w:rPr>
          <w:spacing w:val="-3"/>
        </w:rPr>
        <w:t xml:space="preserve"> </w:t>
      </w:r>
      <w:r w:rsidR="00C92FD9">
        <w:t>lytinis</w:t>
      </w:r>
      <w:r w:rsidR="00C92FD9" w:rsidRPr="00F3291A">
        <w:rPr>
          <w:spacing w:val="-4"/>
        </w:rPr>
        <w:t xml:space="preserve"> </w:t>
      </w:r>
      <w:r w:rsidR="00850801" w:rsidRPr="00F3291A">
        <w:t>aktyvumas</w:t>
      </w:r>
      <w:r w:rsidR="00850801" w:rsidRPr="00F3291A">
        <w:rPr>
          <w:spacing w:val="-4"/>
        </w:rPr>
        <w:t xml:space="preserve"> </w:t>
      </w:r>
      <w:r w:rsidR="00C92FD9">
        <w:t>gali kelti</w:t>
      </w:r>
      <w:r w:rsidR="00C92FD9" w:rsidRPr="00F3291A">
        <w:rPr>
          <w:spacing w:val="-3"/>
        </w:rPr>
        <w:t xml:space="preserve"> </w:t>
      </w:r>
      <w:r w:rsidR="00850801" w:rsidRPr="00F3291A">
        <w:t>riziką</w:t>
      </w:r>
      <w:r w:rsidR="00850801" w:rsidRPr="00F3291A">
        <w:rPr>
          <w:spacing w:val="-4"/>
        </w:rPr>
        <w:t xml:space="preserve"> </w:t>
      </w:r>
      <w:r w:rsidR="00850801" w:rsidRPr="00F3291A">
        <w:t>širdies</w:t>
      </w:r>
      <w:r w:rsidR="00850801" w:rsidRPr="00F3291A">
        <w:rPr>
          <w:spacing w:val="-4"/>
        </w:rPr>
        <w:t xml:space="preserve"> </w:t>
      </w:r>
      <w:r w:rsidR="00850801" w:rsidRPr="00F3291A">
        <w:t>liga</w:t>
      </w:r>
      <w:r w:rsidR="00850801" w:rsidRPr="00F3291A">
        <w:rPr>
          <w:spacing w:val="-3"/>
        </w:rPr>
        <w:t xml:space="preserve"> </w:t>
      </w:r>
      <w:r w:rsidR="00850801" w:rsidRPr="00F3291A">
        <w:t>sergantiems</w:t>
      </w:r>
      <w:r w:rsidR="00850801" w:rsidRPr="00F3291A">
        <w:rPr>
          <w:spacing w:val="-4"/>
        </w:rPr>
        <w:t xml:space="preserve"> </w:t>
      </w:r>
      <w:r w:rsidR="00850801" w:rsidRPr="00F3291A">
        <w:t>pacientams,</w:t>
      </w:r>
      <w:r w:rsidR="00850801" w:rsidRPr="00F3291A">
        <w:rPr>
          <w:spacing w:val="-2"/>
        </w:rPr>
        <w:t xml:space="preserve"> </w:t>
      </w:r>
      <w:r w:rsidR="00850801" w:rsidRPr="00F3291A">
        <w:t>kadangi papildomai apkraunama širdis. Jeigu sergate širdies liga, pasakykite gydytojui.</w:t>
      </w:r>
    </w:p>
    <w:p w14:paraId="0B407B09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43BCAF9B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4"/>
        </w:rPr>
      </w:pPr>
      <w:r w:rsidRPr="00F3291A">
        <w:t>Prieš</w:t>
      </w:r>
      <w:r w:rsidRPr="00F3291A">
        <w:rPr>
          <w:spacing w:val="-10"/>
        </w:rPr>
        <w:t xml:space="preserve"> </w:t>
      </w:r>
      <w:r w:rsidRPr="00F3291A">
        <w:t>pradėdami</w:t>
      </w:r>
      <w:r w:rsidRPr="00F3291A">
        <w:rPr>
          <w:spacing w:val="-8"/>
        </w:rPr>
        <w:t xml:space="preserve"> </w:t>
      </w:r>
      <w:r w:rsidRPr="00F3291A">
        <w:t>vartoti</w:t>
      </w:r>
      <w:r w:rsidRPr="00F3291A">
        <w:rPr>
          <w:spacing w:val="-9"/>
        </w:rPr>
        <w:t xml:space="preserve"> </w:t>
      </w:r>
      <w:r w:rsidRPr="00F3291A">
        <w:t>table</w:t>
      </w:r>
      <w:r w:rsidR="000E0C10">
        <w:t>čių</w:t>
      </w:r>
      <w:r w:rsidRPr="00F3291A">
        <w:t>,</w:t>
      </w:r>
      <w:r w:rsidRPr="00F3291A">
        <w:rPr>
          <w:spacing w:val="-9"/>
        </w:rPr>
        <w:t xml:space="preserve"> </w:t>
      </w:r>
      <w:r w:rsidRPr="00F3291A">
        <w:t>pasakykite</w:t>
      </w:r>
      <w:r w:rsidRPr="00F3291A">
        <w:rPr>
          <w:spacing w:val="-9"/>
        </w:rPr>
        <w:t xml:space="preserve"> </w:t>
      </w:r>
      <w:r w:rsidRPr="00F3291A">
        <w:t>gydytojui</w:t>
      </w:r>
      <w:r w:rsidR="00D14F05">
        <w:t>,</w:t>
      </w:r>
      <w:r w:rsidRPr="00F3291A">
        <w:rPr>
          <w:spacing w:val="-9"/>
        </w:rPr>
        <w:t xml:space="preserve"> </w:t>
      </w:r>
      <w:r w:rsidRPr="00F3291A">
        <w:t>jeigu</w:t>
      </w:r>
      <w:r w:rsidRPr="00F3291A">
        <w:rPr>
          <w:spacing w:val="-9"/>
        </w:rPr>
        <w:t xml:space="preserve"> </w:t>
      </w:r>
      <w:r w:rsidRPr="00F3291A">
        <w:t>Jums</w:t>
      </w:r>
      <w:r w:rsidRPr="00F3291A">
        <w:rPr>
          <w:spacing w:val="-9"/>
        </w:rPr>
        <w:t xml:space="preserve"> </w:t>
      </w:r>
      <w:r w:rsidRPr="00F3291A">
        <w:rPr>
          <w:spacing w:val="-4"/>
        </w:rPr>
        <w:t>yra:</w:t>
      </w:r>
    </w:p>
    <w:p w14:paraId="38A9B503" w14:textId="77777777" w:rsidR="00850801" w:rsidRPr="00F3291A" w:rsidRDefault="00850801" w:rsidP="00C62D9B">
      <w:pPr>
        <w:pStyle w:val="Sraopastraipa"/>
        <w:numPr>
          <w:ilvl w:val="1"/>
          <w:numId w:val="28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F3291A">
        <w:rPr>
          <w:sz w:val="22"/>
          <w:szCs w:val="22"/>
        </w:rPr>
        <w:t>pjautuv</w:t>
      </w:r>
      <w:r w:rsidR="005B74FF">
        <w:rPr>
          <w:sz w:val="22"/>
          <w:szCs w:val="22"/>
        </w:rPr>
        <w:t>o pavidalo ląstelių</w:t>
      </w:r>
      <w:r w:rsidRPr="00F3291A">
        <w:rPr>
          <w:spacing w:val="-12"/>
          <w:sz w:val="22"/>
          <w:szCs w:val="22"/>
        </w:rPr>
        <w:t xml:space="preserve"> </w:t>
      </w:r>
      <w:r w:rsidRPr="00F3291A">
        <w:rPr>
          <w:sz w:val="22"/>
          <w:szCs w:val="22"/>
        </w:rPr>
        <w:t>anemija</w:t>
      </w:r>
      <w:r w:rsidRPr="00F3291A">
        <w:rPr>
          <w:spacing w:val="-12"/>
          <w:sz w:val="22"/>
          <w:szCs w:val="22"/>
        </w:rPr>
        <w:t xml:space="preserve"> </w:t>
      </w:r>
      <w:r w:rsidRPr="00F3291A">
        <w:rPr>
          <w:sz w:val="22"/>
          <w:szCs w:val="22"/>
        </w:rPr>
        <w:t>(nenormal</w:t>
      </w:r>
      <w:r w:rsidR="00C92FD9">
        <w:rPr>
          <w:sz w:val="22"/>
          <w:szCs w:val="22"/>
        </w:rPr>
        <w:t>io</w:t>
      </w:r>
      <w:r w:rsidRPr="00F3291A">
        <w:rPr>
          <w:sz w:val="22"/>
          <w:szCs w:val="22"/>
        </w:rPr>
        <w:t>s</w:t>
      </w:r>
      <w:r w:rsidRPr="00F3291A">
        <w:rPr>
          <w:spacing w:val="-12"/>
          <w:sz w:val="22"/>
          <w:szCs w:val="22"/>
        </w:rPr>
        <w:t xml:space="preserve"> </w:t>
      </w:r>
      <w:r w:rsidRPr="00F3291A">
        <w:rPr>
          <w:sz w:val="22"/>
          <w:szCs w:val="22"/>
        </w:rPr>
        <w:t>raudon</w:t>
      </w:r>
      <w:r w:rsidR="00C92FD9">
        <w:rPr>
          <w:sz w:val="22"/>
          <w:szCs w:val="22"/>
        </w:rPr>
        <w:t>osios</w:t>
      </w:r>
      <w:r w:rsidRPr="00F3291A">
        <w:rPr>
          <w:spacing w:val="-10"/>
          <w:sz w:val="22"/>
          <w:szCs w:val="22"/>
        </w:rPr>
        <w:t xml:space="preserve"> </w:t>
      </w:r>
      <w:r w:rsidRPr="00F3291A">
        <w:rPr>
          <w:sz w:val="22"/>
          <w:szCs w:val="22"/>
        </w:rPr>
        <w:t>kraujo</w:t>
      </w:r>
      <w:r w:rsidRPr="00F3291A">
        <w:rPr>
          <w:spacing w:val="-11"/>
          <w:sz w:val="22"/>
          <w:szCs w:val="22"/>
        </w:rPr>
        <w:t xml:space="preserve"> </w:t>
      </w:r>
      <w:r w:rsidR="00C92FD9">
        <w:rPr>
          <w:spacing w:val="-2"/>
          <w:sz w:val="22"/>
          <w:szCs w:val="22"/>
        </w:rPr>
        <w:t>ląstelės</w:t>
      </w:r>
      <w:r w:rsidRPr="00F3291A">
        <w:rPr>
          <w:spacing w:val="-2"/>
          <w:sz w:val="22"/>
          <w:szCs w:val="22"/>
        </w:rPr>
        <w:t>)</w:t>
      </w:r>
      <w:r w:rsidR="00C62D9B">
        <w:rPr>
          <w:spacing w:val="-2"/>
          <w:sz w:val="22"/>
          <w:szCs w:val="22"/>
        </w:rPr>
        <w:t>;</w:t>
      </w:r>
    </w:p>
    <w:p w14:paraId="6191F68D" w14:textId="77777777" w:rsidR="00850801" w:rsidRPr="00F3291A" w:rsidRDefault="00850801" w:rsidP="00C62D9B">
      <w:pPr>
        <w:pStyle w:val="Sraopastraipa"/>
        <w:numPr>
          <w:ilvl w:val="1"/>
          <w:numId w:val="28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F3291A">
        <w:rPr>
          <w:sz w:val="22"/>
          <w:szCs w:val="22"/>
        </w:rPr>
        <w:t>dauginė</w:t>
      </w:r>
      <w:r w:rsidRPr="00F3291A">
        <w:rPr>
          <w:spacing w:val="-9"/>
          <w:sz w:val="22"/>
          <w:szCs w:val="22"/>
        </w:rPr>
        <w:t xml:space="preserve"> </w:t>
      </w:r>
      <w:r w:rsidRPr="00F3291A">
        <w:rPr>
          <w:sz w:val="22"/>
          <w:szCs w:val="22"/>
        </w:rPr>
        <w:t>mieloma</w:t>
      </w:r>
      <w:r w:rsidRPr="00F3291A">
        <w:rPr>
          <w:spacing w:val="-9"/>
          <w:sz w:val="22"/>
          <w:szCs w:val="22"/>
        </w:rPr>
        <w:t xml:space="preserve"> </w:t>
      </w:r>
      <w:r w:rsidRPr="00F3291A">
        <w:rPr>
          <w:sz w:val="22"/>
          <w:szCs w:val="22"/>
        </w:rPr>
        <w:t>(kaulų</w:t>
      </w:r>
      <w:r w:rsidRPr="00F3291A">
        <w:rPr>
          <w:spacing w:val="-8"/>
          <w:sz w:val="22"/>
          <w:szCs w:val="22"/>
        </w:rPr>
        <w:t xml:space="preserve"> </w:t>
      </w:r>
      <w:r w:rsidRPr="00F3291A">
        <w:rPr>
          <w:sz w:val="22"/>
          <w:szCs w:val="22"/>
        </w:rPr>
        <w:t>čiulpų</w:t>
      </w:r>
      <w:r w:rsidRPr="00F3291A">
        <w:rPr>
          <w:spacing w:val="-9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vėžys)</w:t>
      </w:r>
      <w:r w:rsidR="00C62D9B">
        <w:rPr>
          <w:spacing w:val="-2"/>
          <w:sz w:val="22"/>
          <w:szCs w:val="22"/>
        </w:rPr>
        <w:t>;</w:t>
      </w:r>
    </w:p>
    <w:p w14:paraId="37AC5D7C" w14:textId="77777777" w:rsidR="00850801" w:rsidRPr="00F3291A" w:rsidRDefault="00850801" w:rsidP="00C62D9B">
      <w:pPr>
        <w:pStyle w:val="Sraopastraipa"/>
        <w:numPr>
          <w:ilvl w:val="1"/>
          <w:numId w:val="28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F3291A">
        <w:rPr>
          <w:sz w:val="22"/>
          <w:szCs w:val="22"/>
        </w:rPr>
        <w:t>leukemija</w:t>
      </w:r>
      <w:r w:rsidRPr="00F3291A">
        <w:rPr>
          <w:spacing w:val="-11"/>
          <w:sz w:val="22"/>
          <w:szCs w:val="22"/>
        </w:rPr>
        <w:t xml:space="preserve"> </w:t>
      </w:r>
      <w:r w:rsidRPr="00F3291A">
        <w:rPr>
          <w:sz w:val="22"/>
          <w:szCs w:val="22"/>
        </w:rPr>
        <w:t>(kraujo</w:t>
      </w:r>
      <w:r w:rsidRPr="00F3291A">
        <w:rPr>
          <w:spacing w:val="-9"/>
          <w:sz w:val="22"/>
          <w:szCs w:val="22"/>
        </w:rPr>
        <w:t xml:space="preserve"> </w:t>
      </w:r>
      <w:r w:rsidRPr="00F3291A">
        <w:rPr>
          <w:sz w:val="22"/>
          <w:szCs w:val="22"/>
        </w:rPr>
        <w:t>ląstelių</w:t>
      </w:r>
      <w:r w:rsidRPr="00F3291A">
        <w:rPr>
          <w:spacing w:val="-10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vėžys)</w:t>
      </w:r>
      <w:r w:rsidR="00C62D9B">
        <w:rPr>
          <w:spacing w:val="-2"/>
          <w:sz w:val="22"/>
          <w:szCs w:val="22"/>
        </w:rPr>
        <w:t>;</w:t>
      </w:r>
    </w:p>
    <w:p w14:paraId="6A8B24DA" w14:textId="77777777" w:rsidR="00850801" w:rsidRPr="00F3291A" w:rsidRDefault="00850801" w:rsidP="00C62D9B">
      <w:pPr>
        <w:pStyle w:val="Sraopastraipa"/>
        <w:numPr>
          <w:ilvl w:val="1"/>
          <w:numId w:val="28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F3291A">
        <w:rPr>
          <w:sz w:val="22"/>
          <w:szCs w:val="22"/>
        </w:rPr>
        <w:t>bet</w:t>
      </w:r>
      <w:r w:rsidRPr="00F3291A">
        <w:rPr>
          <w:spacing w:val="-6"/>
          <w:sz w:val="22"/>
          <w:szCs w:val="22"/>
        </w:rPr>
        <w:t xml:space="preserve"> </w:t>
      </w:r>
      <w:r w:rsidRPr="00F3291A">
        <w:rPr>
          <w:sz w:val="22"/>
          <w:szCs w:val="22"/>
        </w:rPr>
        <w:t>kokia</w:t>
      </w:r>
      <w:r w:rsidRPr="00F3291A">
        <w:rPr>
          <w:spacing w:val="-7"/>
          <w:sz w:val="22"/>
          <w:szCs w:val="22"/>
        </w:rPr>
        <w:t xml:space="preserve"> </w:t>
      </w:r>
      <w:r w:rsidRPr="00F3291A">
        <w:rPr>
          <w:sz w:val="22"/>
          <w:szCs w:val="22"/>
        </w:rPr>
        <w:t>varpos</w:t>
      </w:r>
      <w:r w:rsidRPr="00F3291A">
        <w:rPr>
          <w:spacing w:val="-7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deformacija</w:t>
      </w:r>
      <w:r w:rsidR="00C62D9B">
        <w:rPr>
          <w:spacing w:val="-2"/>
          <w:sz w:val="22"/>
          <w:szCs w:val="22"/>
        </w:rPr>
        <w:t>;</w:t>
      </w:r>
    </w:p>
    <w:p w14:paraId="7711B1FB" w14:textId="77777777" w:rsidR="00850801" w:rsidRPr="00F3291A" w:rsidRDefault="00850801" w:rsidP="00C62D9B">
      <w:pPr>
        <w:pStyle w:val="Sraopastraipa"/>
        <w:numPr>
          <w:ilvl w:val="1"/>
          <w:numId w:val="28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F3291A">
        <w:rPr>
          <w:sz w:val="22"/>
          <w:szCs w:val="22"/>
        </w:rPr>
        <w:t>sunkus</w:t>
      </w:r>
      <w:r w:rsidRPr="00F3291A">
        <w:rPr>
          <w:spacing w:val="-9"/>
          <w:sz w:val="22"/>
          <w:szCs w:val="22"/>
        </w:rPr>
        <w:t xml:space="preserve"> </w:t>
      </w:r>
      <w:r w:rsidRPr="00F3291A">
        <w:rPr>
          <w:sz w:val="22"/>
          <w:szCs w:val="22"/>
        </w:rPr>
        <w:t>kepenų</w:t>
      </w:r>
      <w:r w:rsidRPr="00F3291A">
        <w:rPr>
          <w:spacing w:val="-8"/>
          <w:sz w:val="22"/>
          <w:szCs w:val="22"/>
        </w:rPr>
        <w:t xml:space="preserve"> </w:t>
      </w:r>
      <w:r w:rsidR="00C52663">
        <w:rPr>
          <w:sz w:val="22"/>
          <w:szCs w:val="22"/>
        </w:rPr>
        <w:t>funkcijos</w:t>
      </w:r>
      <w:r w:rsidRPr="00F3291A">
        <w:rPr>
          <w:spacing w:val="-9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sutrikimas</w:t>
      </w:r>
      <w:r w:rsidR="00C62D9B">
        <w:rPr>
          <w:spacing w:val="-2"/>
          <w:sz w:val="22"/>
          <w:szCs w:val="22"/>
        </w:rPr>
        <w:t>;</w:t>
      </w:r>
    </w:p>
    <w:p w14:paraId="7CE5F4DF" w14:textId="77777777" w:rsidR="00850801" w:rsidRPr="00F3291A" w:rsidRDefault="00850801" w:rsidP="00C62D9B">
      <w:pPr>
        <w:pStyle w:val="Sraopastraipa"/>
        <w:numPr>
          <w:ilvl w:val="1"/>
          <w:numId w:val="28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F3291A">
        <w:rPr>
          <w:sz w:val="22"/>
          <w:szCs w:val="22"/>
        </w:rPr>
        <w:t>sunkus</w:t>
      </w:r>
      <w:r w:rsidRPr="00F3291A">
        <w:rPr>
          <w:spacing w:val="-9"/>
          <w:sz w:val="22"/>
          <w:szCs w:val="22"/>
        </w:rPr>
        <w:t xml:space="preserve"> </w:t>
      </w:r>
      <w:r w:rsidRPr="00F3291A">
        <w:rPr>
          <w:sz w:val="22"/>
          <w:szCs w:val="22"/>
        </w:rPr>
        <w:t>inkstų</w:t>
      </w:r>
      <w:r w:rsidRPr="00F3291A">
        <w:rPr>
          <w:spacing w:val="-8"/>
          <w:sz w:val="22"/>
          <w:szCs w:val="22"/>
        </w:rPr>
        <w:t xml:space="preserve"> </w:t>
      </w:r>
      <w:r w:rsidR="00C52663">
        <w:rPr>
          <w:sz w:val="22"/>
          <w:szCs w:val="22"/>
        </w:rPr>
        <w:t>funkcijos</w:t>
      </w:r>
      <w:r w:rsidRPr="00F3291A">
        <w:rPr>
          <w:spacing w:val="-8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sutrikimas.</w:t>
      </w:r>
    </w:p>
    <w:p w14:paraId="1CF0179C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41C6743E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>Nežinoma,</w:t>
      </w:r>
      <w:r w:rsidRPr="00F3291A">
        <w:rPr>
          <w:spacing w:val="-10"/>
        </w:rPr>
        <w:t xml:space="preserve"> </w:t>
      </w:r>
      <w:r w:rsidRPr="00F3291A">
        <w:t>ar</w:t>
      </w:r>
      <w:r w:rsidRPr="00F3291A">
        <w:rPr>
          <w:spacing w:val="-9"/>
        </w:rPr>
        <w:t xml:space="preserve"> </w:t>
      </w:r>
      <w:r w:rsidR="009B0C6F">
        <w:t>Tadalafil STADA</w:t>
      </w:r>
      <w:r w:rsidRPr="00F3291A">
        <w:rPr>
          <w:spacing w:val="-9"/>
        </w:rPr>
        <w:t xml:space="preserve"> </w:t>
      </w:r>
      <w:r w:rsidRPr="00F3291A">
        <w:t>yra</w:t>
      </w:r>
      <w:r w:rsidRPr="00F3291A">
        <w:rPr>
          <w:spacing w:val="-10"/>
        </w:rPr>
        <w:t xml:space="preserve"> </w:t>
      </w:r>
      <w:r w:rsidRPr="00F3291A">
        <w:t>veiksmingas</w:t>
      </w:r>
      <w:r w:rsidRPr="00F3291A">
        <w:rPr>
          <w:spacing w:val="-11"/>
        </w:rPr>
        <w:t xml:space="preserve"> </w:t>
      </w:r>
      <w:r w:rsidRPr="00F3291A">
        <w:t>pacientams,</w:t>
      </w:r>
      <w:r w:rsidRPr="00F3291A">
        <w:rPr>
          <w:spacing w:val="-9"/>
        </w:rPr>
        <w:t xml:space="preserve"> </w:t>
      </w:r>
      <w:r w:rsidRPr="00F3291A">
        <w:t>kuriems</w:t>
      </w:r>
      <w:r w:rsidRPr="00F3291A">
        <w:rPr>
          <w:spacing w:val="-10"/>
        </w:rPr>
        <w:t xml:space="preserve"> </w:t>
      </w:r>
      <w:r w:rsidRPr="00F3291A">
        <w:t>buvo</w:t>
      </w:r>
      <w:r w:rsidRPr="00F3291A">
        <w:rPr>
          <w:spacing w:val="-11"/>
        </w:rPr>
        <w:t xml:space="preserve"> </w:t>
      </w:r>
      <w:r w:rsidRPr="00F3291A">
        <w:rPr>
          <w:spacing w:val="-2"/>
        </w:rPr>
        <w:t>atlikta:</w:t>
      </w:r>
    </w:p>
    <w:p w14:paraId="75664DAE" w14:textId="77777777" w:rsidR="00850801" w:rsidRPr="00F3291A" w:rsidRDefault="00850801" w:rsidP="00C62D9B">
      <w:pPr>
        <w:pStyle w:val="Sraopastraipa"/>
        <w:numPr>
          <w:ilvl w:val="1"/>
          <w:numId w:val="29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F3291A">
        <w:rPr>
          <w:sz w:val="22"/>
          <w:szCs w:val="22"/>
        </w:rPr>
        <w:t>dubens</w:t>
      </w:r>
      <w:r w:rsidR="00214C5D">
        <w:rPr>
          <w:sz w:val="22"/>
          <w:szCs w:val="22"/>
        </w:rPr>
        <w:t xml:space="preserve"> srities</w:t>
      </w:r>
      <w:r w:rsidRPr="00F3291A">
        <w:rPr>
          <w:spacing w:val="-9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operacija</w:t>
      </w:r>
      <w:r w:rsidR="00C62D9B">
        <w:rPr>
          <w:spacing w:val="-2"/>
          <w:sz w:val="22"/>
          <w:szCs w:val="22"/>
        </w:rPr>
        <w:t>;</w:t>
      </w:r>
    </w:p>
    <w:p w14:paraId="70BF0046" w14:textId="77777777" w:rsidR="00850801" w:rsidRPr="00F3291A" w:rsidRDefault="00850801" w:rsidP="00C62D9B">
      <w:pPr>
        <w:pStyle w:val="Sraopastraipa"/>
        <w:numPr>
          <w:ilvl w:val="1"/>
          <w:numId w:val="29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F3291A">
        <w:rPr>
          <w:sz w:val="22"/>
          <w:szCs w:val="22"/>
        </w:rPr>
        <w:t>visos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prostatos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arba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jos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dalies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pašalinimo</w:t>
      </w:r>
      <w:r w:rsidRPr="00F3291A">
        <w:rPr>
          <w:spacing w:val="-2"/>
          <w:sz w:val="22"/>
          <w:szCs w:val="22"/>
        </w:rPr>
        <w:t xml:space="preserve"> </w:t>
      </w:r>
      <w:r w:rsidRPr="00F3291A">
        <w:rPr>
          <w:sz w:val="22"/>
          <w:szCs w:val="22"/>
        </w:rPr>
        <w:t>operacija,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kurios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metu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buvo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nukirpti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nervai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(radikali nervų neišsauganti prostatektomija).</w:t>
      </w:r>
    </w:p>
    <w:p w14:paraId="6A7A6534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74896BC1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Jei</w:t>
      </w:r>
      <w:r w:rsidR="00664F9D">
        <w:t>gu</w:t>
      </w:r>
      <w:r w:rsidRPr="00F3291A">
        <w:rPr>
          <w:spacing w:val="-3"/>
        </w:rPr>
        <w:t xml:space="preserve"> </w:t>
      </w:r>
      <w:r w:rsidRPr="00F3291A">
        <w:t>vartojant</w:t>
      </w:r>
      <w:r w:rsidRPr="00F3291A">
        <w:rPr>
          <w:spacing w:val="-3"/>
        </w:rPr>
        <w:t xml:space="preserve"> </w:t>
      </w:r>
      <w:r w:rsidR="009B0C6F">
        <w:t>Tadalafil STADA</w:t>
      </w:r>
      <w:r w:rsidRPr="00F3291A">
        <w:rPr>
          <w:spacing w:val="-3"/>
        </w:rPr>
        <w:t xml:space="preserve"> </w:t>
      </w:r>
      <w:r w:rsidRPr="00F3291A">
        <w:t>staiga</w:t>
      </w:r>
      <w:r w:rsidRPr="00F3291A">
        <w:rPr>
          <w:spacing w:val="-4"/>
        </w:rPr>
        <w:t xml:space="preserve"> </w:t>
      </w:r>
      <w:r w:rsidRPr="00F3291A">
        <w:t>susilpnėtų</w:t>
      </w:r>
      <w:r w:rsidRPr="00F3291A">
        <w:rPr>
          <w:spacing w:val="-3"/>
        </w:rPr>
        <w:t xml:space="preserve"> </w:t>
      </w:r>
      <w:r w:rsidRPr="00F3291A">
        <w:t>regėjimas</w:t>
      </w:r>
      <w:r w:rsidRPr="00F3291A">
        <w:rPr>
          <w:spacing w:val="-4"/>
        </w:rPr>
        <w:t xml:space="preserve"> </w:t>
      </w:r>
      <w:r w:rsidRPr="00F3291A">
        <w:t>ar</w:t>
      </w:r>
      <w:r w:rsidRPr="00F3291A">
        <w:rPr>
          <w:spacing w:val="-3"/>
        </w:rPr>
        <w:t xml:space="preserve"> </w:t>
      </w:r>
      <w:r w:rsidRPr="00F3291A">
        <w:t>apaktumėte</w:t>
      </w:r>
      <w:r w:rsidRPr="00F3291A">
        <w:rPr>
          <w:spacing w:val="-4"/>
        </w:rPr>
        <w:t xml:space="preserve"> </w:t>
      </w:r>
      <w:r w:rsidRPr="00F3291A">
        <w:t>arba</w:t>
      </w:r>
      <w:r w:rsidRPr="00F3291A">
        <w:rPr>
          <w:spacing w:val="-4"/>
        </w:rPr>
        <w:t xml:space="preserve"> </w:t>
      </w:r>
      <w:r w:rsidRPr="00F3291A">
        <w:t>matomas</w:t>
      </w:r>
      <w:r w:rsidR="00C92FD9">
        <w:t xml:space="preserve"> vaizdas taptų</w:t>
      </w:r>
      <w:r w:rsidRPr="00F3291A">
        <w:rPr>
          <w:spacing w:val="-4"/>
        </w:rPr>
        <w:t xml:space="preserve"> </w:t>
      </w:r>
      <w:r w:rsidRPr="00F3291A">
        <w:t>iškreiptas</w:t>
      </w:r>
      <w:r w:rsidR="00C92FD9">
        <w:t xml:space="preserve"> ir </w:t>
      </w:r>
      <w:r w:rsidRPr="00F3291A">
        <w:t xml:space="preserve">blankus, nutraukite </w:t>
      </w:r>
      <w:r w:rsidR="009B0C6F">
        <w:t>Tadalafil STADA</w:t>
      </w:r>
      <w:r w:rsidRPr="00F3291A">
        <w:t xml:space="preserve"> vartojimą ir nedelsdami kreipkitės į gydytoją.</w:t>
      </w:r>
    </w:p>
    <w:p w14:paraId="56F7D295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7C56878D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 xml:space="preserve">Kai kuriems </w:t>
      </w:r>
      <w:r w:rsidR="00AC7AC8" w:rsidRPr="00F3291A">
        <w:t>tadalafil</w:t>
      </w:r>
      <w:r w:rsidR="00AC7AC8">
        <w:t>io</w:t>
      </w:r>
      <w:r w:rsidR="00AC7AC8" w:rsidRPr="00F3291A">
        <w:t xml:space="preserve"> vartojusiems </w:t>
      </w:r>
      <w:r w:rsidRPr="00F3291A">
        <w:t xml:space="preserve">pacientams </w:t>
      </w:r>
      <w:r w:rsidR="00AC7AC8">
        <w:t>buvo pastebėtas</w:t>
      </w:r>
      <w:r w:rsidRPr="00F3291A">
        <w:t xml:space="preserve"> klaus</w:t>
      </w:r>
      <w:r w:rsidR="0062198F">
        <w:t>os susilpnėjimas</w:t>
      </w:r>
      <w:r w:rsidRPr="00F3291A">
        <w:t xml:space="preserve"> arba </w:t>
      </w:r>
      <w:r w:rsidR="0062198F">
        <w:t xml:space="preserve">pasireiškė </w:t>
      </w:r>
      <w:r w:rsidRPr="00F3291A">
        <w:t xml:space="preserve">staigus klausos netekimas. Nors nėra žinoma, ar </w:t>
      </w:r>
      <w:r w:rsidR="0062198F">
        <w:t>toks reiškinys</w:t>
      </w:r>
      <w:r w:rsidR="0062198F" w:rsidRPr="00F3291A">
        <w:t xml:space="preserve"> </w:t>
      </w:r>
      <w:r w:rsidRPr="00F3291A">
        <w:t xml:space="preserve">yra tiesiogiai susijęs su tadalafiliu, </w:t>
      </w:r>
      <w:r w:rsidR="0062198F">
        <w:t>pasireiškus toki</w:t>
      </w:r>
      <w:r w:rsidR="000F357F">
        <w:t>a</w:t>
      </w:r>
      <w:r w:rsidR="0062198F">
        <w:t>m poveikiui</w:t>
      </w:r>
      <w:r w:rsidRPr="00F3291A">
        <w:t>,</w:t>
      </w:r>
      <w:r w:rsidRPr="00F3291A">
        <w:rPr>
          <w:spacing w:val="-4"/>
        </w:rPr>
        <w:t xml:space="preserve"> </w:t>
      </w:r>
      <w:r w:rsidR="0062198F" w:rsidRPr="00F3291A">
        <w:t>nutraukite</w:t>
      </w:r>
      <w:r w:rsidR="0062198F" w:rsidRPr="00F3291A">
        <w:rPr>
          <w:spacing w:val="-4"/>
        </w:rPr>
        <w:t xml:space="preserve"> </w:t>
      </w:r>
      <w:r w:rsidR="009B0C6F">
        <w:t>Tadalafil STADA</w:t>
      </w:r>
      <w:r w:rsidRPr="00F3291A">
        <w:rPr>
          <w:spacing w:val="-2"/>
        </w:rPr>
        <w:t xml:space="preserve"> </w:t>
      </w:r>
      <w:r w:rsidRPr="00F3291A">
        <w:t>vartojimą</w:t>
      </w:r>
      <w:r w:rsidRPr="00F3291A">
        <w:rPr>
          <w:spacing w:val="-4"/>
        </w:rPr>
        <w:t xml:space="preserve"> </w:t>
      </w:r>
      <w:r w:rsidRPr="00F3291A">
        <w:t>ir</w:t>
      </w:r>
      <w:r w:rsidRPr="00F3291A">
        <w:rPr>
          <w:spacing w:val="-3"/>
        </w:rPr>
        <w:t xml:space="preserve"> </w:t>
      </w:r>
      <w:r w:rsidRPr="00F3291A">
        <w:t>nedelsdami</w:t>
      </w:r>
      <w:r w:rsidRPr="00F3291A">
        <w:rPr>
          <w:spacing w:val="-3"/>
        </w:rPr>
        <w:t xml:space="preserve"> </w:t>
      </w:r>
      <w:r w:rsidRPr="00F3291A">
        <w:t>kreipkitės</w:t>
      </w:r>
      <w:r w:rsidRPr="00F3291A">
        <w:rPr>
          <w:spacing w:val="-4"/>
        </w:rPr>
        <w:t xml:space="preserve"> </w:t>
      </w:r>
      <w:r w:rsidRPr="00F3291A">
        <w:t xml:space="preserve">į </w:t>
      </w:r>
      <w:r w:rsidRPr="00F3291A">
        <w:rPr>
          <w:spacing w:val="-2"/>
        </w:rPr>
        <w:t>gydytoją.</w:t>
      </w:r>
    </w:p>
    <w:p w14:paraId="1E9B1BDE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F88E000" w14:textId="77777777" w:rsidR="00850801" w:rsidRPr="00F3291A" w:rsidRDefault="009B0C6F" w:rsidP="00F3291A">
      <w:pPr>
        <w:pStyle w:val="Pagrindinistekstas"/>
        <w:kinsoku w:val="0"/>
        <w:overflowPunct w:val="0"/>
        <w:rPr>
          <w:spacing w:val="-2"/>
        </w:rPr>
      </w:pPr>
      <w:r>
        <w:t>Tadalafil STADA</w:t>
      </w:r>
      <w:r w:rsidR="00850801" w:rsidRPr="00F3291A">
        <w:rPr>
          <w:spacing w:val="-9"/>
        </w:rPr>
        <w:t xml:space="preserve"> </w:t>
      </w:r>
      <w:r w:rsidR="00850801" w:rsidRPr="00F3291A">
        <w:t>neskirtas</w:t>
      </w:r>
      <w:r w:rsidR="00850801" w:rsidRPr="00F3291A">
        <w:rPr>
          <w:spacing w:val="-9"/>
        </w:rPr>
        <w:t xml:space="preserve"> </w:t>
      </w:r>
      <w:r w:rsidR="00850801" w:rsidRPr="00F3291A">
        <w:t>vartoti</w:t>
      </w:r>
      <w:r w:rsidR="00850801" w:rsidRPr="00F3291A">
        <w:rPr>
          <w:spacing w:val="-8"/>
        </w:rPr>
        <w:t xml:space="preserve"> </w:t>
      </w:r>
      <w:r w:rsidR="00850801" w:rsidRPr="00F3291A">
        <w:rPr>
          <w:spacing w:val="-2"/>
        </w:rPr>
        <w:t>moterims.</w:t>
      </w:r>
    </w:p>
    <w:p w14:paraId="01063D5D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676CD8B2" w14:textId="77777777" w:rsidR="00850801" w:rsidRPr="00F3291A" w:rsidRDefault="00850801" w:rsidP="00F3291A">
      <w:pPr>
        <w:pStyle w:val="Antrat2"/>
        <w:kinsoku w:val="0"/>
        <w:overflowPunct w:val="0"/>
        <w:ind w:left="0"/>
        <w:rPr>
          <w:spacing w:val="-2"/>
        </w:rPr>
      </w:pPr>
      <w:r w:rsidRPr="00F3291A">
        <w:t>Vaikams</w:t>
      </w:r>
      <w:r w:rsidRPr="00F3291A">
        <w:rPr>
          <w:spacing w:val="-7"/>
        </w:rPr>
        <w:t xml:space="preserve"> </w:t>
      </w:r>
      <w:r w:rsidRPr="00F3291A">
        <w:t>ir</w:t>
      </w:r>
      <w:r w:rsidRPr="00F3291A">
        <w:rPr>
          <w:spacing w:val="-7"/>
        </w:rPr>
        <w:t xml:space="preserve"> </w:t>
      </w:r>
      <w:r w:rsidRPr="00F3291A">
        <w:rPr>
          <w:spacing w:val="-2"/>
        </w:rPr>
        <w:t>paaugliams</w:t>
      </w:r>
    </w:p>
    <w:p w14:paraId="55C2228B" w14:textId="77777777" w:rsidR="00850801" w:rsidRPr="00F3291A" w:rsidRDefault="009B0C6F" w:rsidP="00F3291A">
      <w:pPr>
        <w:pStyle w:val="Pagrindinistekstas"/>
        <w:kinsoku w:val="0"/>
        <w:overflowPunct w:val="0"/>
        <w:rPr>
          <w:spacing w:val="-2"/>
        </w:rPr>
      </w:pPr>
      <w:r>
        <w:t>Tadalafil STADA</w:t>
      </w:r>
      <w:r w:rsidR="00850801" w:rsidRPr="00F3291A">
        <w:rPr>
          <w:spacing w:val="-8"/>
        </w:rPr>
        <w:t xml:space="preserve"> </w:t>
      </w:r>
      <w:r w:rsidR="00850801" w:rsidRPr="00F3291A">
        <w:t>nesk</w:t>
      </w:r>
      <w:r w:rsidR="0062198F">
        <w:t>ir</w:t>
      </w:r>
      <w:r w:rsidR="00850801" w:rsidRPr="00F3291A">
        <w:t>tas</w:t>
      </w:r>
      <w:r w:rsidR="00850801" w:rsidRPr="00F3291A">
        <w:rPr>
          <w:spacing w:val="-7"/>
        </w:rPr>
        <w:t xml:space="preserve"> </w:t>
      </w:r>
      <w:r w:rsidR="00850801" w:rsidRPr="00F3291A">
        <w:t>vartoti</w:t>
      </w:r>
      <w:r w:rsidR="00850801" w:rsidRPr="00F3291A">
        <w:rPr>
          <w:spacing w:val="-7"/>
        </w:rPr>
        <w:t xml:space="preserve"> </w:t>
      </w:r>
      <w:r w:rsidR="00850801" w:rsidRPr="00F3291A">
        <w:t>vaikams</w:t>
      </w:r>
      <w:r w:rsidR="00850801" w:rsidRPr="00F3291A">
        <w:rPr>
          <w:spacing w:val="-8"/>
        </w:rPr>
        <w:t xml:space="preserve"> </w:t>
      </w:r>
      <w:r w:rsidR="00850801" w:rsidRPr="00F3291A">
        <w:t>ir</w:t>
      </w:r>
      <w:r w:rsidR="00850801" w:rsidRPr="00F3291A">
        <w:rPr>
          <w:spacing w:val="-7"/>
        </w:rPr>
        <w:t xml:space="preserve"> </w:t>
      </w:r>
      <w:r w:rsidR="00850801" w:rsidRPr="00F3291A">
        <w:t>jaunesniems</w:t>
      </w:r>
      <w:r w:rsidR="00850801" w:rsidRPr="00F3291A">
        <w:rPr>
          <w:spacing w:val="-8"/>
        </w:rPr>
        <w:t xml:space="preserve"> </w:t>
      </w:r>
      <w:r w:rsidR="00850801" w:rsidRPr="00F3291A">
        <w:t>kaip</w:t>
      </w:r>
      <w:r w:rsidR="00850801" w:rsidRPr="00F3291A">
        <w:rPr>
          <w:spacing w:val="-7"/>
        </w:rPr>
        <w:t xml:space="preserve"> </w:t>
      </w:r>
      <w:r w:rsidR="00850801" w:rsidRPr="00F3291A">
        <w:t>18</w:t>
      </w:r>
      <w:r w:rsidR="0062198F">
        <w:rPr>
          <w:spacing w:val="-8"/>
        </w:rPr>
        <w:t> </w:t>
      </w:r>
      <w:r w:rsidR="00850801" w:rsidRPr="00F3291A">
        <w:t>metų</w:t>
      </w:r>
      <w:r w:rsidR="00850801" w:rsidRPr="00F3291A">
        <w:rPr>
          <w:spacing w:val="-7"/>
        </w:rPr>
        <w:t xml:space="preserve"> </w:t>
      </w:r>
      <w:r w:rsidR="00850801" w:rsidRPr="00F3291A">
        <w:rPr>
          <w:spacing w:val="-2"/>
        </w:rPr>
        <w:t>paaugliams.</w:t>
      </w:r>
    </w:p>
    <w:p w14:paraId="13B419CC" w14:textId="77777777" w:rsidR="00214DB6" w:rsidRDefault="00214DB6" w:rsidP="00F3291A">
      <w:pPr>
        <w:pStyle w:val="Antrat2"/>
        <w:kinsoku w:val="0"/>
        <w:overflowPunct w:val="0"/>
        <w:ind w:left="0"/>
      </w:pPr>
    </w:p>
    <w:p w14:paraId="7F4E5EC7" w14:textId="77777777" w:rsidR="00850801" w:rsidRPr="00F3291A" w:rsidRDefault="00850801" w:rsidP="00F3291A">
      <w:pPr>
        <w:pStyle w:val="Antrat2"/>
        <w:kinsoku w:val="0"/>
        <w:overflowPunct w:val="0"/>
        <w:ind w:left="0"/>
        <w:rPr>
          <w:spacing w:val="-2"/>
        </w:rPr>
      </w:pPr>
      <w:r w:rsidRPr="00F3291A">
        <w:t>Kiti</w:t>
      </w:r>
      <w:r w:rsidRPr="00F3291A">
        <w:rPr>
          <w:spacing w:val="-6"/>
        </w:rPr>
        <w:t xml:space="preserve"> </w:t>
      </w:r>
      <w:r w:rsidRPr="00F3291A">
        <w:t>vaistai</w:t>
      </w:r>
      <w:r w:rsidRPr="00F3291A">
        <w:rPr>
          <w:spacing w:val="-5"/>
        </w:rPr>
        <w:t xml:space="preserve"> </w:t>
      </w:r>
      <w:r w:rsidRPr="00F3291A">
        <w:t>ir</w:t>
      </w:r>
      <w:r w:rsidRPr="00F3291A">
        <w:rPr>
          <w:spacing w:val="-7"/>
        </w:rPr>
        <w:t xml:space="preserve"> </w:t>
      </w:r>
      <w:r w:rsidR="009B0C6F">
        <w:rPr>
          <w:spacing w:val="-2"/>
        </w:rPr>
        <w:t>Tadalafil STADA</w:t>
      </w:r>
    </w:p>
    <w:p w14:paraId="7C96F6EB" w14:textId="77777777" w:rsidR="00850801" w:rsidRDefault="00850801" w:rsidP="00F3291A">
      <w:pPr>
        <w:pStyle w:val="Pagrindinistekstas"/>
        <w:kinsoku w:val="0"/>
        <w:overflowPunct w:val="0"/>
      </w:pPr>
      <w:r w:rsidRPr="00F3291A">
        <w:t>Jeigu</w:t>
      </w:r>
      <w:r w:rsidRPr="00F3291A">
        <w:rPr>
          <w:spacing w:val="-2"/>
        </w:rPr>
        <w:t xml:space="preserve"> </w:t>
      </w:r>
      <w:r w:rsidRPr="00F3291A">
        <w:t>vartojate</w:t>
      </w:r>
      <w:r w:rsidRPr="00F3291A">
        <w:rPr>
          <w:spacing w:val="-2"/>
        </w:rPr>
        <w:t xml:space="preserve"> </w:t>
      </w:r>
      <w:r w:rsidRPr="00F3291A">
        <w:t>ar</w:t>
      </w:r>
      <w:r w:rsidRPr="00F3291A">
        <w:rPr>
          <w:spacing w:val="-2"/>
        </w:rPr>
        <w:t xml:space="preserve"> </w:t>
      </w:r>
      <w:r w:rsidRPr="00F3291A">
        <w:t>neseniai</w:t>
      </w:r>
      <w:r w:rsidRPr="00F3291A">
        <w:rPr>
          <w:spacing w:val="-1"/>
        </w:rPr>
        <w:t xml:space="preserve"> </w:t>
      </w:r>
      <w:r w:rsidRPr="00F3291A">
        <w:t>vartojote</w:t>
      </w:r>
      <w:r w:rsidRPr="00F3291A">
        <w:rPr>
          <w:spacing w:val="-3"/>
        </w:rPr>
        <w:t xml:space="preserve"> </w:t>
      </w:r>
      <w:r w:rsidRPr="00F3291A">
        <w:t>kitų</w:t>
      </w:r>
      <w:r w:rsidRPr="00F3291A">
        <w:rPr>
          <w:spacing w:val="-2"/>
        </w:rPr>
        <w:t xml:space="preserve"> </w:t>
      </w:r>
      <w:r w:rsidRPr="00F3291A">
        <w:t>vaistų</w:t>
      </w:r>
      <w:r w:rsidRPr="00F3291A">
        <w:rPr>
          <w:spacing w:val="-2"/>
        </w:rPr>
        <w:t xml:space="preserve"> </w:t>
      </w:r>
      <w:r w:rsidRPr="00F3291A">
        <w:t>arba</w:t>
      </w:r>
      <w:r w:rsidRPr="00F3291A">
        <w:rPr>
          <w:spacing w:val="-3"/>
        </w:rPr>
        <w:t xml:space="preserve"> </w:t>
      </w:r>
      <w:r w:rsidRPr="00F3291A">
        <w:t>dėl</w:t>
      </w:r>
      <w:r w:rsidRPr="00F3291A">
        <w:rPr>
          <w:spacing w:val="-2"/>
        </w:rPr>
        <w:t xml:space="preserve"> </w:t>
      </w:r>
      <w:r w:rsidRPr="00F3291A">
        <w:t>to</w:t>
      </w:r>
      <w:r w:rsidRPr="00F3291A">
        <w:rPr>
          <w:spacing w:val="-2"/>
        </w:rPr>
        <w:t xml:space="preserve"> </w:t>
      </w:r>
      <w:r w:rsidRPr="00F3291A">
        <w:t>nesate</w:t>
      </w:r>
      <w:r w:rsidRPr="00F3291A">
        <w:rPr>
          <w:spacing w:val="-3"/>
        </w:rPr>
        <w:t xml:space="preserve"> </w:t>
      </w:r>
      <w:r w:rsidRPr="00F3291A">
        <w:t>tikri,</w:t>
      </w:r>
      <w:r w:rsidRPr="00F3291A">
        <w:rPr>
          <w:spacing w:val="-2"/>
        </w:rPr>
        <w:t xml:space="preserve"> </w:t>
      </w:r>
      <w:r w:rsidRPr="00F3291A">
        <w:t>apie</w:t>
      </w:r>
      <w:r w:rsidRPr="00F3291A">
        <w:rPr>
          <w:spacing w:val="-3"/>
        </w:rPr>
        <w:t xml:space="preserve"> </w:t>
      </w:r>
      <w:r w:rsidRPr="00F3291A">
        <w:t>tai</w:t>
      </w:r>
      <w:r w:rsidRPr="00F3291A">
        <w:rPr>
          <w:spacing w:val="-2"/>
        </w:rPr>
        <w:t xml:space="preserve"> </w:t>
      </w:r>
      <w:r w:rsidRPr="00F3291A">
        <w:t>pasakykite gydytojui.</w:t>
      </w:r>
    </w:p>
    <w:p w14:paraId="468B94AD" w14:textId="77777777" w:rsidR="00A514CF" w:rsidRPr="00F3291A" w:rsidRDefault="00A514CF" w:rsidP="00F3291A">
      <w:pPr>
        <w:pStyle w:val="Pagrindinistekstas"/>
        <w:kinsoku w:val="0"/>
        <w:overflowPunct w:val="0"/>
      </w:pPr>
    </w:p>
    <w:p w14:paraId="73D37BB3" w14:textId="77777777" w:rsidR="00850801" w:rsidRPr="00F3291A" w:rsidRDefault="00410DD1" w:rsidP="00F3291A">
      <w:pPr>
        <w:pStyle w:val="Pagrindinistekstas"/>
        <w:kinsoku w:val="0"/>
        <w:overflowPunct w:val="0"/>
        <w:rPr>
          <w:spacing w:val="-2"/>
        </w:rPr>
      </w:pPr>
      <w:r>
        <w:t>Draudžiama vartoti</w:t>
      </w:r>
      <w:r w:rsidR="00AC7AC8">
        <w:t xml:space="preserve"> </w:t>
      </w:r>
      <w:r w:rsidR="009B0C6F">
        <w:t>Tadalafil STADA</w:t>
      </w:r>
      <w:r w:rsidR="00850801" w:rsidRPr="00F3291A">
        <w:t>,</w:t>
      </w:r>
      <w:r w:rsidR="00850801" w:rsidRPr="00F3291A">
        <w:rPr>
          <w:spacing w:val="-8"/>
        </w:rPr>
        <w:t xml:space="preserve"> </w:t>
      </w:r>
      <w:r w:rsidR="00850801" w:rsidRPr="00F3291A">
        <w:t>jeigu</w:t>
      </w:r>
      <w:r w:rsidR="00850801" w:rsidRPr="00F3291A">
        <w:rPr>
          <w:spacing w:val="-8"/>
        </w:rPr>
        <w:t xml:space="preserve"> </w:t>
      </w:r>
      <w:r w:rsidR="00850801" w:rsidRPr="00F3291A">
        <w:t>jau</w:t>
      </w:r>
      <w:r w:rsidR="00850801" w:rsidRPr="00F3291A">
        <w:rPr>
          <w:spacing w:val="-8"/>
        </w:rPr>
        <w:t xml:space="preserve"> </w:t>
      </w:r>
      <w:r w:rsidR="00850801" w:rsidRPr="00F3291A">
        <w:t>vartojate</w:t>
      </w:r>
      <w:r w:rsidR="00850801" w:rsidRPr="00F3291A">
        <w:rPr>
          <w:spacing w:val="-9"/>
        </w:rPr>
        <w:t xml:space="preserve"> </w:t>
      </w:r>
      <w:r w:rsidR="00850801" w:rsidRPr="00F3291A">
        <w:rPr>
          <w:spacing w:val="-2"/>
        </w:rPr>
        <w:t>nitratų.</w:t>
      </w:r>
    </w:p>
    <w:p w14:paraId="133D6D7A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69DA714" w14:textId="77777777" w:rsidR="00850801" w:rsidRPr="00F3291A" w:rsidRDefault="00AC7AC8" w:rsidP="00F3291A">
      <w:pPr>
        <w:pStyle w:val="Pagrindinistekstas"/>
        <w:kinsoku w:val="0"/>
        <w:overflowPunct w:val="0"/>
      </w:pPr>
      <w:r>
        <w:t>Tadalafil STADA</w:t>
      </w:r>
      <w:r w:rsidRPr="00F3291A">
        <w:t xml:space="preserve"> </w:t>
      </w:r>
      <w:r>
        <w:t>gali keisti k</w:t>
      </w:r>
      <w:r w:rsidR="00850801" w:rsidRPr="00F3291A">
        <w:t>ai</w:t>
      </w:r>
      <w:r w:rsidR="00850801" w:rsidRPr="00F3291A">
        <w:rPr>
          <w:spacing w:val="-3"/>
        </w:rPr>
        <w:t xml:space="preserve"> </w:t>
      </w:r>
      <w:r w:rsidR="00850801" w:rsidRPr="00F3291A">
        <w:t>kuri</w:t>
      </w:r>
      <w:r>
        <w:t>ų</w:t>
      </w:r>
      <w:r w:rsidR="00850801" w:rsidRPr="00F3291A">
        <w:rPr>
          <w:spacing w:val="-3"/>
        </w:rPr>
        <w:t xml:space="preserve"> </w:t>
      </w:r>
      <w:r w:rsidR="00850801" w:rsidRPr="00F3291A">
        <w:t>vaist</w:t>
      </w:r>
      <w:r>
        <w:t>ų</w:t>
      </w:r>
      <w:r w:rsidR="00850801" w:rsidRPr="00F3291A">
        <w:rPr>
          <w:spacing w:val="-3"/>
        </w:rPr>
        <w:t xml:space="preserve"> </w:t>
      </w:r>
      <w:r w:rsidR="00850801" w:rsidRPr="00F3291A">
        <w:t>veik</w:t>
      </w:r>
      <w:r>
        <w:t>imą</w:t>
      </w:r>
      <w:r w:rsidR="00850801" w:rsidRPr="00F3291A">
        <w:rPr>
          <w:spacing w:val="-3"/>
        </w:rPr>
        <w:t xml:space="preserve"> </w:t>
      </w:r>
      <w:r w:rsidR="00850801" w:rsidRPr="00F3291A">
        <w:t>arba</w:t>
      </w:r>
      <w:r w:rsidR="00850801" w:rsidRPr="00F3291A">
        <w:rPr>
          <w:spacing w:val="-3"/>
        </w:rPr>
        <w:t xml:space="preserve"> </w:t>
      </w:r>
      <w:r w:rsidR="00850801" w:rsidRPr="00F3291A">
        <w:t>jie</w:t>
      </w:r>
      <w:r w:rsidR="00850801" w:rsidRPr="00F3291A">
        <w:rPr>
          <w:spacing w:val="-3"/>
        </w:rPr>
        <w:t xml:space="preserve"> </w:t>
      </w:r>
      <w:r w:rsidR="00410DD1">
        <w:rPr>
          <w:spacing w:val="-3"/>
        </w:rPr>
        <w:t>gali keisti</w:t>
      </w:r>
      <w:r w:rsidR="00850801" w:rsidRPr="00F3291A">
        <w:rPr>
          <w:spacing w:val="-3"/>
        </w:rPr>
        <w:t xml:space="preserve"> </w:t>
      </w:r>
      <w:r w:rsidR="009B0C6F">
        <w:t>Tadalafil STADA</w:t>
      </w:r>
      <w:r w:rsidR="00850801" w:rsidRPr="00F3291A">
        <w:rPr>
          <w:spacing w:val="-3"/>
        </w:rPr>
        <w:t xml:space="preserve"> </w:t>
      </w:r>
      <w:r w:rsidR="00850801" w:rsidRPr="00F3291A">
        <w:t>veik</w:t>
      </w:r>
      <w:r>
        <w:t>imą</w:t>
      </w:r>
      <w:r w:rsidR="00850801" w:rsidRPr="00F3291A">
        <w:t>.</w:t>
      </w:r>
      <w:r w:rsidR="00850801" w:rsidRPr="00F3291A">
        <w:rPr>
          <w:spacing w:val="-3"/>
        </w:rPr>
        <w:t xml:space="preserve"> </w:t>
      </w:r>
      <w:r w:rsidR="00850801" w:rsidRPr="00F3291A">
        <w:t>Pasakykite</w:t>
      </w:r>
      <w:r w:rsidR="00850801" w:rsidRPr="00F3291A">
        <w:rPr>
          <w:spacing w:val="-3"/>
        </w:rPr>
        <w:t xml:space="preserve"> </w:t>
      </w:r>
      <w:r w:rsidR="00850801" w:rsidRPr="00F3291A">
        <w:t>gydytojui arba vaistininkui, jeigu jau vartojate:</w:t>
      </w:r>
    </w:p>
    <w:p w14:paraId="591F8839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29B9EA5F" w14:textId="77777777" w:rsidR="00850801" w:rsidRPr="00F3291A" w:rsidRDefault="00850801" w:rsidP="00A514CF">
      <w:pPr>
        <w:pStyle w:val="Sraopastraipa"/>
        <w:numPr>
          <w:ilvl w:val="1"/>
          <w:numId w:val="30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F3291A">
        <w:rPr>
          <w:sz w:val="22"/>
          <w:szCs w:val="22"/>
        </w:rPr>
        <w:t>alfa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adrenoreceptorių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blokatorių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(vartojam</w:t>
      </w:r>
      <w:r w:rsidR="00AC7AC8">
        <w:rPr>
          <w:sz w:val="22"/>
          <w:szCs w:val="22"/>
        </w:rPr>
        <w:t>ų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dideliam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kraujospūdžiui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arba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šlapi</w:t>
      </w:r>
      <w:r w:rsidR="005E137D">
        <w:rPr>
          <w:sz w:val="22"/>
          <w:szCs w:val="22"/>
        </w:rPr>
        <w:t>nimosi</w:t>
      </w:r>
      <w:r w:rsidRPr="00F3291A">
        <w:rPr>
          <w:sz w:val="22"/>
          <w:szCs w:val="22"/>
        </w:rPr>
        <w:t xml:space="preserve"> simptomams, susijusiems su gerybine prostatos hiperplazija, gydyti);</w:t>
      </w:r>
    </w:p>
    <w:p w14:paraId="5C60F50F" w14:textId="77777777" w:rsidR="00850801" w:rsidRPr="00F3291A" w:rsidRDefault="00850801" w:rsidP="00A514CF">
      <w:pPr>
        <w:pStyle w:val="Sraopastraipa"/>
        <w:numPr>
          <w:ilvl w:val="1"/>
          <w:numId w:val="30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F3291A">
        <w:rPr>
          <w:sz w:val="22"/>
          <w:szCs w:val="22"/>
        </w:rPr>
        <w:t>kitų</w:t>
      </w:r>
      <w:r w:rsidRPr="00F3291A">
        <w:rPr>
          <w:spacing w:val="-12"/>
          <w:sz w:val="22"/>
          <w:szCs w:val="22"/>
        </w:rPr>
        <w:t xml:space="preserve"> </w:t>
      </w:r>
      <w:r w:rsidRPr="00F3291A">
        <w:rPr>
          <w:sz w:val="22"/>
          <w:szCs w:val="22"/>
        </w:rPr>
        <w:t>vaistų</w:t>
      </w:r>
      <w:r w:rsidRPr="00F3291A">
        <w:rPr>
          <w:spacing w:val="-11"/>
          <w:sz w:val="22"/>
          <w:szCs w:val="22"/>
        </w:rPr>
        <w:t xml:space="preserve"> </w:t>
      </w:r>
      <w:r w:rsidRPr="00F3291A">
        <w:rPr>
          <w:sz w:val="22"/>
          <w:szCs w:val="22"/>
        </w:rPr>
        <w:t>padidėjusiam</w:t>
      </w:r>
      <w:r w:rsidRPr="00F3291A">
        <w:rPr>
          <w:spacing w:val="-12"/>
          <w:sz w:val="22"/>
          <w:szCs w:val="22"/>
        </w:rPr>
        <w:t xml:space="preserve"> </w:t>
      </w:r>
      <w:r w:rsidRPr="00F3291A">
        <w:rPr>
          <w:sz w:val="22"/>
          <w:szCs w:val="22"/>
        </w:rPr>
        <w:t>kraujospūdžiui</w:t>
      </w:r>
      <w:r w:rsidRPr="00F3291A">
        <w:rPr>
          <w:spacing w:val="-12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gydyti;</w:t>
      </w:r>
    </w:p>
    <w:p w14:paraId="0EA62348" w14:textId="77777777" w:rsidR="00850801" w:rsidRPr="00F3291A" w:rsidRDefault="00850801" w:rsidP="00A514CF">
      <w:pPr>
        <w:pStyle w:val="Sraopastraipa"/>
        <w:numPr>
          <w:ilvl w:val="1"/>
          <w:numId w:val="30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F3291A">
        <w:rPr>
          <w:spacing w:val="-2"/>
          <w:sz w:val="22"/>
          <w:szCs w:val="22"/>
        </w:rPr>
        <w:t>riociguat</w:t>
      </w:r>
      <w:r w:rsidR="0054093E">
        <w:rPr>
          <w:spacing w:val="-2"/>
          <w:sz w:val="22"/>
          <w:szCs w:val="22"/>
        </w:rPr>
        <w:t>o</w:t>
      </w:r>
      <w:r w:rsidRPr="00F3291A">
        <w:rPr>
          <w:spacing w:val="-2"/>
          <w:sz w:val="22"/>
          <w:szCs w:val="22"/>
        </w:rPr>
        <w:t>;</w:t>
      </w:r>
    </w:p>
    <w:p w14:paraId="16A44B0A" w14:textId="77777777" w:rsidR="00850801" w:rsidRPr="00F3291A" w:rsidRDefault="00850801" w:rsidP="00A514CF">
      <w:pPr>
        <w:pStyle w:val="Sraopastraipa"/>
        <w:numPr>
          <w:ilvl w:val="1"/>
          <w:numId w:val="30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F3291A">
        <w:rPr>
          <w:sz w:val="22"/>
          <w:szCs w:val="22"/>
        </w:rPr>
        <w:t>5-alfa</w:t>
      </w:r>
      <w:r w:rsidRPr="00F3291A">
        <w:rPr>
          <w:spacing w:val="-13"/>
          <w:sz w:val="22"/>
          <w:szCs w:val="22"/>
        </w:rPr>
        <w:t xml:space="preserve"> </w:t>
      </w:r>
      <w:r w:rsidRPr="00F3291A">
        <w:rPr>
          <w:sz w:val="22"/>
          <w:szCs w:val="22"/>
        </w:rPr>
        <w:t>reduktazės</w:t>
      </w:r>
      <w:r w:rsidRPr="00F3291A">
        <w:rPr>
          <w:spacing w:val="-12"/>
          <w:sz w:val="22"/>
          <w:szCs w:val="22"/>
        </w:rPr>
        <w:t xml:space="preserve"> </w:t>
      </w:r>
      <w:r w:rsidRPr="00F3291A">
        <w:rPr>
          <w:sz w:val="22"/>
          <w:szCs w:val="22"/>
        </w:rPr>
        <w:t>inhibitorių</w:t>
      </w:r>
      <w:r w:rsidRPr="00F3291A">
        <w:rPr>
          <w:spacing w:val="-12"/>
          <w:sz w:val="22"/>
          <w:szCs w:val="22"/>
        </w:rPr>
        <w:t xml:space="preserve"> </w:t>
      </w:r>
      <w:r w:rsidRPr="00F3291A">
        <w:rPr>
          <w:sz w:val="22"/>
          <w:szCs w:val="22"/>
        </w:rPr>
        <w:t>(vartojamų</w:t>
      </w:r>
      <w:r w:rsidRPr="00F3291A">
        <w:rPr>
          <w:spacing w:val="-11"/>
          <w:sz w:val="22"/>
          <w:szCs w:val="22"/>
        </w:rPr>
        <w:t xml:space="preserve"> </w:t>
      </w:r>
      <w:r w:rsidRPr="00F3291A">
        <w:rPr>
          <w:sz w:val="22"/>
          <w:szCs w:val="22"/>
        </w:rPr>
        <w:t>gerybinei</w:t>
      </w:r>
      <w:r w:rsidRPr="00F3291A">
        <w:rPr>
          <w:spacing w:val="-11"/>
          <w:sz w:val="22"/>
          <w:szCs w:val="22"/>
        </w:rPr>
        <w:t xml:space="preserve"> </w:t>
      </w:r>
      <w:r w:rsidRPr="00F3291A">
        <w:rPr>
          <w:sz w:val="22"/>
          <w:szCs w:val="22"/>
        </w:rPr>
        <w:t>prostatos</w:t>
      </w:r>
      <w:r w:rsidRPr="00F3291A">
        <w:rPr>
          <w:spacing w:val="-13"/>
          <w:sz w:val="22"/>
          <w:szCs w:val="22"/>
        </w:rPr>
        <w:t xml:space="preserve"> </w:t>
      </w:r>
      <w:r w:rsidRPr="00F3291A">
        <w:rPr>
          <w:sz w:val="22"/>
          <w:szCs w:val="22"/>
        </w:rPr>
        <w:t>hiperplazijai</w:t>
      </w:r>
      <w:r w:rsidRPr="00F3291A">
        <w:rPr>
          <w:spacing w:val="-11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gydyti);</w:t>
      </w:r>
    </w:p>
    <w:p w14:paraId="37DF75DB" w14:textId="77777777" w:rsidR="00850801" w:rsidRPr="00F3291A" w:rsidRDefault="00850801" w:rsidP="00A514CF">
      <w:pPr>
        <w:pStyle w:val="Sraopastraipa"/>
        <w:numPr>
          <w:ilvl w:val="1"/>
          <w:numId w:val="30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F3291A">
        <w:rPr>
          <w:sz w:val="22"/>
          <w:szCs w:val="22"/>
        </w:rPr>
        <w:t>tokių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vaistų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kaip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ketokonazolo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table</w:t>
      </w:r>
      <w:r w:rsidR="0054093E">
        <w:rPr>
          <w:sz w:val="22"/>
          <w:szCs w:val="22"/>
        </w:rPr>
        <w:t>čių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(vartojam</w:t>
      </w:r>
      <w:r w:rsidR="0054093E">
        <w:rPr>
          <w:sz w:val="22"/>
          <w:szCs w:val="22"/>
        </w:rPr>
        <w:t>ų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grybelių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sukeltoms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infekcinėms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ligoms gydyti) ir proteazės inhibitori</w:t>
      </w:r>
      <w:r w:rsidR="0054093E">
        <w:rPr>
          <w:sz w:val="22"/>
          <w:szCs w:val="22"/>
        </w:rPr>
        <w:t>ų,</w:t>
      </w:r>
      <w:r w:rsidRPr="00F3291A">
        <w:rPr>
          <w:sz w:val="22"/>
          <w:szCs w:val="22"/>
        </w:rPr>
        <w:t xml:space="preserve"> </w:t>
      </w:r>
      <w:r w:rsidR="0054093E">
        <w:rPr>
          <w:sz w:val="22"/>
          <w:szCs w:val="22"/>
        </w:rPr>
        <w:t xml:space="preserve">vartojamų </w:t>
      </w:r>
      <w:r w:rsidRPr="00F3291A">
        <w:rPr>
          <w:sz w:val="22"/>
          <w:szCs w:val="22"/>
        </w:rPr>
        <w:t>AIDS arba ŽIV infekcijai gydyti;</w:t>
      </w:r>
    </w:p>
    <w:p w14:paraId="12B92761" w14:textId="77777777" w:rsidR="00850801" w:rsidRPr="00F3291A" w:rsidRDefault="00850801" w:rsidP="00A514CF">
      <w:pPr>
        <w:pStyle w:val="Sraopastraipa"/>
        <w:numPr>
          <w:ilvl w:val="1"/>
          <w:numId w:val="30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F3291A">
        <w:rPr>
          <w:spacing w:val="-2"/>
          <w:sz w:val="22"/>
          <w:szCs w:val="22"/>
        </w:rPr>
        <w:lastRenderedPageBreak/>
        <w:t>fenobarbital</w:t>
      </w:r>
      <w:r w:rsidR="00AC7AC8">
        <w:rPr>
          <w:spacing w:val="-2"/>
          <w:sz w:val="22"/>
          <w:szCs w:val="22"/>
        </w:rPr>
        <w:t>io</w:t>
      </w:r>
      <w:r w:rsidRPr="00F3291A">
        <w:rPr>
          <w:spacing w:val="-2"/>
          <w:sz w:val="22"/>
          <w:szCs w:val="22"/>
        </w:rPr>
        <w:t>,</w:t>
      </w:r>
      <w:r w:rsidRPr="00F3291A">
        <w:rPr>
          <w:spacing w:val="10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fenitoin</w:t>
      </w:r>
      <w:r w:rsidR="00AC7AC8">
        <w:rPr>
          <w:spacing w:val="-2"/>
          <w:sz w:val="22"/>
          <w:szCs w:val="22"/>
        </w:rPr>
        <w:t>o</w:t>
      </w:r>
      <w:r w:rsidRPr="00F3291A">
        <w:rPr>
          <w:spacing w:val="-2"/>
          <w:sz w:val="22"/>
          <w:szCs w:val="22"/>
        </w:rPr>
        <w:t>,</w:t>
      </w:r>
      <w:r w:rsidRPr="00F3291A">
        <w:rPr>
          <w:spacing w:val="11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karbamazepin</w:t>
      </w:r>
      <w:r w:rsidR="00AC7AC8">
        <w:rPr>
          <w:spacing w:val="-2"/>
          <w:sz w:val="22"/>
          <w:szCs w:val="22"/>
        </w:rPr>
        <w:t>o</w:t>
      </w:r>
      <w:r w:rsidRPr="00F3291A">
        <w:rPr>
          <w:spacing w:val="10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(vaist</w:t>
      </w:r>
      <w:r w:rsidR="00AC7AC8">
        <w:rPr>
          <w:spacing w:val="-2"/>
          <w:sz w:val="22"/>
          <w:szCs w:val="22"/>
        </w:rPr>
        <w:t xml:space="preserve">ų </w:t>
      </w:r>
      <w:r w:rsidR="005E137D">
        <w:rPr>
          <w:spacing w:val="-2"/>
          <w:sz w:val="22"/>
          <w:szCs w:val="22"/>
        </w:rPr>
        <w:t>nuo traukulių</w:t>
      </w:r>
      <w:r w:rsidRPr="00F3291A">
        <w:rPr>
          <w:spacing w:val="-2"/>
          <w:sz w:val="22"/>
          <w:szCs w:val="22"/>
        </w:rPr>
        <w:t>);</w:t>
      </w:r>
    </w:p>
    <w:p w14:paraId="64287F64" w14:textId="77777777" w:rsidR="00850801" w:rsidRPr="00F3291A" w:rsidRDefault="00850801" w:rsidP="00A514CF">
      <w:pPr>
        <w:pStyle w:val="Sraopastraipa"/>
        <w:numPr>
          <w:ilvl w:val="1"/>
          <w:numId w:val="30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F3291A">
        <w:rPr>
          <w:sz w:val="22"/>
          <w:szCs w:val="22"/>
        </w:rPr>
        <w:t>rifampicin</w:t>
      </w:r>
      <w:r w:rsidR="00AC7AC8">
        <w:rPr>
          <w:sz w:val="22"/>
          <w:szCs w:val="22"/>
        </w:rPr>
        <w:t>o</w:t>
      </w:r>
      <w:r w:rsidRPr="00F3291A">
        <w:rPr>
          <w:sz w:val="22"/>
          <w:szCs w:val="22"/>
        </w:rPr>
        <w:t>,</w:t>
      </w:r>
      <w:r w:rsidRPr="00F3291A">
        <w:rPr>
          <w:spacing w:val="-13"/>
          <w:sz w:val="22"/>
          <w:szCs w:val="22"/>
        </w:rPr>
        <w:t xml:space="preserve"> </w:t>
      </w:r>
      <w:r w:rsidRPr="00F3291A">
        <w:rPr>
          <w:sz w:val="22"/>
          <w:szCs w:val="22"/>
        </w:rPr>
        <w:t>eritromicin</w:t>
      </w:r>
      <w:r w:rsidR="00AC7AC8">
        <w:rPr>
          <w:sz w:val="22"/>
          <w:szCs w:val="22"/>
        </w:rPr>
        <w:t>o</w:t>
      </w:r>
      <w:r w:rsidRPr="00F3291A">
        <w:rPr>
          <w:sz w:val="22"/>
          <w:szCs w:val="22"/>
        </w:rPr>
        <w:t>,</w:t>
      </w:r>
      <w:r w:rsidRPr="00F3291A">
        <w:rPr>
          <w:spacing w:val="-12"/>
          <w:sz w:val="22"/>
          <w:szCs w:val="22"/>
        </w:rPr>
        <w:t xml:space="preserve"> </w:t>
      </w:r>
      <w:r w:rsidRPr="00F3291A">
        <w:rPr>
          <w:sz w:val="22"/>
          <w:szCs w:val="22"/>
        </w:rPr>
        <w:t>klaritromicin</w:t>
      </w:r>
      <w:r w:rsidR="00AC7AC8">
        <w:rPr>
          <w:sz w:val="22"/>
          <w:szCs w:val="22"/>
        </w:rPr>
        <w:t>o</w:t>
      </w:r>
      <w:r w:rsidRPr="00F3291A">
        <w:rPr>
          <w:spacing w:val="-12"/>
          <w:sz w:val="22"/>
          <w:szCs w:val="22"/>
        </w:rPr>
        <w:t xml:space="preserve"> </w:t>
      </w:r>
      <w:r w:rsidRPr="00F3291A">
        <w:rPr>
          <w:sz w:val="22"/>
          <w:szCs w:val="22"/>
        </w:rPr>
        <w:t>arba</w:t>
      </w:r>
      <w:r w:rsidRPr="00F3291A">
        <w:rPr>
          <w:spacing w:val="-13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itrakonazol</w:t>
      </w:r>
      <w:r w:rsidR="00AC7AC8">
        <w:rPr>
          <w:spacing w:val="-2"/>
          <w:sz w:val="22"/>
          <w:szCs w:val="22"/>
        </w:rPr>
        <w:t>o</w:t>
      </w:r>
      <w:r w:rsidRPr="00F3291A">
        <w:rPr>
          <w:spacing w:val="-2"/>
          <w:sz w:val="22"/>
          <w:szCs w:val="22"/>
        </w:rPr>
        <w:t>;</w:t>
      </w:r>
    </w:p>
    <w:p w14:paraId="00AC004A" w14:textId="77777777" w:rsidR="00850801" w:rsidRPr="00F3291A" w:rsidRDefault="00850801" w:rsidP="00A514CF">
      <w:pPr>
        <w:pStyle w:val="Sraopastraipa"/>
        <w:numPr>
          <w:ilvl w:val="1"/>
          <w:numId w:val="30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F3291A">
        <w:rPr>
          <w:sz w:val="22"/>
          <w:szCs w:val="22"/>
        </w:rPr>
        <w:t>kitokių</w:t>
      </w:r>
      <w:r w:rsidRPr="00F3291A">
        <w:rPr>
          <w:spacing w:val="-8"/>
          <w:sz w:val="22"/>
          <w:szCs w:val="22"/>
        </w:rPr>
        <w:t xml:space="preserve"> </w:t>
      </w:r>
      <w:r w:rsidRPr="00F3291A">
        <w:rPr>
          <w:sz w:val="22"/>
          <w:szCs w:val="22"/>
        </w:rPr>
        <w:t>vaistų</w:t>
      </w:r>
      <w:r w:rsidRPr="00F3291A">
        <w:rPr>
          <w:spacing w:val="-9"/>
          <w:sz w:val="22"/>
          <w:szCs w:val="22"/>
        </w:rPr>
        <w:t xml:space="preserve"> </w:t>
      </w:r>
      <w:r w:rsidRPr="00F3291A">
        <w:rPr>
          <w:sz w:val="22"/>
          <w:szCs w:val="22"/>
        </w:rPr>
        <w:t>nuo</w:t>
      </w:r>
      <w:r w:rsidRPr="00F3291A">
        <w:rPr>
          <w:spacing w:val="-8"/>
          <w:sz w:val="22"/>
          <w:szCs w:val="22"/>
        </w:rPr>
        <w:t xml:space="preserve"> </w:t>
      </w:r>
      <w:r w:rsidRPr="00F3291A">
        <w:rPr>
          <w:sz w:val="22"/>
          <w:szCs w:val="22"/>
        </w:rPr>
        <w:t>erekcijos</w:t>
      </w:r>
      <w:r w:rsidRPr="00F3291A">
        <w:rPr>
          <w:spacing w:val="-9"/>
          <w:sz w:val="22"/>
          <w:szCs w:val="22"/>
        </w:rPr>
        <w:t xml:space="preserve"> </w:t>
      </w:r>
      <w:r w:rsidRPr="00F3291A">
        <w:rPr>
          <w:sz w:val="22"/>
          <w:szCs w:val="22"/>
        </w:rPr>
        <w:t>funkcijos</w:t>
      </w:r>
      <w:r w:rsidRPr="00F3291A">
        <w:rPr>
          <w:spacing w:val="-8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sutrikimo.</w:t>
      </w:r>
    </w:p>
    <w:p w14:paraId="6193CC01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7E063A3F" w14:textId="77777777" w:rsidR="00850801" w:rsidRPr="00F3291A" w:rsidRDefault="009B0C6F" w:rsidP="00F3291A">
      <w:pPr>
        <w:pStyle w:val="Antrat2"/>
        <w:kinsoku w:val="0"/>
        <w:overflowPunct w:val="0"/>
        <w:ind w:left="0"/>
        <w:rPr>
          <w:spacing w:val="-2"/>
        </w:rPr>
      </w:pPr>
      <w:r>
        <w:t>Tadalafil STADA</w:t>
      </w:r>
      <w:r w:rsidR="00850801" w:rsidRPr="00F3291A">
        <w:rPr>
          <w:spacing w:val="-8"/>
        </w:rPr>
        <w:t xml:space="preserve"> </w:t>
      </w:r>
      <w:r w:rsidR="00850801" w:rsidRPr="00F3291A">
        <w:t>vartojimas</w:t>
      </w:r>
      <w:r w:rsidR="00850801" w:rsidRPr="00F3291A">
        <w:rPr>
          <w:spacing w:val="-9"/>
        </w:rPr>
        <w:t xml:space="preserve"> </w:t>
      </w:r>
      <w:r w:rsidR="00850801" w:rsidRPr="00F3291A">
        <w:t>su</w:t>
      </w:r>
      <w:r w:rsidR="00850801" w:rsidRPr="00F3291A">
        <w:rPr>
          <w:spacing w:val="-8"/>
        </w:rPr>
        <w:t xml:space="preserve"> </w:t>
      </w:r>
      <w:r w:rsidR="00850801" w:rsidRPr="00F3291A">
        <w:t>gėrimais</w:t>
      </w:r>
      <w:r w:rsidR="00850801" w:rsidRPr="00F3291A">
        <w:rPr>
          <w:spacing w:val="-8"/>
        </w:rPr>
        <w:t xml:space="preserve"> </w:t>
      </w:r>
      <w:r w:rsidR="00850801" w:rsidRPr="00F3291A">
        <w:t>ir</w:t>
      </w:r>
      <w:r w:rsidR="00850801" w:rsidRPr="00F3291A">
        <w:rPr>
          <w:spacing w:val="-9"/>
        </w:rPr>
        <w:t xml:space="preserve"> </w:t>
      </w:r>
      <w:r w:rsidR="00850801" w:rsidRPr="00F3291A">
        <w:rPr>
          <w:spacing w:val="-2"/>
        </w:rPr>
        <w:t>alkoholiu</w:t>
      </w:r>
    </w:p>
    <w:p w14:paraId="4FF5802B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Informacija</w:t>
      </w:r>
      <w:r w:rsidRPr="00F3291A">
        <w:rPr>
          <w:spacing w:val="-4"/>
        </w:rPr>
        <w:t xml:space="preserve"> </w:t>
      </w:r>
      <w:r w:rsidRPr="00F3291A">
        <w:t>apie</w:t>
      </w:r>
      <w:r w:rsidRPr="00F3291A">
        <w:rPr>
          <w:spacing w:val="-4"/>
        </w:rPr>
        <w:t xml:space="preserve"> </w:t>
      </w:r>
      <w:r w:rsidRPr="00F3291A">
        <w:t>alkoholio</w:t>
      </w:r>
      <w:r w:rsidRPr="00F3291A">
        <w:rPr>
          <w:spacing w:val="-4"/>
        </w:rPr>
        <w:t xml:space="preserve"> </w:t>
      </w:r>
      <w:r w:rsidR="005E137D">
        <w:t>poveikį</w:t>
      </w:r>
      <w:r w:rsidR="005E137D" w:rsidRPr="00F3291A">
        <w:rPr>
          <w:spacing w:val="-4"/>
        </w:rPr>
        <w:t xml:space="preserve"> </w:t>
      </w:r>
      <w:r w:rsidRPr="00F3291A">
        <w:t>pateikta</w:t>
      </w:r>
      <w:r w:rsidRPr="00F3291A">
        <w:rPr>
          <w:spacing w:val="-4"/>
        </w:rPr>
        <w:t xml:space="preserve"> </w:t>
      </w:r>
      <w:r w:rsidRPr="00F3291A">
        <w:t>3</w:t>
      </w:r>
      <w:r w:rsidR="009B0C6F">
        <w:rPr>
          <w:spacing w:val="-3"/>
        </w:rPr>
        <w:t> skyr</w:t>
      </w:r>
      <w:r w:rsidRPr="00F3291A">
        <w:t>iuje.</w:t>
      </w:r>
      <w:r w:rsidRPr="00F3291A">
        <w:rPr>
          <w:spacing w:val="-3"/>
        </w:rPr>
        <w:t xml:space="preserve"> </w:t>
      </w:r>
      <w:r w:rsidRPr="00F3291A">
        <w:t>Greipfrutų</w:t>
      </w:r>
      <w:r w:rsidRPr="00F3291A">
        <w:rPr>
          <w:spacing w:val="-3"/>
        </w:rPr>
        <w:t xml:space="preserve"> </w:t>
      </w:r>
      <w:r w:rsidRPr="00F3291A">
        <w:t>sultys</w:t>
      </w:r>
      <w:r w:rsidRPr="00F3291A">
        <w:rPr>
          <w:spacing w:val="-4"/>
        </w:rPr>
        <w:t xml:space="preserve"> </w:t>
      </w:r>
      <w:r w:rsidRPr="00F3291A">
        <w:t>gali</w:t>
      </w:r>
      <w:r w:rsidRPr="00F3291A">
        <w:rPr>
          <w:spacing w:val="-3"/>
        </w:rPr>
        <w:t xml:space="preserve"> </w:t>
      </w:r>
      <w:r w:rsidRPr="00F3291A">
        <w:t>sutrikdyti</w:t>
      </w:r>
      <w:r w:rsidRPr="00F3291A">
        <w:rPr>
          <w:spacing w:val="-3"/>
        </w:rPr>
        <w:t xml:space="preserve"> </w:t>
      </w:r>
      <w:r w:rsidR="009B0C6F">
        <w:t>Tadalafil STADA</w:t>
      </w:r>
      <w:r w:rsidRPr="00F3291A">
        <w:rPr>
          <w:spacing w:val="-3"/>
        </w:rPr>
        <w:t xml:space="preserve"> </w:t>
      </w:r>
      <w:r w:rsidRPr="00F3291A">
        <w:t xml:space="preserve">poveikį ir todėl turi būti vartojamos </w:t>
      </w:r>
      <w:r w:rsidR="00D84564">
        <w:t>laikantis atsargumo priemonių</w:t>
      </w:r>
      <w:r w:rsidRPr="00F3291A">
        <w:t>. Norėdami sužinoti daugiau, kreipkitės į gydytoją.</w:t>
      </w:r>
    </w:p>
    <w:p w14:paraId="1842C013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53CF5332" w14:textId="77777777" w:rsidR="00850801" w:rsidRPr="00F3291A" w:rsidRDefault="00850801" w:rsidP="00214DB6">
      <w:pPr>
        <w:pStyle w:val="Antrat2"/>
        <w:keepNext/>
        <w:widowControl/>
        <w:kinsoku w:val="0"/>
        <w:overflowPunct w:val="0"/>
        <w:ind w:left="0"/>
        <w:rPr>
          <w:spacing w:val="-2"/>
        </w:rPr>
      </w:pPr>
      <w:r w:rsidRPr="00F3291A">
        <w:rPr>
          <w:spacing w:val="-2"/>
        </w:rPr>
        <w:t>Vaisingumas</w:t>
      </w:r>
    </w:p>
    <w:p w14:paraId="53B78B24" w14:textId="77777777" w:rsidR="00850801" w:rsidRPr="00F3291A" w:rsidRDefault="00A514CF" w:rsidP="00214DB6">
      <w:pPr>
        <w:pStyle w:val="Pagrindinistekstas"/>
        <w:keepNext/>
        <w:widowControl/>
        <w:kinsoku w:val="0"/>
        <w:overflowPunct w:val="0"/>
      </w:pPr>
      <w:r>
        <w:t>Atliekant tyrimus su gyvūnais</w:t>
      </w:r>
      <w:r w:rsidR="00850801" w:rsidRPr="00F3291A">
        <w:t>,</w:t>
      </w:r>
      <w:r w:rsidR="00850801" w:rsidRPr="00F3291A">
        <w:rPr>
          <w:spacing w:val="-4"/>
        </w:rPr>
        <w:t xml:space="preserve"> </w:t>
      </w:r>
      <w:r w:rsidR="00850801" w:rsidRPr="00F3291A">
        <w:t>sumažėjo</w:t>
      </w:r>
      <w:r w:rsidR="00850801" w:rsidRPr="00F3291A">
        <w:rPr>
          <w:spacing w:val="-3"/>
        </w:rPr>
        <w:t xml:space="preserve"> </w:t>
      </w:r>
      <w:r w:rsidR="00850801" w:rsidRPr="00F3291A">
        <w:t>spermatozoidų</w:t>
      </w:r>
      <w:r w:rsidR="00850801" w:rsidRPr="00F3291A">
        <w:rPr>
          <w:spacing w:val="-3"/>
        </w:rPr>
        <w:t xml:space="preserve"> </w:t>
      </w:r>
      <w:r w:rsidR="00850801" w:rsidRPr="00F3291A">
        <w:t>vystymasis</w:t>
      </w:r>
      <w:r w:rsidR="00850801" w:rsidRPr="00F3291A">
        <w:rPr>
          <w:spacing w:val="-4"/>
        </w:rPr>
        <w:t xml:space="preserve"> </w:t>
      </w:r>
      <w:r w:rsidR="00850801" w:rsidRPr="00F3291A">
        <w:t>jų</w:t>
      </w:r>
      <w:r w:rsidR="00850801" w:rsidRPr="00F3291A">
        <w:rPr>
          <w:spacing w:val="-3"/>
        </w:rPr>
        <w:t xml:space="preserve"> </w:t>
      </w:r>
      <w:r w:rsidR="00850801" w:rsidRPr="00F3291A">
        <w:t>sėklidėse.</w:t>
      </w:r>
      <w:r w:rsidR="00850801" w:rsidRPr="00F3291A">
        <w:rPr>
          <w:spacing w:val="-3"/>
        </w:rPr>
        <w:t xml:space="preserve"> </w:t>
      </w:r>
      <w:r w:rsidR="00850801" w:rsidRPr="00F3291A">
        <w:t>Kai</w:t>
      </w:r>
      <w:r w:rsidR="00850801" w:rsidRPr="00F3291A">
        <w:rPr>
          <w:spacing w:val="-3"/>
        </w:rPr>
        <w:t xml:space="preserve"> </w:t>
      </w:r>
      <w:r w:rsidR="00850801" w:rsidRPr="00F3291A">
        <w:t>kuriems</w:t>
      </w:r>
      <w:r w:rsidR="00850801" w:rsidRPr="00F3291A">
        <w:rPr>
          <w:spacing w:val="-4"/>
        </w:rPr>
        <w:t xml:space="preserve"> </w:t>
      </w:r>
      <w:r w:rsidR="00850801" w:rsidRPr="00F3291A">
        <w:t>vyrams</w:t>
      </w:r>
      <w:r w:rsidR="00850801" w:rsidRPr="00F3291A">
        <w:rPr>
          <w:spacing w:val="-4"/>
        </w:rPr>
        <w:t xml:space="preserve"> </w:t>
      </w:r>
      <w:r w:rsidR="00850801" w:rsidRPr="00F3291A">
        <w:t>buvo</w:t>
      </w:r>
      <w:r w:rsidR="00850801" w:rsidRPr="00F3291A">
        <w:rPr>
          <w:spacing w:val="-3"/>
        </w:rPr>
        <w:t xml:space="preserve"> </w:t>
      </w:r>
      <w:r w:rsidR="00850801" w:rsidRPr="00F3291A">
        <w:t>pastebėtas sperm</w:t>
      </w:r>
      <w:r w:rsidR="005E137D">
        <w:t>atozoidų</w:t>
      </w:r>
      <w:r w:rsidR="00850801" w:rsidRPr="00F3291A">
        <w:t xml:space="preserve"> </w:t>
      </w:r>
      <w:r w:rsidR="005E137D">
        <w:t>skaičiaus</w:t>
      </w:r>
      <w:r w:rsidR="005E137D" w:rsidRPr="00F3291A">
        <w:t xml:space="preserve"> </w:t>
      </w:r>
      <w:r w:rsidR="00850801" w:rsidRPr="00F3291A">
        <w:t xml:space="preserve">sumažėjimas. </w:t>
      </w:r>
      <w:r w:rsidR="005E137D">
        <w:t>Nėra tikėtina</w:t>
      </w:r>
      <w:r w:rsidR="00850801" w:rsidRPr="00F3291A">
        <w:t>, kad dėl tokio poveikio sumažėtų vaisingumas.</w:t>
      </w:r>
    </w:p>
    <w:p w14:paraId="4361C616" w14:textId="77777777" w:rsidR="00214DB6" w:rsidRDefault="00214DB6" w:rsidP="00F3291A">
      <w:pPr>
        <w:pStyle w:val="Antrat2"/>
        <w:kinsoku w:val="0"/>
        <w:overflowPunct w:val="0"/>
        <w:ind w:left="0"/>
      </w:pPr>
    </w:p>
    <w:p w14:paraId="18F903F3" w14:textId="77777777" w:rsidR="00850801" w:rsidRPr="00F3291A" w:rsidRDefault="00850801" w:rsidP="00F3291A">
      <w:pPr>
        <w:pStyle w:val="Antrat2"/>
        <w:kinsoku w:val="0"/>
        <w:overflowPunct w:val="0"/>
        <w:ind w:left="0"/>
        <w:rPr>
          <w:spacing w:val="-2"/>
        </w:rPr>
      </w:pPr>
      <w:r w:rsidRPr="00F3291A">
        <w:t>Vairavimas</w:t>
      </w:r>
      <w:r w:rsidRPr="00F3291A">
        <w:rPr>
          <w:spacing w:val="-12"/>
        </w:rPr>
        <w:t xml:space="preserve"> </w:t>
      </w:r>
      <w:r w:rsidRPr="00F3291A">
        <w:t>ir</w:t>
      </w:r>
      <w:r w:rsidRPr="00F3291A">
        <w:rPr>
          <w:spacing w:val="-11"/>
        </w:rPr>
        <w:t xml:space="preserve"> </w:t>
      </w:r>
      <w:r w:rsidRPr="00F3291A">
        <w:t>mechanizmų</w:t>
      </w:r>
      <w:r w:rsidRPr="00F3291A">
        <w:rPr>
          <w:spacing w:val="-10"/>
        </w:rPr>
        <w:t xml:space="preserve"> </w:t>
      </w:r>
      <w:r w:rsidRPr="00F3291A">
        <w:rPr>
          <w:spacing w:val="-2"/>
        </w:rPr>
        <w:t>valdymas</w:t>
      </w:r>
    </w:p>
    <w:p w14:paraId="24193F78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Klinikinių</w:t>
      </w:r>
      <w:r w:rsidRPr="00F3291A">
        <w:rPr>
          <w:spacing w:val="-4"/>
        </w:rPr>
        <w:t xml:space="preserve"> </w:t>
      </w:r>
      <w:r w:rsidRPr="00F3291A">
        <w:t>tyrimų</w:t>
      </w:r>
      <w:r w:rsidRPr="00F3291A">
        <w:rPr>
          <w:spacing w:val="-3"/>
        </w:rPr>
        <w:t xml:space="preserve"> </w:t>
      </w:r>
      <w:r w:rsidRPr="00F3291A">
        <w:t>metu</w:t>
      </w:r>
      <w:r w:rsidRPr="00F3291A">
        <w:rPr>
          <w:spacing w:val="-3"/>
        </w:rPr>
        <w:t xml:space="preserve"> </w:t>
      </w:r>
      <w:r w:rsidR="00A514CF">
        <w:rPr>
          <w:spacing w:val="-3"/>
        </w:rPr>
        <w:t>t</w:t>
      </w:r>
      <w:r w:rsidR="009B0C6F">
        <w:t>adalafil</w:t>
      </w:r>
      <w:r w:rsidR="00A514CF">
        <w:t>is</w:t>
      </w:r>
      <w:r w:rsidRPr="00F3291A">
        <w:rPr>
          <w:spacing w:val="-3"/>
        </w:rPr>
        <w:t xml:space="preserve"> </w:t>
      </w:r>
      <w:r w:rsidRPr="00F3291A">
        <w:t>kai</w:t>
      </w:r>
      <w:r w:rsidRPr="00F3291A">
        <w:rPr>
          <w:spacing w:val="-3"/>
        </w:rPr>
        <w:t xml:space="preserve"> </w:t>
      </w:r>
      <w:r w:rsidRPr="00F3291A">
        <w:t>kuriems</w:t>
      </w:r>
      <w:r w:rsidRPr="00F3291A">
        <w:rPr>
          <w:spacing w:val="-4"/>
        </w:rPr>
        <w:t xml:space="preserve"> </w:t>
      </w:r>
      <w:r w:rsidRPr="00F3291A">
        <w:t>vyrams</w:t>
      </w:r>
      <w:r w:rsidRPr="00F3291A">
        <w:rPr>
          <w:spacing w:val="-4"/>
        </w:rPr>
        <w:t xml:space="preserve"> </w:t>
      </w:r>
      <w:r w:rsidRPr="00F3291A">
        <w:t>sukėlė</w:t>
      </w:r>
      <w:r w:rsidRPr="00F3291A">
        <w:rPr>
          <w:spacing w:val="-4"/>
        </w:rPr>
        <w:t xml:space="preserve"> </w:t>
      </w:r>
      <w:r w:rsidRPr="00F3291A">
        <w:t>svaig</w:t>
      </w:r>
      <w:r w:rsidR="005E137D">
        <w:t>ulį</w:t>
      </w:r>
      <w:r w:rsidRPr="00F3291A">
        <w:t>.</w:t>
      </w:r>
      <w:r w:rsidRPr="00F3291A">
        <w:rPr>
          <w:spacing w:val="-3"/>
        </w:rPr>
        <w:t xml:space="preserve"> </w:t>
      </w:r>
      <w:r w:rsidRPr="00F3291A">
        <w:t>Prieš</w:t>
      </w:r>
      <w:r w:rsidRPr="00F3291A">
        <w:rPr>
          <w:spacing w:val="-4"/>
        </w:rPr>
        <w:t xml:space="preserve"> </w:t>
      </w:r>
      <w:r w:rsidRPr="00F3291A">
        <w:t>vairavimą</w:t>
      </w:r>
      <w:r w:rsidRPr="00F3291A">
        <w:rPr>
          <w:spacing w:val="-2"/>
        </w:rPr>
        <w:t xml:space="preserve"> </w:t>
      </w:r>
      <w:r w:rsidRPr="00F3291A">
        <w:t xml:space="preserve">ar mechanizmų valdymą </w:t>
      </w:r>
      <w:r w:rsidR="001D04EE">
        <w:t>pasitikrinkite</w:t>
      </w:r>
      <w:r w:rsidR="005E137D" w:rsidRPr="00F3291A">
        <w:t xml:space="preserve"> </w:t>
      </w:r>
      <w:r w:rsidRPr="00F3291A">
        <w:t>savo reakciją į šias tabletes.</w:t>
      </w:r>
    </w:p>
    <w:p w14:paraId="77A4AF4A" w14:textId="77777777" w:rsidR="00214DB6" w:rsidRDefault="00214DB6" w:rsidP="00F3291A">
      <w:pPr>
        <w:pStyle w:val="Antrat2"/>
        <w:kinsoku w:val="0"/>
        <w:overflowPunct w:val="0"/>
        <w:ind w:left="0"/>
      </w:pPr>
    </w:p>
    <w:p w14:paraId="03E59BC7" w14:textId="77777777" w:rsidR="00850801" w:rsidRPr="00F3291A" w:rsidRDefault="009B0C6F" w:rsidP="00F3291A">
      <w:pPr>
        <w:pStyle w:val="Antrat2"/>
        <w:kinsoku w:val="0"/>
        <w:overflowPunct w:val="0"/>
        <w:ind w:left="0"/>
        <w:rPr>
          <w:spacing w:val="-2"/>
        </w:rPr>
      </w:pPr>
      <w:r>
        <w:t>Tadalafil STADA</w:t>
      </w:r>
      <w:r w:rsidR="00850801" w:rsidRPr="00F3291A">
        <w:rPr>
          <w:spacing w:val="-8"/>
        </w:rPr>
        <w:t xml:space="preserve"> </w:t>
      </w:r>
      <w:r w:rsidR="00850801" w:rsidRPr="00F3291A">
        <w:t>sudėtyje</w:t>
      </w:r>
      <w:r w:rsidR="00850801" w:rsidRPr="00F3291A">
        <w:rPr>
          <w:spacing w:val="-8"/>
        </w:rPr>
        <w:t xml:space="preserve"> </w:t>
      </w:r>
      <w:r w:rsidR="00850801" w:rsidRPr="00F3291A">
        <w:t>yra</w:t>
      </w:r>
      <w:r w:rsidR="00850801" w:rsidRPr="00F3291A">
        <w:rPr>
          <w:spacing w:val="-8"/>
        </w:rPr>
        <w:t xml:space="preserve"> </w:t>
      </w:r>
      <w:r w:rsidR="00850801" w:rsidRPr="00F3291A">
        <w:rPr>
          <w:spacing w:val="-2"/>
        </w:rPr>
        <w:t>laktozės</w:t>
      </w:r>
    </w:p>
    <w:p w14:paraId="1A95D85E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Jeigu</w:t>
      </w:r>
      <w:r w:rsidRPr="00F3291A">
        <w:rPr>
          <w:spacing w:val="-2"/>
        </w:rPr>
        <w:t xml:space="preserve"> </w:t>
      </w:r>
      <w:r w:rsidRPr="00F3291A">
        <w:t>gydytojas</w:t>
      </w:r>
      <w:r w:rsidRPr="00F3291A">
        <w:rPr>
          <w:spacing w:val="-3"/>
        </w:rPr>
        <w:t xml:space="preserve"> </w:t>
      </w:r>
      <w:r w:rsidRPr="00F3291A">
        <w:t>Jums</w:t>
      </w:r>
      <w:r w:rsidRPr="00F3291A">
        <w:rPr>
          <w:spacing w:val="-3"/>
        </w:rPr>
        <w:t xml:space="preserve"> </w:t>
      </w:r>
      <w:r w:rsidRPr="00F3291A">
        <w:t>yra</w:t>
      </w:r>
      <w:r w:rsidRPr="00F3291A">
        <w:rPr>
          <w:spacing w:val="-2"/>
        </w:rPr>
        <w:t xml:space="preserve"> </w:t>
      </w:r>
      <w:r w:rsidRPr="00F3291A">
        <w:t>sakęs,</w:t>
      </w:r>
      <w:r w:rsidRPr="00F3291A">
        <w:rPr>
          <w:spacing w:val="-2"/>
        </w:rPr>
        <w:t xml:space="preserve"> </w:t>
      </w:r>
      <w:r w:rsidRPr="00F3291A">
        <w:t>kad</w:t>
      </w:r>
      <w:r w:rsidRPr="00F3291A">
        <w:rPr>
          <w:spacing w:val="-2"/>
        </w:rPr>
        <w:t xml:space="preserve"> </w:t>
      </w:r>
      <w:r w:rsidRPr="00F3291A">
        <w:t>netoleruojate</w:t>
      </w:r>
      <w:r w:rsidRPr="00F3291A">
        <w:rPr>
          <w:spacing w:val="-3"/>
        </w:rPr>
        <w:t xml:space="preserve"> </w:t>
      </w:r>
      <w:r w:rsidRPr="00F3291A">
        <w:t>kokių</w:t>
      </w:r>
      <w:r w:rsidRPr="00F3291A">
        <w:rPr>
          <w:spacing w:val="-3"/>
        </w:rPr>
        <w:t xml:space="preserve"> </w:t>
      </w:r>
      <w:r w:rsidRPr="00F3291A">
        <w:t>nors</w:t>
      </w:r>
      <w:r w:rsidRPr="00F3291A">
        <w:rPr>
          <w:spacing w:val="-4"/>
        </w:rPr>
        <w:t xml:space="preserve"> </w:t>
      </w:r>
      <w:r w:rsidRPr="00F3291A">
        <w:t>angliavandenių,</w:t>
      </w:r>
      <w:r w:rsidRPr="00F3291A">
        <w:rPr>
          <w:spacing w:val="-2"/>
        </w:rPr>
        <w:t xml:space="preserve"> </w:t>
      </w:r>
      <w:r w:rsidRPr="00F3291A">
        <w:t>kreipkitės</w:t>
      </w:r>
      <w:r w:rsidRPr="00F3291A">
        <w:rPr>
          <w:spacing w:val="-3"/>
        </w:rPr>
        <w:t xml:space="preserve"> </w:t>
      </w:r>
      <w:r w:rsidRPr="00F3291A">
        <w:t>į</w:t>
      </w:r>
      <w:r w:rsidRPr="00F3291A">
        <w:rPr>
          <w:spacing w:val="-4"/>
        </w:rPr>
        <w:t xml:space="preserve"> </w:t>
      </w:r>
      <w:r w:rsidR="00FC7342">
        <w:t>jį</w:t>
      </w:r>
      <w:r w:rsidRPr="00F3291A">
        <w:t xml:space="preserve"> prieš pradėdami vartoti š</w:t>
      </w:r>
      <w:r w:rsidR="008611C6">
        <w:t>io</w:t>
      </w:r>
      <w:r w:rsidRPr="00F3291A">
        <w:t xml:space="preserve"> vaist</w:t>
      </w:r>
      <w:r w:rsidR="008611C6">
        <w:t>o</w:t>
      </w:r>
      <w:r w:rsidRPr="00F3291A">
        <w:t>.</w:t>
      </w:r>
    </w:p>
    <w:p w14:paraId="019A5509" w14:textId="77777777" w:rsidR="00214DB6" w:rsidRDefault="00214DB6" w:rsidP="00F3291A">
      <w:pPr>
        <w:pStyle w:val="Antrat2"/>
        <w:kinsoku w:val="0"/>
        <w:overflowPunct w:val="0"/>
        <w:ind w:left="0"/>
      </w:pPr>
    </w:p>
    <w:p w14:paraId="18BCE74E" w14:textId="77777777" w:rsidR="00850801" w:rsidRPr="00F3291A" w:rsidRDefault="009B0C6F" w:rsidP="00F3291A">
      <w:pPr>
        <w:pStyle w:val="Antrat2"/>
        <w:kinsoku w:val="0"/>
        <w:overflowPunct w:val="0"/>
        <w:ind w:left="0"/>
        <w:rPr>
          <w:spacing w:val="-2"/>
        </w:rPr>
      </w:pPr>
      <w:r>
        <w:t>Tadalafil STADA</w:t>
      </w:r>
      <w:r w:rsidR="00850801" w:rsidRPr="00F3291A">
        <w:rPr>
          <w:spacing w:val="-8"/>
        </w:rPr>
        <w:t xml:space="preserve"> </w:t>
      </w:r>
      <w:r w:rsidR="00850801" w:rsidRPr="00F3291A">
        <w:t>sudėtyje</w:t>
      </w:r>
      <w:r w:rsidR="00850801" w:rsidRPr="00F3291A">
        <w:rPr>
          <w:spacing w:val="-9"/>
        </w:rPr>
        <w:t xml:space="preserve"> </w:t>
      </w:r>
      <w:r w:rsidR="00850801" w:rsidRPr="00F3291A">
        <w:t>yra</w:t>
      </w:r>
      <w:r w:rsidR="00850801" w:rsidRPr="00F3291A">
        <w:rPr>
          <w:spacing w:val="-8"/>
        </w:rPr>
        <w:t xml:space="preserve"> </w:t>
      </w:r>
      <w:r w:rsidR="00850801" w:rsidRPr="00F3291A">
        <w:rPr>
          <w:spacing w:val="-2"/>
        </w:rPr>
        <w:t>natrio</w:t>
      </w:r>
    </w:p>
    <w:p w14:paraId="2202552F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>Šio</w:t>
      </w:r>
      <w:r w:rsidRPr="00F3291A">
        <w:rPr>
          <w:spacing w:val="-6"/>
        </w:rPr>
        <w:t xml:space="preserve"> </w:t>
      </w:r>
      <w:r w:rsidRPr="00F3291A">
        <w:t>vaisto</w:t>
      </w:r>
      <w:r w:rsidRPr="00F3291A">
        <w:rPr>
          <w:spacing w:val="-5"/>
        </w:rPr>
        <w:t xml:space="preserve"> </w:t>
      </w:r>
      <w:r w:rsidR="00A514CF">
        <w:t>tabletėje</w:t>
      </w:r>
      <w:r w:rsidRPr="00F3291A">
        <w:rPr>
          <w:spacing w:val="-7"/>
        </w:rPr>
        <w:t xml:space="preserve"> </w:t>
      </w:r>
      <w:r w:rsidRPr="00F3291A">
        <w:t>yra</w:t>
      </w:r>
      <w:r w:rsidRPr="00F3291A">
        <w:rPr>
          <w:spacing w:val="-6"/>
        </w:rPr>
        <w:t xml:space="preserve"> </w:t>
      </w:r>
      <w:r w:rsidRPr="00F3291A">
        <w:t>mažiau</w:t>
      </w:r>
      <w:r w:rsidRPr="00F3291A">
        <w:rPr>
          <w:spacing w:val="-5"/>
        </w:rPr>
        <w:t xml:space="preserve"> </w:t>
      </w:r>
      <w:r w:rsidRPr="00F3291A">
        <w:t>kaip</w:t>
      </w:r>
      <w:r w:rsidRPr="00F3291A">
        <w:rPr>
          <w:spacing w:val="-6"/>
        </w:rPr>
        <w:t xml:space="preserve"> </w:t>
      </w:r>
      <w:r w:rsidRPr="00F3291A">
        <w:t>1</w:t>
      </w:r>
      <w:r w:rsidR="00A514CF">
        <w:t> </w:t>
      </w:r>
      <w:r w:rsidRPr="00F3291A">
        <w:t>mmol</w:t>
      </w:r>
      <w:r w:rsidRPr="00F3291A">
        <w:rPr>
          <w:spacing w:val="-6"/>
        </w:rPr>
        <w:t xml:space="preserve"> </w:t>
      </w:r>
      <w:r w:rsidRPr="00F3291A">
        <w:t>(23</w:t>
      </w:r>
      <w:r w:rsidR="009B0C6F">
        <w:rPr>
          <w:spacing w:val="-6"/>
        </w:rPr>
        <w:t> mg</w:t>
      </w:r>
      <w:r w:rsidRPr="00F3291A">
        <w:t>)</w:t>
      </w:r>
      <w:r w:rsidR="00A514CF" w:rsidRPr="00A514CF">
        <w:t xml:space="preserve"> </w:t>
      </w:r>
      <w:r w:rsidR="00A514CF" w:rsidRPr="00F3291A">
        <w:t>natrio</w:t>
      </w:r>
      <w:r w:rsidRPr="00F3291A">
        <w:t>,</w:t>
      </w:r>
      <w:r w:rsidRPr="00F3291A">
        <w:rPr>
          <w:spacing w:val="-6"/>
        </w:rPr>
        <w:t xml:space="preserve"> </w:t>
      </w:r>
      <w:r w:rsidRPr="00F3291A">
        <w:t>t.</w:t>
      </w:r>
      <w:r w:rsidRPr="00F3291A">
        <w:rPr>
          <w:spacing w:val="-5"/>
        </w:rPr>
        <w:t xml:space="preserve"> </w:t>
      </w:r>
      <w:r w:rsidRPr="00F3291A">
        <w:t>y.</w:t>
      </w:r>
      <w:r w:rsidRPr="00F3291A">
        <w:rPr>
          <w:spacing w:val="-5"/>
        </w:rPr>
        <w:t xml:space="preserve"> </w:t>
      </w:r>
      <w:r w:rsidRPr="00F3291A">
        <w:t>jis</w:t>
      </w:r>
      <w:r w:rsidRPr="00F3291A">
        <w:rPr>
          <w:spacing w:val="-7"/>
        </w:rPr>
        <w:t xml:space="preserve"> </w:t>
      </w:r>
      <w:r w:rsidRPr="00F3291A">
        <w:t>beveik</w:t>
      </w:r>
      <w:r w:rsidRPr="00F3291A">
        <w:rPr>
          <w:spacing w:val="-5"/>
        </w:rPr>
        <w:t xml:space="preserve"> </w:t>
      </w:r>
      <w:r w:rsidRPr="00F3291A">
        <w:t>neturi</w:t>
      </w:r>
      <w:r w:rsidRPr="00F3291A">
        <w:rPr>
          <w:spacing w:val="-6"/>
        </w:rPr>
        <w:t xml:space="preserve"> </w:t>
      </w:r>
      <w:r w:rsidRPr="00F3291A">
        <w:rPr>
          <w:spacing w:val="-2"/>
        </w:rPr>
        <w:t>reikšmės.</w:t>
      </w:r>
    </w:p>
    <w:p w14:paraId="4E8AB3BE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A1E630B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ACA6514" w14:textId="77777777" w:rsidR="00850801" w:rsidRPr="00F3291A" w:rsidRDefault="00850801" w:rsidP="00214DB6">
      <w:pPr>
        <w:pStyle w:val="Antrat2"/>
        <w:numPr>
          <w:ilvl w:val="0"/>
          <w:numId w:val="8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F3291A">
        <w:t>Kaip</w:t>
      </w:r>
      <w:r w:rsidRPr="00F3291A">
        <w:rPr>
          <w:spacing w:val="-7"/>
        </w:rPr>
        <w:t xml:space="preserve"> </w:t>
      </w:r>
      <w:r w:rsidRPr="00F3291A">
        <w:t>vartoti</w:t>
      </w:r>
      <w:r w:rsidRPr="00F3291A">
        <w:rPr>
          <w:spacing w:val="-8"/>
        </w:rPr>
        <w:t xml:space="preserve"> </w:t>
      </w:r>
      <w:r w:rsidR="009B0C6F">
        <w:rPr>
          <w:spacing w:val="-2"/>
        </w:rPr>
        <w:t>Tadalafil STADA</w:t>
      </w:r>
    </w:p>
    <w:p w14:paraId="01948012" w14:textId="77777777" w:rsidR="00214DB6" w:rsidRDefault="00214DB6" w:rsidP="00F3291A">
      <w:pPr>
        <w:pStyle w:val="Pagrindinistekstas"/>
        <w:kinsoku w:val="0"/>
        <w:overflowPunct w:val="0"/>
      </w:pPr>
    </w:p>
    <w:p w14:paraId="3901D0D0" w14:textId="77777777" w:rsidR="00850801" w:rsidRPr="00F3291A" w:rsidRDefault="00FC7342" w:rsidP="00F3291A">
      <w:pPr>
        <w:pStyle w:val="Pagrindinistekstas"/>
        <w:kinsoku w:val="0"/>
        <w:overflowPunct w:val="0"/>
        <w:rPr>
          <w:spacing w:val="-2"/>
        </w:rPr>
      </w:pPr>
      <w:r w:rsidRPr="00420C8A">
        <w:t>V</w:t>
      </w:r>
      <w:r w:rsidR="00850801" w:rsidRPr="00420C8A">
        <w:t>isada</w:t>
      </w:r>
      <w:r w:rsidR="00850801" w:rsidRPr="00420C8A">
        <w:rPr>
          <w:spacing w:val="-4"/>
        </w:rPr>
        <w:t xml:space="preserve"> </w:t>
      </w:r>
      <w:r w:rsidR="00850801" w:rsidRPr="00420C8A">
        <w:t>vartokite</w:t>
      </w:r>
      <w:r w:rsidR="00850801" w:rsidRPr="00420C8A">
        <w:rPr>
          <w:spacing w:val="-4"/>
        </w:rPr>
        <w:t xml:space="preserve"> </w:t>
      </w:r>
      <w:r w:rsidRPr="00420C8A">
        <w:rPr>
          <w:spacing w:val="-4"/>
        </w:rPr>
        <w:t xml:space="preserve">šį vaistą </w:t>
      </w:r>
      <w:r w:rsidR="00850801" w:rsidRPr="00420C8A">
        <w:t>tiksliai,</w:t>
      </w:r>
      <w:r w:rsidR="00850801" w:rsidRPr="00420C8A">
        <w:rPr>
          <w:spacing w:val="-3"/>
        </w:rPr>
        <w:t xml:space="preserve"> </w:t>
      </w:r>
      <w:r w:rsidR="00850801" w:rsidRPr="00420C8A">
        <w:t>kaip</w:t>
      </w:r>
      <w:r w:rsidR="00850801" w:rsidRPr="00420C8A">
        <w:rPr>
          <w:spacing w:val="-3"/>
        </w:rPr>
        <w:t xml:space="preserve"> </w:t>
      </w:r>
      <w:r w:rsidR="00850801" w:rsidRPr="00420C8A">
        <w:t>nurodė</w:t>
      </w:r>
      <w:r w:rsidR="00850801" w:rsidRPr="00420C8A">
        <w:rPr>
          <w:spacing w:val="-4"/>
        </w:rPr>
        <w:t xml:space="preserve"> </w:t>
      </w:r>
      <w:r w:rsidR="00850801" w:rsidRPr="00420C8A">
        <w:t>gydytojas.</w:t>
      </w:r>
      <w:r w:rsidR="00850801" w:rsidRPr="00420C8A">
        <w:rPr>
          <w:spacing w:val="-3"/>
        </w:rPr>
        <w:t xml:space="preserve"> </w:t>
      </w:r>
      <w:r w:rsidR="00850801" w:rsidRPr="00420C8A">
        <w:t>Jeigu</w:t>
      </w:r>
      <w:r w:rsidR="00850801" w:rsidRPr="00420C8A">
        <w:rPr>
          <w:spacing w:val="-3"/>
        </w:rPr>
        <w:t xml:space="preserve"> </w:t>
      </w:r>
      <w:r w:rsidR="00850801" w:rsidRPr="00420C8A">
        <w:t>abejojate,</w:t>
      </w:r>
      <w:r w:rsidR="00850801" w:rsidRPr="00420C8A">
        <w:rPr>
          <w:spacing w:val="-3"/>
        </w:rPr>
        <w:t xml:space="preserve"> </w:t>
      </w:r>
      <w:r w:rsidR="00850801" w:rsidRPr="00420C8A">
        <w:t>kreipkitės</w:t>
      </w:r>
      <w:r w:rsidR="00850801" w:rsidRPr="00420C8A">
        <w:rPr>
          <w:spacing w:val="-4"/>
        </w:rPr>
        <w:t xml:space="preserve"> </w:t>
      </w:r>
      <w:r w:rsidR="00850801" w:rsidRPr="00420C8A">
        <w:t>į</w:t>
      </w:r>
      <w:r w:rsidR="00850801" w:rsidRPr="00420C8A">
        <w:rPr>
          <w:spacing w:val="-3"/>
        </w:rPr>
        <w:t xml:space="preserve"> </w:t>
      </w:r>
      <w:r w:rsidR="00850801" w:rsidRPr="00420C8A">
        <w:t>gydytoją</w:t>
      </w:r>
      <w:r w:rsidR="00850801" w:rsidRPr="00420C8A">
        <w:rPr>
          <w:spacing w:val="-4"/>
        </w:rPr>
        <w:t xml:space="preserve"> </w:t>
      </w:r>
      <w:r w:rsidR="00850801" w:rsidRPr="00420C8A">
        <w:t xml:space="preserve">arba </w:t>
      </w:r>
      <w:r w:rsidR="00850801" w:rsidRPr="00420C8A">
        <w:rPr>
          <w:spacing w:val="-2"/>
        </w:rPr>
        <w:t>vaistininką.</w:t>
      </w:r>
    </w:p>
    <w:p w14:paraId="15B47DBA" w14:textId="77777777" w:rsidR="00850801" w:rsidRDefault="00850801" w:rsidP="00F3291A">
      <w:pPr>
        <w:pStyle w:val="Pagrindinistekstas"/>
        <w:kinsoku w:val="0"/>
        <w:overflowPunct w:val="0"/>
      </w:pPr>
    </w:p>
    <w:p w14:paraId="4848166C" w14:textId="77777777" w:rsidR="00A514CF" w:rsidRDefault="00A514CF" w:rsidP="00F3291A">
      <w:pPr>
        <w:pStyle w:val="Pagrindinistekstas"/>
        <w:kinsoku w:val="0"/>
        <w:overflowPunct w:val="0"/>
        <w:rPr>
          <w:u w:val="single"/>
        </w:rPr>
      </w:pPr>
      <w:r w:rsidRPr="00A514CF">
        <w:rPr>
          <w:u w:val="single"/>
        </w:rPr>
        <w:t>Dozavimas</w:t>
      </w:r>
    </w:p>
    <w:p w14:paraId="1090FC83" w14:textId="77777777" w:rsidR="00A514CF" w:rsidRPr="00A514CF" w:rsidRDefault="00A514CF" w:rsidP="00A514CF">
      <w:pPr>
        <w:pStyle w:val="Pagrindinistekstas"/>
        <w:kinsoku w:val="0"/>
        <w:overflowPunct w:val="0"/>
      </w:pPr>
      <w:r w:rsidRPr="00A514CF">
        <w:t>Rekomenduojama pradinė dozė yra 10</w:t>
      </w:r>
      <w:r>
        <w:t> </w:t>
      </w:r>
      <w:r w:rsidRPr="00A514CF">
        <w:t>mg tadalafilio prieš lytinį aktą. Jei šios dozės poveikis per silpnas, gydytojas gali padidinti dozę iki 20</w:t>
      </w:r>
      <w:r>
        <w:t> </w:t>
      </w:r>
      <w:r w:rsidRPr="00A514CF">
        <w:t>mg.</w:t>
      </w:r>
    </w:p>
    <w:p w14:paraId="2533E7D0" w14:textId="77777777" w:rsidR="00A514CF" w:rsidRPr="00A514CF" w:rsidRDefault="00A514CF" w:rsidP="00A514CF">
      <w:pPr>
        <w:pStyle w:val="Pagrindinistekstas"/>
        <w:kinsoku w:val="0"/>
        <w:overflowPunct w:val="0"/>
      </w:pPr>
    </w:p>
    <w:p w14:paraId="5350CF35" w14:textId="77777777" w:rsidR="00A514CF" w:rsidRDefault="00A514CF" w:rsidP="00A514CF">
      <w:pPr>
        <w:pStyle w:val="Pagrindinistekstas"/>
        <w:kinsoku w:val="0"/>
        <w:overflowPunct w:val="0"/>
        <w:rPr>
          <w:spacing w:val="-2"/>
        </w:rPr>
      </w:pPr>
      <w:r>
        <w:t xml:space="preserve">Ne visos dozavimo rekomendacijos tinka vartojant 10 mg tabletes; taip pat gali būti tiekiamos </w:t>
      </w:r>
      <w:r w:rsidRPr="00F3291A">
        <w:t>2,5</w:t>
      </w:r>
      <w:r>
        <w:rPr>
          <w:spacing w:val="-2"/>
        </w:rPr>
        <w:t> mg</w:t>
      </w:r>
      <w:r w:rsidRPr="00F3291A">
        <w:t>,</w:t>
      </w:r>
      <w:r w:rsidRPr="00F3291A">
        <w:rPr>
          <w:spacing w:val="-2"/>
        </w:rPr>
        <w:t xml:space="preserve"> </w:t>
      </w:r>
      <w:r w:rsidRPr="00F3291A">
        <w:t>5</w:t>
      </w:r>
      <w:r>
        <w:rPr>
          <w:spacing w:val="-2"/>
        </w:rPr>
        <w:t> mg</w:t>
      </w:r>
      <w:r w:rsidRPr="00F3291A">
        <w:rPr>
          <w:spacing w:val="-2"/>
        </w:rPr>
        <w:t xml:space="preserve"> </w:t>
      </w:r>
      <w:r w:rsidRPr="00F3291A">
        <w:t>ir</w:t>
      </w:r>
      <w:r w:rsidRPr="00F3291A">
        <w:rPr>
          <w:spacing w:val="-2"/>
        </w:rPr>
        <w:t xml:space="preserve"> </w:t>
      </w:r>
      <w:r w:rsidRPr="00F3291A">
        <w:t>20</w:t>
      </w:r>
      <w:r>
        <w:rPr>
          <w:spacing w:val="-2"/>
        </w:rPr>
        <w:t> mg</w:t>
      </w:r>
      <w:r>
        <w:t xml:space="preserve"> tadalafilio tabletės. </w:t>
      </w:r>
      <w:r w:rsidR="005E137D">
        <w:t>Į rink</w:t>
      </w:r>
      <w:r w:rsidR="007D3D18">
        <w:t>ą</w:t>
      </w:r>
      <w:r w:rsidR="005E137D">
        <w:t xml:space="preserve"> g</w:t>
      </w:r>
      <w:r>
        <w:t xml:space="preserve">ali būti </w:t>
      </w:r>
      <w:r w:rsidR="005E137D">
        <w:t xml:space="preserve">tiekiamos </w:t>
      </w:r>
      <w:r>
        <w:t xml:space="preserve">ne visų stiprumų </w:t>
      </w:r>
      <w:r w:rsidR="0051151C">
        <w:t>tabletės</w:t>
      </w:r>
      <w:r>
        <w:t>.</w:t>
      </w:r>
    </w:p>
    <w:p w14:paraId="5E2A0A61" w14:textId="77777777" w:rsidR="00A514CF" w:rsidRPr="00A514CF" w:rsidRDefault="00A514CF" w:rsidP="00A514CF">
      <w:pPr>
        <w:pStyle w:val="Pagrindinistekstas"/>
        <w:kinsoku w:val="0"/>
        <w:overflowPunct w:val="0"/>
      </w:pPr>
    </w:p>
    <w:p w14:paraId="0DDD1B2F" w14:textId="77777777" w:rsidR="00A514CF" w:rsidRPr="00FE7850" w:rsidRDefault="00A514CF" w:rsidP="00A514CF">
      <w:pPr>
        <w:pStyle w:val="Pagrindinistekstas"/>
        <w:kinsoku w:val="0"/>
        <w:overflowPunct w:val="0"/>
        <w:rPr>
          <w:u w:val="single"/>
        </w:rPr>
      </w:pPr>
      <w:r w:rsidRPr="00A514CF">
        <w:rPr>
          <w:u w:val="single"/>
        </w:rPr>
        <w:t>Vartojimo metod</w:t>
      </w:r>
      <w:r w:rsidRPr="00FE7850">
        <w:rPr>
          <w:u w:val="single"/>
        </w:rPr>
        <w:t>as</w:t>
      </w:r>
    </w:p>
    <w:p w14:paraId="76689BC9" w14:textId="77777777" w:rsidR="00A514CF" w:rsidRPr="00FE7850" w:rsidRDefault="00A514CF" w:rsidP="00A514CF">
      <w:pPr>
        <w:pStyle w:val="Pagrindinistekstas"/>
        <w:kinsoku w:val="0"/>
        <w:overflowPunct w:val="0"/>
      </w:pPr>
      <w:r w:rsidRPr="00FE7850">
        <w:t>Tadalafil STADA tabletės skirtos vartoti per burną tik vyrams. Nurykite tabletę užgerdami trupučiu vandens. Tabletę galima</w:t>
      </w:r>
      <w:r w:rsidR="00FE7850" w:rsidRPr="00EC1ECD">
        <w:t xml:space="preserve"> vartoti</w:t>
      </w:r>
      <w:r w:rsidRPr="00FE7850">
        <w:t xml:space="preserve"> </w:t>
      </w:r>
      <w:r w:rsidR="0051151C">
        <w:t>valgant ar nevalgius</w:t>
      </w:r>
      <w:r w:rsidRPr="00FE7850">
        <w:t>.</w:t>
      </w:r>
    </w:p>
    <w:p w14:paraId="262D5353" w14:textId="77777777" w:rsidR="00A514CF" w:rsidRPr="00FE7850" w:rsidRDefault="00A514CF" w:rsidP="00A514CF">
      <w:pPr>
        <w:pStyle w:val="Pagrindinistekstas"/>
        <w:kinsoku w:val="0"/>
        <w:overflowPunct w:val="0"/>
      </w:pPr>
    </w:p>
    <w:p w14:paraId="33E260CF" w14:textId="77777777" w:rsidR="00A514CF" w:rsidRPr="00A514CF" w:rsidRDefault="00A514CF" w:rsidP="00A514CF">
      <w:pPr>
        <w:pStyle w:val="Pagrindinistekstas"/>
        <w:kinsoku w:val="0"/>
        <w:overflowPunct w:val="0"/>
      </w:pPr>
      <w:r w:rsidRPr="00FE7850">
        <w:t>Tabletę galima padalyti į ly</w:t>
      </w:r>
      <w:r w:rsidRPr="00A514CF">
        <w:t>gias dozes.</w:t>
      </w:r>
    </w:p>
    <w:p w14:paraId="0EA8ADE2" w14:textId="77777777" w:rsidR="00A514CF" w:rsidRPr="00A514CF" w:rsidRDefault="00A514CF" w:rsidP="00A514CF">
      <w:pPr>
        <w:pStyle w:val="Pagrindinistekstas"/>
        <w:kinsoku w:val="0"/>
        <w:overflowPunct w:val="0"/>
      </w:pPr>
    </w:p>
    <w:p w14:paraId="782371EB" w14:textId="77777777" w:rsidR="00A514CF" w:rsidRPr="00A514CF" w:rsidRDefault="00A514CF" w:rsidP="00A514CF">
      <w:pPr>
        <w:pStyle w:val="Pagrindinistekstas"/>
        <w:kinsoku w:val="0"/>
        <w:overflowPunct w:val="0"/>
      </w:pPr>
      <w:r w:rsidRPr="00A514CF">
        <w:t>Tadalafil STADA tabletę galite išgerti likus bent 30</w:t>
      </w:r>
      <w:r>
        <w:t> </w:t>
      </w:r>
      <w:r w:rsidRPr="00A514CF">
        <w:t>minučių iki lytini</w:t>
      </w:r>
      <w:r w:rsidR="00420C8A">
        <w:t>ų santykių</w:t>
      </w:r>
      <w:r w:rsidRPr="00A514CF">
        <w:t xml:space="preserve">. Tadalafil STADA gali būti veiksmingas </w:t>
      </w:r>
      <w:r w:rsidR="0051151C">
        <w:t>iki</w:t>
      </w:r>
      <w:r w:rsidRPr="00A514CF">
        <w:t xml:space="preserve"> 36</w:t>
      </w:r>
      <w:r>
        <w:t> </w:t>
      </w:r>
      <w:r w:rsidRPr="00A514CF">
        <w:t>valand</w:t>
      </w:r>
      <w:r w:rsidR="0051151C">
        <w:t>ų</w:t>
      </w:r>
      <w:r w:rsidRPr="00A514CF">
        <w:t xml:space="preserve"> po tabletės </w:t>
      </w:r>
      <w:r w:rsidR="00420C8A">
        <w:t>suvartojimo</w:t>
      </w:r>
      <w:r w:rsidRPr="00A514CF">
        <w:t>.</w:t>
      </w:r>
    </w:p>
    <w:p w14:paraId="02D634C5" w14:textId="77777777" w:rsidR="00A514CF" w:rsidRPr="00A514CF" w:rsidRDefault="00A514CF" w:rsidP="00A514CF">
      <w:pPr>
        <w:pStyle w:val="Pagrindinistekstas"/>
        <w:kinsoku w:val="0"/>
        <w:overflowPunct w:val="0"/>
      </w:pPr>
    </w:p>
    <w:p w14:paraId="6EB3085C" w14:textId="77777777" w:rsidR="00A514CF" w:rsidRPr="00A514CF" w:rsidRDefault="00420C8A" w:rsidP="00A514CF">
      <w:pPr>
        <w:pStyle w:val="Pagrindinistekstas"/>
        <w:kinsoku w:val="0"/>
        <w:overflowPunct w:val="0"/>
      </w:pPr>
      <w:bookmarkStart w:id="3" w:name="_Hlk157011673"/>
      <w:r>
        <w:t xml:space="preserve">Nevartokite </w:t>
      </w:r>
      <w:r w:rsidR="00A514CF" w:rsidRPr="00A514CF">
        <w:t>Tadalafil STADA</w:t>
      </w:r>
      <w:bookmarkEnd w:id="3"/>
      <w:r w:rsidR="00A514CF" w:rsidRPr="00A514CF">
        <w:t xml:space="preserve"> daugiau </w:t>
      </w:r>
      <w:r w:rsidR="0051151C">
        <w:t>kaip</w:t>
      </w:r>
      <w:r w:rsidR="00A514CF" w:rsidRPr="00A514CF">
        <w:t xml:space="preserve"> vieną kartą per </w:t>
      </w:r>
      <w:r w:rsidR="00A514CF">
        <w:t>parą</w:t>
      </w:r>
      <w:r w:rsidR="00A514CF" w:rsidRPr="00A514CF">
        <w:t>. 10</w:t>
      </w:r>
      <w:r w:rsidR="00116170">
        <w:t> </w:t>
      </w:r>
      <w:r w:rsidR="00A514CF" w:rsidRPr="00A514CF">
        <w:t>mg ir 20</w:t>
      </w:r>
      <w:r w:rsidR="00116170">
        <w:t> </w:t>
      </w:r>
      <w:r w:rsidR="00A514CF" w:rsidRPr="00A514CF">
        <w:t xml:space="preserve">mg </w:t>
      </w:r>
      <w:r w:rsidR="00116170">
        <w:t xml:space="preserve">dozės </w:t>
      </w:r>
      <w:r w:rsidR="00A514CF" w:rsidRPr="00A514CF">
        <w:t>yra skirtos vartoti prieš numatom</w:t>
      </w:r>
      <w:r>
        <w:t>us</w:t>
      </w:r>
      <w:r w:rsidR="00A514CF" w:rsidRPr="00A514CF">
        <w:t xml:space="preserve"> </w:t>
      </w:r>
      <w:r w:rsidR="005E137D">
        <w:t>lytin</w:t>
      </w:r>
      <w:r>
        <w:t>ius santykius</w:t>
      </w:r>
      <w:r w:rsidR="00A514CF" w:rsidRPr="00A514CF">
        <w:t xml:space="preserve"> ir </w:t>
      </w:r>
      <w:r w:rsidR="00116170">
        <w:t xml:space="preserve">jų </w:t>
      </w:r>
      <w:r w:rsidR="00A514CF" w:rsidRPr="00A514CF">
        <w:t>nerekomenduojam</w:t>
      </w:r>
      <w:r w:rsidR="00116170">
        <w:t xml:space="preserve">a vartoti </w:t>
      </w:r>
      <w:r>
        <w:t xml:space="preserve">nuolat </w:t>
      </w:r>
      <w:r w:rsidR="00116170">
        <w:t>kiekvieną dieną</w:t>
      </w:r>
      <w:r w:rsidR="00A514CF" w:rsidRPr="00A514CF">
        <w:t>.</w:t>
      </w:r>
    </w:p>
    <w:p w14:paraId="6554A45D" w14:textId="77777777" w:rsidR="00A514CF" w:rsidRPr="00A514CF" w:rsidRDefault="00A514CF" w:rsidP="00A514CF">
      <w:pPr>
        <w:pStyle w:val="Pagrindinistekstas"/>
        <w:kinsoku w:val="0"/>
        <w:overflowPunct w:val="0"/>
      </w:pPr>
    </w:p>
    <w:p w14:paraId="7B3266C3" w14:textId="77777777" w:rsidR="00A514CF" w:rsidRPr="00116170" w:rsidRDefault="00A514CF" w:rsidP="00A514CF">
      <w:pPr>
        <w:pStyle w:val="Pagrindinistekstas"/>
        <w:kinsoku w:val="0"/>
        <w:overflowPunct w:val="0"/>
        <w:rPr>
          <w:u w:val="single"/>
        </w:rPr>
      </w:pPr>
      <w:r w:rsidRPr="00116170">
        <w:rPr>
          <w:u w:val="single"/>
        </w:rPr>
        <w:t>Atkreipkite dėmesį</w:t>
      </w:r>
    </w:p>
    <w:p w14:paraId="579D4505" w14:textId="77777777" w:rsidR="00116170" w:rsidRPr="00F3291A" w:rsidRDefault="00116170" w:rsidP="00116170">
      <w:pPr>
        <w:pStyle w:val="Pagrindinistekstas"/>
        <w:kinsoku w:val="0"/>
        <w:overflowPunct w:val="0"/>
        <w:rPr>
          <w:spacing w:val="-2"/>
        </w:rPr>
      </w:pPr>
      <w:r w:rsidRPr="00F3291A">
        <w:t xml:space="preserve">Svarbu suprasti, kad be </w:t>
      </w:r>
      <w:r w:rsidR="005E137D">
        <w:t>lytinės</w:t>
      </w:r>
      <w:r w:rsidR="005E137D" w:rsidRPr="00F3291A">
        <w:t xml:space="preserve"> </w:t>
      </w:r>
      <w:r w:rsidRPr="00F3291A">
        <w:t xml:space="preserve">stimuliacijos </w:t>
      </w:r>
      <w:r>
        <w:t>Tadalafil STADA</w:t>
      </w:r>
      <w:r w:rsidRPr="00F3291A">
        <w:t xml:space="preserve"> neveikia, todėl </w:t>
      </w:r>
      <w:r w:rsidR="005E137D">
        <w:t xml:space="preserve">prieš lytinį aktą Jūs su savo partnere turėsite užsiimti glamonėmis lygiai taip pat, kaip užsiimtumėte, jeigu būtumėte nevartoję </w:t>
      </w:r>
      <w:r w:rsidRPr="00F3291A">
        <w:t>vaisto</w:t>
      </w:r>
      <w:r w:rsidRPr="00F3291A">
        <w:rPr>
          <w:spacing w:val="-3"/>
        </w:rPr>
        <w:t xml:space="preserve"> </w:t>
      </w:r>
      <w:r w:rsidRPr="00F3291A">
        <w:t>nuo</w:t>
      </w:r>
      <w:r w:rsidRPr="00F3291A">
        <w:rPr>
          <w:spacing w:val="-3"/>
        </w:rPr>
        <w:t xml:space="preserve"> </w:t>
      </w:r>
      <w:r w:rsidRPr="00F3291A">
        <w:t xml:space="preserve">erekcijos </w:t>
      </w:r>
      <w:r w:rsidRPr="00F3291A">
        <w:rPr>
          <w:spacing w:val="-2"/>
        </w:rPr>
        <w:t>sutrikimo.</w:t>
      </w:r>
    </w:p>
    <w:p w14:paraId="476DA629" w14:textId="77777777" w:rsidR="00116170" w:rsidRPr="00F3291A" w:rsidRDefault="00116170" w:rsidP="00116170">
      <w:pPr>
        <w:pStyle w:val="Pagrindinistekstas"/>
        <w:kinsoku w:val="0"/>
        <w:overflowPunct w:val="0"/>
      </w:pPr>
    </w:p>
    <w:p w14:paraId="548C4876" w14:textId="77777777" w:rsidR="00116170" w:rsidRPr="00F3291A" w:rsidRDefault="00116170" w:rsidP="00B55B52">
      <w:pPr>
        <w:pStyle w:val="Pagrindinistekstas"/>
        <w:keepNext/>
        <w:keepLines/>
        <w:kinsoku w:val="0"/>
        <w:overflowPunct w:val="0"/>
      </w:pPr>
      <w:r w:rsidRPr="00F3291A">
        <w:lastRenderedPageBreak/>
        <w:t xml:space="preserve">Alkoholis gali daryti poveikį gebėjimui </w:t>
      </w:r>
      <w:r w:rsidR="005E137D">
        <w:t>pasiekti</w:t>
      </w:r>
      <w:r w:rsidR="005E137D" w:rsidRPr="00F3291A">
        <w:t xml:space="preserve"> </w:t>
      </w:r>
      <w:r w:rsidRPr="00F3291A">
        <w:t xml:space="preserve">erekciją ir </w:t>
      </w:r>
      <w:r w:rsidR="00B17A38">
        <w:t xml:space="preserve">gali </w:t>
      </w:r>
      <w:r w:rsidR="00C16B4E">
        <w:t>laikinai</w:t>
      </w:r>
      <w:r w:rsidRPr="00F3291A">
        <w:t xml:space="preserve"> sumažinti kraujospūdį. Jeigu vartojate</w:t>
      </w:r>
      <w:r w:rsidRPr="00F3291A">
        <w:rPr>
          <w:spacing w:val="-4"/>
        </w:rPr>
        <w:t xml:space="preserve"> </w:t>
      </w:r>
      <w:r w:rsidRPr="00F3291A">
        <w:t>arba</w:t>
      </w:r>
      <w:r w:rsidRPr="00F3291A">
        <w:rPr>
          <w:spacing w:val="-2"/>
        </w:rPr>
        <w:t xml:space="preserve"> </w:t>
      </w:r>
      <w:r w:rsidRPr="00F3291A">
        <w:t>planuojate</w:t>
      </w:r>
      <w:r w:rsidRPr="00F3291A">
        <w:rPr>
          <w:spacing w:val="-4"/>
        </w:rPr>
        <w:t xml:space="preserve"> </w:t>
      </w:r>
      <w:r w:rsidRPr="00F3291A">
        <w:t>vartoti</w:t>
      </w:r>
      <w:r w:rsidRPr="00F3291A">
        <w:rPr>
          <w:spacing w:val="-3"/>
        </w:rPr>
        <w:t xml:space="preserve"> </w:t>
      </w:r>
      <w:r>
        <w:t>Tadalafil STADA</w:t>
      </w:r>
      <w:r w:rsidRPr="00F3291A">
        <w:t>,</w:t>
      </w:r>
      <w:r w:rsidRPr="00F3291A">
        <w:rPr>
          <w:spacing w:val="-3"/>
        </w:rPr>
        <w:t xml:space="preserve"> </w:t>
      </w:r>
      <w:r>
        <w:rPr>
          <w:spacing w:val="-3"/>
        </w:rPr>
        <w:t xml:space="preserve">venkite vartoti </w:t>
      </w:r>
      <w:r w:rsidRPr="00F3291A">
        <w:t>daug</w:t>
      </w:r>
      <w:r w:rsidRPr="00F3291A">
        <w:rPr>
          <w:spacing w:val="-3"/>
        </w:rPr>
        <w:t xml:space="preserve"> </w:t>
      </w:r>
      <w:r w:rsidRPr="00F3291A">
        <w:t>alkoholio</w:t>
      </w:r>
      <w:r w:rsidRPr="00F3291A">
        <w:rPr>
          <w:spacing w:val="-3"/>
        </w:rPr>
        <w:t xml:space="preserve"> </w:t>
      </w:r>
      <w:r w:rsidRPr="00F3291A">
        <w:t>(</w:t>
      </w:r>
      <w:r>
        <w:t>pvz., daugiau kaip 900 ml alaus arba 350 ml vyno)</w:t>
      </w:r>
      <w:r w:rsidRPr="00F3291A">
        <w:t>, nes tai gali padidinti svaig</w:t>
      </w:r>
      <w:r w:rsidR="00C16B4E">
        <w:t>ul</w:t>
      </w:r>
      <w:r w:rsidRPr="00F3291A">
        <w:t xml:space="preserve">io riziką </w:t>
      </w:r>
      <w:r w:rsidR="00420C8A">
        <w:t>stojantis</w:t>
      </w:r>
      <w:r w:rsidRPr="00F3291A">
        <w:t>.</w:t>
      </w:r>
    </w:p>
    <w:p w14:paraId="24C4C158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2B3A04B8" w14:textId="77777777" w:rsidR="00850801" w:rsidRPr="00F3291A" w:rsidRDefault="00850801" w:rsidP="00116170">
      <w:pPr>
        <w:pStyle w:val="Antrat2"/>
        <w:keepNext/>
        <w:widowControl/>
        <w:kinsoku w:val="0"/>
        <w:overflowPunct w:val="0"/>
        <w:ind w:left="0"/>
        <w:rPr>
          <w:spacing w:val="-4"/>
        </w:rPr>
      </w:pPr>
      <w:r w:rsidRPr="00F3291A">
        <w:t>Ką</w:t>
      </w:r>
      <w:r w:rsidRPr="00F3291A">
        <w:rPr>
          <w:spacing w:val="-8"/>
        </w:rPr>
        <w:t xml:space="preserve"> </w:t>
      </w:r>
      <w:r w:rsidRPr="00F3291A">
        <w:t>daryti</w:t>
      </w:r>
      <w:r w:rsidRPr="00F3291A">
        <w:rPr>
          <w:spacing w:val="-7"/>
        </w:rPr>
        <w:t xml:space="preserve"> </w:t>
      </w:r>
      <w:r w:rsidRPr="00F3291A">
        <w:t>pavartojus</w:t>
      </w:r>
      <w:r w:rsidRPr="00F3291A">
        <w:rPr>
          <w:spacing w:val="-8"/>
        </w:rPr>
        <w:t xml:space="preserve"> </w:t>
      </w:r>
      <w:r w:rsidRPr="00F3291A">
        <w:t>per</w:t>
      </w:r>
      <w:r w:rsidRPr="00F3291A">
        <w:rPr>
          <w:spacing w:val="-8"/>
        </w:rPr>
        <w:t xml:space="preserve"> </w:t>
      </w:r>
      <w:r w:rsidRPr="00F3291A">
        <w:t>didelę</w:t>
      </w:r>
      <w:r w:rsidRPr="00F3291A">
        <w:rPr>
          <w:spacing w:val="-7"/>
        </w:rPr>
        <w:t xml:space="preserve"> </w:t>
      </w:r>
      <w:r w:rsidR="009B0C6F">
        <w:t>Tadalafil STADA</w:t>
      </w:r>
      <w:r w:rsidRPr="00F3291A">
        <w:rPr>
          <w:spacing w:val="-8"/>
        </w:rPr>
        <w:t xml:space="preserve"> </w:t>
      </w:r>
      <w:r w:rsidRPr="00F3291A">
        <w:rPr>
          <w:spacing w:val="-4"/>
        </w:rPr>
        <w:t>dozę</w:t>
      </w:r>
    </w:p>
    <w:p w14:paraId="6BD3BFB6" w14:textId="77777777" w:rsidR="00850801" w:rsidRPr="00F3291A" w:rsidRDefault="00850801" w:rsidP="00116170">
      <w:pPr>
        <w:pStyle w:val="Pagrindinistekstas"/>
        <w:keepNext/>
        <w:widowControl/>
        <w:kinsoku w:val="0"/>
        <w:overflowPunct w:val="0"/>
        <w:rPr>
          <w:spacing w:val="-2"/>
        </w:rPr>
      </w:pPr>
      <w:r w:rsidRPr="00F3291A">
        <w:t>Kreipkitės</w:t>
      </w:r>
      <w:r w:rsidRPr="00F3291A">
        <w:rPr>
          <w:spacing w:val="-9"/>
        </w:rPr>
        <w:t xml:space="preserve"> </w:t>
      </w:r>
      <w:r w:rsidRPr="00F3291A">
        <w:t>į</w:t>
      </w:r>
      <w:r w:rsidRPr="00F3291A">
        <w:rPr>
          <w:spacing w:val="-7"/>
        </w:rPr>
        <w:t xml:space="preserve"> </w:t>
      </w:r>
      <w:r w:rsidRPr="00F3291A">
        <w:t>gydytoją.</w:t>
      </w:r>
      <w:r w:rsidRPr="00F3291A">
        <w:rPr>
          <w:spacing w:val="-9"/>
        </w:rPr>
        <w:t xml:space="preserve"> </w:t>
      </w:r>
      <w:r w:rsidRPr="00F3291A">
        <w:t>Jums</w:t>
      </w:r>
      <w:r w:rsidRPr="00F3291A">
        <w:rPr>
          <w:spacing w:val="-9"/>
        </w:rPr>
        <w:t xml:space="preserve"> </w:t>
      </w:r>
      <w:r w:rsidRPr="00F3291A">
        <w:t>gali</w:t>
      </w:r>
      <w:r w:rsidRPr="00F3291A">
        <w:rPr>
          <w:spacing w:val="-7"/>
        </w:rPr>
        <w:t xml:space="preserve"> </w:t>
      </w:r>
      <w:r w:rsidRPr="00F3291A">
        <w:t>pasireikšti</w:t>
      </w:r>
      <w:r w:rsidRPr="00F3291A">
        <w:rPr>
          <w:spacing w:val="-8"/>
        </w:rPr>
        <w:t xml:space="preserve"> </w:t>
      </w:r>
      <w:r w:rsidRPr="00F3291A">
        <w:t>4</w:t>
      </w:r>
      <w:r w:rsidR="009B0C6F">
        <w:rPr>
          <w:spacing w:val="-7"/>
        </w:rPr>
        <w:t> skyr</w:t>
      </w:r>
      <w:r w:rsidRPr="00F3291A">
        <w:t>iuje</w:t>
      </w:r>
      <w:r w:rsidRPr="00F3291A">
        <w:rPr>
          <w:spacing w:val="-8"/>
        </w:rPr>
        <w:t xml:space="preserve"> </w:t>
      </w:r>
      <w:r w:rsidRPr="00F3291A">
        <w:t>aprašytas</w:t>
      </w:r>
      <w:r w:rsidRPr="00F3291A">
        <w:rPr>
          <w:spacing w:val="-9"/>
        </w:rPr>
        <w:t xml:space="preserve"> </w:t>
      </w:r>
      <w:r w:rsidRPr="00F3291A">
        <w:t>šalutinis</w:t>
      </w:r>
      <w:r w:rsidRPr="00F3291A">
        <w:rPr>
          <w:spacing w:val="-8"/>
        </w:rPr>
        <w:t xml:space="preserve"> </w:t>
      </w:r>
      <w:r w:rsidRPr="00F3291A">
        <w:rPr>
          <w:spacing w:val="-2"/>
        </w:rPr>
        <w:t>poveikis.</w:t>
      </w:r>
    </w:p>
    <w:p w14:paraId="356EA427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709C2988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>Jeigu</w:t>
      </w:r>
      <w:r w:rsidRPr="00F3291A">
        <w:rPr>
          <w:spacing w:val="-8"/>
        </w:rPr>
        <w:t xml:space="preserve"> </w:t>
      </w:r>
      <w:r w:rsidRPr="00F3291A">
        <w:t>kiltų</w:t>
      </w:r>
      <w:r w:rsidRPr="00F3291A">
        <w:rPr>
          <w:spacing w:val="-7"/>
        </w:rPr>
        <w:t xml:space="preserve"> </w:t>
      </w:r>
      <w:r w:rsidRPr="00F3291A">
        <w:t>daugiau</w:t>
      </w:r>
      <w:r w:rsidRPr="00F3291A">
        <w:rPr>
          <w:spacing w:val="-8"/>
        </w:rPr>
        <w:t xml:space="preserve"> </w:t>
      </w:r>
      <w:r w:rsidRPr="00F3291A">
        <w:t>klausimų</w:t>
      </w:r>
      <w:r w:rsidRPr="00F3291A">
        <w:rPr>
          <w:spacing w:val="-7"/>
        </w:rPr>
        <w:t xml:space="preserve"> </w:t>
      </w:r>
      <w:r w:rsidRPr="00F3291A">
        <w:t>dėl</w:t>
      </w:r>
      <w:r w:rsidRPr="00F3291A">
        <w:rPr>
          <w:spacing w:val="-7"/>
        </w:rPr>
        <w:t xml:space="preserve"> </w:t>
      </w:r>
      <w:r w:rsidRPr="00F3291A">
        <w:t>šio</w:t>
      </w:r>
      <w:r w:rsidRPr="00F3291A">
        <w:rPr>
          <w:spacing w:val="-7"/>
        </w:rPr>
        <w:t xml:space="preserve"> </w:t>
      </w:r>
      <w:r w:rsidRPr="00F3291A">
        <w:t>vaisto</w:t>
      </w:r>
      <w:r w:rsidRPr="00F3291A">
        <w:rPr>
          <w:spacing w:val="-7"/>
        </w:rPr>
        <w:t xml:space="preserve"> </w:t>
      </w:r>
      <w:r w:rsidRPr="00F3291A">
        <w:t>vartojimo,</w:t>
      </w:r>
      <w:r w:rsidRPr="00F3291A">
        <w:rPr>
          <w:spacing w:val="-7"/>
        </w:rPr>
        <w:t xml:space="preserve"> </w:t>
      </w:r>
      <w:r w:rsidRPr="00F3291A">
        <w:t>kreipkitės</w:t>
      </w:r>
      <w:r w:rsidRPr="00F3291A">
        <w:rPr>
          <w:spacing w:val="-8"/>
        </w:rPr>
        <w:t xml:space="preserve"> </w:t>
      </w:r>
      <w:r w:rsidRPr="00F3291A">
        <w:t>į</w:t>
      </w:r>
      <w:r w:rsidRPr="00F3291A">
        <w:rPr>
          <w:spacing w:val="-8"/>
        </w:rPr>
        <w:t xml:space="preserve"> </w:t>
      </w:r>
      <w:r w:rsidRPr="00F3291A">
        <w:t>gydytoją</w:t>
      </w:r>
      <w:r w:rsidRPr="00F3291A">
        <w:rPr>
          <w:spacing w:val="-8"/>
        </w:rPr>
        <w:t xml:space="preserve"> </w:t>
      </w:r>
      <w:r w:rsidRPr="00F3291A">
        <w:t>arba</w:t>
      </w:r>
      <w:r w:rsidRPr="00F3291A">
        <w:rPr>
          <w:spacing w:val="-8"/>
        </w:rPr>
        <w:t xml:space="preserve"> </w:t>
      </w:r>
      <w:r w:rsidRPr="00F3291A">
        <w:rPr>
          <w:spacing w:val="-2"/>
        </w:rPr>
        <w:t>vaistininką.</w:t>
      </w:r>
    </w:p>
    <w:p w14:paraId="31F23D8B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52FD025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650DC55" w14:textId="77777777" w:rsidR="00850801" w:rsidRPr="00F3291A" w:rsidRDefault="00850801" w:rsidP="00F13BE8">
      <w:pPr>
        <w:pStyle w:val="Antrat2"/>
        <w:numPr>
          <w:ilvl w:val="0"/>
          <w:numId w:val="8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F3291A">
        <w:t>Galimas</w:t>
      </w:r>
      <w:r w:rsidRPr="00F3291A">
        <w:rPr>
          <w:spacing w:val="-10"/>
        </w:rPr>
        <w:t xml:space="preserve"> </w:t>
      </w:r>
      <w:r w:rsidRPr="00F3291A">
        <w:t>šalutinis</w:t>
      </w:r>
      <w:r w:rsidRPr="00F3291A">
        <w:rPr>
          <w:spacing w:val="-10"/>
        </w:rPr>
        <w:t xml:space="preserve"> </w:t>
      </w:r>
      <w:r w:rsidRPr="00F3291A">
        <w:rPr>
          <w:spacing w:val="-2"/>
        </w:rPr>
        <w:t>poveikis</w:t>
      </w:r>
    </w:p>
    <w:p w14:paraId="672167E4" w14:textId="77777777" w:rsidR="00F13BE8" w:rsidRDefault="00F13BE8" w:rsidP="00F3291A">
      <w:pPr>
        <w:pStyle w:val="Pagrindinistekstas"/>
        <w:kinsoku w:val="0"/>
        <w:overflowPunct w:val="0"/>
      </w:pPr>
    </w:p>
    <w:p w14:paraId="079B8CD1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Šis</w:t>
      </w:r>
      <w:r w:rsidRPr="00F3291A">
        <w:rPr>
          <w:spacing w:val="-4"/>
        </w:rPr>
        <w:t xml:space="preserve"> </w:t>
      </w:r>
      <w:r w:rsidRPr="00F3291A">
        <w:t>vaistas,</w:t>
      </w:r>
      <w:r w:rsidRPr="00F3291A">
        <w:rPr>
          <w:spacing w:val="-3"/>
        </w:rPr>
        <w:t xml:space="preserve"> </w:t>
      </w:r>
      <w:r w:rsidRPr="00F3291A">
        <w:t>kaip</w:t>
      </w:r>
      <w:r w:rsidRPr="00F3291A">
        <w:rPr>
          <w:spacing w:val="-3"/>
        </w:rPr>
        <w:t xml:space="preserve"> </w:t>
      </w:r>
      <w:r w:rsidRPr="00F3291A">
        <w:t>ir</w:t>
      </w:r>
      <w:r w:rsidRPr="00F3291A">
        <w:rPr>
          <w:spacing w:val="-3"/>
        </w:rPr>
        <w:t xml:space="preserve"> </w:t>
      </w:r>
      <w:r w:rsidRPr="00F3291A">
        <w:t>visi</w:t>
      </w:r>
      <w:r w:rsidRPr="00F3291A">
        <w:rPr>
          <w:spacing w:val="-3"/>
        </w:rPr>
        <w:t xml:space="preserve"> </w:t>
      </w:r>
      <w:r w:rsidRPr="00F3291A">
        <w:t>kiti,</w:t>
      </w:r>
      <w:r w:rsidRPr="00F3291A">
        <w:rPr>
          <w:spacing w:val="-3"/>
        </w:rPr>
        <w:t xml:space="preserve"> </w:t>
      </w:r>
      <w:r w:rsidRPr="00F3291A">
        <w:t>gali</w:t>
      </w:r>
      <w:r w:rsidRPr="00F3291A">
        <w:rPr>
          <w:spacing w:val="-3"/>
        </w:rPr>
        <w:t xml:space="preserve"> </w:t>
      </w:r>
      <w:r w:rsidRPr="00F3291A">
        <w:t>sukelti</w:t>
      </w:r>
      <w:r w:rsidRPr="00F3291A">
        <w:rPr>
          <w:spacing w:val="-3"/>
        </w:rPr>
        <w:t xml:space="preserve"> </w:t>
      </w:r>
      <w:r w:rsidRPr="00F3291A">
        <w:t>šalutinį</w:t>
      </w:r>
      <w:r w:rsidRPr="00F3291A">
        <w:rPr>
          <w:spacing w:val="-3"/>
        </w:rPr>
        <w:t xml:space="preserve"> </w:t>
      </w:r>
      <w:r w:rsidRPr="00F3291A">
        <w:t>poveikį,</w:t>
      </w:r>
      <w:r w:rsidRPr="00F3291A">
        <w:rPr>
          <w:spacing w:val="-3"/>
        </w:rPr>
        <w:t xml:space="preserve"> </w:t>
      </w:r>
      <w:r w:rsidRPr="00F3291A">
        <w:t>nors</w:t>
      </w:r>
      <w:r w:rsidRPr="00F3291A">
        <w:rPr>
          <w:spacing w:val="-4"/>
        </w:rPr>
        <w:t xml:space="preserve"> </w:t>
      </w:r>
      <w:r w:rsidRPr="00F3291A">
        <w:t>jis</w:t>
      </w:r>
      <w:r w:rsidRPr="00F3291A">
        <w:rPr>
          <w:spacing w:val="-4"/>
        </w:rPr>
        <w:t xml:space="preserve"> </w:t>
      </w:r>
      <w:r w:rsidRPr="00F3291A">
        <w:t>pasireiškia</w:t>
      </w:r>
      <w:r w:rsidRPr="00F3291A">
        <w:rPr>
          <w:spacing w:val="-3"/>
        </w:rPr>
        <w:t xml:space="preserve"> </w:t>
      </w:r>
      <w:r w:rsidRPr="00F3291A">
        <w:t>ne</w:t>
      </w:r>
      <w:r w:rsidRPr="00F3291A">
        <w:rPr>
          <w:spacing w:val="-3"/>
        </w:rPr>
        <w:t xml:space="preserve"> </w:t>
      </w:r>
      <w:r w:rsidRPr="00F3291A">
        <w:t>visiems</w:t>
      </w:r>
      <w:r w:rsidRPr="00F3291A">
        <w:rPr>
          <w:spacing w:val="-2"/>
        </w:rPr>
        <w:t xml:space="preserve"> </w:t>
      </w:r>
      <w:r w:rsidRPr="00F3291A">
        <w:t xml:space="preserve">žmonėms. Paprastai </w:t>
      </w:r>
      <w:r w:rsidR="00EF68F4">
        <w:t>toks poveikis</w:t>
      </w:r>
      <w:r w:rsidR="00EF68F4" w:rsidRPr="00F3291A">
        <w:t xml:space="preserve"> </w:t>
      </w:r>
      <w:r w:rsidRPr="00F3291A">
        <w:t>būna lengvas arba vidutinio sunkumo.</w:t>
      </w:r>
    </w:p>
    <w:p w14:paraId="7575F27B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48E4609A" w14:textId="77777777" w:rsidR="00850801" w:rsidRPr="00F3291A" w:rsidRDefault="00850801" w:rsidP="00F3291A">
      <w:pPr>
        <w:pStyle w:val="Antrat2"/>
        <w:kinsoku w:val="0"/>
        <w:overflowPunct w:val="0"/>
        <w:ind w:left="0"/>
      </w:pPr>
      <w:r w:rsidRPr="00F3291A">
        <w:t>Jeigu</w:t>
      </w:r>
      <w:r w:rsidRPr="00F3291A">
        <w:rPr>
          <w:spacing w:val="-3"/>
        </w:rPr>
        <w:t xml:space="preserve"> </w:t>
      </w:r>
      <w:r w:rsidRPr="00F3291A">
        <w:t>pasireiškia</w:t>
      </w:r>
      <w:r w:rsidRPr="00F3291A">
        <w:rPr>
          <w:spacing w:val="-3"/>
        </w:rPr>
        <w:t xml:space="preserve"> </w:t>
      </w:r>
      <w:r w:rsidR="003446C5">
        <w:rPr>
          <w:spacing w:val="-3"/>
        </w:rPr>
        <w:t xml:space="preserve">bet </w:t>
      </w:r>
      <w:r w:rsidRPr="00F3291A">
        <w:t>kuris</w:t>
      </w:r>
      <w:r w:rsidRPr="00F3291A">
        <w:rPr>
          <w:spacing w:val="-4"/>
        </w:rPr>
        <w:t xml:space="preserve"> </w:t>
      </w:r>
      <w:r w:rsidRPr="00F3291A">
        <w:t>toliau</w:t>
      </w:r>
      <w:r w:rsidRPr="00F3291A">
        <w:rPr>
          <w:spacing w:val="-3"/>
        </w:rPr>
        <w:t xml:space="preserve"> </w:t>
      </w:r>
      <w:r w:rsidRPr="00F3291A">
        <w:t>išvardytas</w:t>
      </w:r>
      <w:r w:rsidRPr="00F3291A">
        <w:rPr>
          <w:spacing w:val="-4"/>
        </w:rPr>
        <w:t xml:space="preserve"> </w:t>
      </w:r>
      <w:r w:rsidRPr="00F3291A">
        <w:t>šalutinis</w:t>
      </w:r>
      <w:r w:rsidRPr="00F3291A">
        <w:rPr>
          <w:spacing w:val="-4"/>
        </w:rPr>
        <w:t xml:space="preserve"> </w:t>
      </w:r>
      <w:r w:rsidRPr="00F3291A">
        <w:t>poveikis,</w:t>
      </w:r>
      <w:r w:rsidRPr="00F3291A">
        <w:rPr>
          <w:spacing w:val="-3"/>
        </w:rPr>
        <w:t xml:space="preserve"> </w:t>
      </w:r>
      <w:r w:rsidRPr="00F3291A">
        <w:t>nutraukite</w:t>
      </w:r>
      <w:r w:rsidRPr="00F3291A">
        <w:rPr>
          <w:spacing w:val="-4"/>
        </w:rPr>
        <w:t xml:space="preserve"> </w:t>
      </w:r>
      <w:r w:rsidRPr="00F3291A">
        <w:t>vaisto</w:t>
      </w:r>
      <w:r w:rsidRPr="00F3291A">
        <w:rPr>
          <w:spacing w:val="-3"/>
        </w:rPr>
        <w:t xml:space="preserve"> </w:t>
      </w:r>
      <w:r w:rsidRPr="00F3291A">
        <w:t>vartojimą</w:t>
      </w:r>
      <w:r w:rsidRPr="00F3291A">
        <w:rPr>
          <w:spacing w:val="-3"/>
        </w:rPr>
        <w:t xml:space="preserve"> </w:t>
      </w:r>
      <w:r w:rsidRPr="00F3291A">
        <w:t xml:space="preserve">ir nedelsdami kreipkitės </w:t>
      </w:r>
      <w:r w:rsidR="003446C5">
        <w:t>medi</w:t>
      </w:r>
      <w:r w:rsidR="00420C8A">
        <w:t>cininės pagalbos</w:t>
      </w:r>
      <w:r w:rsidRPr="00F3291A">
        <w:t>.</w:t>
      </w:r>
    </w:p>
    <w:p w14:paraId="7C5AE0F6" w14:textId="77777777" w:rsidR="00850801" w:rsidRPr="00F3291A" w:rsidRDefault="00850801" w:rsidP="00116170">
      <w:pPr>
        <w:pStyle w:val="Sraopastraipa"/>
        <w:numPr>
          <w:ilvl w:val="1"/>
          <w:numId w:val="31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F3291A">
        <w:rPr>
          <w:sz w:val="22"/>
          <w:szCs w:val="22"/>
        </w:rPr>
        <w:t>Alerginės</w:t>
      </w:r>
      <w:r w:rsidRPr="00F3291A">
        <w:rPr>
          <w:spacing w:val="-13"/>
          <w:sz w:val="22"/>
          <w:szCs w:val="22"/>
        </w:rPr>
        <w:t xml:space="preserve"> </w:t>
      </w:r>
      <w:r w:rsidRPr="00F3291A">
        <w:rPr>
          <w:sz w:val="22"/>
          <w:szCs w:val="22"/>
        </w:rPr>
        <w:t>reakcijos,</w:t>
      </w:r>
      <w:r w:rsidRPr="00F3291A">
        <w:rPr>
          <w:spacing w:val="-12"/>
          <w:sz w:val="22"/>
          <w:szCs w:val="22"/>
        </w:rPr>
        <w:t xml:space="preserve"> </w:t>
      </w:r>
      <w:r w:rsidRPr="00F3291A">
        <w:rPr>
          <w:sz w:val="22"/>
          <w:szCs w:val="22"/>
        </w:rPr>
        <w:t>įskaitant</w:t>
      </w:r>
      <w:r w:rsidRPr="00F3291A">
        <w:rPr>
          <w:spacing w:val="-12"/>
          <w:sz w:val="22"/>
          <w:szCs w:val="22"/>
        </w:rPr>
        <w:t xml:space="preserve"> </w:t>
      </w:r>
      <w:r w:rsidRPr="00F3291A">
        <w:rPr>
          <w:sz w:val="22"/>
          <w:szCs w:val="22"/>
        </w:rPr>
        <w:t>išbėrim</w:t>
      </w:r>
      <w:r w:rsidR="003446C5">
        <w:rPr>
          <w:sz w:val="22"/>
          <w:szCs w:val="22"/>
        </w:rPr>
        <w:t>ą</w:t>
      </w:r>
      <w:r w:rsidRPr="00F3291A">
        <w:rPr>
          <w:spacing w:val="-13"/>
          <w:sz w:val="22"/>
          <w:szCs w:val="22"/>
        </w:rPr>
        <w:t xml:space="preserve"> </w:t>
      </w:r>
      <w:r w:rsidRPr="00F3291A">
        <w:rPr>
          <w:sz w:val="22"/>
          <w:szCs w:val="22"/>
        </w:rPr>
        <w:t>(pasireiškia</w:t>
      </w:r>
      <w:r w:rsidRPr="00F3291A">
        <w:rPr>
          <w:spacing w:val="-12"/>
          <w:sz w:val="22"/>
          <w:szCs w:val="22"/>
        </w:rPr>
        <w:t xml:space="preserve"> </w:t>
      </w:r>
      <w:r w:rsidRPr="00F3291A">
        <w:rPr>
          <w:spacing w:val="-2"/>
          <w:sz w:val="22"/>
          <w:szCs w:val="22"/>
        </w:rPr>
        <w:t>nedažnai)</w:t>
      </w:r>
      <w:r w:rsidR="003446C5">
        <w:rPr>
          <w:spacing w:val="-2"/>
          <w:sz w:val="22"/>
          <w:szCs w:val="22"/>
        </w:rPr>
        <w:t>.</w:t>
      </w:r>
    </w:p>
    <w:p w14:paraId="45754895" w14:textId="77777777" w:rsidR="00850801" w:rsidRPr="00F3291A" w:rsidRDefault="003446C5" w:rsidP="00116170">
      <w:pPr>
        <w:pStyle w:val="Sraopastraipa"/>
        <w:numPr>
          <w:ilvl w:val="1"/>
          <w:numId w:val="31"/>
        </w:numPr>
        <w:tabs>
          <w:tab w:val="left" w:pos="567"/>
          <w:tab w:val="left" w:pos="759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K</w:t>
      </w:r>
      <w:r w:rsidR="00850801" w:rsidRPr="00F3291A">
        <w:rPr>
          <w:sz w:val="22"/>
          <w:szCs w:val="22"/>
        </w:rPr>
        <w:t>rūtinės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skausmas:</w:t>
      </w:r>
      <w:r w:rsidR="00850801" w:rsidRPr="00F3291A">
        <w:rPr>
          <w:spacing w:val="-3"/>
          <w:sz w:val="22"/>
          <w:szCs w:val="22"/>
        </w:rPr>
        <w:t xml:space="preserve"> </w:t>
      </w:r>
      <w:r w:rsidR="00606E5B">
        <w:rPr>
          <w:sz w:val="22"/>
          <w:szCs w:val="22"/>
        </w:rPr>
        <w:t>draudžiama vartoti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nitratų,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bet</w:t>
      </w:r>
      <w:r w:rsidR="00850801" w:rsidRPr="00F3291A">
        <w:rPr>
          <w:spacing w:val="-3"/>
          <w:sz w:val="22"/>
          <w:szCs w:val="22"/>
        </w:rPr>
        <w:t xml:space="preserve"> </w:t>
      </w:r>
      <w:r w:rsidR="00606E5B">
        <w:rPr>
          <w:spacing w:val="-3"/>
          <w:sz w:val="22"/>
          <w:szCs w:val="22"/>
        </w:rPr>
        <w:t xml:space="preserve">reikia </w:t>
      </w:r>
      <w:r w:rsidR="00850801" w:rsidRPr="00F3291A">
        <w:rPr>
          <w:sz w:val="22"/>
          <w:szCs w:val="22"/>
        </w:rPr>
        <w:t>nedelsiant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kreiptis</w:t>
      </w:r>
      <w:r w:rsidR="00850801" w:rsidRPr="00F3291A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medi</w:t>
      </w:r>
      <w:r w:rsidR="00420C8A">
        <w:rPr>
          <w:sz w:val="22"/>
          <w:szCs w:val="22"/>
        </w:rPr>
        <w:t>cininės pagalbos</w:t>
      </w:r>
      <w:r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 xml:space="preserve">(pasireiškia </w:t>
      </w:r>
      <w:r w:rsidR="00850801" w:rsidRPr="00F3291A">
        <w:rPr>
          <w:spacing w:val="-2"/>
          <w:sz w:val="22"/>
          <w:szCs w:val="22"/>
        </w:rPr>
        <w:t>nedažnai)</w:t>
      </w:r>
      <w:r>
        <w:rPr>
          <w:spacing w:val="-2"/>
          <w:sz w:val="22"/>
          <w:szCs w:val="22"/>
        </w:rPr>
        <w:t>.</w:t>
      </w:r>
    </w:p>
    <w:p w14:paraId="3F6E68DA" w14:textId="77777777" w:rsidR="00850801" w:rsidRPr="00F3291A" w:rsidRDefault="003446C5" w:rsidP="00116170">
      <w:pPr>
        <w:pStyle w:val="Sraopastraipa"/>
        <w:numPr>
          <w:ilvl w:val="1"/>
          <w:numId w:val="31"/>
        </w:numPr>
        <w:tabs>
          <w:tab w:val="left" w:pos="567"/>
          <w:tab w:val="left" w:pos="759"/>
        </w:tabs>
        <w:kinsoku w:val="0"/>
        <w:overflowPunct w:val="0"/>
        <w:ind w:hanging="579"/>
        <w:rPr>
          <w:color w:val="000000"/>
          <w:sz w:val="22"/>
          <w:szCs w:val="22"/>
        </w:rPr>
      </w:pPr>
      <w:r>
        <w:rPr>
          <w:sz w:val="22"/>
          <w:szCs w:val="22"/>
        </w:rPr>
        <w:t>I</w:t>
      </w:r>
      <w:r w:rsidR="00850801" w:rsidRPr="00F3291A">
        <w:rPr>
          <w:sz w:val="22"/>
          <w:szCs w:val="22"/>
        </w:rPr>
        <w:t xml:space="preserve">lgalaikė erekcija, kuri gali būti skausminga (priapizmas) po </w:t>
      </w:r>
      <w:r w:rsidR="009B0C6F">
        <w:rPr>
          <w:sz w:val="22"/>
          <w:szCs w:val="22"/>
        </w:rPr>
        <w:t>Tadalafil STADA</w:t>
      </w:r>
      <w:r w:rsidR="00850801" w:rsidRPr="00F3291A">
        <w:rPr>
          <w:sz w:val="22"/>
          <w:szCs w:val="22"/>
        </w:rPr>
        <w:t xml:space="preserve"> </w:t>
      </w:r>
      <w:r w:rsidR="00420C8A">
        <w:rPr>
          <w:sz w:val="22"/>
          <w:szCs w:val="22"/>
        </w:rPr>
        <w:t>pavartojimo</w:t>
      </w:r>
      <w:r w:rsidR="00850801" w:rsidRPr="00F3291A">
        <w:rPr>
          <w:sz w:val="22"/>
          <w:szCs w:val="22"/>
        </w:rPr>
        <w:t xml:space="preserve"> (pasireiškia retai).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Jeigu</w:t>
      </w:r>
      <w:r w:rsidR="00850801" w:rsidRPr="00F3291A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="00850801" w:rsidRPr="00F3291A">
        <w:rPr>
          <w:sz w:val="22"/>
          <w:szCs w:val="22"/>
        </w:rPr>
        <w:t>rekcija</w:t>
      </w:r>
      <w:r>
        <w:rPr>
          <w:sz w:val="22"/>
          <w:szCs w:val="22"/>
        </w:rPr>
        <w:t xml:space="preserve"> išlieka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ilgiau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kaip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4</w:t>
      </w:r>
      <w:r w:rsidR="00116170">
        <w:rPr>
          <w:sz w:val="22"/>
          <w:szCs w:val="22"/>
        </w:rPr>
        <w:t> </w:t>
      </w:r>
      <w:r w:rsidR="00850801" w:rsidRPr="00F3291A">
        <w:rPr>
          <w:sz w:val="22"/>
          <w:szCs w:val="22"/>
        </w:rPr>
        <w:t>valandas,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turite nedelsdami kreiptis į gydytoją</w:t>
      </w:r>
      <w:r>
        <w:rPr>
          <w:sz w:val="22"/>
          <w:szCs w:val="22"/>
        </w:rPr>
        <w:t>.</w:t>
      </w:r>
    </w:p>
    <w:p w14:paraId="09B93C2E" w14:textId="77777777" w:rsidR="00850801" w:rsidRPr="00F3291A" w:rsidRDefault="003446C5" w:rsidP="00116170">
      <w:pPr>
        <w:pStyle w:val="Sraopastraipa"/>
        <w:numPr>
          <w:ilvl w:val="1"/>
          <w:numId w:val="31"/>
        </w:numPr>
        <w:tabs>
          <w:tab w:val="left" w:pos="567"/>
          <w:tab w:val="left" w:pos="759"/>
        </w:tabs>
        <w:kinsoku w:val="0"/>
        <w:overflowPunct w:val="0"/>
        <w:ind w:hanging="579"/>
        <w:rPr>
          <w:color w:val="000000"/>
          <w:sz w:val="22"/>
          <w:szCs w:val="22"/>
        </w:rPr>
      </w:pPr>
      <w:r>
        <w:rPr>
          <w:sz w:val="22"/>
          <w:szCs w:val="22"/>
        </w:rPr>
        <w:t>S</w:t>
      </w:r>
      <w:r w:rsidR="00850801" w:rsidRPr="00F3291A">
        <w:rPr>
          <w:sz w:val="22"/>
          <w:szCs w:val="22"/>
        </w:rPr>
        <w:t>taigus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apakimas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(</w:t>
      </w:r>
      <w:r>
        <w:rPr>
          <w:sz w:val="22"/>
          <w:szCs w:val="22"/>
        </w:rPr>
        <w:t>pasireiškia</w:t>
      </w:r>
      <w:r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reta</w:t>
      </w:r>
      <w:r>
        <w:rPr>
          <w:sz w:val="22"/>
          <w:szCs w:val="22"/>
        </w:rPr>
        <w:t>i</w:t>
      </w:r>
      <w:r w:rsidR="00850801" w:rsidRPr="00F3291A">
        <w:rPr>
          <w:sz w:val="22"/>
          <w:szCs w:val="22"/>
        </w:rPr>
        <w:t>),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iškreiptas,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blankus,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neryškus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centrinis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matymas</w:t>
      </w:r>
      <w:r w:rsidR="00850801" w:rsidRPr="00F3291A">
        <w:rPr>
          <w:spacing w:val="-4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arba</w:t>
      </w:r>
      <w:r w:rsidR="00850801" w:rsidRPr="00F3291A">
        <w:rPr>
          <w:spacing w:val="-3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staigus regos susilpnėjimas (dažnis nežinomas).</w:t>
      </w:r>
    </w:p>
    <w:p w14:paraId="2246610B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1059C8C" w14:textId="77777777" w:rsidR="00850801" w:rsidRDefault="00420C8A" w:rsidP="00F3291A">
      <w:pPr>
        <w:pStyle w:val="Pagrindinistekstas"/>
        <w:kinsoku w:val="0"/>
        <w:overflowPunct w:val="0"/>
        <w:rPr>
          <w:b/>
          <w:bCs/>
        </w:rPr>
      </w:pPr>
      <w:r w:rsidRPr="00420C8A">
        <w:rPr>
          <w:b/>
          <w:bCs/>
        </w:rPr>
        <w:t xml:space="preserve">Buvo pranešta apie kitus šalutinio poveikio </w:t>
      </w:r>
      <w:r w:rsidR="00606E5B">
        <w:rPr>
          <w:b/>
          <w:bCs/>
        </w:rPr>
        <w:t>reiškinius</w:t>
      </w:r>
      <w:r w:rsidRPr="00420C8A">
        <w:rPr>
          <w:b/>
          <w:bCs/>
        </w:rPr>
        <w:t>.</w:t>
      </w:r>
    </w:p>
    <w:p w14:paraId="4F534727" w14:textId="77777777" w:rsidR="00420C8A" w:rsidRPr="00F3291A" w:rsidRDefault="00420C8A" w:rsidP="00F3291A">
      <w:pPr>
        <w:pStyle w:val="Pagrindinistekstas"/>
        <w:kinsoku w:val="0"/>
        <w:overflowPunct w:val="0"/>
      </w:pPr>
    </w:p>
    <w:p w14:paraId="48DD8806" w14:textId="77777777" w:rsidR="00116170" w:rsidRPr="00BA608C" w:rsidRDefault="00116170" w:rsidP="00116170">
      <w:pPr>
        <w:pStyle w:val="Sraopastraipa"/>
        <w:tabs>
          <w:tab w:val="left" w:pos="567"/>
          <w:tab w:val="left" w:pos="759"/>
        </w:tabs>
        <w:kinsoku w:val="0"/>
        <w:overflowPunct w:val="0"/>
        <w:ind w:left="0" w:firstLine="0"/>
        <w:rPr>
          <w:b/>
          <w:bCs/>
          <w:color w:val="000000"/>
          <w:sz w:val="22"/>
          <w:szCs w:val="22"/>
        </w:rPr>
      </w:pPr>
      <w:r w:rsidRPr="00116170">
        <w:rPr>
          <w:b/>
          <w:bCs/>
          <w:sz w:val="22"/>
          <w:szCs w:val="22"/>
        </w:rPr>
        <w:t xml:space="preserve">Dažni šalutinio poveikio reiškiniai </w:t>
      </w:r>
      <w:r w:rsidRPr="00BA608C">
        <w:rPr>
          <w:b/>
          <w:bCs/>
          <w:sz w:val="22"/>
          <w:szCs w:val="22"/>
        </w:rPr>
        <w:t>(gali pasireikšti rečiau kaip 1 iš 10 asmenų):</w:t>
      </w:r>
    </w:p>
    <w:p w14:paraId="75B81FD9" w14:textId="77777777" w:rsidR="00116170" w:rsidRPr="00116170" w:rsidRDefault="00850801" w:rsidP="00116170">
      <w:pPr>
        <w:pStyle w:val="Sraopastraipa"/>
        <w:numPr>
          <w:ilvl w:val="1"/>
          <w:numId w:val="32"/>
        </w:numPr>
        <w:tabs>
          <w:tab w:val="left" w:pos="567"/>
          <w:tab w:val="left" w:pos="759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116170">
        <w:rPr>
          <w:sz w:val="22"/>
          <w:szCs w:val="22"/>
        </w:rPr>
        <w:t>galvos</w:t>
      </w:r>
      <w:r w:rsidRPr="00116170">
        <w:rPr>
          <w:spacing w:val="-4"/>
          <w:sz w:val="22"/>
          <w:szCs w:val="22"/>
        </w:rPr>
        <w:t xml:space="preserve"> </w:t>
      </w:r>
      <w:r w:rsidRPr="00116170">
        <w:rPr>
          <w:sz w:val="22"/>
          <w:szCs w:val="22"/>
        </w:rPr>
        <w:t>skausmas</w:t>
      </w:r>
      <w:r w:rsidR="00116170">
        <w:rPr>
          <w:sz w:val="22"/>
          <w:szCs w:val="22"/>
        </w:rPr>
        <w:t>;</w:t>
      </w:r>
    </w:p>
    <w:p w14:paraId="33AAC796" w14:textId="77777777" w:rsidR="00116170" w:rsidRPr="00116170" w:rsidRDefault="00850801" w:rsidP="00116170">
      <w:pPr>
        <w:pStyle w:val="Sraopastraipa"/>
        <w:numPr>
          <w:ilvl w:val="1"/>
          <w:numId w:val="32"/>
        </w:numPr>
        <w:tabs>
          <w:tab w:val="left" w:pos="567"/>
          <w:tab w:val="left" w:pos="759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116170">
        <w:rPr>
          <w:sz w:val="22"/>
          <w:szCs w:val="22"/>
        </w:rPr>
        <w:t>nugaros</w:t>
      </w:r>
      <w:r w:rsidRPr="00116170">
        <w:rPr>
          <w:spacing w:val="-4"/>
          <w:sz w:val="22"/>
          <w:szCs w:val="22"/>
        </w:rPr>
        <w:t xml:space="preserve"> </w:t>
      </w:r>
      <w:r w:rsidRPr="00116170">
        <w:rPr>
          <w:sz w:val="22"/>
          <w:szCs w:val="22"/>
        </w:rPr>
        <w:t>skausmas</w:t>
      </w:r>
      <w:r w:rsidR="00116170">
        <w:rPr>
          <w:sz w:val="22"/>
          <w:szCs w:val="22"/>
        </w:rPr>
        <w:t>;</w:t>
      </w:r>
    </w:p>
    <w:p w14:paraId="39B793CB" w14:textId="77777777" w:rsidR="00116170" w:rsidRPr="00116170" w:rsidRDefault="00850801" w:rsidP="00116170">
      <w:pPr>
        <w:pStyle w:val="Sraopastraipa"/>
        <w:numPr>
          <w:ilvl w:val="1"/>
          <w:numId w:val="32"/>
        </w:numPr>
        <w:tabs>
          <w:tab w:val="left" w:pos="567"/>
          <w:tab w:val="left" w:pos="759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116170">
        <w:rPr>
          <w:sz w:val="22"/>
          <w:szCs w:val="22"/>
        </w:rPr>
        <w:t>raumenų</w:t>
      </w:r>
      <w:r w:rsidRPr="00116170">
        <w:rPr>
          <w:spacing w:val="-4"/>
          <w:sz w:val="22"/>
          <w:szCs w:val="22"/>
        </w:rPr>
        <w:t xml:space="preserve"> </w:t>
      </w:r>
      <w:r w:rsidR="003446C5">
        <w:rPr>
          <w:sz w:val="22"/>
          <w:szCs w:val="22"/>
        </w:rPr>
        <w:t>maudimas</w:t>
      </w:r>
      <w:r w:rsidR="00116170">
        <w:rPr>
          <w:sz w:val="22"/>
          <w:szCs w:val="22"/>
        </w:rPr>
        <w:t>;</w:t>
      </w:r>
    </w:p>
    <w:p w14:paraId="52ADA577" w14:textId="77777777" w:rsidR="00116170" w:rsidRPr="00116170" w:rsidRDefault="00850801" w:rsidP="00116170">
      <w:pPr>
        <w:pStyle w:val="Sraopastraipa"/>
        <w:numPr>
          <w:ilvl w:val="1"/>
          <w:numId w:val="32"/>
        </w:numPr>
        <w:tabs>
          <w:tab w:val="left" w:pos="567"/>
          <w:tab w:val="left" w:pos="759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116170">
        <w:rPr>
          <w:sz w:val="22"/>
          <w:szCs w:val="22"/>
        </w:rPr>
        <w:t>rankų</w:t>
      </w:r>
      <w:r w:rsidRPr="00116170">
        <w:rPr>
          <w:spacing w:val="-4"/>
          <w:sz w:val="22"/>
          <w:szCs w:val="22"/>
        </w:rPr>
        <w:t xml:space="preserve"> </w:t>
      </w:r>
      <w:r w:rsidRPr="00116170">
        <w:rPr>
          <w:sz w:val="22"/>
          <w:szCs w:val="22"/>
        </w:rPr>
        <w:t>ir</w:t>
      </w:r>
      <w:r w:rsidRPr="00116170">
        <w:rPr>
          <w:spacing w:val="-4"/>
          <w:sz w:val="22"/>
          <w:szCs w:val="22"/>
        </w:rPr>
        <w:t xml:space="preserve"> </w:t>
      </w:r>
      <w:r w:rsidRPr="00116170">
        <w:rPr>
          <w:sz w:val="22"/>
          <w:szCs w:val="22"/>
        </w:rPr>
        <w:t>kojų</w:t>
      </w:r>
      <w:r w:rsidRPr="00116170">
        <w:rPr>
          <w:spacing w:val="-4"/>
          <w:sz w:val="22"/>
          <w:szCs w:val="22"/>
        </w:rPr>
        <w:t xml:space="preserve"> </w:t>
      </w:r>
      <w:r w:rsidRPr="00116170">
        <w:rPr>
          <w:sz w:val="22"/>
          <w:szCs w:val="22"/>
        </w:rPr>
        <w:t>skausmas</w:t>
      </w:r>
      <w:r w:rsidR="00116170">
        <w:rPr>
          <w:sz w:val="22"/>
          <w:szCs w:val="22"/>
        </w:rPr>
        <w:t>;</w:t>
      </w:r>
    </w:p>
    <w:p w14:paraId="6AB1B473" w14:textId="77777777" w:rsidR="00116170" w:rsidRPr="00116170" w:rsidRDefault="00850801" w:rsidP="00116170">
      <w:pPr>
        <w:pStyle w:val="Sraopastraipa"/>
        <w:numPr>
          <w:ilvl w:val="1"/>
          <w:numId w:val="32"/>
        </w:numPr>
        <w:tabs>
          <w:tab w:val="left" w:pos="567"/>
          <w:tab w:val="left" w:pos="759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116170">
        <w:rPr>
          <w:sz w:val="22"/>
          <w:szCs w:val="22"/>
        </w:rPr>
        <w:t>veido paraudimas</w:t>
      </w:r>
      <w:r w:rsidR="00116170">
        <w:rPr>
          <w:sz w:val="22"/>
          <w:szCs w:val="22"/>
        </w:rPr>
        <w:t>;</w:t>
      </w:r>
    </w:p>
    <w:p w14:paraId="3E648109" w14:textId="77777777" w:rsidR="00116170" w:rsidRPr="00116170" w:rsidRDefault="00850801" w:rsidP="00116170">
      <w:pPr>
        <w:pStyle w:val="Sraopastraipa"/>
        <w:numPr>
          <w:ilvl w:val="1"/>
          <w:numId w:val="32"/>
        </w:numPr>
        <w:tabs>
          <w:tab w:val="left" w:pos="567"/>
          <w:tab w:val="left" w:pos="759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116170">
        <w:rPr>
          <w:sz w:val="22"/>
          <w:szCs w:val="22"/>
        </w:rPr>
        <w:t>nosies užgulimas</w:t>
      </w:r>
      <w:r w:rsidR="00116170">
        <w:rPr>
          <w:sz w:val="22"/>
          <w:szCs w:val="22"/>
        </w:rPr>
        <w:t>;</w:t>
      </w:r>
    </w:p>
    <w:p w14:paraId="30B70745" w14:textId="77777777" w:rsidR="00850801" w:rsidRPr="00116170" w:rsidRDefault="00850801" w:rsidP="00116170">
      <w:pPr>
        <w:pStyle w:val="Sraopastraipa"/>
        <w:numPr>
          <w:ilvl w:val="1"/>
          <w:numId w:val="32"/>
        </w:numPr>
        <w:tabs>
          <w:tab w:val="left" w:pos="567"/>
          <w:tab w:val="left" w:pos="759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116170">
        <w:rPr>
          <w:sz w:val="22"/>
          <w:szCs w:val="22"/>
        </w:rPr>
        <w:t>nevirškinimas.</w:t>
      </w:r>
    </w:p>
    <w:p w14:paraId="789EA31A" w14:textId="77777777" w:rsidR="00850801" w:rsidRPr="00116170" w:rsidRDefault="00850801" w:rsidP="00F3291A">
      <w:pPr>
        <w:pStyle w:val="Pagrindinistekstas"/>
        <w:kinsoku w:val="0"/>
        <w:overflowPunct w:val="0"/>
      </w:pPr>
    </w:p>
    <w:p w14:paraId="78E40FC2" w14:textId="77777777" w:rsidR="00850801" w:rsidRPr="00BA608C" w:rsidRDefault="00116170" w:rsidP="00F3291A">
      <w:pPr>
        <w:pStyle w:val="Pagrindinistekstas"/>
        <w:kinsoku w:val="0"/>
        <w:overflowPunct w:val="0"/>
        <w:rPr>
          <w:b/>
          <w:bCs/>
          <w:spacing w:val="-2"/>
        </w:rPr>
      </w:pPr>
      <w:r w:rsidRPr="00116170">
        <w:rPr>
          <w:b/>
          <w:bCs/>
        </w:rPr>
        <w:t xml:space="preserve">Nedažni šalutinio poveikio reiškiniai </w:t>
      </w:r>
      <w:r w:rsidRPr="00BA608C">
        <w:rPr>
          <w:b/>
          <w:bCs/>
        </w:rPr>
        <w:t>(gali pasireikšti rečiau kaip 1 iš 100 asmenų):</w:t>
      </w:r>
    </w:p>
    <w:p w14:paraId="603D744B" w14:textId="77777777" w:rsidR="00116170" w:rsidRPr="00116170" w:rsidRDefault="00850801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116170">
        <w:rPr>
          <w:sz w:val="22"/>
          <w:szCs w:val="22"/>
        </w:rPr>
        <w:t>svaigulys</w:t>
      </w:r>
      <w:r w:rsidR="00116170">
        <w:rPr>
          <w:sz w:val="22"/>
          <w:szCs w:val="22"/>
        </w:rPr>
        <w:t>;</w:t>
      </w:r>
    </w:p>
    <w:p w14:paraId="30A353F6" w14:textId="77777777" w:rsidR="00116170" w:rsidRPr="00116170" w:rsidRDefault="00850801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116170">
        <w:rPr>
          <w:sz w:val="22"/>
          <w:szCs w:val="22"/>
        </w:rPr>
        <w:t>pilvo</w:t>
      </w:r>
      <w:r w:rsidRPr="00116170">
        <w:rPr>
          <w:spacing w:val="-4"/>
          <w:sz w:val="22"/>
          <w:szCs w:val="22"/>
        </w:rPr>
        <w:t xml:space="preserve"> </w:t>
      </w:r>
      <w:r w:rsidRPr="00116170">
        <w:rPr>
          <w:sz w:val="22"/>
          <w:szCs w:val="22"/>
        </w:rPr>
        <w:t>skausmas</w:t>
      </w:r>
      <w:r w:rsidR="00116170">
        <w:rPr>
          <w:sz w:val="22"/>
          <w:szCs w:val="22"/>
        </w:rPr>
        <w:t>;</w:t>
      </w:r>
    </w:p>
    <w:p w14:paraId="04D8E1BB" w14:textId="77777777" w:rsidR="00116170" w:rsidRPr="00116170" w:rsidRDefault="003446C5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pykinimas</w:t>
      </w:r>
      <w:r w:rsidR="00116170">
        <w:rPr>
          <w:sz w:val="22"/>
          <w:szCs w:val="22"/>
        </w:rPr>
        <w:t>;</w:t>
      </w:r>
    </w:p>
    <w:p w14:paraId="0F5882DA" w14:textId="77777777" w:rsidR="00116170" w:rsidRPr="00116170" w:rsidRDefault="00850801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116170">
        <w:rPr>
          <w:sz w:val="22"/>
          <w:szCs w:val="22"/>
        </w:rPr>
        <w:t>vėmimas</w:t>
      </w:r>
      <w:r w:rsidR="00116170">
        <w:rPr>
          <w:sz w:val="22"/>
          <w:szCs w:val="22"/>
        </w:rPr>
        <w:t>;</w:t>
      </w:r>
    </w:p>
    <w:p w14:paraId="51A09659" w14:textId="77777777" w:rsidR="00116170" w:rsidRPr="00116170" w:rsidRDefault="00850801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116170">
        <w:rPr>
          <w:sz w:val="22"/>
          <w:szCs w:val="22"/>
        </w:rPr>
        <w:t>refliuksas</w:t>
      </w:r>
      <w:r w:rsidR="00116170">
        <w:rPr>
          <w:sz w:val="22"/>
          <w:szCs w:val="22"/>
        </w:rPr>
        <w:t>;</w:t>
      </w:r>
    </w:p>
    <w:p w14:paraId="18B4B42B" w14:textId="77777777" w:rsidR="00116170" w:rsidRPr="00116170" w:rsidRDefault="003446C5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matomo vaizdo neryškumas</w:t>
      </w:r>
      <w:r w:rsidR="00116170">
        <w:rPr>
          <w:sz w:val="22"/>
          <w:szCs w:val="22"/>
        </w:rPr>
        <w:t>;</w:t>
      </w:r>
    </w:p>
    <w:p w14:paraId="6770954F" w14:textId="77777777" w:rsidR="00116170" w:rsidRPr="00116170" w:rsidRDefault="00850801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116170">
        <w:rPr>
          <w:sz w:val="22"/>
          <w:szCs w:val="22"/>
        </w:rPr>
        <w:t>aki</w:t>
      </w:r>
      <w:r w:rsidR="00557859">
        <w:rPr>
          <w:sz w:val="22"/>
          <w:szCs w:val="22"/>
        </w:rPr>
        <w:t>ų</w:t>
      </w:r>
      <w:r w:rsidRPr="00116170">
        <w:rPr>
          <w:sz w:val="22"/>
          <w:szCs w:val="22"/>
        </w:rPr>
        <w:t xml:space="preserve"> skausmas</w:t>
      </w:r>
      <w:r w:rsidR="00116170">
        <w:rPr>
          <w:sz w:val="22"/>
          <w:szCs w:val="22"/>
        </w:rPr>
        <w:t>;</w:t>
      </w:r>
    </w:p>
    <w:p w14:paraId="651CE0AC" w14:textId="77777777" w:rsidR="00116170" w:rsidRPr="00116170" w:rsidRDefault="00557859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 xml:space="preserve">apsunkintas </w:t>
      </w:r>
      <w:r w:rsidR="00850801" w:rsidRPr="00116170">
        <w:rPr>
          <w:sz w:val="22"/>
          <w:szCs w:val="22"/>
        </w:rPr>
        <w:t>kvėpavimas</w:t>
      </w:r>
      <w:r w:rsidR="00116170">
        <w:rPr>
          <w:sz w:val="22"/>
          <w:szCs w:val="22"/>
        </w:rPr>
        <w:t>;</w:t>
      </w:r>
    </w:p>
    <w:p w14:paraId="1FE412AF" w14:textId="77777777" w:rsidR="00116170" w:rsidRPr="00116170" w:rsidRDefault="00850801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116170">
        <w:rPr>
          <w:sz w:val="22"/>
          <w:szCs w:val="22"/>
        </w:rPr>
        <w:t>kraujas šlapime</w:t>
      </w:r>
      <w:r w:rsidR="00116170">
        <w:rPr>
          <w:sz w:val="22"/>
          <w:szCs w:val="22"/>
        </w:rPr>
        <w:t>;</w:t>
      </w:r>
    </w:p>
    <w:p w14:paraId="0BAD8225" w14:textId="77777777" w:rsidR="00116170" w:rsidRPr="00116170" w:rsidRDefault="00557859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užsitęsusi</w:t>
      </w:r>
      <w:r w:rsidR="00850801" w:rsidRPr="00116170">
        <w:rPr>
          <w:sz w:val="22"/>
          <w:szCs w:val="22"/>
        </w:rPr>
        <w:t xml:space="preserve"> erekcija</w:t>
      </w:r>
      <w:r w:rsidR="00116170">
        <w:rPr>
          <w:sz w:val="22"/>
          <w:szCs w:val="22"/>
        </w:rPr>
        <w:t>;</w:t>
      </w:r>
    </w:p>
    <w:p w14:paraId="1A666C42" w14:textId="77777777" w:rsidR="00116170" w:rsidRPr="00116170" w:rsidRDefault="00850801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116170">
        <w:rPr>
          <w:sz w:val="22"/>
          <w:szCs w:val="22"/>
        </w:rPr>
        <w:t>širdies plakimo jutimas</w:t>
      </w:r>
      <w:r w:rsidR="00116170">
        <w:rPr>
          <w:sz w:val="22"/>
          <w:szCs w:val="22"/>
        </w:rPr>
        <w:t>;</w:t>
      </w:r>
    </w:p>
    <w:p w14:paraId="6653D6E6" w14:textId="77777777" w:rsidR="00116170" w:rsidRPr="00116170" w:rsidRDefault="00850801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116170">
        <w:rPr>
          <w:sz w:val="22"/>
          <w:szCs w:val="22"/>
        </w:rPr>
        <w:t>dažnas širdies plakimas</w:t>
      </w:r>
      <w:r w:rsidR="00116170">
        <w:rPr>
          <w:sz w:val="22"/>
          <w:szCs w:val="22"/>
        </w:rPr>
        <w:t>;</w:t>
      </w:r>
    </w:p>
    <w:p w14:paraId="396814DD" w14:textId="77777777" w:rsidR="00116170" w:rsidRPr="00116170" w:rsidRDefault="00557859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aukštas</w:t>
      </w:r>
      <w:r w:rsidR="0063283F">
        <w:rPr>
          <w:sz w:val="22"/>
          <w:szCs w:val="22"/>
        </w:rPr>
        <w:t xml:space="preserve"> </w:t>
      </w:r>
      <w:r w:rsidR="00850801" w:rsidRPr="00116170">
        <w:rPr>
          <w:sz w:val="22"/>
          <w:szCs w:val="22"/>
        </w:rPr>
        <w:t>kraujospūd</w:t>
      </w:r>
      <w:r w:rsidR="0063283F">
        <w:rPr>
          <w:sz w:val="22"/>
          <w:szCs w:val="22"/>
        </w:rPr>
        <w:t>is</w:t>
      </w:r>
      <w:r w:rsidR="00116170">
        <w:rPr>
          <w:sz w:val="22"/>
          <w:szCs w:val="22"/>
        </w:rPr>
        <w:t>;</w:t>
      </w:r>
    </w:p>
    <w:p w14:paraId="68F53DEC" w14:textId="77777777" w:rsidR="00116170" w:rsidRPr="00116170" w:rsidRDefault="00557859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žemas</w:t>
      </w:r>
      <w:r w:rsidR="0063283F">
        <w:rPr>
          <w:sz w:val="22"/>
          <w:szCs w:val="22"/>
        </w:rPr>
        <w:t xml:space="preserve"> </w:t>
      </w:r>
      <w:r w:rsidR="00850801" w:rsidRPr="00116170">
        <w:rPr>
          <w:sz w:val="22"/>
          <w:szCs w:val="22"/>
        </w:rPr>
        <w:t>kraujospūd</w:t>
      </w:r>
      <w:r w:rsidR="0063283F">
        <w:rPr>
          <w:sz w:val="22"/>
          <w:szCs w:val="22"/>
        </w:rPr>
        <w:t>is</w:t>
      </w:r>
      <w:r w:rsidR="00116170">
        <w:rPr>
          <w:sz w:val="22"/>
          <w:szCs w:val="22"/>
        </w:rPr>
        <w:t>;</w:t>
      </w:r>
    </w:p>
    <w:p w14:paraId="23556632" w14:textId="77777777" w:rsidR="00116170" w:rsidRPr="00116170" w:rsidRDefault="00850801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116170">
        <w:rPr>
          <w:sz w:val="22"/>
          <w:szCs w:val="22"/>
        </w:rPr>
        <w:t>kraujavimas iš nosies</w:t>
      </w:r>
      <w:r w:rsidR="00116170">
        <w:rPr>
          <w:sz w:val="22"/>
          <w:szCs w:val="22"/>
        </w:rPr>
        <w:t>;</w:t>
      </w:r>
    </w:p>
    <w:p w14:paraId="1E3E4F61" w14:textId="77777777" w:rsidR="00116170" w:rsidRPr="00116170" w:rsidRDefault="0063283F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spengimas</w:t>
      </w:r>
      <w:r w:rsidRPr="00116170">
        <w:rPr>
          <w:sz w:val="22"/>
          <w:szCs w:val="22"/>
        </w:rPr>
        <w:t xml:space="preserve"> </w:t>
      </w:r>
      <w:r w:rsidR="00850801" w:rsidRPr="00116170">
        <w:rPr>
          <w:sz w:val="22"/>
          <w:szCs w:val="22"/>
        </w:rPr>
        <w:t>ausyse</w:t>
      </w:r>
      <w:r w:rsidR="00116170">
        <w:rPr>
          <w:sz w:val="22"/>
          <w:szCs w:val="22"/>
        </w:rPr>
        <w:t>;</w:t>
      </w:r>
    </w:p>
    <w:p w14:paraId="5777ED17" w14:textId="77777777" w:rsidR="00116170" w:rsidRPr="00116170" w:rsidRDefault="0063283F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lastRenderedPageBreak/>
        <w:t>plaštakų</w:t>
      </w:r>
      <w:r w:rsidR="00850801" w:rsidRPr="00116170">
        <w:rPr>
          <w:sz w:val="22"/>
          <w:szCs w:val="22"/>
        </w:rPr>
        <w:t>, pėdų ar kulkšnių patinimas</w:t>
      </w:r>
      <w:r w:rsidR="00116170">
        <w:rPr>
          <w:sz w:val="22"/>
          <w:szCs w:val="22"/>
        </w:rPr>
        <w:t>;</w:t>
      </w:r>
    </w:p>
    <w:p w14:paraId="2ECF75AE" w14:textId="77777777" w:rsidR="00850801" w:rsidRPr="00116170" w:rsidRDefault="00850801" w:rsidP="00116170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116170">
        <w:rPr>
          <w:spacing w:val="-2"/>
          <w:sz w:val="22"/>
          <w:szCs w:val="22"/>
        </w:rPr>
        <w:t>nuovargis.</w:t>
      </w:r>
    </w:p>
    <w:p w14:paraId="67E26462" w14:textId="77777777" w:rsidR="00116170" w:rsidRDefault="00116170" w:rsidP="00F3291A">
      <w:pPr>
        <w:pStyle w:val="Pagrindinistekstas"/>
        <w:kinsoku w:val="0"/>
        <w:overflowPunct w:val="0"/>
        <w:rPr>
          <w:b/>
          <w:bCs/>
        </w:rPr>
      </w:pPr>
    </w:p>
    <w:p w14:paraId="7331EB13" w14:textId="77777777" w:rsidR="00850801" w:rsidRPr="00BA608C" w:rsidRDefault="00116170" w:rsidP="00116170">
      <w:pPr>
        <w:pStyle w:val="Pagrindinistekstas"/>
        <w:keepNext/>
        <w:widowControl/>
        <w:kinsoku w:val="0"/>
        <w:overflowPunct w:val="0"/>
        <w:rPr>
          <w:b/>
          <w:bCs/>
          <w:spacing w:val="-2"/>
        </w:rPr>
      </w:pPr>
      <w:r w:rsidRPr="00116170">
        <w:rPr>
          <w:b/>
          <w:bCs/>
        </w:rPr>
        <w:t xml:space="preserve">Reti šalutinio poveikio reiškiniai </w:t>
      </w:r>
      <w:r w:rsidRPr="00BA608C">
        <w:rPr>
          <w:b/>
          <w:bCs/>
        </w:rPr>
        <w:t>(gali pasireikšti rečiau kaip 1 iš 1 000 asmenų):</w:t>
      </w:r>
    </w:p>
    <w:p w14:paraId="5D14322F" w14:textId="77777777" w:rsidR="00116170" w:rsidRPr="00116170" w:rsidRDefault="00850801" w:rsidP="00116170">
      <w:pPr>
        <w:pStyle w:val="Sraopastraipa"/>
        <w:keepNext/>
        <w:widowControl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F3291A">
        <w:rPr>
          <w:sz w:val="22"/>
          <w:szCs w:val="22"/>
        </w:rPr>
        <w:t>alpimas</w:t>
      </w:r>
      <w:r w:rsidR="00116170">
        <w:rPr>
          <w:sz w:val="22"/>
          <w:szCs w:val="22"/>
        </w:rPr>
        <w:t>;</w:t>
      </w:r>
    </w:p>
    <w:p w14:paraId="6AD61FB2" w14:textId="77777777" w:rsidR="00116170" w:rsidRPr="00116170" w:rsidRDefault="0063283F" w:rsidP="00116170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>
        <w:rPr>
          <w:sz w:val="22"/>
          <w:szCs w:val="22"/>
        </w:rPr>
        <w:t>traukuliai</w:t>
      </w:r>
      <w:r w:rsidR="00116170">
        <w:rPr>
          <w:sz w:val="22"/>
          <w:szCs w:val="22"/>
        </w:rPr>
        <w:t>;</w:t>
      </w:r>
    </w:p>
    <w:p w14:paraId="338ADBB6" w14:textId="77777777" w:rsidR="00116170" w:rsidRPr="00116170" w:rsidRDefault="0063283F" w:rsidP="00116170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>
        <w:rPr>
          <w:sz w:val="22"/>
          <w:szCs w:val="22"/>
        </w:rPr>
        <w:t>laikinas</w:t>
      </w:r>
      <w:r w:rsidRPr="00F3291A">
        <w:rPr>
          <w:spacing w:val="-5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atminties</w:t>
      </w:r>
      <w:r w:rsidR="00850801" w:rsidRPr="00F3291A">
        <w:rPr>
          <w:spacing w:val="-5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netekimas</w:t>
      </w:r>
      <w:r w:rsidR="00116170">
        <w:rPr>
          <w:sz w:val="22"/>
          <w:szCs w:val="22"/>
        </w:rPr>
        <w:t>;</w:t>
      </w:r>
    </w:p>
    <w:p w14:paraId="711BAC42" w14:textId="77777777" w:rsidR="00116170" w:rsidRPr="00116170" w:rsidRDefault="00850801" w:rsidP="00116170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F3291A">
        <w:rPr>
          <w:sz w:val="22"/>
          <w:szCs w:val="22"/>
        </w:rPr>
        <w:t>akių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vokų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patinimas</w:t>
      </w:r>
      <w:r w:rsidR="00116170">
        <w:rPr>
          <w:sz w:val="22"/>
          <w:szCs w:val="22"/>
        </w:rPr>
        <w:t>;</w:t>
      </w:r>
    </w:p>
    <w:p w14:paraId="4DAC4355" w14:textId="77777777" w:rsidR="00116170" w:rsidRPr="00116170" w:rsidRDefault="00850801" w:rsidP="00116170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F3291A">
        <w:rPr>
          <w:sz w:val="22"/>
          <w:szCs w:val="22"/>
        </w:rPr>
        <w:t>akių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paraudimas</w:t>
      </w:r>
      <w:r w:rsidR="00116170">
        <w:rPr>
          <w:sz w:val="22"/>
          <w:szCs w:val="22"/>
        </w:rPr>
        <w:t>;</w:t>
      </w:r>
    </w:p>
    <w:p w14:paraId="649FE852" w14:textId="77777777" w:rsidR="00116170" w:rsidRPr="00116170" w:rsidRDefault="00850801" w:rsidP="00116170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F3291A">
        <w:rPr>
          <w:sz w:val="22"/>
          <w:szCs w:val="22"/>
        </w:rPr>
        <w:t xml:space="preserve">staigus klausos susilpnėjimas ar </w:t>
      </w:r>
      <w:r w:rsidR="00C07A54">
        <w:rPr>
          <w:sz w:val="22"/>
          <w:szCs w:val="22"/>
        </w:rPr>
        <w:t xml:space="preserve">klausos </w:t>
      </w:r>
      <w:r w:rsidRPr="00F3291A">
        <w:rPr>
          <w:sz w:val="22"/>
          <w:szCs w:val="22"/>
        </w:rPr>
        <w:t>netekimas</w:t>
      </w:r>
      <w:r w:rsidR="00116170">
        <w:rPr>
          <w:sz w:val="22"/>
          <w:szCs w:val="22"/>
        </w:rPr>
        <w:t>;</w:t>
      </w:r>
    </w:p>
    <w:p w14:paraId="65A086D3" w14:textId="77777777" w:rsidR="00116170" w:rsidRPr="00116170" w:rsidRDefault="00850801" w:rsidP="00116170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F3291A">
        <w:rPr>
          <w:sz w:val="22"/>
          <w:szCs w:val="22"/>
        </w:rPr>
        <w:t xml:space="preserve">dilgėlinė (niežtintys raudoni </w:t>
      </w:r>
      <w:r w:rsidR="00557859">
        <w:rPr>
          <w:sz w:val="22"/>
          <w:szCs w:val="22"/>
        </w:rPr>
        <w:t>g</w:t>
      </w:r>
      <w:r w:rsidRPr="00F3291A">
        <w:rPr>
          <w:sz w:val="22"/>
          <w:szCs w:val="22"/>
        </w:rPr>
        <w:t>umbai ant odos paviršiaus)</w:t>
      </w:r>
      <w:r w:rsidR="00116170">
        <w:rPr>
          <w:sz w:val="22"/>
          <w:szCs w:val="22"/>
        </w:rPr>
        <w:t>;</w:t>
      </w:r>
    </w:p>
    <w:p w14:paraId="5A614237" w14:textId="77777777" w:rsidR="00116170" w:rsidRPr="00116170" w:rsidRDefault="00850801" w:rsidP="00116170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F3291A">
        <w:rPr>
          <w:sz w:val="22"/>
          <w:szCs w:val="22"/>
        </w:rPr>
        <w:t>kraujavimas iš varpos</w:t>
      </w:r>
      <w:r w:rsidR="00116170">
        <w:rPr>
          <w:sz w:val="22"/>
          <w:szCs w:val="22"/>
        </w:rPr>
        <w:t>;</w:t>
      </w:r>
    </w:p>
    <w:p w14:paraId="60361198" w14:textId="77777777" w:rsidR="009B6AEB" w:rsidRPr="009B6AEB" w:rsidRDefault="00850801" w:rsidP="00116170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F3291A">
        <w:rPr>
          <w:sz w:val="22"/>
          <w:szCs w:val="22"/>
        </w:rPr>
        <w:t>kraujas spermoje</w:t>
      </w:r>
      <w:r w:rsidR="009B6AEB">
        <w:rPr>
          <w:sz w:val="22"/>
          <w:szCs w:val="22"/>
        </w:rPr>
        <w:t>;</w:t>
      </w:r>
    </w:p>
    <w:p w14:paraId="154DD75A" w14:textId="77777777" w:rsidR="00850801" w:rsidRPr="00F3291A" w:rsidRDefault="00557859" w:rsidP="00116170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padidėjęs </w:t>
      </w:r>
      <w:r w:rsidR="00850801" w:rsidRPr="00F3291A">
        <w:rPr>
          <w:sz w:val="22"/>
          <w:szCs w:val="22"/>
        </w:rPr>
        <w:t>prakaitavimas.</w:t>
      </w:r>
    </w:p>
    <w:p w14:paraId="664B5715" w14:textId="77777777" w:rsidR="00116170" w:rsidRDefault="00116170" w:rsidP="00116170">
      <w:pPr>
        <w:pStyle w:val="Pagrindinistekstas"/>
        <w:tabs>
          <w:tab w:val="left" w:pos="0"/>
        </w:tabs>
        <w:kinsoku w:val="0"/>
        <w:overflowPunct w:val="0"/>
      </w:pPr>
    </w:p>
    <w:p w14:paraId="7358B417" w14:textId="77777777" w:rsidR="00850801" w:rsidRPr="00F3291A" w:rsidRDefault="009B0C6F" w:rsidP="00116170">
      <w:pPr>
        <w:pStyle w:val="Pagrindinistekstas"/>
        <w:tabs>
          <w:tab w:val="left" w:pos="0"/>
        </w:tabs>
        <w:kinsoku w:val="0"/>
        <w:overflowPunct w:val="0"/>
      </w:pPr>
      <w:r>
        <w:t>Tadalafil</w:t>
      </w:r>
      <w:r w:rsidR="009B6AEB">
        <w:t>io</w:t>
      </w:r>
      <w:r w:rsidR="00850801" w:rsidRPr="00F3291A">
        <w:rPr>
          <w:spacing w:val="-3"/>
        </w:rPr>
        <w:t xml:space="preserve"> </w:t>
      </w:r>
      <w:r w:rsidR="00850801" w:rsidRPr="00F3291A">
        <w:t>vartojan</w:t>
      </w:r>
      <w:r w:rsidR="00557859">
        <w:t>tiems</w:t>
      </w:r>
      <w:r w:rsidR="00850801" w:rsidRPr="00F3291A">
        <w:rPr>
          <w:spacing w:val="-4"/>
        </w:rPr>
        <w:t xml:space="preserve"> </w:t>
      </w:r>
      <w:r w:rsidR="00850801" w:rsidRPr="00F3291A">
        <w:t>vyr</w:t>
      </w:r>
      <w:r w:rsidR="00557859">
        <w:t>ams</w:t>
      </w:r>
      <w:r w:rsidR="00850801" w:rsidRPr="00F3291A">
        <w:rPr>
          <w:spacing w:val="-5"/>
        </w:rPr>
        <w:t xml:space="preserve"> </w:t>
      </w:r>
      <w:r w:rsidR="00557859">
        <w:rPr>
          <w:spacing w:val="-5"/>
        </w:rPr>
        <w:t xml:space="preserve">taip pat </w:t>
      </w:r>
      <w:r w:rsidR="00850801" w:rsidRPr="00F3291A">
        <w:t>retais</w:t>
      </w:r>
      <w:r w:rsidR="00850801" w:rsidRPr="00F3291A">
        <w:rPr>
          <w:spacing w:val="-4"/>
        </w:rPr>
        <w:t xml:space="preserve"> </w:t>
      </w:r>
      <w:r w:rsidR="00850801" w:rsidRPr="00F3291A">
        <w:t>atvejais</w:t>
      </w:r>
      <w:r w:rsidR="00850801" w:rsidRPr="00F3291A">
        <w:rPr>
          <w:spacing w:val="-2"/>
        </w:rPr>
        <w:t xml:space="preserve"> </w:t>
      </w:r>
      <w:r w:rsidR="00557859">
        <w:t>pasireiškė</w:t>
      </w:r>
      <w:r w:rsidR="00850801" w:rsidRPr="00F3291A">
        <w:rPr>
          <w:spacing w:val="-3"/>
        </w:rPr>
        <w:t xml:space="preserve"> </w:t>
      </w:r>
      <w:r w:rsidR="00850801" w:rsidRPr="00F3291A">
        <w:t>širdies</w:t>
      </w:r>
      <w:r w:rsidR="00850801" w:rsidRPr="00F3291A">
        <w:rPr>
          <w:spacing w:val="-4"/>
        </w:rPr>
        <w:t xml:space="preserve"> </w:t>
      </w:r>
      <w:r w:rsidR="00850801" w:rsidRPr="00F3291A">
        <w:t>priepuolis</w:t>
      </w:r>
      <w:r w:rsidR="00850801" w:rsidRPr="00F3291A">
        <w:rPr>
          <w:spacing w:val="-4"/>
        </w:rPr>
        <w:t xml:space="preserve"> </w:t>
      </w:r>
      <w:r w:rsidR="00850801" w:rsidRPr="00F3291A">
        <w:t>ar</w:t>
      </w:r>
      <w:r w:rsidR="00850801" w:rsidRPr="00F3291A">
        <w:rPr>
          <w:spacing w:val="-4"/>
        </w:rPr>
        <w:t xml:space="preserve"> </w:t>
      </w:r>
      <w:r w:rsidR="00850801" w:rsidRPr="00F3291A">
        <w:t>insultas.</w:t>
      </w:r>
      <w:r w:rsidR="00850801" w:rsidRPr="00F3291A">
        <w:rPr>
          <w:spacing w:val="-3"/>
        </w:rPr>
        <w:t xml:space="preserve"> </w:t>
      </w:r>
      <w:r w:rsidR="00850801" w:rsidRPr="00F3291A">
        <w:t>Daugumai</w:t>
      </w:r>
      <w:r w:rsidR="00850801" w:rsidRPr="00F3291A">
        <w:rPr>
          <w:spacing w:val="-3"/>
        </w:rPr>
        <w:t xml:space="preserve"> </w:t>
      </w:r>
      <w:r w:rsidR="00850801" w:rsidRPr="00F3291A">
        <w:t>šių</w:t>
      </w:r>
      <w:r w:rsidR="00850801" w:rsidRPr="00F3291A">
        <w:rPr>
          <w:spacing w:val="-3"/>
        </w:rPr>
        <w:t xml:space="preserve"> </w:t>
      </w:r>
      <w:r w:rsidR="00850801" w:rsidRPr="00F3291A">
        <w:t>vyrų</w:t>
      </w:r>
      <w:r w:rsidR="00850801" w:rsidRPr="00F3291A">
        <w:rPr>
          <w:spacing w:val="-3"/>
        </w:rPr>
        <w:t xml:space="preserve"> </w:t>
      </w:r>
      <w:r w:rsidR="0063283F">
        <w:rPr>
          <w:spacing w:val="-3"/>
        </w:rPr>
        <w:t xml:space="preserve">jau </w:t>
      </w:r>
      <w:r w:rsidR="00850801" w:rsidRPr="00F3291A">
        <w:t>buvo širdies sutrikimų prieš pradedant vartoti š</w:t>
      </w:r>
      <w:r w:rsidR="00C07A54">
        <w:t>io</w:t>
      </w:r>
      <w:r w:rsidR="00850801" w:rsidRPr="00F3291A">
        <w:t xml:space="preserve"> vaist</w:t>
      </w:r>
      <w:r w:rsidR="00C07A54">
        <w:t>o</w:t>
      </w:r>
      <w:r w:rsidR="00850801" w:rsidRPr="00F3291A">
        <w:t>.</w:t>
      </w:r>
    </w:p>
    <w:p w14:paraId="2D01D30A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3A09E3B3" w14:textId="77777777" w:rsidR="00850801" w:rsidRPr="00F3291A" w:rsidRDefault="00850801" w:rsidP="00F3291A">
      <w:pPr>
        <w:pStyle w:val="Pagrindinistekstas"/>
        <w:kinsoku w:val="0"/>
        <w:overflowPunct w:val="0"/>
      </w:pPr>
      <w:r w:rsidRPr="00F3291A">
        <w:t>Pranešta</w:t>
      </w:r>
      <w:r w:rsidRPr="00F3291A">
        <w:rPr>
          <w:spacing w:val="-3"/>
        </w:rPr>
        <w:t xml:space="preserve"> </w:t>
      </w:r>
      <w:r w:rsidRPr="00F3291A">
        <w:t>apie</w:t>
      </w:r>
      <w:r w:rsidRPr="00F3291A">
        <w:rPr>
          <w:spacing w:val="-2"/>
        </w:rPr>
        <w:t xml:space="preserve"> </w:t>
      </w:r>
      <w:r w:rsidRPr="00F3291A">
        <w:t>retais</w:t>
      </w:r>
      <w:r w:rsidRPr="00F3291A">
        <w:rPr>
          <w:spacing w:val="-4"/>
        </w:rPr>
        <w:t xml:space="preserve"> </w:t>
      </w:r>
      <w:r w:rsidRPr="00F3291A">
        <w:t>atvejais</w:t>
      </w:r>
      <w:r w:rsidRPr="00F3291A">
        <w:rPr>
          <w:spacing w:val="-2"/>
        </w:rPr>
        <w:t xml:space="preserve"> </w:t>
      </w:r>
      <w:r w:rsidRPr="00F3291A">
        <w:t>atsiradusį</w:t>
      </w:r>
      <w:r w:rsidRPr="00F3291A">
        <w:rPr>
          <w:spacing w:val="-4"/>
        </w:rPr>
        <w:t xml:space="preserve"> </w:t>
      </w:r>
      <w:r w:rsidRPr="00F3291A">
        <w:t>dalinį,</w:t>
      </w:r>
      <w:r w:rsidRPr="00F3291A">
        <w:rPr>
          <w:spacing w:val="-3"/>
        </w:rPr>
        <w:t xml:space="preserve"> </w:t>
      </w:r>
      <w:r w:rsidRPr="00F3291A">
        <w:t>laikiną</w:t>
      </w:r>
      <w:r w:rsidRPr="00F3291A">
        <w:rPr>
          <w:spacing w:val="-4"/>
        </w:rPr>
        <w:t xml:space="preserve"> </w:t>
      </w:r>
      <w:r w:rsidRPr="00F3291A">
        <w:t>ar</w:t>
      </w:r>
      <w:r w:rsidRPr="00F3291A">
        <w:rPr>
          <w:spacing w:val="-3"/>
        </w:rPr>
        <w:t xml:space="preserve"> </w:t>
      </w:r>
      <w:r w:rsidR="0063283F">
        <w:t>išliekantį</w:t>
      </w:r>
      <w:r w:rsidR="0063283F" w:rsidRPr="00F3291A">
        <w:rPr>
          <w:spacing w:val="-3"/>
        </w:rPr>
        <w:t xml:space="preserve"> </w:t>
      </w:r>
      <w:r w:rsidRPr="00F3291A">
        <w:t>regėjimo</w:t>
      </w:r>
      <w:r w:rsidRPr="00F3291A">
        <w:rPr>
          <w:spacing w:val="-3"/>
        </w:rPr>
        <w:t xml:space="preserve"> </w:t>
      </w:r>
      <w:r w:rsidRPr="00F3291A">
        <w:t>viena</w:t>
      </w:r>
      <w:r w:rsidRPr="00F3291A">
        <w:rPr>
          <w:spacing w:val="-3"/>
        </w:rPr>
        <w:t xml:space="preserve"> </w:t>
      </w:r>
      <w:r w:rsidRPr="00F3291A">
        <w:t>ar</w:t>
      </w:r>
      <w:r w:rsidRPr="00F3291A">
        <w:rPr>
          <w:spacing w:val="-3"/>
        </w:rPr>
        <w:t xml:space="preserve"> </w:t>
      </w:r>
      <w:r w:rsidRPr="00F3291A">
        <w:t xml:space="preserve">abiem akimis susilpnėjimą ar </w:t>
      </w:r>
      <w:r w:rsidR="00492809">
        <w:t xml:space="preserve">regėjimo </w:t>
      </w:r>
      <w:r w:rsidRPr="00F3291A">
        <w:t>praradimą.</w:t>
      </w:r>
    </w:p>
    <w:p w14:paraId="2871254B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17B06ADE" w14:textId="77777777" w:rsidR="00850801" w:rsidRPr="00F3291A" w:rsidRDefault="009B0C6F" w:rsidP="00F3291A">
      <w:pPr>
        <w:pStyle w:val="Pagrindinistekstas"/>
        <w:kinsoku w:val="0"/>
        <w:overflowPunct w:val="0"/>
      </w:pPr>
      <w:r>
        <w:t>Tadalafil</w:t>
      </w:r>
      <w:r w:rsidR="009B6AEB">
        <w:t>io</w:t>
      </w:r>
      <w:r w:rsidR="00850801" w:rsidRPr="00F3291A">
        <w:rPr>
          <w:spacing w:val="-3"/>
        </w:rPr>
        <w:t xml:space="preserve"> </w:t>
      </w:r>
      <w:r w:rsidR="00850801" w:rsidRPr="00F3291A">
        <w:t>vartojantiems</w:t>
      </w:r>
      <w:r w:rsidR="00850801" w:rsidRPr="00F3291A">
        <w:rPr>
          <w:spacing w:val="-4"/>
        </w:rPr>
        <w:t xml:space="preserve"> </w:t>
      </w:r>
      <w:r w:rsidR="00850801" w:rsidRPr="00F3291A">
        <w:t>vyrams</w:t>
      </w:r>
      <w:r w:rsidR="00850801" w:rsidRPr="00F3291A">
        <w:rPr>
          <w:spacing w:val="-4"/>
        </w:rPr>
        <w:t xml:space="preserve"> </w:t>
      </w:r>
      <w:r w:rsidR="00850801" w:rsidRPr="00F3291A">
        <w:t>buvo</w:t>
      </w:r>
      <w:r w:rsidR="00850801" w:rsidRPr="00F3291A">
        <w:rPr>
          <w:spacing w:val="-3"/>
        </w:rPr>
        <w:t xml:space="preserve"> </w:t>
      </w:r>
      <w:r w:rsidR="00850801" w:rsidRPr="00F3291A">
        <w:t>pastebėtas</w:t>
      </w:r>
      <w:r w:rsidR="00850801" w:rsidRPr="00F3291A">
        <w:rPr>
          <w:spacing w:val="-4"/>
        </w:rPr>
        <w:t xml:space="preserve"> </w:t>
      </w:r>
      <w:r w:rsidR="00850801" w:rsidRPr="00F3291A">
        <w:rPr>
          <w:b/>
          <w:bCs/>
        </w:rPr>
        <w:t>papildomas</w:t>
      </w:r>
      <w:r w:rsidR="00850801" w:rsidRPr="00F3291A">
        <w:rPr>
          <w:b/>
          <w:bCs/>
          <w:spacing w:val="-4"/>
        </w:rPr>
        <w:t xml:space="preserve"> </w:t>
      </w:r>
      <w:r w:rsidR="00850801" w:rsidRPr="00F3291A">
        <w:rPr>
          <w:b/>
          <w:bCs/>
        </w:rPr>
        <w:t>retas</w:t>
      </w:r>
      <w:r w:rsidR="00850801" w:rsidRPr="00F3291A">
        <w:rPr>
          <w:b/>
          <w:bCs/>
          <w:spacing w:val="-4"/>
        </w:rPr>
        <w:t xml:space="preserve"> </w:t>
      </w:r>
      <w:r w:rsidR="00850801" w:rsidRPr="00F3291A">
        <w:rPr>
          <w:b/>
          <w:bCs/>
        </w:rPr>
        <w:t>šalutinis</w:t>
      </w:r>
      <w:r w:rsidR="00850801" w:rsidRPr="00F3291A">
        <w:rPr>
          <w:b/>
          <w:bCs/>
          <w:spacing w:val="-4"/>
        </w:rPr>
        <w:t xml:space="preserve"> </w:t>
      </w:r>
      <w:r w:rsidR="00850801" w:rsidRPr="00F3291A">
        <w:rPr>
          <w:b/>
          <w:bCs/>
        </w:rPr>
        <w:t>poveikis</w:t>
      </w:r>
      <w:r w:rsidR="00850801" w:rsidRPr="00F3291A">
        <w:t>,</w:t>
      </w:r>
      <w:r w:rsidR="00850801" w:rsidRPr="00F3291A">
        <w:rPr>
          <w:spacing w:val="-3"/>
        </w:rPr>
        <w:t xml:space="preserve"> </w:t>
      </w:r>
      <w:r w:rsidR="00850801" w:rsidRPr="00F3291A">
        <w:t>kuris</w:t>
      </w:r>
      <w:r w:rsidR="00850801" w:rsidRPr="00F3291A">
        <w:rPr>
          <w:spacing w:val="-4"/>
        </w:rPr>
        <w:t xml:space="preserve"> </w:t>
      </w:r>
      <w:r w:rsidR="00850801" w:rsidRPr="00F3291A">
        <w:t>klinikinių tyrimų metu nepasireiškė. Tai yra:</w:t>
      </w:r>
    </w:p>
    <w:p w14:paraId="66007819" w14:textId="77777777" w:rsidR="006512BD" w:rsidRPr="006512BD" w:rsidRDefault="00850801" w:rsidP="006512BD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F3291A">
        <w:rPr>
          <w:sz w:val="22"/>
          <w:szCs w:val="22"/>
        </w:rPr>
        <w:t>migrena</w:t>
      </w:r>
      <w:r w:rsidR="006512BD">
        <w:rPr>
          <w:sz w:val="22"/>
          <w:szCs w:val="22"/>
        </w:rPr>
        <w:t>;</w:t>
      </w:r>
    </w:p>
    <w:p w14:paraId="3B0C52CA" w14:textId="77777777" w:rsidR="006512BD" w:rsidRPr="006512BD" w:rsidRDefault="00850801" w:rsidP="006512BD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F3291A">
        <w:rPr>
          <w:sz w:val="22"/>
          <w:szCs w:val="22"/>
        </w:rPr>
        <w:t>veido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patinimas</w:t>
      </w:r>
      <w:r w:rsidR="006512BD">
        <w:rPr>
          <w:sz w:val="22"/>
          <w:szCs w:val="22"/>
        </w:rPr>
        <w:t>;</w:t>
      </w:r>
    </w:p>
    <w:p w14:paraId="62D0E4F3" w14:textId="77777777" w:rsidR="006512BD" w:rsidRPr="006512BD" w:rsidRDefault="00850801" w:rsidP="006512BD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F3291A">
        <w:rPr>
          <w:sz w:val="22"/>
          <w:szCs w:val="22"/>
        </w:rPr>
        <w:t>sunki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alerginė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reakcija,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sukelianti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veido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>ar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gerklės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patinimą</w:t>
      </w:r>
      <w:r w:rsidR="006512BD">
        <w:rPr>
          <w:sz w:val="22"/>
          <w:szCs w:val="22"/>
        </w:rPr>
        <w:t>;</w:t>
      </w:r>
    </w:p>
    <w:p w14:paraId="02EC28C1" w14:textId="77777777" w:rsidR="006512BD" w:rsidRPr="006512BD" w:rsidRDefault="00850801" w:rsidP="006512BD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F3291A">
        <w:rPr>
          <w:sz w:val="22"/>
          <w:szCs w:val="22"/>
        </w:rPr>
        <w:t>sunk</w:t>
      </w:r>
      <w:r w:rsidR="0063283F">
        <w:rPr>
          <w:sz w:val="22"/>
          <w:szCs w:val="22"/>
        </w:rPr>
        <w:t>u</w:t>
      </w:r>
      <w:r w:rsidRPr="00F3291A">
        <w:rPr>
          <w:sz w:val="22"/>
          <w:szCs w:val="22"/>
        </w:rPr>
        <w:t>s odos išbėrima</w:t>
      </w:r>
      <w:r w:rsidR="0063283F">
        <w:rPr>
          <w:sz w:val="22"/>
          <w:szCs w:val="22"/>
        </w:rPr>
        <w:t>s</w:t>
      </w:r>
      <w:r w:rsidR="006512BD">
        <w:rPr>
          <w:sz w:val="22"/>
          <w:szCs w:val="22"/>
        </w:rPr>
        <w:t>;</w:t>
      </w:r>
    </w:p>
    <w:p w14:paraId="38E42BDC" w14:textId="77777777" w:rsidR="006512BD" w:rsidRPr="006512BD" w:rsidRDefault="00850801" w:rsidP="006512BD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F3291A">
        <w:rPr>
          <w:sz w:val="22"/>
          <w:szCs w:val="22"/>
        </w:rPr>
        <w:t>kai kurie sutrikimai, darantys poveikį akių aprūpinimui krauju</w:t>
      </w:r>
      <w:r w:rsidR="006512BD">
        <w:rPr>
          <w:sz w:val="22"/>
          <w:szCs w:val="22"/>
        </w:rPr>
        <w:t>;</w:t>
      </w:r>
    </w:p>
    <w:p w14:paraId="24737629" w14:textId="77777777" w:rsidR="006512BD" w:rsidRPr="006512BD" w:rsidRDefault="0063283F" w:rsidP="006512BD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>
        <w:rPr>
          <w:sz w:val="22"/>
          <w:szCs w:val="22"/>
        </w:rPr>
        <w:t>neritmiškas</w:t>
      </w:r>
      <w:r w:rsidRPr="00F3291A">
        <w:rPr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širdies plakimas</w:t>
      </w:r>
      <w:r w:rsidR="006512BD">
        <w:rPr>
          <w:sz w:val="22"/>
          <w:szCs w:val="22"/>
        </w:rPr>
        <w:t>;</w:t>
      </w:r>
    </w:p>
    <w:p w14:paraId="7C88C833" w14:textId="77777777" w:rsidR="006512BD" w:rsidRPr="006512BD" w:rsidRDefault="00850801" w:rsidP="006512BD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F3291A">
        <w:rPr>
          <w:sz w:val="22"/>
          <w:szCs w:val="22"/>
        </w:rPr>
        <w:t>angina</w:t>
      </w:r>
      <w:r w:rsidR="006512BD">
        <w:rPr>
          <w:sz w:val="22"/>
          <w:szCs w:val="22"/>
        </w:rPr>
        <w:t>;</w:t>
      </w:r>
    </w:p>
    <w:p w14:paraId="26754D68" w14:textId="77777777" w:rsidR="00850801" w:rsidRPr="00F3291A" w:rsidRDefault="00850801" w:rsidP="006512BD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rPr>
          <w:color w:val="000000"/>
          <w:sz w:val="22"/>
          <w:szCs w:val="22"/>
        </w:rPr>
      </w:pPr>
      <w:r w:rsidRPr="00F3291A">
        <w:rPr>
          <w:sz w:val="22"/>
          <w:szCs w:val="22"/>
        </w:rPr>
        <w:t>staigi mirtis dėl širdies sutrikimo;</w:t>
      </w:r>
    </w:p>
    <w:p w14:paraId="7D275270" w14:textId="77777777" w:rsidR="00850801" w:rsidRPr="00F3291A" w:rsidRDefault="00850801" w:rsidP="006512BD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rPr>
          <w:color w:val="000000"/>
          <w:spacing w:val="-2"/>
          <w:sz w:val="22"/>
          <w:szCs w:val="22"/>
        </w:rPr>
      </w:pPr>
      <w:r w:rsidRPr="00F3291A">
        <w:rPr>
          <w:sz w:val="22"/>
          <w:szCs w:val="22"/>
        </w:rPr>
        <w:t>iškreiptas,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blankus,</w:t>
      </w:r>
      <w:r w:rsidRPr="00F3291A">
        <w:rPr>
          <w:spacing w:val="-4"/>
          <w:sz w:val="22"/>
          <w:szCs w:val="22"/>
        </w:rPr>
        <w:t xml:space="preserve"> </w:t>
      </w:r>
      <w:r w:rsidRPr="00F3291A">
        <w:rPr>
          <w:sz w:val="22"/>
          <w:szCs w:val="22"/>
        </w:rPr>
        <w:t>neryškus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centrinis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matymas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arba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staigus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regos</w:t>
      </w:r>
      <w:r w:rsidRPr="00F3291A">
        <w:rPr>
          <w:spacing w:val="-5"/>
          <w:sz w:val="22"/>
          <w:szCs w:val="22"/>
        </w:rPr>
        <w:t xml:space="preserve"> </w:t>
      </w:r>
      <w:r w:rsidRPr="00F3291A">
        <w:rPr>
          <w:sz w:val="22"/>
          <w:szCs w:val="22"/>
        </w:rPr>
        <w:t>susilpnėjimas</w:t>
      </w:r>
      <w:r w:rsidRPr="00F3291A">
        <w:rPr>
          <w:spacing w:val="-3"/>
          <w:sz w:val="22"/>
          <w:szCs w:val="22"/>
        </w:rPr>
        <w:t xml:space="preserve"> </w:t>
      </w:r>
      <w:r w:rsidRPr="00F3291A">
        <w:rPr>
          <w:sz w:val="22"/>
          <w:szCs w:val="22"/>
        </w:rPr>
        <w:t xml:space="preserve">(dažnis </w:t>
      </w:r>
      <w:r w:rsidRPr="00F3291A">
        <w:rPr>
          <w:spacing w:val="-2"/>
          <w:sz w:val="22"/>
          <w:szCs w:val="22"/>
        </w:rPr>
        <w:t>nežinomas).</w:t>
      </w:r>
    </w:p>
    <w:p w14:paraId="689293B6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5A39A53A" w14:textId="77777777" w:rsidR="00850801" w:rsidRPr="00F3291A" w:rsidRDefault="009B0C6F" w:rsidP="00F3291A">
      <w:pPr>
        <w:pStyle w:val="Pagrindinistekstas"/>
        <w:kinsoku w:val="0"/>
        <w:overflowPunct w:val="0"/>
      </w:pPr>
      <w:r>
        <w:t>Tadalafi</w:t>
      </w:r>
      <w:r w:rsidR="006512BD">
        <w:t>lio</w:t>
      </w:r>
      <w:r w:rsidR="00850801" w:rsidRPr="00F3291A">
        <w:t xml:space="preserve"> vartojantiems vyresniems </w:t>
      </w:r>
      <w:r w:rsidR="001A75CA">
        <w:t>kaip</w:t>
      </w:r>
      <w:r w:rsidR="00850801" w:rsidRPr="00F3291A">
        <w:t xml:space="preserve"> 75</w:t>
      </w:r>
      <w:r w:rsidR="006512BD">
        <w:t> </w:t>
      </w:r>
      <w:r w:rsidR="00850801" w:rsidRPr="00F3291A">
        <w:t>metų vyrams svaigulys pasireiškė dažniau.</w:t>
      </w:r>
      <w:r w:rsidR="00850801" w:rsidRPr="00F3291A">
        <w:rPr>
          <w:spacing w:val="-4"/>
        </w:rPr>
        <w:t xml:space="preserve"> </w:t>
      </w:r>
      <w:r>
        <w:t>Tadalafil</w:t>
      </w:r>
      <w:r w:rsidR="006512BD">
        <w:t>io</w:t>
      </w:r>
      <w:r w:rsidR="00850801" w:rsidRPr="00F3291A">
        <w:rPr>
          <w:spacing w:val="-4"/>
        </w:rPr>
        <w:t xml:space="preserve"> </w:t>
      </w:r>
      <w:r w:rsidR="00850801" w:rsidRPr="00F3291A">
        <w:t>vartojantiems</w:t>
      </w:r>
      <w:r w:rsidR="00850801" w:rsidRPr="00F3291A">
        <w:rPr>
          <w:spacing w:val="-5"/>
        </w:rPr>
        <w:t xml:space="preserve"> </w:t>
      </w:r>
      <w:r w:rsidR="00850801" w:rsidRPr="00F3291A">
        <w:t>vyresniems</w:t>
      </w:r>
      <w:r w:rsidR="00850801" w:rsidRPr="00F3291A">
        <w:rPr>
          <w:spacing w:val="-5"/>
        </w:rPr>
        <w:t xml:space="preserve"> </w:t>
      </w:r>
      <w:r w:rsidR="001A75CA">
        <w:rPr>
          <w:spacing w:val="-5"/>
        </w:rPr>
        <w:t>kaip</w:t>
      </w:r>
      <w:r w:rsidR="00850801" w:rsidRPr="00F3291A">
        <w:rPr>
          <w:spacing w:val="-4"/>
        </w:rPr>
        <w:t xml:space="preserve"> </w:t>
      </w:r>
      <w:r w:rsidR="00850801" w:rsidRPr="00F3291A">
        <w:t>65</w:t>
      </w:r>
      <w:r w:rsidR="006512BD">
        <w:t> </w:t>
      </w:r>
      <w:r w:rsidR="00850801" w:rsidRPr="00F3291A">
        <w:t>metų</w:t>
      </w:r>
      <w:r w:rsidR="00850801" w:rsidRPr="00F3291A">
        <w:rPr>
          <w:spacing w:val="-4"/>
        </w:rPr>
        <w:t xml:space="preserve"> </w:t>
      </w:r>
      <w:r w:rsidR="00850801" w:rsidRPr="00F3291A">
        <w:t>vyrams</w:t>
      </w:r>
      <w:r w:rsidR="00850801" w:rsidRPr="00F3291A">
        <w:rPr>
          <w:spacing w:val="-4"/>
        </w:rPr>
        <w:t xml:space="preserve"> </w:t>
      </w:r>
      <w:r w:rsidR="00850801" w:rsidRPr="00F3291A">
        <w:t>viduriavimas</w:t>
      </w:r>
      <w:r w:rsidR="00850801" w:rsidRPr="00F3291A">
        <w:rPr>
          <w:spacing w:val="-5"/>
        </w:rPr>
        <w:t xml:space="preserve"> </w:t>
      </w:r>
      <w:r w:rsidR="00850801" w:rsidRPr="00F3291A">
        <w:t>pasireiškė</w:t>
      </w:r>
      <w:r w:rsidR="00850801" w:rsidRPr="00F3291A">
        <w:rPr>
          <w:spacing w:val="-4"/>
        </w:rPr>
        <w:t xml:space="preserve"> </w:t>
      </w:r>
      <w:r w:rsidR="00850801" w:rsidRPr="00F3291A">
        <w:t>dažniau.</w:t>
      </w:r>
    </w:p>
    <w:p w14:paraId="7084826D" w14:textId="77777777" w:rsidR="00F13BE8" w:rsidRDefault="00F13BE8" w:rsidP="00F3291A">
      <w:pPr>
        <w:pStyle w:val="Antrat2"/>
        <w:kinsoku w:val="0"/>
        <w:overflowPunct w:val="0"/>
        <w:ind w:left="0"/>
      </w:pPr>
    </w:p>
    <w:p w14:paraId="268C8011" w14:textId="77777777" w:rsidR="00850801" w:rsidRPr="00F3291A" w:rsidRDefault="00850801" w:rsidP="00F3291A">
      <w:pPr>
        <w:pStyle w:val="Antrat2"/>
        <w:kinsoku w:val="0"/>
        <w:overflowPunct w:val="0"/>
        <w:ind w:left="0"/>
        <w:rPr>
          <w:spacing w:val="-2"/>
        </w:rPr>
      </w:pPr>
      <w:r w:rsidRPr="00F3291A">
        <w:t>Pranešimas</w:t>
      </w:r>
      <w:r w:rsidRPr="00F3291A">
        <w:rPr>
          <w:spacing w:val="-10"/>
        </w:rPr>
        <w:t xml:space="preserve"> </w:t>
      </w:r>
      <w:r w:rsidRPr="00F3291A">
        <w:t>apie</w:t>
      </w:r>
      <w:r w:rsidRPr="00F3291A">
        <w:rPr>
          <w:spacing w:val="-9"/>
        </w:rPr>
        <w:t xml:space="preserve"> </w:t>
      </w:r>
      <w:r w:rsidRPr="00F3291A">
        <w:t>šalutinį</w:t>
      </w:r>
      <w:r w:rsidRPr="00F3291A">
        <w:rPr>
          <w:spacing w:val="-10"/>
        </w:rPr>
        <w:t xml:space="preserve"> </w:t>
      </w:r>
      <w:r w:rsidRPr="00F3291A">
        <w:rPr>
          <w:spacing w:val="-2"/>
        </w:rPr>
        <w:t>poveikį</w:t>
      </w:r>
    </w:p>
    <w:p w14:paraId="7719D860" w14:textId="3E36C46E" w:rsidR="00F13BE8" w:rsidRDefault="00F13BE8" w:rsidP="00F13BE8">
      <w:pPr>
        <w:pStyle w:val="Pagrindinistekstas"/>
      </w:pPr>
      <w:r>
        <w:t>Jeigu pasireiškė šalutinis poveikis, įskaitant šiame lapelyje nenurodytą, pasakykite gydytojui</w:t>
      </w:r>
      <w:r w:rsidR="006512BD">
        <w:t xml:space="preserve"> arba</w:t>
      </w:r>
      <w:r>
        <w:t xml:space="preserve"> vaistininkui.</w:t>
      </w:r>
      <w:r>
        <w:rPr>
          <w:spacing w:val="-3"/>
        </w:rPr>
        <w:t xml:space="preserve"> </w:t>
      </w:r>
      <w:r w:rsidRPr="00A55B7F"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2" w:history="1">
        <w:r w:rsidRPr="00800EF7">
          <w:rPr>
            <w:rStyle w:val="Hipersaitas"/>
          </w:rPr>
          <w:t>https://vapris.vvkt.lt/vvkt-web/public/nrv</w:t>
        </w:r>
      </w:hyperlink>
      <w:r w:rsidRPr="00A55B7F">
        <w:t xml:space="preserve"> arba užpildant Paciento pranešimo apie įtariamą nepageidaujamą reakciją (ĮNR) formą, kuri skelbiama </w:t>
      </w:r>
      <w:hyperlink r:id="rId13" w:history="1">
        <w:r w:rsidRPr="00800EF7">
          <w:rPr>
            <w:rStyle w:val="Hipersaitas"/>
          </w:rPr>
          <w:t>https://www.vvkt.lt/index.php?4004286486</w:t>
        </w:r>
      </w:hyperlink>
      <w:r w:rsidRPr="00A55B7F">
        <w:t xml:space="preserve">, ir atsiunčiant elektroniniu paštu (adresu </w:t>
      </w:r>
      <w:hyperlink r:id="rId14" w:history="1">
        <w:r w:rsidRPr="00800EF7">
          <w:rPr>
            <w:rStyle w:val="Hipersaitas"/>
          </w:rPr>
          <w:t>NepageidaujamaR@vvkt.lt</w:t>
        </w:r>
      </w:hyperlink>
      <w:r w:rsidRPr="00A55B7F">
        <w:t xml:space="preserve">) arba nemokamu telefonu </w:t>
      </w:r>
      <w:r w:rsidR="003603BA">
        <w:t>+370</w:t>
      </w:r>
      <w:r w:rsidR="003603BA" w:rsidRPr="00A55B7F">
        <w:t xml:space="preserve"> </w:t>
      </w:r>
      <w:r w:rsidRPr="00A55B7F">
        <w:t>800 73 568. Pranešdami apie šalutinį poveikį galite mums padėti gauti daugiau informacijos apie šio vaisto saugumą.</w:t>
      </w:r>
    </w:p>
    <w:p w14:paraId="358ED0AA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42E7D1EA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526CD4C6" w14:textId="77777777" w:rsidR="00850801" w:rsidRPr="00F3291A" w:rsidRDefault="00850801" w:rsidP="00F13BE8">
      <w:pPr>
        <w:pStyle w:val="Antrat2"/>
        <w:numPr>
          <w:ilvl w:val="0"/>
          <w:numId w:val="8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F3291A">
        <w:t>Kaip</w:t>
      </w:r>
      <w:r w:rsidRPr="00F3291A">
        <w:rPr>
          <w:spacing w:val="-6"/>
        </w:rPr>
        <w:t xml:space="preserve"> </w:t>
      </w:r>
      <w:r w:rsidRPr="00F3291A">
        <w:t>laikyti</w:t>
      </w:r>
      <w:r w:rsidRPr="00F3291A">
        <w:rPr>
          <w:spacing w:val="-7"/>
        </w:rPr>
        <w:t xml:space="preserve"> </w:t>
      </w:r>
      <w:r w:rsidR="009B0C6F">
        <w:rPr>
          <w:spacing w:val="-2"/>
        </w:rPr>
        <w:t>Tadalafil STADA</w:t>
      </w:r>
    </w:p>
    <w:p w14:paraId="342B96CF" w14:textId="77777777" w:rsidR="00850801" w:rsidRPr="00F3291A" w:rsidRDefault="00850801" w:rsidP="00F3291A">
      <w:pPr>
        <w:pStyle w:val="Pagrindinistekstas"/>
        <w:kinsoku w:val="0"/>
        <w:overflowPunct w:val="0"/>
        <w:rPr>
          <w:b/>
          <w:bCs/>
        </w:rPr>
      </w:pPr>
    </w:p>
    <w:p w14:paraId="074545BD" w14:textId="77777777" w:rsidR="00850801" w:rsidRPr="00F3291A" w:rsidRDefault="00850801" w:rsidP="00F3291A">
      <w:pPr>
        <w:pStyle w:val="Pagrindinistekstas"/>
        <w:kinsoku w:val="0"/>
        <w:overflowPunct w:val="0"/>
        <w:rPr>
          <w:spacing w:val="-2"/>
        </w:rPr>
      </w:pPr>
      <w:r w:rsidRPr="00F3291A">
        <w:t>Šį</w:t>
      </w:r>
      <w:r w:rsidRPr="00F3291A">
        <w:rPr>
          <w:spacing w:val="-10"/>
        </w:rPr>
        <w:t xml:space="preserve"> </w:t>
      </w:r>
      <w:r w:rsidRPr="00F3291A">
        <w:t>vaistą</w:t>
      </w:r>
      <w:r w:rsidRPr="00F3291A">
        <w:rPr>
          <w:spacing w:val="-11"/>
        </w:rPr>
        <w:t xml:space="preserve"> </w:t>
      </w:r>
      <w:r w:rsidRPr="00F3291A">
        <w:t>laikykite</w:t>
      </w:r>
      <w:r w:rsidRPr="00F3291A">
        <w:rPr>
          <w:spacing w:val="-10"/>
        </w:rPr>
        <w:t xml:space="preserve"> </w:t>
      </w:r>
      <w:r w:rsidRPr="00F3291A">
        <w:t>vaikams</w:t>
      </w:r>
      <w:r w:rsidRPr="00F3291A">
        <w:rPr>
          <w:spacing w:val="-11"/>
        </w:rPr>
        <w:t xml:space="preserve"> </w:t>
      </w:r>
      <w:r w:rsidRPr="00F3291A">
        <w:t>nepastebimoje</w:t>
      </w:r>
      <w:r w:rsidRPr="00F3291A">
        <w:rPr>
          <w:spacing w:val="-10"/>
        </w:rPr>
        <w:t xml:space="preserve"> </w:t>
      </w:r>
      <w:r w:rsidRPr="00F3291A">
        <w:t>ir</w:t>
      </w:r>
      <w:r w:rsidRPr="00F3291A">
        <w:rPr>
          <w:spacing w:val="-10"/>
        </w:rPr>
        <w:t xml:space="preserve"> </w:t>
      </w:r>
      <w:r w:rsidRPr="00F3291A">
        <w:t>nepasiekiamoje</w:t>
      </w:r>
      <w:r w:rsidRPr="00F3291A">
        <w:rPr>
          <w:spacing w:val="-10"/>
        </w:rPr>
        <w:t xml:space="preserve"> </w:t>
      </w:r>
      <w:r w:rsidRPr="00F3291A">
        <w:rPr>
          <w:spacing w:val="-2"/>
        </w:rPr>
        <w:t>vietoje.</w:t>
      </w:r>
    </w:p>
    <w:p w14:paraId="07912287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65E657BA" w14:textId="77777777" w:rsidR="00850801" w:rsidRDefault="00850801" w:rsidP="00F3291A">
      <w:pPr>
        <w:pStyle w:val="Pagrindinistekstas"/>
        <w:kinsoku w:val="0"/>
        <w:overflowPunct w:val="0"/>
      </w:pPr>
      <w:r w:rsidRPr="00F3291A">
        <w:t>Ant</w:t>
      </w:r>
      <w:r w:rsidRPr="00F3291A">
        <w:rPr>
          <w:spacing w:val="-3"/>
        </w:rPr>
        <w:t xml:space="preserve"> </w:t>
      </w:r>
      <w:r w:rsidRPr="00F3291A">
        <w:t>kartono</w:t>
      </w:r>
      <w:r w:rsidRPr="00F3291A">
        <w:rPr>
          <w:spacing w:val="-4"/>
        </w:rPr>
        <w:t xml:space="preserve"> </w:t>
      </w:r>
      <w:r w:rsidRPr="00F3291A">
        <w:t>dėžutės</w:t>
      </w:r>
      <w:r w:rsidRPr="00F3291A">
        <w:rPr>
          <w:spacing w:val="-4"/>
        </w:rPr>
        <w:t xml:space="preserve"> </w:t>
      </w:r>
      <w:r w:rsidRPr="00F3291A">
        <w:t>ir</w:t>
      </w:r>
      <w:r w:rsidRPr="00F3291A">
        <w:rPr>
          <w:spacing w:val="-3"/>
        </w:rPr>
        <w:t xml:space="preserve"> </w:t>
      </w:r>
      <w:r w:rsidRPr="00F3291A">
        <w:t>lizdinės</w:t>
      </w:r>
      <w:r w:rsidRPr="00F3291A">
        <w:rPr>
          <w:spacing w:val="-4"/>
        </w:rPr>
        <w:t xml:space="preserve"> </w:t>
      </w:r>
      <w:r w:rsidRPr="00F3291A">
        <w:t>plokštelės</w:t>
      </w:r>
      <w:r w:rsidRPr="00F3291A">
        <w:rPr>
          <w:spacing w:val="-4"/>
        </w:rPr>
        <w:t xml:space="preserve"> </w:t>
      </w:r>
      <w:r w:rsidRPr="00F3291A">
        <w:t>po</w:t>
      </w:r>
      <w:r w:rsidRPr="00F3291A">
        <w:rPr>
          <w:spacing w:val="-3"/>
        </w:rPr>
        <w:t xml:space="preserve"> </w:t>
      </w:r>
      <w:r w:rsidRPr="00F3291A">
        <w:t>„EXP“</w:t>
      </w:r>
      <w:r w:rsidRPr="00F3291A">
        <w:rPr>
          <w:spacing w:val="-4"/>
        </w:rPr>
        <w:t xml:space="preserve"> </w:t>
      </w:r>
      <w:r w:rsidRPr="00F3291A">
        <w:t>nurodytam</w:t>
      </w:r>
      <w:r w:rsidRPr="00F3291A">
        <w:rPr>
          <w:spacing w:val="-4"/>
        </w:rPr>
        <w:t xml:space="preserve"> </w:t>
      </w:r>
      <w:r w:rsidRPr="00F3291A">
        <w:t>tinkamumo</w:t>
      </w:r>
      <w:r w:rsidRPr="00F3291A">
        <w:rPr>
          <w:spacing w:val="-3"/>
        </w:rPr>
        <w:t xml:space="preserve"> </w:t>
      </w:r>
      <w:r w:rsidRPr="00F3291A">
        <w:t>laikui</w:t>
      </w:r>
      <w:r w:rsidRPr="00F3291A">
        <w:rPr>
          <w:spacing w:val="-3"/>
        </w:rPr>
        <w:t xml:space="preserve"> </w:t>
      </w:r>
      <w:r w:rsidRPr="00F3291A">
        <w:t>pasibaigus,</w:t>
      </w:r>
      <w:r w:rsidRPr="00F3291A">
        <w:rPr>
          <w:spacing w:val="-4"/>
        </w:rPr>
        <w:t xml:space="preserve"> </w:t>
      </w:r>
      <w:r w:rsidRPr="00F3291A">
        <w:t>šio vaisto vartoti negalima. Vaistas tinkamas vartoti iki paskutinės nurodyto mėnesio dienos.</w:t>
      </w:r>
    </w:p>
    <w:p w14:paraId="50C06DBC" w14:textId="77777777" w:rsidR="006512BD" w:rsidRPr="00F3291A" w:rsidRDefault="006512BD" w:rsidP="00F3291A">
      <w:pPr>
        <w:pStyle w:val="Pagrindinistekstas"/>
        <w:kinsoku w:val="0"/>
        <w:overflowPunct w:val="0"/>
      </w:pPr>
    </w:p>
    <w:p w14:paraId="013EA61C" w14:textId="77777777" w:rsidR="006512BD" w:rsidRDefault="006512BD" w:rsidP="006512BD">
      <w:pPr>
        <w:pStyle w:val="Pagrindinistekstas"/>
        <w:kinsoku w:val="0"/>
        <w:overflowPunct w:val="0"/>
      </w:pPr>
      <w:r>
        <w:lastRenderedPageBreak/>
        <w:t xml:space="preserve">Šiam vaistui specialių laikymo sąlygų nereikia. </w:t>
      </w:r>
    </w:p>
    <w:p w14:paraId="5B77275C" w14:textId="77777777" w:rsidR="006512BD" w:rsidRPr="00F3291A" w:rsidRDefault="006512BD" w:rsidP="00F3291A">
      <w:pPr>
        <w:pStyle w:val="Pagrindinistekstas"/>
        <w:kinsoku w:val="0"/>
        <w:overflowPunct w:val="0"/>
        <w:rPr>
          <w:spacing w:val="-2"/>
        </w:rPr>
      </w:pPr>
    </w:p>
    <w:p w14:paraId="052DCE31" w14:textId="77777777" w:rsidR="00850801" w:rsidRDefault="00850801" w:rsidP="00F3291A">
      <w:pPr>
        <w:pStyle w:val="Pagrindinistekstas"/>
        <w:kinsoku w:val="0"/>
        <w:overflowPunct w:val="0"/>
      </w:pPr>
      <w:r w:rsidRPr="00F3291A">
        <w:t>Vaistų</w:t>
      </w:r>
      <w:r w:rsidRPr="00F3291A">
        <w:rPr>
          <w:spacing w:val="-3"/>
        </w:rPr>
        <w:t xml:space="preserve"> </w:t>
      </w:r>
      <w:r w:rsidRPr="00F3291A">
        <w:t>negalima</w:t>
      </w:r>
      <w:r w:rsidRPr="00F3291A">
        <w:rPr>
          <w:spacing w:val="-4"/>
        </w:rPr>
        <w:t xml:space="preserve"> </w:t>
      </w:r>
      <w:r w:rsidRPr="00F3291A">
        <w:t>išmesti</w:t>
      </w:r>
      <w:r w:rsidRPr="00F3291A">
        <w:rPr>
          <w:spacing w:val="-3"/>
        </w:rPr>
        <w:t xml:space="preserve"> </w:t>
      </w:r>
      <w:r w:rsidRPr="00F3291A">
        <w:t>į</w:t>
      </w:r>
      <w:r w:rsidRPr="00F3291A">
        <w:rPr>
          <w:spacing w:val="-2"/>
        </w:rPr>
        <w:t xml:space="preserve"> </w:t>
      </w:r>
      <w:r w:rsidRPr="00F3291A">
        <w:t>kanalizaciją</w:t>
      </w:r>
      <w:r w:rsidRPr="00F3291A">
        <w:rPr>
          <w:spacing w:val="-4"/>
        </w:rPr>
        <w:t xml:space="preserve"> </w:t>
      </w:r>
      <w:r w:rsidRPr="00F3291A">
        <w:t>arba</w:t>
      </w:r>
      <w:r w:rsidRPr="00F3291A">
        <w:rPr>
          <w:spacing w:val="-4"/>
        </w:rPr>
        <w:t xml:space="preserve"> </w:t>
      </w:r>
      <w:r w:rsidRPr="00F3291A">
        <w:t>su</w:t>
      </w:r>
      <w:r w:rsidRPr="00F3291A">
        <w:rPr>
          <w:spacing w:val="-3"/>
        </w:rPr>
        <w:t xml:space="preserve"> </w:t>
      </w:r>
      <w:r w:rsidRPr="00F3291A">
        <w:t>buitinėmis</w:t>
      </w:r>
      <w:r w:rsidRPr="00F3291A">
        <w:rPr>
          <w:spacing w:val="-4"/>
        </w:rPr>
        <w:t xml:space="preserve"> </w:t>
      </w:r>
      <w:r w:rsidRPr="00F3291A">
        <w:t>atliekomis.</w:t>
      </w:r>
      <w:r w:rsidRPr="00F3291A">
        <w:rPr>
          <w:spacing w:val="-3"/>
        </w:rPr>
        <w:t xml:space="preserve"> </w:t>
      </w:r>
      <w:r w:rsidRPr="00F3291A">
        <w:t>Kaip</w:t>
      </w:r>
      <w:r w:rsidRPr="00F3291A">
        <w:rPr>
          <w:spacing w:val="-3"/>
        </w:rPr>
        <w:t xml:space="preserve"> </w:t>
      </w:r>
      <w:r w:rsidRPr="00F3291A">
        <w:t>išmesti</w:t>
      </w:r>
      <w:r w:rsidRPr="00F3291A">
        <w:rPr>
          <w:spacing w:val="-3"/>
        </w:rPr>
        <w:t xml:space="preserve"> </w:t>
      </w:r>
      <w:r w:rsidRPr="00F3291A">
        <w:t>nereikalingus vaistus, klauskite vaistininko. Šios priemonės padės apsaugoti aplinką.</w:t>
      </w:r>
    </w:p>
    <w:p w14:paraId="494BDD9B" w14:textId="77777777" w:rsidR="006512BD" w:rsidRDefault="006512BD" w:rsidP="00F3291A">
      <w:pPr>
        <w:pStyle w:val="Pagrindinistekstas"/>
        <w:kinsoku w:val="0"/>
        <w:overflowPunct w:val="0"/>
      </w:pPr>
    </w:p>
    <w:p w14:paraId="7E8158CC" w14:textId="77777777" w:rsidR="006512BD" w:rsidRPr="00F3291A" w:rsidRDefault="006512BD" w:rsidP="00F3291A">
      <w:pPr>
        <w:pStyle w:val="Pagrindinistekstas"/>
        <w:kinsoku w:val="0"/>
        <w:overflowPunct w:val="0"/>
      </w:pPr>
    </w:p>
    <w:p w14:paraId="433893FA" w14:textId="77777777" w:rsidR="00F13BE8" w:rsidRDefault="00850801" w:rsidP="006512BD">
      <w:pPr>
        <w:pStyle w:val="Antrat2"/>
        <w:numPr>
          <w:ilvl w:val="0"/>
          <w:numId w:val="8"/>
        </w:numPr>
        <w:tabs>
          <w:tab w:val="left" w:pos="567"/>
        </w:tabs>
        <w:kinsoku w:val="0"/>
        <w:overflowPunct w:val="0"/>
        <w:ind w:left="0" w:firstLine="0"/>
      </w:pPr>
      <w:r w:rsidRPr="00F3291A">
        <w:t>Pakuotės</w:t>
      </w:r>
      <w:r w:rsidRPr="00F3291A">
        <w:rPr>
          <w:spacing w:val="-10"/>
        </w:rPr>
        <w:t xml:space="preserve"> </w:t>
      </w:r>
      <w:r w:rsidRPr="00F3291A">
        <w:t>turinys</w:t>
      </w:r>
      <w:r w:rsidRPr="00F3291A">
        <w:rPr>
          <w:spacing w:val="-10"/>
        </w:rPr>
        <w:t xml:space="preserve"> </w:t>
      </w:r>
      <w:r w:rsidRPr="00F3291A">
        <w:t>ir</w:t>
      </w:r>
      <w:r w:rsidRPr="00F3291A">
        <w:rPr>
          <w:spacing w:val="-10"/>
        </w:rPr>
        <w:t xml:space="preserve"> </w:t>
      </w:r>
      <w:r w:rsidRPr="00F3291A">
        <w:t>kita</w:t>
      </w:r>
      <w:r w:rsidRPr="00F3291A">
        <w:rPr>
          <w:spacing w:val="-9"/>
        </w:rPr>
        <w:t xml:space="preserve"> </w:t>
      </w:r>
      <w:r w:rsidRPr="00F3291A">
        <w:t>informacija</w:t>
      </w:r>
    </w:p>
    <w:p w14:paraId="6C91C00D" w14:textId="77777777" w:rsidR="00F13BE8" w:rsidRDefault="00F13BE8" w:rsidP="00F13BE8">
      <w:pPr>
        <w:pStyle w:val="Antrat2"/>
        <w:tabs>
          <w:tab w:val="left" w:pos="567"/>
          <w:tab w:val="left" w:pos="787"/>
        </w:tabs>
        <w:kinsoku w:val="0"/>
        <w:overflowPunct w:val="0"/>
        <w:ind w:left="0"/>
      </w:pPr>
    </w:p>
    <w:p w14:paraId="2E819195" w14:textId="77777777" w:rsidR="00850801" w:rsidRDefault="009B0C6F" w:rsidP="00F13BE8">
      <w:pPr>
        <w:pStyle w:val="Antrat2"/>
        <w:tabs>
          <w:tab w:val="left" w:pos="567"/>
          <w:tab w:val="left" w:pos="787"/>
        </w:tabs>
        <w:kinsoku w:val="0"/>
        <w:overflowPunct w:val="0"/>
        <w:ind w:left="0"/>
      </w:pPr>
      <w:r w:rsidRPr="00B057D0">
        <w:t>Tadalafil STADA</w:t>
      </w:r>
      <w:r w:rsidR="00850801" w:rsidRPr="00B057D0">
        <w:t xml:space="preserve"> sudėtis</w:t>
      </w:r>
    </w:p>
    <w:p w14:paraId="3BBAD978" w14:textId="77777777" w:rsidR="006512BD" w:rsidRPr="006512BD" w:rsidRDefault="00850801" w:rsidP="00F13BE8">
      <w:pPr>
        <w:pStyle w:val="Sraopastraipa"/>
        <w:numPr>
          <w:ilvl w:val="1"/>
          <w:numId w:val="8"/>
        </w:numPr>
        <w:tabs>
          <w:tab w:val="left" w:pos="567"/>
        </w:tabs>
        <w:kinsoku w:val="0"/>
        <w:overflowPunct w:val="0"/>
        <w:ind w:left="0" w:firstLine="0"/>
        <w:rPr>
          <w:color w:val="000000"/>
          <w:spacing w:val="-2"/>
          <w:sz w:val="22"/>
          <w:szCs w:val="22"/>
        </w:rPr>
      </w:pPr>
      <w:r w:rsidRPr="006512BD">
        <w:rPr>
          <w:b/>
          <w:bCs/>
          <w:sz w:val="22"/>
          <w:szCs w:val="22"/>
        </w:rPr>
        <w:t>Veiklioji</w:t>
      </w:r>
      <w:r w:rsidRPr="00F13BE8">
        <w:rPr>
          <w:spacing w:val="-9"/>
          <w:sz w:val="22"/>
          <w:szCs w:val="22"/>
        </w:rPr>
        <w:t xml:space="preserve"> </w:t>
      </w:r>
      <w:r w:rsidRPr="00F3291A">
        <w:rPr>
          <w:sz w:val="22"/>
          <w:szCs w:val="22"/>
        </w:rPr>
        <w:t>medžiaga</w:t>
      </w:r>
      <w:r w:rsidRPr="00F3291A">
        <w:rPr>
          <w:spacing w:val="-8"/>
          <w:sz w:val="22"/>
          <w:szCs w:val="22"/>
        </w:rPr>
        <w:t xml:space="preserve"> </w:t>
      </w:r>
      <w:r w:rsidRPr="00F3291A">
        <w:rPr>
          <w:sz w:val="22"/>
          <w:szCs w:val="22"/>
        </w:rPr>
        <w:t>yra</w:t>
      </w:r>
      <w:r w:rsidRPr="00F3291A">
        <w:rPr>
          <w:spacing w:val="-9"/>
          <w:sz w:val="22"/>
          <w:szCs w:val="22"/>
        </w:rPr>
        <w:t xml:space="preserve"> </w:t>
      </w:r>
      <w:r w:rsidRPr="00F3291A">
        <w:rPr>
          <w:sz w:val="22"/>
          <w:szCs w:val="22"/>
        </w:rPr>
        <w:t>tadalafilis.</w:t>
      </w:r>
    </w:p>
    <w:p w14:paraId="0A35B05B" w14:textId="77777777" w:rsidR="00850801" w:rsidRDefault="006512BD" w:rsidP="006512BD">
      <w:pPr>
        <w:pStyle w:val="Sraopastraipa"/>
        <w:tabs>
          <w:tab w:val="left" w:pos="567"/>
        </w:tabs>
        <w:kinsoku w:val="0"/>
        <w:overflowPunct w:val="0"/>
        <w:ind w:left="567" w:firstLine="0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Vienoje plėvele dengtoje </w:t>
      </w:r>
      <w:r w:rsidR="00850801" w:rsidRPr="00F3291A">
        <w:rPr>
          <w:sz w:val="22"/>
          <w:szCs w:val="22"/>
        </w:rPr>
        <w:t>tabletėje</w:t>
      </w:r>
      <w:r w:rsidR="00850801" w:rsidRPr="00F3291A">
        <w:rPr>
          <w:spacing w:val="-9"/>
          <w:sz w:val="22"/>
          <w:szCs w:val="22"/>
        </w:rPr>
        <w:t xml:space="preserve"> </w:t>
      </w:r>
      <w:r w:rsidR="00850801" w:rsidRPr="00F3291A">
        <w:rPr>
          <w:sz w:val="22"/>
          <w:szCs w:val="22"/>
        </w:rPr>
        <w:t>yra</w:t>
      </w:r>
      <w:r w:rsidR="00850801" w:rsidRPr="00F3291A">
        <w:rPr>
          <w:spacing w:val="-8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10</w:t>
      </w:r>
      <w:r w:rsidR="009B0C6F">
        <w:rPr>
          <w:spacing w:val="-9"/>
          <w:sz w:val="22"/>
          <w:szCs w:val="22"/>
        </w:rPr>
        <w:t> mg</w:t>
      </w:r>
      <w:r w:rsidR="00850801" w:rsidRPr="00F3291A">
        <w:rPr>
          <w:spacing w:val="-8"/>
          <w:sz w:val="22"/>
          <w:szCs w:val="22"/>
        </w:rPr>
        <w:t xml:space="preserve"> </w:t>
      </w:r>
      <w:r w:rsidR="00850801" w:rsidRPr="00F3291A">
        <w:rPr>
          <w:spacing w:val="-2"/>
          <w:sz w:val="22"/>
          <w:szCs w:val="22"/>
        </w:rPr>
        <w:t>tadalafilio.</w:t>
      </w:r>
    </w:p>
    <w:p w14:paraId="48BB4BC7" w14:textId="77777777" w:rsidR="006512BD" w:rsidRPr="00F3291A" w:rsidRDefault="006512BD" w:rsidP="006512BD">
      <w:pPr>
        <w:pStyle w:val="Sraopastraipa"/>
        <w:tabs>
          <w:tab w:val="left" w:pos="567"/>
        </w:tabs>
        <w:kinsoku w:val="0"/>
        <w:overflowPunct w:val="0"/>
        <w:ind w:left="567" w:firstLine="0"/>
        <w:rPr>
          <w:color w:val="000000"/>
          <w:spacing w:val="-2"/>
          <w:sz w:val="22"/>
          <w:szCs w:val="22"/>
        </w:rPr>
      </w:pPr>
    </w:p>
    <w:p w14:paraId="5456FE63" w14:textId="77777777" w:rsidR="00850801" w:rsidRPr="00F13BE8" w:rsidRDefault="00850801" w:rsidP="00F13BE8">
      <w:pPr>
        <w:pStyle w:val="Antrat2"/>
        <w:numPr>
          <w:ilvl w:val="1"/>
          <w:numId w:val="8"/>
        </w:numPr>
        <w:tabs>
          <w:tab w:val="left" w:pos="567"/>
        </w:tabs>
        <w:kinsoku w:val="0"/>
        <w:overflowPunct w:val="0"/>
        <w:ind w:left="0" w:firstLine="0"/>
        <w:rPr>
          <w:b w:val="0"/>
          <w:bCs w:val="0"/>
          <w:color w:val="000000"/>
          <w:spacing w:val="-2"/>
        </w:rPr>
      </w:pPr>
      <w:r w:rsidRPr="00F13BE8">
        <w:rPr>
          <w:b w:val="0"/>
          <w:bCs w:val="0"/>
        </w:rPr>
        <w:t>Pagalbinės</w:t>
      </w:r>
      <w:r w:rsidRPr="00F13BE8">
        <w:rPr>
          <w:b w:val="0"/>
          <w:bCs w:val="0"/>
          <w:spacing w:val="-14"/>
        </w:rPr>
        <w:t xml:space="preserve"> </w:t>
      </w:r>
      <w:r w:rsidRPr="00F13BE8">
        <w:rPr>
          <w:b w:val="0"/>
          <w:bCs w:val="0"/>
          <w:spacing w:val="-2"/>
        </w:rPr>
        <w:t>medžiagos</w:t>
      </w:r>
      <w:r w:rsidR="006512BD">
        <w:rPr>
          <w:b w:val="0"/>
          <w:bCs w:val="0"/>
          <w:spacing w:val="-2"/>
        </w:rPr>
        <w:t xml:space="preserve"> yra:</w:t>
      </w:r>
    </w:p>
    <w:p w14:paraId="286A07CA" w14:textId="77777777" w:rsidR="006512BD" w:rsidRPr="00F3291A" w:rsidRDefault="006512BD" w:rsidP="006512BD">
      <w:pPr>
        <w:pStyle w:val="Pagrindinistekstas"/>
        <w:kinsoku w:val="0"/>
        <w:overflowPunct w:val="0"/>
        <w:ind w:left="567"/>
      </w:pPr>
      <w:r w:rsidRPr="00F3291A">
        <w:rPr>
          <w:u w:val="single"/>
        </w:rPr>
        <w:t>Tabletės</w:t>
      </w:r>
      <w:r w:rsidRPr="00F3291A">
        <w:rPr>
          <w:spacing w:val="-12"/>
          <w:u w:val="single"/>
        </w:rPr>
        <w:t xml:space="preserve"> </w:t>
      </w:r>
      <w:r w:rsidRPr="00F3291A">
        <w:rPr>
          <w:spacing w:val="-2"/>
          <w:u w:val="single"/>
        </w:rPr>
        <w:t>šerdis</w:t>
      </w:r>
    </w:p>
    <w:p w14:paraId="06B99279" w14:textId="77777777" w:rsidR="006512BD" w:rsidRDefault="006512BD" w:rsidP="006512BD">
      <w:pPr>
        <w:pStyle w:val="Pagrindinistekstas"/>
        <w:kinsoku w:val="0"/>
        <w:overflowPunct w:val="0"/>
        <w:ind w:left="567"/>
      </w:pPr>
      <w:r>
        <w:t>L</w:t>
      </w:r>
      <w:r w:rsidRPr="00F3291A">
        <w:t>aktozė monohidratas</w:t>
      </w:r>
    </w:p>
    <w:p w14:paraId="1834E761" w14:textId="77777777" w:rsidR="006512BD" w:rsidRDefault="006512BD" w:rsidP="006512BD">
      <w:pPr>
        <w:pStyle w:val="Pagrindinistekstas"/>
        <w:kinsoku w:val="0"/>
        <w:overflowPunct w:val="0"/>
        <w:ind w:left="567"/>
      </w:pPr>
      <w:r>
        <w:t>K</w:t>
      </w:r>
      <w:r w:rsidRPr="00F3291A">
        <w:t>roskarmeliozės</w:t>
      </w:r>
      <w:r w:rsidRPr="00F3291A">
        <w:rPr>
          <w:spacing w:val="-14"/>
        </w:rPr>
        <w:t xml:space="preserve"> </w:t>
      </w:r>
      <w:r w:rsidRPr="00F3291A">
        <w:t>natrio</w:t>
      </w:r>
      <w:r w:rsidRPr="00F3291A">
        <w:rPr>
          <w:spacing w:val="-14"/>
        </w:rPr>
        <w:t xml:space="preserve"> </w:t>
      </w:r>
      <w:r w:rsidRPr="00F3291A">
        <w:t>druska</w:t>
      </w:r>
    </w:p>
    <w:p w14:paraId="409D294A" w14:textId="77777777" w:rsidR="006512BD" w:rsidRDefault="006512BD" w:rsidP="006512BD">
      <w:pPr>
        <w:pStyle w:val="Pagrindinistekstas"/>
        <w:kinsoku w:val="0"/>
        <w:overflowPunct w:val="0"/>
        <w:ind w:left="567"/>
      </w:pPr>
      <w:r>
        <w:t>N</w:t>
      </w:r>
      <w:r w:rsidRPr="00F3291A">
        <w:t>atrio laurilsulfatas</w:t>
      </w:r>
      <w:r>
        <w:t xml:space="preserve"> (E487)</w:t>
      </w:r>
    </w:p>
    <w:p w14:paraId="6845C66F" w14:textId="77777777" w:rsidR="006512BD" w:rsidRDefault="006512BD" w:rsidP="006512BD">
      <w:pPr>
        <w:pStyle w:val="Pagrindinistekstas"/>
        <w:kinsoku w:val="0"/>
        <w:overflowPunct w:val="0"/>
        <w:ind w:left="567"/>
        <w:rPr>
          <w:spacing w:val="-2"/>
        </w:rPr>
      </w:pPr>
      <w:r>
        <w:rPr>
          <w:spacing w:val="-2"/>
        </w:rPr>
        <w:t>H</w:t>
      </w:r>
      <w:r w:rsidRPr="00F3291A">
        <w:rPr>
          <w:spacing w:val="-2"/>
        </w:rPr>
        <w:t>idroksipropilceliuliozė</w:t>
      </w:r>
    </w:p>
    <w:p w14:paraId="57DA8643" w14:textId="77777777" w:rsidR="006512BD" w:rsidRDefault="006512BD" w:rsidP="006512BD">
      <w:pPr>
        <w:pStyle w:val="Pagrindinistekstas"/>
        <w:kinsoku w:val="0"/>
        <w:overflowPunct w:val="0"/>
        <w:ind w:left="567"/>
        <w:rPr>
          <w:spacing w:val="-2"/>
        </w:rPr>
      </w:pPr>
      <w:r>
        <w:rPr>
          <w:spacing w:val="-2"/>
        </w:rPr>
        <w:t>Polisorbatas 80</w:t>
      </w:r>
    </w:p>
    <w:p w14:paraId="755D8E6E" w14:textId="77777777" w:rsidR="006512BD" w:rsidRPr="00F3291A" w:rsidRDefault="006512BD" w:rsidP="006512BD">
      <w:pPr>
        <w:pStyle w:val="Pagrindinistekstas"/>
        <w:kinsoku w:val="0"/>
        <w:overflowPunct w:val="0"/>
        <w:ind w:left="567"/>
      </w:pPr>
      <w:r>
        <w:t>M</w:t>
      </w:r>
      <w:r w:rsidRPr="00F3291A">
        <w:t>ikrokristalinė celiuliozė</w:t>
      </w:r>
    </w:p>
    <w:p w14:paraId="212E06DA" w14:textId="77777777" w:rsidR="006512BD" w:rsidRPr="00F3291A" w:rsidRDefault="006512BD" w:rsidP="006512BD">
      <w:pPr>
        <w:pStyle w:val="Pagrindinistekstas"/>
        <w:kinsoku w:val="0"/>
        <w:overflowPunct w:val="0"/>
        <w:ind w:left="567"/>
        <w:rPr>
          <w:spacing w:val="-2"/>
        </w:rPr>
      </w:pPr>
      <w:r>
        <w:t>M</w:t>
      </w:r>
      <w:r w:rsidRPr="00F3291A">
        <w:t>agnio</w:t>
      </w:r>
      <w:r w:rsidRPr="00F3291A">
        <w:rPr>
          <w:spacing w:val="-9"/>
        </w:rPr>
        <w:t xml:space="preserve"> </w:t>
      </w:r>
      <w:r w:rsidRPr="00F3291A">
        <w:rPr>
          <w:spacing w:val="-2"/>
        </w:rPr>
        <w:t>stearatas</w:t>
      </w:r>
    </w:p>
    <w:p w14:paraId="7DC99A74" w14:textId="77777777" w:rsidR="006512BD" w:rsidRPr="00F3291A" w:rsidRDefault="006512BD" w:rsidP="006512BD">
      <w:pPr>
        <w:pStyle w:val="Pagrindinistekstas"/>
        <w:kinsoku w:val="0"/>
        <w:overflowPunct w:val="0"/>
        <w:ind w:left="567"/>
      </w:pPr>
    </w:p>
    <w:p w14:paraId="3A375C5C" w14:textId="77777777" w:rsidR="006512BD" w:rsidRPr="00F3291A" w:rsidRDefault="006512BD" w:rsidP="006512BD">
      <w:pPr>
        <w:pStyle w:val="Pagrindinistekstas"/>
        <w:kinsoku w:val="0"/>
        <w:overflowPunct w:val="0"/>
        <w:ind w:left="567"/>
        <w:rPr>
          <w:spacing w:val="-2"/>
        </w:rPr>
      </w:pPr>
      <w:r w:rsidRPr="00F3291A">
        <w:rPr>
          <w:spacing w:val="-2"/>
          <w:u w:val="single"/>
        </w:rPr>
        <w:t>Plėvelė</w:t>
      </w:r>
    </w:p>
    <w:p w14:paraId="78DF17F3" w14:textId="77777777" w:rsidR="006512BD" w:rsidRPr="00F3291A" w:rsidRDefault="006512BD" w:rsidP="006512BD">
      <w:pPr>
        <w:pStyle w:val="Pagrindinistekstas"/>
        <w:kinsoku w:val="0"/>
        <w:overflowPunct w:val="0"/>
        <w:ind w:left="567"/>
      </w:pPr>
      <w:r w:rsidRPr="00F3291A">
        <w:rPr>
          <w:spacing w:val="-2"/>
        </w:rPr>
        <w:t>Hipromeliozė</w:t>
      </w:r>
      <w:r>
        <w:rPr>
          <w:spacing w:val="-2"/>
        </w:rPr>
        <w:t> 2910</w:t>
      </w:r>
    </w:p>
    <w:p w14:paraId="21A6C003" w14:textId="77777777" w:rsidR="006512BD" w:rsidRDefault="006512BD" w:rsidP="006512BD">
      <w:pPr>
        <w:pStyle w:val="Pagrindinistekstas"/>
        <w:kinsoku w:val="0"/>
        <w:overflowPunct w:val="0"/>
        <w:ind w:left="567"/>
      </w:pPr>
      <w:r>
        <w:t>L</w:t>
      </w:r>
      <w:r w:rsidRPr="00F3291A">
        <w:t>aktozė</w:t>
      </w:r>
      <w:r w:rsidRPr="00F3291A">
        <w:rPr>
          <w:spacing w:val="-14"/>
        </w:rPr>
        <w:t xml:space="preserve"> </w:t>
      </w:r>
      <w:r w:rsidRPr="00F3291A">
        <w:t>monohidratas</w:t>
      </w:r>
    </w:p>
    <w:p w14:paraId="1520FAF3" w14:textId="77777777" w:rsidR="006512BD" w:rsidRPr="00F3291A" w:rsidRDefault="006512BD" w:rsidP="006512BD">
      <w:pPr>
        <w:pStyle w:val="Pagrindinistekstas"/>
        <w:kinsoku w:val="0"/>
        <w:overflowPunct w:val="0"/>
        <w:ind w:left="567"/>
        <w:rPr>
          <w:spacing w:val="-2"/>
        </w:rPr>
      </w:pPr>
      <w:r>
        <w:t>T</w:t>
      </w:r>
      <w:r w:rsidRPr="00F3291A">
        <w:t>itano</w:t>
      </w:r>
      <w:r w:rsidRPr="00F3291A">
        <w:rPr>
          <w:spacing w:val="-10"/>
        </w:rPr>
        <w:t xml:space="preserve"> </w:t>
      </w:r>
      <w:r w:rsidRPr="00F3291A">
        <w:t>dioksidas</w:t>
      </w:r>
      <w:r w:rsidRPr="00F3291A">
        <w:rPr>
          <w:spacing w:val="-10"/>
        </w:rPr>
        <w:t xml:space="preserve"> </w:t>
      </w:r>
      <w:r w:rsidRPr="00F3291A">
        <w:rPr>
          <w:spacing w:val="-2"/>
        </w:rPr>
        <w:t>(E171)</w:t>
      </w:r>
    </w:p>
    <w:p w14:paraId="2D47F72C" w14:textId="77777777" w:rsidR="006512BD" w:rsidRPr="00F3291A" w:rsidRDefault="006512BD" w:rsidP="006512BD">
      <w:pPr>
        <w:pStyle w:val="Pagrindinistekstas"/>
        <w:kinsoku w:val="0"/>
        <w:overflowPunct w:val="0"/>
        <w:ind w:left="567"/>
        <w:rPr>
          <w:spacing w:val="-2"/>
        </w:rPr>
      </w:pPr>
      <w:r>
        <w:rPr>
          <w:spacing w:val="-2"/>
        </w:rPr>
        <w:t>T</w:t>
      </w:r>
      <w:r w:rsidRPr="00F3291A">
        <w:rPr>
          <w:spacing w:val="-2"/>
        </w:rPr>
        <w:t>riacetinas</w:t>
      </w:r>
    </w:p>
    <w:p w14:paraId="3CE223FB" w14:textId="77777777" w:rsidR="006512BD" w:rsidRDefault="006512BD" w:rsidP="006512BD">
      <w:pPr>
        <w:pStyle w:val="Pagrindinistekstas"/>
        <w:kinsoku w:val="0"/>
        <w:overflowPunct w:val="0"/>
        <w:ind w:left="567"/>
      </w:pPr>
      <w:r>
        <w:t>G</w:t>
      </w:r>
      <w:r w:rsidRPr="00F3291A">
        <w:t>eltonasis</w:t>
      </w:r>
      <w:r w:rsidRPr="00F3291A">
        <w:rPr>
          <w:spacing w:val="-12"/>
        </w:rPr>
        <w:t xml:space="preserve"> </w:t>
      </w:r>
      <w:r w:rsidRPr="00F3291A">
        <w:t>geležies</w:t>
      </w:r>
      <w:r w:rsidRPr="00F3291A">
        <w:rPr>
          <w:spacing w:val="-12"/>
        </w:rPr>
        <w:t xml:space="preserve"> </w:t>
      </w:r>
      <w:r w:rsidRPr="00F3291A">
        <w:t>oksidas</w:t>
      </w:r>
      <w:r w:rsidRPr="00F3291A">
        <w:rPr>
          <w:spacing w:val="-10"/>
        </w:rPr>
        <w:t xml:space="preserve"> </w:t>
      </w:r>
      <w:r w:rsidRPr="00F3291A">
        <w:t>(E172)</w:t>
      </w:r>
    </w:p>
    <w:p w14:paraId="4A8B3B96" w14:textId="77777777" w:rsidR="006512BD" w:rsidRPr="00F3291A" w:rsidRDefault="006512BD" w:rsidP="006512BD">
      <w:pPr>
        <w:pStyle w:val="Pagrindinistekstas"/>
        <w:kinsoku w:val="0"/>
        <w:overflowPunct w:val="0"/>
        <w:ind w:left="567"/>
        <w:rPr>
          <w:spacing w:val="-2"/>
        </w:rPr>
      </w:pPr>
      <w:r>
        <w:t>T</w:t>
      </w:r>
      <w:r w:rsidRPr="00F3291A">
        <w:rPr>
          <w:spacing w:val="-2"/>
        </w:rPr>
        <w:t>alkas</w:t>
      </w:r>
    </w:p>
    <w:p w14:paraId="5A79B671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0A58FBCC" w14:textId="77777777" w:rsidR="00850801" w:rsidRDefault="009B0C6F" w:rsidP="00F3291A">
      <w:pPr>
        <w:pStyle w:val="Antrat2"/>
        <w:kinsoku w:val="0"/>
        <w:overflowPunct w:val="0"/>
        <w:ind w:left="0"/>
        <w:rPr>
          <w:spacing w:val="-2"/>
        </w:rPr>
      </w:pPr>
      <w:r>
        <w:t>Tadalafil STADA</w:t>
      </w:r>
      <w:r w:rsidR="00850801" w:rsidRPr="00F3291A">
        <w:rPr>
          <w:spacing w:val="-8"/>
        </w:rPr>
        <w:t xml:space="preserve"> </w:t>
      </w:r>
      <w:r w:rsidR="00850801" w:rsidRPr="00F3291A">
        <w:t>išvaizda</w:t>
      </w:r>
      <w:r w:rsidR="00850801" w:rsidRPr="00F3291A">
        <w:rPr>
          <w:spacing w:val="-7"/>
        </w:rPr>
        <w:t xml:space="preserve"> </w:t>
      </w:r>
      <w:r w:rsidR="00850801" w:rsidRPr="00F3291A">
        <w:t>ir</w:t>
      </w:r>
      <w:r w:rsidR="00850801" w:rsidRPr="00F3291A">
        <w:rPr>
          <w:spacing w:val="-8"/>
        </w:rPr>
        <w:t xml:space="preserve"> </w:t>
      </w:r>
      <w:r w:rsidR="00850801" w:rsidRPr="00F3291A">
        <w:t>kiekis</w:t>
      </w:r>
      <w:r w:rsidR="00850801" w:rsidRPr="00F3291A">
        <w:rPr>
          <w:spacing w:val="-8"/>
        </w:rPr>
        <w:t xml:space="preserve"> </w:t>
      </w:r>
      <w:r w:rsidR="00850801" w:rsidRPr="00F3291A">
        <w:rPr>
          <w:spacing w:val="-2"/>
        </w:rPr>
        <w:t>pakuotėje</w:t>
      </w:r>
    </w:p>
    <w:p w14:paraId="12C0866C" w14:textId="77777777" w:rsidR="00373780" w:rsidRPr="009B0C6F" w:rsidRDefault="00373780" w:rsidP="00373780">
      <w:pPr>
        <w:pStyle w:val="Pagrindinistekstas"/>
        <w:kinsoku w:val="0"/>
        <w:overflowPunct w:val="0"/>
      </w:pPr>
      <w:r w:rsidRPr="009B0C6F">
        <w:t>Gelton</w:t>
      </w:r>
      <w:r w:rsidR="006E3C00">
        <w:t>os</w:t>
      </w:r>
      <w:r w:rsidRPr="009B0C6F">
        <w:t>, apvali</w:t>
      </w:r>
      <w:r w:rsidR="006E3C00">
        <w:t>os</w:t>
      </w:r>
      <w:r w:rsidRPr="009B0C6F">
        <w:t>, abipus išgaubt</w:t>
      </w:r>
      <w:r w:rsidR="006E3C00">
        <w:t>os</w:t>
      </w:r>
      <w:r w:rsidRPr="009B0C6F">
        <w:t>, 8,1</w:t>
      </w:r>
      <w:r>
        <w:t> </w:t>
      </w:r>
      <w:r w:rsidRPr="009B0C6F">
        <w:t>±</w:t>
      </w:r>
      <w:r>
        <w:t> </w:t>
      </w:r>
      <w:r w:rsidRPr="009B0C6F">
        <w:t>0,2</w:t>
      </w:r>
      <w:r>
        <w:t> </w:t>
      </w:r>
      <w:r w:rsidRPr="009B0C6F">
        <w:t>mm skersmens plėvele dengt</w:t>
      </w:r>
      <w:r w:rsidR="006E3C00">
        <w:t>os</w:t>
      </w:r>
      <w:r w:rsidRPr="009B0C6F">
        <w:t xml:space="preserve"> tabletė</w:t>
      </w:r>
      <w:r w:rsidR="006E3C00">
        <w:t>s</w:t>
      </w:r>
      <w:r w:rsidRPr="009B0C6F">
        <w:t xml:space="preserve"> su vagele vienoje pusėje</w:t>
      </w:r>
      <w:r>
        <w:t xml:space="preserve"> ir</w:t>
      </w:r>
      <w:r w:rsidRPr="009B0C6F">
        <w:t xml:space="preserve"> balt</w:t>
      </w:r>
      <w:r>
        <w:t>u</w:t>
      </w:r>
      <w:r w:rsidRPr="009B0C6F">
        <w:t xml:space="preserve"> skers</w:t>
      </w:r>
      <w:r>
        <w:t xml:space="preserve">iniu </w:t>
      </w:r>
      <w:r w:rsidRPr="009B0C6F">
        <w:t>pjūvi</w:t>
      </w:r>
      <w:r>
        <w:t>u</w:t>
      </w:r>
      <w:r w:rsidRPr="009B0C6F">
        <w:t>.</w:t>
      </w:r>
      <w:r w:rsidR="006E3C00">
        <w:t xml:space="preserve"> </w:t>
      </w:r>
      <w:r w:rsidRPr="009B0C6F">
        <w:t>Tablet</w:t>
      </w:r>
      <w:r w:rsidR="006E3C00">
        <w:t>es</w:t>
      </w:r>
      <w:r w:rsidRPr="009B0C6F">
        <w:t xml:space="preserve"> galima padalyti į lygias dozes.</w:t>
      </w:r>
    </w:p>
    <w:p w14:paraId="7EF19162" w14:textId="77777777" w:rsidR="00373780" w:rsidRDefault="00373780" w:rsidP="00373780"/>
    <w:p w14:paraId="146346A1" w14:textId="77777777" w:rsidR="006E3C00" w:rsidRDefault="006E3C00" w:rsidP="006E3C00">
      <w:pPr>
        <w:pStyle w:val="Pagrindinistekstas"/>
        <w:kinsoku w:val="0"/>
        <w:overflowPunct w:val="0"/>
      </w:pPr>
      <w:r>
        <w:t>Lizdinėse plokštelėse</w:t>
      </w:r>
      <w:r w:rsidRPr="00481D6A">
        <w:t xml:space="preserve"> </w:t>
      </w:r>
      <w:r>
        <w:t xml:space="preserve">tiekiama </w:t>
      </w:r>
      <w:r w:rsidRPr="00481D6A">
        <w:t>4</w:t>
      </w:r>
      <w:r>
        <w:t> </w:t>
      </w:r>
      <w:r w:rsidRPr="00481D6A">
        <w:t>x</w:t>
      </w:r>
      <w:r>
        <w:t> </w:t>
      </w:r>
      <w:r w:rsidRPr="00481D6A">
        <w:t>1, 8</w:t>
      </w:r>
      <w:r>
        <w:t> </w:t>
      </w:r>
      <w:r w:rsidRPr="00481D6A">
        <w:t>x</w:t>
      </w:r>
      <w:r>
        <w:t> </w:t>
      </w:r>
      <w:r w:rsidRPr="00481D6A">
        <w:t>1, 12</w:t>
      </w:r>
      <w:r>
        <w:t> </w:t>
      </w:r>
      <w:r w:rsidRPr="00481D6A">
        <w:t>x</w:t>
      </w:r>
      <w:r>
        <w:t> </w:t>
      </w:r>
      <w:r w:rsidRPr="00481D6A">
        <w:t>1, 16</w:t>
      </w:r>
      <w:r>
        <w:t> </w:t>
      </w:r>
      <w:r w:rsidRPr="00481D6A">
        <w:t>x</w:t>
      </w:r>
      <w:r>
        <w:t> </w:t>
      </w:r>
      <w:r w:rsidRPr="00481D6A">
        <w:t>1, 20</w:t>
      </w:r>
      <w:r>
        <w:t> </w:t>
      </w:r>
      <w:r w:rsidRPr="00481D6A">
        <w:t>x</w:t>
      </w:r>
      <w:r>
        <w:t> </w:t>
      </w:r>
      <w:r w:rsidRPr="00481D6A">
        <w:t>1, 24</w:t>
      </w:r>
      <w:r>
        <w:t> </w:t>
      </w:r>
      <w:r w:rsidRPr="00481D6A">
        <w:t>x</w:t>
      </w:r>
      <w:r>
        <w:t> </w:t>
      </w:r>
      <w:r w:rsidRPr="00481D6A">
        <w:t>1, 28</w:t>
      </w:r>
      <w:r>
        <w:t> </w:t>
      </w:r>
      <w:r w:rsidRPr="00481D6A">
        <w:t>x</w:t>
      </w:r>
      <w:r>
        <w:t> </w:t>
      </w:r>
      <w:r w:rsidRPr="00481D6A">
        <w:t>1, 30</w:t>
      </w:r>
      <w:r>
        <w:t> </w:t>
      </w:r>
      <w:r w:rsidRPr="00481D6A">
        <w:t>x</w:t>
      </w:r>
      <w:r>
        <w:t> </w:t>
      </w:r>
      <w:r w:rsidRPr="00481D6A">
        <w:t>1, 36</w:t>
      </w:r>
      <w:r>
        <w:t> </w:t>
      </w:r>
      <w:r w:rsidRPr="00481D6A">
        <w:t>x</w:t>
      </w:r>
      <w:r>
        <w:t> </w:t>
      </w:r>
      <w:r w:rsidRPr="00481D6A">
        <w:t>1, 48</w:t>
      </w:r>
      <w:r>
        <w:t> </w:t>
      </w:r>
      <w:r w:rsidRPr="00481D6A">
        <w:t>x</w:t>
      </w:r>
      <w:r>
        <w:t> </w:t>
      </w:r>
      <w:r w:rsidRPr="00481D6A">
        <w:t xml:space="preserve">1 </w:t>
      </w:r>
      <w:r w:rsidR="003A42D7">
        <w:t>arba</w:t>
      </w:r>
      <w:r w:rsidRPr="00481D6A">
        <w:t xml:space="preserve"> 60</w:t>
      </w:r>
      <w:r>
        <w:t> </w:t>
      </w:r>
      <w:r w:rsidRPr="00481D6A">
        <w:t>x</w:t>
      </w:r>
      <w:r>
        <w:t> </w:t>
      </w:r>
      <w:r w:rsidRPr="00481D6A">
        <w:t>1 plėvele dengt</w:t>
      </w:r>
      <w:r>
        <w:t>ų tablečių.</w:t>
      </w:r>
    </w:p>
    <w:p w14:paraId="3F9942DD" w14:textId="77777777" w:rsidR="006E3C00" w:rsidRPr="00F3291A" w:rsidRDefault="006E3C00" w:rsidP="006E3C00">
      <w:pPr>
        <w:pStyle w:val="Pagrindinistekstas"/>
        <w:kinsoku w:val="0"/>
        <w:overflowPunct w:val="0"/>
      </w:pPr>
    </w:p>
    <w:p w14:paraId="75A6F0D9" w14:textId="77777777" w:rsidR="006E3C00" w:rsidRPr="00F3291A" w:rsidRDefault="006E3C00" w:rsidP="006E3C00">
      <w:pPr>
        <w:pStyle w:val="Pagrindinistekstas"/>
        <w:kinsoku w:val="0"/>
        <w:overflowPunct w:val="0"/>
        <w:rPr>
          <w:spacing w:val="-2"/>
        </w:rPr>
      </w:pPr>
      <w:r w:rsidRPr="00F3291A">
        <w:t>Gali</w:t>
      </w:r>
      <w:r w:rsidRPr="00F3291A">
        <w:rPr>
          <w:spacing w:val="-7"/>
        </w:rPr>
        <w:t xml:space="preserve"> </w:t>
      </w:r>
      <w:r w:rsidRPr="00F3291A">
        <w:t>būti</w:t>
      </w:r>
      <w:r w:rsidRPr="00F3291A">
        <w:rPr>
          <w:spacing w:val="-6"/>
        </w:rPr>
        <w:t xml:space="preserve"> </w:t>
      </w:r>
      <w:r w:rsidRPr="00F3291A">
        <w:t>tiekiamos</w:t>
      </w:r>
      <w:r w:rsidRPr="00F3291A">
        <w:rPr>
          <w:spacing w:val="-7"/>
        </w:rPr>
        <w:t xml:space="preserve"> </w:t>
      </w:r>
      <w:r w:rsidRPr="00F3291A">
        <w:t>ne</w:t>
      </w:r>
      <w:r w:rsidRPr="00F3291A">
        <w:rPr>
          <w:spacing w:val="-7"/>
        </w:rPr>
        <w:t xml:space="preserve"> </w:t>
      </w:r>
      <w:r w:rsidRPr="00F3291A">
        <w:t>visų</w:t>
      </w:r>
      <w:r w:rsidRPr="00F3291A">
        <w:rPr>
          <w:spacing w:val="-6"/>
        </w:rPr>
        <w:t xml:space="preserve"> </w:t>
      </w:r>
      <w:r w:rsidRPr="00F3291A">
        <w:t>dydžių</w:t>
      </w:r>
      <w:r w:rsidRPr="00F3291A">
        <w:rPr>
          <w:spacing w:val="-7"/>
        </w:rPr>
        <w:t xml:space="preserve"> </w:t>
      </w:r>
      <w:r w:rsidRPr="00F3291A">
        <w:rPr>
          <w:spacing w:val="-2"/>
        </w:rPr>
        <w:t>pakuotės.</w:t>
      </w:r>
    </w:p>
    <w:p w14:paraId="2072A97F" w14:textId="77777777" w:rsidR="00850801" w:rsidRPr="00F3291A" w:rsidRDefault="00850801" w:rsidP="00F3291A">
      <w:pPr>
        <w:pStyle w:val="Pagrindinistekstas"/>
        <w:kinsoku w:val="0"/>
        <w:overflowPunct w:val="0"/>
      </w:pPr>
    </w:p>
    <w:p w14:paraId="69DD3FEE" w14:textId="77777777" w:rsidR="00F13BE8" w:rsidRPr="00123312" w:rsidRDefault="00F13BE8" w:rsidP="00F13BE8">
      <w:pPr>
        <w:keepNext/>
        <w:rPr>
          <w:b/>
          <w:lang w:eastAsia="sl-SI"/>
        </w:rPr>
      </w:pPr>
      <w:r w:rsidRPr="00123312">
        <w:rPr>
          <w:b/>
          <w:lang w:eastAsia="sl-SI"/>
        </w:rPr>
        <w:t>Registruotojas ir gamintojas</w:t>
      </w:r>
    </w:p>
    <w:p w14:paraId="67EA82A6" w14:textId="77777777" w:rsidR="00F13BE8" w:rsidRPr="00123312" w:rsidRDefault="00F13BE8" w:rsidP="00F13BE8">
      <w:pPr>
        <w:keepNext/>
        <w:rPr>
          <w:lang w:eastAsia="sl-SI"/>
        </w:rPr>
      </w:pPr>
    </w:p>
    <w:p w14:paraId="2AA2F771" w14:textId="77777777" w:rsidR="00F13BE8" w:rsidRPr="00123312" w:rsidRDefault="00F13BE8" w:rsidP="00F13BE8">
      <w:pPr>
        <w:keepNext/>
        <w:tabs>
          <w:tab w:val="left" w:pos="1296"/>
        </w:tabs>
        <w:snapToGrid w:val="0"/>
        <w:rPr>
          <w:i/>
        </w:rPr>
      </w:pPr>
      <w:r w:rsidRPr="00123312">
        <w:rPr>
          <w:i/>
        </w:rPr>
        <w:t>Registruotojas</w:t>
      </w:r>
    </w:p>
    <w:p w14:paraId="48FB7B6C" w14:textId="77777777" w:rsidR="00F13BE8" w:rsidRPr="00123312" w:rsidRDefault="00F13BE8" w:rsidP="00F13BE8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123312">
        <w:t>STADA Arzneimittel AG</w:t>
      </w:r>
    </w:p>
    <w:p w14:paraId="72BAC21C" w14:textId="77777777" w:rsidR="00F13BE8" w:rsidRPr="00123312" w:rsidRDefault="00F13BE8" w:rsidP="00F13BE8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123312">
        <w:t>Stadastrasse 2-18</w:t>
      </w:r>
    </w:p>
    <w:p w14:paraId="01B5B140" w14:textId="77777777" w:rsidR="00F13BE8" w:rsidRPr="00123312" w:rsidRDefault="00F13BE8" w:rsidP="00F13BE8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123312">
        <w:t>61118 Bad Vilbel</w:t>
      </w:r>
    </w:p>
    <w:p w14:paraId="325D8824" w14:textId="77777777" w:rsidR="00F13BE8" w:rsidRPr="00123312" w:rsidRDefault="00F13BE8" w:rsidP="00F13BE8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123312">
        <w:t>Vokietija</w:t>
      </w:r>
    </w:p>
    <w:p w14:paraId="493CA725" w14:textId="77777777" w:rsidR="00F13BE8" w:rsidRDefault="00F13BE8" w:rsidP="00F13BE8">
      <w:pPr>
        <w:pStyle w:val="Pagrindinistekstas"/>
        <w:kinsoku w:val="0"/>
        <w:overflowPunct w:val="0"/>
      </w:pPr>
    </w:p>
    <w:p w14:paraId="36E50DA9" w14:textId="77777777" w:rsidR="00F13BE8" w:rsidRPr="00123312" w:rsidRDefault="00F13BE8" w:rsidP="00F13BE8">
      <w:pPr>
        <w:keepNext/>
        <w:numPr>
          <w:ilvl w:val="12"/>
          <w:numId w:val="0"/>
        </w:numPr>
        <w:tabs>
          <w:tab w:val="left" w:pos="1296"/>
        </w:tabs>
        <w:snapToGrid w:val="0"/>
        <w:rPr>
          <w:i/>
        </w:rPr>
      </w:pPr>
      <w:r w:rsidRPr="00123312">
        <w:rPr>
          <w:i/>
        </w:rPr>
        <w:t>Gamintojas</w:t>
      </w:r>
    </w:p>
    <w:p w14:paraId="0C49D05C" w14:textId="77777777" w:rsidR="0098288B" w:rsidRDefault="0098288B" w:rsidP="0098288B">
      <w:pPr>
        <w:tabs>
          <w:tab w:val="left" w:pos="567"/>
        </w:tabs>
        <w:spacing w:line="260" w:lineRule="exact"/>
      </w:pPr>
      <w:r w:rsidRPr="0098288B">
        <w:t>STADA Arzneimittel AG</w:t>
      </w:r>
    </w:p>
    <w:p w14:paraId="06CB033C" w14:textId="77777777" w:rsidR="0098288B" w:rsidRDefault="0098288B" w:rsidP="0098288B">
      <w:pPr>
        <w:tabs>
          <w:tab w:val="left" w:pos="567"/>
        </w:tabs>
        <w:spacing w:line="260" w:lineRule="exact"/>
      </w:pPr>
      <w:r>
        <w:t>S</w:t>
      </w:r>
      <w:r w:rsidRPr="0098288B">
        <w:t>tadastr</w:t>
      </w:r>
      <w:r>
        <w:t>asse</w:t>
      </w:r>
      <w:r w:rsidRPr="0098288B">
        <w:t xml:space="preserve"> 2-18</w:t>
      </w:r>
    </w:p>
    <w:p w14:paraId="3547D5E9" w14:textId="77777777" w:rsidR="0098288B" w:rsidRDefault="0098288B" w:rsidP="0098288B">
      <w:pPr>
        <w:tabs>
          <w:tab w:val="left" w:pos="567"/>
        </w:tabs>
        <w:spacing w:line="260" w:lineRule="exact"/>
      </w:pPr>
      <w:r w:rsidRPr="0098288B">
        <w:t>61118 Bad Vilbel</w:t>
      </w:r>
    </w:p>
    <w:p w14:paraId="1FE61F91" w14:textId="77777777" w:rsidR="0098288B" w:rsidRDefault="0098288B" w:rsidP="0098288B">
      <w:pPr>
        <w:tabs>
          <w:tab w:val="left" w:pos="567"/>
        </w:tabs>
        <w:spacing w:line="260" w:lineRule="exact"/>
      </w:pPr>
      <w:r>
        <w:t>Vokietija</w:t>
      </w:r>
    </w:p>
    <w:p w14:paraId="5A55C1EF" w14:textId="77777777" w:rsidR="0098288B" w:rsidRDefault="0098288B" w:rsidP="0098288B">
      <w:pPr>
        <w:tabs>
          <w:tab w:val="left" w:pos="567"/>
        </w:tabs>
        <w:spacing w:line="260" w:lineRule="exact"/>
      </w:pPr>
    </w:p>
    <w:p w14:paraId="26FDD9DF" w14:textId="77777777" w:rsidR="0098288B" w:rsidRDefault="0098288B" w:rsidP="0098288B">
      <w:pPr>
        <w:tabs>
          <w:tab w:val="left" w:pos="567"/>
        </w:tabs>
        <w:spacing w:line="260" w:lineRule="exact"/>
      </w:pPr>
      <w:r>
        <w:t>arba</w:t>
      </w:r>
    </w:p>
    <w:p w14:paraId="739C1700" w14:textId="77777777" w:rsidR="0098288B" w:rsidRDefault="0098288B" w:rsidP="0098288B">
      <w:pPr>
        <w:tabs>
          <w:tab w:val="left" w:pos="567"/>
        </w:tabs>
        <w:spacing w:line="260" w:lineRule="exact"/>
      </w:pPr>
    </w:p>
    <w:p w14:paraId="462B56C8" w14:textId="77777777" w:rsidR="0098288B" w:rsidRDefault="0098288B" w:rsidP="00B63479">
      <w:pPr>
        <w:keepNext/>
        <w:tabs>
          <w:tab w:val="left" w:pos="567"/>
        </w:tabs>
        <w:spacing w:line="260" w:lineRule="exact"/>
      </w:pPr>
      <w:r w:rsidRPr="0098288B">
        <w:lastRenderedPageBreak/>
        <w:t>STADA Arzneimittel GmbH</w:t>
      </w:r>
    </w:p>
    <w:p w14:paraId="07AD1332" w14:textId="77777777" w:rsidR="0098288B" w:rsidRDefault="0098288B" w:rsidP="00B63479">
      <w:pPr>
        <w:keepNext/>
        <w:tabs>
          <w:tab w:val="left" w:pos="567"/>
        </w:tabs>
        <w:spacing w:line="260" w:lineRule="exact"/>
      </w:pPr>
      <w:r w:rsidRPr="0098288B">
        <w:t>Muthgasse 36/2</w:t>
      </w:r>
    </w:p>
    <w:p w14:paraId="15C62528" w14:textId="77777777" w:rsidR="0098288B" w:rsidRDefault="0098288B" w:rsidP="0098288B">
      <w:pPr>
        <w:tabs>
          <w:tab w:val="left" w:pos="567"/>
        </w:tabs>
        <w:spacing w:line="260" w:lineRule="exact"/>
      </w:pPr>
      <w:r w:rsidRPr="0098288B">
        <w:t>1190 Wien</w:t>
      </w:r>
    </w:p>
    <w:p w14:paraId="6D8C27A6" w14:textId="77777777" w:rsidR="0098288B" w:rsidRDefault="0098288B" w:rsidP="0098288B">
      <w:pPr>
        <w:tabs>
          <w:tab w:val="left" w:pos="567"/>
        </w:tabs>
        <w:spacing w:line="260" w:lineRule="exact"/>
      </w:pPr>
      <w:r w:rsidRPr="0098288B">
        <w:t>Austri</w:t>
      </w:r>
      <w:r>
        <w:t>j</w:t>
      </w:r>
      <w:r w:rsidRPr="0098288B">
        <w:t>a</w:t>
      </w:r>
    </w:p>
    <w:p w14:paraId="34DA0D62" w14:textId="77777777" w:rsidR="0098288B" w:rsidRDefault="0098288B" w:rsidP="0098288B">
      <w:pPr>
        <w:tabs>
          <w:tab w:val="left" w:pos="567"/>
        </w:tabs>
        <w:spacing w:line="260" w:lineRule="exact"/>
      </w:pPr>
    </w:p>
    <w:p w14:paraId="2C4028AB" w14:textId="77777777" w:rsidR="0098288B" w:rsidRDefault="0098288B" w:rsidP="0098288B">
      <w:pPr>
        <w:tabs>
          <w:tab w:val="left" w:pos="567"/>
        </w:tabs>
        <w:spacing w:line="260" w:lineRule="exact"/>
      </w:pPr>
      <w:r>
        <w:t>arba</w:t>
      </w:r>
    </w:p>
    <w:p w14:paraId="3464E736" w14:textId="77777777" w:rsidR="0098288B" w:rsidRDefault="0098288B" w:rsidP="0098288B">
      <w:pPr>
        <w:tabs>
          <w:tab w:val="left" w:pos="567"/>
        </w:tabs>
        <w:spacing w:line="260" w:lineRule="exact"/>
      </w:pPr>
    </w:p>
    <w:p w14:paraId="1E06DA36" w14:textId="77777777" w:rsidR="0098288B" w:rsidRDefault="0098288B" w:rsidP="0098288B">
      <w:pPr>
        <w:tabs>
          <w:tab w:val="left" w:pos="567"/>
        </w:tabs>
        <w:spacing w:line="260" w:lineRule="exact"/>
      </w:pPr>
      <w:r w:rsidRPr="0098288B">
        <w:t>Clonmel Healthcare L</w:t>
      </w:r>
      <w:r w:rsidR="008F05B5">
        <w:t>imi</w:t>
      </w:r>
      <w:r w:rsidRPr="0098288B">
        <w:t>t</w:t>
      </w:r>
      <w:r w:rsidR="008F05B5">
        <w:t>e</w:t>
      </w:r>
      <w:r w:rsidRPr="0098288B">
        <w:t>d</w:t>
      </w:r>
    </w:p>
    <w:p w14:paraId="07EE0A0F" w14:textId="77777777" w:rsidR="0098288B" w:rsidRDefault="0098288B" w:rsidP="0098288B">
      <w:pPr>
        <w:tabs>
          <w:tab w:val="left" w:pos="567"/>
        </w:tabs>
        <w:spacing w:line="260" w:lineRule="exact"/>
      </w:pPr>
      <w:r w:rsidRPr="0098288B">
        <w:t>Waterford Road</w:t>
      </w:r>
    </w:p>
    <w:p w14:paraId="52049D04" w14:textId="77777777" w:rsidR="0098288B" w:rsidRDefault="0098288B" w:rsidP="0098288B">
      <w:pPr>
        <w:tabs>
          <w:tab w:val="left" w:pos="567"/>
        </w:tabs>
        <w:spacing w:line="260" w:lineRule="exact"/>
      </w:pPr>
      <w:r w:rsidRPr="0098288B">
        <w:t>Clonmel, Co. Tipperary</w:t>
      </w:r>
    </w:p>
    <w:p w14:paraId="16088BCE" w14:textId="77777777" w:rsidR="0098288B" w:rsidRDefault="0098288B" w:rsidP="0098288B">
      <w:pPr>
        <w:tabs>
          <w:tab w:val="left" w:pos="567"/>
        </w:tabs>
        <w:spacing w:line="260" w:lineRule="exact"/>
      </w:pPr>
      <w:r>
        <w:t>Airija</w:t>
      </w:r>
    </w:p>
    <w:p w14:paraId="60E82025" w14:textId="77777777" w:rsidR="00F13BE8" w:rsidRDefault="00F13BE8" w:rsidP="00F13BE8">
      <w:pPr>
        <w:pStyle w:val="Pagrindinistekstas"/>
      </w:pPr>
    </w:p>
    <w:p w14:paraId="44262221" w14:textId="77777777" w:rsidR="001E03CC" w:rsidRDefault="001E03CC" w:rsidP="001E03CC">
      <w:pPr>
        <w:pStyle w:val="Pagrindinistekstas"/>
      </w:pPr>
      <w:r>
        <w:t>arba</w:t>
      </w:r>
    </w:p>
    <w:p w14:paraId="05F81B0B" w14:textId="77777777" w:rsidR="001E03CC" w:rsidRDefault="001E03CC" w:rsidP="001E03CC">
      <w:pPr>
        <w:pStyle w:val="Pagrindinistekstas"/>
      </w:pPr>
    </w:p>
    <w:p w14:paraId="1A321A50" w14:textId="77777777" w:rsidR="001E03CC" w:rsidRDefault="001E03CC" w:rsidP="001E03CC">
      <w:pPr>
        <w:pStyle w:val="Pagrindinistekstas"/>
      </w:pPr>
      <w:r>
        <w:t xml:space="preserve">STADA M&amp;D SRL  </w:t>
      </w:r>
    </w:p>
    <w:p w14:paraId="0F283413" w14:textId="77777777" w:rsidR="001E03CC" w:rsidRDefault="001E03CC" w:rsidP="001E03CC">
      <w:pPr>
        <w:pStyle w:val="Pagrindinistekstas"/>
      </w:pPr>
      <w:r>
        <w:t xml:space="preserve">Str. </w:t>
      </w:r>
      <w:proofErr w:type="spellStart"/>
      <w:r>
        <w:t>Trascăului</w:t>
      </w:r>
      <w:proofErr w:type="spellEnd"/>
      <w:r>
        <w:t xml:space="preserve">, </w:t>
      </w:r>
      <w:proofErr w:type="spellStart"/>
      <w:r>
        <w:t>nr</w:t>
      </w:r>
      <w:proofErr w:type="spellEnd"/>
      <w:r>
        <w:t xml:space="preserve"> 10,  </w:t>
      </w:r>
    </w:p>
    <w:p w14:paraId="14627B8C" w14:textId="77777777" w:rsidR="001E03CC" w:rsidRDefault="001E03CC" w:rsidP="001E03CC">
      <w:pPr>
        <w:pStyle w:val="Pagrindinistekstas"/>
      </w:pPr>
      <w:r>
        <w:t xml:space="preserve">RO-401135, </w:t>
      </w:r>
      <w:proofErr w:type="spellStart"/>
      <w:r>
        <w:t>Turda</w:t>
      </w:r>
      <w:proofErr w:type="spellEnd"/>
      <w:r>
        <w:t xml:space="preserve">  </w:t>
      </w:r>
    </w:p>
    <w:p w14:paraId="212A57A5" w14:textId="77777777" w:rsidR="001E03CC" w:rsidRDefault="001E03CC" w:rsidP="001E03CC">
      <w:pPr>
        <w:pStyle w:val="Pagrindinistekstas"/>
      </w:pPr>
      <w:r>
        <w:t>Rumunija </w:t>
      </w:r>
    </w:p>
    <w:p w14:paraId="707107BD" w14:textId="77777777" w:rsidR="001E03CC" w:rsidRDefault="001E03CC" w:rsidP="001E03CC">
      <w:pPr>
        <w:pStyle w:val="Pagrindinistekstas"/>
      </w:pPr>
    </w:p>
    <w:p w14:paraId="3B42E3B5" w14:textId="77777777" w:rsidR="00F13BE8" w:rsidRPr="00803DB7" w:rsidRDefault="00F13BE8" w:rsidP="00B55B52">
      <w:pPr>
        <w:pStyle w:val="Pagrindinistekstas"/>
        <w:keepNext/>
        <w:keepLines/>
        <w:kinsoku w:val="0"/>
        <w:overflowPunct w:val="0"/>
      </w:pPr>
      <w:r w:rsidRPr="00803DB7">
        <w:t>Jeigu apie šį vaistą norite sužinoti daugiau, kreipkitės į vietinį registruotojo atstovą:</w:t>
      </w:r>
    </w:p>
    <w:p w14:paraId="10266EF3" w14:textId="77777777" w:rsidR="00F13BE8" w:rsidRDefault="00F13BE8" w:rsidP="00B55B52">
      <w:pPr>
        <w:pStyle w:val="Pagrindinistekstas"/>
        <w:keepNext/>
        <w:keepLines/>
        <w:kinsoku w:val="0"/>
        <w:overflowPunct w:val="0"/>
      </w:pPr>
    </w:p>
    <w:p w14:paraId="2D7B0BBD" w14:textId="77777777" w:rsidR="00F13BE8" w:rsidRPr="00123312" w:rsidRDefault="00F13BE8" w:rsidP="00B55B52">
      <w:pPr>
        <w:keepNext/>
        <w:keepLines/>
        <w:rPr>
          <w:lang w:eastAsia="sl-SI"/>
        </w:rPr>
      </w:pPr>
      <w:r w:rsidRPr="00123312">
        <w:rPr>
          <w:lang w:eastAsia="sl-SI"/>
        </w:rPr>
        <w:t>UAB „STADA Baltics“</w:t>
      </w:r>
    </w:p>
    <w:p w14:paraId="647E129F" w14:textId="77777777" w:rsidR="00F13BE8" w:rsidRPr="00123312" w:rsidRDefault="00F13BE8" w:rsidP="00B55B52">
      <w:pPr>
        <w:keepNext/>
        <w:keepLines/>
        <w:rPr>
          <w:lang w:eastAsia="sl-SI"/>
        </w:rPr>
      </w:pPr>
      <w:r w:rsidRPr="00123312">
        <w:rPr>
          <w:lang w:eastAsia="sl-SI"/>
        </w:rPr>
        <w:t xml:space="preserve">A. Goštauto g. 40A </w:t>
      </w:r>
    </w:p>
    <w:p w14:paraId="539D4A1B" w14:textId="77777777" w:rsidR="00F13BE8" w:rsidRPr="00123312" w:rsidRDefault="00F13BE8" w:rsidP="00F13BE8">
      <w:pPr>
        <w:rPr>
          <w:lang w:eastAsia="sl-SI"/>
        </w:rPr>
      </w:pPr>
      <w:r w:rsidRPr="00123312">
        <w:rPr>
          <w:lang w:eastAsia="sl-SI"/>
        </w:rPr>
        <w:t>LT-03163 Vilnius</w:t>
      </w:r>
    </w:p>
    <w:p w14:paraId="5430E0AC" w14:textId="77777777" w:rsidR="00F13BE8" w:rsidRPr="00123312" w:rsidRDefault="00F13BE8" w:rsidP="00F13BE8">
      <w:pPr>
        <w:rPr>
          <w:lang w:eastAsia="sl-SI"/>
        </w:rPr>
      </w:pPr>
      <w:r w:rsidRPr="00123312">
        <w:rPr>
          <w:lang w:eastAsia="sl-SI"/>
        </w:rPr>
        <w:t>Lietuva</w:t>
      </w:r>
    </w:p>
    <w:p w14:paraId="722811C7" w14:textId="77777777" w:rsidR="00F13BE8" w:rsidRPr="00123312" w:rsidRDefault="00F13BE8" w:rsidP="00F13BE8">
      <w:pPr>
        <w:rPr>
          <w:lang w:eastAsia="sl-SI"/>
        </w:rPr>
      </w:pPr>
      <w:r w:rsidRPr="00123312">
        <w:rPr>
          <w:lang w:eastAsia="sl-SI"/>
        </w:rPr>
        <w:t>Tel.: +370 5 260 3926</w:t>
      </w:r>
    </w:p>
    <w:p w14:paraId="063F03B2" w14:textId="77777777" w:rsidR="00F13BE8" w:rsidRPr="00860FA2" w:rsidRDefault="00F13BE8" w:rsidP="00F13BE8">
      <w:pPr>
        <w:rPr>
          <w:lang w:eastAsia="sl-SI"/>
        </w:rPr>
      </w:pPr>
      <w:r w:rsidRPr="00860FA2">
        <w:rPr>
          <w:lang w:eastAsia="sl-SI"/>
        </w:rPr>
        <w:t xml:space="preserve">El. paštas: </w:t>
      </w:r>
      <w:hyperlink r:id="rId15" w:history="1">
        <w:r w:rsidRPr="00860FA2">
          <w:rPr>
            <w:rStyle w:val="Hipersaitas"/>
            <w:lang w:eastAsia="sl-SI"/>
          </w:rPr>
          <w:t>stada.baltics@stada.com</w:t>
        </w:r>
      </w:hyperlink>
    </w:p>
    <w:p w14:paraId="3A7D75A4" w14:textId="77777777" w:rsidR="00F13BE8" w:rsidRPr="00860FA2" w:rsidRDefault="00F13BE8" w:rsidP="00F13BE8">
      <w:pPr>
        <w:rPr>
          <w:lang w:eastAsia="sl-SI"/>
        </w:rPr>
      </w:pPr>
    </w:p>
    <w:p w14:paraId="7A16F455" w14:textId="77777777" w:rsidR="00F13BE8" w:rsidRDefault="00F13BE8" w:rsidP="00F13BE8">
      <w:pPr>
        <w:keepNext/>
        <w:widowControl/>
        <w:rPr>
          <w:b/>
        </w:rPr>
      </w:pPr>
      <w:r w:rsidRPr="00123312">
        <w:rPr>
          <w:b/>
        </w:rPr>
        <w:t>Šis vaistas Europos ekonominės erdvės valstybėse narėse registruotas tokiais pavadinimais:</w:t>
      </w:r>
    </w:p>
    <w:p w14:paraId="5DA86653" w14:textId="77777777" w:rsidR="00B732FE" w:rsidRPr="007F31CF" w:rsidRDefault="00B732FE" w:rsidP="00B732FE">
      <w:pPr>
        <w:rPr>
          <w:bCs/>
        </w:rPr>
      </w:pPr>
      <w:r>
        <w:rPr>
          <w:bCs/>
        </w:rPr>
        <w:t>Estija</w:t>
      </w:r>
      <w:r w:rsidRPr="007F31CF">
        <w:rPr>
          <w:bCs/>
        </w:rPr>
        <w:t xml:space="preserve"> – </w:t>
      </w:r>
      <w:r w:rsidRPr="00B732FE">
        <w:rPr>
          <w:bCs/>
        </w:rPr>
        <w:t>Tadalafil STADA</w:t>
      </w:r>
    </w:p>
    <w:p w14:paraId="206A6B53" w14:textId="77777777" w:rsidR="00F13BE8" w:rsidRPr="007F31CF" w:rsidRDefault="00F13BE8" w:rsidP="00B732FE">
      <w:pPr>
        <w:keepNext/>
        <w:widowControl/>
        <w:rPr>
          <w:bCs/>
        </w:rPr>
      </w:pPr>
      <w:r w:rsidRPr="007F31CF">
        <w:rPr>
          <w:bCs/>
        </w:rPr>
        <w:t xml:space="preserve">Latvija – </w:t>
      </w:r>
      <w:r w:rsidR="00B732FE" w:rsidRPr="00B732FE">
        <w:rPr>
          <w:bCs/>
        </w:rPr>
        <w:t>Tadalafil STADA 10</w:t>
      </w:r>
      <w:r w:rsidR="00B732FE">
        <w:rPr>
          <w:bCs/>
        </w:rPr>
        <w:t> </w:t>
      </w:r>
      <w:r w:rsidR="00B732FE" w:rsidRPr="00B732FE">
        <w:rPr>
          <w:bCs/>
        </w:rPr>
        <w:t>mg apvalkotās</w:t>
      </w:r>
      <w:r w:rsidR="00B732FE">
        <w:rPr>
          <w:bCs/>
        </w:rPr>
        <w:t xml:space="preserve"> </w:t>
      </w:r>
      <w:r w:rsidR="00B732FE" w:rsidRPr="00B732FE">
        <w:rPr>
          <w:bCs/>
        </w:rPr>
        <w:t>tabletes</w:t>
      </w:r>
    </w:p>
    <w:p w14:paraId="2DA41B95" w14:textId="77777777" w:rsidR="00F13BE8" w:rsidRPr="007F31CF" w:rsidRDefault="00F13BE8" w:rsidP="00B732FE">
      <w:pPr>
        <w:rPr>
          <w:bCs/>
        </w:rPr>
      </w:pPr>
      <w:r w:rsidRPr="007F31CF">
        <w:rPr>
          <w:bCs/>
        </w:rPr>
        <w:t xml:space="preserve">Lietuva – </w:t>
      </w:r>
      <w:r w:rsidR="00B732FE" w:rsidRPr="00B732FE">
        <w:rPr>
          <w:bCs/>
        </w:rPr>
        <w:t>Tadalafil STADA 10</w:t>
      </w:r>
      <w:r w:rsidR="00FB46DF">
        <w:rPr>
          <w:bCs/>
        </w:rPr>
        <w:t> </w:t>
      </w:r>
      <w:r w:rsidR="00B732FE" w:rsidRPr="00B732FE">
        <w:rPr>
          <w:bCs/>
        </w:rPr>
        <w:t>mg plėvele dengtos</w:t>
      </w:r>
      <w:r w:rsidR="00B732FE">
        <w:rPr>
          <w:bCs/>
        </w:rPr>
        <w:t xml:space="preserve"> </w:t>
      </w:r>
      <w:r w:rsidR="00B732FE" w:rsidRPr="00B732FE">
        <w:rPr>
          <w:bCs/>
        </w:rPr>
        <w:t>tabletės</w:t>
      </w:r>
    </w:p>
    <w:p w14:paraId="0BC2E119" w14:textId="77777777" w:rsidR="00F13BE8" w:rsidRPr="007F31CF" w:rsidRDefault="00B732FE" w:rsidP="00B732FE">
      <w:pPr>
        <w:rPr>
          <w:bCs/>
        </w:rPr>
      </w:pPr>
      <w:r>
        <w:rPr>
          <w:bCs/>
        </w:rPr>
        <w:t>Nyderlandai</w:t>
      </w:r>
      <w:r w:rsidR="00F13BE8" w:rsidRPr="007F31CF">
        <w:rPr>
          <w:bCs/>
        </w:rPr>
        <w:t xml:space="preserve"> – </w:t>
      </w:r>
      <w:r w:rsidRPr="00B732FE">
        <w:rPr>
          <w:bCs/>
        </w:rPr>
        <w:t>Tadalafil STADA 10</w:t>
      </w:r>
      <w:r w:rsidR="00FB46DF">
        <w:rPr>
          <w:bCs/>
        </w:rPr>
        <w:t> </w:t>
      </w:r>
      <w:r w:rsidRPr="00B732FE">
        <w:rPr>
          <w:bCs/>
        </w:rPr>
        <w:t>mg filmomhulde</w:t>
      </w:r>
      <w:r>
        <w:rPr>
          <w:bCs/>
        </w:rPr>
        <w:t xml:space="preserve"> </w:t>
      </w:r>
      <w:r w:rsidRPr="00B732FE">
        <w:rPr>
          <w:bCs/>
        </w:rPr>
        <w:t>tabletten</w:t>
      </w:r>
    </w:p>
    <w:p w14:paraId="4E4237E0" w14:textId="77777777" w:rsidR="00F13BE8" w:rsidRPr="00123312" w:rsidRDefault="00F13BE8" w:rsidP="00F13BE8">
      <w:pPr>
        <w:numPr>
          <w:ilvl w:val="12"/>
          <w:numId w:val="0"/>
        </w:numPr>
        <w:ind w:right="-2"/>
        <w:rPr>
          <w:lang w:eastAsia="sl-SI"/>
        </w:rPr>
      </w:pPr>
    </w:p>
    <w:p w14:paraId="5D666444" w14:textId="561A945D" w:rsidR="00F13BE8" w:rsidRPr="00123312" w:rsidRDefault="00F13BE8" w:rsidP="00F13BE8">
      <w:pPr>
        <w:numPr>
          <w:ilvl w:val="12"/>
          <w:numId w:val="0"/>
        </w:numPr>
        <w:ind w:right="-2"/>
        <w:rPr>
          <w:b/>
          <w:lang w:eastAsia="sl-SI"/>
        </w:rPr>
      </w:pPr>
      <w:r w:rsidRPr="00123312">
        <w:rPr>
          <w:b/>
          <w:lang w:eastAsia="sl-SI"/>
        </w:rPr>
        <w:t xml:space="preserve">Šis pakuotės lapelis paskutinį kartą peržiūrėtas </w:t>
      </w:r>
      <w:r w:rsidR="003603BA">
        <w:rPr>
          <w:b/>
          <w:lang w:eastAsia="sl-SI"/>
        </w:rPr>
        <w:t>2025-06-27.</w:t>
      </w:r>
    </w:p>
    <w:p w14:paraId="3C216104" w14:textId="77777777" w:rsidR="00F13BE8" w:rsidRPr="00123312" w:rsidRDefault="00F13BE8" w:rsidP="00F13BE8">
      <w:pPr>
        <w:numPr>
          <w:ilvl w:val="12"/>
          <w:numId w:val="0"/>
        </w:numPr>
        <w:ind w:right="-2"/>
        <w:rPr>
          <w:lang w:eastAsia="sl-SI"/>
        </w:rPr>
      </w:pPr>
    </w:p>
    <w:p w14:paraId="6793A7E6" w14:textId="77777777" w:rsidR="00F13BE8" w:rsidRPr="00123312" w:rsidRDefault="00F13BE8" w:rsidP="00F13BE8">
      <w:pPr>
        <w:numPr>
          <w:ilvl w:val="12"/>
          <w:numId w:val="0"/>
        </w:numPr>
        <w:ind w:right="-2"/>
        <w:rPr>
          <w:lang w:eastAsia="sl-SI"/>
        </w:rPr>
      </w:pPr>
    </w:p>
    <w:p w14:paraId="269D0D68" w14:textId="77777777" w:rsidR="00F13BE8" w:rsidRDefault="00F13BE8" w:rsidP="00F13BE8">
      <w:pPr>
        <w:rPr>
          <w:lang w:eastAsia="sl-SI"/>
        </w:rPr>
      </w:pPr>
      <w:r w:rsidRPr="00123312">
        <w:rPr>
          <w:lang w:eastAsia="sl-SI"/>
        </w:rPr>
        <w:t>Išsami informacija apie šį vaistą pateikiama Valstybinės vaistų kontrolės tarnybos prie Lietuvos Respublikos sveikatos apsaugos ministerijos tinklalapyje</w:t>
      </w:r>
      <w:r w:rsidRPr="00123312">
        <w:rPr>
          <w:i/>
          <w:lang w:eastAsia="sl-SI"/>
        </w:rPr>
        <w:t xml:space="preserve"> </w:t>
      </w:r>
      <w:hyperlink r:id="rId16" w:history="1">
        <w:r w:rsidR="003A42D7" w:rsidRPr="003A42D7">
          <w:rPr>
            <w:rFonts w:eastAsia="SimSun"/>
            <w:snapToGrid w:val="0"/>
            <w:color w:val="0000FF"/>
            <w:szCs w:val="20"/>
            <w:u w:val="single"/>
            <w:lang w:eastAsia="en-US"/>
          </w:rPr>
          <w:t>http://www.vvkt.lt/</w:t>
        </w:r>
      </w:hyperlink>
      <w:r w:rsidRPr="00123312">
        <w:rPr>
          <w:lang w:eastAsia="sl-SI"/>
        </w:rPr>
        <w:t>.</w:t>
      </w:r>
    </w:p>
    <w:p w14:paraId="1158A25C" w14:textId="77777777" w:rsidR="009239B9" w:rsidRPr="00123312" w:rsidRDefault="009239B9" w:rsidP="00F13BE8">
      <w:pPr>
        <w:rPr>
          <w:lang w:eastAsia="sl-SI"/>
        </w:rPr>
      </w:pPr>
    </w:p>
    <w:sectPr w:rsidR="009239B9" w:rsidRPr="00123312" w:rsidSect="00BA608C">
      <w:headerReference w:type="default" r:id="rId17"/>
      <w:footerReference w:type="default" r:id="rId18"/>
      <w:pgSz w:w="11910" w:h="16840" w:code="9"/>
      <w:pgMar w:top="1134" w:right="1418" w:bottom="1134" w:left="1418" w:header="737" w:footer="737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5938" w14:textId="77777777" w:rsidR="00191A33" w:rsidRDefault="00191A33">
      <w:r>
        <w:separator/>
      </w:r>
    </w:p>
  </w:endnote>
  <w:endnote w:type="continuationSeparator" w:id="0">
    <w:p w14:paraId="7E2B12F2" w14:textId="77777777" w:rsidR="00191A33" w:rsidRDefault="00191A33">
      <w:r>
        <w:continuationSeparator/>
      </w:r>
    </w:p>
  </w:endnote>
  <w:endnote w:type="continuationNotice" w:id="1">
    <w:p w14:paraId="174C7983" w14:textId="77777777" w:rsidR="00191A33" w:rsidRDefault="00191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0301" w14:textId="77777777" w:rsidR="008673D9" w:rsidRDefault="008673D9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7377EE">
      <w:rPr>
        <w:noProof/>
      </w:rPr>
      <w:t>3</w:t>
    </w:r>
    <w:r w:rsidR="007377EE">
      <w:rPr>
        <w:noProof/>
      </w:rPr>
      <w:t>1</w:t>
    </w:r>
    <w:r>
      <w:fldChar w:fldCharType="end"/>
    </w:r>
  </w:p>
  <w:p w14:paraId="1E382E5C" w14:textId="77777777" w:rsidR="008673D9" w:rsidRDefault="008673D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6765" w14:textId="77777777" w:rsidR="00191A33" w:rsidRDefault="00191A33">
      <w:r>
        <w:separator/>
      </w:r>
    </w:p>
  </w:footnote>
  <w:footnote w:type="continuationSeparator" w:id="0">
    <w:p w14:paraId="5D4FEDE9" w14:textId="77777777" w:rsidR="00191A33" w:rsidRDefault="00191A33">
      <w:r>
        <w:continuationSeparator/>
      </w:r>
    </w:p>
  </w:footnote>
  <w:footnote w:type="continuationNotice" w:id="1">
    <w:p w14:paraId="2E84AA9B" w14:textId="77777777" w:rsidR="00191A33" w:rsidRDefault="00191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F44B" w14:textId="77777777" w:rsidR="002049B1" w:rsidRDefault="002049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2521" w:hanging="568"/>
      </w:pPr>
    </w:lvl>
    <w:lvl w:ilvl="3">
      <w:numFmt w:val="bullet"/>
      <w:lvlText w:val="•"/>
      <w:lvlJc w:val="left"/>
      <w:pPr>
        <w:ind w:left="3391" w:hanging="568"/>
      </w:pPr>
    </w:lvl>
    <w:lvl w:ilvl="4">
      <w:numFmt w:val="bullet"/>
      <w:lvlText w:val="•"/>
      <w:lvlJc w:val="left"/>
      <w:pPr>
        <w:ind w:left="4262" w:hanging="568"/>
      </w:pPr>
    </w:lvl>
    <w:lvl w:ilvl="5">
      <w:numFmt w:val="bullet"/>
      <w:lvlText w:val="•"/>
      <w:lvlJc w:val="left"/>
      <w:pPr>
        <w:ind w:left="5133" w:hanging="568"/>
      </w:pPr>
    </w:lvl>
    <w:lvl w:ilvl="6">
      <w:numFmt w:val="bullet"/>
      <w:lvlText w:val="•"/>
      <w:lvlJc w:val="left"/>
      <w:pPr>
        <w:ind w:left="6003" w:hanging="568"/>
      </w:pPr>
    </w:lvl>
    <w:lvl w:ilvl="7">
      <w:numFmt w:val="bullet"/>
      <w:lvlText w:val="•"/>
      <w:lvlJc w:val="left"/>
      <w:pPr>
        <w:ind w:left="6874" w:hanging="568"/>
      </w:pPr>
    </w:lvl>
    <w:lvl w:ilvl="8">
      <w:numFmt w:val="bullet"/>
      <w:lvlText w:val="•"/>
      <w:lvlJc w:val="left"/>
      <w:pPr>
        <w:ind w:left="7745" w:hanging="568"/>
      </w:pPr>
    </w:lvl>
  </w:abstractNum>
  <w:abstractNum w:abstractNumId="1" w15:restartNumberingAfterBreak="0">
    <w:nsid w:val="00000403"/>
    <w:multiLevelType w:val="multilevel"/>
    <w:tmpl w:val="FFFFFFFF"/>
    <w:lvl w:ilvl="0">
      <w:start w:val="4"/>
      <w:numFmt w:val="decimal"/>
      <w:lvlText w:val="%1"/>
      <w:lvlJc w:val="left"/>
      <w:pPr>
        <w:ind w:left="551" w:hanging="332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551" w:hanging="332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2">
      <w:numFmt w:val="bullet"/>
      <w:lvlText w:val="-"/>
      <w:lvlJc w:val="left"/>
      <w:pPr>
        <w:ind w:left="759" w:hanging="540"/>
      </w:pPr>
      <w:rPr>
        <w:rFonts w:ascii="Times New Roman" w:hAnsi="Times New Roman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2699" w:hanging="540"/>
      </w:pPr>
    </w:lvl>
    <w:lvl w:ilvl="4">
      <w:numFmt w:val="bullet"/>
      <w:lvlText w:val="•"/>
      <w:lvlJc w:val="left"/>
      <w:pPr>
        <w:ind w:left="3668" w:hanging="540"/>
      </w:pPr>
    </w:lvl>
    <w:lvl w:ilvl="5">
      <w:numFmt w:val="bullet"/>
      <w:lvlText w:val="•"/>
      <w:lvlJc w:val="left"/>
      <w:pPr>
        <w:ind w:left="4638" w:hanging="540"/>
      </w:pPr>
    </w:lvl>
    <w:lvl w:ilvl="6">
      <w:numFmt w:val="bullet"/>
      <w:lvlText w:val="•"/>
      <w:lvlJc w:val="left"/>
      <w:pPr>
        <w:ind w:left="5608" w:hanging="540"/>
      </w:pPr>
    </w:lvl>
    <w:lvl w:ilvl="7">
      <w:numFmt w:val="bullet"/>
      <w:lvlText w:val="•"/>
      <w:lvlJc w:val="left"/>
      <w:pPr>
        <w:ind w:left="6577" w:hanging="540"/>
      </w:pPr>
    </w:lvl>
    <w:lvl w:ilvl="8">
      <w:numFmt w:val="bullet"/>
      <w:lvlText w:val="•"/>
      <w:lvlJc w:val="left"/>
      <w:pPr>
        <w:ind w:left="7547" w:hanging="54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(%1)"/>
      <w:lvlJc w:val="left"/>
      <w:pPr>
        <w:ind w:left="220" w:hanging="313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146" w:hanging="313"/>
      </w:pPr>
    </w:lvl>
    <w:lvl w:ilvl="2">
      <w:numFmt w:val="bullet"/>
      <w:lvlText w:val="•"/>
      <w:lvlJc w:val="left"/>
      <w:pPr>
        <w:ind w:left="2073" w:hanging="313"/>
      </w:pPr>
    </w:lvl>
    <w:lvl w:ilvl="3">
      <w:numFmt w:val="bullet"/>
      <w:lvlText w:val="•"/>
      <w:lvlJc w:val="left"/>
      <w:pPr>
        <w:ind w:left="2999" w:hanging="313"/>
      </w:pPr>
    </w:lvl>
    <w:lvl w:ilvl="4">
      <w:numFmt w:val="bullet"/>
      <w:lvlText w:val="•"/>
      <w:lvlJc w:val="left"/>
      <w:pPr>
        <w:ind w:left="3926" w:hanging="313"/>
      </w:pPr>
    </w:lvl>
    <w:lvl w:ilvl="5">
      <w:numFmt w:val="bullet"/>
      <w:lvlText w:val="•"/>
      <w:lvlJc w:val="left"/>
      <w:pPr>
        <w:ind w:left="4853" w:hanging="313"/>
      </w:pPr>
    </w:lvl>
    <w:lvl w:ilvl="6">
      <w:numFmt w:val="bullet"/>
      <w:lvlText w:val="•"/>
      <w:lvlJc w:val="left"/>
      <w:pPr>
        <w:ind w:left="5779" w:hanging="313"/>
      </w:pPr>
    </w:lvl>
    <w:lvl w:ilvl="7">
      <w:numFmt w:val="bullet"/>
      <w:lvlText w:val="•"/>
      <w:lvlJc w:val="left"/>
      <w:pPr>
        <w:ind w:left="6706" w:hanging="313"/>
      </w:pPr>
    </w:lvl>
    <w:lvl w:ilvl="8">
      <w:numFmt w:val="bullet"/>
      <w:lvlText w:val="•"/>
      <w:lvlJc w:val="left"/>
      <w:pPr>
        <w:ind w:left="7633" w:hanging="313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940" w:hanging="721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1889" w:hanging="568"/>
      </w:pPr>
    </w:lvl>
    <w:lvl w:ilvl="3">
      <w:numFmt w:val="bullet"/>
      <w:lvlText w:val="•"/>
      <w:lvlJc w:val="left"/>
      <w:pPr>
        <w:ind w:left="2839" w:hanging="568"/>
      </w:pPr>
    </w:lvl>
    <w:lvl w:ilvl="4">
      <w:numFmt w:val="bullet"/>
      <w:lvlText w:val="•"/>
      <w:lvlJc w:val="left"/>
      <w:pPr>
        <w:ind w:left="3788" w:hanging="568"/>
      </w:pPr>
    </w:lvl>
    <w:lvl w:ilvl="5">
      <w:numFmt w:val="bullet"/>
      <w:lvlText w:val="•"/>
      <w:lvlJc w:val="left"/>
      <w:pPr>
        <w:ind w:left="4738" w:hanging="568"/>
      </w:pPr>
    </w:lvl>
    <w:lvl w:ilvl="6">
      <w:numFmt w:val="bullet"/>
      <w:lvlText w:val="•"/>
      <w:lvlJc w:val="left"/>
      <w:pPr>
        <w:ind w:left="5688" w:hanging="568"/>
      </w:pPr>
    </w:lvl>
    <w:lvl w:ilvl="7">
      <w:numFmt w:val="bullet"/>
      <w:lvlText w:val="•"/>
      <w:lvlJc w:val="left"/>
      <w:pPr>
        <w:ind w:left="6637" w:hanging="568"/>
      </w:pPr>
    </w:lvl>
    <w:lvl w:ilvl="8">
      <w:numFmt w:val="bullet"/>
      <w:lvlText w:val="•"/>
      <w:lvlJc w:val="left"/>
      <w:pPr>
        <w:ind w:left="7587" w:hanging="568"/>
      </w:pPr>
    </w:lvl>
  </w:abstractNum>
  <w:abstractNum w:abstractNumId="4" w15:restartNumberingAfterBreak="0">
    <w:nsid w:val="00000406"/>
    <w:multiLevelType w:val="multilevel"/>
    <w:tmpl w:val="FFFFFFFF"/>
    <w:lvl w:ilvl="0">
      <w:start w:val="4"/>
      <w:numFmt w:val="decimal"/>
      <w:lvlText w:val="%1"/>
      <w:lvlJc w:val="left"/>
      <w:pPr>
        <w:ind w:left="550" w:hanging="332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550" w:hanging="332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2">
      <w:numFmt w:val="bullet"/>
      <w:lvlText w:val="-"/>
      <w:lvlJc w:val="left"/>
      <w:pPr>
        <w:ind w:left="760" w:hanging="540"/>
      </w:pPr>
      <w:rPr>
        <w:rFonts w:ascii="Times New Roman" w:hAnsi="Times New Roman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2699" w:hanging="540"/>
      </w:pPr>
    </w:lvl>
    <w:lvl w:ilvl="4">
      <w:numFmt w:val="bullet"/>
      <w:lvlText w:val="•"/>
      <w:lvlJc w:val="left"/>
      <w:pPr>
        <w:ind w:left="3668" w:hanging="540"/>
      </w:pPr>
    </w:lvl>
    <w:lvl w:ilvl="5">
      <w:numFmt w:val="bullet"/>
      <w:lvlText w:val="•"/>
      <w:lvlJc w:val="left"/>
      <w:pPr>
        <w:ind w:left="4638" w:hanging="540"/>
      </w:pPr>
    </w:lvl>
    <w:lvl w:ilvl="6">
      <w:numFmt w:val="bullet"/>
      <w:lvlText w:val="•"/>
      <w:lvlJc w:val="left"/>
      <w:pPr>
        <w:ind w:left="5608" w:hanging="540"/>
      </w:pPr>
    </w:lvl>
    <w:lvl w:ilvl="7">
      <w:numFmt w:val="bullet"/>
      <w:lvlText w:val="•"/>
      <w:lvlJc w:val="left"/>
      <w:pPr>
        <w:ind w:left="6577" w:hanging="540"/>
      </w:pPr>
    </w:lvl>
    <w:lvl w:ilvl="8">
      <w:numFmt w:val="bullet"/>
      <w:lvlText w:val="•"/>
      <w:lvlJc w:val="left"/>
      <w:pPr>
        <w:ind w:left="7547" w:hanging="540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(%1)"/>
      <w:lvlJc w:val="left"/>
      <w:pPr>
        <w:ind w:left="220" w:hanging="313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146" w:hanging="313"/>
      </w:pPr>
    </w:lvl>
    <w:lvl w:ilvl="2">
      <w:numFmt w:val="bullet"/>
      <w:lvlText w:val="•"/>
      <w:lvlJc w:val="left"/>
      <w:pPr>
        <w:ind w:left="2073" w:hanging="313"/>
      </w:pPr>
    </w:lvl>
    <w:lvl w:ilvl="3">
      <w:numFmt w:val="bullet"/>
      <w:lvlText w:val="•"/>
      <w:lvlJc w:val="left"/>
      <w:pPr>
        <w:ind w:left="2999" w:hanging="313"/>
      </w:pPr>
    </w:lvl>
    <w:lvl w:ilvl="4">
      <w:numFmt w:val="bullet"/>
      <w:lvlText w:val="•"/>
      <w:lvlJc w:val="left"/>
      <w:pPr>
        <w:ind w:left="3926" w:hanging="313"/>
      </w:pPr>
    </w:lvl>
    <w:lvl w:ilvl="5">
      <w:numFmt w:val="bullet"/>
      <w:lvlText w:val="•"/>
      <w:lvlJc w:val="left"/>
      <w:pPr>
        <w:ind w:left="4853" w:hanging="313"/>
      </w:pPr>
    </w:lvl>
    <w:lvl w:ilvl="6">
      <w:numFmt w:val="bullet"/>
      <w:lvlText w:val="•"/>
      <w:lvlJc w:val="left"/>
      <w:pPr>
        <w:ind w:left="5779" w:hanging="313"/>
      </w:pPr>
    </w:lvl>
    <w:lvl w:ilvl="7">
      <w:numFmt w:val="bullet"/>
      <w:lvlText w:val="•"/>
      <w:lvlJc w:val="left"/>
      <w:pPr>
        <w:ind w:left="6706" w:hanging="313"/>
      </w:pPr>
    </w:lvl>
    <w:lvl w:ilvl="8">
      <w:numFmt w:val="bullet"/>
      <w:lvlText w:val="•"/>
      <w:lvlJc w:val="left"/>
      <w:pPr>
        <w:ind w:left="7633" w:hanging="313"/>
      </w:pPr>
    </w:lvl>
  </w:abstractNum>
  <w:abstractNum w:abstractNumId="6" w15:restartNumberingAfterBreak="0">
    <w:nsid w:val="00000408"/>
    <w:multiLevelType w:val="multilevel"/>
    <w:tmpl w:val="C69626D2"/>
    <w:lvl w:ilvl="0">
      <w:start w:val="1"/>
      <w:numFmt w:val="decimal"/>
      <w:lvlText w:val="%1."/>
      <w:lvlJc w:val="left"/>
      <w:pPr>
        <w:ind w:left="940" w:hanging="721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1889" w:hanging="568"/>
      </w:pPr>
    </w:lvl>
    <w:lvl w:ilvl="3">
      <w:numFmt w:val="bullet"/>
      <w:lvlText w:val="•"/>
      <w:lvlJc w:val="left"/>
      <w:pPr>
        <w:ind w:left="2839" w:hanging="568"/>
      </w:pPr>
    </w:lvl>
    <w:lvl w:ilvl="4">
      <w:numFmt w:val="bullet"/>
      <w:lvlText w:val="•"/>
      <w:lvlJc w:val="left"/>
      <w:pPr>
        <w:ind w:left="3788" w:hanging="568"/>
      </w:pPr>
    </w:lvl>
    <w:lvl w:ilvl="5">
      <w:numFmt w:val="bullet"/>
      <w:lvlText w:val="•"/>
      <w:lvlJc w:val="left"/>
      <w:pPr>
        <w:ind w:left="4738" w:hanging="568"/>
      </w:pPr>
    </w:lvl>
    <w:lvl w:ilvl="6">
      <w:numFmt w:val="bullet"/>
      <w:lvlText w:val="•"/>
      <w:lvlJc w:val="left"/>
      <w:pPr>
        <w:ind w:left="5688" w:hanging="568"/>
      </w:pPr>
    </w:lvl>
    <w:lvl w:ilvl="7">
      <w:numFmt w:val="bullet"/>
      <w:lvlText w:val="•"/>
      <w:lvlJc w:val="left"/>
      <w:pPr>
        <w:ind w:left="6637" w:hanging="568"/>
      </w:pPr>
    </w:lvl>
    <w:lvl w:ilvl="8">
      <w:numFmt w:val="bullet"/>
      <w:lvlText w:val="•"/>
      <w:lvlJc w:val="left"/>
      <w:pPr>
        <w:ind w:left="7587" w:hanging="568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-"/>
      <w:lvlJc w:val="left"/>
      <w:pPr>
        <w:ind w:left="760" w:hanging="540"/>
      </w:pPr>
      <w:rPr>
        <w:rFonts w:ascii="Times New Roman" w:hAnsi="Times New Roman"/>
        <w:b w:val="0"/>
        <w:i w:val="0"/>
        <w:spacing w:val="0"/>
        <w:w w:val="99"/>
        <w:sz w:val="22"/>
      </w:rPr>
    </w:lvl>
    <w:lvl w:ilvl="1">
      <w:numFmt w:val="bullet"/>
      <w:lvlText w:val="•"/>
      <w:lvlJc w:val="left"/>
      <w:pPr>
        <w:ind w:left="1632" w:hanging="540"/>
      </w:pPr>
    </w:lvl>
    <w:lvl w:ilvl="2">
      <w:numFmt w:val="bullet"/>
      <w:lvlText w:val="•"/>
      <w:lvlJc w:val="left"/>
      <w:pPr>
        <w:ind w:left="2505" w:hanging="540"/>
      </w:pPr>
    </w:lvl>
    <w:lvl w:ilvl="3">
      <w:numFmt w:val="bullet"/>
      <w:lvlText w:val="•"/>
      <w:lvlJc w:val="left"/>
      <w:pPr>
        <w:ind w:left="3377" w:hanging="540"/>
      </w:pPr>
    </w:lvl>
    <w:lvl w:ilvl="4">
      <w:numFmt w:val="bullet"/>
      <w:lvlText w:val="•"/>
      <w:lvlJc w:val="left"/>
      <w:pPr>
        <w:ind w:left="4250" w:hanging="540"/>
      </w:pPr>
    </w:lvl>
    <w:lvl w:ilvl="5">
      <w:numFmt w:val="bullet"/>
      <w:lvlText w:val="•"/>
      <w:lvlJc w:val="left"/>
      <w:pPr>
        <w:ind w:left="5123" w:hanging="540"/>
      </w:pPr>
    </w:lvl>
    <w:lvl w:ilvl="6">
      <w:numFmt w:val="bullet"/>
      <w:lvlText w:val="•"/>
      <w:lvlJc w:val="left"/>
      <w:pPr>
        <w:ind w:left="5995" w:hanging="540"/>
      </w:pPr>
    </w:lvl>
    <w:lvl w:ilvl="7">
      <w:numFmt w:val="bullet"/>
      <w:lvlText w:val="•"/>
      <w:lvlJc w:val="left"/>
      <w:pPr>
        <w:ind w:left="6868" w:hanging="540"/>
      </w:pPr>
    </w:lvl>
    <w:lvl w:ilvl="8">
      <w:numFmt w:val="bullet"/>
      <w:lvlText w:val="•"/>
      <w:lvlJc w:val="left"/>
      <w:pPr>
        <w:ind w:left="7741" w:hanging="540"/>
      </w:pPr>
    </w:lvl>
  </w:abstractNum>
  <w:abstractNum w:abstractNumId="8" w15:restartNumberingAfterBreak="0">
    <w:nsid w:val="0000040A"/>
    <w:multiLevelType w:val="multilevel"/>
    <w:tmpl w:val="0914B2D4"/>
    <w:lvl w:ilvl="0">
      <w:start w:val="1"/>
      <w:numFmt w:val="decimal"/>
      <w:lvlText w:val="%1."/>
      <w:lvlJc w:val="left"/>
      <w:pPr>
        <w:ind w:left="22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146" w:hanging="313"/>
      </w:pPr>
    </w:lvl>
    <w:lvl w:ilvl="2">
      <w:numFmt w:val="bullet"/>
      <w:lvlText w:val="•"/>
      <w:lvlJc w:val="left"/>
      <w:pPr>
        <w:ind w:left="2073" w:hanging="313"/>
      </w:pPr>
    </w:lvl>
    <w:lvl w:ilvl="3">
      <w:numFmt w:val="bullet"/>
      <w:lvlText w:val="•"/>
      <w:lvlJc w:val="left"/>
      <w:pPr>
        <w:ind w:left="2999" w:hanging="313"/>
      </w:pPr>
    </w:lvl>
    <w:lvl w:ilvl="4">
      <w:numFmt w:val="bullet"/>
      <w:lvlText w:val="•"/>
      <w:lvlJc w:val="left"/>
      <w:pPr>
        <w:ind w:left="3926" w:hanging="313"/>
      </w:pPr>
    </w:lvl>
    <w:lvl w:ilvl="5">
      <w:numFmt w:val="bullet"/>
      <w:lvlText w:val="•"/>
      <w:lvlJc w:val="left"/>
      <w:pPr>
        <w:ind w:left="4853" w:hanging="313"/>
      </w:pPr>
    </w:lvl>
    <w:lvl w:ilvl="6">
      <w:numFmt w:val="bullet"/>
      <w:lvlText w:val="•"/>
      <w:lvlJc w:val="left"/>
      <w:pPr>
        <w:ind w:left="5779" w:hanging="313"/>
      </w:pPr>
    </w:lvl>
    <w:lvl w:ilvl="7">
      <w:numFmt w:val="bullet"/>
      <w:lvlText w:val="•"/>
      <w:lvlJc w:val="left"/>
      <w:pPr>
        <w:ind w:left="6706" w:hanging="313"/>
      </w:pPr>
    </w:lvl>
    <w:lvl w:ilvl="8">
      <w:numFmt w:val="bullet"/>
      <w:lvlText w:val="•"/>
      <w:lvlJc w:val="left"/>
      <w:pPr>
        <w:ind w:left="7633" w:hanging="313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upperLetter"/>
      <w:lvlText w:val="%1."/>
      <w:lvlJc w:val="left"/>
      <w:pPr>
        <w:ind w:left="1921" w:hanging="568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2676" w:hanging="568"/>
      </w:pPr>
    </w:lvl>
    <w:lvl w:ilvl="2">
      <w:numFmt w:val="bullet"/>
      <w:lvlText w:val="•"/>
      <w:lvlJc w:val="left"/>
      <w:pPr>
        <w:ind w:left="3433" w:hanging="568"/>
      </w:pPr>
    </w:lvl>
    <w:lvl w:ilvl="3">
      <w:numFmt w:val="bullet"/>
      <w:lvlText w:val="•"/>
      <w:lvlJc w:val="left"/>
      <w:pPr>
        <w:ind w:left="4189" w:hanging="568"/>
      </w:pPr>
    </w:lvl>
    <w:lvl w:ilvl="4">
      <w:numFmt w:val="bullet"/>
      <w:lvlText w:val="•"/>
      <w:lvlJc w:val="left"/>
      <w:pPr>
        <w:ind w:left="4946" w:hanging="568"/>
      </w:pPr>
    </w:lvl>
    <w:lvl w:ilvl="5">
      <w:numFmt w:val="bullet"/>
      <w:lvlText w:val="•"/>
      <w:lvlJc w:val="left"/>
      <w:pPr>
        <w:ind w:left="5703" w:hanging="568"/>
      </w:pPr>
    </w:lvl>
    <w:lvl w:ilvl="6">
      <w:numFmt w:val="bullet"/>
      <w:lvlText w:val="•"/>
      <w:lvlJc w:val="left"/>
      <w:pPr>
        <w:ind w:left="6459" w:hanging="568"/>
      </w:pPr>
    </w:lvl>
    <w:lvl w:ilvl="7">
      <w:numFmt w:val="bullet"/>
      <w:lvlText w:val="•"/>
      <w:lvlJc w:val="left"/>
      <w:pPr>
        <w:ind w:left="7216" w:hanging="568"/>
      </w:pPr>
    </w:lvl>
    <w:lvl w:ilvl="8">
      <w:numFmt w:val="bullet"/>
      <w:lvlText w:val="•"/>
      <w:lvlJc w:val="left"/>
      <w:pPr>
        <w:ind w:left="7973" w:hanging="568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upperLetter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1">
      <w:start w:val="1"/>
      <w:numFmt w:val="upperLetter"/>
      <w:lvlText w:val="%2."/>
      <w:lvlJc w:val="left"/>
      <w:pPr>
        <w:ind w:left="4084" w:hanging="269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4680" w:hanging="269"/>
      </w:pPr>
    </w:lvl>
    <w:lvl w:ilvl="3">
      <w:numFmt w:val="bullet"/>
      <w:lvlText w:val="•"/>
      <w:lvlJc w:val="left"/>
      <w:pPr>
        <w:ind w:left="5281" w:hanging="269"/>
      </w:pPr>
    </w:lvl>
    <w:lvl w:ilvl="4">
      <w:numFmt w:val="bullet"/>
      <w:lvlText w:val="•"/>
      <w:lvlJc w:val="left"/>
      <w:pPr>
        <w:ind w:left="5882" w:hanging="269"/>
      </w:pPr>
    </w:lvl>
    <w:lvl w:ilvl="5">
      <w:numFmt w:val="bullet"/>
      <w:lvlText w:val="•"/>
      <w:lvlJc w:val="left"/>
      <w:pPr>
        <w:ind w:left="6482" w:hanging="269"/>
      </w:pPr>
    </w:lvl>
    <w:lvl w:ilvl="6">
      <w:numFmt w:val="bullet"/>
      <w:lvlText w:val="•"/>
      <w:lvlJc w:val="left"/>
      <w:pPr>
        <w:ind w:left="7083" w:hanging="269"/>
      </w:pPr>
    </w:lvl>
    <w:lvl w:ilvl="7">
      <w:numFmt w:val="bullet"/>
      <w:lvlText w:val="•"/>
      <w:lvlJc w:val="left"/>
      <w:pPr>
        <w:ind w:left="7684" w:hanging="269"/>
      </w:pPr>
    </w:lvl>
    <w:lvl w:ilvl="8">
      <w:numFmt w:val="bullet"/>
      <w:lvlText w:val="•"/>
      <w:lvlJc w:val="left"/>
      <w:pPr>
        <w:ind w:left="8284" w:hanging="269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"/>
      <w:lvlJc w:val="left"/>
      <w:pPr>
        <w:ind w:left="759" w:hanging="568"/>
      </w:pPr>
      <w:rPr>
        <w:rFonts w:ascii="Symbol" w:hAnsi="Symbol"/>
        <w:b w:val="0"/>
        <w:i w:val="0"/>
        <w:spacing w:val="0"/>
        <w:w w:val="99"/>
        <w:sz w:val="22"/>
      </w:rPr>
    </w:lvl>
    <w:lvl w:ilvl="1">
      <w:numFmt w:val="bullet"/>
      <w:lvlText w:val="•"/>
      <w:lvlJc w:val="left"/>
      <w:pPr>
        <w:ind w:left="1632" w:hanging="568"/>
      </w:pPr>
    </w:lvl>
    <w:lvl w:ilvl="2">
      <w:numFmt w:val="bullet"/>
      <w:lvlText w:val="•"/>
      <w:lvlJc w:val="left"/>
      <w:pPr>
        <w:ind w:left="2505" w:hanging="568"/>
      </w:pPr>
    </w:lvl>
    <w:lvl w:ilvl="3">
      <w:numFmt w:val="bullet"/>
      <w:lvlText w:val="•"/>
      <w:lvlJc w:val="left"/>
      <w:pPr>
        <w:ind w:left="3377" w:hanging="568"/>
      </w:pPr>
    </w:lvl>
    <w:lvl w:ilvl="4">
      <w:numFmt w:val="bullet"/>
      <w:lvlText w:val="•"/>
      <w:lvlJc w:val="left"/>
      <w:pPr>
        <w:ind w:left="4250" w:hanging="568"/>
      </w:pPr>
    </w:lvl>
    <w:lvl w:ilvl="5">
      <w:numFmt w:val="bullet"/>
      <w:lvlText w:val="•"/>
      <w:lvlJc w:val="left"/>
      <w:pPr>
        <w:ind w:left="5123" w:hanging="568"/>
      </w:pPr>
    </w:lvl>
    <w:lvl w:ilvl="6">
      <w:numFmt w:val="bullet"/>
      <w:lvlText w:val="•"/>
      <w:lvlJc w:val="left"/>
      <w:pPr>
        <w:ind w:left="5995" w:hanging="568"/>
      </w:pPr>
    </w:lvl>
    <w:lvl w:ilvl="7">
      <w:numFmt w:val="bullet"/>
      <w:lvlText w:val="•"/>
      <w:lvlJc w:val="left"/>
      <w:pPr>
        <w:ind w:left="6868" w:hanging="568"/>
      </w:pPr>
    </w:lvl>
    <w:lvl w:ilvl="8">
      <w:numFmt w:val="bullet"/>
      <w:lvlText w:val="•"/>
      <w:lvlJc w:val="left"/>
      <w:pPr>
        <w:ind w:left="7741" w:hanging="568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-"/>
      <w:lvlJc w:val="left"/>
      <w:pPr>
        <w:ind w:left="787" w:hanging="568"/>
      </w:pPr>
      <w:rPr>
        <w:rFonts w:ascii="Times New Roman" w:hAnsi="Times New Roman"/>
        <w:b w:val="0"/>
        <w:i w:val="0"/>
        <w:spacing w:val="0"/>
        <w:w w:val="99"/>
        <w:sz w:val="22"/>
      </w:rPr>
    </w:lvl>
    <w:lvl w:ilvl="1">
      <w:numFmt w:val="bullet"/>
      <w:lvlText w:val="•"/>
      <w:lvlJc w:val="left"/>
      <w:pPr>
        <w:ind w:left="1650" w:hanging="568"/>
      </w:pPr>
    </w:lvl>
    <w:lvl w:ilvl="2">
      <w:numFmt w:val="bullet"/>
      <w:lvlText w:val="•"/>
      <w:lvlJc w:val="left"/>
      <w:pPr>
        <w:ind w:left="2521" w:hanging="568"/>
      </w:pPr>
    </w:lvl>
    <w:lvl w:ilvl="3">
      <w:numFmt w:val="bullet"/>
      <w:lvlText w:val="•"/>
      <w:lvlJc w:val="left"/>
      <w:pPr>
        <w:ind w:left="3391" w:hanging="568"/>
      </w:pPr>
    </w:lvl>
    <w:lvl w:ilvl="4">
      <w:numFmt w:val="bullet"/>
      <w:lvlText w:val="•"/>
      <w:lvlJc w:val="left"/>
      <w:pPr>
        <w:ind w:left="4262" w:hanging="568"/>
      </w:pPr>
    </w:lvl>
    <w:lvl w:ilvl="5">
      <w:numFmt w:val="bullet"/>
      <w:lvlText w:val="•"/>
      <w:lvlJc w:val="left"/>
      <w:pPr>
        <w:ind w:left="5133" w:hanging="568"/>
      </w:pPr>
    </w:lvl>
    <w:lvl w:ilvl="6">
      <w:numFmt w:val="bullet"/>
      <w:lvlText w:val="•"/>
      <w:lvlJc w:val="left"/>
      <w:pPr>
        <w:ind w:left="6003" w:hanging="568"/>
      </w:pPr>
    </w:lvl>
    <w:lvl w:ilvl="7">
      <w:numFmt w:val="bullet"/>
      <w:lvlText w:val="•"/>
      <w:lvlJc w:val="left"/>
      <w:pPr>
        <w:ind w:left="6874" w:hanging="568"/>
      </w:pPr>
    </w:lvl>
    <w:lvl w:ilvl="8">
      <w:numFmt w:val="bullet"/>
      <w:lvlText w:val="•"/>
      <w:lvlJc w:val="left"/>
      <w:pPr>
        <w:ind w:left="7745" w:hanging="568"/>
      </w:pPr>
    </w:lvl>
  </w:abstractNum>
  <w:abstractNum w:abstractNumId="13" w15:restartNumberingAfterBreak="0">
    <w:nsid w:val="0000040F"/>
    <w:multiLevelType w:val="multilevel"/>
    <w:tmpl w:val="FFFFFFFF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650" w:hanging="568"/>
      </w:pPr>
    </w:lvl>
    <w:lvl w:ilvl="2">
      <w:numFmt w:val="bullet"/>
      <w:lvlText w:val="•"/>
      <w:lvlJc w:val="left"/>
      <w:pPr>
        <w:ind w:left="2521" w:hanging="568"/>
      </w:pPr>
    </w:lvl>
    <w:lvl w:ilvl="3">
      <w:numFmt w:val="bullet"/>
      <w:lvlText w:val="•"/>
      <w:lvlJc w:val="left"/>
      <w:pPr>
        <w:ind w:left="3391" w:hanging="568"/>
      </w:pPr>
    </w:lvl>
    <w:lvl w:ilvl="4">
      <w:numFmt w:val="bullet"/>
      <w:lvlText w:val="•"/>
      <w:lvlJc w:val="left"/>
      <w:pPr>
        <w:ind w:left="4262" w:hanging="568"/>
      </w:pPr>
    </w:lvl>
    <w:lvl w:ilvl="5">
      <w:numFmt w:val="bullet"/>
      <w:lvlText w:val="•"/>
      <w:lvlJc w:val="left"/>
      <w:pPr>
        <w:ind w:left="5133" w:hanging="568"/>
      </w:pPr>
    </w:lvl>
    <w:lvl w:ilvl="6">
      <w:numFmt w:val="bullet"/>
      <w:lvlText w:val="•"/>
      <w:lvlJc w:val="left"/>
      <w:pPr>
        <w:ind w:left="6003" w:hanging="568"/>
      </w:pPr>
    </w:lvl>
    <w:lvl w:ilvl="7">
      <w:numFmt w:val="bullet"/>
      <w:lvlText w:val="•"/>
      <w:lvlJc w:val="left"/>
      <w:pPr>
        <w:ind w:left="6874" w:hanging="568"/>
      </w:pPr>
    </w:lvl>
    <w:lvl w:ilvl="8">
      <w:numFmt w:val="bullet"/>
      <w:lvlText w:val="•"/>
      <w:lvlJc w:val="left"/>
      <w:pPr>
        <w:ind w:left="7745" w:hanging="568"/>
      </w:pPr>
    </w:lvl>
  </w:abstractNum>
  <w:abstractNum w:abstractNumId="14" w15:restartNumberingAfterBreak="0">
    <w:nsid w:val="00000410"/>
    <w:multiLevelType w:val="multilevel"/>
    <w:tmpl w:val="FFFFFFFF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numFmt w:val="bullet"/>
      <w:lvlText w:val="-"/>
      <w:lvlJc w:val="left"/>
      <w:pPr>
        <w:ind w:left="787" w:hanging="568"/>
      </w:pPr>
      <w:rPr>
        <w:rFonts w:ascii="Times New Roman" w:hAnsi="Times New Roman"/>
        <w:spacing w:val="0"/>
        <w:w w:val="99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15" w15:restartNumberingAfterBreak="0">
    <w:nsid w:val="00000411"/>
    <w:multiLevelType w:val="multilevel"/>
    <w:tmpl w:val="FFFFFFFF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650" w:hanging="568"/>
      </w:pPr>
    </w:lvl>
    <w:lvl w:ilvl="2">
      <w:numFmt w:val="bullet"/>
      <w:lvlText w:val="•"/>
      <w:lvlJc w:val="left"/>
      <w:pPr>
        <w:ind w:left="2521" w:hanging="568"/>
      </w:pPr>
    </w:lvl>
    <w:lvl w:ilvl="3">
      <w:numFmt w:val="bullet"/>
      <w:lvlText w:val="•"/>
      <w:lvlJc w:val="left"/>
      <w:pPr>
        <w:ind w:left="3391" w:hanging="568"/>
      </w:pPr>
    </w:lvl>
    <w:lvl w:ilvl="4">
      <w:numFmt w:val="bullet"/>
      <w:lvlText w:val="•"/>
      <w:lvlJc w:val="left"/>
      <w:pPr>
        <w:ind w:left="4262" w:hanging="568"/>
      </w:pPr>
    </w:lvl>
    <w:lvl w:ilvl="5">
      <w:numFmt w:val="bullet"/>
      <w:lvlText w:val="•"/>
      <w:lvlJc w:val="left"/>
      <w:pPr>
        <w:ind w:left="5133" w:hanging="568"/>
      </w:pPr>
    </w:lvl>
    <w:lvl w:ilvl="6">
      <w:numFmt w:val="bullet"/>
      <w:lvlText w:val="•"/>
      <w:lvlJc w:val="left"/>
      <w:pPr>
        <w:ind w:left="6003" w:hanging="568"/>
      </w:pPr>
    </w:lvl>
    <w:lvl w:ilvl="7">
      <w:numFmt w:val="bullet"/>
      <w:lvlText w:val="•"/>
      <w:lvlJc w:val="left"/>
      <w:pPr>
        <w:ind w:left="6874" w:hanging="568"/>
      </w:pPr>
    </w:lvl>
    <w:lvl w:ilvl="8">
      <w:numFmt w:val="bullet"/>
      <w:lvlText w:val="•"/>
      <w:lvlJc w:val="left"/>
      <w:pPr>
        <w:ind w:left="7745" w:hanging="568"/>
      </w:pPr>
    </w:lvl>
  </w:abstractNum>
  <w:abstractNum w:abstractNumId="16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788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numFmt w:val="bullet"/>
      <w:lvlText w:val="-"/>
      <w:lvlJc w:val="left"/>
      <w:pPr>
        <w:ind w:left="787" w:hanging="568"/>
      </w:pPr>
      <w:rPr>
        <w:rFonts w:ascii="Times New Roman" w:hAnsi="Times New Roman"/>
        <w:spacing w:val="0"/>
        <w:w w:val="99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-"/>
      <w:lvlJc w:val="left"/>
      <w:pPr>
        <w:ind w:left="787" w:hanging="568"/>
      </w:pPr>
      <w:rPr>
        <w:rFonts w:ascii="Times New Roman" w:hAnsi="Times New Roman"/>
        <w:b w:val="0"/>
        <w:i w:val="0"/>
        <w:spacing w:val="0"/>
        <w:w w:val="99"/>
        <w:sz w:val="22"/>
      </w:rPr>
    </w:lvl>
    <w:lvl w:ilvl="1">
      <w:numFmt w:val="bullet"/>
      <w:lvlText w:val="•"/>
      <w:lvlJc w:val="left"/>
      <w:pPr>
        <w:ind w:left="1650" w:hanging="568"/>
      </w:pPr>
    </w:lvl>
    <w:lvl w:ilvl="2">
      <w:numFmt w:val="bullet"/>
      <w:lvlText w:val="•"/>
      <w:lvlJc w:val="left"/>
      <w:pPr>
        <w:ind w:left="2521" w:hanging="568"/>
      </w:pPr>
    </w:lvl>
    <w:lvl w:ilvl="3">
      <w:numFmt w:val="bullet"/>
      <w:lvlText w:val="•"/>
      <w:lvlJc w:val="left"/>
      <w:pPr>
        <w:ind w:left="3391" w:hanging="568"/>
      </w:pPr>
    </w:lvl>
    <w:lvl w:ilvl="4">
      <w:numFmt w:val="bullet"/>
      <w:lvlText w:val="•"/>
      <w:lvlJc w:val="left"/>
      <w:pPr>
        <w:ind w:left="4262" w:hanging="568"/>
      </w:pPr>
    </w:lvl>
    <w:lvl w:ilvl="5">
      <w:numFmt w:val="bullet"/>
      <w:lvlText w:val="•"/>
      <w:lvlJc w:val="left"/>
      <w:pPr>
        <w:ind w:left="5133" w:hanging="568"/>
      </w:pPr>
    </w:lvl>
    <w:lvl w:ilvl="6">
      <w:numFmt w:val="bullet"/>
      <w:lvlText w:val="•"/>
      <w:lvlJc w:val="left"/>
      <w:pPr>
        <w:ind w:left="6003" w:hanging="568"/>
      </w:pPr>
    </w:lvl>
    <w:lvl w:ilvl="7">
      <w:numFmt w:val="bullet"/>
      <w:lvlText w:val="•"/>
      <w:lvlJc w:val="left"/>
      <w:pPr>
        <w:ind w:left="6874" w:hanging="568"/>
      </w:pPr>
    </w:lvl>
    <w:lvl w:ilvl="8">
      <w:numFmt w:val="bullet"/>
      <w:lvlText w:val="•"/>
      <w:lvlJc w:val="left"/>
      <w:pPr>
        <w:ind w:left="7745" w:hanging="568"/>
      </w:pPr>
    </w:lvl>
  </w:abstractNum>
  <w:abstractNum w:abstractNumId="18" w15:restartNumberingAfterBreak="0">
    <w:nsid w:val="00000414"/>
    <w:multiLevelType w:val="multilevel"/>
    <w:tmpl w:val="FFFFFFFF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650" w:hanging="568"/>
      </w:pPr>
    </w:lvl>
    <w:lvl w:ilvl="2">
      <w:numFmt w:val="bullet"/>
      <w:lvlText w:val="•"/>
      <w:lvlJc w:val="left"/>
      <w:pPr>
        <w:ind w:left="2521" w:hanging="568"/>
      </w:pPr>
    </w:lvl>
    <w:lvl w:ilvl="3">
      <w:numFmt w:val="bullet"/>
      <w:lvlText w:val="•"/>
      <w:lvlJc w:val="left"/>
      <w:pPr>
        <w:ind w:left="3391" w:hanging="568"/>
      </w:pPr>
    </w:lvl>
    <w:lvl w:ilvl="4">
      <w:numFmt w:val="bullet"/>
      <w:lvlText w:val="•"/>
      <w:lvlJc w:val="left"/>
      <w:pPr>
        <w:ind w:left="4262" w:hanging="568"/>
      </w:pPr>
    </w:lvl>
    <w:lvl w:ilvl="5">
      <w:numFmt w:val="bullet"/>
      <w:lvlText w:val="•"/>
      <w:lvlJc w:val="left"/>
      <w:pPr>
        <w:ind w:left="5133" w:hanging="568"/>
      </w:pPr>
    </w:lvl>
    <w:lvl w:ilvl="6">
      <w:numFmt w:val="bullet"/>
      <w:lvlText w:val="•"/>
      <w:lvlJc w:val="left"/>
      <w:pPr>
        <w:ind w:left="6003" w:hanging="568"/>
      </w:pPr>
    </w:lvl>
    <w:lvl w:ilvl="7">
      <w:numFmt w:val="bullet"/>
      <w:lvlText w:val="•"/>
      <w:lvlJc w:val="left"/>
      <w:pPr>
        <w:ind w:left="6874" w:hanging="568"/>
      </w:pPr>
    </w:lvl>
    <w:lvl w:ilvl="8">
      <w:numFmt w:val="bullet"/>
      <w:lvlText w:val="•"/>
      <w:lvlJc w:val="left"/>
      <w:pPr>
        <w:ind w:left="7745" w:hanging="568"/>
      </w:pPr>
    </w:lvl>
  </w:abstractNum>
  <w:abstractNum w:abstractNumId="19" w15:restartNumberingAfterBreak="0">
    <w:nsid w:val="00000415"/>
    <w:multiLevelType w:val="multilevel"/>
    <w:tmpl w:val="FFFFFFFF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numFmt w:val="bullet"/>
      <w:lvlText w:val="-"/>
      <w:lvlJc w:val="left"/>
      <w:pPr>
        <w:ind w:left="787" w:hanging="568"/>
      </w:pPr>
      <w:rPr>
        <w:rFonts w:ascii="Times New Roman" w:hAnsi="Times New Roman"/>
        <w:spacing w:val="0"/>
        <w:w w:val="99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20" w15:restartNumberingAfterBreak="0">
    <w:nsid w:val="00000416"/>
    <w:multiLevelType w:val="multilevel"/>
    <w:tmpl w:val="FFFFFFFF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650" w:hanging="568"/>
      </w:pPr>
    </w:lvl>
    <w:lvl w:ilvl="2">
      <w:numFmt w:val="bullet"/>
      <w:lvlText w:val="•"/>
      <w:lvlJc w:val="left"/>
      <w:pPr>
        <w:ind w:left="2521" w:hanging="568"/>
      </w:pPr>
    </w:lvl>
    <w:lvl w:ilvl="3">
      <w:numFmt w:val="bullet"/>
      <w:lvlText w:val="•"/>
      <w:lvlJc w:val="left"/>
      <w:pPr>
        <w:ind w:left="3391" w:hanging="568"/>
      </w:pPr>
    </w:lvl>
    <w:lvl w:ilvl="4">
      <w:numFmt w:val="bullet"/>
      <w:lvlText w:val="•"/>
      <w:lvlJc w:val="left"/>
      <w:pPr>
        <w:ind w:left="4262" w:hanging="568"/>
      </w:pPr>
    </w:lvl>
    <w:lvl w:ilvl="5">
      <w:numFmt w:val="bullet"/>
      <w:lvlText w:val="•"/>
      <w:lvlJc w:val="left"/>
      <w:pPr>
        <w:ind w:left="5133" w:hanging="568"/>
      </w:pPr>
    </w:lvl>
    <w:lvl w:ilvl="6">
      <w:numFmt w:val="bullet"/>
      <w:lvlText w:val="•"/>
      <w:lvlJc w:val="left"/>
      <w:pPr>
        <w:ind w:left="6003" w:hanging="568"/>
      </w:pPr>
    </w:lvl>
    <w:lvl w:ilvl="7">
      <w:numFmt w:val="bullet"/>
      <w:lvlText w:val="•"/>
      <w:lvlJc w:val="left"/>
      <w:pPr>
        <w:ind w:left="6874" w:hanging="568"/>
      </w:pPr>
    </w:lvl>
    <w:lvl w:ilvl="8">
      <w:numFmt w:val="bullet"/>
      <w:lvlText w:val="•"/>
      <w:lvlJc w:val="left"/>
      <w:pPr>
        <w:ind w:left="7745" w:hanging="568"/>
      </w:pPr>
    </w:lvl>
  </w:abstractNum>
  <w:abstractNum w:abstractNumId="21" w15:restartNumberingAfterBreak="0">
    <w:nsid w:val="00000417"/>
    <w:multiLevelType w:val="multilevel"/>
    <w:tmpl w:val="FFFFFFFF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numFmt w:val="bullet"/>
      <w:lvlText w:val="-"/>
      <w:lvlJc w:val="left"/>
      <w:pPr>
        <w:ind w:left="787" w:hanging="568"/>
      </w:pPr>
      <w:rPr>
        <w:rFonts w:ascii="Times New Roman" w:hAnsi="Times New Roman"/>
        <w:spacing w:val="0"/>
        <w:w w:val="99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22" w15:restartNumberingAfterBreak="0">
    <w:nsid w:val="02010965"/>
    <w:multiLevelType w:val="hybridMultilevel"/>
    <w:tmpl w:val="442244E8"/>
    <w:lvl w:ilvl="0" w:tplc="00F4E9A2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1" w:tplc="7F9E2EA4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A4DC2A8C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A2E4834A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3A94AF1C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5C8CEE0A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7BFE4FBE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9FE22E54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BED45DD4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23" w15:restartNumberingAfterBreak="0">
    <w:nsid w:val="0494608A"/>
    <w:multiLevelType w:val="hybridMultilevel"/>
    <w:tmpl w:val="9B9AEE70"/>
    <w:lvl w:ilvl="0" w:tplc="772686F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57D3089"/>
    <w:multiLevelType w:val="hybridMultilevel"/>
    <w:tmpl w:val="63EE2252"/>
    <w:lvl w:ilvl="0" w:tplc="FC0E64E4">
      <w:start w:val="1"/>
      <w:numFmt w:val="decimal"/>
      <w:lvlText w:val="%1"/>
      <w:lvlJc w:val="left"/>
      <w:pPr>
        <w:ind w:left="384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D769D64">
      <w:numFmt w:val="bullet"/>
      <w:lvlText w:val="•"/>
      <w:lvlJc w:val="left"/>
      <w:pPr>
        <w:ind w:left="1376" w:hanging="166"/>
      </w:pPr>
      <w:rPr>
        <w:rFonts w:hint="default"/>
        <w:lang w:val="lt-LT" w:eastAsia="en-US" w:bidi="ar-SA"/>
      </w:rPr>
    </w:lvl>
    <w:lvl w:ilvl="2" w:tplc="8682AC9A">
      <w:numFmt w:val="bullet"/>
      <w:lvlText w:val="•"/>
      <w:lvlJc w:val="left"/>
      <w:pPr>
        <w:ind w:left="2373" w:hanging="166"/>
      </w:pPr>
      <w:rPr>
        <w:rFonts w:hint="default"/>
        <w:lang w:val="lt-LT" w:eastAsia="en-US" w:bidi="ar-SA"/>
      </w:rPr>
    </w:lvl>
    <w:lvl w:ilvl="3" w:tplc="175454DA">
      <w:numFmt w:val="bullet"/>
      <w:lvlText w:val="•"/>
      <w:lvlJc w:val="left"/>
      <w:pPr>
        <w:ind w:left="3369" w:hanging="166"/>
      </w:pPr>
      <w:rPr>
        <w:rFonts w:hint="default"/>
        <w:lang w:val="lt-LT" w:eastAsia="en-US" w:bidi="ar-SA"/>
      </w:rPr>
    </w:lvl>
    <w:lvl w:ilvl="4" w:tplc="B8E84CAC">
      <w:numFmt w:val="bullet"/>
      <w:lvlText w:val="•"/>
      <w:lvlJc w:val="left"/>
      <w:pPr>
        <w:ind w:left="4366" w:hanging="166"/>
      </w:pPr>
      <w:rPr>
        <w:rFonts w:hint="default"/>
        <w:lang w:val="lt-LT" w:eastAsia="en-US" w:bidi="ar-SA"/>
      </w:rPr>
    </w:lvl>
    <w:lvl w:ilvl="5" w:tplc="D2E2CB44">
      <w:numFmt w:val="bullet"/>
      <w:lvlText w:val="•"/>
      <w:lvlJc w:val="left"/>
      <w:pPr>
        <w:ind w:left="5363" w:hanging="166"/>
      </w:pPr>
      <w:rPr>
        <w:rFonts w:hint="default"/>
        <w:lang w:val="lt-LT" w:eastAsia="en-US" w:bidi="ar-SA"/>
      </w:rPr>
    </w:lvl>
    <w:lvl w:ilvl="6" w:tplc="7500F55C">
      <w:numFmt w:val="bullet"/>
      <w:lvlText w:val="•"/>
      <w:lvlJc w:val="left"/>
      <w:pPr>
        <w:ind w:left="6359" w:hanging="166"/>
      </w:pPr>
      <w:rPr>
        <w:rFonts w:hint="default"/>
        <w:lang w:val="lt-LT" w:eastAsia="en-US" w:bidi="ar-SA"/>
      </w:rPr>
    </w:lvl>
    <w:lvl w:ilvl="7" w:tplc="8A7054DA">
      <w:numFmt w:val="bullet"/>
      <w:lvlText w:val="•"/>
      <w:lvlJc w:val="left"/>
      <w:pPr>
        <w:ind w:left="7356" w:hanging="166"/>
      </w:pPr>
      <w:rPr>
        <w:rFonts w:hint="default"/>
        <w:lang w:val="lt-LT" w:eastAsia="en-US" w:bidi="ar-SA"/>
      </w:rPr>
    </w:lvl>
    <w:lvl w:ilvl="8" w:tplc="C1182682">
      <w:numFmt w:val="bullet"/>
      <w:lvlText w:val="•"/>
      <w:lvlJc w:val="left"/>
      <w:pPr>
        <w:ind w:left="8353" w:hanging="166"/>
      </w:pPr>
      <w:rPr>
        <w:rFonts w:hint="default"/>
        <w:lang w:val="lt-LT" w:eastAsia="en-US" w:bidi="ar-SA"/>
      </w:rPr>
    </w:lvl>
  </w:abstractNum>
  <w:abstractNum w:abstractNumId="25" w15:restartNumberingAfterBreak="0">
    <w:nsid w:val="08F01BC6"/>
    <w:multiLevelType w:val="hybridMultilevel"/>
    <w:tmpl w:val="80A2396E"/>
    <w:lvl w:ilvl="0" w:tplc="7D521D3E">
      <w:start w:val="1"/>
      <w:numFmt w:val="decimal"/>
      <w:lvlText w:val="%1."/>
      <w:lvlJc w:val="left"/>
      <w:pPr>
        <w:ind w:left="21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8EEC86C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685883DA">
      <w:numFmt w:val="bullet"/>
      <w:lvlText w:val="•"/>
      <w:lvlJc w:val="left"/>
      <w:pPr>
        <w:ind w:left="1842" w:hanging="567"/>
      </w:pPr>
      <w:rPr>
        <w:rFonts w:hint="default"/>
        <w:lang w:val="lt-LT" w:eastAsia="en-US" w:bidi="ar-SA"/>
      </w:rPr>
    </w:lvl>
    <w:lvl w:ilvl="3" w:tplc="D37CB5E0">
      <w:numFmt w:val="bullet"/>
      <w:lvlText w:val="•"/>
      <w:lvlJc w:val="left"/>
      <w:pPr>
        <w:ind w:left="2905" w:hanging="567"/>
      </w:pPr>
      <w:rPr>
        <w:rFonts w:hint="default"/>
        <w:lang w:val="lt-LT" w:eastAsia="en-US" w:bidi="ar-SA"/>
      </w:rPr>
    </w:lvl>
    <w:lvl w:ilvl="4" w:tplc="06D20BBE">
      <w:numFmt w:val="bullet"/>
      <w:lvlText w:val="•"/>
      <w:lvlJc w:val="left"/>
      <w:pPr>
        <w:ind w:left="3968" w:hanging="567"/>
      </w:pPr>
      <w:rPr>
        <w:rFonts w:hint="default"/>
        <w:lang w:val="lt-LT" w:eastAsia="en-US" w:bidi="ar-SA"/>
      </w:rPr>
    </w:lvl>
    <w:lvl w:ilvl="5" w:tplc="F15A93A2">
      <w:numFmt w:val="bullet"/>
      <w:lvlText w:val="•"/>
      <w:lvlJc w:val="left"/>
      <w:pPr>
        <w:ind w:left="5031" w:hanging="567"/>
      </w:pPr>
      <w:rPr>
        <w:rFonts w:hint="default"/>
        <w:lang w:val="lt-LT" w:eastAsia="en-US" w:bidi="ar-SA"/>
      </w:rPr>
    </w:lvl>
    <w:lvl w:ilvl="6" w:tplc="504A84E6">
      <w:numFmt w:val="bullet"/>
      <w:lvlText w:val="•"/>
      <w:lvlJc w:val="left"/>
      <w:pPr>
        <w:ind w:left="6094" w:hanging="567"/>
      </w:pPr>
      <w:rPr>
        <w:rFonts w:hint="default"/>
        <w:lang w:val="lt-LT" w:eastAsia="en-US" w:bidi="ar-SA"/>
      </w:rPr>
    </w:lvl>
    <w:lvl w:ilvl="7" w:tplc="E1EEF83A">
      <w:numFmt w:val="bullet"/>
      <w:lvlText w:val="•"/>
      <w:lvlJc w:val="left"/>
      <w:pPr>
        <w:ind w:left="7157" w:hanging="567"/>
      </w:pPr>
      <w:rPr>
        <w:rFonts w:hint="default"/>
        <w:lang w:val="lt-LT" w:eastAsia="en-US" w:bidi="ar-SA"/>
      </w:rPr>
    </w:lvl>
    <w:lvl w:ilvl="8" w:tplc="507AB37C">
      <w:numFmt w:val="bullet"/>
      <w:lvlText w:val="•"/>
      <w:lvlJc w:val="left"/>
      <w:pPr>
        <w:ind w:left="8220" w:hanging="567"/>
      </w:pPr>
      <w:rPr>
        <w:rFonts w:hint="default"/>
        <w:lang w:val="lt-LT" w:eastAsia="en-US" w:bidi="ar-SA"/>
      </w:rPr>
    </w:lvl>
  </w:abstractNum>
  <w:abstractNum w:abstractNumId="26" w15:restartNumberingAfterBreak="0">
    <w:nsid w:val="0E9C1E3A"/>
    <w:multiLevelType w:val="hybridMultilevel"/>
    <w:tmpl w:val="A91635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404A9B"/>
    <w:multiLevelType w:val="hybridMultilevel"/>
    <w:tmpl w:val="DCB6C8BC"/>
    <w:lvl w:ilvl="0" w:tplc="8940DA5C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EC6F4D6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381284C4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F628048E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0F06A1A6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F9FCDE46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A9FCADD4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367A512C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89587290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28" w15:restartNumberingAfterBreak="0">
    <w:nsid w:val="1925616F"/>
    <w:multiLevelType w:val="hybridMultilevel"/>
    <w:tmpl w:val="71D2DE6E"/>
    <w:lvl w:ilvl="0" w:tplc="B73ACC44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6165368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0E44A77A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65F87046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8AAC9138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97CE4838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1228F424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CB7AAFB6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65003B4E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29" w15:restartNumberingAfterBreak="0">
    <w:nsid w:val="1A253491"/>
    <w:multiLevelType w:val="multilevel"/>
    <w:tmpl w:val="5A1EAE7E"/>
    <w:lvl w:ilvl="0">
      <w:start w:val="1"/>
      <w:numFmt w:val="bullet"/>
      <w:lvlText w:val="•"/>
      <w:lvlJc w:val="left"/>
      <w:pPr>
        <w:ind w:left="760" w:hanging="5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99"/>
        <w:sz w:val="24"/>
        <w:vertAlign w:val="baseline"/>
      </w:rPr>
    </w:lvl>
    <w:lvl w:ilvl="1">
      <w:numFmt w:val="bullet"/>
      <w:lvlText w:val="•"/>
      <w:lvlJc w:val="left"/>
      <w:pPr>
        <w:ind w:left="1632" w:hanging="540"/>
      </w:pPr>
    </w:lvl>
    <w:lvl w:ilvl="2">
      <w:numFmt w:val="bullet"/>
      <w:lvlText w:val="•"/>
      <w:lvlJc w:val="left"/>
      <w:pPr>
        <w:ind w:left="2505" w:hanging="540"/>
      </w:pPr>
    </w:lvl>
    <w:lvl w:ilvl="3">
      <w:numFmt w:val="bullet"/>
      <w:lvlText w:val="•"/>
      <w:lvlJc w:val="left"/>
      <w:pPr>
        <w:ind w:left="3377" w:hanging="540"/>
      </w:pPr>
    </w:lvl>
    <w:lvl w:ilvl="4">
      <w:numFmt w:val="bullet"/>
      <w:lvlText w:val="•"/>
      <w:lvlJc w:val="left"/>
      <w:pPr>
        <w:ind w:left="4250" w:hanging="540"/>
      </w:pPr>
    </w:lvl>
    <w:lvl w:ilvl="5">
      <w:numFmt w:val="bullet"/>
      <w:lvlText w:val="•"/>
      <w:lvlJc w:val="left"/>
      <w:pPr>
        <w:ind w:left="5123" w:hanging="540"/>
      </w:pPr>
    </w:lvl>
    <w:lvl w:ilvl="6">
      <w:numFmt w:val="bullet"/>
      <w:lvlText w:val="•"/>
      <w:lvlJc w:val="left"/>
      <w:pPr>
        <w:ind w:left="5995" w:hanging="540"/>
      </w:pPr>
    </w:lvl>
    <w:lvl w:ilvl="7">
      <w:numFmt w:val="bullet"/>
      <w:lvlText w:val="•"/>
      <w:lvlJc w:val="left"/>
      <w:pPr>
        <w:ind w:left="6868" w:hanging="540"/>
      </w:pPr>
    </w:lvl>
    <w:lvl w:ilvl="8">
      <w:numFmt w:val="bullet"/>
      <w:lvlText w:val="•"/>
      <w:lvlJc w:val="left"/>
      <w:pPr>
        <w:ind w:left="7741" w:hanging="540"/>
      </w:pPr>
    </w:lvl>
  </w:abstractNum>
  <w:abstractNum w:abstractNumId="30" w15:restartNumberingAfterBreak="0">
    <w:nsid w:val="1A4C0814"/>
    <w:multiLevelType w:val="hybridMultilevel"/>
    <w:tmpl w:val="4A4EE1A4"/>
    <w:lvl w:ilvl="0" w:tplc="EFBEFA10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C461D0A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7BF6F340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8896492E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C8F865F2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7E4A6334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5BA8B368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32901C46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1EF045CC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31" w15:restartNumberingAfterBreak="0">
    <w:nsid w:val="1AC94C37"/>
    <w:multiLevelType w:val="hybridMultilevel"/>
    <w:tmpl w:val="60A4CE7E"/>
    <w:lvl w:ilvl="0" w:tplc="772686F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23324"/>
    <w:multiLevelType w:val="hybridMultilevel"/>
    <w:tmpl w:val="334E9286"/>
    <w:lvl w:ilvl="0" w:tplc="A9D6FB72">
      <w:start w:val="1"/>
      <w:numFmt w:val="decimal"/>
      <w:lvlText w:val="%1."/>
      <w:lvlJc w:val="left"/>
      <w:pPr>
        <w:ind w:left="479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BAA6C4C">
      <w:numFmt w:val="bullet"/>
      <w:lvlText w:val="•"/>
      <w:lvlJc w:val="left"/>
      <w:pPr>
        <w:ind w:left="827" w:hanging="375"/>
      </w:pPr>
      <w:rPr>
        <w:rFonts w:hint="default"/>
        <w:lang w:val="lt-LT" w:eastAsia="en-US" w:bidi="ar-SA"/>
      </w:rPr>
    </w:lvl>
    <w:lvl w:ilvl="2" w:tplc="FC48F1FE">
      <w:numFmt w:val="bullet"/>
      <w:lvlText w:val="•"/>
      <w:lvlJc w:val="left"/>
      <w:pPr>
        <w:ind w:left="1175" w:hanging="375"/>
      </w:pPr>
      <w:rPr>
        <w:rFonts w:hint="default"/>
        <w:lang w:val="lt-LT" w:eastAsia="en-US" w:bidi="ar-SA"/>
      </w:rPr>
    </w:lvl>
    <w:lvl w:ilvl="3" w:tplc="4CFE361C">
      <w:numFmt w:val="bullet"/>
      <w:lvlText w:val="•"/>
      <w:lvlJc w:val="left"/>
      <w:pPr>
        <w:ind w:left="1523" w:hanging="375"/>
      </w:pPr>
      <w:rPr>
        <w:rFonts w:hint="default"/>
        <w:lang w:val="lt-LT" w:eastAsia="en-US" w:bidi="ar-SA"/>
      </w:rPr>
    </w:lvl>
    <w:lvl w:ilvl="4" w:tplc="5F4A1476">
      <w:numFmt w:val="bullet"/>
      <w:lvlText w:val="•"/>
      <w:lvlJc w:val="left"/>
      <w:pPr>
        <w:ind w:left="1871" w:hanging="375"/>
      </w:pPr>
      <w:rPr>
        <w:rFonts w:hint="default"/>
        <w:lang w:val="lt-LT" w:eastAsia="en-US" w:bidi="ar-SA"/>
      </w:rPr>
    </w:lvl>
    <w:lvl w:ilvl="5" w:tplc="38D4ABE2">
      <w:numFmt w:val="bullet"/>
      <w:lvlText w:val="•"/>
      <w:lvlJc w:val="left"/>
      <w:pPr>
        <w:ind w:left="2219" w:hanging="375"/>
      </w:pPr>
      <w:rPr>
        <w:rFonts w:hint="default"/>
        <w:lang w:val="lt-LT" w:eastAsia="en-US" w:bidi="ar-SA"/>
      </w:rPr>
    </w:lvl>
    <w:lvl w:ilvl="6" w:tplc="6A7A2F44">
      <w:numFmt w:val="bullet"/>
      <w:lvlText w:val="•"/>
      <w:lvlJc w:val="left"/>
      <w:pPr>
        <w:ind w:left="2567" w:hanging="375"/>
      </w:pPr>
      <w:rPr>
        <w:rFonts w:hint="default"/>
        <w:lang w:val="lt-LT" w:eastAsia="en-US" w:bidi="ar-SA"/>
      </w:rPr>
    </w:lvl>
    <w:lvl w:ilvl="7" w:tplc="B4A811A0">
      <w:numFmt w:val="bullet"/>
      <w:lvlText w:val="•"/>
      <w:lvlJc w:val="left"/>
      <w:pPr>
        <w:ind w:left="2915" w:hanging="375"/>
      </w:pPr>
      <w:rPr>
        <w:rFonts w:hint="default"/>
        <w:lang w:val="lt-LT" w:eastAsia="en-US" w:bidi="ar-SA"/>
      </w:rPr>
    </w:lvl>
    <w:lvl w:ilvl="8" w:tplc="7B18D054">
      <w:numFmt w:val="bullet"/>
      <w:lvlText w:val="•"/>
      <w:lvlJc w:val="left"/>
      <w:pPr>
        <w:ind w:left="3263" w:hanging="375"/>
      </w:pPr>
      <w:rPr>
        <w:rFonts w:hint="default"/>
        <w:lang w:val="lt-LT" w:eastAsia="en-US" w:bidi="ar-SA"/>
      </w:rPr>
    </w:lvl>
  </w:abstractNum>
  <w:abstractNum w:abstractNumId="33" w15:restartNumberingAfterBreak="0">
    <w:nsid w:val="1B30421C"/>
    <w:multiLevelType w:val="multilevel"/>
    <w:tmpl w:val="6F3A88EE"/>
    <w:lvl w:ilvl="0">
      <w:start w:val="2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-"/>
      <w:lvlJc w:val="left"/>
      <w:pPr>
        <w:ind w:left="790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2921" w:hanging="57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82" w:hanging="57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42" w:hanging="57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3" w:hanging="57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64" w:hanging="57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4" w:hanging="572"/>
      </w:pPr>
      <w:rPr>
        <w:rFonts w:hint="default"/>
        <w:lang w:val="lt-LT" w:eastAsia="en-US" w:bidi="ar-SA"/>
      </w:rPr>
    </w:lvl>
  </w:abstractNum>
  <w:abstractNum w:abstractNumId="34" w15:restartNumberingAfterBreak="0">
    <w:nsid w:val="1D504F75"/>
    <w:multiLevelType w:val="hybridMultilevel"/>
    <w:tmpl w:val="2044453E"/>
    <w:lvl w:ilvl="0" w:tplc="2EB64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355C99"/>
    <w:multiLevelType w:val="hybridMultilevel"/>
    <w:tmpl w:val="6A3E5ACC"/>
    <w:lvl w:ilvl="0" w:tplc="772686F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51E2FEE"/>
    <w:multiLevelType w:val="hybridMultilevel"/>
    <w:tmpl w:val="1D825A16"/>
    <w:lvl w:ilvl="0" w:tplc="29ECAFFC">
      <w:start w:val="1"/>
      <w:numFmt w:val="bullet"/>
      <w:lvlText w:val="-"/>
      <w:lvlJc w:val="left"/>
      <w:pPr>
        <w:ind w:left="785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sz w:val="24"/>
        <w:szCs w:val="22"/>
        <w:vertAlign w:val="baseline"/>
        <w:lang w:val="lt-LT" w:eastAsia="en-US" w:bidi="ar-SA"/>
      </w:rPr>
    </w:lvl>
    <w:lvl w:ilvl="1" w:tplc="FFFFFFFF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37" w15:restartNumberingAfterBreak="0">
    <w:nsid w:val="258B7A9E"/>
    <w:multiLevelType w:val="hybridMultilevel"/>
    <w:tmpl w:val="B094CD48"/>
    <w:lvl w:ilvl="0" w:tplc="F306D102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EE67BE8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E7CE7252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5078724A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ECC4DE3C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22127356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1BA4CA8C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F7924AB2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E4145BD6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38" w15:restartNumberingAfterBreak="0">
    <w:nsid w:val="26AE1229"/>
    <w:multiLevelType w:val="hybridMultilevel"/>
    <w:tmpl w:val="BD8A0004"/>
    <w:lvl w:ilvl="0" w:tplc="D91E02CA">
      <w:start w:val="1"/>
      <w:numFmt w:val="decimal"/>
      <w:lvlText w:val="%1."/>
      <w:lvlJc w:val="left"/>
      <w:pPr>
        <w:ind w:left="476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45A6584">
      <w:numFmt w:val="bullet"/>
      <w:lvlText w:val="•"/>
      <w:lvlJc w:val="left"/>
      <w:pPr>
        <w:ind w:left="827" w:hanging="372"/>
      </w:pPr>
      <w:rPr>
        <w:rFonts w:hint="default"/>
        <w:lang w:val="lt-LT" w:eastAsia="en-US" w:bidi="ar-SA"/>
      </w:rPr>
    </w:lvl>
    <w:lvl w:ilvl="2" w:tplc="F46EA452">
      <w:numFmt w:val="bullet"/>
      <w:lvlText w:val="•"/>
      <w:lvlJc w:val="left"/>
      <w:pPr>
        <w:ind w:left="1175" w:hanging="372"/>
      </w:pPr>
      <w:rPr>
        <w:rFonts w:hint="default"/>
        <w:lang w:val="lt-LT" w:eastAsia="en-US" w:bidi="ar-SA"/>
      </w:rPr>
    </w:lvl>
    <w:lvl w:ilvl="3" w:tplc="534AC6C6">
      <w:numFmt w:val="bullet"/>
      <w:lvlText w:val="•"/>
      <w:lvlJc w:val="left"/>
      <w:pPr>
        <w:ind w:left="1523" w:hanging="372"/>
      </w:pPr>
      <w:rPr>
        <w:rFonts w:hint="default"/>
        <w:lang w:val="lt-LT" w:eastAsia="en-US" w:bidi="ar-SA"/>
      </w:rPr>
    </w:lvl>
    <w:lvl w:ilvl="4" w:tplc="0D480506">
      <w:numFmt w:val="bullet"/>
      <w:lvlText w:val="•"/>
      <w:lvlJc w:val="left"/>
      <w:pPr>
        <w:ind w:left="1871" w:hanging="372"/>
      </w:pPr>
      <w:rPr>
        <w:rFonts w:hint="default"/>
        <w:lang w:val="lt-LT" w:eastAsia="en-US" w:bidi="ar-SA"/>
      </w:rPr>
    </w:lvl>
    <w:lvl w:ilvl="5" w:tplc="08888CB8">
      <w:numFmt w:val="bullet"/>
      <w:lvlText w:val="•"/>
      <w:lvlJc w:val="left"/>
      <w:pPr>
        <w:ind w:left="2219" w:hanging="372"/>
      </w:pPr>
      <w:rPr>
        <w:rFonts w:hint="default"/>
        <w:lang w:val="lt-LT" w:eastAsia="en-US" w:bidi="ar-SA"/>
      </w:rPr>
    </w:lvl>
    <w:lvl w:ilvl="6" w:tplc="F506AC98">
      <w:numFmt w:val="bullet"/>
      <w:lvlText w:val="•"/>
      <w:lvlJc w:val="left"/>
      <w:pPr>
        <w:ind w:left="2567" w:hanging="372"/>
      </w:pPr>
      <w:rPr>
        <w:rFonts w:hint="default"/>
        <w:lang w:val="lt-LT" w:eastAsia="en-US" w:bidi="ar-SA"/>
      </w:rPr>
    </w:lvl>
    <w:lvl w:ilvl="7" w:tplc="C262C44E">
      <w:numFmt w:val="bullet"/>
      <w:lvlText w:val="•"/>
      <w:lvlJc w:val="left"/>
      <w:pPr>
        <w:ind w:left="2915" w:hanging="372"/>
      </w:pPr>
      <w:rPr>
        <w:rFonts w:hint="default"/>
        <w:lang w:val="lt-LT" w:eastAsia="en-US" w:bidi="ar-SA"/>
      </w:rPr>
    </w:lvl>
    <w:lvl w:ilvl="8" w:tplc="815ACBB6">
      <w:numFmt w:val="bullet"/>
      <w:lvlText w:val="•"/>
      <w:lvlJc w:val="left"/>
      <w:pPr>
        <w:ind w:left="3263" w:hanging="372"/>
      </w:pPr>
      <w:rPr>
        <w:rFonts w:hint="default"/>
        <w:lang w:val="lt-LT" w:eastAsia="en-US" w:bidi="ar-SA"/>
      </w:rPr>
    </w:lvl>
  </w:abstractNum>
  <w:abstractNum w:abstractNumId="39" w15:restartNumberingAfterBreak="0">
    <w:nsid w:val="2CDA6BFF"/>
    <w:multiLevelType w:val="hybridMultilevel"/>
    <w:tmpl w:val="DE120150"/>
    <w:lvl w:ilvl="0" w:tplc="C3BC8978">
      <w:start w:val="1"/>
      <w:numFmt w:val="upperLetter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318056B6">
      <w:start w:val="1"/>
      <w:numFmt w:val="upperLetter"/>
      <w:lvlText w:val="%2."/>
      <w:lvlJc w:val="left"/>
      <w:pPr>
        <w:ind w:left="4095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0D8E4AAA">
      <w:numFmt w:val="bullet"/>
      <w:lvlText w:val="•"/>
      <w:lvlJc w:val="left"/>
      <w:pPr>
        <w:ind w:left="4794" w:hanging="269"/>
      </w:pPr>
      <w:rPr>
        <w:rFonts w:hint="default"/>
        <w:lang w:val="lt-LT" w:eastAsia="en-US" w:bidi="ar-SA"/>
      </w:rPr>
    </w:lvl>
    <w:lvl w:ilvl="3" w:tplc="BF9C43B2">
      <w:numFmt w:val="bullet"/>
      <w:lvlText w:val="•"/>
      <w:lvlJc w:val="left"/>
      <w:pPr>
        <w:ind w:left="5488" w:hanging="269"/>
      </w:pPr>
      <w:rPr>
        <w:rFonts w:hint="default"/>
        <w:lang w:val="lt-LT" w:eastAsia="en-US" w:bidi="ar-SA"/>
      </w:rPr>
    </w:lvl>
    <w:lvl w:ilvl="4" w:tplc="7E866CB6">
      <w:numFmt w:val="bullet"/>
      <w:lvlText w:val="•"/>
      <w:lvlJc w:val="left"/>
      <w:pPr>
        <w:ind w:left="6182" w:hanging="269"/>
      </w:pPr>
      <w:rPr>
        <w:rFonts w:hint="default"/>
        <w:lang w:val="lt-LT" w:eastAsia="en-US" w:bidi="ar-SA"/>
      </w:rPr>
    </w:lvl>
    <w:lvl w:ilvl="5" w:tplc="132037D0">
      <w:numFmt w:val="bullet"/>
      <w:lvlText w:val="•"/>
      <w:lvlJc w:val="left"/>
      <w:pPr>
        <w:ind w:left="6876" w:hanging="269"/>
      </w:pPr>
      <w:rPr>
        <w:rFonts w:hint="default"/>
        <w:lang w:val="lt-LT" w:eastAsia="en-US" w:bidi="ar-SA"/>
      </w:rPr>
    </w:lvl>
    <w:lvl w:ilvl="6" w:tplc="AB767DEA">
      <w:numFmt w:val="bullet"/>
      <w:lvlText w:val="•"/>
      <w:lvlJc w:val="left"/>
      <w:pPr>
        <w:ind w:left="7570" w:hanging="269"/>
      </w:pPr>
      <w:rPr>
        <w:rFonts w:hint="default"/>
        <w:lang w:val="lt-LT" w:eastAsia="en-US" w:bidi="ar-SA"/>
      </w:rPr>
    </w:lvl>
    <w:lvl w:ilvl="7" w:tplc="04F20C34">
      <w:numFmt w:val="bullet"/>
      <w:lvlText w:val="•"/>
      <w:lvlJc w:val="left"/>
      <w:pPr>
        <w:ind w:left="8264" w:hanging="269"/>
      </w:pPr>
      <w:rPr>
        <w:rFonts w:hint="default"/>
        <w:lang w:val="lt-LT" w:eastAsia="en-US" w:bidi="ar-SA"/>
      </w:rPr>
    </w:lvl>
    <w:lvl w:ilvl="8" w:tplc="94A8564A">
      <w:numFmt w:val="bullet"/>
      <w:lvlText w:val="•"/>
      <w:lvlJc w:val="left"/>
      <w:pPr>
        <w:ind w:left="8958" w:hanging="269"/>
      </w:pPr>
      <w:rPr>
        <w:rFonts w:hint="default"/>
        <w:lang w:val="lt-LT" w:eastAsia="en-US" w:bidi="ar-SA"/>
      </w:rPr>
    </w:lvl>
  </w:abstractNum>
  <w:abstractNum w:abstractNumId="40" w15:restartNumberingAfterBreak="0">
    <w:nsid w:val="2FCB49C7"/>
    <w:multiLevelType w:val="hybridMultilevel"/>
    <w:tmpl w:val="3C306C9C"/>
    <w:lvl w:ilvl="0" w:tplc="36FE4166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544D77E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BE32F40E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40EC2E1C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6F26814C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CEFE754A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2D28ADCA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9C8E79D6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A68E2B7E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41" w15:restartNumberingAfterBreak="0">
    <w:nsid w:val="3B36380A"/>
    <w:multiLevelType w:val="multilevel"/>
    <w:tmpl w:val="78386C00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579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42" w15:restartNumberingAfterBreak="0">
    <w:nsid w:val="449A1990"/>
    <w:multiLevelType w:val="multilevel"/>
    <w:tmpl w:val="A356A66C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579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43" w15:restartNumberingAfterBreak="0">
    <w:nsid w:val="44E07942"/>
    <w:multiLevelType w:val="multilevel"/>
    <w:tmpl w:val="642ED1F2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579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44" w15:restartNumberingAfterBreak="0">
    <w:nsid w:val="484E2C3B"/>
    <w:multiLevelType w:val="hybridMultilevel"/>
    <w:tmpl w:val="275A0498"/>
    <w:lvl w:ilvl="0" w:tplc="910E2AB2">
      <w:start w:val="1"/>
      <w:numFmt w:val="decimal"/>
      <w:lvlText w:val="[%1]"/>
      <w:lvlJc w:val="left"/>
      <w:pPr>
        <w:ind w:left="218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4027AC0">
      <w:numFmt w:val="bullet"/>
      <w:lvlText w:val="•"/>
      <w:lvlJc w:val="left"/>
      <w:pPr>
        <w:ind w:left="1232" w:hanging="314"/>
      </w:pPr>
      <w:rPr>
        <w:rFonts w:hint="default"/>
        <w:lang w:val="lt-LT" w:eastAsia="en-US" w:bidi="ar-SA"/>
      </w:rPr>
    </w:lvl>
    <w:lvl w:ilvl="2" w:tplc="8738D804">
      <w:numFmt w:val="bullet"/>
      <w:lvlText w:val="•"/>
      <w:lvlJc w:val="left"/>
      <w:pPr>
        <w:ind w:left="2245" w:hanging="314"/>
      </w:pPr>
      <w:rPr>
        <w:rFonts w:hint="default"/>
        <w:lang w:val="lt-LT" w:eastAsia="en-US" w:bidi="ar-SA"/>
      </w:rPr>
    </w:lvl>
    <w:lvl w:ilvl="3" w:tplc="A6CC8790">
      <w:numFmt w:val="bullet"/>
      <w:lvlText w:val="•"/>
      <w:lvlJc w:val="left"/>
      <w:pPr>
        <w:ind w:left="3257" w:hanging="314"/>
      </w:pPr>
      <w:rPr>
        <w:rFonts w:hint="default"/>
        <w:lang w:val="lt-LT" w:eastAsia="en-US" w:bidi="ar-SA"/>
      </w:rPr>
    </w:lvl>
    <w:lvl w:ilvl="4" w:tplc="1EA03C92">
      <w:numFmt w:val="bullet"/>
      <w:lvlText w:val="•"/>
      <w:lvlJc w:val="left"/>
      <w:pPr>
        <w:ind w:left="4270" w:hanging="314"/>
      </w:pPr>
      <w:rPr>
        <w:rFonts w:hint="default"/>
        <w:lang w:val="lt-LT" w:eastAsia="en-US" w:bidi="ar-SA"/>
      </w:rPr>
    </w:lvl>
    <w:lvl w:ilvl="5" w:tplc="35788BB0">
      <w:numFmt w:val="bullet"/>
      <w:lvlText w:val="•"/>
      <w:lvlJc w:val="left"/>
      <w:pPr>
        <w:ind w:left="5283" w:hanging="314"/>
      </w:pPr>
      <w:rPr>
        <w:rFonts w:hint="default"/>
        <w:lang w:val="lt-LT" w:eastAsia="en-US" w:bidi="ar-SA"/>
      </w:rPr>
    </w:lvl>
    <w:lvl w:ilvl="6" w:tplc="5914E088">
      <w:numFmt w:val="bullet"/>
      <w:lvlText w:val="•"/>
      <w:lvlJc w:val="left"/>
      <w:pPr>
        <w:ind w:left="6295" w:hanging="314"/>
      </w:pPr>
      <w:rPr>
        <w:rFonts w:hint="default"/>
        <w:lang w:val="lt-LT" w:eastAsia="en-US" w:bidi="ar-SA"/>
      </w:rPr>
    </w:lvl>
    <w:lvl w:ilvl="7" w:tplc="4C607DF4">
      <w:numFmt w:val="bullet"/>
      <w:lvlText w:val="•"/>
      <w:lvlJc w:val="left"/>
      <w:pPr>
        <w:ind w:left="7308" w:hanging="314"/>
      </w:pPr>
      <w:rPr>
        <w:rFonts w:hint="default"/>
        <w:lang w:val="lt-LT" w:eastAsia="en-US" w:bidi="ar-SA"/>
      </w:rPr>
    </w:lvl>
    <w:lvl w:ilvl="8" w:tplc="9800A744">
      <w:numFmt w:val="bullet"/>
      <w:lvlText w:val="•"/>
      <w:lvlJc w:val="left"/>
      <w:pPr>
        <w:ind w:left="8321" w:hanging="314"/>
      </w:pPr>
      <w:rPr>
        <w:rFonts w:hint="default"/>
        <w:lang w:val="lt-LT" w:eastAsia="en-US" w:bidi="ar-SA"/>
      </w:rPr>
    </w:lvl>
  </w:abstractNum>
  <w:abstractNum w:abstractNumId="45" w15:restartNumberingAfterBreak="0">
    <w:nsid w:val="4D015625"/>
    <w:multiLevelType w:val="hybridMultilevel"/>
    <w:tmpl w:val="187A3EC6"/>
    <w:lvl w:ilvl="0" w:tplc="9BA0DE36">
      <w:start w:val="1"/>
      <w:numFmt w:val="decimal"/>
      <w:lvlText w:val="%1"/>
      <w:lvlJc w:val="left"/>
      <w:pPr>
        <w:ind w:left="384" w:hanging="166"/>
      </w:pPr>
      <w:rPr>
        <w:rFonts w:hint="default"/>
        <w:spacing w:val="0"/>
        <w:w w:val="100"/>
        <w:lang w:val="lt-LT" w:eastAsia="en-US" w:bidi="ar-SA"/>
      </w:rPr>
    </w:lvl>
    <w:lvl w:ilvl="1" w:tplc="40AA3184">
      <w:numFmt w:val="bullet"/>
      <w:lvlText w:val="•"/>
      <w:lvlJc w:val="left"/>
      <w:pPr>
        <w:ind w:left="1376" w:hanging="166"/>
      </w:pPr>
      <w:rPr>
        <w:rFonts w:hint="default"/>
        <w:lang w:val="lt-LT" w:eastAsia="en-US" w:bidi="ar-SA"/>
      </w:rPr>
    </w:lvl>
    <w:lvl w:ilvl="2" w:tplc="F5E045E6">
      <w:numFmt w:val="bullet"/>
      <w:lvlText w:val="•"/>
      <w:lvlJc w:val="left"/>
      <w:pPr>
        <w:ind w:left="2373" w:hanging="166"/>
      </w:pPr>
      <w:rPr>
        <w:rFonts w:hint="default"/>
        <w:lang w:val="lt-LT" w:eastAsia="en-US" w:bidi="ar-SA"/>
      </w:rPr>
    </w:lvl>
    <w:lvl w:ilvl="3" w:tplc="E3F02288">
      <w:numFmt w:val="bullet"/>
      <w:lvlText w:val="•"/>
      <w:lvlJc w:val="left"/>
      <w:pPr>
        <w:ind w:left="3369" w:hanging="166"/>
      </w:pPr>
      <w:rPr>
        <w:rFonts w:hint="default"/>
        <w:lang w:val="lt-LT" w:eastAsia="en-US" w:bidi="ar-SA"/>
      </w:rPr>
    </w:lvl>
    <w:lvl w:ilvl="4" w:tplc="30AA6974">
      <w:numFmt w:val="bullet"/>
      <w:lvlText w:val="•"/>
      <w:lvlJc w:val="left"/>
      <w:pPr>
        <w:ind w:left="4366" w:hanging="166"/>
      </w:pPr>
      <w:rPr>
        <w:rFonts w:hint="default"/>
        <w:lang w:val="lt-LT" w:eastAsia="en-US" w:bidi="ar-SA"/>
      </w:rPr>
    </w:lvl>
    <w:lvl w:ilvl="5" w:tplc="0AD032FE">
      <w:numFmt w:val="bullet"/>
      <w:lvlText w:val="•"/>
      <w:lvlJc w:val="left"/>
      <w:pPr>
        <w:ind w:left="5363" w:hanging="166"/>
      </w:pPr>
      <w:rPr>
        <w:rFonts w:hint="default"/>
        <w:lang w:val="lt-LT" w:eastAsia="en-US" w:bidi="ar-SA"/>
      </w:rPr>
    </w:lvl>
    <w:lvl w:ilvl="6" w:tplc="B4B2AFF6">
      <w:numFmt w:val="bullet"/>
      <w:lvlText w:val="•"/>
      <w:lvlJc w:val="left"/>
      <w:pPr>
        <w:ind w:left="6359" w:hanging="166"/>
      </w:pPr>
      <w:rPr>
        <w:rFonts w:hint="default"/>
        <w:lang w:val="lt-LT" w:eastAsia="en-US" w:bidi="ar-SA"/>
      </w:rPr>
    </w:lvl>
    <w:lvl w:ilvl="7" w:tplc="ECD680BA">
      <w:numFmt w:val="bullet"/>
      <w:lvlText w:val="•"/>
      <w:lvlJc w:val="left"/>
      <w:pPr>
        <w:ind w:left="7356" w:hanging="166"/>
      </w:pPr>
      <w:rPr>
        <w:rFonts w:hint="default"/>
        <w:lang w:val="lt-LT" w:eastAsia="en-US" w:bidi="ar-SA"/>
      </w:rPr>
    </w:lvl>
    <w:lvl w:ilvl="8" w:tplc="E36EABBE">
      <w:numFmt w:val="bullet"/>
      <w:lvlText w:val="•"/>
      <w:lvlJc w:val="left"/>
      <w:pPr>
        <w:ind w:left="8353" w:hanging="166"/>
      </w:pPr>
      <w:rPr>
        <w:rFonts w:hint="default"/>
        <w:lang w:val="lt-LT" w:eastAsia="en-US" w:bidi="ar-SA"/>
      </w:rPr>
    </w:lvl>
  </w:abstractNum>
  <w:abstractNum w:abstractNumId="46" w15:restartNumberingAfterBreak="0">
    <w:nsid w:val="4D201302"/>
    <w:multiLevelType w:val="hybridMultilevel"/>
    <w:tmpl w:val="BE8C88C0"/>
    <w:lvl w:ilvl="0" w:tplc="B21211DA">
      <w:numFmt w:val="bullet"/>
      <w:lvlText w:val=""/>
      <w:lvlJc w:val="left"/>
      <w:pPr>
        <w:ind w:left="7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8064034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9028D420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874C0072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4EBAC42A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0AC0BC78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EAA450E2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6FE40F40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493E4906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47" w15:restartNumberingAfterBreak="0">
    <w:nsid w:val="4F9B3D51"/>
    <w:multiLevelType w:val="multilevel"/>
    <w:tmpl w:val="C9A0A32C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579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48" w15:restartNumberingAfterBreak="0">
    <w:nsid w:val="555314BF"/>
    <w:multiLevelType w:val="multilevel"/>
    <w:tmpl w:val="8FD2DEC6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579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49" w15:restartNumberingAfterBreak="0">
    <w:nsid w:val="55655384"/>
    <w:multiLevelType w:val="multilevel"/>
    <w:tmpl w:val="193C7A46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579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50" w15:restartNumberingAfterBreak="0">
    <w:nsid w:val="55D34896"/>
    <w:multiLevelType w:val="hybridMultilevel"/>
    <w:tmpl w:val="D5CEBB72"/>
    <w:lvl w:ilvl="0" w:tplc="773EF0B4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64A3E34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9E9E7E84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24BEF97A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645A4F86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217036E2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E91EA2CA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CEA2C90C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63460C84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51" w15:restartNumberingAfterBreak="0">
    <w:nsid w:val="5A5B199F"/>
    <w:multiLevelType w:val="hybridMultilevel"/>
    <w:tmpl w:val="FFFFFFFF"/>
    <w:lvl w:ilvl="0" w:tplc="77928BB0">
      <w:start w:val="1"/>
      <w:numFmt w:val="upperLetter"/>
      <w:lvlText w:val="%1."/>
      <w:lvlJc w:val="left"/>
      <w:pPr>
        <w:ind w:left="1816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1" w:tplc="5F8E4DCA">
      <w:numFmt w:val="bullet"/>
      <w:lvlText w:val="•"/>
      <w:lvlJc w:val="left"/>
      <w:pPr>
        <w:ind w:left="2642" w:hanging="567"/>
      </w:pPr>
      <w:rPr>
        <w:rFonts w:hint="default"/>
      </w:rPr>
    </w:lvl>
    <w:lvl w:ilvl="2" w:tplc="AAF4D880">
      <w:numFmt w:val="bullet"/>
      <w:lvlText w:val="•"/>
      <w:lvlJc w:val="left"/>
      <w:pPr>
        <w:ind w:left="3465" w:hanging="567"/>
      </w:pPr>
      <w:rPr>
        <w:rFonts w:hint="default"/>
      </w:rPr>
    </w:lvl>
    <w:lvl w:ilvl="3" w:tplc="40A8EA28">
      <w:numFmt w:val="bullet"/>
      <w:lvlText w:val="•"/>
      <w:lvlJc w:val="left"/>
      <w:pPr>
        <w:ind w:left="4287" w:hanging="567"/>
      </w:pPr>
      <w:rPr>
        <w:rFonts w:hint="default"/>
      </w:rPr>
    </w:lvl>
    <w:lvl w:ilvl="4" w:tplc="8892B860">
      <w:numFmt w:val="bullet"/>
      <w:lvlText w:val="•"/>
      <w:lvlJc w:val="left"/>
      <w:pPr>
        <w:ind w:left="5110" w:hanging="567"/>
      </w:pPr>
      <w:rPr>
        <w:rFonts w:hint="default"/>
      </w:rPr>
    </w:lvl>
    <w:lvl w:ilvl="5" w:tplc="F44EFECC">
      <w:numFmt w:val="bullet"/>
      <w:lvlText w:val="•"/>
      <w:lvlJc w:val="left"/>
      <w:pPr>
        <w:ind w:left="5932" w:hanging="567"/>
      </w:pPr>
      <w:rPr>
        <w:rFonts w:hint="default"/>
      </w:rPr>
    </w:lvl>
    <w:lvl w:ilvl="6" w:tplc="6596A86C">
      <w:numFmt w:val="bullet"/>
      <w:lvlText w:val="•"/>
      <w:lvlJc w:val="left"/>
      <w:pPr>
        <w:ind w:left="6755" w:hanging="567"/>
      </w:pPr>
      <w:rPr>
        <w:rFonts w:hint="default"/>
      </w:rPr>
    </w:lvl>
    <w:lvl w:ilvl="7" w:tplc="CC52DD4A">
      <w:numFmt w:val="bullet"/>
      <w:lvlText w:val="•"/>
      <w:lvlJc w:val="left"/>
      <w:pPr>
        <w:ind w:left="7577" w:hanging="567"/>
      </w:pPr>
      <w:rPr>
        <w:rFonts w:hint="default"/>
      </w:rPr>
    </w:lvl>
    <w:lvl w:ilvl="8" w:tplc="FEBC3DF6">
      <w:numFmt w:val="bullet"/>
      <w:lvlText w:val="•"/>
      <w:lvlJc w:val="left"/>
      <w:pPr>
        <w:ind w:left="8400" w:hanging="567"/>
      </w:pPr>
      <w:rPr>
        <w:rFonts w:hint="default"/>
      </w:rPr>
    </w:lvl>
  </w:abstractNum>
  <w:abstractNum w:abstractNumId="52" w15:restartNumberingAfterBreak="0">
    <w:nsid w:val="5C487F59"/>
    <w:multiLevelType w:val="multilevel"/>
    <w:tmpl w:val="C558463C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579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53" w15:restartNumberingAfterBreak="0">
    <w:nsid w:val="5D320216"/>
    <w:multiLevelType w:val="hybridMultilevel"/>
    <w:tmpl w:val="5C62B1A0"/>
    <w:lvl w:ilvl="0" w:tplc="F0A8165C">
      <w:start w:val="1"/>
      <w:numFmt w:val="upperLetter"/>
      <w:lvlText w:val="%1."/>
      <w:lvlJc w:val="left"/>
      <w:pPr>
        <w:ind w:left="1920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0D40D074">
      <w:numFmt w:val="bullet"/>
      <w:lvlText w:val="•"/>
      <w:lvlJc w:val="left"/>
      <w:pPr>
        <w:ind w:left="2762" w:hanging="569"/>
      </w:pPr>
      <w:rPr>
        <w:rFonts w:hint="default"/>
        <w:lang w:val="lt-LT" w:eastAsia="en-US" w:bidi="ar-SA"/>
      </w:rPr>
    </w:lvl>
    <w:lvl w:ilvl="2" w:tplc="8976E25E">
      <w:numFmt w:val="bullet"/>
      <w:lvlText w:val="•"/>
      <w:lvlJc w:val="left"/>
      <w:pPr>
        <w:ind w:left="3605" w:hanging="569"/>
      </w:pPr>
      <w:rPr>
        <w:rFonts w:hint="default"/>
        <w:lang w:val="lt-LT" w:eastAsia="en-US" w:bidi="ar-SA"/>
      </w:rPr>
    </w:lvl>
    <w:lvl w:ilvl="3" w:tplc="DDCC64B4">
      <w:numFmt w:val="bullet"/>
      <w:lvlText w:val="•"/>
      <w:lvlJc w:val="left"/>
      <w:pPr>
        <w:ind w:left="4447" w:hanging="569"/>
      </w:pPr>
      <w:rPr>
        <w:rFonts w:hint="default"/>
        <w:lang w:val="lt-LT" w:eastAsia="en-US" w:bidi="ar-SA"/>
      </w:rPr>
    </w:lvl>
    <w:lvl w:ilvl="4" w:tplc="C136CB96">
      <w:numFmt w:val="bullet"/>
      <w:lvlText w:val="•"/>
      <w:lvlJc w:val="left"/>
      <w:pPr>
        <w:ind w:left="5290" w:hanging="569"/>
      </w:pPr>
      <w:rPr>
        <w:rFonts w:hint="default"/>
        <w:lang w:val="lt-LT" w:eastAsia="en-US" w:bidi="ar-SA"/>
      </w:rPr>
    </w:lvl>
    <w:lvl w:ilvl="5" w:tplc="D4E87892">
      <w:numFmt w:val="bullet"/>
      <w:lvlText w:val="•"/>
      <w:lvlJc w:val="left"/>
      <w:pPr>
        <w:ind w:left="6133" w:hanging="569"/>
      </w:pPr>
      <w:rPr>
        <w:rFonts w:hint="default"/>
        <w:lang w:val="lt-LT" w:eastAsia="en-US" w:bidi="ar-SA"/>
      </w:rPr>
    </w:lvl>
    <w:lvl w:ilvl="6" w:tplc="07E41FAE">
      <w:numFmt w:val="bullet"/>
      <w:lvlText w:val="•"/>
      <w:lvlJc w:val="left"/>
      <w:pPr>
        <w:ind w:left="6975" w:hanging="569"/>
      </w:pPr>
      <w:rPr>
        <w:rFonts w:hint="default"/>
        <w:lang w:val="lt-LT" w:eastAsia="en-US" w:bidi="ar-SA"/>
      </w:rPr>
    </w:lvl>
    <w:lvl w:ilvl="7" w:tplc="D0BA155A">
      <w:numFmt w:val="bullet"/>
      <w:lvlText w:val="•"/>
      <w:lvlJc w:val="left"/>
      <w:pPr>
        <w:ind w:left="7818" w:hanging="569"/>
      </w:pPr>
      <w:rPr>
        <w:rFonts w:hint="default"/>
        <w:lang w:val="lt-LT" w:eastAsia="en-US" w:bidi="ar-SA"/>
      </w:rPr>
    </w:lvl>
    <w:lvl w:ilvl="8" w:tplc="A5146438">
      <w:numFmt w:val="bullet"/>
      <w:lvlText w:val="•"/>
      <w:lvlJc w:val="left"/>
      <w:pPr>
        <w:ind w:left="8661" w:hanging="569"/>
      </w:pPr>
      <w:rPr>
        <w:rFonts w:hint="default"/>
        <w:lang w:val="lt-LT" w:eastAsia="en-US" w:bidi="ar-SA"/>
      </w:rPr>
    </w:lvl>
  </w:abstractNum>
  <w:abstractNum w:abstractNumId="54" w15:restartNumberingAfterBreak="0">
    <w:nsid w:val="5F2143FC"/>
    <w:multiLevelType w:val="hybridMultilevel"/>
    <w:tmpl w:val="2C8C70D0"/>
    <w:lvl w:ilvl="0" w:tplc="9B7EB7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167050"/>
    <w:multiLevelType w:val="hybridMultilevel"/>
    <w:tmpl w:val="E76A811C"/>
    <w:lvl w:ilvl="0" w:tplc="8CC87388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29E853E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098801FA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20BE7D38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7230180E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35A45FC4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395628DA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81BCA1C4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845AD9D4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56" w15:restartNumberingAfterBreak="0">
    <w:nsid w:val="60795804"/>
    <w:multiLevelType w:val="multilevel"/>
    <w:tmpl w:val="FFFFFFFF"/>
    <w:lvl w:ilvl="0">
      <w:start w:val="7"/>
      <w:numFmt w:val="decimal"/>
      <w:lvlText w:val="%1."/>
      <w:lvlJc w:val="left"/>
      <w:pPr>
        <w:ind w:left="96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96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777" w:hanging="567"/>
      </w:pPr>
      <w:rPr>
        <w:rFonts w:hint="default"/>
      </w:rPr>
    </w:lvl>
    <w:lvl w:ilvl="3">
      <w:numFmt w:val="bullet"/>
      <w:lvlText w:val="•"/>
      <w:lvlJc w:val="left"/>
      <w:pPr>
        <w:ind w:left="3685" w:hanging="567"/>
      </w:pPr>
      <w:rPr>
        <w:rFonts w:hint="default"/>
      </w:rPr>
    </w:lvl>
    <w:lvl w:ilvl="4">
      <w:numFmt w:val="bullet"/>
      <w:lvlText w:val="•"/>
      <w:lvlJc w:val="left"/>
      <w:pPr>
        <w:ind w:left="4594" w:hanging="567"/>
      </w:pPr>
      <w:rPr>
        <w:rFonts w:hint="default"/>
      </w:rPr>
    </w:lvl>
    <w:lvl w:ilvl="5">
      <w:numFmt w:val="bullet"/>
      <w:lvlText w:val="•"/>
      <w:lvlJc w:val="left"/>
      <w:pPr>
        <w:ind w:left="5502" w:hanging="567"/>
      </w:pPr>
      <w:rPr>
        <w:rFonts w:hint="default"/>
      </w:rPr>
    </w:lvl>
    <w:lvl w:ilvl="6">
      <w:numFmt w:val="bullet"/>
      <w:lvlText w:val="•"/>
      <w:lvlJc w:val="left"/>
      <w:pPr>
        <w:ind w:left="6411" w:hanging="567"/>
      </w:pPr>
      <w:rPr>
        <w:rFonts w:hint="default"/>
      </w:rPr>
    </w:lvl>
    <w:lvl w:ilvl="7">
      <w:numFmt w:val="bullet"/>
      <w:lvlText w:val="•"/>
      <w:lvlJc w:val="left"/>
      <w:pPr>
        <w:ind w:left="7319" w:hanging="567"/>
      </w:pPr>
      <w:rPr>
        <w:rFonts w:hint="default"/>
      </w:rPr>
    </w:lvl>
    <w:lvl w:ilvl="8">
      <w:numFmt w:val="bullet"/>
      <w:lvlText w:val="•"/>
      <w:lvlJc w:val="left"/>
      <w:pPr>
        <w:ind w:left="8228" w:hanging="567"/>
      </w:pPr>
      <w:rPr>
        <w:rFonts w:hint="default"/>
      </w:rPr>
    </w:lvl>
  </w:abstractNum>
  <w:abstractNum w:abstractNumId="57" w15:restartNumberingAfterBreak="0">
    <w:nsid w:val="68555F69"/>
    <w:multiLevelType w:val="hybridMultilevel"/>
    <w:tmpl w:val="25D48210"/>
    <w:lvl w:ilvl="0" w:tplc="2F74CA22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642FB6C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25A8F326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9C562162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01768C62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26FC12C2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FBFA4288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CB74B440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6FBE441A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58" w15:restartNumberingAfterBreak="0">
    <w:nsid w:val="698C5C5E"/>
    <w:multiLevelType w:val="hybridMultilevel"/>
    <w:tmpl w:val="9ACAD0CA"/>
    <w:lvl w:ilvl="0" w:tplc="2EB64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2D1204"/>
    <w:multiLevelType w:val="hybridMultilevel"/>
    <w:tmpl w:val="B3DA4928"/>
    <w:lvl w:ilvl="0" w:tplc="772686F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1300CB"/>
    <w:multiLevelType w:val="multilevel"/>
    <w:tmpl w:val="CC64B64C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579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61" w15:restartNumberingAfterBreak="0">
    <w:nsid w:val="74E371D5"/>
    <w:multiLevelType w:val="hybridMultilevel"/>
    <w:tmpl w:val="6FD25EFC"/>
    <w:lvl w:ilvl="0" w:tplc="6790613C">
      <w:start w:val="1"/>
      <w:numFmt w:val="decimal"/>
      <w:lvlText w:val="%1."/>
      <w:lvlJc w:val="left"/>
      <w:pPr>
        <w:ind w:left="476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494974A">
      <w:numFmt w:val="bullet"/>
      <w:lvlText w:val="•"/>
      <w:lvlJc w:val="left"/>
      <w:pPr>
        <w:ind w:left="827" w:hanging="372"/>
      </w:pPr>
      <w:rPr>
        <w:rFonts w:hint="default"/>
        <w:lang w:val="lt-LT" w:eastAsia="en-US" w:bidi="ar-SA"/>
      </w:rPr>
    </w:lvl>
    <w:lvl w:ilvl="2" w:tplc="6A04768C">
      <w:numFmt w:val="bullet"/>
      <w:lvlText w:val="•"/>
      <w:lvlJc w:val="left"/>
      <w:pPr>
        <w:ind w:left="1175" w:hanging="372"/>
      </w:pPr>
      <w:rPr>
        <w:rFonts w:hint="default"/>
        <w:lang w:val="lt-LT" w:eastAsia="en-US" w:bidi="ar-SA"/>
      </w:rPr>
    </w:lvl>
    <w:lvl w:ilvl="3" w:tplc="4BD0E62C">
      <w:numFmt w:val="bullet"/>
      <w:lvlText w:val="•"/>
      <w:lvlJc w:val="left"/>
      <w:pPr>
        <w:ind w:left="1523" w:hanging="372"/>
      </w:pPr>
      <w:rPr>
        <w:rFonts w:hint="default"/>
        <w:lang w:val="lt-LT" w:eastAsia="en-US" w:bidi="ar-SA"/>
      </w:rPr>
    </w:lvl>
    <w:lvl w:ilvl="4" w:tplc="B40CD5FA">
      <w:numFmt w:val="bullet"/>
      <w:lvlText w:val="•"/>
      <w:lvlJc w:val="left"/>
      <w:pPr>
        <w:ind w:left="1871" w:hanging="372"/>
      </w:pPr>
      <w:rPr>
        <w:rFonts w:hint="default"/>
        <w:lang w:val="lt-LT" w:eastAsia="en-US" w:bidi="ar-SA"/>
      </w:rPr>
    </w:lvl>
    <w:lvl w:ilvl="5" w:tplc="940E722E">
      <w:numFmt w:val="bullet"/>
      <w:lvlText w:val="•"/>
      <w:lvlJc w:val="left"/>
      <w:pPr>
        <w:ind w:left="2219" w:hanging="372"/>
      </w:pPr>
      <w:rPr>
        <w:rFonts w:hint="default"/>
        <w:lang w:val="lt-LT" w:eastAsia="en-US" w:bidi="ar-SA"/>
      </w:rPr>
    </w:lvl>
    <w:lvl w:ilvl="6" w:tplc="D09802C6">
      <w:numFmt w:val="bullet"/>
      <w:lvlText w:val="•"/>
      <w:lvlJc w:val="left"/>
      <w:pPr>
        <w:ind w:left="2567" w:hanging="372"/>
      </w:pPr>
      <w:rPr>
        <w:rFonts w:hint="default"/>
        <w:lang w:val="lt-LT" w:eastAsia="en-US" w:bidi="ar-SA"/>
      </w:rPr>
    </w:lvl>
    <w:lvl w:ilvl="7" w:tplc="BDDE6F8C">
      <w:numFmt w:val="bullet"/>
      <w:lvlText w:val="•"/>
      <w:lvlJc w:val="left"/>
      <w:pPr>
        <w:ind w:left="2915" w:hanging="372"/>
      </w:pPr>
      <w:rPr>
        <w:rFonts w:hint="default"/>
        <w:lang w:val="lt-LT" w:eastAsia="en-US" w:bidi="ar-SA"/>
      </w:rPr>
    </w:lvl>
    <w:lvl w:ilvl="8" w:tplc="D0721B3A">
      <w:numFmt w:val="bullet"/>
      <w:lvlText w:val="•"/>
      <w:lvlJc w:val="left"/>
      <w:pPr>
        <w:ind w:left="3263" w:hanging="372"/>
      </w:pPr>
      <w:rPr>
        <w:rFonts w:hint="default"/>
        <w:lang w:val="lt-LT" w:eastAsia="en-US" w:bidi="ar-SA"/>
      </w:rPr>
    </w:lvl>
  </w:abstractNum>
  <w:abstractNum w:abstractNumId="62" w15:restartNumberingAfterBreak="0">
    <w:nsid w:val="78BA4286"/>
    <w:multiLevelType w:val="hybridMultilevel"/>
    <w:tmpl w:val="FFFFFFFF"/>
    <w:lvl w:ilvl="0" w:tplc="167CF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B4A0776"/>
    <w:multiLevelType w:val="hybridMultilevel"/>
    <w:tmpl w:val="BB7C34D0"/>
    <w:lvl w:ilvl="0" w:tplc="8556B374">
      <w:numFmt w:val="bullet"/>
      <w:lvlText w:val="-"/>
      <w:lvlJc w:val="left"/>
      <w:pPr>
        <w:ind w:left="790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0EEBED4">
      <w:numFmt w:val="bullet"/>
      <w:lvlText w:val="•"/>
      <w:lvlJc w:val="left"/>
      <w:pPr>
        <w:ind w:left="1754" w:hanging="572"/>
      </w:pPr>
      <w:rPr>
        <w:rFonts w:hint="default"/>
        <w:lang w:val="lt-LT" w:eastAsia="en-US" w:bidi="ar-SA"/>
      </w:rPr>
    </w:lvl>
    <w:lvl w:ilvl="2" w:tplc="55CAC002">
      <w:numFmt w:val="bullet"/>
      <w:lvlText w:val="•"/>
      <w:lvlJc w:val="left"/>
      <w:pPr>
        <w:ind w:left="2709" w:hanging="572"/>
      </w:pPr>
      <w:rPr>
        <w:rFonts w:hint="default"/>
        <w:lang w:val="lt-LT" w:eastAsia="en-US" w:bidi="ar-SA"/>
      </w:rPr>
    </w:lvl>
    <w:lvl w:ilvl="3" w:tplc="925C55CE">
      <w:numFmt w:val="bullet"/>
      <w:lvlText w:val="•"/>
      <w:lvlJc w:val="left"/>
      <w:pPr>
        <w:ind w:left="3663" w:hanging="572"/>
      </w:pPr>
      <w:rPr>
        <w:rFonts w:hint="default"/>
        <w:lang w:val="lt-LT" w:eastAsia="en-US" w:bidi="ar-SA"/>
      </w:rPr>
    </w:lvl>
    <w:lvl w:ilvl="4" w:tplc="43C41BC6">
      <w:numFmt w:val="bullet"/>
      <w:lvlText w:val="•"/>
      <w:lvlJc w:val="left"/>
      <w:pPr>
        <w:ind w:left="4618" w:hanging="572"/>
      </w:pPr>
      <w:rPr>
        <w:rFonts w:hint="default"/>
        <w:lang w:val="lt-LT" w:eastAsia="en-US" w:bidi="ar-SA"/>
      </w:rPr>
    </w:lvl>
    <w:lvl w:ilvl="5" w:tplc="E52A1F1A">
      <w:numFmt w:val="bullet"/>
      <w:lvlText w:val="•"/>
      <w:lvlJc w:val="left"/>
      <w:pPr>
        <w:ind w:left="5573" w:hanging="572"/>
      </w:pPr>
      <w:rPr>
        <w:rFonts w:hint="default"/>
        <w:lang w:val="lt-LT" w:eastAsia="en-US" w:bidi="ar-SA"/>
      </w:rPr>
    </w:lvl>
    <w:lvl w:ilvl="6" w:tplc="9FBEB694">
      <w:numFmt w:val="bullet"/>
      <w:lvlText w:val="•"/>
      <w:lvlJc w:val="left"/>
      <w:pPr>
        <w:ind w:left="6527" w:hanging="572"/>
      </w:pPr>
      <w:rPr>
        <w:rFonts w:hint="default"/>
        <w:lang w:val="lt-LT" w:eastAsia="en-US" w:bidi="ar-SA"/>
      </w:rPr>
    </w:lvl>
    <w:lvl w:ilvl="7" w:tplc="FFD4FCBA">
      <w:numFmt w:val="bullet"/>
      <w:lvlText w:val="•"/>
      <w:lvlJc w:val="left"/>
      <w:pPr>
        <w:ind w:left="7482" w:hanging="572"/>
      </w:pPr>
      <w:rPr>
        <w:rFonts w:hint="default"/>
        <w:lang w:val="lt-LT" w:eastAsia="en-US" w:bidi="ar-SA"/>
      </w:rPr>
    </w:lvl>
    <w:lvl w:ilvl="8" w:tplc="EF4E27C4">
      <w:numFmt w:val="bullet"/>
      <w:lvlText w:val="•"/>
      <w:lvlJc w:val="left"/>
      <w:pPr>
        <w:ind w:left="8437" w:hanging="572"/>
      </w:pPr>
      <w:rPr>
        <w:rFonts w:hint="default"/>
        <w:lang w:val="lt-LT" w:eastAsia="en-US" w:bidi="ar-SA"/>
      </w:rPr>
    </w:lvl>
  </w:abstractNum>
  <w:num w:numId="1" w16cid:durableId="1654487790">
    <w:abstractNumId w:val="21"/>
  </w:num>
  <w:num w:numId="2" w16cid:durableId="1143307691">
    <w:abstractNumId w:val="20"/>
  </w:num>
  <w:num w:numId="3" w16cid:durableId="1287735186">
    <w:abstractNumId w:val="19"/>
  </w:num>
  <w:num w:numId="4" w16cid:durableId="1826237921">
    <w:abstractNumId w:val="18"/>
  </w:num>
  <w:num w:numId="5" w16cid:durableId="1106585732">
    <w:abstractNumId w:val="17"/>
  </w:num>
  <w:num w:numId="6" w16cid:durableId="133104178">
    <w:abstractNumId w:val="16"/>
  </w:num>
  <w:num w:numId="7" w16cid:durableId="1963802601">
    <w:abstractNumId w:val="15"/>
  </w:num>
  <w:num w:numId="8" w16cid:durableId="304506594">
    <w:abstractNumId w:val="14"/>
  </w:num>
  <w:num w:numId="9" w16cid:durableId="846794372">
    <w:abstractNumId w:val="13"/>
  </w:num>
  <w:num w:numId="10" w16cid:durableId="395739060">
    <w:abstractNumId w:val="12"/>
  </w:num>
  <w:num w:numId="11" w16cid:durableId="1646592717">
    <w:abstractNumId w:val="11"/>
  </w:num>
  <w:num w:numId="12" w16cid:durableId="741100134">
    <w:abstractNumId w:val="10"/>
  </w:num>
  <w:num w:numId="13" w16cid:durableId="1882398222">
    <w:abstractNumId w:val="9"/>
  </w:num>
  <w:num w:numId="14" w16cid:durableId="725686099">
    <w:abstractNumId w:val="8"/>
  </w:num>
  <w:num w:numId="15" w16cid:durableId="131560084">
    <w:abstractNumId w:val="7"/>
  </w:num>
  <w:num w:numId="16" w16cid:durableId="1430658383">
    <w:abstractNumId w:val="6"/>
  </w:num>
  <w:num w:numId="17" w16cid:durableId="231433050">
    <w:abstractNumId w:val="5"/>
  </w:num>
  <w:num w:numId="18" w16cid:durableId="1155413742">
    <w:abstractNumId w:val="4"/>
  </w:num>
  <w:num w:numId="19" w16cid:durableId="2144224927">
    <w:abstractNumId w:val="3"/>
  </w:num>
  <w:num w:numId="20" w16cid:durableId="359552512">
    <w:abstractNumId w:val="2"/>
  </w:num>
  <w:num w:numId="21" w16cid:durableId="271598700">
    <w:abstractNumId w:val="1"/>
  </w:num>
  <w:num w:numId="22" w16cid:durableId="545483259">
    <w:abstractNumId w:val="0"/>
  </w:num>
  <w:num w:numId="23" w16cid:durableId="119301343">
    <w:abstractNumId w:val="62"/>
  </w:num>
  <w:num w:numId="24" w16cid:durableId="247665626">
    <w:abstractNumId w:val="56"/>
  </w:num>
  <w:num w:numId="25" w16cid:durableId="1449011349">
    <w:abstractNumId w:val="51"/>
  </w:num>
  <w:num w:numId="26" w16cid:durableId="481629184">
    <w:abstractNumId w:val="29"/>
  </w:num>
  <w:num w:numId="27" w16cid:durableId="1718508116">
    <w:abstractNumId w:val="59"/>
  </w:num>
  <w:num w:numId="28" w16cid:durableId="43530327">
    <w:abstractNumId w:val="48"/>
  </w:num>
  <w:num w:numId="29" w16cid:durableId="277958534">
    <w:abstractNumId w:val="47"/>
  </w:num>
  <w:num w:numId="30" w16cid:durableId="103620380">
    <w:abstractNumId w:val="60"/>
  </w:num>
  <w:num w:numId="31" w16cid:durableId="1069812378">
    <w:abstractNumId w:val="52"/>
  </w:num>
  <w:num w:numId="32" w16cid:durableId="1750468805">
    <w:abstractNumId w:val="43"/>
  </w:num>
  <w:num w:numId="33" w16cid:durableId="578945513">
    <w:abstractNumId w:val="49"/>
  </w:num>
  <w:num w:numId="34" w16cid:durableId="2008167328">
    <w:abstractNumId w:val="42"/>
  </w:num>
  <w:num w:numId="35" w16cid:durableId="1011025746">
    <w:abstractNumId w:val="41"/>
  </w:num>
  <w:num w:numId="36" w16cid:durableId="405031139">
    <w:abstractNumId w:val="22"/>
  </w:num>
  <w:num w:numId="37" w16cid:durableId="2013987004">
    <w:abstractNumId w:val="40"/>
  </w:num>
  <w:num w:numId="38" w16cid:durableId="1221094909">
    <w:abstractNumId w:val="30"/>
  </w:num>
  <w:num w:numId="39" w16cid:durableId="1088499107">
    <w:abstractNumId w:val="55"/>
  </w:num>
  <w:num w:numId="40" w16cid:durableId="1862434069">
    <w:abstractNumId w:val="25"/>
  </w:num>
  <w:num w:numId="41" w16cid:durableId="1795319938">
    <w:abstractNumId w:val="37"/>
  </w:num>
  <w:num w:numId="42" w16cid:durableId="270746294">
    <w:abstractNumId w:val="57"/>
  </w:num>
  <w:num w:numId="43" w16cid:durableId="1938949037">
    <w:abstractNumId w:val="50"/>
  </w:num>
  <w:num w:numId="44" w16cid:durableId="1106802532">
    <w:abstractNumId w:val="39"/>
  </w:num>
  <w:num w:numId="45" w16cid:durableId="309944458">
    <w:abstractNumId w:val="53"/>
  </w:num>
  <w:num w:numId="46" w16cid:durableId="1388065641">
    <w:abstractNumId w:val="27"/>
  </w:num>
  <w:num w:numId="47" w16cid:durableId="1929843920">
    <w:abstractNumId w:val="44"/>
  </w:num>
  <w:num w:numId="48" w16cid:durableId="683438261">
    <w:abstractNumId w:val="28"/>
  </w:num>
  <w:num w:numId="49" w16cid:durableId="424420058">
    <w:abstractNumId w:val="24"/>
  </w:num>
  <w:num w:numId="50" w16cid:durableId="1270352407">
    <w:abstractNumId w:val="46"/>
  </w:num>
  <w:num w:numId="51" w16cid:durableId="1324552010">
    <w:abstractNumId w:val="32"/>
  </w:num>
  <w:num w:numId="52" w16cid:durableId="1094476275">
    <w:abstractNumId w:val="38"/>
  </w:num>
  <w:num w:numId="53" w16cid:durableId="2025012456">
    <w:abstractNumId w:val="61"/>
  </w:num>
  <w:num w:numId="54" w16cid:durableId="1622884327">
    <w:abstractNumId w:val="45"/>
  </w:num>
  <w:num w:numId="55" w16cid:durableId="1386951183">
    <w:abstractNumId w:val="63"/>
  </w:num>
  <w:num w:numId="56" w16cid:durableId="867639256">
    <w:abstractNumId w:val="33"/>
  </w:num>
  <w:num w:numId="57" w16cid:durableId="1805923389">
    <w:abstractNumId w:val="26"/>
  </w:num>
  <w:num w:numId="58" w16cid:durableId="876624902">
    <w:abstractNumId w:val="54"/>
  </w:num>
  <w:num w:numId="59" w16cid:durableId="2019039037">
    <w:abstractNumId w:val="36"/>
  </w:num>
  <w:num w:numId="60" w16cid:durableId="570503120">
    <w:abstractNumId w:val="35"/>
  </w:num>
  <w:num w:numId="61" w16cid:durableId="2040424850">
    <w:abstractNumId w:val="34"/>
  </w:num>
  <w:num w:numId="62" w16cid:durableId="1712265505">
    <w:abstractNumId w:val="58"/>
  </w:num>
  <w:num w:numId="63" w16cid:durableId="733045352">
    <w:abstractNumId w:val="23"/>
  </w:num>
  <w:num w:numId="64" w16cid:durableId="1832211423">
    <w:abstractNumId w:val="3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1A"/>
    <w:rsid w:val="00002455"/>
    <w:rsid w:val="00004CFA"/>
    <w:rsid w:val="00006631"/>
    <w:rsid w:val="000069F7"/>
    <w:rsid w:val="000133E0"/>
    <w:rsid w:val="00016DB0"/>
    <w:rsid w:val="000303BB"/>
    <w:rsid w:val="000309E3"/>
    <w:rsid w:val="00032E4B"/>
    <w:rsid w:val="0004135F"/>
    <w:rsid w:val="0005549A"/>
    <w:rsid w:val="00060C1B"/>
    <w:rsid w:val="0006457A"/>
    <w:rsid w:val="00065495"/>
    <w:rsid w:val="000769FD"/>
    <w:rsid w:val="0009706E"/>
    <w:rsid w:val="000974B0"/>
    <w:rsid w:val="000A5B3B"/>
    <w:rsid w:val="000B2E77"/>
    <w:rsid w:val="000B3E2B"/>
    <w:rsid w:val="000B6F85"/>
    <w:rsid w:val="000C6E90"/>
    <w:rsid w:val="000D52B8"/>
    <w:rsid w:val="000D727B"/>
    <w:rsid w:val="000E0C10"/>
    <w:rsid w:val="000F1B05"/>
    <w:rsid w:val="000F357F"/>
    <w:rsid w:val="000F4636"/>
    <w:rsid w:val="00100A3E"/>
    <w:rsid w:val="00101F4A"/>
    <w:rsid w:val="00103995"/>
    <w:rsid w:val="00103B1C"/>
    <w:rsid w:val="00116170"/>
    <w:rsid w:val="00123312"/>
    <w:rsid w:val="0012778C"/>
    <w:rsid w:val="00134F4B"/>
    <w:rsid w:val="0014327A"/>
    <w:rsid w:val="0015726D"/>
    <w:rsid w:val="00161D01"/>
    <w:rsid w:val="001675C9"/>
    <w:rsid w:val="00175B73"/>
    <w:rsid w:val="00190F52"/>
    <w:rsid w:val="00191A33"/>
    <w:rsid w:val="001A24FA"/>
    <w:rsid w:val="001A2D8A"/>
    <w:rsid w:val="001A5DFA"/>
    <w:rsid w:val="001A75CA"/>
    <w:rsid w:val="001B4DDB"/>
    <w:rsid w:val="001C5B14"/>
    <w:rsid w:val="001C5CCF"/>
    <w:rsid w:val="001C67F1"/>
    <w:rsid w:val="001D04EE"/>
    <w:rsid w:val="001E03CC"/>
    <w:rsid w:val="002049B1"/>
    <w:rsid w:val="00213C7D"/>
    <w:rsid w:val="00214002"/>
    <w:rsid w:val="00214C5D"/>
    <w:rsid w:val="00214DB6"/>
    <w:rsid w:val="00214EB9"/>
    <w:rsid w:val="0024481A"/>
    <w:rsid w:val="00247FD4"/>
    <w:rsid w:val="00286EA4"/>
    <w:rsid w:val="0029169A"/>
    <w:rsid w:val="00295BEE"/>
    <w:rsid w:val="002A1EEC"/>
    <w:rsid w:val="002A74F1"/>
    <w:rsid w:val="002C249D"/>
    <w:rsid w:val="002C6FB1"/>
    <w:rsid w:val="002C79C0"/>
    <w:rsid w:val="002D22D6"/>
    <w:rsid w:val="002D4807"/>
    <w:rsid w:val="002F0438"/>
    <w:rsid w:val="002F24EA"/>
    <w:rsid w:val="00310B5A"/>
    <w:rsid w:val="003114D2"/>
    <w:rsid w:val="003138F5"/>
    <w:rsid w:val="00322E39"/>
    <w:rsid w:val="00334E89"/>
    <w:rsid w:val="003446C5"/>
    <w:rsid w:val="00356436"/>
    <w:rsid w:val="003603BA"/>
    <w:rsid w:val="00360448"/>
    <w:rsid w:val="0036265A"/>
    <w:rsid w:val="00364284"/>
    <w:rsid w:val="0036757A"/>
    <w:rsid w:val="00373780"/>
    <w:rsid w:val="00385902"/>
    <w:rsid w:val="0039271F"/>
    <w:rsid w:val="00392D13"/>
    <w:rsid w:val="00393F91"/>
    <w:rsid w:val="003A08CF"/>
    <w:rsid w:val="003A42D7"/>
    <w:rsid w:val="003A6C1A"/>
    <w:rsid w:val="003B3E73"/>
    <w:rsid w:val="003B795A"/>
    <w:rsid w:val="003C14FA"/>
    <w:rsid w:val="003D1D88"/>
    <w:rsid w:val="003D3C0D"/>
    <w:rsid w:val="003D46A3"/>
    <w:rsid w:val="003D4895"/>
    <w:rsid w:val="003D79E0"/>
    <w:rsid w:val="003E5AA8"/>
    <w:rsid w:val="003F259D"/>
    <w:rsid w:val="003F3339"/>
    <w:rsid w:val="003F7038"/>
    <w:rsid w:val="00402402"/>
    <w:rsid w:val="00410DD1"/>
    <w:rsid w:val="00420C8A"/>
    <w:rsid w:val="004268FA"/>
    <w:rsid w:val="00434019"/>
    <w:rsid w:val="00436F56"/>
    <w:rsid w:val="00437949"/>
    <w:rsid w:val="004807AC"/>
    <w:rsid w:val="00481D6A"/>
    <w:rsid w:val="00490602"/>
    <w:rsid w:val="00491631"/>
    <w:rsid w:val="00492809"/>
    <w:rsid w:val="0049287C"/>
    <w:rsid w:val="004947A0"/>
    <w:rsid w:val="004A001E"/>
    <w:rsid w:val="004C4C38"/>
    <w:rsid w:val="004C5675"/>
    <w:rsid w:val="004C6707"/>
    <w:rsid w:val="004E14E9"/>
    <w:rsid w:val="004E26A2"/>
    <w:rsid w:val="004E3164"/>
    <w:rsid w:val="004E4030"/>
    <w:rsid w:val="00511122"/>
    <w:rsid w:val="0051151C"/>
    <w:rsid w:val="00531114"/>
    <w:rsid w:val="005327C0"/>
    <w:rsid w:val="00533D68"/>
    <w:rsid w:val="0054093E"/>
    <w:rsid w:val="00543906"/>
    <w:rsid w:val="00543FE3"/>
    <w:rsid w:val="00556896"/>
    <w:rsid w:val="00557859"/>
    <w:rsid w:val="005840B6"/>
    <w:rsid w:val="005862B6"/>
    <w:rsid w:val="005969BD"/>
    <w:rsid w:val="005A33DA"/>
    <w:rsid w:val="005A3FDC"/>
    <w:rsid w:val="005B74FF"/>
    <w:rsid w:val="005E137D"/>
    <w:rsid w:val="005F40BF"/>
    <w:rsid w:val="0060063C"/>
    <w:rsid w:val="00605EB6"/>
    <w:rsid w:val="00606E5B"/>
    <w:rsid w:val="00607787"/>
    <w:rsid w:val="00607B46"/>
    <w:rsid w:val="0062198F"/>
    <w:rsid w:val="006224FB"/>
    <w:rsid w:val="00626F01"/>
    <w:rsid w:val="0063283F"/>
    <w:rsid w:val="00634789"/>
    <w:rsid w:val="0064079C"/>
    <w:rsid w:val="00641342"/>
    <w:rsid w:val="006512BD"/>
    <w:rsid w:val="00652574"/>
    <w:rsid w:val="00656563"/>
    <w:rsid w:val="006577DD"/>
    <w:rsid w:val="00657EB3"/>
    <w:rsid w:val="00664F9D"/>
    <w:rsid w:val="00676100"/>
    <w:rsid w:val="00687F76"/>
    <w:rsid w:val="00690972"/>
    <w:rsid w:val="00693394"/>
    <w:rsid w:val="00697E80"/>
    <w:rsid w:val="006A4A04"/>
    <w:rsid w:val="006A73E4"/>
    <w:rsid w:val="006B3E3F"/>
    <w:rsid w:val="006B511E"/>
    <w:rsid w:val="006C1CDA"/>
    <w:rsid w:val="006C4B17"/>
    <w:rsid w:val="006E3C00"/>
    <w:rsid w:val="006E4983"/>
    <w:rsid w:val="00701D6F"/>
    <w:rsid w:val="007075F1"/>
    <w:rsid w:val="00710BAE"/>
    <w:rsid w:val="00727A7F"/>
    <w:rsid w:val="007377EE"/>
    <w:rsid w:val="00740BC3"/>
    <w:rsid w:val="007508C8"/>
    <w:rsid w:val="00751868"/>
    <w:rsid w:val="007533A2"/>
    <w:rsid w:val="00755C10"/>
    <w:rsid w:val="0076259E"/>
    <w:rsid w:val="007679E9"/>
    <w:rsid w:val="00772C32"/>
    <w:rsid w:val="0077744D"/>
    <w:rsid w:val="00792C9D"/>
    <w:rsid w:val="00793C1E"/>
    <w:rsid w:val="007B46D6"/>
    <w:rsid w:val="007B7037"/>
    <w:rsid w:val="007B7FD9"/>
    <w:rsid w:val="007D22AC"/>
    <w:rsid w:val="007D3D18"/>
    <w:rsid w:val="007D6988"/>
    <w:rsid w:val="007E66F8"/>
    <w:rsid w:val="007F31CF"/>
    <w:rsid w:val="00800EF7"/>
    <w:rsid w:val="00803DB7"/>
    <w:rsid w:val="00812870"/>
    <w:rsid w:val="0081766C"/>
    <w:rsid w:val="00830952"/>
    <w:rsid w:val="00831333"/>
    <w:rsid w:val="00850801"/>
    <w:rsid w:val="00860FA2"/>
    <w:rsid w:val="008611C6"/>
    <w:rsid w:val="0086278D"/>
    <w:rsid w:val="0086393C"/>
    <w:rsid w:val="00864BB8"/>
    <w:rsid w:val="008673D9"/>
    <w:rsid w:val="00871567"/>
    <w:rsid w:val="00884273"/>
    <w:rsid w:val="00885574"/>
    <w:rsid w:val="00885EA1"/>
    <w:rsid w:val="00887A56"/>
    <w:rsid w:val="00893AB0"/>
    <w:rsid w:val="008951FF"/>
    <w:rsid w:val="008A2853"/>
    <w:rsid w:val="008B090D"/>
    <w:rsid w:val="008B3227"/>
    <w:rsid w:val="008C3853"/>
    <w:rsid w:val="008C4411"/>
    <w:rsid w:val="008C4F56"/>
    <w:rsid w:val="008D0FF4"/>
    <w:rsid w:val="008D3999"/>
    <w:rsid w:val="008D7711"/>
    <w:rsid w:val="008F05B5"/>
    <w:rsid w:val="0090558F"/>
    <w:rsid w:val="009069F8"/>
    <w:rsid w:val="009075E3"/>
    <w:rsid w:val="009168E6"/>
    <w:rsid w:val="00916E32"/>
    <w:rsid w:val="009226B3"/>
    <w:rsid w:val="009239B9"/>
    <w:rsid w:val="00945BCC"/>
    <w:rsid w:val="00961FCE"/>
    <w:rsid w:val="009626E8"/>
    <w:rsid w:val="00970B50"/>
    <w:rsid w:val="009710EF"/>
    <w:rsid w:val="0098288B"/>
    <w:rsid w:val="00993161"/>
    <w:rsid w:val="009A1FA8"/>
    <w:rsid w:val="009A3801"/>
    <w:rsid w:val="009B0C6F"/>
    <w:rsid w:val="009B4451"/>
    <w:rsid w:val="009B6AEB"/>
    <w:rsid w:val="009C23CE"/>
    <w:rsid w:val="009D2B54"/>
    <w:rsid w:val="009E0E46"/>
    <w:rsid w:val="009E246E"/>
    <w:rsid w:val="009E2A6B"/>
    <w:rsid w:val="00A00D3C"/>
    <w:rsid w:val="00A054A2"/>
    <w:rsid w:val="00A12B5C"/>
    <w:rsid w:val="00A146D0"/>
    <w:rsid w:val="00A16E07"/>
    <w:rsid w:val="00A3008E"/>
    <w:rsid w:val="00A30C7E"/>
    <w:rsid w:val="00A3329A"/>
    <w:rsid w:val="00A40168"/>
    <w:rsid w:val="00A43560"/>
    <w:rsid w:val="00A514CF"/>
    <w:rsid w:val="00A55B7F"/>
    <w:rsid w:val="00A60DF2"/>
    <w:rsid w:val="00A7327F"/>
    <w:rsid w:val="00A83276"/>
    <w:rsid w:val="00A84403"/>
    <w:rsid w:val="00A95FF6"/>
    <w:rsid w:val="00AB4B3E"/>
    <w:rsid w:val="00AB5318"/>
    <w:rsid w:val="00AC6E9B"/>
    <w:rsid w:val="00AC7AC8"/>
    <w:rsid w:val="00AD2E10"/>
    <w:rsid w:val="00AD4F7A"/>
    <w:rsid w:val="00AD6923"/>
    <w:rsid w:val="00AE2E15"/>
    <w:rsid w:val="00AF4641"/>
    <w:rsid w:val="00B02462"/>
    <w:rsid w:val="00B057D0"/>
    <w:rsid w:val="00B10735"/>
    <w:rsid w:val="00B15B98"/>
    <w:rsid w:val="00B162D8"/>
    <w:rsid w:val="00B17A38"/>
    <w:rsid w:val="00B244C0"/>
    <w:rsid w:val="00B543C9"/>
    <w:rsid w:val="00B54DF5"/>
    <w:rsid w:val="00B55B52"/>
    <w:rsid w:val="00B56676"/>
    <w:rsid w:val="00B63479"/>
    <w:rsid w:val="00B6786F"/>
    <w:rsid w:val="00B732FE"/>
    <w:rsid w:val="00B7465F"/>
    <w:rsid w:val="00B84BD8"/>
    <w:rsid w:val="00B928CE"/>
    <w:rsid w:val="00BA076C"/>
    <w:rsid w:val="00BA0B32"/>
    <w:rsid w:val="00BA2C5F"/>
    <w:rsid w:val="00BA3FF7"/>
    <w:rsid w:val="00BA608C"/>
    <w:rsid w:val="00BB1545"/>
    <w:rsid w:val="00BB53AD"/>
    <w:rsid w:val="00BE78E7"/>
    <w:rsid w:val="00C001C5"/>
    <w:rsid w:val="00C05F6B"/>
    <w:rsid w:val="00C07A54"/>
    <w:rsid w:val="00C16B4E"/>
    <w:rsid w:val="00C2060C"/>
    <w:rsid w:val="00C4543E"/>
    <w:rsid w:val="00C46493"/>
    <w:rsid w:val="00C52663"/>
    <w:rsid w:val="00C62D9B"/>
    <w:rsid w:val="00C71712"/>
    <w:rsid w:val="00C7609E"/>
    <w:rsid w:val="00C86E75"/>
    <w:rsid w:val="00C92FD9"/>
    <w:rsid w:val="00CA151F"/>
    <w:rsid w:val="00CA28EE"/>
    <w:rsid w:val="00CA6D5F"/>
    <w:rsid w:val="00CC2167"/>
    <w:rsid w:val="00CC42B6"/>
    <w:rsid w:val="00CD1DB6"/>
    <w:rsid w:val="00CE26CA"/>
    <w:rsid w:val="00CE3A62"/>
    <w:rsid w:val="00CF15CF"/>
    <w:rsid w:val="00D00267"/>
    <w:rsid w:val="00D03BA7"/>
    <w:rsid w:val="00D07C21"/>
    <w:rsid w:val="00D13E52"/>
    <w:rsid w:val="00D14F05"/>
    <w:rsid w:val="00D42073"/>
    <w:rsid w:val="00D47A61"/>
    <w:rsid w:val="00D52ACB"/>
    <w:rsid w:val="00D658B3"/>
    <w:rsid w:val="00D71BF6"/>
    <w:rsid w:val="00D7613E"/>
    <w:rsid w:val="00D84564"/>
    <w:rsid w:val="00D86EBA"/>
    <w:rsid w:val="00DB7172"/>
    <w:rsid w:val="00DD096D"/>
    <w:rsid w:val="00DD51A6"/>
    <w:rsid w:val="00DE4882"/>
    <w:rsid w:val="00DE4D13"/>
    <w:rsid w:val="00DE5BF8"/>
    <w:rsid w:val="00E1711F"/>
    <w:rsid w:val="00E205FF"/>
    <w:rsid w:val="00E247AD"/>
    <w:rsid w:val="00E256DE"/>
    <w:rsid w:val="00E419A8"/>
    <w:rsid w:val="00E4267D"/>
    <w:rsid w:val="00E673DF"/>
    <w:rsid w:val="00E73D44"/>
    <w:rsid w:val="00E77199"/>
    <w:rsid w:val="00E843B5"/>
    <w:rsid w:val="00E86015"/>
    <w:rsid w:val="00E86283"/>
    <w:rsid w:val="00E863B4"/>
    <w:rsid w:val="00E972BC"/>
    <w:rsid w:val="00EA52C6"/>
    <w:rsid w:val="00EA5542"/>
    <w:rsid w:val="00EB73F2"/>
    <w:rsid w:val="00EC0B73"/>
    <w:rsid w:val="00EC1ECD"/>
    <w:rsid w:val="00EF1FED"/>
    <w:rsid w:val="00EF31B8"/>
    <w:rsid w:val="00EF34E3"/>
    <w:rsid w:val="00EF6505"/>
    <w:rsid w:val="00EF68F4"/>
    <w:rsid w:val="00F02118"/>
    <w:rsid w:val="00F037A0"/>
    <w:rsid w:val="00F13BE8"/>
    <w:rsid w:val="00F159CD"/>
    <w:rsid w:val="00F1647F"/>
    <w:rsid w:val="00F16AE4"/>
    <w:rsid w:val="00F3291A"/>
    <w:rsid w:val="00F349BC"/>
    <w:rsid w:val="00F35FF8"/>
    <w:rsid w:val="00F432C3"/>
    <w:rsid w:val="00F46399"/>
    <w:rsid w:val="00F528A3"/>
    <w:rsid w:val="00F5299F"/>
    <w:rsid w:val="00F5384E"/>
    <w:rsid w:val="00F55A7F"/>
    <w:rsid w:val="00F67062"/>
    <w:rsid w:val="00F71F41"/>
    <w:rsid w:val="00F76FC5"/>
    <w:rsid w:val="00F77981"/>
    <w:rsid w:val="00F86D3F"/>
    <w:rsid w:val="00F924E4"/>
    <w:rsid w:val="00F9285B"/>
    <w:rsid w:val="00F975AD"/>
    <w:rsid w:val="00FA464A"/>
    <w:rsid w:val="00FA7D99"/>
    <w:rsid w:val="00FB46DF"/>
    <w:rsid w:val="00FC7342"/>
    <w:rsid w:val="00FE7850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F2EC9"/>
  <w14:defaultImageDpi w14:val="0"/>
  <w15:docId w15:val="{13BA9CB0-8561-4E9F-AD20-5982ED4B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spacing w:before="19"/>
      <w:ind w:left="109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ind w:left="78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Pr>
      <w:rFonts w:ascii="Calibri Light" w:hAnsi="Calibri Light"/>
      <w:b/>
      <w:kern w:val="32"/>
      <w:sz w:val="32"/>
    </w:rPr>
  </w:style>
  <w:style w:type="character" w:customStyle="1" w:styleId="Antrat2Diagrama">
    <w:name w:val="Antraštė 2 Diagrama"/>
    <w:link w:val="Antrat2"/>
    <w:uiPriority w:val="9"/>
    <w:semiHidden/>
    <w:rPr>
      <w:rFonts w:ascii="Calibri Light" w:hAnsi="Calibri Light"/>
      <w:b/>
      <w:i/>
      <w:kern w:val="0"/>
      <w:sz w:val="28"/>
    </w:rPr>
  </w:style>
  <w:style w:type="paragraph" w:styleId="Pagrindinistekstas">
    <w:name w:val="Body Text"/>
    <w:basedOn w:val="prastasis"/>
    <w:link w:val="PagrindinistekstasDiagrama"/>
    <w:uiPriority w:val="1"/>
    <w:qFormat/>
  </w:style>
  <w:style w:type="character" w:customStyle="1" w:styleId="PagrindinistekstasDiagrama">
    <w:name w:val="Pagrindinis tekstas Diagrama"/>
    <w:link w:val="Pagrindinistekstas"/>
    <w:uiPriority w:val="99"/>
    <w:semiHidden/>
    <w:rPr>
      <w:rFonts w:ascii="Times New Roman" w:hAnsi="Times New Roman"/>
      <w:kern w:val="0"/>
    </w:rPr>
  </w:style>
  <w:style w:type="paragraph" w:styleId="Sraopastraipa">
    <w:name w:val="List Paragraph"/>
    <w:basedOn w:val="prastasis"/>
    <w:uiPriority w:val="1"/>
    <w:qFormat/>
    <w:pPr>
      <w:ind w:left="787" w:hanging="540"/>
    </w:pPr>
    <w:rPr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pPr>
      <w:ind w:left="50"/>
    </w:pPr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F3291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3291A"/>
    <w:rPr>
      <w:rFonts w:ascii="Times New Roman" w:hAnsi="Times New Roman"/>
      <w:kern w:val="0"/>
    </w:rPr>
  </w:style>
  <w:style w:type="paragraph" w:styleId="Porat">
    <w:name w:val="footer"/>
    <w:basedOn w:val="prastasis"/>
    <w:link w:val="PoratDiagrama"/>
    <w:uiPriority w:val="99"/>
    <w:unhideWhenUsed/>
    <w:rsid w:val="00F3291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3291A"/>
    <w:rPr>
      <w:rFonts w:ascii="Times New Roman" w:hAnsi="Times New Roman"/>
      <w:kern w:val="0"/>
    </w:rPr>
  </w:style>
  <w:style w:type="character" w:styleId="Hipersaitas">
    <w:name w:val="Hyperlink"/>
    <w:uiPriority w:val="99"/>
    <w:unhideWhenUsed/>
    <w:rsid w:val="00F13BE8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9B6A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B6A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9B6AEB"/>
    <w:rPr>
      <w:rFonts w:ascii="Times New Roman" w:hAnsi="Times New Roman"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6A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B6AEB"/>
    <w:rPr>
      <w:rFonts w:ascii="Times New Roman" w:hAnsi="Times New Roman" w:cs="Times New Roman"/>
      <w:b/>
      <w:bCs/>
    </w:rPr>
  </w:style>
  <w:style w:type="paragraph" w:styleId="Pataisymai">
    <w:name w:val="Revision"/>
    <w:hidden/>
    <w:uiPriority w:val="99"/>
    <w:semiHidden/>
    <w:rsid w:val="008D3999"/>
    <w:rPr>
      <w:rFonts w:ascii="Times New Roman" w:hAnsi="Times New Roman" w:cs="Times New Roman"/>
      <w:sz w:val="22"/>
      <w:szCs w:val="22"/>
    </w:rPr>
  </w:style>
  <w:style w:type="paragraph" w:customStyle="1" w:styleId="MemoHeaderStyle">
    <w:name w:val="MemoHeaderStyle"/>
    <w:basedOn w:val="prastasis"/>
    <w:next w:val="prastasis"/>
    <w:rsid w:val="00885574"/>
    <w:pPr>
      <w:widowControl/>
      <w:autoSpaceDE/>
      <w:autoSpaceDN/>
      <w:adjustRightInd/>
      <w:spacing w:line="120" w:lineRule="atLeast"/>
      <w:ind w:left="1418"/>
      <w:jc w:val="both"/>
    </w:pPr>
    <w:rPr>
      <w:rFonts w:ascii="Arial" w:hAnsi="Arial"/>
      <w:b/>
      <w:smallCaps/>
      <w:sz w:val="20"/>
      <w:szCs w:val="20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339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93394"/>
    <w:rPr>
      <w:rFonts w:ascii="Segoe UI" w:hAnsi="Segoe UI" w:cs="Segoe UI"/>
      <w:sz w:val="18"/>
      <w:szCs w:val="18"/>
      <w:lang w:val="lt-LT" w:eastAsia="lt-LT"/>
    </w:rPr>
  </w:style>
  <w:style w:type="character" w:styleId="Neapdorotaspaminjimas">
    <w:name w:val="Unresolved Mention"/>
    <w:uiPriority w:val="99"/>
    <w:semiHidden/>
    <w:unhideWhenUsed/>
    <w:rsid w:val="00FE7850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751868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51868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apdorotaspaminjimas1">
    <w:name w:val="Neapdorotas paminėjimas1"/>
    <w:uiPriority w:val="99"/>
    <w:semiHidden/>
    <w:unhideWhenUsed/>
    <w:rsid w:val="00204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vkt.lt/index.php?400428648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apris.vvkt.lt/vvkt-web/public/nr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apris.vvkt.lt/vvkt-web/public/medica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tada.baltics@stada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9e8a94-5e0e-405d-9c1b-17bc369e11bf">
      <Terms xmlns="http://schemas.microsoft.com/office/infopath/2007/PartnerControls"/>
    </lcf76f155ced4ddcb4097134ff3c332f>
    <TaxCatchAll xmlns="ea578dab-61e6-4d8f-8d68-0a59948e126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53971802AA34EA045EA42F00FA20D" ma:contentTypeVersion="14" ma:contentTypeDescription="Create a new document." ma:contentTypeScope="" ma:versionID="36f73322f2a921a88514424cc97a7936">
  <xsd:schema xmlns:xsd="http://www.w3.org/2001/XMLSchema" xmlns:xs="http://www.w3.org/2001/XMLSchema" xmlns:p="http://schemas.microsoft.com/office/2006/metadata/properties" xmlns:ns2="d19e8a94-5e0e-405d-9c1b-17bc369e11bf" xmlns:ns3="ea578dab-61e6-4d8f-8d68-0a59948e1263" targetNamespace="http://schemas.microsoft.com/office/2006/metadata/properties" ma:root="true" ma:fieldsID="e6cd0cfdd312b0fb24cb055cba1aa852" ns2:_="" ns3:_="">
    <xsd:import namespace="d19e8a94-5e0e-405d-9c1b-17bc369e11bf"/>
    <xsd:import namespace="ea578dab-61e6-4d8f-8d68-0a59948e1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e8a94-5e0e-405d-9c1b-17bc369e1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78dab-61e6-4d8f-8d68-0a59948e1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f453d5-cdc1-40b5-8a32-9d5928c4700f}" ma:internalName="TaxCatchAll" ma:showField="CatchAllData" ma:web="ea578dab-61e6-4d8f-8d68-0a59948e1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5EFDD-62B2-40C3-AA85-3221736BFFD6}">
  <ds:schemaRefs>
    <ds:schemaRef ds:uri="http://schemas.microsoft.com/office/2006/metadata/properties"/>
    <ds:schemaRef ds:uri="http://schemas.microsoft.com/office/infopath/2007/PartnerControls"/>
    <ds:schemaRef ds:uri="d19e8a94-5e0e-405d-9c1b-17bc369e11bf"/>
    <ds:schemaRef ds:uri="ea578dab-61e6-4d8f-8d68-0a59948e1263"/>
  </ds:schemaRefs>
</ds:datastoreItem>
</file>

<file path=customXml/itemProps2.xml><?xml version="1.0" encoding="utf-8"?>
<ds:datastoreItem xmlns:ds="http://schemas.openxmlformats.org/officeDocument/2006/customXml" ds:itemID="{40CEA67A-4086-432D-8024-92795FE9F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e8a94-5e0e-405d-9c1b-17bc369e11bf"/>
    <ds:schemaRef ds:uri="ea578dab-61e6-4d8f-8d68-0a59948e1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F9922B-49B6-4891-A412-134ED8CF15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F8F998-8EF3-4C3A-9BEB-7109A3011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31</Pages>
  <Words>7148</Words>
  <Characters>50423</Characters>
  <Application>Microsoft Office Word</Application>
  <DocSecurity>0</DocSecurity>
  <Lines>420</Lines>
  <Paragraphs>114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CIALIS, INN- tadalafil</vt:lpstr>
      <vt:lpstr>CIALIS, INN- tadalafil</vt:lpstr>
    </vt:vector>
  </TitlesOfParts>
  <Company>EMEA</Company>
  <LinksUpToDate>false</LinksUpToDate>
  <CharactersWithSpaces>57457</CharactersWithSpaces>
  <SharedDoc>false</SharedDoc>
  <HLinks>
    <vt:vector size="36" baseType="variant">
      <vt:variant>
        <vt:i4>3407977</vt:i4>
      </vt:variant>
      <vt:variant>
        <vt:i4>15</vt:i4>
      </vt:variant>
      <vt:variant>
        <vt:i4>0</vt:i4>
      </vt:variant>
      <vt:variant>
        <vt:i4>5</vt:i4>
      </vt:variant>
      <vt:variant>
        <vt:lpwstr>https://vapris.vvkt.lt/vvkt-web/public/medications</vt:lpwstr>
      </vt:variant>
      <vt:variant>
        <vt:lpwstr/>
      </vt:variant>
      <vt:variant>
        <vt:i4>7864339</vt:i4>
      </vt:variant>
      <vt:variant>
        <vt:i4>12</vt:i4>
      </vt:variant>
      <vt:variant>
        <vt:i4>0</vt:i4>
      </vt:variant>
      <vt:variant>
        <vt:i4>5</vt:i4>
      </vt:variant>
      <vt:variant>
        <vt:lpwstr>mailto:stada.baltics@stada.com</vt:lpwstr>
      </vt:variant>
      <vt:variant>
        <vt:lpwstr/>
      </vt:variant>
      <vt:variant>
        <vt:i4>2162708</vt:i4>
      </vt:variant>
      <vt:variant>
        <vt:i4>9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4522058</vt:i4>
      </vt:variant>
      <vt:variant>
        <vt:i4>6</vt:i4>
      </vt:variant>
      <vt:variant>
        <vt:i4>0</vt:i4>
      </vt:variant>
      <vt:variant>
        <vt:i4>5</vt:i4>
      </vt:variant>
      <vt:variant>
        <vt:lpwstr>https://www.vvkt.lt/index.php?4004286486</vt:lpwstr>
      </vt:variant>
      <vt:variant>
        <vt:lpwstr/>
      </vt:variant>
      <vt:variant>
        <vt:i4>3014769</vt:i4>
      </vt:variant>
      <vt:variant>
        <vt:i4>3</vt:i4>
      </vt:variant>
      <vt:variant>
        <vt:i4>0</vt:i4>
      </vt:variant>
      <vt:variant>
        <vt:i4>5</vt:i4>
      </vt:variant>
      <vt:variant>
        <vt:lpwstr>https://vapris.vvkt.lt/vvkt-web/public/nrv</vt:lpwstr>
      </vt:variant>
      <vt:variant>
        <vt:lpwstr/>
      </vt:variant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CIALIS, INN- tadalafil</dc:title>
  <dc:subject>EPAR</dc:subject>
  <dc:creator>CHMP</dc:creator>
  <cp:keywords>CIALIS, INN- tadalafil</cp:keywords>
  <dc:description/>
  <cp:lastModifiedBy>Albina Burkauskaitė</cp:lastModifiedBy>
  <cp:revision>3</cp:revision>
  <dcterms:created xsi:type="dcterms:W3CDTF">2025-07-28T11:03:00Z</dcterms:created>
  <dcterms:modified xsi:type="dcterms:W3CDTF">2025-07-28T11:12:00Z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0x010100B638538E4813E248B417706451947BF9</vt:lpwstr>
  </property>
  <property fmtid="{D5CDD505-2E9C-101B-9397-08002B2CF9AE}" pid="3" name="Creator">
    <vt:lpwstr>Acrobat PDFMaker 20 for Word</vt:lpwstr>
  </property>
  <property fmtid="{D5CDD505-2E9C-101B-9397-08002B2CF9AE}" pid="4" name="DM_Authors">
    <vt:lpwstr/>
  </property>
  <property fmtid="{D5CDD505-2E9C-101B-9397-08002B2CF9AE}" pid="5" name="DM_Creation_Date">
    <vt:lpwstr>15/03/2005 15:53:31</vt:lpwstr>
  </property>
  <property fmtid="{D5CDD505-2E9C-101B-9397-08002B2CF9AE}" pid="6" name="DM_Creator_Name">
    <vt:lpwstr>Gaudy Catherine</vt:lpwstr>
  </property>
  <property fmtid="{D5CDD505-2E9C-101B-9397-08002B2CF9AE}" pid="7" name="DM_Keywords">
    <vt:lpwstr/>
  </property>
  <property fmtid="{D5CDD505-2E9C-101B-9397-08002B2CF9AE}" pid="8" name="DM_Language">
    <vt:lpwstr/>
  </property>
  <property fmtid="{D5CDD505-2E9C-101B-9397-08002B2CF9AE}" pid="9" name="DM_Modifer_Name">
    <vt:lpwstr>Gaudy Catherine</vt:lpwstr>
  </property>
  <property fmtid="{D5CDD505-2E9C-101B-9397-08002B2CF9AE}" pid="10" name="DM_Modified_Date">
    <vt:lpwstr>15/03/2005 15:53:48</vt:lpwstr>
  </property>
  <property fmtid="{D5CDD505-2E9C-101B-9397-08002B2CF9AE}" pid="11" name="DM_Name">
    <vt:lpwstr>Cialis-H-0436-II-16-PI-lt</vt:lpwstr>
  </property>
  <property fmtid="{D5CDD505-2E9C-101B-9397-08002B2CF9AE}" pid="12" name="DM_Owner">
    <vt:lpwstr>Gaudy Catherine</vt:lpwstr>
  </property>
  <property fmtid="{D5CDD505-2E9C-101B-9397-08002B2CF9AE}" pid="13" name="DM_Status">
    <vt:lpwstr/>
  </property>
  <property fmtid="{D5CDD505-2E9C-101B-9397-08002B2CF9AE}" pid="14" name="DM_Subject">
    <vt:lpwstr>Product Information-EMEA/CHMP/98207/2005</vt:lpwstr>
  </property>
  <property fmtid="{D5CDD505-2E9C-101B-9397-08002B2CF9AE}" pid="15" name="DM_Title">
    <vt:lpwstr/>
  </property>
  <property fmtid="{D5CDD505-2E9C-101B-9397-08002B2CF9AE}" pid="16" name="DM_Type">
    <vt:lpwstr>emea_product_document</vt:lpwstr>
  </property>
  <property fmtid="{D5CDD505-2E9C-101B-9397-08002B2CF9AE}" pid="17" name="DM_Version">
    <vt:lpwstr>0.1, CURRENT</vt:lpwstr>
  </property>
  <property fmtid="{D5CDD505-2E9C-101B-9397-08002B2CF9AE}" pid="18" name="DM_emea_bcc">
    <vt:lpwstr/>
  </property>
  <property fmtid="{D5CDD505-2E9C-101B-9397-08002B2CF9AE}" pid="19" name="DM_emea_cc">
    <vt:lpwstr/>
  </property>
  <property fmtid="{D5CDD505-2E9C-101B-9397-08002B2CF9AE}" pid="20" name="DM_emea_doc_category">
    <vt:lpwstr>Product Information</vt:lpwstr>
  </property>
  <property fmtid="{D5CDD505-2E9C-101B-9397-08002B2CF9AE}" pid="21" name="DM_emea_doc_lang">
    <vt:lpwstr/>
  </property>
  <property fmtid="{D5CDD505-2E9C-101B-9397-08002B2CF9AE}" pid="22" name="DM_emea_doc_number">
    <vt:lpwstr>98207</vt:lpwstr>
  </property>
  <property fmtid="{D5CDD505-2E9C-101B-9397-08002B2CF9AE}" pid="23" name="DM_emea_doc_ref_id">
    <vt:lpwstr>EMEA/CHMP/98207/2005</vt:lpwstr>
  </property>
  <property fmtid="{D5CDD505-2E9C-101B-9397-08002B2CF9AE}" pid="24" name="DM_emea_domain">
    <vt:lpwstr>H</vt:lpwstr>
  </property>
  <property fmtid="{D5CDD505-2E9C-101B-9397-08002B2CF9AE}" pid="25" name="DM_emea_from">
    <vt:lpwstr/>
  </property>
  <property fmtid="{D5CDD505-2E9C-101B-9397-08002B2CF9AE}" pid="26" name="DM_emea_internal_label">
    <vt:lpwstr>EMEA</vt:lpwstr>
  </property>
  <property fmtid="{D5CDD505-2E9C-101B-9397-08002B2CF9AE}" pid="27" name="DM_emea_legal_date">
    <vt:lpwstr>nulldate</vt:lpwstr>
  </property>
  <property fmtid="{D5CDD505-2E9C-101B-9397-08002B2CF9AE}" pid="28" name="DM_emea_message_subject">
    <vt:lpwstr/>
  </property>
  <property fmtid="{D5CDD505-2E9C-101B-9397-08002B2CF9AE}" pid="29" name="DM_emea_module">
    <vt:lpwstr/>
  </property>
  <property fmtid="{D5CDD505-2E9C-101B-9397-08002B2CF9AE}" pid="30" name="DM_emea_par_dist">
    <vt:lpwstr/>
  </property>
  <property fmtid="{D5CDD505-2E9C-101B-9397-08002B2CF9AE}" pid="31" name="DM_emea_procedure">
    <vt:lpwstr>C</vt:lpwstr>
  </property>
  <property fmtid="{D5CDD505-2E9C-101B-9397-08002B2CF9AE}" pid="32" name="DM_emea_procedure_number">
    <vt:lpwstr/>
  </property>
  <property fmtid="{D5CDD505-2E9C-101B-9397-08002B2CF9AE}" pid="33" name="DM_emea_procedure_ref">
    <vt:lpwstr>H/C/000436</vt:lpwstr>
  </property>
  <property fmtid="{D5CDD505-2E9C-101B-9397-08002B2CF9AE}" pid="34" name="DM_emea_procedure_type">
    <vt:lpwstr/>
  </property>
  <property fmtid="{D5CDD505-2E9C-101B-9397-08002B2CF9AE}" pid="35" name="DM_emea_product_number">
    <vt:lpwstr>000436</vt:lpwstr>
  </property>
  <property fmtid="{D5CDD505-2E9C-101B-9397-08002B2CF9AE}" pid="36" name="DM_emea_product_substance">
    <vt:lpwstr>Cialis</vt:lpwstr>
  </property>
  <property fmtid="{D5CDD505-2E9C-101B-9397-08002B2CF9AE}" pid="37" name="DM_emea_received_date">
    <vt:lpwstr>nulldate</vt:lpwstr>
  </property>
  <property fmtid="{D5CDD505-2E9C-101B-9397-08002B2CF9AE}" pid="38" name="DM_emea_resp_body">
    <vt:lpwstr>CHMP</vt:lpwstr>
  </property>
  <property fmtid="{D5CDD505-2E9C-101B-9397-08002B2CF9AE}" pid="39" name="DM_emea_revision_label">
    <vt:lpwstr/>
  </property>
  <property fmtid="{D5CDD505-2E9C-101B-9397-08002B2CF9AE}" pid="40" name="DM_emea_sent_date">
    <vt:lpwstr>nulldate</vt:lpwstr>
  </property>
  <property fmtid="{D5CDD505-2E9C-101B-9397-08002B2CF9AE}" pid="41" name="DM_emea_to">
    <vt:lpwstr/>
  </property>
  <property fmtid="{D5CDD505-2E9C-101B-9397-08002B2CF9AE}" pid="42" name="DM_emea_year">
    <vt:lpwstr>2005</vt:lpwstr>
  </property>
  <property fmtid="{D5CDD505-2E9C-101B-9397-08002B2CF9AE}" pid="43" name="Producer">
    <vt:lpwstr>Adobe PDF Library 20.5.3</vt:lpwstr>
  </property>
  <property fmtid="{D5CDD505-2E9C-101B-9397-08002B2CF9AE}" pid="44" name="SourceModified">
    <vt:lpwstr>D:20230717115643</vt:lpwstr>
  </property>
  <property fmtid="{D5CDD505-2E9C-101B-9397-08002B2CF9AE}" pid="45" name="lcf76f155ced4ddcb4097134ff3c332f">
    <vt:lpwstr/>
  </property>
  <property fmtid="{D5CDD505-2E9C-101B-9397-08002B2CF9AE}" pid="46" name="TaxCatchAll">
    <vt:lpwstr/>
  </property>
</Properties>
</file>