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2D1D" w14:textId="77777777" w:rsidR="00945DFC" w:rsidRPr="00D84265" w:rsidRDefault="00945DFC">
      <w:pPr>
        <w:pageBreakBefore/>
        <w:rPr>
          <w:szCs w:val="24"/>
          <w:lang w:val="lt-LT"/>
        </w:rPr>
      </w:pPr>
    </w:p>
    <w:p w14:paraId="0E07B111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INFORMACIJA ANT IŠORINĖS  PAKUOTĖS</w:t>
      </w:r>
    </w:p>
    <w:p w14:paraId="5820927F" w14:textId="77777777" w:rsidR="00945DFC" w:rsidRPr="00D84265" w:rsidRDefault="00945DF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74A0EA40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 xml:space="preserve">KARTONO DĖŽUTĖ </w:t>
      </w:r>
    </w:p>
    <w:p w14:paraId="5C478A77" w14:textId="77777777" w:rsidR="00945DFC" w:rsidRPr="00D84265" w:rsidRDefault="00945DF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rPr>
          <w:szCs w:val="24"/>
          <w:lang w:val="lt-LT"/>
        </w:rPr>
      </w:pPr>
    </w:p>
    <w:p w14:paraId="3F97E2C1" w14:textId="77777777" w:rsidR="00945DFC" w:rsidRPr="00D84265" w:rsidRDefault="00945DFC">
      <w:pPr>
        <w:rPr>
          <w:szCs w:val="24"/>
          <w:lang w:val="lt-LT"/>
        </w:rPr>
      </w:pPr>
    </w:p>
    <w:p w14:paraId="40E2D2B1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1.</w:t>
      </w:r>
      <w:r w:rsidRPr="00D84265">
        <w:rPr>
          <w:b/>
          <w:szCs w:val="24"/>
          <w:lang w:val="lt-LT"/>
        </w:rPr>
        <w:tab/>
      </w:r>
      <w:r w:rsidRPr="00D84265">
        <w:rPr>
          <w:b/>
          <w:caps/>
          <w:szCs w:val="24"/>
          <w:lang w:val="lt-LT"/>
        </w:rPr>
        <w:t>VAISTINIO</w:t>
      </w:r>
      <w:r w:rsidRPr="00D84265">
        <w:rPr>
          <w:b/>
          <w:szCs w:val="24"/>
          <w:lang w:val="lt-LT"/>
        </w:rPr>
        <w:t xml:space="preserve"> PREPARATO PAVADINIMAS</w:t>
      </w:r>
    </w:p>
    <w:p w14:paraId="58B99C34" w14:textId="77777777" w:rsidR="00945DFC" w:rsidRPr="00D84265" w:rsidRDefault="00945DFC">
      <w:pPr>
        <w:rPr>
          <w:szCs w:val="24"/>
          <w:lang w:val="lt-LT"/>
        </w:rPr>
      </w:pPr>
    </w:p>
    <w:p w14:paraId="63AA50CD" w14:textId="38F35E68" w:rsidR="00973010" w:rsidRPr="005C6D43" w:rsidRDefault="0009646E" w:rsidP="00973010">
      <w:pPr>
        <w:spacing w:line="240" w:lineRule="auto"/>
        <w:rPr>
          <w:lang w:val="lt-LT"/>
        </w:rPr>
      </w:pPr>
      <w:proofErr w:type="spellStart"/>
      <w:r>
        <w:rPr>
          <w:lang w:val="lt-LT"/>
        </w:rPr>
        <w:t>Me</w:t>
      </w:r>
      <w:r w:rsidR="0036421F">
        <w:rPr>
          <w:lang w:val="lt-LT"/>
        </w:rPr>
        <w:t>r</w:t>
      </w:r>
      <w:r>
        <w:rPr>
          <w:lang w:val="lt-LT"/>
        </w:rPr>
        <w:t>openem</w:t>
      </w:r>
      <w:proofErr w:type="spellEnd"/>
      <w:r w:rsidR="0036421F">
        <w:rPr>
          <w:lang w:val="lt-LT"/>
        </w:rPr>
        <w:t>/</w:t>
      </w:r>
      <w:proofErr w:type="spellStart"/>
      <w:r w:rsidR="0036421F">
        <w:rPr>
          <w:lang w:val="lt-LT"/>
        </w:rPr>
        <w:t>Anfarm</w:t>
      </w:r>
      <w:proofErr w:type="spellEnd"/>
      <w:r w:rsidR="0036421F">
        <w:rPr>
          <w:lang w:val="lt-LT"/>
        </w:rPr>
        <w:t xml:space="preserve"> </w:t>
      </w:r>
      <w:r w:rsidR="0030180C">
        <w:rPr>
          <w:lang w:val="lt-LT"/>
        </w:rPr>
        <w:t xml:space="preserve">1 </w:t>
      </w:r>
      <w:r w:rsidR="00973010" w:rsidRPr="005C6D43">
        <w:rPr>
          <w:lang w:val="lt-LT"/>
        </w:rPr>
        <w:t>g milteliai injekciniam ar infuziniam tirpalui</w:t>
      </w:r>
    </w:p>
    <w:p w14:paraId="17EAC77B" w14:textId="40B76970" w:rsidR="00D17A65" w:rsidRPr="005C6D43" w:rsidRDefault="00744268" w:rsidP="00D17A65">
      <w:pPr>
        <w:spacing w:line="240" w:lineRule="auto"/>
        <w:rPr>
          <w:lang w:val="lt-LT"/>
        </w:rPr>
      </w:pPr>
      <w:proofErr w:type="spellStart"/>
      <w:r>
        <w:rPr>
          <w:lang w:val="lt-LT"/>
        </w:rPr>
        <w:t>m</w:t>
      </w:r>
      <w:r w:rsidR="00D17A65" w:rsidRPr="005C6D43">
        <w:rPr>
          <w:lang w:val="lt-LT"/>
        </w:rPr>
        <w:t>eropenem</w:t>
      </w:r>
      <w:r w:rsidR="00434E23">
        <w:rPr>
          <w:lang w:val="lt-LT"/>
        </w:rPr>
        <w:t>as</w:t>
      </w:r>
      <w:proofErr w:type="spellEnd"/>
    </w:p>
    <w:p w14:paraId="24F36897" w14:textId="77777777" w:rsidR="00405DEE" w:rsidRPr="00D84265" w:rsidRDefault="00405DEE">
      <w:pPr>
        <w:rPr>
          <w:color w:val="FF0000"/>
          <w:szCs w:val="24"/>
          <w:lang w:val="lt-LT"/>
        </w:rPr>
      </w:pPr>
    </w:p>
    <w:p w14:paraId="29003775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2.</w:t>
      </w:r>
      <w:r w:rsidRPr="00D84265">
        <w:rPr>
          <w:b/>
          <w:szCs w:val="24"/>
          <w:lang w:val="lt-LT"/>
        </w:rPr>
        <w:tab/>
        <w:t>VEIKLIOJI (-IOS) MEDŽIAGA (-OS) IR JOS (-Ų) KIEKIS (-IAI)</w:t>
      </w:r>
    </w:p>
    <w:p w14:paraId="085C4BBD" w14:textId="77777777" w:rsidR="00945DFC" w:rsidRPr="00D84265" w:rsidRDefault="00945DFC">
      <w:pPr>
        <w:rPr>
          <w:szCs w:val="24"/>
          <w:lang w:val="lt-LT"/>
        </w:rPr>
      </w:pPr>
    </w:p>
    <w:p w14:paraId="57D24908" w14:textId="32178128" w:rsidR="00973010" w:rsidRPr="005C6D43" w:rsidRDefault="00973010" w:rsidP="00973010">
      <w:pPr>
        <w:spacing w:line="240" w:lineRule="auto"/>
        <w:rPr>
          <w:lang w:val="lt-LT"/>
        </w:rPr>
      </w:pPr>
      <w:r w:rsidRPr="005C6D43">
        <w:rPr>
          <w:lang w:val="lt-LT"/>
        </w:rPr>
        <w:t xml:space="preserve">Kiekviename flakone yra </w:t>
      </w:r>
      <w:proofErr w:type="spellStart"/>
      <w:r w:rsidRPr="005C6D43">
        <w:rPr>
          <w:lang w:val="lt-LT"/>
        </w:rPr>
        <w:t>meropenemo</w:t>
      </w:r>
      <w:proofErr w:type="spellEnd"/>
      <w:r w:rsidRPr="005C6D43">
        <w:rPr>
          <w:lang w:val="lt-LT"/>
        </w:rPr>
        <w:t xml:space="preserve"> </w:t>
      </w:r>
      <w:proofErr w:type="spellStart"/>
      <w:r w:rsidRPr="005C6D43">
        <w:rPr>
          <w:lang w:val="lt-LT"/>
        </w:rPr>
        <w:t>trihidrato</w:t>
      </w:r>
      <w:proofErr w:type="spellEnd"/>
      <w:r w:rsidRPr="005C6D43">
        <w:rPr>
          <w:lang w:val="lt-LT"/>
        </w:rPr>
        <w:t xml:space="preserve"> kiekis, atitinkantis </w:t>
      </w:r>
      <w:r w:rsidR="00971E21">
        <w:rPr>
          <w:lang w:val="lt-LT"/>
        </w:rPr>
        <w:t>10</w:t>
      </w:r>
      <w:r w:rsidRPr="005C6D43">
        <w:rPr>
          <w:lang w:val="lt-LT"/>
        </w:rPr>
        <w:t xml:space="preserve">00 mg bevandenio </w:t>
      </w:r>
      <w:proofErr w:type="spellStart"/>
      <w:r w:rsidRPr="005C6D43">
        <w:rPr>
          <w:lang w:val="lt-LT"/>
        </w:rPr>
        <w:t>meropenemo</w:t>
      </w:r>
      <w:proofErr w:type="spellEnd"/>
      <w:r w:rsidRPr="005C6D43">
        <w:rPr>
          <w:lang w:val="lt-LT"/>
        </w:rPr>
        <w:t>.</w:t>
      </w:r>
    </w:p>
    <w:p w14:paraId="39489AAA" w14:textId="77777777" w:rsidR="00945DFC" w:rsidRPr="00D84265" w:rsidRDefault="00945DFC">
      <w:pPr>
        <w:spacing w:line="240" w:lineRule="auto"/>
        <w:rPr>
          <w:szCs w:val="24"/>
          <w:lang w:val="lt-LT"/>
        </w:rPr>
      </w:pPr>
    </w:p>
    <w:p w14:paraId="31622EAC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3.</w:t>
      </w:r>
      <w:r w:rsidRPr="00D84265">
        <w:rPr>
          <w:b/>
          <w:szCs w:val="24"/>
          <w:lang w:val="lt-LT"/>
        </w:rPr>
        <w:tab/>
        <w:t>PAGALBINIŲ MEDŽIAGŲ SĄRAŠAS</w:t>
      </w:r>
    </w:p>
    <w:p w14:paraId="1EA537D4" w14:textId="77777777" w:rsidR="00945DFC" w:rsidRPr="00D84265" w:rsidRDefault="00945DFC">
      <w:pPr>
        <w:rPr>
          <w:szCs w:val="24"/>
          <w:lang w:val="lt-LT"/>
        </w:rPr>
      </w:pPr>
    </w:p>
    <w:p w14:paraId="2B5B418B" w14:textId="39F90528" w:rsidR="00D17A65" w:rsidRPr="00D84265" w:rsidRDefault="000225FB" w:rsidP="000225FB">
      <w:pPr>
        <w:spacing w:line="240" w:lineRule="auto"/>
        <w:rPr>
          <w:szCs w:val="24"/>
          <w:lang w:val="lt-LT"/>
        </w:rPr>
      </w:pPr>
      <w:r>
        <w:rPr>
          <w:lang w:val="lt-LT"/>
        </w:rPr>
        <w:t>N</w:t>
      </w:r>
      <w:r w:rsidR="00D17A65" w:rsidRPr="005C6D43">
        <w:rPr>
          <w:lang w:val="lt-LT"/>
        </w:rPr>
        <w:t>atrio karbonat</w:t>
      </w:r>
      <w:r>
        <w:rPr>
          <w:lang w:val="lt-LT"/>
        </w:rPr>
        <w:t>as</w:t>
      </w:r>
    </w:p>
    <w:p w14:paraId="66EE40B1" w14:textId="77777777" w:rsidR="00945DFC" w:rsidRPr="00D84265" w:rsidRDefault="00945DFC">
      <w:pPr>
        <w:spacing w:line="240" w:lineRule="auto"/>
        <w:rPr>
          <w:szCs w:val="24"/>
          <w:lang w:val="lt-LT"/>
        </w:rPr>
      </w:pPr>
    </w:p>
    <w:p w14:paraId="5D34C647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4.</w:t>
      </w:r>
      <w:r w:rsidRPr="00D84265">
        <w:rPr>
          <w:b/>
          <w:szCs w:val="24"/>
          <w:lang w:val="lt-LT"/>
        </w:rPr>
        <w:tab/>
        <w:t>FARMACINĖ FORMA IR KIEKIS PAKUOTĖJE</w:t>
      </w:r>
    </w:p>
    <w:p w14:paraId="4CA774EC" w14:textId="77777777" w:rsidR="00945DFC" w:rsidRPr="00D84265" w:rsidRDefault="00945DFC">
      <w:pPr>
        <w:rPr>
          <w:szCs w:val="24"/>
          <w:lang w:val="lt-LT"/>
        </w:rPr>
      </w:pPr>
    </w:p>
    <w:p w14:paraId="4F3D677D" w14:textId="77777777" w:rsidR="00945DFC" w:rsidRPr="00D84265" w:rsidRDefault="00B81713" w:rsidP="001119C4">
      <w:pPr>
        <w:rPr>
          <w:szCs w:val="24"/>
          <w:lang w:val="lt-LT"/>
        </w:rPr>
      </w:pPr>
      <w:r w:rsidRPr="00D84265">
        <w:rPr>
          <w:szCs w:val="24"/>
          <w:lang w:val="lt-LT"/>
        </w:rPr>
        <w:t>Milteliai injekciniam ar infuziniam tirpalui</w:t>
      </w:r>
    </w:p>
    <w:p w14:paraId="01B7F384" w14:textId="0EE473D5" w:rsidR="00945DFC" w:rsidRPr="005C6D43" w:rsidRDefault="00973010">
      <w:pPr>
        <w:rPr>
          <w:lang w:val="lt-LT"/>
        </w:rPr>
      </w:pPr>
      <w:r w:rsidRPr="005C6D43">
        <w:rPr>
          <w:lang w:val="lt-LT"/>
        </w:rPr>
        <w:t>1</w:t>
      </w:r>
      <w:r w:rsidR="00D84265">
        <w:rPr>
          <w:lang w:val="lt-LT"/>
        </w:rPr>
        <w:t>0</w:t>
      </w:r>
      <w:r w:rsidRPr="005C6D43">
        <w:rPr>
          <w:lang w:val="lt-LT"/>
        </w:rPr>
        <w:t xml:space="preserve"> </w:t>
      </w:r>
      <w:r w:rsidR="00D84265" w:rsidRPr="005C6D43">
        <w:rPr>
          <w:lang w:val="lt-LT"/>
        </w:rPr>
        <w:t>flakon</w:t>
      </w:r>
      <w:r w:rsidR="00D84265">
        <w:rPr>
          <w:lang w:val="lt-LT"/>
        </w:rPr>
        <w:t>ų</w:t>
      </w:r>
    </w:p>
    <w:p w14:paraId="0905BEE9" w14:textId="77777777" w:rsidR="00945DFC" w:rsidRPr="00D84265" w:rsidRDefault="00945DFC">
      <w:pPr>
        <w:rPr>
          <w:szCs w:val="24"/>
          <w:lang w:val="lt-LT"/>
        </w:rPr>
      </w:pPr>
    </w:p>
    <w:p w14:paraId="3C79ADB7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5.</w:t>
      </w:r>
      <w:r w:rsidRPr="00D84265">
        <w:rPr>
          <w:b/>
          <w:szCs w:val="24"/>
          <w:lang w:val="lt-LT"/>
        </w:rPr>
        <w:tab/>
        <w:t>VARTOJIMO METODAS IR BŪDAS (-AI)</w:t>
      </w:r>
    </w:p>
    <w:p w14:paraId="230A1160" w14:textId="77777777" w:rsidR="00945DFC" w:rsidRPr="00D84265" w:rsidRDefault="00945DFC">
      <w:pPr>
        <w:rPr>
          <w:szCs w:val="24"/>
          <w:lang w:val="lt-LT"/>
        </w:rPr>
      </w:pPr>
    </w:p>
    <w:p w14:paraId="54495A81" w14:textId="77777777" w:rsidR="00D17A65" w:rsidRPr="005C6D43" w:rsidRDefault="00D17A65" w:rsidP="00D17A65">
      <w:pPr>
        <w:spacing w:line="240" w:lineRule="auto"/>
        <w:rPr>
          <w:lang w:val="lt-LT"/>
        </w:rPr>
      </w:pPr>
      <w:r w:rsidRPr="005C6D43">
        <w:rPr>
          <w:lang w:val="lt-LT"/>
        </w:rPr>
        <w:t>Prieš vartojimą perskaitykite pakuotės lapelį.</w:t>
      </w:r>
    </w:p>
    <w:p w14:paraId="1D21DD68" w14:textId="77777777" w:rsidR="00D17A65" w:rsidRPr="005C6D43" w:rsidRDefault="00D17A65" w:rsidP="00D17A65">
      <w:pPr>
        <w:spacing w:line="240" w:lineRule="auto"/>
        <w:rPr>
          <w:lang w:val="lt-LT"/>
        </w:rPr>
      </w:pPr>
      <w:r w:rsidRPr="005C6D43">
        <w:rPr>
          <w:lang w:val="lt-LT"/>
        </w:rPr>
        <w:t>Leisti į veną.</w:t>
      </w:r>
    </w:p>
    <w:p w14:paraId="6E84AB03" w14:textId="7EF4B569" w:rsidR="00945DFC" w:rsidRPr="00074D24" w:rsidRDefault="00D17A65" w:rsidP="00074D24">
      <w:pPr>
        <w:spacing w:line="240" w:lineRule="auto"/>
        <w:rPr>
          <w:lang w:val="lt-LT"/>
        </w:rPr>
      </w:pPr>
      <w:r w:rsidRPr="005C6D43">
        <w:rPr>
          <w:lang w:val="lt-LT"/>
        </w:rPr>
        <w:t>Tik vienkartiniam vartojimui.</w:t>
      </w:r>
    </w:p>
    <w:p w14:paraId="72A17631" w14:textId="77777777" w:rsidR="00945DFC" w:rsidRPr="00D84265" w:rsidRDefault="00945DFC">
      <w:pPr>
        <w:rPr>
          <w:szCs w:val="24"/>
          <w:lang w:val="lt-LT"/>
        </w:rPr>
      </w:pPr>
    </w:p>
    <w:p w14:paraId="3740296A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6.</w:t>
      </w:r>
      <w:r w:rsidRPr="00D84265">
        <w:rPr>
          <w:b/>
          <w:szCs w:val="24"/>
          <w:lang w:val="lt-LT"/>
        </w:rPr>
        <w:tab/>
        <w:t>SPECIALUS ĮSPĖJIMAS, KAD VAISTINĮ PREPARATĄ BŪTINA LAIKYTI VAIKAMS NEPASTEBIMOJE IR NEPASIEKIAMOJE VIETOJE</w:t>
      </w:r>
    </w:p>
    <w:p w14:paraId="3381ABD6" w14:textId="77777777" w:rsidR="00945DFC" w:rsidRPr="00D84265" w:rsidRDefault="00945DFC">
      <w:pPr>
        <w:rPr>
          <w:szCs w:val="24"/>
          <w:lang w:val="lt-LT"/>
        </w:rPr>
      </w:pPr>
    </w:p>
    <w:p w14:paraId="10AA12E7" w14:textId="77777777" w:rsidR="00945DFC" w:rsidRPr="00D84265" w:rsidRDefault="00B81713">
      <w:pPr>
        <w:rPr>
          <w:szCs w:val="24"/>
          <w:lang w:val="lt-LT"/>
        </w:rPr>
      </w:pPr>
      <w:r w:rsidRPr="00D84265">
        <w:rPr>
          <w:szCs w:val="24"/>
          <w:lang w:val="lt-LT"/>
        </w:rPr>
        <w:t>Laikyti vaikams nepastebimoje ir nepasiekiamoje vietoje.</w:t>
      </w:r>
    </w:p>
    <w:p w14:paraId="67A3D972" w14:textId="77777777" w:rsidR="00945DFC" w:rsidRPr="00D84265" w:rsidRDefault="00945DFC">
      <w:pPr>
        <w:rPr>
          <w:szCs w:val="24"/>
          <w:lang w:val="lt-LT"/>
        </w:rPr>
      </w:pPr>
    </w:p>
    <w:p w14:paraId="13D9C6BB" w14:textId="77777777" w:rsidR="00945DFC" w:rsidRPr="00D84265" w:rsidRDefault="00945DFC">
      <w:pPr>
        <w:rPr>
          <w:szCs w:val="24"/>
          <w:lang w:val="lt-LT"/>
        </w:rPr>
      </w:pPr>
    </w:p>
    <w:p w14:paraId="24A99F05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7.</w:t>
      </w:r>
      <w:r w:rsidRPr="00D84265">
        <w:rPr>
          <w:b/>
          <w:szCs w:val="24"/>
          <w:lang w:val="lt-LT"/>
        </w:rPr>
        <w:tab/>
        <w:t>KITAS (-I) SPECIALUS (-ŪS) ĮSPĖJIMAS (-AI) (JEI REIKIA)</w:t>
      </w:r>
    </w:p>
    <w:p w14:paraId="1A46474E" w14:textId="77777777" w:rsidR="00945DFC" w:rsidRPr="00D84265" w:rsidRDefault="00945DFC">
      <w:pPr>
        <w:rPr>
          <w:szCs w:val="24"/>
          <w:lang w:val="lt-LT"/>
        </w:rPr>
      </w:pPr>
    </w:p>
    <w:p w14:paraId="152A2F90" w14:textId="77777777" w:rsidR="00945DFC" w:rsidRPr="00D84265" w:rsidRDefault="00945DFC">
      <w:pPr>
        <w:rPr>
          <w:szCs w:val="24"/>
          <w:lang w:val="lt-LT"/>
        </w:rPr>
      </w:pPr>
    </w:p>
    <w:p w14:paraId="0E6F71F2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8.</w:t>
      </w:r>
      <w:r w:rsidRPr="00D84265">
        <w:rPr>
          <w:b/>
          <w:szCs w:val="24"/>
          <w:lang w:val="lt-LT"/>
        </w:rPr>
        <w:tab/>
        <w:t>TINKAMUMO LAIKAS</w:t>
      </w:r>
    </w:p>
    <w:p w14:paraId="64730117" w14:textId="77777777" w:rsidR="00945DFC" w:rsidRPr="00D84265" w:rsidRDefault="00945DFC">
      <w:pPr>
        <w:rPr>
          <w:szCs w:val="24"/>
          <w:lang w:val="lt-LT"/>
        </w:rPr>
      </w:pPr>
    </w:p>
    <w:p w14:paraId="5889DAC9" w14:textId="77777777" w:rsidR="000225FB" w:rsidRPr="00744268" w:rsidRDefault="000225FB" w:rsidP="000225FB">
      <w:pPr>
        <w:rPr>
          <w:lang w:val="lt-LT"/>
        </w:rPr>
      </w:pPr>
      <w:r w:rsidRPr="00744268">
        <w:rPr>
          <w:lang w:val="lt-LT"/>
        </w:rPr>
        <w:t>Tinka iki {mm/MMMM}</w:t>
      </w:r>
    </w:p>
    <w:p w14:paraId="3B9B2683" w14:textId="77777777" w:rsidR="000225FB" w:rsidRPr="00744268" w:rsidRDefault="000225FB" w:rsidP="000225FB">
      <w:pPr>
        <w:rPr>
          <w:lang w:val="lt-LT"/>
        </w:rPr>
      </w:pPr>
      <w:r w:rsidRPr="00744268">
        <w:rPr>
          <w:lang w:val="lt-LT"/>
        </w:rPr>
        <w:t>Informaciją apie paruošto vaisto tinkamumo laiką žr. pakuotės lapelyje.</w:t>
      </w:r>
    </w:p>
    <w:p w14:paraId="4174F5B3" w14:textId="77777777" w:rsidR="00C476B6" w:rsidRPr="00D84265" w:rsidRDefault="00C476B6" w:rsidP="00C476B6">
      <w:pPr>
        <w:keepNext/>
        <w:keepLines/>
        <w:spacing w:line="240" w:lineRule="auto"/>
        <w:rPr>
          <w:color w:val="auto"/>
          <w:lang w:val="lt-LT"/>
        </w:rPr>
      </w:pPr>
    </w:p>
    <w:p w14:paraId="3F02AF37" w14:textId="77777777" w:rsidR="00574639" w:rsidRPr="00D84265" w:rsidRDefault="00574639" w:rsidP="00A9782C">
      <w:pPr>
        <w:spacing w:line="240" w:lineRule="auto"/>
        <w:rPr>
          <w:szCs w:val="24"/>
          <w:lang w:val="lt-LT"/>
        </w:rPr>
      </w:pPr>
    </w:p>
    <w:p w14:paraId="6508ACFE" w14:textId="77777777" w:rsidR="00945DFC" w:rsidRPr="00D84265" w:rsidRDefault="00B81713">
      <w:pPr>
        <w:keepNext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9.</w:t>
      </w:r>
      <w:r w:rsidRPr="00D84265">
        <w:rPr>
          <w:b/>
          <w:szCs w:val="24"/>
          <w:lang w:val="lt-LT"/>
        </w:rPr>
        <w:tab/>
        <w:t>SPECIALIOS LAIKYMO SĄLYGOS</w:t>
      </w:r>
    </w:p>
    <w:p w14:paraId="18E16837" w14:textId="77777777" w:rsidR="00945DFC" w:rsidRPr="00D84265" w:rsidRDefault="00945DFC">
      <w:pPr>
        <w:rPr>
          <w:szCs w:val="24"/>
          <w:lang w:val="lt-LT"/>
        </w:rPr>
      </w:pPr>
    </w:p>
    <w:p w14:paraId="1A67B497" w14:textId="77777777" w:rsidR="00945DFC" w:rsidRPr="005C6D43" w:rsidRDefault="00B81713" w:rsidP="00C476B6">
      <w:pPr>
        <w:spacing w:line="240" w:lineRule="auto"/>
        <w:rPr>
          <w:lang w:val="lt-LT"/>
        </w:rPr>
      </w:pPr>
      <w:r w:rsidRPr="00D84265">
        <w:rPr>
          <w:color w:val="0D0D0D"/>
          <w:szCs w:val="22"/>
          <w:lang w:val="lt-LT"/>
        </w:rPr>
        <w:t>Laikyti ne auk</w:t>
      </w:r>
      <w:r w:rsidRPr="005C6D43">
        <w:rPr>
          <w:lang w:val="lt-LT"/>
        </w:rPr>
        <w:t>štesn</w:t>
      </w:r>
      <w:r w:rsidRPr="005C6D43">
        <w:rPr>
          <w:rFonts w:ascii="TimesNewRoman" w:hAnsi="TimesNewRoman" w:hint="eastAsia"/>
          <w:lang w:val="lt-LT"/>
        </w:rPr>
        <w:t>ė</w:t>
      </w:r>
      <w:r w:rsidRPr="005C6D43">
        <w:rPr>
          <w:lang w:val="lt-LT"/>
        </w:rPr>
        <w:t>je kaip 25 ºC temperat</w:t>
      </w:r>
      <w:r w:rsidRPr="005C6D43">
        <w:rPr>
          <w:rFonts w:ascii="TimesNewRoman" w:hAnsi="TimesNewRoman" w:hint="eastAsia"/>
          <w:lang w:val="lt-LT"/>
        </w:rPr>
        <w:t>ū</w:t>
      </w:r>
      <w:r w:rsidRPr="005C6D43">
        <w:rPr>
          <w:lang w:val="lt-LT"/>
        </w:rPr>
        <w:t xml:space="preserve">roje. </w:t>
      </w:r>
    </w:p>
    <w:p w14:paraId="6425E5B4" w14:textId="77777777" w:rsidR="00945DFC" w:rsidRPr="00D84265" w:rsidRDefault="00945DFC">
      <w:pPr>
        <w:rPr>
          <w:szCs w:val="24"/>
          <w:lang w:val="lt-LT"/>
        </w:rPr>
      </w:pPr>
    </w:p>
    <w:p w14:paraId="1CEA1B3C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10.</w:t>
      </w:r>
      <w:r w:rsidRPr="00D84265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14:paraId="5C239567" w14:textId="77777777" w:rsidR="00945DFC" w:rsidRPr="00D84265" w:rsidRDefault="00945DFC">
      <w:pPr>
        <w:rPr>
          <w:szCs w:val="24"/>
          <w:lang w:val="lt-LT"/>
        </w:rPr>
      </w:pPr>
    </w:p>
    <w:p w14:paraId="5C276AA1" w14:textId="77777777" w:rsidR="00945DFC" w:rsidRPr="00D84265" w:rsidRDefault="00945DFC">
      <w:pPr>
        <w:rPr>
          <w:szCs w:val="24"/>
          <w:lang w:val="lt-LT"/>
        </w:rPr>
      </w:pPr>
    </w:p>
    <w:p w14:paraId="6F329700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caps/>
          <w:szCs w:val="24"/>
          <w:lang w:val="lt-LT"/>
        </w:rPr>
      </w:pPr>
      <w:r w:rsidRPr="00D84265">
        <w:rPr>
          <w:b/>
          <w:szCs w:val="24"/>
          <w:lang w:val="lt-LT"/>
        </w:rPr>
        <w:t>11.</w:t>
      </w:r>
      <w:r w:rsidRPr="00D84265">
        <w:rPr>
          <w:b/>
          <w:szCs w:val="24"/>
          <w:lang w:val="lt-LT"/>
        </w:rPr>
        <w:tab/>
      </w:r>
      <w:r w:rsidR="000A4690" w:rsidRPr="005C6D43">
        <w:rPr>
          <w:b/>
          <w:lang w:val="lt-LT"/>
        </w:rPr>
        <w:t>LYGIAGRETUS IMPORTUOTOJAS</w:t>
      </w:r>
    </w:p>
    <w:p w14:paraId="02D7C627" w14:textId="77777777" w:rsidR="00945DFC" w:rsidRPr="00D84265" w:rsidRDefault="00945DFC">
      <w:pPr>
        <w:rPr>
          <w:szCs w:val="24"/>
          <w:lang w:val="lt-LT"/>
        </w:rPr>
      </w:pPr>
    </w:p>
    <w:p w14:paraId="72AC912B" w14:textId="18433C97" w:rsidR="00676AA0" w:rsidRPr="005C6D43" w:rsidRDefault="00B463C7" w:rsidP="00676AA0">
      <w:pPr>
        <w:rPr>
          <w:szCs w:val="22"/>
          <w:lang w:val="lt-LT"/>
        </w:rPr>
      </w:pPr>
      <w:r w:rsidRPr="00744268">
        <w:rPr>
          <w:rFonts w:eastAsia="TimesNewRoman"/>
          <w:szCs w:val="22"/>
          <w:lang w:val="lt-LT"/>
        </w:rPr>
        <w:t>UAB „</w:t>
      </w:r>
      <w:proofErr w:type="spellStart"/>
      <w:r w:rsidRPr="00744268">
        <w:rPr>
          <w:rFonts w:eastAsia="TimesNewRoman"/>
          <w:szCs w:val="22"/>
          <w:lang w:val="lt-LT"/>
        </w:rPr>
        <w:t>Edupharma</w:t>
      </w:r>
      <w:proofErr w:type="spellEnd"/>
      <w:r w:rsidRPr="00744268">
        <w:rPr>
          <w:rFonts w:eastAsia="TimesNewRoman"/>
          <w:szCs w:val="22"/>
          <w:lang w:val="lt-LT"/>
        </w:rPr>
        <w:t>”</w:t>
      </w:r>
      <w:r w:rsidRPr="00744268">
        <w:rPr>
          <w:rFonts w:eastAsia="TimesNewRoman"/>
          <w:szCs w:val="22"/>
          <w:lang w:val="lt-LT"/>
        </w:rPr>
        <w:br/>
      </w:r>
      <w:proofErr w:type="spellStart"/>
      <w:r w:rsidRPr="00744268">
        <w:rPr>
          <w:rFonts w:eastAsia="TimesNewRoman"/>
          <w:szCs w:val="22"/>
          <w:lang w:val="lt-LT"/>
        </w:rPr>
        <w:t>K.Baršausko</w:t>
      </w:r>
      <w:proofErr w:type="spellEnd"/>
      <w:r w:rsidRPr="00744268">
        <w:rPr>
          <w:rFonts w:eastAsia="TimesNewRoman"/>
          <w:szCs w:val="22"/>
          <w:lang w:val="lt-LT"/>
        </w:rPr>
        <w:t xml:space="preserve"> g. 80</w:t>
      </w:r>
      <w:r w:rsidRPr="00744268">
        <w:rPr>
          <w:rFonts w:eastAsia="TimesNewRoman"/>
          <w:szCs w:val="22"/>
          <w:lang w:val="lt-LT"/>
        </w:rPr>
        <w:br/>
        <w:t>LT-51440 Kaunas</w:t>
      </w:r>
    </w:p>
    <w:p w14:paraId="614A056C" w14:textId="77777777" w:rsidR="00945DFC" w:rsidRPr="00D84265" w:rsidRDefault="00945DFC">
      <w:pPr>
        <w:rPr>
          <w:szCs w:val="24"/>
          <w:lang w:val="lt-LT"/>
        </w:rPr>
      </w:pPr>
    </w:p>
    <w:p w14:paraId="6FBEE22A" w14:textId="45C0EED8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12.</w:t>
      </w:r>
      <w:r w:rsidRPr="00D84265">
        <w:rPr>
          <w:b/>
          <w:szCs w:val="24"/>
          <w:lang w:val="lt-LT"/>
        </w:rPr>
        <w:tab/>
      </w:r>
      <w:r w:rsidR="00D84265">
        <w:rPr>
          <w:b/>
          <w:szCs w:val="24"/>
          <w:lang w:val="lt-LT"/>
        </w:rPr>
        <w:t xml:space="preserve">LYGIAGRETAUS IMPORTO LEIDIMO </w:t>
      </w:r>
      <w:r w:rsidRPr="00D84265">
        <w:rPr>
          <w:b/>
          <w:szCs w:val="24"/>
          <w:lang w:val="lt-LT"/>
        </w:rPr>
        <w:t xml:space="preserve">NUMERIS (-IAI) </w:t>
      </w:r>
    </w:p>
    <w:p w14:paraId="08F74E9C" w14:textId="77777777" w:rsidR="00945DFC" w:rsidRPr="00D84265" w:rsidRDefault="00945DFC">
      <w:pPr>
        <w:rPr>
          <w:szCs w:val="24"/>
          <w:lang w:val="lt-LT"/>
        </w:rPr>
      </w:pPr>
    </w:p>
    <w:p w14:paraId="128F7923" w14:textId="3C383131" w:rsidR="00945DFC" w:rsidRPr="00D84265" w:rsidRDefault="00964E38">
      <w:pPr>
        <w:rPr>
          <w:szCs w:val="22"/>
          <w:lang w:val="lt-LT"/>
        </w:rPr>
      </w:pPr>
      <w:r w:rsidRPr="00964E38">
        <w:rPr>
          <w:szCs w:val="22"/>
          <w:highlight w:val="lightGray"/>
          <w:lang w:val="lt-LT"/>
        </w:rPr>
        <w:t>N10</w:t>
      </w:r>
      <w:r>
        <w:rPr>
          <w:szCs w:val="22"/>
          <w:lang w:val="lt-LT"/>
        </w:rPr>
        <w:t xml:space="preserve"> - </w:t>
      </w:r>
      <w:r w:rsidR="00B81713" w:rsidRPr="00D84265">
        <w:rPr>
          <w:szCs w:val="22"/>
          <w:lang w:val="lt-LT"/>
        </w:rPr>
        <w:t>LT/</w:t>
      </w:r>
      <w:r w:rsidR="00B86616">
        <w:rPr>
          <w:szCs w:val="22"/>
          <w:lang w:val="lt-LT"/>
        </w:rPr>
        <w:t>L/</w:t>
      </w:r>
      <w:r w:rsidRPr="00964E38">
        <w:rPr>
          <w:szCs w:val="22"/>
          <w:lang w:val="lt-LT"/>
        </w:rPr>
        <w:t>24/2238/001</w:t>
      </w:r>
    </w:p>
    <w:p w14:paraId="2526EB9D" w14:textId="77777777" w:rsidR="00945DFC" w:rsidRPr="00D84265" w:rsidRDefault="00945DFC">
      <w:pPr>
        <w:rPr>
          <w:szCs w:val="24"/>
          <w:lang w:val="lt-LT"/>
        </w:rPr>
      </w:pPr>
    </w:p>
    <w:p w14:paraId="6129ACD7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13.</w:t>
      </w:r>
      <w:r w:rsidRPr="00D84265">
        <w:rPr>
          <w:b/>
          <w:szCs w:val="24"/>
          <w:lang w:val="lt-LT"/>
        </w:rPr>
        <w:tab/>
        <w:t xml:space="preserve">SERIJOS NUMERIS </w:t>
      </w:r>
    </w:p>
    <w:p w14:paraId="16D8A6E6" w14:textId="77777777" w:rsidR="00945DFC" w:rsidRPr="00D84265" w:rsidRDefault="00945DFC">
      <w:pPr>
        <w:rPr>
          <w:lang w:val="lt-LT"/>
        </w:rPr>
      </w:pPr>
    </w:p>
    <w:p w14:paraId="39CD6779" w14:textId="7B55DD85" w:rsidR="00945DFC" w:rsidRPr="00172FF3" w:rsidRDefault="00B81713">
      <w:pPr>
        <w:rPr>
          <w:lang w:val="lt-LT"/>
        </w:rPr>
      </w:pPr>
      <w:r w:rsidRPr="00D84265">
        <w:rPr>
          <w:lang w:val="lt-LT"/>
        </w:rPr>
        <w:t>Serija</w:t>
      </w:r>
      <w:r w:rsidR="000A4690" w:rsidRPr="00D84265">
        <w:rPr>
          <w:lang w:val="lt-LT"/>
        </w:rPr>
        <w:t xml:space="preserve"> </w:t>
      </w:r>
      <w:r w:rsidR="000A4690" w:rsidRPr="005C6D43">
        <w:rPr>
          <w:highlight w:val="lightGray"/>
          <w:lang w:val="lt-LT"/>
        </w:rPr>
        <w:t>{numeris}</w:t>
      </w:r>
    </w:p>
    <w:p w14:paraId="180764DA" w14:textId="77777777" w:rsidR="00945DFC" w:rsidRPr="00D84265" w:rsidRDefault="00945DFC">
      <w:pPr>
        <w:rPr>
          <w:szCs w:val="24"/>
          <w:lang w:val="lt-LT"/>
        </w:rPr>
      </w:pPr>
    </w:p>
    <w:p w14:paraId="6EB4B524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14.</w:t>
      </w:r>
      <w:r w:rsidRPr="00D84265">
        <w:rPr>
          <w:b/>
          <w:szCs w:val="24"/>
          <w:lang w:val="lt-LT"/>
        </w:rPr>
        <w:tab/>
        <w:t>PARDAVIMO (IŠDAVIMO) TVARKA</w:t>
      </w:r>
    </w:p>
    <w:p w14:paraId="25961DE4" w14:textId="77777777" w:rsidR="00945DFC" w:rsidRPr="00D84265" w:rsidRDefault="00945DFC">
      <w:pPr>
        <w:rPr>
          <w:szCs w:val="24"/>
          <w:lang w:val="lt-LT"/>
        </w:rPr>
      </w:pPr>
    </w:p>
    <w:p w14:paraId="6BE84F85" w14:textId="5E36A285" w:rsidR="00945DFC" w:rsidRPr="00172FF3" w:rsidRDefault="00B81713">
      <w:pPr>
        <w:rPr>
          <w:lang w:val="lt-LT"/>
        </w:rPr>
      </w:pPr>
      <w:r w:rsidRPr="00D84265">
        <w:rPr>
          <w:lang w:val="lt-LT"/>
        </w:rPr>
        <w:t>Receptinis vaistinis preparatas</w:t>
      </w:r>
    </w:p>
    <w:p w14:paraId="4A3F8E30" w14:textId="77777777" w:rsidR="00945DFC" w:rsidRPr="00D84265" w:rsidRDefault="00945DFC">
      <w:pPr>
        <w:rPr>
          <w:szCs w:val="24"/>
          <w:lang w:val="lt-LT"/>
        </w:rPr>
      </w:pPr>
    </w:p>
    <w:p w14:paraId="033E9E6F" w14:textId="77777777" w:rsidR="00945DFC" w:rsidRPr="00D84265" w:rsidRDefault="00B81713">
      <w:pPr>
        <w:pBdr>
          <w:top w:val="single" w:sz="4" w:space="2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40" w:lineRule="auto"/>
        <w:outlineLvl w:val="0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15.</w:t>
      </w:r>
      <w:r w:rsidRPr="00D84265">
        <w:rPr>
          <w:b/>
          <w:szCs w:val="24"/>
          <w:lang w:val="lt-LT"/>
        </w:rPr>
        <w:tab/>
        <w:t>VARTOJIMO INSTRUKCIJA</w:t>
      </w:r>
    </w:p>
    <w:p w14:paraId="1450B762" w14:textId="77777777" w:rsidR="00945DFC" w:rsidRPr="00D84265" w:rsidRDefault="00945DFC">
      <w:pPr>
        <w:rPr>
          <w:szCs w:val="24"/>
          <w:lang w:val="lt-LT"/>
        </w:rPr>
      </w:pPr>
    </w:p>
    <w:p w14:paraId="7797E0C6" w14:textId="77777777" w:rsidR="00945DFC" w:rsidRPr="00D84265" w:rsidRDefault="00945DFC">
      <w:pPr>
        <w:rPr>
          <w:szCs w:val="24"/>
          <w:lang w:val="lt-LT"/>
        </w:rPr>
      </w:pPr>
    </w:p>
    <w:p w14:paraId="1897094A" w14:textId="77777777" w:rsidR="00945DFC" w:rsidRPr="00D84265" w:rsidRDefault="00B8171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line="240" w:lineRule="auto"/>
        <w:rPr>
          <w:b/>
          <w:szCs w:val="24"/>
          <w:lang w:val="lt-LT"/>
        </w:rPr>
      </w:pPr>
      <w:r w:rsidRPr="00D84265">
        <w:rPr>
          <w:b/>
          <w:szCs w:val="24"/>
          <w:lang w:val="lt-LT"/>
        </w:rPr>
        <w:t>16.</w:t>
      </w:r>
      <w:r w:rsidRPr="00D84265">
        <w:rPr>
          <w:b/>
          <w:szCs w:val="24"/>
          <w:lang w:val="lt-LT"/>
        </w:rPr>
        <w:tab/>
        <w:t>INFORMACIJA BRAILIO RAŠTU</w:t>
      </w:r>
    </w:p>
    <w:p w14:paraId="2F334ACD" w14:textId="77777777" w:rsidR="00074D24" w:rsidRDefault="00074D24">
      <w:pPr>
        <w:rPr>
          <w:szCs w:val="24"/>
          <w:lang w:val="lt-LT"/>
        </w:rPr>
      </w:pPr>
    </w:p>
    <w:p w14:paraId="1371BEE5" w14:textId="77777777" w:rsidR="00074D24" w:rsidRPr="00D84265" w:rsidRDefault="00074D24">
      <w:pPr>
        <w:rPr>
          <w:szCs w:val="24"/>
          <w:lang w:val="lt-LT"/>
        </w:rPr>
      </w:pPr>
    </w:p>
    <w:p w14:paraId="45D2D73A" w14:textId="77777777" w:rsidR="00074D24" w:rsidRPr="006618F3" w:rsidRDefault="00074D24" w:rsidP="00074D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  <w:noProof/>
          <w:szCs w:val="24"/>
          <w:lang w:val="lt-LT"/>
        </w:rPr>
      </w:pPr>
      <w:r w:rsidRPr="006618F3">
        <w:rPr>
          <w:b/>
          <w:noProof/>
          <w:szCs w:val="24"/>
          <w:lang w:val="lt-LT"/>
        </w:rPr>
        <w:t>17.</w:t>
      </w:r>
      <w:r w:rsidRPr="006618F3">
        <w:rPr>
          <w:b/>
          <w:noProof/>
          <w:szCs w:val="24"/>
          <w:lang w:val="lt-LT"/>
        </w:rPr>
        <w:tab/>
        <w:t>UNIKALUS IDENTIFIKATORIUS – 2D BRŪKŠNINIS KODAS</w:t>
      </w:r>
    </w:p>
    <w:p w14:paraId="4497AFE0" w14:textId="77777777" w:rsidR="00074D24" w:rsidRPr="006618F3" w:rsidRDefault="00074D24" w:rsidP="00074D24">
      <w:pPr>
        <w:suppressAutoHyphens w:val="0"/>
        <w:rPr>
          <w:noProof/>
          <w:szCs w:val="24"/>
          <w:lang w:val="lt-LT"/>
        </w:rPr>
      </w:pPr>
    </w:p>
    <w:p w14:paraId="46CED946" w14:textId="1982E41E" w:rsidR="00074D24" w:rsidRPr="00172FF3" w:rsidRDefault="00074D24" w:rsidP="00074D24">
      <w:pPr>
        <w:suppressAutoHyphens w:val="0"/>
        <w:rPr>
          <w:noProof/>
          <w:szCs w:val="22"/>
          <w:shd w:val="clear" w:color="auto" w:fill="CCCCCC"/>
          <w:lang w:val="lt-LT"/>
        </w:rPr>
      </w:pPr>
      <w:r w:rsidRPr="00964933">
        <w:rPr>
          <w:noProof/>
          <w:szCs w:val="24"/>
          <w:lang w:val="lt-LT"/>
        </w:rPr>
        <w:t>2D brūkšninis kodas su nurodytu unikaliu identifikatoriumi.</w:t>
      </w:r>
    </w:p>
    <w:p w14:paraId="08722C1F" w14:textId="77777777" w:rsidR="00074D24" w:rsidRPr="006618F3" w:rsidRDefault="00074D24" w:rsidP="00074D24">
      <w:pPr>
        <w:suppressAutoHyphens w:val="0"/>
        <w:rPr>
          <w:noProof/>
          <w:szCs w:val="24"/>
          <w:lang w:val="lt-LT"/>
        </w:rPr>
      </w:pPr>
    </w:p>
    <w:p w14:paraId="1F136500" w14:textId="77777777" w:rsidR="00074D24" w:rsidRPr="006618F3" w:rsidRDefault="00074D24" w:rsidP="00074D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outlineLvl w:val="0"/>
        <w:rPr>
          <w:i/>
          <w:noProof/>
          <w:szCs w:val="24"/>
          <w:lang w:val="lt-LT"/>
        </w:rPr>
      </w:pPr>
      <w:r w:rsidRPr="006618F3">
        <w:rPr>
          <w:b/>
          <w:noProof/>
          <w:szCs w:val="24"/>
          <w:lang w:val="lt-LT"/>
        </w:rPr>
        <w:t>18.</w:t>
      </w:r>
      <w:r w:rsidRPr="006618F3">
        <w:rPr>
          <w:b/>
          <w:noProof/>
          <w:szCs w:val="24"/>
          <w:lang w:val="lt-LT"/>
        </w:rPr>
        <w:tab/>
        <w:t>UNIKALUS IDENTIFIKATORIUS – ŽMONĖMS SUPRANTAMI DUOMENYS</w:t>
      </w:r>
    </w:p>
    <w:p w14:paraId="46166C45" w14:textId="77777777" w:rsidR="00074D24" w:rsidRPr="006618F3" w:rsidRDefault="00074D24" w:rsidP="00074D24">
      <w:pPr>
        <w:suppressAutoHyphens w:val="0"/>
        <w:rPr>
          <w:noProof/>
          <w:szCs w:val="24"/>
          <w:lang w:val="lt-LT"/>
        </w:rPr>
      </w:pPr>
    </w:p>
    <w:p w14:paraId="6544608A" w14:textId="77777777" w:rsidR="00074D24" w:rsidRPr="00A77CDC" w:rsidRDefault="00074D24" w:rsidP="00074D24">
      <w:pPr>
        <w:suppressAutoHyphens w:val="0"/>
        <w:rPr>
          <w:color w:val="000000"/>
          <w:szCs w:val="22"/>
          <w:lang w:val="lt-LT"/>
        </w:rPr>
      </w:pPr>
      <w:r w:rsidRPr="006618F3">
        <w:rPr>
          <w:szCs w:val="24"/>
          <w:lang w:val="lt-LT"/>
        </w:rPr>
        <w:t>PC: {numeris</w:t>
      </w:r>
      <w:r w:rsidRPr="00A77CDC">
        <w:rPr>
          <w:color w:val="000000"/>
          <w:szCs w:val="24"/>
          <w:lang w:val="lt-LT"/>
        </w:rPr>
        <w:t>}</w:t>
      </w:r>
    </w:p>
    <w:p w14:paraId="0B38874C" w14:textId="77777777" w:rsidR="00074D24" w:rsidRPr="00A77CDC" w:rsidRDefault="00074D24" w:rsidP="00074D24">
      <w:pPr>
        <w:suppressAutoHyphens w:val="0"/>
        <w:rPr>
          <w:color w:val="000000"/>
          <w:szCs w:val="22"/>
          <w:lang w:val="lt-LT"/>
        </w:rPr>
      </w:pPr>
      <w:r w:rsidRPr="00A77CDC">
        <w:rPr>
          <w:color w:val="000000"/>
          <w:szCs w:val="24"/>
          <w:lang w:val="lt-LT"/>
        </w:rPr>
        <w:t>SN: {numeris}</w:t>
      </w:r>
    </w:p>
    <w:p w14:paraId="12AB1713" w14:textId="77777777" w:rsidR="00074D24" w:rsidRPr="00A77CDC" w:rsidRDefault="00074D24" w:rsidP="00074D24">
      <w:pPr>
        <w:suppressAutoHyphens w:val="0"/>
        <w:rPr>
          <w:color w:val="000000"/>
          <w:szCs w:val="22"/>
          <w:lang w:val="lt-LT"/>
        </w:rPr>
      </w:pPr>
      <w:r>
        <w:rPr>
          <w:color w:val="000000"/>
          <w:szCs w:val="24"/>
          <w:lang w:val="lt-LT"/>
        </w:rPr>
        <w:t>NN: {numeris}</w:t>
      </w:r>
    </w:p>
    <w:p w14:paraId="48A0EAAD" w14:textId="77777777" w:rsidR="00074D24" w:rsidRDefault="00074D24" w:rsidP="00074D24">
      <w:pPr>
        <w:rPr>
          <w:szCs w:val="22"/>
          <w:lang w:val="lt-LT"/>
        </w:rPr>
      </w:pPr>
    </w:p>
    <w:p w14:paraId="6057C038" w14:textId="77777777" w:rsidR="00074D24" w:rsidRDefault="00074D24" w:rsidP="00074D24">
      <w:pPr>
        <w:autoSpaceDE w:val="0"/>
        <w:autoSpaceDN w:val="0"/>
        <w:adjustRightInd w:val="0"/>
        <w:rPr>
          <w:b/>
          <w:bCs/>
          <w:szCs w:val="22"/>
          <w:lang w:val="lt-LT" w:eastAsia="lt-LT"/>
        </w:rPr>
      </w:pPr>
    </w:p>
    <w:p w14:paraId="2176083A" w14:textId="77777777" w:rsidR="00074D24" w:rsidRPr="00F20985" w:rsidRDefault="00074D24" w:rsidP="00074D24">
      <w:pPr>
        <w:autoSpaceDE w:val="0"/>
        <w:autoSpaceDN w:val="0"/>
        <w:adjustRightInd w:val="0"/>
        <w:rPr>
          <w:szCs w:val="22"/>
          <w:lang w:val="lt-LT"/>
        </w:rPr>
      </w:pPr>
      <w:r w:rsidRPr="00F20985">
        <w:rPr>
          <w:b/>
          <w:bCs/>
          <w:szCs w:val="22"/>
          <w:lang w:val="lt-LT" w:eastAsia="lt-LT"/>
        </w:rPr>
        <w:t>Gamintojas:</w:t>
      </w:r>
      <w:r w:rsidRPr="00F20985">
        <w:rPr>
          <w:b/>
          <w:bCs/>
          <w:szCs w:val="22"/>
          <w:lang w:val="lt-LT" w:eastAsia="lt-LT"/>
        </w:rPr>
        <w:br/>
      </w:r>
      <w:r w:rsidRPr="00F20985">
        <w:rPr>
          <w:szCs w:val="22"/>
          <w:lang w:val="lt-LT"/>
        </w:rPr>
        <w:t>ANFARM HELLAS S.A.</w:t>
      </w:r>
    </w:p>
    <w:p w14:paraId="4826516B" w14:textId="77777777" w:rsidR="00074D24" w:rsidRPr="00F20985" w:rsidRDefault="00074D24" w:rsidP="00074D24">
      <w:pPr>
        <w:autoSpaceDE w:val="0"/>
        <w:autoSpaceDN w:val="0"/>
        <w:adjustRightInd w:val="0"/>
        <w:rPr>
          <w:szCs w:val="22"/>
          <w:lang w:val="lt-LT"/>
        </w:rPr>
      </w:pPr>
      <w:r w:rsidRPr="00F20985">
        <w:rPr>
          <w:szCs w:val="22"/>
          <w:lang w:val="lt-LT"/>
        </w:rPr>
        <w:t xml:space="preserve">61st km NAT. RD. </w:t>
      </w:r>
      <w:proofErr w:type="spellStart"/>
      <w:r w:rsidRPr="00F20985">
        <w:rPr>
          <w:szCs w:val="22"/>
          <w:lang w:val="lt-LT"/>
        </w:rPr>
        <w:t>Athens-Lamia</w:t>
      </w:r>
      <w:proofErr w:type="spellEnd"/>
    </w:p>
    <w:p w14:paraId="010E4021" w14:textId="77777777" w:rsidR="00074D24" w:rsidRPr="00F20985" w:rsidRDefault="00074D24" w:rsidP="00074D24">
      <w:pPr>
        <w:tabs>
          <w:tab w:val="left" w:pos="0"/>
          <w:tab w:val="left" w:pos="142"/>
          <w:tab w:val="left" w:pos="284"/>
          <w:tab w:val="left" w:pos="709"/>
          <w:tab w:val="left" w:pos="1756"/>
        </w:tabs>
        <w:rPr>
          <w:szCs w:val="22"/>
          <w:lang w:val="lt-LT"/>
        </w:rPr>
      </w:pPr>
      <w:proofErr w:type="spellStart"/>
      <w:r w:rsidRPr="00F20985">
        <w:rPr>
          <w:szCs w:val="22"/>
          <w:lang w:val="lt-LT"/>
        </w:rPr>
        <w:t>Schimatari</w:t>
      </w:r>
      <w:proofErr w:type="spellEnd"/>
      <w:r w:rsidRPr="00F20985">
        <w:rPr>
          <w:szCs w:val="22"/>
          <w:lang w:val="lt-LT"/>
        </w:rPr>
        <w:t xml:space="preserve"> </w:t>
      </w:r>
      <w:proofErr w:type="spellStart"/>
      <w:r w:rsidRPr="00F20985">
        <w:rPr>
          <w:szCs w:val="22"/>
          <w:lang w:val="lt-LT"/>
        </w:rPr>
        <w:t>Viotias</w:t>
      </w:r>
      <w:proofErr w:type="spellEnd"/>
      <w:r w:rsidRPr="00F20985">
        <w:rPr>
          <w:szCs w:val="22"/>
          <w:lang w:val="lt-LT"/>
        </w:rPr>
        <w:t xml:space="preserve"> 32009, Graikija</w:t>
      </w:r>
    </w:p>
    <w:p w14:paraId="542C1646" w14:textId="77777777" w:rsidR="00100DB7" w:rsidRDefault="00100DB7" w:rsidP="00074D24">
      <w:pPr>
        <w:rPr>
          <w:color w:val="auto"/>
          <w:lang w:val="lt-LT"/>
        </w:rPr>
      </w:pPr>
    </w:p>
    <w:p w14:paraId="41F1E733" w14:textId="77777777" w:rsidR="00172FF3" w:rsidRPr="00744268" w:rsidRDefault="00172FF3" w:rsidP="00172FF3">
      <w:pPr>
        <w:numPr>
          <w:ilvl w:val="12"/>
          <w:numId w:val="0"/>
        </w:numPr>
        <w:spacing w:line="240" w:lineRule="auto"/>
        <w:ind w:right="-2"/>
        <w:rPr>
          <w:i/>
          <w:iCs/>
          <w:lang w:val="lt-LT"/>
        </w:rPr>
      </w:pPr>
      <w:r w:rsidRPr="00744268">
        <w:rPr>
          <w:i/>
          <w:lang w:val="lt-LT"/>
        </w:rPr>
        <w:t>Lygiagrečiai importuojamas vaistas skiriasi nuo referencinio:</w:t>
      </w:r>
      <w:r w:rsidRPr="00744268">
        <w:rPr>
          <w:i/>
          <w:lang w:val="lt-LT"/>
        </w:rPr>
        <w:br/>
      </w:r>
      <w:r w:rsidRPr="00744268">
        <w:rPr>
          <w:rFonts w:eastAsia="SimSun"/>
          <w:i/>
          <w:kern w:val="1"/>
          <w:lang w:val="lt-LT"/>
        </w:rPr>
        <w:t xml:space="preserve">Laikymo sąlygomis - </w:t>
      </w:r>
      <w:r w:rsidRPr="00744268">
        <w:rPr>
          <w:i/>
          <w:lang w:val="lt-LT"/>
        </w:rPr>
        <w:t>lygiagrečiai importuojamo – Laikyti ne aukštesnėje kaip 25</w:t>
      </w:r>
      <w:r w:rsidRPr="00744268">
        <w:rPr>
          <w:i/>
          <w:vertAlign w:val="superscript"/>
          <w:lang w:val="lt-LT"/>
        </w:rPr>
        <w:t>o</w:t>
      </w:r>
      <w:r w:rsidRPr="00744268">
        <w:rPr>
          <w:i/>
          <w:lang w:val="lt-LT"/>
        </w:rPr>
        <w:t xml:space="preserve">C temperatūroje; referencinio </w:t>
      </w:r>
      <w:r w:rsidRPr="00744268">
        <w:rPr>
          <w:i/>
          <w:iCs/>
          <w:lang w:val="lt-LT"/>
        </w:rPr>
        <w:t xml:space="preserve">– Laikyti ne aukštesnėje kaip 30 </w:t>
      </w:r>
      <w:r w:rsidRPr="000764B3">
        <w:rPr>
          <w:i/>
          <w:iCs/>
        </w:rPr>
        <w:sym w:font="Symbol" w:char="F0B0"/>
      </w:r>
      <w:r w:rsidRPr="00744268">
        <w:rPr>
          <w:i/>
          <w:iCs/>
          <w:lang w:val="lt-LT"/>
        </w:rPr>
        <w:t>C temperatūroje.</w:t>
      </w:r>
      <w:r w:rsidRPr="00744268">
        <w:rPr>
          <w:rFonts w:eastAsia="SimSun"/>
          <w:i/>
          <w:kern w:val="1"/>
          <w:lang w:val="lt-LT"/>
        </w:rPr>
        <w:t xml:space="preserve"> </w:t>
      </w:r>
      <w:r w:rsidRPr="00744268">
        <w:rPr>
          <w:i/>
          <w:iCs/>
          <w:lang w:val="lt-LT"/>
        </w:rPr>
        <w:t>Negalima užšaldyti.</w:t>
      </w:r>
    </w:p>
    <w:p w14:paraId="75E58E1A" w14:textId="181A5BE5" w:rsidR="00074D24" w:rsidRPr="00744268" w:rsidRDefault="00172FF3" w:rsidP="00172FF3">
      <w:pPr>
        <w:spacing w:line="240" w:lineRule="auto"/>
        <w:ind w:right="-2"/>
        <w:rPr>
          <w:i/>
          <w:iCs/>
          <w:lang w:val="lt-LT"/>
        </w:rPr>
      </w:pPr>
      <w:r w:rsidRPr="00744268">
        <w:rPr>
          <w:i/>
          <w:iCs/>
          <w:lang w:val="lt-LT"/>
        </w:rPr>
        <w:t xml:space="preserve">Paruošto tirpalo tinkamumu vartoti: lygiagrečiai importuojamo vaisto paruoštas tirpalas, naudojant skiediklį injekcinį vandenį ir laikant temperatūroje 25°C ± 2°C turi būti sunaudotas nedelsiant; naudojant skiediklį </w:t>
      </w:r>
      <w:r w:rsidRPr="0036740D">
        <w:rPr>
          <w:i/>
          <w:iCs/>
          <w:lang w:val="lt-LT"/>
        </w:rPr>
        <w:t>0,9 % natrio chlorid</w:t>
      </w:r>
      <w:r w:rsidRPr="00744268">
        <w:rPr>
          <w:i/>
          <w:iCs/>
          <w:lang w:val="lt-LT"/>
        </w:rPr>
        <w:t xml:space="preserve">ą arba </w:t>
      </w:r>
      <w:r w:rsidRPr="0036740D">
        <w:rPr>
          <w:i/>
          <w:iCs/>
          <w:lang w:val="lt-LT"/>
        </w:rPr>
        <w:t>5 % gliukozės tirpal</w:t>
      </w:r>
      <w:r w:rsidRPr="00744268">
        <w:rPr>
          <w:i/>
          <w:iCs/>
          <w:lang w:val="lt-LT"/>
        </w:rPr>
        <w:t xml:space="preserve">ą ir laikant temperatūroje 25°C ± 2°C turi būti sunaudotas per 1 val.; referencinio vaisto – injekcijai paruoštas tirpalas turi būti suvartotas per 3 val., laikant </w:t>
      </w:r>
      <w:r w:rsidRPr="0036740D">
        <w:rPr>
          <w:i/>
          <w:iCs/>
          <w:lang w:val="lt-LT"/>
        </w:rPr>
        <w:t>temperatūroje iki 25 °C</w:t>
      </w:r>
      <w:r w:rsidRPr="00744268">
        <w:rPr>
          <w:i/>
          <w:iCs/>
          <w:lang w:val="lt-LT"/>
        </w:rPr>
        <w:t xml:space="preserve"> ir per </w:t>
      </w:r>
      <w:r w:rsidRPr="0036740D">
        <w:rPr>
          <w:i/>
          <w:iCs/>
          <w:lang w:val="lt-LT"/>
        </w:rPr>
        <w:t>12 val</w:t>
      </w:r>
      <w:r w:rsidRPr="00744268">
        <w:rPr>
          <w:i/>
          <w:iCs/>
          <w:lang w:val="lt-LT"/>
        </w:rPr>
        <w:t xml:space="preserve">., </w:t>
      </w:r>
      <w:r w:rsidRPr="0036740D">
        <w:rPr>
          <w:i/>
          <w:iCs/>
          <w:lang w:val="lt-LT"/>
        </w:rPr>
        <w:t>laik</w:t>
      </w:r>
      <w:r w:rsidRPr="00744268">
        <w:rPr>
          <w:i/>
          <w:iCs/>
          <w:lang w:val="lt-LT"/>
        </w:rPr>
        <w:t xml:space="preserve">ant </w:t>
      </w:r>
      <w:r w:rsidRPr="0036740D">
        <w:rPr>
          <w:i/>
          <w:iCs/>
          <w:lang w:val="lt-LT"/>
        </w:rPr>
        <w:t>šaldytuve (2–8 °C</w:t>
      </w:r>
      <w:r w:rsidRPr="00744268">
        <w:rPr>
          <w:i/>
          <w:iCs/>
          <w:lang w:val="lt-LT"/>
        </w:rPr>
        <w:t xml:space="preserve">). Infuzijai paruoštas tirpalas </w:t>
      </w:r>
      <w:r w:rsidRPr="0036740D">
        <w:rPr>
          <w:i/>
          <w:iCs/>
          <w:lang w:val="lt-LT"/>
        </w:rPr>
        <w:t>tirpintas 0,9 % natrio chloride</w:t>
      </w:r>
      <w:r w:rsidRPr="00744268">
        <w:rPr>
          <w:i/>
          <w:iCs/>
          <w:lang w:val="lt-LT"/>
        </w:rPr>
        <w:t xml:space="preserve"> turi būti suvartotas per 6 val., laikant </w:t>
      </w:r>
      <w:r w:rsidRPr="0036740D">
        <w:rPr>
          <w:i/>
          <w:iCs/>
          <w:lang w:val="lt-LT"/>
        </w:rPr>
        <w:t>temperatūroje iki 25 °C</w:t>
      </w:r>
      <w:r w:rsidRPr="00744268">
        <w:rPr>
          <w:i/>
          <w:iCs/>
          <w:lang w:val="lt-LT"/>
        </w:rPr>
        <w:t xml:space="preserve"> ir per 24</w:t>
      </w:r>
      <w:r w:rsidRPr="0036740D">
        <w:rPr>
          <w:i/>
          <w:iCs/>
          <w:lang w:val="lt-LT"/>
        </w:rPr>
        <w:t> val</w:t>
      </w:r>
      <w:r w:rsidRPr="00744268">
        <w:rPr>
          <w:i/>
          <w:iCs/>
          <w:lang w:val="lt-LT"/>
        </w:rPr>
        <w:t xml:space="preserve">., </w:t>
      </w:r>
      <w:r w:rsidRPr="0036740D">
        <w:rPr>
          <w:i/>
          <w:iCs/>
          <w:lang w:val="lt-LT"/>
        </w:rPr>
        <w:t>laik</w:t>
      </w:r>
      <w:r w:rsidRPr="00744268">
        <w:rPr>
          <w:i/>
          <w:iCs/>
          <w:lang w:val="lt-LT"/>
        </w:rPr>
        <w:t xml:space="preserve">ant </w:t>
      </w:r>
      <w:r w:rsidRPr="0036740D">
        <w:rPr>
          <w:i/>
          <w:iCs/>
          <w:lang w:val="lt-LT"/>
        </w:rPr>
        <w:t>šaldytuve (2–8 °C</w:t>
      </w:r>
      <w:r w:rsidRPr="00744268">
        <w:rPr>
          <w:i/>
          <w:iCs/>
          <w:lang w:val="lt-LT"/>
        </w:rPr>
        <w:t xml:space="preserve">). Infuzijai paruoštas tirpalas </w:t>
      </w:r>
      <w:r w:rsidRPr="0036740D">
        <w:rPr>
          <w:i/>
          <w:iCs/>
          <w:lang w:val="lt-LT"/>
        </w:rPr>
        <w:t xml:space="preserve">tirpintas 5 % gliukozės tirpale </w:t>
      </w:r>
      <w:r w:rsidRPr="00744268">
        <w:rPr>
          <w:i/>
          <w:iCs/>
          <w:lang w:val="lt-LT"/>
        </w:rPr>
        <w:t xml:space="preserve">turi būti suvartotas per 1 val., laikant </w:t>
      </w:r>
      <w:r w:rsidRPr="0036740D">
        <w:rPr>
          <w:i/>
          <w:iCs/>
          <w:lang w:val="lt-LT"/>
        </w:rPr>
        <w:t>temperatūroje iki 25 °C</w:t>
      </w:r>
      <w:r w:rsidRPr="00744268">
        <w:rPr>
          <w:i/>
          <w:iCs/>
          <w:lang w:val="lt-LT"/>
        </w:rPr>
        <w:t xml:space="preserve"> ir per 8</w:t>
      </w:r>
      <w:r w:rsidRPr="0036740D">
        <w:rPr>
          <w:i/>
          <w:iCs/>
          <w:lang w:val="lt-LT"/>
        </w:rPr>
        <w:t> val</w:t>
      </w:r>
      <w:r w:rsidRPr="00744268">
        <w:rPr>
          <w:i/>
          <w:iCs/>
          <w:lang w:val="lt-LT"/>
        </w:rPr>
        <w:t xml:space="preserve">., </w:t>
      </w:r>
      <w:r w:rsidRPr="0036740D">
        <w:rPr>
          <w:i/>
          <w:iCs/>
          <w:lang w:val="lt-LT"/>
        </w:rPr>
        <w:t>laik</w:t>
      </w:r>
      <w:r w:rsidRPr="00744268">
        <w:rPr>
          <w:i/>
          <w:iCs/>
          <w:lang w:val="lt-LT"/>
        </w:rPr>
        <w:t xml:space="preserve">ant </w:t>
      </w:r>
      <w:r w:rsidRPr="0036740D">
        <w:rPr>
          <w:i/>
          <w:iCs/>
          <w:lang w:val="lt-LT"/>
        </w:rPr>
        <w:t>šaldytuve (2–8 °C</w:t>
      </w:r>
      <w:r w:rsidRPr="00744268">
        <w:rPr>
          <w:i/>
          <w:iCs/>
          <w:lang w:val="lt-LT"/>
        </w:rPr>
        <w:t xml:space="preserve">). </w:t>
      </w:r>
    </w:p>
    <w:sectPr w:rsidR="00074D24" w:rsidRPr="00744268">
      <w:footerReference w:type="default" r:id="rId7"/>
      <w:pgSz w:w="11906" w:h="16838"/>
      <w:pgMar w:top="1134" w:right="1418" w:bottom="1134" w:left="1418" w:header="0" w:footer="737" w:gutter="0"/>
      <w:cols w:space="1296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1D2D" w14:textId="77777777" w:rsidR="007C3E50" w:rsidRDefault="007C3E50">
      <w:pPr>
        <w:spacing w:line="240" w:lineRule="auto"/>
      </w:pPr>
      <w:r>
        <w:separator/>
      </w:r>
    </w:p>
  </w:endnote>
  <w:endnote w:type="continuationSeparator" w:id="0">
    <w:p w14:paraId="35E9427F" w14:textId="77777777" w:rsidR="007C3E50" w:rsidRDefault="007C3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1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0379" w14:textId="77777777" w:rsidR="00B50F6C" w:rsidRDefault="00B50F6C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5346EB">
      <w:rPr>
        <w:noProof/>
      </w:rPr>
      <w:t>2</w:t>
    </w:r>
    <w:r>
      <w:fldChar w:fldCharType="end"/>
    </w:r>
  </w:p>
  <w:p w14:paraId="62B5065B" w14:textId="77777777" w:rsidR="00B50F6C" w:rsidRDefault="00B50F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3CE00" w14:textId="77777777" w:rsidR="007C3E50" w:rsidRDefault="007C3E50">
      <w:pPr>
        <w:spacing w:line="240" w:lineRule="auto"/>
      </w:pPr>
      <w:r>
        <w:separator/>
      </w:r>
    </w:p>
  </w:footnote>
  <w:footnote w:type="continuationSeparator" w:id="0">
    <w:p w14:paraId="29C961C0" w14:textId="77777777" w:rsidR="007C3E50" w:rsidRDefault="007C3E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61E3"/>
    <w:multiLevelType w:val="multilevel"/>
    <w:tmpl w:val="23A866C0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181F13"/>
    <w:multiLevelType w:val="multilevel"/>
    <w:tmpl w:val="B8507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337A61"/>
    <w:multiLevelType w:val="multilevel"/>
    <w:tmpl w:val="709802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4744F3"/>
    <w:multiLevelType w:val="multilevel"/>
    <w:tmpl w:val="B77C9EE8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F953BB"/>
    <w:multiLevelType w:val="multilevel"/>
    <w:tmpl w:val="ED28C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AD2A36"/>
    <w:multiLevelType w:val="multilevel"/>
    <w:tmpl w:val="06485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990BAA"/>
    <w:multiLevelType w:val="multilevel"/>
    <w:tmpl w:val="5EBE339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E60E58"/>
    <w:multiLevelType w:val="multilevel"/>
    <w:tmpl w:val="D6C61E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346719"/>
    <w:multiLevelType w:val="multilevel"/>
    <w:tmpl w:val="DD92D9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7CE2467"/>
    <w:multiLevelType w:val="multilevel"/>
    <w:tmpl w:val="80D26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453331"/>
    <w:multiLevelType w:val="multilevel"/>
    <w:tmpl w:val="16D8C12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 w16cid:durableId="219093492">
    <w:abstractNumId w:val="0"/>
  </w:num>
  <w:num w:numId="2" w16cid:durableId="1041713827">
    <w:abstractNumId w:val="3"/>
  </w:num>
  <w:num w:numId="3" w16cid:durableId="1110661749">
    <w:abstractNumId w:val="7"/>
  </w:num>
  <w:num w:numId="4" w16cid:durableId="572667295">
    <w:abstractNumId w:val="6"/>
  </w:num>
  <w:num w:numId="5" w16cid:durableId="146283536">
    <w:abstractNumId w:val="4"/>
  </w:num>
  <w:num w:numId="6" w16cid:durableId="1741756056">
    <w:abstractNumId w:val="10"/>
  </w:num>
  <w:num w:numId="7" w16cid:durableId="1473911808">
    <w:abstractNumId w:val="1"/>
  </w:num>
  <w:num w:numId="8" w16cid:durableId="1981962761">
    <w:abstractNumId w:val="2"/>
  </w:num>
  <w:num w:numId="9" w16cid:durableId="40517661">
    <w:abstractNumId w:val="5"/>
  </w:num>
  <w:num w:numId="10" w16cid:durableId="1778254219">
    <w:abstractNumId w:val="9"/>
  </w:num>
  <w:num w:numId="11" w16cid:durableId="1973561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FC"/>
    <w:rsid w:val="000225FB"/>
    <w:rsid w:val="00074D24"/>
    <w:rsid w:val="000957E5"/>
    <w:rsid w:val="0009646E"/>
    <w:rsid w:val="000A4690"/>
    <w:rsid w:val="000B6CED"/>
    <w:rsid w:val="000C040E"/>
    <w:rsid w:val="00100DB7"/>
    <w:rsid w:val="001119C4"/>
    <w:rsid w:val="00121A8F"/>
    <w:rsid w:val="00172FF3"/>
    <w:rsid w:val="001C7D53"/>
    <w:rsid w:val="0030180C"/>
    <w:rsid w:val="00335B91"/>
    <w:rsid w:val="0036338A"/>
    <w:rsid w:val="0036421F"/>
    <w:rsid w:val="003F758B"/>
    <w:rsid w:val="00405DEE"/>
    <w:rsid w:val="00434E23"/>
    <w:rsid w:val="005346EB"/>
    <w:rsid w:val="00574639"/>
    <w:rsid w:val="005A062A"/>
    <w:rsid w:val="005A1029"/>
    <w:rsid w:val="005C6D43"/>
    <w:rsid w:val="005F28A9"/>
    <w:rsid w:val="005F781B"/>
    <w:rsid w:val="00606CA5"/>
    <w:rsid w:val="00676AA0"/>
    <w:rsid w:val="00744268"/>
    <w:rsid w:val="00776A86"/>
    <w:rsid w:val="007C3E50"/>
    <w:rsid w:val="00896E10"/>
    <w:rsid w:val="008B7FF3"/>
    <w:rsid w:val="008D20BB"/>
    <w:rsid w:val="009224DE"/>
    <w:rsid w:val="00945DFC"/>
    <w:rsid w:val="00964E38"/>
    <w:rsid w:val="00971E21"/>
    <w:rsid w:val="00973010"/>
    <w:rsid w:val="009B1DD5"/>
    <w:rsid w:val="00A21374"/>
    <w:rsid w:val="00A27BBF"/>
    <w:rsid w:val="00A9782C"/>
    <w:rsid w:val="00B463C7"/>
    <w:rsid w:val="00B47230"/>
    <w:rsid w:val="00B50F6C"/>
    <w:rsid w:val="00B81713"/>
    <w:rsid w:val="00B86616"/>
    <w:rsid w:val="00C4149F"/>
    <w:rsid w:val="00C476B6"/>
    <w:rsid w:val="00C94012"/>
    <w:rsid w:val="00D17A65"/>
    <w:rsid w:val="00D21489"/>
    <w:rsid w:val="00D84265"/>
    <w:rsid w:val="00DE5841"/>
    <w:rsid w:val="00E57943"/>
    <w:rsid w:val="00E90201"/>
    <w:rsid w:val="00F60D0B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878E"/>
  <w15:docId w15:val="{424AF5F9-A6E0-4706-88DA-154A1F23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163"/>
    <w:pPr>
      <w:tabs>
        <w:tab w:val="left" w:pos="567"/>
      </w:tabs>
      <w:suppressAutoHyphens/>
      <w:spacing w:line="260" w:lineRule="exact"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z w:val="26"/>
      <w:lang w:val="en-US" w:eastAsia="ja-JP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ja-JP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ja-JP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sz w:val="20"/>
      <w:lang w:eastAsia="ja-JP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outlineLvl w:val="5"/>
    </w:pPr>
    <w:rPr>
      <w:rFonts w:eastAsia="SimSun"/>
      <w:i/>
      <w:sz w:val="20"/>
      <w:lang w:eastAsia="ja-JP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jc w:val="both"/>
      <w:outlineLvl w:val="6"/>
    </w:pPr>
    <w:rPr>
      <w:rFonts w:eastAsia="SimSun"/>
      <w:i/>
      <w:sz w:val="20"/>
      <w:lang w:eastAsia="ja-JP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z w:val="20"/>
      <w:lang w:eastAsia="ja-JP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z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34163"/>
    <w:rPr>
      <w:rFonts w:ascii="Times New Roman" w:eastAsia="SimSun" w:hAnsi="Times New Roman"/>
      <w:b/>
      <w:caps/>
      <w:sz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34163"/>
    <w:rPr>
      <w:rFonts w:ascii="Cambria" w:hAnsi="Cambria"/>
      <w:b/>
      <w:i/>
      <w:sz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34163"/>
    <w:rPr>
      <w:rFonts w:ascii="Cambria" w:hAnsi="Cambria"/>
      <w:b/>
      <w:sz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F34163"/>
    <w:rPr>
      <w:rFonts w:ascii="Calibri" w:hAnsi="Calibri"/>
      <w:b/>
      <w:sz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locked/>
    <w:rsid w:val="00F34163"/>
    <w:rPr>
      <w:rFonts w:ascii="Times New Roman" w:eastAsia="SimSun" w:hAnsi="Times New Roman"/>
      <w:i/>
      <w:sz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F34163"/>
    <w:rPr>
      <w:rFonts w:ascii="Times New Roman" w:eastAsia="SimSun" w:hAnsi="Times New Roman"/>
      <w:b/>
      <w:i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HeaderChar">
    <w:name w:val="Header Char"/>
    <w:uiPriority w:val="99"/>
    <w:rsid w:val="00F34163"/>
    <w:rPr>
      <w:sz w:val="22"/>
      <w:lang w:val="en-GB" w:eastAsia="en-US"/>
    </w:rPr>
  </w:style>
  <w:style w:type="character" w:styleId="Puslapionumeris">
    <w:name w:val="page number"/>
    <w:basedOn w:val="Numatytasispastraiposriftas"/>
    <w:uiPriority w:val="99"/>
    <w:rsid w:val="00F34163"/>
    <w:rPr>
      <w:rFonts w:cs="Times New Roman"/>
    </w:rPr>
  </w:style>
  <w:style w:type="character" w:customStyle="1" w:styleId="InternetLink">
    <w:name w:val="Internet Link"/>
    <w:basedOn w:val="Numatytasispastraiposriftas"/>
    <w:uiPriority w:val="99"/>
    <w:rsid w:val="00F34163"/>
    <w:rPr>
      <w:rFonts w:cs="Times New Roman"/>
      <w:color w:val="0000FF"/>
      <w:u w:val="single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color w:val="80000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34163"/>
    <w:rPr>
      <w:rFonts w:ascii="Tahoma" w:hAnsi="Tahoma"/>
      <w:sz w:val="16"/>
      <w:lang w:val="en-GB"/>
    </w:rPr>
  </w:style>
  <w:style w:type="character" w:styleId="Komentaronuoroda">
    <w:name w:val="annotation reference"/>
    <w:basedOn w:val="Numatytasispastraiposriftas"/>
    <w:uiPriority w:val="99"/>
    <w:rsid w:val="00F34163"/>
    <w:rPr>
      <w:rFonts w:cs="Times New Roman"/>
      <w:sz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F34163"/>
    <w:rPr>
      <w:rFonts w:ascii="Times New Roman" w:hAnsi="Times New Roman"/>
      <w:sz w:val="2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F34163"/>
    <w:rPr>
      <w:rFonts w:ascii="Times New Roman" w:hAnsi="Times New Roman"/>
      <w:b/>
      <w:sz w:val="20"/>
      <w:lang w:val="en-GB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4163"/>
    <w:rPr>
      <w:rFonts w:ascii="Times New Roman" w:eastAsia="SimSun" w:hAnsi="Times New Roman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F34163"/>
    <w:rPr>
      <w:rFonts w:ascii="Tahoma" w:eastAsia="SimSun" w:hAnsi="Tahoma"/>
      <w:sz w:val="20"/>
      <w:shd w:val="clear" w:color="auto" w:fill="000080"/>
      <w:lang w:val="en-GB" w:eastAsia="zh-CN"/>
    </w:rPr>
  </w:style>
  <w:style w:type="character" w:customStyle="1" w:styleId="BodyTextIndentChar">
    <w:name w:val="Body Text Indent Char"/>
    <w:basedOn w:val="Numatytasispastraiposriftas"/>
    <w:link w:val="TextBodyIndent"/>
    <w:uiPriority w:val="99"/>
    <w:locked/>
    <w:rsid w:val="00F34163"/>
    <w:rPr>
      <w:rFonts w:ascii="Times New Roman" w:eastAsia="SimSun" w:hAnsi="Times New Roman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F34163"/>
    <w:rPr>
      <w:rFonts w:ascii="Times New Roman" w:eastAsia="SimSun" w:hAnsi="Times New Roman"/>
      <w:color w:val="0000FF"/>
      <w:lang w:val="en-GB" w:eastAsia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34163"/>
    <w:rPr>
      <w:rFonts w:ascii="Times New Roman" w:eastAsia="SimSun" w:hAnsi="Times New Roman"/>
      <w:b/>
      <w:color w:val="0000FF"/>
      <w:lang w:val="en-GB"/>
    </w:rPr>
  </w:style>
  <w:style w:type="character" w:customStyle="1" w:styleId="BodyTextChar">
    <w:name w:val="Body Text Char"/>
    <w:basedOn w:val="Numatytasispastraiposriftas"/>
    <w:link w:val="TextBody"/>
    <w:uiPriority w:val="99"/>
    <w:locked/>
    <w:rsid w:val="00F34163"/>
    <w:rPr>
      <w:rFonts w:ascii="Times New Roman" w:eastAsia="SimSun" w:hAnsi="Times New Roman"/>
      <w:i/>
      <w:color w:val="008000"/>
      <w:sz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34163"/>
    <w:rPr>
      <w:rFonts w:ascii="Times New Roman" w:eastAsia="SimSun" w:hAnsi="Times New Roman"/>
      <w:b/>
      <w:color w:val="0000FF"/>
      <w:u w:val="single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F34163"/>
    <w:rPr>
      <w:rFonts w:ascii="Times New Roman" w:eastAsia="SimSun" w:hAnsi="Times New Roman"/>
      <w:sz w:val="21"/>
      <w:lang w:val="en-GB"/>
    </w:rPr>
  </w:style>
  <w:style w:type="character" w:styleId="Perirtashipersaitas">
    <w:name w:val="FollowedHyperlink"/>
    <w:basedOn w:val="Numatytasispastraiposriftas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basedOn w:val="Numatytasispastraiposriftas"/>
    <w:uiPriority w:val="99"/>
    <w:qFormat/>
    <w:rsid w:val="00F34163"/>
    <w:rPr>
      <w:rFonts w:cs="Times New Roman"/>
      <w:b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hAnsi="Verdana"/>
      <w:sz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hAnsi="Verdana"/>
      <w:sz w:val="22"/>
      <w:lang w:val="en-GB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F34163"/>
    <w:rPr>
      <w:rFonts w:ascii="Courier New" w:eastAsia="SimSun" w:hAnsi="Courier New"/>
      <w:sz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34163"/>
    <w:rPr>
      <w:rFonts w:ascii="Times New Roman" w:eastAsia="SimSun" w:hAnsi="Times New Roman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F34163"/>
    <w:rPr>
      <w:rFonts w:ascii="Times New Roman" w:eastAsia="SimSun" w:hAnsi="Times New Roman"/>
      <w:sz w:val="20"/>
      <w:lang w:val="en-GB"/>
    </w:rPr>
  </w:style>
  <w:style w:type="character" w:customStyle="1" w:styleId="BTEMEASMCAChar">
    <w:name w:val="BT EMEA_SMCA Char"/>
    <w:link w:val="BTEMEASMCA"/>
    <w:locked/>
    <w:rsid w:val="000B6CED"/>
    <w:rPr>
      <w:rFonts w:ascii="Times New Roman" w:eastAsia="Times New Roman" w:hAnsi="Times New Roman"/>
      <w:lang w:eastAsia="en-US"/>
    </w:rPr>
  </w:style>
  <w:style w:type="character" w:customStyle="1" w:styleId="CharChar12">
    <w:name w:val="Char Char12"/>
    <w:uiPriority w:val="99"/>
    <w:locked/>
    <w:rsid w:val="00F34163"/>
    <w:rPr>
      <w:lang w:val="en-GB" w:eastAsia="en-US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prastasis"/>
    <w:link w:val="BodyTextChar"/>
    <w:uiPriority w:val="99"/>
    <w:rsid w:val="00F34163"/>
    <w:pPr>
      <w:spacing w:after="140" w:line="240" w:lineRule="auto"/>
    </w:pPr>
    <w:rPr>
      <w:rFonts w:eastAsia="SimSun"/>
      <w:i/>
      <w:color w:val="008000"/>
      <w:sz w:val="20"/>
      <w:lang w:eastAsia="ja-JP"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sz w:val="20"/>
      <w:lang w:eastAsia="ja-JP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spacing w:after="140" w:line="280" w:lineRule="atLeast"/>
    </w:pPr>
    <w:rPr>
      <w:rFonts w:ascii="Verdana" w:hAnsi="Verdana"/>
      <w:sz w:val="18"/>
      <w:lang w:eastAsia="ja-JP"/>
    </w:rPr>
  </w:style>
  <w:style w:type="paragraph" w:customStyle="1" w:styleId="NormalAgency">
    <w:name w:val="Normal (Agency)"/>
    <w:link w:val="NormalAgencyChar"/>
    <w:uiPriority w:val="99"/>
    <w:rsid w:val="00F34163"/>
    <w:pPr>
      <w:suppressAutoHyphens/>
    </w:pPr>
    <w:rPr>
      <w:rFonts w:ascii="Verdana" w:eastAsia="Times New Roman" w:hAnsi="Verdana"/>
      <w:color w:val="00000A"/>
      <w:sz w:val="18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spacing w:line="280" w:lineRule="exact"/>
    </w:pPr>
    <w:rPr>
      <w:rFonts w:ascii="Verdana" w:hAnsi="Verdana"/>
      <w:sz w:val="18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ja-JP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  <w:lang w:eastAsia="ja-JP"/>
    </w:rPr>
  </w:style>
  <w:style w:type="paragraph" w:styleId="Komentarotema">
    <w:name w:val="annotation subject"/>
    <w:basedOn w:val="Komentarotekstas"/>
    <w:link w:val="KomentarotemaDiagrama"/>
    <w:uiPriority w:val="99"/>
    <w:rsid w:val="00F34163"/>
    <w:rPr>
      <w:b/>
      <w:bCs/>
    </w:rPr>
  </w:style>
  <w:style w:type="paragraph" w:styleId="Pataisymai">
    <w:name w:val="Revision"/>
    <w:uiPriority w:val="99"/>
    <w:semiHidden/>
    <w:rsid w:val="00F34163"/>
    <w:pPr>
      <w:suppressAutoHyphens/>
    </w:pPr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spacing w:before="120" w:after="120" w:line="240" w:lineRule="auto"/>
      <w:jc w:val="both"/>
    </w:pPr>
    <w:rPr>
      <w:rFonts w:eastAsia="SimSun"/>
      <w:lang w:val="en-US" w:eastAsia="zh-CN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enter" w:pos="4320"/>
        <w:tab w:val="right" w:pos="8640"/>
      </w:tabs>
    </w:pPr>
    <w:rPr>
      <w:rFonts w:eastAsia="SimSun"/>
      <w:sz w:val="20"/>
      <w:lang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z w:val="20"/>
      <w:lang w:eastAsia="zh-CN"/>
    </w:rPr>
  </w:style>
  <w:style w:type="paragraph" w:customStyle="1" w:styleId="TextBodyIndent">
    <w:name w:val="Text Body Indent"/>
    <w:basedOn w:val="prastasis"/>
    <w:link w:val="BodyTextIndentChar"/>
    <w:uiPriority w:val="99"/>
    <w:rsid w:val="00F34163"/>
    <w:pPr>
      <w:spacing w:line="240" w:lineRule="auto"/>
      <w:ind w:left="720"/>
      <w:jc w:val="both"/>
    </w:pPr>
    <w:rPr>
      <w:rFonts w:eastAsia="SimSun"/>
      <w:sz w:val="20"/>
      <w:lang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spacing w:line="240" w:lineRule="auto"/>
      <w:jc w:val="both"/>
    </w:pPr>
    <w:rPr>
      <w:rFonts w:eastAsia="SimSun"/>
      <w:color w:val="0000FF"/>
      <w:sz w:val="20"/>
      <w:lang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ind w:left="1134"/>
      <w:jc w:val="both"/>
    </w:pPr>
    <w:rPr>
      <w:rFonts w:eastAsia="SimSun"/>
      <w:b/>
      <w:bCs/>
      <w:color w:val="0000FF"/>
      <w:sz w:val="20"/>
      <w:lang w:eastAsia="ja-JP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single" w:sz="6" w:space="0" w:color="00000A"/>
        <w:left w:val="single" w:sz="6" w:space="3" w:color="00000A"/>
        <w:bottom w:val="single" w:sz="6" w:space="1" w:color="00000A"/>
        <w:right w:val="single" w:sz="6" w:space="4" w:color="00000A"/>
      </w:pBdr>
      <w:jc w:val="both"/>
    </w:pPr>
    <w:rPr>
      <w:rFonts w:eastAsia="SimSun"/>
      <w:b/>
      <w:bCs/>
      <w:color w:val="0000FF"/>
      <w:sz w:val="20"/>
      <w:u w:val="single"/>
      <w:lang w:eastAsia="ja-JP"/>
    </w:rPr>
  </w:style>
  <w:style w:type="paragraph" w:customStyle="1" w:styleId="AHeader1">
    <w:name w:val="AHeader 1"/>
    <w:basedOn w:val="prastasis"/>
    <w:uiPriority w:val="99"/>
    <w:rsid w:val="00F34163"/>
    <w:pPr>
      <w:tabs>
        <w:tab w:val="left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ind w:left="633"/>
      <w:jc w:val="both"/>
    </w:pPr>
    <w:rPr>
      <w:rFonts w:eastAsia="SimSun"/>
      <w:sz w:val="20"/>
      <w:szCs w:val="21"/>
      <w:lang w:eastAsia="ja-JP"/>
    </w:r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zCs w:val="18"/>
      <w:lang w:eastAsia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spacing w:line="240" w:lineRule="auto"/>
    </w:pPr>
    <w:rPr>
      <w:rFonts w:ascii="Courier New" w:eastAsia="SimSun" w:hAnsi="Courier New"/>
      <w:sz w:val="20"/>
      <w:lang w:val="en-US" w:eastAsia="ja-JP"/>
    </w:rPr>
  </w:style>
  <w:style w:type="paragraph" w:customStyle="1" w:styleId="Default">
    <w:name w:val="Default"/>
    <w:uiPriority w:val="99"/>
    <w:rsid w:val="00F34163"/>
    <w:pPr>
      <w:suppressAutoHyphens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spacing w:line="240" w:lineRule="auto"/>
      <w:jc w:val="center"/>
    </w:pPr>
    <w:rPr>
      <w:rFonts w:eastAsia="SimSun"/>
      <w:b/>
      <w:sz w:val="20"/>
      <w:lang w:eastAsia="ja-JP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z w:val="20"/>
      <w:lang w:eastAsia="ja-JP"/>
    </w:rPr>
  </w:style>
  <w:style w:type="paragraph" w:customStyle="1" w:styleId="BTEMEASMCA">
    <w:name w:val="BT EMEA_SMCA"/>
    <w:basedOn w:val="prastasis"/>
    <w:link w:val="BTEMEASMCAChar"/>
    <w:autoRedefine/>
    <w:rsid w:val="000B6CED"/>
    <w:pPr>
      <w:spacing w:line="240" w:lineRule="auto"/>
    </w:pPr>
    <w:rPr>
      <w:color w:val="auto"/>
      <w:szCs w:val="22"/>
      <w:lang w:val="lt-LT"/>
    </w:rPr>
  </w:style>
  <w:style w:type="paragraph" w:styleId="Sraopastraipa">
    <w:name w:val="List Paragraph"/>
    <w:basedOn w:val="prastasis"/>
    <w:uiPriority w:val="99"/>
    <w:qFormat/>
    <w:rsid w:val="00E02E9B"/>
    <w:pPr>
      <w:ind w:left="720"/>
      <w:contextualSpacing/>
    </w:pPr>
  </w:style>
  <w:style w:type="paragraph" w:customStyle="1" w:styleId="BayerBodyTextFull">
    <w:name w:val="Bayer Body Text Full"/>
    <w:basedOn w:val="prastasis"/>
    <w:uiPriority w:val="99"/>
    <w:rsid w:val="00D031B7"/>
    <w:pPr>
      <w:spacing w:before="120" w:after="120" w:line="240" w:lineRule="auto"/>
    </w:pPr>
    <w:rPr>
      <w:sz w:val="24"/>
      <w:lang w:val="lt-LT"/>
    </w:rPr>
  </w:style>
  <w:style w:type="table" w:customStyle="1" w:styleId="TablegridAgencyblack">
    <w:name w:val="Table grid (Agency) black"/>
    <w:uiPriority w:val="99"/>
    <w:semiHidden/>
    <w:rsid w:val="00F34163"/>
    <w:rPr>
      <w:sz w:val="1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spausdinimomainl">
    <w:name w:val="HTML Typewriter"/>
    <w:basedOn w:val="Numatytasispastraiposriftas"/>
    <w:semiHidden/>
    <w:unhideWhenUsed/>
    <w:rsid w:val="000A4690"/>
    <w:rPr>
      <w:rFonts w:ascii="Arial Unicode MS" w:eastAsia="Courier New" w:hAnsi="Arial Unicode MS" w:cs="Courier New" w:hint="eastAsia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A46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A4690"/>
    <w:rPr>
      <w:rFonts w:ascii="Times New Roman" w:eastAsia="Times New Roman" w:hAnsi="Times New Roman"/>
      <w:color w:val="00000A"/>
      <w:szCs w:val="20"/>
      <w:lang w:val="en-GB" w:eastAsia="en-US"/>
    </w:rPr>
  </w:style>
  <w:style w:type="paragraph" w:customStyle="1" w:styleId="PI-3EMEASMCA">
    <w:name w:val="PI-3 EMEA_SMCA"/>
    <w:basedOn w:val="prastasis"/>
    <w:autoRedefine/>
    <w:rsid w:val="000A4690"/>
    <w:pPr>
      <w:tabs>
        <w:tab w:val="clear" w:pos="567"/>
      </w:tabs>
      <w:suppressAutoHyphens w:val="0"/>
      <w:spacing w:line="220" w:lineRule="exact"/>
    </w:pPr>
    <w:rPr>
      <w:bCs/>
      <w:color w:val="auto"/>
      <w:szCs w:val="22"/>
      <w:lang w:val="lt-LT"/>
    </w:rPr>
  </w:style>
  <w:style w:type="character" w:customStyle="1" w:styleId="hps">
    <w:name w:val="hps"/>
    <w:basedOn w:val="Numatytasispastraiposriftas"/>
    <w:rsid w:val="0057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Hewlett-Packard Company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Kristina Povilaitienė</dc:creator>
  <cp:lastModifiedBy>Karolina Kontrauskaitė</cp:lastModifiedBy>
  <cp:revision>4</cp:revision>
  <cp:lastPrinted>2015-06-26T10:52:00Z</cp:lastPrinted>
  <dcterms:created xsi:type="dcterms:W3CDTF">2024-10-01T12:57:00Z</dcterms:created>
  <dcterms:modified xsi:type="dcterms:W3CDTF">2024-10-28T08:50:00Z</dcterms:modified>
  <dc:language>lt-LT</dc:language>
</cp:coreProperties>
</file>