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CF194" w14:textId="4D790C4E" w:rsidR="008D3B35" w:rsidRPr="002443C2" w:rsidRDefault="00AB4978" w:rsidP="007772A8">
      <w:pPr>
        <w:keepNext/>
        <w:tabs>
          <w:tab w:val="left" w:pos="567"/>
        </w:tabs>
        <w:jc w:val="center"/>
        <w:outlineLvl w:val="1"/>
        <w:rPr>
          <w:b/>
          <w:sz w:val="22"/>
          <w:szCs w:val="22"/>
          <w:lang w:eastAsia="x-none"/>
        </w:rPr>
      </w:pPr>
      <w:r w:rsidRPr="002443C2">
        <w:rPr>
          <w:b/>
          <w:bCs/>
          <w:iCs/>
          <w:sz w:val="22"/>
          <w:szCs w:val="22"/>
          <w:lang w:eastAsia="x-none"/>
        </w:rPr>
        <w:t>Pakuotės lapelis:</w:t>
      </w:r>
      <w:r w:rsidRPr="002443C2">
        <w:rPr>
          <w:b/>
          <w:sz w:val="22"/>
          <w:szCs w:val="22"/>
          <w:lang w:eastAsia="x-none"/>
        </w:rPr>
        <w:t xml:space="preserve"> </w:t>
      </w:r>
      <w:r w:rsidRPr="002443C2">
        <w:rPr>
          <w:b/>
          <w:bCs/>
          <w:iCs/>
          <w:sz w:val="22"/>
          <w:szCs w:val="22"/>
          <w:lang w:eastAsia="x-none"/>
        </w:rPr>
        <w:t>informacija vartotojui</w:t>
      </w:r>
    </w:p>
    <w:p w14:paraId="418C8B9D" w14:textId="77777777" w:rsidR="008D3B35" w:rsidRPr="002443C2" w:rsidRDefault="008D3B35" w:rsidP="007772A8">
      <w:pPr>
        <w:numPr>
          <w:ilvl w:val="12"/>
          <w:numId w:val="0"/>
        </w:numPr>
        <w:jc w:val="center"/>
        <w:rPr>
          <w:sz w:val="22"/>
          <w:szCs w:val="22"/>
        </w:rPr>
      </w:pPr>
    </w:p>
    <w:p w14:paraId="11CEFFBF" w14:textId="2BA15FE3" w:rsidR="00CA06D5" w:rsidRPr="002443C2" w:rsidRDefault="00CA06D5" w:rsidP="007772A8">
      <w:pPr>
        <w:jc w:val="center"/>
        <w:rPr>
          <w:b/>
          <w:sz w:val="22"/>
          <w:szCs w:val="22"/>
        </w:rPr>
      </w:pPr>
      <w:proofErr w:type="spellStart"/>
      <w:r w:rsidRPr="002443C2">
        <w:rPr>
          <w:b/>
          <w:sz w:val="22"/>
          <w:szCs w:val="22"/>
        </w:rPr>
        <w:t>Eribulin</w:t>
      </w:r>
      <w:proofErr w:type="spellEnd"/>
      <w:r w:rsidRPr="002443C2">
        <w:rPr>
          <w:b/>
          <w:sz w:val="22"/>
          <w:szCs w:val="22"/>
        </w:rPr>
        <w:t xml:space="preserve"> </w:t>
      </w:r>
      <w:proofErr w:type="spellStart"/>
      <w:r w:rsidRPr="002443C2">
        <w:rPr>
          <w:b/>
          <w:sz w:val="22"/>
          <w:szCs w:val="22"/>
        </w:rPr>
        <w:t>Tillomed</w:t>
      </w:r>
      <w:proofErr w:type="spellEnd"/>
      <w:r w:rsidRPr="002443C2">
        <w:rPr>
          <w:b/>
          <w:sz w:val="22"/>
          <w:szCs w:val="22"/>
        </w:rPr>
        <w:t xml:space="preserve"> 0,44 mg/ml injekcinis tirpalas</w:t>
      </w:r>
    </w:p>
    <w:p w14:paraId="2600A24C" w14:textId="4D35FFC1" w:rsidR="008D3B35" w:rsidRPr="002443C2" w:rsidRDefault="00CA06D5" w:rsidP="007772A8">
      <w:pPr>
        <w:jc w:val="center"/>
        <w:rPr>
          <w:bCs/>
          <w:color w:val="008000"/>
          <w:sz w:val="22"/>
          <w:szCs w:val="22"/>
        </w:rPr>
      </w:pPr>
      <w:proofErr w:type="spellStart"/>
      <w:r w:rsidRPr="002443C2">
        <w:rPr>
          <w:bCs/>
          <w:sz w:val="22"/>
          <w:szCs w:val="22"/>
        </w:rPr>
        <w:t>eribulinas</w:t>
      </w:r>
      <w:proofErr w:type="spellEnd"/>
    </w:p>
    <w:p w14:paraId="2294B824" w14:textId="77777777" w:rsidR="008D3B35" w:rsidRPr="002443C2" w:rsidRDefault="008D3B35" w:rsidP="007772A8">
      <w:pPr>
        <w:ind w:right="-2"/>
        <w:rPr>
          <w:sz w:val="22"/>
          <w:szCs w:val="22"/>
        </w:rPr>
      </w:pPr>
    </w:p>
    <w:p w14:paraId="3E68F4D3" w14:textId="4E0DE007" w:rsidR="008D3B35" w:rsidRPr="002443C2" w:rsidRDefault="00AB4978" w:rsidP="007772A8">
      <w:pPr>
        <w:numPr>
          <w:ilvl w:val="12"/>
          <w:numId w:val="0"/>
        </w:numPr>
        <w:ind w:right="-2"/>
        <w:rPr>
          <w:b/>
          <w:sz w:val="22"/>
          <w:szCs w:val="22"/>
        </w:rPr>
      </w:pPr>
      <w:r w:rsidRPr="002443C2">
        <w:rPr>
          <w:b/>
          <w:sz w:val="22"/>
          <w:szCs w:val="22"/>
        </w:rPr>
        <w:t>Atidžiai perskaitykite visą šį lapelį, prieš pradėdami vartoti šį vaistą, nes jame pateikiama Jums svarbi informacija.</w:t>
      </w:r>
    </w:p>
    <w:p w14:paraId="2917B22D" w14:textId="77777777" w:rsidR="00CA06D5" w:rsidRPr="002443C2" w:rsidRDefault="00CA06D5" w:rsidP="007772A8">
      <w:pPr>
        <w:numPr>
          <w:ilvl w:val="12"/>
          <w:numId w:val="0"/>
        </w:numPr>
        <w:ind w:right="-2"/>
        <w:rPr>
          <w:b/>
          <w:sz w:val="22"/>
          <w:szCs w:val="22"/>
        </w:rPr>
      </w:pPr>
    </w:p>
    <w:p w14:paraId="7248658F" w14:textId="77777777" w:rsidR="00CA06D5" w:rsidRPr="002443C2" w:rsidRDefault="00CA06D5" w:rsidP="007772A8">
      <w:pPr>
        <w:numPr>
          <w:ilvl w:val="0"/>
          <w:numId w:val="2"/>
        </w:numPr>
        <w:ind w:left="540" w:right="-2" w:hanging="540"/>
        <w:jc w:val="both"/>
        <w:rPr>
          <w:noProof/>
          <w:sz w:val="22"/>
          <w:szCs w:val="22"/>
          <w:lang w:eastAsia="en-GB"/>
        </w:rPr>
      </w:pPr>
      <w:r w:rsidRPr="002443C2">
        <w:rPr>
          <w:noProof/>
          <w:sz w:val="22"/>
          <w:szCs w:val="22"/>
          <w:lang w:eastAsia="en-GB"/>
        </w:rPr>
        <w:t>Neišmeskite šio lapelio, nes vėl gali prireikti jį perskaityti.</w:t>
      </w:r>
    </w:p>
    <w:p w14:paraId="5E6D1735" w14:textId="77777777" w:rsidR="00CA06D5" w:rsidRPr="002443C2" w:rsidRDefault="00CA06D5" w:rsidP="007772A8">
      <w:pPr>
        <w:numPr>
          <w:ilvl w:val="0"/>
          <w:numId w:val="2"/>
        </w:numPr>
        <w:ind w:left="540" w:right="-2" w:hanging="540"/>
        <w:jc w:val="both"/>
        <w:rPr>
          <w:noProof/>
          <w:sz w:val="22"/>
          <w:szCs w:val="22"/>
          <w:lang w:eastAsia="en-GB"/>
        </w:rPr>
      </w:pPr>
      <w:r w:rsidRPr="002443C2">
        <w:rPr>
          <w:noProof/>
          <w:sz w:val="22"/>
          <w:szCs w:val="22"/>
          <w:lang w:eastAsia="en-GB"/>
        </w:rPr>
        <w:t>Jeigu kiltų daugiau klausimų, kreipkitės į gydytoją arba slaugytoją.</w:t>
      </w:r>
    </w:p>
    <w:p w14:paraId="1A203AA0" w14:textId="77777777" w:rsidR="00CA06D5" w:rsidRPr="002443C2" w:rsidRDefault="00CA06D5" w:rsidP="007772A8">
      <w:pPr>
        <w:numPr>
          <w:ilvl w:val="0"/>
          <w:numId w:val="2"/>
        </w:numPr>
        <w:ind w:left="540" w:right="-2" w:hanging="540"/>
        <w:jc w:val="both"/>
        <w:rPr>
          <w:noProof/>
          <w:sz w:val="22"/>
          <w:szCs w:val="22"/>
          <w:lang w:eastAsia="en-GB"/>
        </w:rPr>
      </w:pPr>
      <w:r w:rsidRPr="002443C2">
        <w:rPr>
          <w:noProof/>
          <w:sz w:val="22"/>
          <w:szCs w:val="22"/>
          <w:lang w:eastAsia="en-GB"/>
        </w:rPr>
        <w:t>Jeigu pasireiškė šalutinis poveikis (net jeigu jis šiame lapelyje nenurodytas), kreipkitės į gydytoją arba slaugytoją. Žr. 4 skyrių</w:t>
      </w:r>
      <w:r w:rsidRPr="002443C2">
        <w:rPr>
          <w:sz w:val="22"/>
          <w:szCs w:val="22"/>
          <w:lang w:eastAsia="en-GB"/>
        </w:rPr>
        <w:t>.</w:t>
      </w:r>
    </w:p>
    <w:p w14:paraId="05B01148" w14:textId="77777777" w:rsidR="00CA06D5" w:rsidRPr="002443C2" w:rsidRDefault="00CA06D5" w:rsidP="007772A8">
      <w:pPr>
        <w:tabs>
          <w:tab w:val="left" w:pos="567"/>
        </w:tabs>
        <w:ind w:left="567" w:hanging="567"/>
        <w:rPr>
          <w:sz w:val="22"/>
          <w:szCs w:val="22"/>
        </w:rPr>
      </w:pPr>
    </w:p>
    <w:p w14:paraId="10EAAEFF" w14:textId="77777777" w:rsidR="008D3B35" w:rsidRPr="002443C2" w:rsidRDefault="008D3B35" w:rsidP="007772A8">
      <w:pPr>
        <w:ind w:right="-2"/>
        <w:rPr>
          <w:sz w:val="22"/>
          <w:szCs w:val="22"/>
        </w:rPr>
      </w:pPr>
    </w:p>
    <w:p w14:paraId="16481B8B" w14:textId="77777777" w:rsidR="008D3B35" w:rsidRPr="002443C2" w:rsidRDefault="00AB4978" w:rsidP="007772A8">
      <w:pPr>
        <w:keepNext/>
        <w:tabs>
          <w:tab w:val="left" w:pos="567"/>
        </w:tabs>
        <w:jc w:val="both"/>
        <w:outlineLvl w:val="3"/>
        <w:rPr>
          <w:b/>
          <w:bCs/>
          <w:sz w:val="22"/>
          <w:szCs w:val="22"/>
          <w:lang w:eastAsia="x-none"/>
        </w:rPr>
      </w:pPr>
      <w:r w:rsidRPr="002443C2">
        <w:rPr>
          <w:b/>
          <w:bCs/>
          <w:sz w:val="22"/>
          <w:szCs w:val="22"/>
          <w:lang w:eastAsia="x-none"/>
        </w:rPr>
        <w:t>Apie ką rašoma šiame lapelyje?</w:t>
      </w:r>
    </w:p>
    <w:p w14:paraId="67557218" w14:textId="77777777" w:rsidR="008D3B35" w:rsidRPr="002443C2" w:rsidRDefault="008D3B35" w:rsidP="007772A8">
      <w:pPr>
        <w:numPr>
          <w:ilvl w:val="12"/>
          <w:numId w:val="0"/>
        </w:numPr>
        <w:ind w:left="284" w:right="-2"/>
        <w:rPr>
          <w:sz w:val="22"/>
          <w:szCs w:val="22"/>
        </w:rPr>
      </w:pPr>
    </w:p>
    <w:p w14:paraId="6F151E77" w14:textId="77777777" w:rsidR="00CA06D5" w:rsidRPr="002443C2" w:rsidRDefault="00CA06D5" w:rsidP="007772A8">
      <w:pPr>
        <w:numPr>
          <w:ilvl w:val="0"/>
          <w:numId w:val="3"/>
        </w:numPr>
        <w:spacing w:after="120"/>
        <w:ind w:left="540" w:right="-29" w:hanging="540"/>
        <w:contextualSpacing/>
        <w:jc w:val="both"/>
        <w:rPr>
          <w:noProof/>
          <w:sz w:val="22"/>
          <w:szCs w:val="22"/>
          <w:lang w:eastAsia="en-GB"/>
        </w:rPr>
      </w:pPr>
      <w:r w:rsidRPr="002443C2">
        <w:rPr>
          <w:noProof/>
          <w:sz w:val="22"/>
          <w:szCs w:val="22"/>
          <w:lang w:eastAsia="en-GB"/>
        </w:rPr>
        <w:t>Kas yra Eribulin Tillomed ir kam jis vartojamas</w:t>
      </w:r>
    </w:p>
    <w:p w14:paraId="183EA93A" w14:textId="77777777" w:rsidR="00CA06D5" w:rsidRPr="002443C2" w:rsidRDefault="00CA06D5" w:rsidP="007772A8">
      <w:pPr>
        <w:numPr>
          <w:ilvl w:val="0"/>
          <w:numId w:val="3"/>
        </w:numPr>
        <w:spacing w:after="120"/>
        <w:ind w:left="540" w:right="-29" w:hanging="540"/>
        <w:contextualSpacing/>
        <w:jc w:val="both"/>
        <w:rPr>
          <w:noProof/>
          <w:sz w:val="22"/>
          <w:szCs w:val="22"/>
          <w:lang w:eastAsia="en-GB"/>
        </w:rPr>
      </w:pPr>
      <w:r w:rsidRPr="002443C2">
        <w:rPr>
          <w:noProof/>
          <w:sz w:val="22"/>
          <w:szCs w:val="22"/>
          <w:lang w:eastAsia="en-GB"/>
        </w:rPr>
        <w:t>Kas žinotina prieš vartojant Eribulin Tillomed</w:t>
      </w:r>
    </w:p>
    <w:p w14:paraId="36EEE26C" w14:textId="77777777" w:rsidR="00CA06D5" w:rsidRPr="002443C2" w:rsidRDefault="00CA06D5" w:rsidP="007772A8">
      <w:pPr>
        <w:numPr>
          <w:ilvl w:val="0"/>
          <w:numId w:val="3"/>
        </w:numPr>
        <w:spacing w:after="120"/>
        <w:ind w:left="540" w:right="-29" w:hanging="540"/>
        <w:contextualSpacing/>
        <w:jc w:val="both"/>
        <w:rPr>
          <w:noProof/>
          <w:sz w:val="22"/>
          <w:szCs w:val="22"/>
          <w:lang w:eastAsia="en-GB"/>
        </w:rPr>
      </w:pPr>
      <w:r w:rsidRPr="002443C2">
        <w:rPr>
          <w:noProof/>
          <w:sz w:val="22"/>
          <w:szCs w:val="22"/>
          <w:lang w:eastAsia="en-GB"/>
        </w:rPr>
        <w:t>Kaip vartoti Eribulin Tillomed</w:t>
      </w:r>
    </w:p>
    <w:p w14:paraId="05712699" w14:textId="77777777" w:rsidR="00CA06D5" w:rsidRPr="002443C2" w:rsidRDefault="00CA06D5" w:rsidP="007772A8">
      <w:pPr>
        <w:numPr>
          <w:ilvl w:val="0"/>
          <w:numId w:val="3"/>
        </w:numPr>
        <w:spacing w:after="120"/>
        <w:ind w:left="540" w:right="-29" w:hanging="540"/>
        <w:contextualSpacing/>
        <w:jc w:val="both"/>
        <w:rPr>
          <w:noProof/>
          <w:sz w:val="22"/>
          <w:szCs w:val="22"/>
          <w:lang w:eastAsia="en-GB"/>
        </w:rPr>
      </w:pPr>
      <w:r w:rsidRPr="002443C2">
        <w:rPr>
          <w:noProof/>
          <w:sz w:val="22"/>
          <w:szCs w:val="22"/>
          <w:lang w:eastAsia="en-GB"/>
        </w:rPr>
        <w:t>Galimas šalutinis poveikis</w:t>
      </w:r>
    </w:p>
    <w:p w14:paraId="60E27B7F" w14:textId="77777777" w:rsidR="00CA06D5" w:rsidRPr="002443C2" w:rsidRDefault="00CA06D5" w:rsidP="007772A8">
      <w:pPr>
        <w:numPr>
          <w:ilvl w:val="0"/>
          <w:numId w:val="3"/>
        </w:numPr>
        <w:spacing w:after="120"/>
        <w:ind w:left="540" w:right="-29" w:hanging="540"/>
        <w:contextualSpacing/>
        <w:jc w:val="both"/>
        <w:rPr>
          <w:noProof/>
          <w:sz w:val="22"/>
          <w:szCs w:val="22"/>
          <w:lang w:eastAsia="en-GB"/>
        </w:rPr>
      </w:pPr>
      <w:r w:rsidRPr="002443C2">
        <w:rPr>
          <w:noProof/>
          <w:sz w:val="22"/>
          <w:szCs w:val="22"/>
          <w:lang w:eastAsia="en-GB"/>
        </w:rPr>
        <w:t>Kaip laikyti Eribulin Tillomed</w:t>
      </w:r>
    </w:p>
    <w:p w14:paraId="6BA88EA7" w14:textId="77777777" w:rsidR="00CA06D5" w:rsidRPr="002443C2" w:rsidRDefault="00CA06D5" w:rsidP="007772A8">
      <w:pPr>
        <w:numPr>
          <w:ilvl w:val="0"/>
          <w:numId w:val="3"/>
        </w:numPr>
        <w:spacing w:after="120"/>
        <w:ind w:left="540" w:right="-29" w:hanging="540"/>
        <w:contextualSpacing/>
        <w:jc w:val="both"/>
        <w:rPr>
          <w:noProof/>
          <w:sz w:val="22"/>
          <w:szCs w:val="22"/>
          <w:lang w:eastAsia="en-GB"/>
        </w:rPr>
      </w:pPr>
      <w:r w:rsidRPr="002443C2">
        <w:rPr>
          <w:noProof/>
          <w:sz w:val="22"/>
          <w:szCs w:val="22"/>
          <w:lang w:eastAsia="en-GB"/>
        </w:rPr>
        <w:t>Pakuotės turinys ir kita informacija</w:t>
      </w:r>
    </w:p>
    <w:p w14:paraId="206FBE90" w14:textId="77777777" w:rsidR="00CA06D5" w:rsidRPr="002443C2" w:rsidRDefault="00CA06D5" w:rsidP="007772A8">
      <w:pPr>
        <w:numPr>
          <w:ilvl w:val="12"/>
          <w:numId w:val="0"/>
        </w:numPr>
        <w:tabs>
          <w:tab w:val="left" w:pos="709"/>
        </w:tabs>
        <w:ind w:right="-2"/>
        <w:rPr>
          <w:sz w:val="22"/>
          <w:szCs w:val="22"/>
        </w:rPr>
      </w:pPr>
    </w:p>
    <w:p w14:paraId="430681D6" w14:textId="77777777" w:rsidR="008D3B35" w:rsidRPr="002443C2" w:rsidRDefault="008D3B35" w:rsidP="007772A8">
      <w:pPr>
        <w:numPr>
          <w:ilvl w:val="12"/>
          <w:numId w:val="0"/>
        </w:numPr>
        <w:ind w:right="-2"/>
        <w:rPr>
          <w:sz w:val="22"/>
          <w:szCs w:val="22"/>
        </w:rPr>
      </w:pPr>
    </w:p>
    <w:p w14:paraId="6BAFC85B" w14:textId="02BC7B59" w:rsidR="008D3B35" w:rsidRPr="002443C2" w:rsidRDefault="00AB4978" w:rsidP="007772A8">
      <w:pPr>
        <w:keepNext/>
        <w:tabs>
          <w:tab w:val="left" w:pos="567"/>
        </w:tabs>
        <w:jc w:val="both"/>
        <w:outlineLvl w:val="3"/>
        <w:rPr>
          <w:b/>
          <w:bCs/>
          <w:sz w:val="22"/>
          <w:szCs w:val="22"/>
          <w:lang w:eastAsia="x-none"/>
        </w:rPr>
      </w:pPr>
      <w:r w:rsidRPr="002443C2">
        <w:rPr>
          <w:b/>
          <w:bCs/>
          <w:sz w:val="22"/>
          <w:szCs w:val="22"/>
          <w:lang w:eastAsia="x-none"/>
        </w:rPr>
        <w:t>1.</w:t>
      </w:r>
      <w:r w:rsidRPr="002443C2">
        <w:rPr>
          <w:b/>
          <w:bCs/>
          <w:sz w:val="22"/>
          <w:szCs w:val="22"/>
          <w:lang w:eastAsia="x-none"/>
        </w:rPr>
        <w:tab/>
        <w:t>Kas yra</w:t>
      </w:r>
      <w:r w:rsidR="00CA06D5" w:rsidRPr="002443C2">
        <w:rPr>
          <w:b/>
          <w:bCs/>
          <w:sz w:val="22"/>
          <w:szCs w:val="22"/>
          <w:lang w:eastAsia="x-none"/>
        </w:rPr>
        <w:t xml:space="preserve"> </w:t>
      </w:r>
      <w:proofErr w:type="spellStart"/>
      <w:r w:rsidR="00CA06D5" w:rsidRPr="002443C2">
        <w:rPr>
          <w:b/>
          <w:bCs/>
          <w:sz w:val="22"/>
          <w:szCs w:val="22"/>
          <w:lang w:eastAsia="x-none"/>
        </w:rPr>
        <w:t>Eribulin</w:t>
      </w:r>
      <w:proofErr w:type="spellEnd"/>
      <w:r w:rsidR="00CA06D5" w:rsidRPr="002443C2">
        <w:rPr>
          <w:b/>
          <w:bCs/>
          <w:sz w:val="22"/>
          <w:szCs w:val="22"/>
          <w:lang w:eastAsia="x-none"/>
        </w:rPr>
        <w:t xml:space="preserve"> </w:t>
      </w:r>
      <w:proofErr w:type="spellStart"/>
      <w:r w:rsidR="00CA06D5" w:rsidRPr="002443C2">
        <w:rPr>
          <w:b/>
          <w:bCs/>
          <w:sz w:val="22"/>
          <w:szCs w:val="22"/>
          <w:lang w:eastAsia="x-none"/>
        </w:rPr>
        <w:t>Tillomed</w:t>
      </w:r>
      <w:proofErr w:type="spellEnd"/>
      <w:r w:rsidR="00CA06D5" w:rsidRPr="002443C2">
        <w:rPr>
          <w:b/>
          <w:bCs/>
          <w:sz w:val="22"/>
          <w:szCs w:val="22"/>
          <w:lang w:eastAsia="x-none"/>
        </w:rPr>
        <w:t xml:space="preserve"> </w:t>
      </w:r>
      <w:r w:rsidRPr="002443C2">
        <w:rPr>
          <w:b/>
          <w:bCs/>
          <w:sz w:val="22"/>
          <w:szCs w:val="22"/>
          <w:lang w:eastAsia="x-none"/>
        </w:rPr>
        <w:t>ir kam jis vartojamas</w:t>
      </w:r>
    </w:p>
    <w:p w14:paraId="51A62E30" w14:textId="77777777" w:rsidR="008D3B35" w:rsidRPr="002443C2" w:rsidRDefault="008D3B35" w:rsidP="007772A8">
      <w:pPr>
        <w:numPr>
          <w:ilvl w:val="12"/>
          <w:numId w:val="0"/>
        </w:numPr>
        <w:ind w:right="-2"/>
        <w:rPr>
          <w:sz w:val="22"/>
          <w:szCs w:val="22"/>
        </w:rPr>
      </w:pPr>
    </w:p>
    <w:p w14:paraId="75B76685" w14:textId="77777777" w:rsidR="00CA06D5" w:rsidRDefault="00CA06D5" w:rsidP="007772A8">
      <w:pPr>
        <w:widowControl w:val="0"/>
        <w:numPr>
          <w:ilvl w:val="12"/>
          <w:numId w:val="0"/>
        </w:numPr>
        <w:tabs>
          <w:tab w:val="left" w:pos="782"/>
          <w:tab w:val="left" w:pos="783"/>
        </w:tabs>
        <w:autoSpaceDE w:val="0"/>
        <w:autoSpaceDN w:val="0"/>
        <w:spacing w:before="1"/>
        <w:contextualSpacing/>
        <w:rPr>
          <w:sz w:val="22"/>
          <w:szCs w:val="22"/>
          <w:lang w:eastAsia="en-GB"/>
        </w:rPr>
      </w:pPr>
      <w:proofErr w:type="spellStart"/>
      <w:r w:rsidRPr="002443C2">
        <w:rPr>
          <w:sz w:val="22"/>
          <w:szCs w:val="22"/>
          <w:lang w:eastAsia="en-GB"/>
        </w:rPr>
        <w:t>Eribulin</w:t>
      </w:r>
      <w:proofErr w:type="spellEnd"/>
      <w:r w:rsidRPr="002443C2">
        <w:rPr>
          <w:sz w:val="22"/>
          <w:szCs w:val="22"/>
          <w:lang w:eastAsia="en-GB"/>
        </w:rPr>
        <w:t xml:space="preserve"> </w:t>
      </w:r>
      <w:proofErr w:type="spellStart"/>
      <w:r w:rsidRPr="002443C2">
        <w:rPr>
          <w:sz w:val="22"/>
          <w:szCs w:val="22"/>
          <w:lang w:eastAsia="en-GB"/>
        </w:rPr>
        <w:t>Tillomed</w:t>
      </w:r>
      <w:proofErr w:type="spellEnd"/>
      <w:r w:rsidRPr="002443C2">
        <w:rPr>
          <w:sz w:val="22"/>
          <w:szCs w:val="22"/>
          <w:lang w:eastAsia="en-GB"/>
        </w:rPr>
        <w:t xml:space="preserve"> sudėtyje yra veikliosios medžiagos </w:t>
      </w:r>
      <w:proofErr w:type="spellStart"/>
      <w:r w:rsidRPr="002443C2">
        <w:rPr>
          <w:sz w:val="22"/>
          <w:szCs w:val="22"/>
          <w:lang w:eastAsia="en-GB"/>
        </w:rPr>
        <w:t>eribulino</w:t>
      </w:r>
      <w:proofErr w:type="spellEnd"/>
      <w:r w:rsidRPr="002443C2">
        <w:rPr>
          <w:sz w:val="22"/>
          <w:szCs w:val="22"/>
          <w:lang w:eastAsia="en-GB"/>
        </w:rPr>
        <w:t>. Tai yra vaistas nuo vėžio, kuris stabdo vėžio ląstelių augimą ir plitimą.</w:t>
      </w:r>
    </w:p>
    <w:p w14:paraId="47F6B6B9" w14:textId="77777777" w:rsidR="00731D54" w:rsidRPr="002443C2" w:rsidRDefault="00731D54" w:rsidP="007772A8">
      <w:pPr>
        <w:widowControl w:val="0"/>
        <w:numPr>
          <w:ilvl w:val="12"/>
          <w:numId w:val="0"/>
        </w:numPr>
        <w:tabs>
          <w:tab w:val="left" w:pos="782"/>
          <w:tab w:val="left" w:pos="783"/>
        </w:tabs>
        <w:autoSpaceDE w:val="0"/>
        <w:autoSpaceDN w:val="0"/>
        <w:spacing w:before="1"/>
        <w:contextualSpacing/>
        <w:rPr>
          <w:sz w:val="22"/>
          <w:szCs w:val="22"/>
          <w:lang w:eastAsia="en-GB"/>
        </w:rPr>
      </w:pPr>
    </w:p>
    <w:p w14:paraId="17E5000B" w14:textId="69E63D4A" w:rsidR="00CA06D5" w:rsidRPr="002443C2" w:rsidRDefault="00CA06D5" w:rsidP="007772A8">
      <w:pPr>
        <w:widowControl w:val="0"/>
        <w:numPr>
          <w:ilvl w:val="12"/>
          <w:numId w:val="0"/>
        </w:numPr>
        <w:tabs>
          <w:tab w:val="left" w:pos="782"/>
          <w:tab w:val="left" w:pos="783"/>
        </w:tabs>
        <w:autoSpaceDE w:val="0"/>
        <w:autoSpaceDN w:val="0"/>
        <w:spacing w:before="1"/>
        <w:contextualSpacing/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>Vaistas vartojamas suaugusi</w:t>
      </w:r>
      <w:r w:rsidR="008C0F4F">
        <w:rPr>
          <w:sz w:val="22"/>
          <w:szCs w:val="22"/>
          <w:lang w:eastAsia="en-GB"/>
        </w:rPr>
        <w:t>ųjų</w:t>
      </w:r>
      <w:r w:rsidRPr="002443C2">
        <w:rPr>
          <w:sz w:val="22"/>
          <w:szCs w:val="22"/>
          <w:lang w:eastAsia="en-GB"/>
        </w:rPr>
        <w:t xml:space="preserve"> </w:t>
      </w:r>
      <w:r w:rsidR="008C0F4F">
        <w:rPr>
          <w:sz w:val="22"/>
          <w:szCs w:val="22"/>
          <w:lang w:eastAsia="en-GB"/>
        </w:rPr>
        <w:t>vietiškai</w:t>
      </w:r>
      <w:r w:rsidR="008C0F4F" w:rsidRPr="002443C2">
        <w:rPr>
          <w:sz w:val="22"/>
          <w:szCs w:val="22"/>
          <w:lang w:eastAsia="en-GB"/>
        </w:rPr>
        <w:t xml:space="preserve"> </w:t>
      </w:r>
      <w:r w:rsidRPr="002443C2">
        <w:rPr>
          <w:sz w:val="22"/>
          <w:szCs w:val="22"/>
          <w:lang w:eastAsia="en-GB"/>
        </w:rPr>
        <w:t xml:space="preserve">išplitusiam arba </w:t>
      </w:r>
      <w:proofErr w:type="spellStart"/>
      <w:r w:rsidRPr="002443C2">
        <w:rPr>
          <w:sz w:val="22"/>
          <w:szCs w:val="22"/>
          <w:lang w:eastAsia="en-GB"/>
        </w:rPr>
        <w:t>metastaziniam</w:t>
      </w:r>
      <w:proofErr w:type="spellEnd"/>
      <w:r w:rsidRPr="002443C2">
        <w:rPr>
          <w:sz w:val="22"/>
          <w:szCs w:val="22"/>
          <w:lang w:eastAsia="en-GB"/>
        </w:rPr>
        <w:t xml:space="preserve"> krūties vėžiui (krūties vėžiui, kuris išplito už pirminio auglio ribų) gydyti, kai buvo išbandytas bent vienas kitoks gydymo būdas, bet jo poveikis </w:t>
      </w:r>
      <w:r w:rsidR="008C0F4F">
        <w:rPr>
          <w:sz w:val="22"/>
          <w:szCs w:val="22"/>
          <w:lang w:eastAsia="en-GB"/>
        </w:rPr>
        <w:t>neišliko</w:t>
      </w:r>
      <w:r w:rsidRPr="002443C2">
        <w:rPr>
          <w:sz w:val="22"/>
          <w:szCs w:val="22"/>
          <w:lang w:eastAsia="en-GB"/>
        </w:rPr>
        <w:t>.</w:t>
      </w:r>
    </w:p>
    <w:p w14:paraId="473F660F" w14:textId="77777777" w:rsidR="00CA06D5" w:rsidRPr="002443C2" w:rsidRDefault="00CA06D5" w:rsidP="007772A8">
      <w:pPr>
        <w:widowControl w:val="0"/>
        <w:numPr>
          <w:ilvl w:val="12"/>
          <w:numId w:val="0"/>
        </w:numPr>
        <w:tabs>
          <w:tab w:val="left" w:pos="782"/>
          <w:tab w:val="left" w:pos="783"/>
        </w:tabs>
        <w:autoSpaceDE w:val="0"/>
        <w:autoSpaceDN w:val="0"/>
        <w:spacing w:before="1"/>
        <w:contextualSpacing/>
        <w:rPr>
          <w:sz w:val="22"/>
          <w:szCs w:val="22"/>
          <w:lang w:eastAsia="en-GB"/>
        </w:rPr>
      </w:pPr>
    </w:p>
    <w:p w14:paraId="663B32E6" w14:textId="26D342A7" w:rsidR="00CA06D5" w:rsidRPr="002443C2" w:rsidRDefault="00CA06D5" w:rsidP="007772A8">
      <w:pPr>
        <w:widowControl w:val="0"/>
        <w:numPr>
          <w:ilvl w:val="12"/>
          <w:numId w:val="0"/>
        </w:numPr>
        <w:tabs>
          <w:tab w:val="left" w:pos="782"/>
          <w:tab w:val="left" w:pos="783"/>
        </w:tabs>
        <w:autoSpaceDE w:val="0"/>
        <w:autoSpaceDN w:val="0"/>
        <w:spacing w:before="1"/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>Jis taip pat vartojamas suaugusi</w:t>
      </w:r>
      <w:r w:rsidR="008C0F4F">
        <w:rPr>
          <w:sz w:val="22"/>
          <w:szCs w:val="22"/>
          <w:lang w:eastAsia="en-GB"/>
        </w:rPr>
        <w:t>ųjų</w:t>
      </w:r>
      <w:r w:rsidRPr="002443C2">
        <w:rPr>
          <w:sz w:val="22"/>
          <w:szCs w:val="22"/>
          <w:lang w:eastAsia="en-GB"/>
        </w:rPr>
        <w:t xml:space="preserve"> išplitusiai arba </w:t>
      </w:r>
      <w:proofErr w:type="spellStart"/>
      <w:r w:rsidRPr="002443C2">
        <w:rPr>
          <w:sz w:val="22"/>
          <w:szCs w:val="22"/>
          <w:lang w:eastAsia="en-GB"/>
        </w:rPr>
        <w:t>metastazinei</w:t>
      </w:r>
      <w:proofErr w:type="spellEnd"/>
      <w:r w:rsidRPr="002443C2">
        <w:rPr>
          <w:sz w:val="22"/>
          <w:szCs w:val="22"/>
          <w:lang w:eastAsia="en-GB"/>
        </w:rPr>
        <w:t xml:space="preserve"> </w:t>
      </w:r>
      <w:proofErr w:type="spellStart"/>
      <w:r w:rsidRPr="002443C2">
        <w:rPr>
          <w:sz w:val="22"/>
          <w:szCs w:val="22"/>
          <w:lang w:eastAsia="en-GB"/>
        </w:rPr>
        <w:t>liposarkomai</w:t>
      </w:r>
      <w:proofErr w:type="spellEnd"/>
      <w:r w:rsidRPr="002443C2">
        <w:rPr>
          <w:sz w:val="22"/>
          <w:szCs w:val="22"/>
          <w:lang w:eastAsia="en-GB"/>
        </w:rPr>
        <w:t xml:space="preserve"> (vėžiui, kuris kyla iš riebalinių audinių) gydyti, kai ankstesnis gydymas buvo išbandytas, bet jo poveikis </w:t>
      </w:r>
      <w:r w:rsidR="008C0F4F">
        <w:rPr>
          <w:sz w:val="22"/>
          <w:szCs w:val="22"/>
          <w:lang w:eastAsia="en-GB"/>
        </w:rPr>
        <w:t>neišliko</w:t>
      </w:r>
      <w:r w:rsidRPr="002443C2">
        <w:rPr>
          <w:sz w:val="22"/>
          <w:szCs w:val="22"/>
          <w:lang w:eastAsia="en-GB"/>
        </w:rPr>
        <w:t>.</w:t>
      </w:r>
    </w:p>
    <w:p w14:paraId="0A3D7DC7" w14:textId="77777777" w:rsidR="008D3B35" w:rsidRPr="002443C2" w:rsidRDefault="008D3B35" w:rsidP="007772A8">
      <w:pPr>
        <w:numPr>
          <w:ilvl w:val="12"/>
          <w:numId w:val="0"/>
        </w:numPr>
        <w:ind w:right="-2"/>
        <w:rPr>
          <w:sz w:val="22"/>
          <w:szCs w:val="22"/>
        </w:rPr>
      </w:pPr>
    </w:p>
    <w:p w14:paraId="740EE746" w14:textId="77777777" w:rsidR="008D3B35" w:rsidRPr="002443C2" w:rsidRDefault="008D3B35" w:rsidP="007772A8">
      <w:pPr>
        <w:numPr>
          <w:ilvl w:val="12"/>
          <w:numId w:val="0"/>
        </w:numPr>
        <w:ind w:right="-2"/>
        <w:rPr>
          <w:sz w:val="22"/>
          <w:szCs w:val="22"/>
        </w:rPr>
      </w:pPr>
    </w:p>
    <w:p w14:paraId="7ACB5A2B" w14:textId="5142A186" w:rsidR="008D3B35" w:rsidRPr="002443C2" w:rsidRDefault="00AB4978" w:rsidP="007772A8">
      <w:pPr>
        <w:keepNext/>
        <w:tabs>
          <w:tab w:val="left" w:pos="567"/>
        </w:tabs>
        <w:jc w:val="both"/>
        <w:outlineLvl w:val="3"/>
        <w:rPr>
          <w:b/>
          <w:bCs/>
          <w:sz w:val="22"/>
          <w:szCs w:val="22"/>
          <w:lang w:eastAsia="x-none"/>
        </w:rPr>
      </w:pPr>
      <w:r w:rsidRPr="002443C2">
        <w:rPr>
          <w:b/>
          <w:bCs/>
          <w:sz w:val="22"/>
          <w:szCs w:val="22"/>
          <w:lang w:eastAsia="x-none"/>
        </w:rPr>
        <w:t>2.</w:t>
      </w:r>
      <w:r w:rsidRPr="002443C2">
        <w:rPr>
          <w:b/>
          <w:bCs/>
          <w:sz w:val="22"/>
          <w:szCs w:val="22"/>
          <w:lang w:eastAsia="x-none"/>
        </w:rPr>
        <w:tab/>
        <w:t xml:space="preserve">Kas žinotina prieš vartojant </w:t>
      </w:r>
      <w:proofErr w:type="spellStart"/>
      <w:r w:rsidR="00CA06D5" w:rsidRPr="002443C2">
        <w:rPr>
          <w:b/>
          <w:bCs/>
          <w:sz w:val="22"/>
          <w:szCs w:val="22"/>
          <w:lang w:eastAsia="x-none"/>
        </w:rPr>
        <w:t>Eribulin</w:t>
      </w:r>
      <w:proofErr w:type="spellEnd"/>
      <w:r w:rsidR="00CA06D5" w:rsidRPr="002443C2">
        <w:rPr>
          <w:b/>
          <w:bCs/>
          <w:sz w:val="22"/>
          <w:szCs w:val="22"/>
          <w:lang w:eastAsia="x-none"/>
        </w:rPr>
        <w:t xml:space="preserve"> </w:t>
      </w:r>
      <w:proofErr w:type="spellStart"/>
      <w:r w:rsidR="00CA06D5" w:rsidRPr="002443C2">
        <w:rPr>
          <w:b/>
          <w:bCs/>
          <w:sz w:val="22"/>
          <w:szCs w:val="22"/>
          <w:lang w:eastAsia="x-none"/>
        </w:rPr>
        <w:t>Tillomed</w:t>
      </w:r>
      <w:proofErr w:type="spellEnd"/>
      <w:r w:rsidRPr="002443C2">
        <w:rPr>
          <w:b/>
          <w:bCs/>
          <w:sz w:val="22"/>
          <w:szCs w:val="22"/>
          <w:lang w:eastAsia="x-none"/>
        </w:rPr>
        <w:t xml:space="preserve"> </w:t>
      </w:r>
      <w:r w:rsidRPr="002443C2">
        <w:rPr>
          <w:b/>
          <w:sz w:val="22"/>
          <w:szCs w:val="22"/>
          <w:lang w:eastAsia="x-none"/>
        </w:rPr>
        <w:t xml:space="preserve"> </w:t>
      </w:r>
    </w:p>
    <w:p w14:paraId="664F19A2" w14:textId="77777777" w:rsidR="008D3B35" w:rsidRPr="002443C2" w:rsidRDefault="008D3B35" w:rsidP="007772A8">
      <w:pPr>
        <w:numPr>
          <w:ilvl w:val="12"/>
          <w:numId w:val="0"/>
        </w:numPr>
        <w:ind w:right="-2"/>
        <w:rPr>
          <w:sz w:val="22"/>
          <w:szCs w:val="22"/>
        </w:rPr>
      </w:pPr>
    </w:p>
    <w:p w14:paraId="039738FE" w14:textId="20E32169" w:rsidR="008D3B35" w:rsidRPr="002443C2" w:rsidRDefault="00CA06D5" w:rsidP="007772A8">
      <w:pPr>
        <w:keepNext/>
        <w:tabs>
          <w:tab w:val="left" w:pos="567"/>
        </w:tabs>
        <w:jc w:val="both"/>
        <w:outlineLvl w:val="3"/>
        <w:rPr>
          <w:b/>
          <w:bCs/>
          <w:sz w:val="22"/>
          <w:szCs w:val="22"/>
          <w:lang w:eastAsia="x-none"/>
        </w:rPr>
      </w:pPr>
      <w:proofErr w:type="spellStart"/>
      <w:r w:rsidRPr="002443C2">
        <w:rPr>
          <w:b/>
          <w:bCs/>
          <w:sz w:val="22"/>
          <w:szCs w:val="22"/>
          <w:lang w:eastAsia="x-none"/>
        </w:rPr>
        <w:t>Eribulin</w:t>
      </w:r>
      <w:proofErr w:type="spellEnd"/>
      <w:r w:rsidRPr="002443C2">
        <w:rPr>
          <w:b/>
          <w:bCs/>
          <w:sz w:val="22"/>
          <w:szCs w:val="22"/>
          <w:lang w:eastAsia="x-none"/>
        </w:rPr>
        <w:t xml:space="preserve"> </w:t>
      </w:r>
      <w:proofErr w:type="spellStart"/>
      <w:r w:rsidRPr="002443C2">
        <w:rPr>
          <w:b/>
          <w:bCs/>
          <w:sz w:val="22"/>
          <w:szCs w:val="22"/>
          <w:lang w:eastAsia="x-none"/>
        </w:rPr>
        <w:t>Tillomed</w:t>
      </w:r>
      <w:proofErr w:type="spellEnd"/>
      <w:r w:rsidRPr="002443C2">
        <w:rPr>
          <w:b/>
          <w:bCs/>
          <w:sz w:val="22"/>
          <w:szCs w:val="22"/>
          <w:lang w:eastAsia="x-none"/>
        </w:rPr>
        <w:t xml:space="preserve"> </w:t>
      </w:r>
      <w:r w:rsidR="00AB4978" w:rsidRPr="002443C2">
        <w:rPr>
          <w:b/>
          <w:bCs/>
          <w:sz w:val="22"/>
          <w:szCs w:val="22"/>
          <w:lang w:eastAsia="x-none"/>
        </w:rPr>
        <w:t>vartoti draudžiama:</w:t>
      </w:r>
    </w:p>
    <w:p w14:paraId="37DBCBD6" w14:textId="77777777" w:rsidR="009B53B9" w:rsidRPr="002443C2" w:rsidRDefault="009B53B9" w:rsidP="007772A8">
      <w:pPr>
        <w:keepNext/>
        <w:tabs>
          <w:tab w:val="left" w:pos="567"/>
        </w:tabs>
        <w:jc w:val="both"/>
        <w:outlineLvl w:val="3"/>
        <w:rPr>
          <w:b/>
          <w:bCs/>
          <w:sz w:val="22"/>
          <w:szCs w:val="22"/>
          <w:lang w:eastAsia="x-none"/>
        </w:rPr>
      </w:pPr>
    </w:p>
    <w:p w14:paraId="626BD193" w14:textId="612CF5D9" w:rsidR="00CA06D5" w:rsidRPr="002443C2" w:rsidRDefault="00CA06D5" w:rsidP="007772A8">
      <w:pPr>
        <w:pStyle w:val="Sraopastraipa"/>
        <w:numPr>
          <w:ilvl w:val="0"/>
          <w:numId w:val="4"/>
        </w:numPr>
        <w:ind w:left="426" w:hanging="426"/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 xml:space="preserve">jeigu yra alergija </w:t>
      </w:r>
      <w:proofErr w:type="spellStart"/>
      <w:r w:rsidRPr="002443C2">
        <w:rPr>
          <w:sz w:val="22"/>
          <w:szCs w:val="22"/>
          <w:lang w:eastAsia="en-GB"/>
        </w:rPr>
        <w:t>eribulino</w:t>
      </w:r>
      <w:proofErr w:type="spellEnd"/>
      <w:r w:rsidRPr="002443C2">
        <w:rPr>
          <w:sz w:val="22"/>
          <w:szCs w:val="22"/>
          <w:lang w:eastAsia="en-GB"/>
        </w:rPr>
        <w:t xml:space="preserve"> </w:t>
      </w:r>
      <w:proofErr w:type="spellStart"/>
      <w:r w:rsidRPr="002443C2">
        <w:rPr>
          <w:sz w:val="22"/>
          <w:szCs w:val="22"/>
          <w:lang w:eastAsia="en-GB"/>
        </w:rPr>
        <w:t>mesilatui</w:t>
      </w:r>
      <w:proofErr w:type="spellEnd"/>
      <w:r w:rsidRPr="002443C2">
        <w:rPr>
          <w:sz w:val="22"/>
          <w:szCs w:val="22"/>
          <w:lang w:eastAsia="en-GB"/>
        </w:rPr>
        <w:t xml:space="preserve"> arba bet kuriai pagalbinei šio vaisto medžiagai (jos išvardytos 6 skyriuje);</w:t>
      </w:r>
    </w:p>
    <w:p w14:paraId="5D53D535" w14:textId="11B0CF6C" w:rsidR="00CA06D5" w:rsidRPr="002443C2" w:rsidRDefault="00CA06D5" w:rsidP="007772A8">
      <w:pPr>
        <w:pStyle w:val="Sraopastraipa"/>
        <w:numPr>
          <w:ilvl w:val="0"/>
          <w:numId w:val="4"/>
        </w:numPr>
        <w:ind w:left="426" w:hanging="426"/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>jeigu žindote.</w:t>
      </w:r>
    </w:p>
    <w:p w14:paraId="425A9509" w14:textId="77777777" w:rsidR="008D3B35" w:rsidRPr="002443C2" w:rsidRDefault="008D3B35" w:rsidP="007772A8">
      <w:pPr>
        <w:numPr>
          <w:ilvl w:val="12"/>
          <w:numId w:val="0"/>
        </w:numPr>
        <w:ind w:right="-2"/>
        <w:rPr>
          <w:sz w:val="22"/>
          <w:szCs w:val="22"/>
        </w:rPr>
      </w:pPr>
    </w:p>
    <w:p w14:paraId="281458FB" w14:textId="77777777" w:rsidR="008D3B35" w:rsidRPr="002443C2" w:rsidRDefault="00AB4978" w:rsidP="007772A8">
      <w:pPr>
        <w:keepNext/>
        <w:tabs>
          <w:tab w:val="left" w:pos="567"/>
        </w:tabs>
        <w:jc w:val="both"/>
        <w:outlineLvl w:val="3"/>
        <w:rPr>
          <w:b/>
          <w:bCs/>
          <w:sz w:val="22"/>
          <w:szCs w:val="22"/>
          <w:lang w:eastAsia="x-none"/>
        </w:rPr>
      </w:pPr>
      <w:r w:rsidRPr="002443C2">
        <w:rPr>
          <w:b/>
          <w:bCs/>
          <w:sz w:val="22"/>
          <w:szCs w:val="22"/>
          <w:lang w:eastAsia="x-none"/>
        </w:rPr>
        <w:t xml:space="preserve">Įspėjimai ir atsargumo priemonės </w:t>
      </w:r>
    </w:p>
    <w:p w14:paraId="7A45CBE1" w14:textId="77777777" w:rsidR="008A4E8A" w:rsidRPr="002443C2" w:rsidRDefault="008A4E8A" w:rsidP="007772A8">
      <w:pPr>
        <w:spacing w:after="120"/>
        <w:jc w:val="both"/>
        <w:rPr>
          <w:sz w:val="22"/>
          <w:szCs w:val="22"/>
          <w:lang w:eastAsia="en-GB"/>
        </w:rPr>
      </w:pPr>
      <w:r w:rsidRPr="002443C2">
        <w:rPr>
          <w:bCs/>
          <w:noProof/>
          <w:sz w:val="22"/>
          <w:szCs w:val="22"/>
          <w:lang w:eastAsia="en-GB"/>
        </w:rPr>
        <w:t>Pasitarkite su gydytoju arba slaugytoju prieš pradėdami vartoti Eribulin Tillomed</w:t>
      </w:r>
      <w:r w:rsidRPr="002443C2">
        <w:rPr>
          <w:sz w:val="22"/>
          <w:szCs w:val="22"/>
          <w:lang w:eastAsia="en-GB"/>
        </w:rPr>
        <w:t>.</w:t>
      </w:r>
    </w:p>
    <w:p w14:paraId="62AB815B" w14:textId="1C063F48" w:rsidR="008A4E8A" w:rsidRPr="002443C2" w:rsidRDefault="008A4E8A" w:rsidP="007772A8">
      <w:pPr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>- jeigu yra kepenų</w:t>
      </w:r>
      <w:r w:rsidR="008C0F4F">
        <w:rPr>
          <w:sz w:val="22"/>
          <w:szCs w:val="22"/>
          <w:lang w:eastAsia="en-GB"/>
        </w:rPr>
        <w:t xml:space="preserve"> funkcijos</w:t>
      </w:r>
      <w:r w:rsidRPr="002443C2">
        <w:rPr>
          <w:sz w:val="22"/>
          <w:szCs w:val="22"/>
          <w:lang w:eastAsia="en-GB"/>
        </w:rPr>
        <w:t xml:space="preserve"> sutrikimų;</w:t>
      </w:r>
    </w:p>
    <w:p w14:paraId="688E5B65" w14:textId="77777777" w:rsidR="008A4E8A" w:rsidRPr="002443C2" w:rsidRDefault="008A4E8A" w:rsidP="007772A8">
      <w:pPr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>- jeigu karščiuojate arba esate užsikrėtę infekcija;</w:t>
      </w:r>
    </w:p>
    <w:p w14:paraId="38551BA4" w14:textId="1B4ADF21" w:rsidR="008A4E8A" w:rsidRPr="002443C2" w:rsidRDefault="008A4E8A" w:rsidP="007772A8">
      <w:pPr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 xml:space="preserve">- jeigu pasireiškia </w:t>
      </w:r>
      <w:r w:rsidR="008C0F4F">
        <w:rPr>
          <w:sz w:val="22"/>
          <w:szCs w:val="22"/>
          <w:lang w:eastAsia="en-GB"/>
        </w:rPr>
        <w:t>tirpimo</w:t>
      </w:r>
      <w:r w:rsidRPr="002443C2">
        <w:rPr>
          <w:sz w:val="22"/>
          <w:szCs w:val="22"/>
          <w:lang w:eastAsia="en-GB"/>
        </w:rPr>
        <w:t xml:space="preserve">, dilgčiojimo, </w:t>
      </w:r>
      <w:r w:rsidR="00B04387">
        <w:rPr>
          <w:sz w:val="22"/>
          <w:szCs w:val="22"/>
          <w:lang w:eastAsia="en-GB"/>
        </w:rPr>
        <w:t>badymo</w:t>
      </w:r>
      <w:r w:rsidR="00B04387" w:rsidRPr="002443C2">
        <w:rPr>
          <w:sz w:val="22"/>
          <w:szCs w:val="22"/>
          <w:lang w:eastAsia="en-GB"/>
        </w:rPr>
        <w:t xml:space="preserve"> </w:t>
      </w:r>
      <w:r w:rsidRPr="002443C2">
        <w:rPr>
          <w:sz w:val="22"/>
          <w:szCs w:val="22"/>
          <w:lang w:eastAsia="en-GB"/>
        </w:rPr>
        <w:t>pojūčiai, jautrumas lietimui arba raumenų</w:t>
      </w:r>
    </w:p>
    <w:p w14:paraId="34123646" w14:textId="77777777" w:rsidR="008A4E8A" w:rsidRPr="002443C2" w:rsidRDefault="008A4E8A" w:rsidP="007772A8">
      <w:pPr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>silpnumas;</w:t>
      </w:r>
    </w:p>
    <w:p w14:paraId="39B8F126" w14:textId="77777777" w:rsidR="008A4E8A" w:rsidRPr="002443C2" w:rsidRDefault="008A4E8A" w:rsidP="007772A8">
      <w:pPr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 xml:space="preserve">- jeigu yra širdies sutrikimų </w:t>
      </w:r>
    </w:p>
    <w:p w14:paraId="070810DB" w14:textId="77777777" w:rsidR="008A4E8A" w:rsidRPr="002443C2" w:rsidRDefault="008A4E8A" w:rsidP="007772A8">
      <w:pPr>
        <w:rPr>
          <w:sz w:val="22"/>
          <w:szCs w:val="22"/>
          <w:lang w:eastAsia="en-GB"/>
        </w:rPr>
      </w:pPr>
    </w:p>
    <w:p w14:paraId="5B7B5110" w14:textId="77777777" w:rsidR="008A4E8A" w:rsidRPr="002443C2" w:rsidRDefault="008A4E8A" w:rsidP="007772A8">
      <w:pPr>
        <w:spacing w:after="120"/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>Jeigu Jums pasireiškia bent vienas iš šių simptomų, pasakykite gydytojui, kuris gali nuspręsti nutraukti gydymą arba sumažinti dozę.</w:t>
      </w:r>
    </w:p>
    <w:p w14:paraId="46DC9A55" w14:textId="77777777" w:rsidR="008A4E8A" w:rsidRPr="002443C2" w:rsidRDefault="008A4E8A" w:rsidP="007772A8">
      <w:pPr>
        <w:spacing w:after="120"/>
        <w:rPr>
          <w:sz w:val="22"/>
          <w:szCs w:val="22"/>
          <w:lang w:eastAsia="en-GB"/>
        </w:rPr>
      </w:pPr>
    </w:p>
    <w:p w14:paraId="172E2A5C" w14:textId="77777777" w:rsidR="008A4E8A" w:rsidRPr="002443C2" w:rsidRDefault="008A4E8A" w:rsidP="007772A8">
      <w:pPr>
        <w:numPr>
          <w:ilvl w:val="12"/>
          <w:numId w:val="0"/>
        </w:numPr>
        <w:spacing w:after="120"/>
        <w:ind w:right="-177"/>
        <w:jc w:val="both"/>
        <w:rPr>
          <w:b/>
          <w:noProof/>
          <w:sz w:val="22"/>
          <w:szCs w:val="22"/>
          <w:lang w:eastAsia="en-GB"/>
        </w:rPr>
      </w:pPr>
      <w:r w:rsidRPr="002443C2">
        <w:rPr>
          <w:b/>
          <w:noProof/>
          <w:sz w:val="22"/>
          <w:szCs w:val="22"/>
          <w:lang w:eastAsia="en-GB"/>
        </w:rPr>
        <w:lastRenderedPageBreak/>
        <w:t>Kiti vaistai ir Eribulin Tillomed</w:t>
      </w:r>
    </w:p>
    <w:p w14:paraId="611BBAB3" w14:textId="77777777" w:rsidR="008A4E8A" w:rsidRPr="002443C2" w:rsidRDefault="008A4E8A" w:rsidP="007772A8">
      <w:pPr>
        <w:numPr>
          <w:ilvl w:val="12"/>
          <w:numId w:val="0"/>
        </w:numPr>
        <w:spacing w:after="120"/>
        <w:ind w:right="-177"/>
        <w:jc w:val="both"/>
        <w:rPr>
          <w:bCs/>
          <w:sz w:val="22"/>
          <w:szCs w:val="22"/>
          <w:lang w:eastAsia="en-GB"/>
        </w:rPr>
      </w:pPr>
      <w:r w:rsidRPr="002443C2">
        <w:rPr>
          <w:bCs/>
          <w:noProof/>
          <w:sz w:val="22"/>
          <w:szCs w:val="22"/>
          <w:lang w:eastAsia="en-GB"/>
        </w:rPr>
        <w:t>Jeigu vartojate ar neseniai vartojote kitų vaistų arba dėl to nesate tikri, apie tai pasakykite gydytojui.</w:t>
      </w:r>
      <w:r w:rsidRPr="002443C2">
        <w:rPr>
          <w:bCs/>
          <w:sz w:val="22"/>
          <w:szCs w:val="22"/>
          <w:lang w:eastAsia="en-GB"/>
        </w:rPr>
        <w:t xml:space="preserve"> </w:t>
      </w:r>
    </w:p>
    <w:p w14:paraId="2645B087" w14:textId="77777777" w:rsidR="008A4E8A" w:rsidRPr="002443C2" w:rsidRDefault="008A4E8A" w:rsidP="007772A8">
      <w:pPr>
        <w:spacing w:after="120"/>
        <w:rPr>
          <w:noProof/>
          <w:sz w:val="22"/>
          <w:szCs w:val="22"/>
          <w:highlight w:val="green"/>
          <w:lang w:eastAsia="en-GB"/>
        </w:rPr>
      </w:pPr>
    </w:p>
    <w:p w14:paraId="5EAD908C" w14:textId="77777777" w:rsidR="008A4E8A" w:rsidRPr="002443C2" w:rsidRDefault="008A4E8A" w:rsidP="007772A8">
      <w:pPr>
        <w:numPr>
          <w:ilvl w:val="12"/>
          <w:numId w:val="0"/>
        </w:numPr>
        <w:spacing w:after="120"/>
        <w:ind w:right="-177"/>
        <w:outlineLvl w:val="0"/>
        <w:rPr>
          <w:b/>
          <w:noProof/>
          <w:sz w:val="22"/>
          <w:szCs w:val="22"/>
          <w:lang w:eastAsia="en-GB"/>
        </w:rPr>
      </w:pPr>
      <w:r w:rsidRPr="002443C2">
        <w:rPr>
          <w:b/>
          <w:noProof/>
          <w:sz w:val="22"/>
          <w:szCs w:val="22"/>
          <w:lang w:eastAsia="en-GB"/>
        </w:rPr>
        <w:t>Nėštumas, žindymo laikotarpis ir vaisingumas</w:t>
      </w:r>
    </w:p>
    <w:p w14:paraId="438F358F" w14:textId="25E47E39" w:rsidR="008A4E8A" w:rsidRPr="002443C2" w:rsidRDefault="008A4E8A" w:rsidP="007772A8">
      <w:pPr>
        <w:rPr>
          <w:sz w:val="22"/>
          <w:szCs w:val="22"/>
          <w:lang w:eastAsia="en-GB"/>
        </w:rPr>
      </w:pPr>
      <w:proofErr w:type="spellStart"/>
      <w:r w:rsidRPr="002443C2">
        <w:rPr>
          <w:sz w:val="22"/>
          <w:szCs w:val="22"/>
          <w:lang w:eastAsia="en-GB"/>
        </w:rPr>
        <w:t>Eribulin</w:t>
      </w:r>
      <w:proofErr w:type="spellEnd"/>
      <w:r w:rsidRPr="002443C2">
        <w:rPr>
          <w:sz w:val="22"/>
          <w:szCs w:val="22"/>
          <w:lang w:eastAsia="en-GB"/>
        </w:rPr>
        <w:t xml:space="preserve"> </w:t>
      </w:r>
      <w:proofErr w:type="spellStart"/>
      <w:r w:rsidRPr="002443C2">
        <w:rPr>
          <w:sz w:val="22"/>
          <w:szCs w:val="22"/>
          <w:lang w:eastAsia="en-GB"/>
        </w:rPr>
        <w:t>Tillomed</w:t>
      </w:r>
      <w:proofErr w:type="spellEnd"/>
      <w:r w:rsidRPr="002443C2">
        <w:rPr>
          <w:sz w:val="22"/>
          <w:szCs w:val="22"/>
          <w:lang w:eastAsia="en-GB"/>
        </w:rPr>
        <w:t xml:space="preserve"> gali sukelti sunkių </w:t>
      </w:r>
      <w:r w:rsidR="008C0F4F">
        <w:rPr>
          <w:sz w:val="22"/>
          <w:szCs w:val="22"/>
          <w:lang w:eastAsia="en-GB"/>
        </w:rPr>
        <w:t>įgimtų formavimosi ydų</w:t>
      </w:r>
      <w:r w:rsidRPr="002443C2">
        <w:rPr>
          <w:sz w:val="22"/>
          <w:szCs w:val="22"/>
          <w:lang w:eastAsia="en-GB"/>
        </w:rPr>
        <w:t xml:space="preserve">; vaisto </w:t>
      </w:r>
      <w:r w:rsidR="008C0F4F">
        <w:rPr>
          <w:sz w:val="22"/>
          <w:szCs w:val="22"/>
          <w:lang w:eastAsia="en-GB"/>
        </w:rPr>
        <w:t>draudžiama</w:t>
      </w:r>
      <w:r w:rsidR="008C0F4F" w:rsidRPr="002443C2">
        <w:rPr>
          <w:sz w:val="22"/>
          <w:szCs w:val="22"/>
          <w:lang w:eastAsia="en-GB"/>
        </w:rPr>
        <w:t xml:space="preserve"> </w:t>
      </w:r>
      <w:r w:rsidRPr="002443C2">
        <w:rPr>
          <w:sz w:val="22"/>
          <w:szCs w:val="22"/>
          <w:lang w:eastAsia="en-GB"/>
        </w:rPr>
        <w:t xml:space="preserve">vartoti, jei esate nėščia, išskyrus neabejotinai būtinus atvejus, gerai apsvarsčius visą riziką Jums ir kūdikiui. Taip pat vaistas jį vartojantiems vyrams gali sukelti nuolatinį vaisingumo sutrikimą; prieš pradedant gydymą, jie turėtų tai aptarti su gydytoju. Vaisingos moterys turi naudoti labai veiksmingą kontracepcijos metodą gydymo </w:t>
      </w:r>
      <w:proofErr w:type="spellStart"/>
      <w:r w:rsidRPr="002443C2">
        <w:rPr>
          <w:sz w:val="22"/>
          <w:szCs w:val="22"/>
          <w:lang w:eastAsia="en-GB"/>
        </w:rPr>
        <w:t>Eribulin</w:t>
      </w:r>
      <w:proofErr w:type="spellEnd"/>
      <w:r w:rsidRPr="002443C2">
        <w:rPr>
          <w:sz w:val="22"/>
          <w:szCs w:val="22"/>
          <w:lang w:eastAsia="en-GB"/>
        </w:rPr>
        <w:t xml:space="preserve"> </w:t>
      </w:r>
      <w:proofErr w:type="spellStart"/>
      <w:r w:rsidRPr="002443C2">
        <w:rPr>
          <w:sz w:val="22"/>
          <w:szCs w:val="22"/>
          <w:lang w:eastAsia="en-GB"/>
        </w:rPr>
        <w:t>Tillomed</w:t>
      </w:r>
      <w:proofErr w:type="spellEnd"/>
      <w:r w:rsidRPr="002443C2">
        <w:rPr>
          <w:sz w:val="22"/>
          <w:szCs w:val="22"/>
          <w:lang w:eastAsia="en-GB"/>
        </w:rPr>
        <w:t xml:space="preserve"> metu ir 7 mėnesius po gydymo.</w:t>
      </w:r>
    </w:p>
    <w:p w14:paraId="68067B99" w14:textId="49CB0934" w:rsidR="008A4E8A" w:rsidRPr="002443C2" w:rsidRDefault="008A4E8A" w:rsidP="007772A8">
      <w:pPr>
        <w:rPr>
          <w:sz w:val="22"/>
          <w:szCs w:val="22"/>
          <w:lang w:eastAsia="en-GB"/>
        </w:rPr>
      </w:pPr>
      <w:proofErr w:type="spellStart"/>
      <w:r w:rsidRPr="002443C2">
        <w:rPr>
          <w:sz w:val="22"/>
          <w:szCs w:val="22"/>
          <w:lang w:eastAsia="en-GB"/>
        </w:rPr>
        <w:t>Eribulin</w:t>
      </w:r>
      <w:proofErr w:type="spellEnd"/>
      <w:r w:rsidRPr="002443C2">
        <w:rPr>
          <w:sz w:val="22"/>
          <w:szCs w:val="22"/>
          <w:lang w:eastAsia="en-GB"/>
        </w:rPr>
        <w:t xml:space="preserve"> </w:t>
      </w:r>
      <w:proofErr w:type="spellStart"/>
      <w:r w:rsidRPr="002443C2">
        <w:rPr>
          <w:sz w:val="22"/>
          <w:szCs w:val="22"/>
          <w:lang w:eastAsia="en-GB"/>
        </w:rPr>
        <w:t>Tillomed</w:t>
      </w:r>
      <w:proofErr w:type="spellEnd"/>
      <w:r w:rsidRPr="002443C2">
        <w:rPr>
          <w:sz w:val="22"/>
          <w:szCs w:val="22"/>
          <w:lang w:eastAsia="en-GB"/>
        </w:rPr>
        <w:t xml:space="preserve"> </w:t>
      </w:r>
      <w:r w:rsidR="008C0F4F">
        <w:rPr>
          <w:sz w:val="22"/>
          <w:szCs w:val="22"/>
          <w:lang w:eastAsia="en-GB"/>
        </w:rPr>
        <w:t>draudžiama</w:t>
      </w:r>
      <w:r w:rsidR="008C0F4F" w:rsidRPr="002443C2">
        <w:rPr>
          <w:sz w:val="22"/>
          <w:szCs w:val="22"/>
          <w:lang w:eastAsia="en-GB"/>
        </w:rPr>
        <w:t xml:space="preserve"> </w:t>
      </w:r>
      <w:r w:rsidRPr="002443C2">
        <w:rPr>
          <w:sz w:val="22"/>
          <w:szCs w:val="22"/>
          <w:lang w:eastAsia="en-GB"/>
        </w:rPr>
        <w:t>vartoti žindymo laikotarpiu dėl galimo pavojaus vaikui.</w:t>
      </w:r>
    </w:p>
    <w:p w14:paraId="5BC095D1" w14:textId="77777777" w:rsidR="008A4E8A" w:rsidRPr="002443C2" w:rsidRDefault="008A4E8A" w:rsidP="007772A8">
      <w:pPr>
        <w:rPr>
          <w:sz w:val="22"/>
          <w:szCs w:val="22"/>
          <w:lang w:eastAsia="en-GB"/>
        </w:rPr>
      </w:pPr>
    </w:p>
    <w:p w14:paraId="064048B9" w14:textId="0ED03F74" w:rsidR="008A4E8A" w:rsidRPr="002443C2" w:rsidRDefault="008A4E8A" w:rsidP="007772A8">
      <w:pPr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 xml:space="preserve">Vyrams, kurių partnerės yra vaisingos, patariama partnerės neapvaisinti, kol jie vartoja </w:t>
      </w:r>
      <w:proofErr w:type="spellStart"/>
      <w:r w:rsidR="00AA76F2">
        <w:rPr>
          <w:sz w:val="22"/>
          <w:szCs w:val="22"/>
          <w:lang w:eastAsia="en-GB"/>
        </w:rPr>
        <w:t>Eribulin</w:t>
      </w:r>
      <w:proofErr w:type="spellEnd"/>
      <w:r w:rsidR="00AA76F2">
        <w:rPr>
          <w:sz w:val="22"/>
          <w:szCs w:val="22"/>
          <w:lang w:eastAsia="en-GB"/>
        </w:rPr>
        <w:t xml:space="preserve"> </w:t>
      </w:r>
      <w:proofErr w:type="spellStart"/>
      <w:r w:rsidR="00AA76F2">
        <w:rPr>
          <w:sz w:val="22"/>
          <w:szCs w:val="22"/>
          <w:lang w:eastAsia="en-GB"/>
        </w:rPr>
        <w:t>Tillomed</w:t>
      </w:r>
      <w:proofErr w:type="spellEnd"/>
      <w:r w:rsidRPr="002443C2">
        <w:rPr>
          <w:sz w:val="22"/>
          <w:szCs w:val="22"/>
          <w:lang w:eastAsia="en-GB"/>
        </w:rPr>
        <w:t xml:space="preserve">, ir jie turi naudoti veiksmingą kontracepcijos metodą gydymo </w:t>
      </w:r>
      <w:proofErr w:type="spellStart"/>
      <w:r w:rsidR="00AA76F2">
        <w:rPr>
          <w:sz w:val="22"/>
          <w:szCs w:val="22"/>
          <w:lang w:eastAsia="en-GB"/>
        </w:rPr>
        <w:t>Eribulin</w:t>
      </w:r>
      <w:proofErr w:type="spellEnd"/>
      <w:r w:rsidR="00AA76F2">
        <w:rPr>
          <w:sz w:val="22"/>
          <w:szCs w:val="22"/>
          <w:lang w:eastAsia="en-GB"/>
        </w:rPr>
        <w:t xml:space="preserve"> </w:t>
      </w:r>
      <w:proofErr w:type="spellStart"/>
      <w:r w:rsidR="00AA76F2">
        <w:rPr>
          <w:sz w:val="22"/>
          <w:szCs w:val="22"/>
          <w:lang w:eastAsia="en-GB"/>
        </w:rPr>
        <w:t>Tillomed</w:t>
      </w:r>
      <w:proofErr w:type="spellEnd"/>
      <w:r w:rsidR="00AA76F2" w:rsidRPr="002443C2">
        <w:rPr>
          <w:sz w:val="22"/>
          <w:szCs w:val="22"/>
          <w:lang w:eastAsia="en-GB"/>
        </w:rPr>
        <w:t xml:space="preserve"> </w:t>
      </w:r>
      <w:r w:rsidRPr="002443C2">
        <w:rPr>
          <w:sz w:val="22"/>
          <w:szCs w:val="22"/>
          <w:lang w:eastAsia="en-GB"/>
        </w:rPr>
        <w:t>metu ir 4 mėnesius po gydymo.</w:t>
      </w:r>
    </w:p>
    <w:p w14:paraId="6B3293DB" w14:textId="77777777" w:rsidR="008A4E8A" w:rsidRPr="002443C2" w:rsidRDefault="008A4E8A" w:rsidP="007772A8">
      <w:pPr>
        <w:rPr>
          <w:sz w:val="22"/>
          <w:szCs w:val="22"/>
          <w:lang w:eastAsia="en-GB"/>
        </w:rPr>
      </w:pPr>
    </w:p>
    <w:p w14:paraId="0E5F30AC" w14:textId="77777777" w:rsidR="008A4E8A" w:rsidRPr="002443C2" w:rsidRDefault="008A4E8A" w:rsidP="007772A8">
      <w:pPr>
        <w:keepNext/>
        <w:spacing w:before="1" w:after="240"/>
        <w:outlineLvl w:val="0"/>
        <w:rPr>
          <w:b/>
          <w:kern w:val="28"/>
          <w:sz w:val="22"/>
          <w:szCs w:val="22"/>
          <w:lang w:eastAsia="en-GB"/>
        </w:rPr>
      </w:pPr>
      <w:r w:rsidRPr="002443C2">
        <w:rPr>
          <w:b/>
          <w:kern w:val="28"/>
          <w:sz w:val="22"/>
          <w:szCs w:val="22"/>
          <w:lang w:eastAsia="en-GB"/>
        </w:rPr>
        <w:t>Vairavimas ir mechanizmų valdymas</w:t>
      </w:r>
    </w:p>
    <w:p w14:paraId="74DAF08D" w14:textId="7F16DB3F" w:rsidR="008A4E8A" w:rsidRPr="002443C2" w:rsidRDefault="008A4E8A" w:rsidP="007772A8">
      <w:pPr>
        <w:spacing w:after="120"/>
        <w:jc w:val="both"/>
        <w:rPr>
          <w:sz w:val="22"/>
          <w:szCs w:val="22"/>
          <w:lang w:eastAsia="en-GB"/>
        </w:rPr>
      </w:pPr>
      <w:proofErr w:type="spellStart"/>
      <w:r w:rsidRPr="002443C2">
        <w:rPr>
          <w:sz w:val="22"/>
          <w:szCs w:val="22"/>
          <w:lang w:eastAsia="en-GB"/>
        </w:rPr>
        <w:t>Eribulin</w:t>
      </w:r>
      <w:proofErr w:type="spellEnd"/>
      <w:r w:rsidRPr="002443C2">
        <w:rPr>
          <w:sz w:val="22"/>
          <w:szCs w:val="22"/>
          <w:lang w:eastAsia="en-GB"/>
        </w:rPr>
        <w:t xml:space="preserve"> </w:t>
      </w:r>
      <w:proofErr w:type="spellStart"/>
      <w:r w:rsidRPr="002443C2">
        <w:rPr>
          <w:sz w:val="22"/>
          <w:szCs w:val="22"/>
          <w:lang w:eastAsia="en-GB"/>
        </w:rPr>
        <w:t>Tillomed</w:t>
      </w:r>
      <w:proofErr w:type="spellEnd"/>
      <w:r w:rsidRPr="002443C2">
        <w:rPr>
          <w:sz w:val="22"/>
          <w:szCs w:val="22"/>
          <w:lang w:eastAsia="en-GB"/>
        </w:rPr>
        <w:t xml:space="preserve"> gali sukelti šalutinį poveikį, pvz., nuovargį (labai dažnai) ir svaigulį (dažnai). Jeigu jaučiat</w:t>
      </w:r>
      <w:r w:rsidR="00AA76F2">
        <w:rPr>
          <w:sz w:val="22"/>
          <w:szCs w:val="22"/>
          <w:lang w:eastAsia="en-GB"/>
        </w:rPr>
        <w:t>e</w:t>
      </w:r>
      <w:r w:rsidRPr="002443C2">
        <w:rPr>
          <w:sz w:val="22"/>
          <w:szCs w:val="22"/>
          <w:lang w:eastAsia="en-GB"/>
        </w:rPr>
        <w:t xml:space="preserve"> </w:t>
      </w:r>
      <w:r w:rsidR="00AA76F2">
        <w:rPr>
          <w:sz w:val="22"/>
          <w:szCs w:val="22"/>
          <w:lang w:eastAsia="en-GB"/>
        </w:rPr>
        <w:t>nuovargį</w:t>
      </w:r>
      <w:r w:rsidR="00AA76F2" w:rsidRPr="002443C2">
        <w:rPr>
          <w:sz w:val="22"/>
          <w:szCs w:val="22"/>
          <w:lang w:eastAsia="en-GB"/>
        </w:rPr>
        <w:t xml:space="preserve"> </w:t>
      </w:r>
      <w:r w:rsidRPr="002443C2">
        <w:rPr>
          <w:sz w:val="22"/>
          <w:szCs w:val="22"/>
          <w:lang w:eastAsia="en-GB"/>
        </w:rPr>
        <w:t xml:space="preserve">ar </w:t>
      </w:r>
      <w:r w:rsidR="00AA76F2">
        <w:rPr>
          <w:sz w:val="22"/>
          <w:szCs w:val="22"/>
          <w:lang w:eastAsia="en-GB"/>
        </w:rPr>
        <w:t>svaigulį</w:t>
      </w:r>
      <w:r w:rsidRPr="002443C2">
        <w:rPr>
          <w:sz w:val="22"/>
          <w:szCs w:val="22"/>
          <w:lang w:eastAsia="en-GB"/>
        </w:rPr>
        <w:t>, nevairuokite ir nevaldykite mechanizmų.</w:t>
      </w:r>
    </w:p>
    <w:p w14:paraId="65FCB56E" w14:textId="77777777" w:rsidR="008A4E8A" w:rsidRPr="002443C2" w:rsidRDefault="008A4E8A" w:rsidP="007772A8">
      <w:pPr>
        <w:spacing w:after="120"/>
        <w:rPr>
          <w:noProof/>
          <w:sz w:val="22"/>
          <w:szCs w:val="22"/>
          <w:highlight w:val="green"/>
          <w:lang w:eastAsia="en-GB"/>
        </w:rPr>
      </w:pPr>
    </w:p>
    <w:p w14:paraId="306CC757" w14:textId="77777777" w:rsidR="008A4E8A" w:rsidRPr="002443C2" w:rsidRDefault="008A4E8A" w:rsidP="007772A8">
      <w:pPr>
        <w:spacing w:after="120"/>
        <w:jc w:val="both"/>
        <w:rPr>
          <w:b/>
          <w:sz w:val="22"/>
          <w:szCs w:val="22"/>
          <w:highlight w:val="green"/>
          <w:lang w:eastAsia="en-GB"/>
        </w:rPr>
      </w:pPr>
      <w:proofErr w:type="spellStart"/>
      <w:r w:rsidRPr="002443C2">
        <w:rPr>
          <w:b/>
          <w:sz w:val="22"/>
          <w:szCs w:val="22"/>
          <w:lang w:eastAsia="en-GB"/>
        </w:rPr>
        <w:t>Eribulin</w:t>
      </w:r>
      <w:proofErr w:type="spellEnd"/>
      <w:r w:rsidRPr="002443C2">
        <w:rPr>
          <w:b/>
          <w:sz w:val="22"/>
          <w:szCs w:val="22"/>
          <w:lang w:eastAsia="en-GB"/>
        </w:rPr>
        <w:t xml:space="preserve"> </w:t>
      </w:r>
      <w:proofErr w:type="spellStart"/>
      <w:r w:rsidRPr="002443C2">
        <w:rPr>
          <w:b/>
          <w:sz w:val="22"/>
          <w:szCs w:val="22"/>
          <w:lang w:eastAsia="en-GB"/>
        </w:rPr>
        <w:t>Tillomed</w:t>
      </w:r>
      <w:proofErr w:type="spellEnd"/>
      <w:r w:rsidRPr="002443C2">
        <w:rPr>
          <w:b/>
          <w:sz w:val="22"/>
          <w:szCs w:val="22"/>
          <w:lang w:eastAsia="en-GB"/>
        </w:rPr>
        <w:t xml:space="preserve"> sudėtyje yra etanolio ir natrio</w:t>
      </w:r>
    </w:p>
    <w:p w14:paraId="58282740" w14:textId="2AE5EB30" w:rsidR="008A4E8A" w:rsidRPr="002443C2" w:rsidRDefault="00E75629" w:rsidP="007772A8">
      <w:pPr>
        <w:rPr>
          <w:bCs/>
          <w:sz w:val="22"/>
          <w:szCs w:val="22"/>
          <w:highlight w:val="green"/>
          <w:u w:val="single"/>
          <w:lang w:eastAsia="en-GB"/>
        </w:rPr>
      </w:pPr>
      <w:r>
        <w:rPr>
          <w:bCs/>
          <w:sz w:val="22"/>
          <w:szCs w:val="22"/>
          <w:lang w:eastAsia="en-GB"/>
        </w:rPr>
        <w:t>Kiekviename šio vaisto</w:t>
      </w:r>
      <w:r w:rsidR="008A4E8A" w:rsidRPr="002443C2">
        <w:rPr>
          <w:bCs/>
          <w:sz w:val="22"/>
          <w:szCs w:val="22"/>
          <w:lang w:eastAsia="en-GB"/>
        </w:rPr>
        <w:t xml:space="preserve"> ml yra 39,575 mg etanolio.</w:t>
      </w:r>
    </w:p>
    <w:p w14:paraId="1776A981" w14:textId="77777777" w:rsidR="008A4E8A" w:rsidRPr="002443C2" w:rsidRDefault="008A4E8A" w:rsidP="007772A8">
      <w:pPr>
        <w:rPr>
          <w:sz w:val="22"/>
          <w:szCs w:val="22"/>
          <w:highlight w:val="green"/>
          <w:u w:val="single"/>
          <w:lang w:eastAsia="en-GB"/>
        </w:rPr>
      </w:pPr>
    </w:p>
    <w:p w14:paraId="3E5178E1" w14:textId="77777777" w:rsidR="008A4E8A" w:rsidRPr="002443C2" w:rsidRDefault="008A4E8A" w:rsidP="007772A8">
      <w:pPr>
        <w:jc w:val="both"/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>2 ml flakonas</w:t>
      </w:r>
    </w:p>
    <w:p w14:paraId="5697205C" w14:textId="517C481C" w:rsidR="008A4E8A" w:rsidRPr="002443C2" w:rsidRDefault="008A4E8A" w:rsidP="007772A8">
      <w:pPr>
        <w:jc w:val="both"/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 xml:space="preserve">Kiekviename šio vaisto flakone yra 79,15 mg alkoholio (etanolio). </w:t>
      </w:r>
      <w:r w:rsidR="00731D54">
        <w:rPr>
          <w:sz w:val="22"/>
          <w:szCs w:val="22"/>
          <w:lang w:eastAsia="en-GB"/>
        </w:rPr>
        <w:t xml:space="preserve">Toks </w:t>
      </w:r>
      <w:r w:rsidR="00E75629">
        <w:rPr>
          <w:sz w:val="22"/>
          <w:szCs w:val="22"/>
          <w:lang w:eastAsia="en-GB"/>
        </w:rPr>
        <w:t>2 ml vaisto</w:t>
      </w:r>
      <w:r w:rsidR="00731D54">
        <w:rPr>
          <w:sz w:val="22"/>
          <w:szCs w:val="22"/>
          <w:lang w:eastAsia="en-GB"/>
        </w:rPr>
        <w:t xml:space="preserve"> esantis alkoholio</w:t>
      </w:r>
      <w:r w:rsidRPr="002443C2">
        <w:rPr>
          <w:sz w:val="22"/>
          <w:szCs w:val="22"/>
          <w:lang w:eastAsia="en-GB"/>
        </w:rPr>
        <w:t xml:space="preserve"> kiekis atitinka mažiau kaip 2 ml alaus arba 0,8 ml vyno.</w:t>
      </w:r>
    </w:p>
    <w:p w14:paraId="7EC15457" w14:textId="77777777" w:rsidR="008A4E8A" w:rsidRPr="002443C2" w:rsidRDefault="008A4E8A" w:rsidP="007772A8">
      <w:pPr>
        <w:jc w:val="both"/>
        <w:rPr>
          <w:sz w:val="22"/>
          <w:szCs w:val="22"/>
          <w:lang w:eastAsia="en-GB"/>
        </w:rPr>
      </w:pPr>
    </w:p>
    <w:p w14:paraId="59CD9586" w14:textId="77777777" w:rsidR="008A4E8A" w:rsidRPr="002443C2" w:rsidRDefault="008A4E8A" w:rsidP="007772A8">
      <w:pPr>
        <w:jc w:val="both"/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>3 ml flakonas</w:t>
      </w:r>
    </w:p>
    <w:p w14:paraId="3EEE22B3" w14:textId="27E73270" w:rsidR="008A4E8A" w:rsidRPr="002443C2" w:rsidRDefault="008A4E8A" w:rsidP="007772A8">
      <w:pPr>
        <w:jc w:val="both"/>
        <w:rPr>
          <w:sz w:val="22"/>
          <w:szCs w:val="22"/>
          <w:highlight w:val="green"/>
          <w:lang w:eastAsia="en-GB"/>
        </w:rPr>
      </w:pPr>
      <w:r w:rsidRPr="002443C2">
        <w:rPr>
          <w:sz w:val="22"/>
          <w:szCs w:val="22"/>
          <w:lang w:eastAsia="en-GB"/>
        </w:rPr>
        <w:t xml:space="preserve">Kiekviename šio vaisto flakone yra 118,725 mg alkoholio (etanolio). </w:t>
      </w:r>
      <w:r w:rsidR="00731D54">
        <w:rPr>
          <w:sz w:val="22"/>
          <w:szCs w:val="22"/>
          <w:lang w:eastAsia="en-GB"/>
        </w:rPr>
        <w:t xml:space="preserve">Toks </w:t>
      </w:r>
      <w:r w:rsidR="00E75629">
        <w:rPr>
          <w:sz w:val="22"/>
          <w:szCs w:val="22"/>
          <w:lang w:eastAsia="en-GB"/>
        </w:rPr>
        <w:t>3 ml vaisto</w:t>
      </w:r>
      <w:r w:rsidR="00731D54">
        <w:rPr>
          <w:sz w:val="22"/>
          <w:szCs w:val="22"/>
          <w:lang w:eastAsia="en-GB"/>
        </w:rPr>
        <w:t xml:space="preserve"> esantis alkoholio</w:t>
      </w:r>
      <w:r w:rsidRPr="002443C2">
        <w:rPr>
          <w:sz w:val="22"/>
          <w:szCs w:val="22"/>
          <w:lang w:eastAsia="en-GB"/>
        </w:rPr>
        <w:t xml:space="preserve"> kiekis atitinka mažiau kaip 3 ml alaus arba 1,2 ml vyno.</w:t>
      </w:r>
    </w:p>
    <w:p w14:paraId="50B611E1" w14:textId="77777777" w:rsidR="008A4E8A" w:rsidRPr="002443C2" w:rsidRDefault="008A4E8A" w:rsidP="007772A8">
      <w:pPr>
        <w:jc w:val="both"/>
        <w:rPr>
          <w:sz w:val="22"/>
          <w:szCs w:val="22"/>
          <w:highlight w:val="green"/>
          <w:lang w:eastAsia="en-GB"/>
        </w:rPr>
      </w:pPr>
    </w:p>
    <w:p w14:paraId="1FEE4B51" w14:textId="77777777" w:rsidR="00731D54" w:rsidRPr="00C11D60" w:rsidRDefault="00731D54" w:rsidP="007772A8">
      <w:pPr>
        <w:pStyle w:val="Pagrindinistekstas"/>
        <w:kinsoku w:val="0"/>
        <w:overflowPunct w:val="0"/>
        <w:rPr>
          <w:lang w:val="lt-LT"/>
        </w:rPr>
      </w:pPr>
      <w:r w:rsidRPr="00C11D60">
        <w:rPr>
          <w:lang w:val="lt-LT"/>
        </w:rPr>
        <w:t>Mažas alkoholio kiekis, esantis šio vaisto sudėtyje, nesukelia pastebimo poveikio.</w:t>
      </w:r>
    </w:p>
    <w:p w14:paraId="604B5F89" w14:textId="37C5D521" w:rsidR="00E75629" w:rsidRPr="0016290B" w:rsidRDefault="00E75629" w:rsidP="007772A8">
      <w:pPr>
        <w:jc w:val="both"/>
        <w:rPr>
          <w:sz w:val="22"/>
          <w:szCs w:val="22"/>
        </w:rPr>
      </w:pPr>
      <w:r w:rsidRPr="00C72A24">
        <w:rPr>
          <w:sz w:val="22"/>
          <w:szCs w:val="22"/>
          <w:lang w:eastAsia="en-GB"/>
        </w:rPr>
        <w:t xml:space="preserve">Kiekviename šio </w:t>
      </w:r>
      <w:r>
        <w:rPr>
          <w:sz w:val="22"/>
          <w:szCs w:val="22"/>
          <w:lang w:eastAsia="en-GB"/>
        </w:rPr>
        <w:t>vaisto</w:t>
      </w:r>
      <w:r w:rsidRPr="00C72A24">
        <w:rPr>
          <w:sz w:val="22"/>
          <w:szCs w:val="22"/>
          <w:lang w:eastAsia="en-GB"/>
        </w:rPr>
        <w:t xml:space="preserve"> ml yra </w:t>
      </w:r>
      <w:r w:rsidRPr="0016290B">
        <w:rPr>
          <w:sz w:val="22"/>
          <w:szCs w:val="22"/>
        </w:rPr>
        <w:t>mažiau kaip 1 </w:t>
      </w:r>
      <w:proofErr w:type="spellStart"/>
      <w:r w:rsidRPr="0016290B">
        <w:rPr>
          <w:sz w:val="22"/>
          <w:szCs w:val="22"/>
        </w:rPr>
        <w:t>mmol</w:t>
      </w:r>
      <w:proofErr w:type="spellEnd"/>
      <w:r w:rsidRPr="0016290B">
        <w:rPr>
          <w:sz w:val="22"/>
          <w:szCs w:val="22"/>
        </w:rPr>
        <w:t xml:space="preserve"> (23 mg) natrio, </w:t>
      </w:r>
      <w:proofErr w:type="spellStart"/>
      <w:r w:rsidRPr="0016290B">
        <w:rPr>
          <w:sz w:val="22"/>
          <w:szCs w:val="22"/>
        </w:rPr>
        <w:t>t.y</w:t>
      </w:r>
      <w:proofErr w:type="spellEnd"/>
      <w:r w:rsidRPr="0016290B">
        <w:rPr>
          <w:sz w:val="22"/>
          <w:szCs w:val="22"/>
        </w:rPr>
        <w:t xml:space="preserve">. jis beveik neturi reikšmės. </w:t>
      </w:r>
    </w:p>
    <w:p w14:paraId="79BD19CD" w14:textId="77777777" w:rsidR="008D3B35" w:rsidRPr="002443C2" w:rsidRDefault="008D3B35" w:rsidP="007772A8">
      <w:pPr>
        <w:numPr>
          <w:ilvl w:val="12"/>
          <w:numId w:val="0"/>
        </w:numPr>
        <w:ind w:right="-2"/>
        <w:rPr>
          <w:sz w:val="22"/>
          <w:szCs w:val="22"/>
        </w:rPr>
      </w:pPr>
    </w:p>
    <w:p w14:paraId="6693CAAD" w14:textId="77777777" w:rsidR="008D3B35" w:rsidRPr="002443C2" w:rsidRDefault="008D3B35" w:rsidP="007772A8">
      <w:pPr>
        <w:numPr>
          <w:ilvl w:val="12"/>
          <w:numId w:val="0"/>
        </w:numPr>
        <w:ind w:right="-2"/>
        <w:rPr>
          <w:sz w:val="22"/>
          <w:szCs w:val="22"/>
        </w:rPr>
      </w:pPr>
    </w:p>
    <w:p w14:paraId="4ED33CC4" w14:textId="45B7EB78" w:rsidR="008D3B35" w:rsidRPr="002443C2" w:rsidRDefault="00AB4978" w:rsidP="007772A8">
      <w:pPr>
        <w:keepNext/>
        <w:keepLines/>
        <w:tabs>
          <w:tab w:val="left" w:pos="567"/>
        </w:tabs>
        <w:outlineLvl w:val="2"/>
        <w:rPr>
          <w:b/>
          <w:bCs/>
          <w:sz w:val="22"/>
          <w:szCs w:val="22"/>
          <w:lang w:eastAsia="x-none"/>
        </w:rPr>
      </w:pPr>
      <w:r w:rsidRPr="002443C2">
        <w:rPr>
          <w:b/>
          <w:bCs/>
          <w:sz w:val="22"/>
          <w:szCs w:val="22"/>
          <w:lang w:eastAsia="x-none"/>
        </w:rPr>
        <w:t>3.</w:t>
      </w:r>
      <w:r w:rsidRPr="002443C2">
        <w:rPr>
          <w:b/>
          <w:bCs/>
          <w:sz w:val="22"/>
          <w:szCs w:val="22"/>
          <w:lang w:eastAsia="x-none"/>
        </w:rPr>
        <w:tab/>
        <w:t xml:space="preserve">Kaip vartoti </w:t>
      </w:r>
      <w:proofErr w:type="spellStart"/>
      <w:r w:rsidR="008A4E8A" w:rsidRPr="002443C2">
        <w:rPr>
          <w:b/>
          <w:sz w:val="22"/>
          <w:szCs w:val="22"/>
          <w:lang w:eastAsia="en-GB"/>
        </w:rPr>
        <w:t>Eribulin</w:t>
      </w:r>
      <w:proofErr w:type="spellEnd"/>
      <w:r w:rsidR="008A4E8A" w:rsidRPr="002443C2">
        <w:rPr>
          <w:b/>
          <w:sz w:val="22"/>
          <w:szCs w:val="22"/>
          <w:lang w:eastAsia="en-GB"/>
        </w:rPr>
        <w:t xml:space="preserve"> </w:t>
      </w:r>
      <w:proofErr w:type="spellStart"/>
      <w:r w:rsidR="008A4E8A" w:rsidRPr="002443C2">
        <w:rPr>
          <w:b/>
          <w:sz w:val="22"/>
          <w:szCs w:val="22"/>
          <w:lang w:eastAsia="en-GB"/>
        </w:rPr>
        <w:t>Tillomed</w:t>
      </w:r>
      <w:proofErr w:type="spellEnd"/>
    </w:p>
    <w:p w14:paraId="18CF16F4" w14:textId="77777777" w:rsidR="008D3B35" w:rsidRPr="002443C2" w:rsidRDefault="008D3B35" w:rsidP="007772A8">
      <w:pPr>
        <w:numPr>
          <w:ilvl w:val="12"/>
          <w:numId w:val="0"/>
        </w:numPr>
        <w:ind w:right="-2"/>
        <w:rPr>
          <w:sz w:val="22"/>
          <w:szCs w:val="22"/>
        </w:rPr>
      </w:pPr>
    </w:p>
    <w:p w14:paraId="289A190C" w14:textId="77777777" w:rsidR="008A4E8A" w:rsidRPr="002443C2" w:rsidRDefault="008A4E8A" w:rsidP="007772A8">
      <w:pPr>
        <w:spacing w:after="120"/>
        <w:ind w:right="-177"/>
        <w:rPr>
          <w:sz w:val="22"/>
          <w:szCs w:val="22"/>
          <w:lang w:eastAsia="en-GB"/>
        </w:rPr>
      </w:pPr>
      <w:proofErr w:type="spellStart"/>
      <w:r w:rsidRPr="002443C2">
        <w:rPr>
          <w:sz w:val="22"/>
          <w:szCs w:val="22"/>
          <w:lang w:eastAsia="en-GB"/>
        </w:rPr>
        <w:t>Eribulin</w:t>
      </w:r>
      <w:proofErr w:type="spellEnd"/>
      <w:r w:rsidRPr="002443C2">
        <w:rPr>
          <w:sz w:val="22"/>
          <w:szCs w:val="22"/>
          <w:lang w:eastAsia="en-GB"/>
        </w:rPr>
        <w:t xml:space="preserve"> </w:t>
      </w:r>
      <w:proofErr w:type="spellStart"/>
      <w:r w:rsidRPr="002443C2">
        <w:rPr>
          <w:sz w:val="22"/>
          <w:szCs w:val="22"/>
          <w:lang w:eastAsia="en-GB"/>
        </w:rPr>
        <w:t>Tillomed</w:t>
      </w:r>
      <w:proofErr w:type="spellEnd"/>
      <w:r w:rsidRPr="002443C2">
        <w:rPr>
          <w:sz w:val="22"/>
          <w:szCs w:val="22"/>
          <w:lang w:eastAsia="en-GB"/>
        </w:rPr>
        <w:t xml:space="preserve"> Jums į veną per 2–5 minutes suleis kvalifikuotas sveikatos priežiūros specialistas. Jums bus suleista dozė, parinkta pagal Jūsų kūno paviršiaus plotą (išreikštą kvadratiniais metrais, arba m</w:t>
      </w:r>
      <w:r w:rsidRPr="002443C2">
        <w:rPr>
          <w:sz w:val="22"/>
          <w:szCs w:val="22"/>
          <w:vertAlign w:val="superscript"/>
          <w:lang w:eastAsia="en-GB"/>
        </w:rPr>
        <w:t>2</w:t>
      </w:r>
      <w:r w:rsidRPr="002443C2">
        <w:rPr>
          <w:sz w:val="22"/>
          <w:szCs w:val="22"/>
          <w:lang w:eastAsia="en-GB"/>
        </w:rPr>
        <w:t xml:space="preserve">), kuris apskaičiuojamas pagal Jūsų svorį ir ūgį. Įprasta </w:t>
      </w:r>
      <w:proofErr w:type="spellStart"/>
      <w:r w:rsidRPr="002443C2">
        <w:rPr>
          <w:sz w:val="22"/>
          <w:szCs w:val="22"/>
          <w:lang w:eastAsia="en-GB"/>
        </w:rPr>
        <w:t>Eribulin</w:t>
      </w:r>
      <w:proofErr w:type="spellEnd"/>
      <w:r w:rsidRPr="002443C2">
        <w:rPr>
          <w:sz w:val="22"/>
          <w:szCs w:val="22"/>
          <w:lang w:eastAsia="en-GB"/>
        </w:rPr>
        <w:t xml:space="preserve"> </w:t>
      </w:r>
      <w:proofErr w:type="spellStart"/>
      <w:r w:rsidRPr="002443C2">
        <w:rPr>
          <w:sz w:val="22"/>
          <w:szCs w:val="22"/>
          <w:lang w:eastAsia="en-GB"/>
        </w:rPr>
        <w:t>Tillomed</w:t>
      </w:r>
      <w:proofErr w:type="spellEnd"/>
      <w:r w:rsidRPr="002443C2">
        <w:rPr>
          <w:sz w:val="22"/>
          <w:szCs w:val="22"/>
          <w:lang w:eastAsia="en-GB"/>
        </w:rPr>
        <w:t xml:space="preserve"> dozė yra 1,23 mg/m</w:t>
      </w:r>
      <w:r w:rsidRPr="002443C2">
        <w:rPr>
          <w:sz w:val="22"/>
          <w:szCs w:val="22"/>
          <w:vertAlign w:val="superscript"/>
          <w:lang w:eastAsia="en-GB"/>
        </w:rPr>
        <w:t>2</w:t>
      </w:r>
      <w:r w:rsidRPr="002443C2">
        <w:rPr>
          <w:sz w:val="22"/>
          <w:szCs w:val="22"/>
          <w:lang w:eastAsia="en-GB"/>
        </w:rPr>
        <w:t xml:space="preserve">, tačiau gydytojas gali ją koreguoti, remdamasis Jūsų kraujo tyrimų rezultatais arba kitais veiksniais. Siekiant užtikrinti, kad būtų suleista visa </w:t>
      </w:r>
      <w:proofErr w:type="spellStart"/>
      <w:r w:rsidRPr="002443C2">
        <w:rPr>
          <w:sz w:val="22"/>
          <w:szCs w:val="22"/>
          <w:lang w:eastAsia="en-GB"/>
        </w:rPr>
        <w:t>Eribulin</w:t>
      </w:r>
      <w:proofErr w:type="spellEnd"/>
      <w:r w:rsidRPr="002443C2">
        <w:rPr>
          <w:sz w:val="22"/>
          <w:szCs w:val="22"/>
          <w:lang w:eastAsia="en-GB"/>
        </w:rPr>
        <w:t xml:space="preserve"> </w:t>
      </w:r>
      <w:proofErr w:type="spellStart"/>
      <w:r w:rsidRPr="002443C2">
        <w:rPr>
          <w:sz w:val="22"/>
          <w:szCs w:val="22"/>
          <w:lang w:eastAsia="en-GB"/>
        </w:rPr>
        <w:t>Tillomed</w:t>
      </w:r>
      <w:proofErr w:type="spellEnd"/>
      <w:r w:rsidRPr="002443C2">
        <w:rPr>
          <w:sz w:val="22"/>
          <w:szCs w:val="22"/>
          <w:lang w:eastAsia="en-GB"/>
        </w:rPr>
        <w:t xml:space="preserve"> dozė, rekomenduojama suleidus </w:t>
      </w:r>
      <w:proofErr w:type="spellStart"/>
      <w:r w:rsidRPr="002443C2">
        <w:rPr>
          <w:sz w:val="22"/>
          <w:szCs w:val="22"/>
          <w:lang w:eastAsia="en-GB"/>
        </w:rPr>
        <w:t>Eribulin</w:t>
      </w:r>
      <w:proofErr w:type="spellEnd"/>
      <w:r w:rsidRPr="002443C2">
        <w:rPr>
          <w:sz w:val="22"/>
          <w:szCs w:val="22"/>
          <w:lang w:eastAsia="en-GB"/>
        </w:rPr>
        <w:t xml:space="preserve"> </w:t>
      </w:r>
      <w:proofErr w:type="spellStart"/>
      <w:r w:rsidRPr="002443C2">
        <w:rPr>
          <w:sz w:val="22"/>
          <w:szCs w:val="22"/>
          <w:lang w:eastAsia="en-GB"/>
        </w:rPr>
        <w:t>Tillomed</w:t>
      </w:r>
      <w:proofErr w:type="spellEnd"/>
      <w:r w:rsidRPr="002443C2">
        <w:rPr>
          <w:sz w:val="22"/>
          <w:szCs w:val="22"/>
          <w:lang w:eastAsia="en-GB"/>
        </w:rPr>
        <w:t xml:space="preserve"> suleisti į veną fiziologinio tirpalo.</w:t>
      </w:r>
    </w:p>
    <w:p w14:paraId="3ABF9E47" w14:textId="77777777" w:rsidR="008A4E8A" w:rsidRPr="002443C2" w:rsidRDefault="008A4E8A" w:rsidP="007772A8">
      <w:pPr>
        <w:spacing w:after="120"/>
        <w:ind w:right="-177"/>
        <w:rPr>
          <w:b/>
          <w:bCs/>
          <w:sz w:val="22"/>
          <w:szCs w:val="22"/>
          <w:lang w:eastAsia="en-GB"/>
        </w:rPr>
      </w:pPr>
      <w:r w:rsidRPr="002443C2">
        <w:rPr>
          <w:b/>
          <w:bCs/>
          <w:sz w:val="22"/>
          <w:szCs w:val="22"/>
          <w:lang w:eastAsia="en-GB"/>
        </w:rPr>
        <w:t xml:space="preserve">Kaip dažnai Jums bus leidžiamas </w:t>
      </w:r>
      <w:proofErr w:type="spellStart"/>
      <w:r w:rsidRPr="002443C2">
        <w:rPr>
          <w:b/>
          <w:bCs/>
          <w:sz w:val="22"/>
          <w:szCs w:val="22"/>
          <w:lang w:eastAsia="en-GB"/>
        </w:rPr>
        <w:t>Eribulin</w:t>
      </w:r>
      <w:proofErr w:type="spellEnd"/>
      <w:r w:rsidRPr="002443C2">
        <w:rPr>
          <w:b/>
          <w:bCs/>
          <w:sz w:val="22"/>
          <w:szCs w:val="22"/>
          <w:lang w:eastAsia="en-GB"/>
        </w:rPr>
        <w:t xml:space="preserve"> </w:t>
      </w:r>
      <w:proofErr w:type="spellStart"/>
      <w:r w:rsidRPr="002443C2">
        <w:rPr>
          <w:b/>
          <w:bCs/>
          <w:sz w:val="22"/>
          <w:szCs w:val="22"/>
          <w:lang w:eastAsia="en-GB"/>
        </w:rPr>
        <w:t>Tillomed</w:t>
      </w:r>
      <w:proofErr w:type="spellEnd"/>
    </w:p>
    <w:p w14:paraId="0ADB8774" w14:textId="453FD2E6" w:rsidR="008A4E8A" w:rsidRPr="002443C2" w:rsidRDefault="008A4E8A" w:rsidP="007772A8">
      <w:pPr>
        <w:ind w:right="-177"/>
        <w:rPr>
          <w:sz w:val="22"/>
          <w:szCs w:val="22"/>
          <w:lang w:eastAsia="en-GB"/>
        </w:rPr>
      </w:pPr>
      <w:proofErr w:type="spellStart"/>
      <w:r w:rsidRPr="002443C2">
        <w:rPr>
          <w:sz w:val="22"/>
          <w:szCs w:val="22"/>
          <w:lang w:eastAsia="en-GB"/>
        </w:rPr>
        <w:t>Eribulin</w:t>
      </w:r>
      <w:proofErr w:type="spellEnd"/>
      <w:r w:rsidRPr="002443C2">
        <w:rPr>
          <w:sz w:val="22"/>
          <w:szCs w:val="22"/>
          <w:lang w:eastAsia="en-GB"/>
        </w:rPr>
        <w:t xml:space="preserve"> </w:t>
      </w:r>
      <w:proofErr w:type="spellStart"/>
      <w:r w:rsidRPr="002443C2">
        <w:rPr>
          <w:sz w:val="22"/>
          <w:szCs w:val="22"/>
          <w:lang w:eastAsia="en-GB"/>
        </w:rPr>
        <w:t>Tillomed</w:t>
      </w:r>
      <w:proofErr w:type="spellEnd"/>
      <w:r w:rsidRPr="002443C2">
        <w:rPr>
          <w:sz w:val="22"/>
          <w:szCs w:val="22"/>
          <w:lang w:eastAsia="en-GB"/>
        </w:rPr>
        <w:t xml:space="preserve"> paprastai leidžiamas kiekvieno 21 dienos ciklo 1-ąją ir 8-ąją dienomis. Gydytojas nustatys, kiek gydymo ciklų Jums reikia skirti. Priklausomai nuo Jūsų kraujo tyrimų rezultatų gydytojui gali reikėti atidėti vaisto vartojimą, kol kraujo tyrimų rezultatai normalizuosis. </w:t>
      </w:r>
      <w:r w:rsidR="00AA76F2">
        <w:rPr>
          <w:sz w:val="22"/>
          <w:szCs w:val="22"/>
          <w:lang w:eastAsia="en-GB"/>
        </w:rPr>
        <w:t>Po to</w:t>
      </w:r>
      <w:r w:rsidR="00AA76F2" w:rsidRPr="002443C2">
        <w:rPr>
          <w:sz w:val="22"/>
          <w:szCs w:val="22"/>
          <w:lang w:eastAsia="en-GB"/>
        </w:rPr>
        <w:t xml:space="preserve"> </w:t>
      </w:r>
      <w:r w:rsidRPr="002443C2">
        <w:rPr>
          <w:sz w:val="22"/>
          <w:szCs w:val="22"/>
          <w:lang w:eastAsia="en-GB"/>
        </w:rPr>
        <w:t>gydytojas taip pat gali nuspręsti sumažinti Jums skiriamą dozę.</w:t>
      </w:r>
    </w:p>
    <w:p w14:paraId="22E83539" w14:textId="77777777" w:rsidR="008A4E8A" w:rsidRPr="002443C2" w:rsidRDefault="008A4E8A" w:rsidP="007772A8">
      <w:pPr>
        <w:spacing w:after="120"/>
        <w:ind w:left="720" w:right="-177"/>
        <w:contextualSpacing/>
        <w:rPr>
          <w:sz w:val="22"/>
          <w:szCs w:val="22"/>
          <w:lang w:eastAsia="en-GB"/>
        </w:rPr>
      </w:pPr>
    </w:p>
    <w:p w14:paraId="414E9B82" w14:textId="77777777" w:rsidR="008A4E8A" w:rsidRPr="002443C2" w:rsidRDefault="008A4E8A" w:rsidP="007772A8">
      <w:pPr>
        <w:spacing w:after="120"/>
        <w:ind w:right="-177"/>
        <w:contextualSpacing/>
        <w:rPr>
          <w:noProof/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>Jei kiltų daugiau klausimų dėl šio vaisto vartojimo, kreipkitės į gydytoją.</w:t>
      </w:r>
    </w:p>
    <w:p w14:paraId="20FE6B03" w14:textId="77777777" w:rsidR="008D3B35" w:rsidRPr="002443C2" w:rsidRDefault="008D3B35" w:rsidP="007772A8">
      <w:pPr>
        <w:numPr>
          <w:ilvl w:val="12"/>
          <w:numId w:val="0"/>
        </w:numPr>
        <w:ind w:right="-2"/>
        <w:rPr>
          <w:sz w:val="22"/>
          <w:szCs w:val="22"/>
        </w:rPr>
      </w:pPr>
    </w:p>
    <w:p w14:paraId="31E62EC5" w14:textId="77777777" w:rsidR="008D3B35" w:rsidRPr="002443C2" w:rsidRDefault="00AB4978" w:rsidP="007772A8">
      <w:pPr>
        <w:keepNext/>
        <w:keepLines/>
        <w:tabs>
          <w:tab w:val="left" w:pos="567"/>
        </w:tabs>
        <w:outlineLvl w:val="2"/>
        <w:rPr>
          <w:b/>
          <w:bCs/>
          <w:sz w:val="22"/>
          <w:szCs w:val="22"/>
          <w:lang w:eastAsia="x-none"/>
        </w:rPr>
      </w:pPr>
      <w:r w:rsidRPr="002443C2">
        <w:rPr>
          <w:b/>
          <w:bCs/>
          <w:sz w:val="22"/>
          <w:szCs w:val="22"/>
          <w:lang w:eastAsia="x-none"/>
        </w:rPr>
        <w:lastRenderedPageBreak/>
        <w:t>4.</w:t>
      </w:r>
      <w:r w:rsidRPr="002443C2">
        <w:rPr>
          <w:b/>
          <w:bCs/>
          <w:sz w:val="22"/>
          <w:szCs w:val="22"/>
          <w:lang w:eastAsia="x-none"/>
        </w:rPr>
        <w:tab/>
        <w:t>Galimas šalutinis poveikis</w:t>
      </w:r>
    </w:p>
    <w:p w14:paraId="669D1A0D" w14:textId="77777777" w:rsidR="008D3B35" w:rsidRPr="002443C2" w:rsidRDefault="008D3B35" w:rsidP="007772A8">
      <w:pPr>
        <w:numPr>
          <w:ilvl w:val="12"/>
          <w:numId w:val="0"/>
        </w:numPr>
        <w:rPr>
          <w:sz w:val="22"/>
          <w:szCs w:val="22"/>
        </w:rPr>
      </w:pPr>
    </w:p>
    <w:p w14:paraId="0CC589E8" w14:textId="77777777" w:rsidR="008A4E8A" w:rsidRPr="002443C2" w:rsidRDefault="008A4E8A" w:rsidP="007772A8">
      <w:pPr>
        <w:widowControl w:val="0"/>
        <w:numPr>
          <w:ilvl w:val="12"/>
          <w:numId w:val="0"/>
        </w:numPr>
        <w:ind w:right="-177"/>
        <w:contextualSpacing/>
        <w:rPr>
          <w:noProof/>
          <w:sz w:val="22"/>
          <w:szCs w:val="22"/>
          <w:lang w:eastAsia="en-GB"/>
        </w:rPr>
      </w:pPr>
      <w:r w:rsidRPr="002443C2">
        <w:rPr>
          <w:noProof/>
          <w:sz w:val="22"/>
          <w:szCs w:val="22"/>
          <w:lang w:eastAsia="en-GB"/>
        </w:rPr>
        <w:t>Šis vaistas, kaip ir visi kiti, gali sukelti šalutinį poveikį, nors jis pasireiškia ne visiems žmonėms.</w:t>
      </w:r>
    </w:p>
    <w:p w14:paraId="11484B99" w14:textId="77777777" w:rsidR="008A4E8A" w:rsidRPr="002443C2" w:rsidRDefault="008A4E8A" w:rsidP="007772A8">
      <w:pPr>
        <w:widowControl w:val="0"/>
        <w:numPr>
          <w:ilvl w:val="12"/>
          <w:numId w:val="0"/>
        </w:numPr>
        <w:ind w:right="-177"/>
        <w:contextualSpacing/>
        <w:rPr>
          <w:noProof/>
          <w:sz w:val="22"/>
          <w:szCs w:val="22"/>
          <w:lang w:eastAsia="en-GB"/>
        </w:rPr>
      </w:pPr>
    </w:p>
    <w:p w14:paraId="1D88D68B" w14:textId="77777777" w:rsidR="008A4E8A" w:rsidRPr="002443C2" w:rsidRDefault="008A4E8A" w:rsidP="007772A8">
      <w:pPr>
        <w:widowControl w:val="0"/>
        <w:ind w:right="-87"/>
        <w:contextualSpacing/>
        <w:jc w:val="both"/>
        <w:rPr>
          <w:sz w:val="22"/>
          <w:szCs w:val="22"/>
          <w:highlight w:val="green"/>
          <w:lang w:eastAsia="en-GB"/>
        </w:rPr>
      </w:pPr>
      <w:r w:rsidRPr="002443C2">
        <w:rPr>
          <w:sz w:val="22"/>
          <w:szCs w:val="22"/>
          <w:lang w:eastAsia="en-GB"/>
        </w:rPr>
        <w:t xml:space="preserve">Jeigu pasireiškia bet kuris iš šių sunkių simptomų, </w:t>
      </w:r>
      <w:r w:rsidRPr="002443C2">
        <w:rPr>
          <w:b/>
          <w:bCs/>
          <w:sz w:val="22"/>
          <w:szCs w:val="22"/>
          <w:lang w:eastAsia="en-GB"/>
        </w:rPr>
        <w:t xml:space="preserve">nutraukite </w:t>
      </w:r>
      <w:proofErr w:type="spellStart"/>
      <w:r w:rsidRPr="002443C2">
        <w:rPr>
          <w:b/>
          <w:bCs/>
          <w:sz w:val="22"/>
          <w:szCs w:val="22"/>
          <w:lang w:eastAsia="en-GB"/>
        </w:rPr>
        <w:t>Eribulin</w:t>
      </w:r>
      <w:proofErr w:type="spellEnd"/>
      <w:r w:rsidRPr="002443C2">
        <w:rPr>
          <w:b/>
          <w:bCs/>
          <w:sz w:val="22"/>
          <w:szCs w:val="22"/>
          <w:lang w:eastAsia="en-GB"/>
        </w:rPr>
        <w:t xml:space="preserve"> </w:t>
      </w:r>
      <w:proofErr w:type="spellStart"/>
      <w:r w:rsidRPr="002443C2">
        <w:rPr>
          <w:b/>
          <w:bCs/>
          <w:sz w:val="22"/>
          <w:szCs w:val="22"/>
          <w:lang w:eastAsia="en-GB"/>
        </w:rPr>
        <w:t>Tillomed</w:t>
      </w:r>
      <w:proofErr w:type="spellEnd"/>
      <w:r w:rsidRPr="002443C2">
        <w:rPr>
          <w:b/>
          <w:bCs/>
          <w:sz w:val="22"/>
          <w:szCs w:val="22"/>
          <w:lang w:eastAsia="en-GB"/>
        </w:rPr>
        <w:t xml:space="preserve"> vartojimą ir nedelsdami kreipkitės į gydytoją:</w:t>
      </w:r>
    </w:p>
    <w:p w14:paraId="259B618C" w14:textId="77777777" w:rsidR="008A4E8A" w:rsidRPr="002443C2" w:rsidRDefault="008A4E8A" w:rsidP="007772A8">
      <w:pPr>
        <w:widowControl w:val="0"/>
        <w:ind w:right="-87"/>
        <w:contextualSpacing/>
        <w:jc w:val="both"/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>- karščiavimas, su padažnėjusiu širdies plakimu, greitas, paviršutiniškas kvėpavimas, šalta, išblyškusi, drėgna arba dėmėta oda ir (arba) sumišimas. Tai gali būti būklės, vadinamos sepsiu, t. y. sunkios ir rimtos reakcijos į infekciją, požymiai. Sepsis yra nedažnas (gali pasireikšti rečiau</w:t>
      </w:r>
    </w:p>
    <w:p w14:paraId="54FA0389" w14:textId="77777777" w:rsidR="008A4E8A" w:rsidRPr="002443C2" w:rsidRDefault="008A4E8A" w:rsidP="007772A8">
      <w:pPr>
        <w:widowControl w:val="0"/>
        <w:ind w:right="-87"/>
        <w:contextualSpacing/>
        <w:jc w:val="both"/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>kaip 1 iš 100 asmenų); jis gali būti pavojingas gyvybei ir gali sukelti mirtį;</w:t>
      </w:r>
    </w:p>
    <w:p w14:paraId="16668A25" w14:textId="01A032DB" w:rsidR="008A4E8A" w:rsidRPr="002443C2" w:rsidRDefault="008A4E8A" w:rsidP="007772A8">
      <w:pPr>
        <w:widowControl w:val="0"/>
        <w:ind w:right="-87"/>
        <w:contextualSpacing/>
        <w:jc w:val="both"/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 xml:space="preserve">- pasunkėjęs kvėpavimas arba veido, burnos, liežuvio ar gerklės </w:t>
      </w:r>
      <w:r w:rsidR="000F477D">
        <w:rPr>
          <w:sz w:val="22"/>
          <w:szCs w:val="22"/>
          <w:lang w:eastAsia="en-GB"/>
        </w:rPr>
        <w:t>pabrinkimas</w:t>
      </w:r>
      <w:r w:rsidRPr="002443C2">
        <w:rPr>
          <w:sz w:val="22"/>
          <w:szCs w:val="22"/>
          <w:lang w:eastAsia="en-GB"/>
        </w:rPr>
        <w:t>. Tai gali būti nedažnos alerginės reakcijos požymiai (gali pasireikšti rečiau kaip 1 iš 100 asmenų);</w:t>
      </w:r>
    </w:p>
    <w:p w14:paraId="76CE6C14" w14:textId="17D58920" w:rsidR="008A4E8A" w:rsidRPr="002443C2" w:rsidRDefault="008A4E8A" w:rsidP="007772A8">
      <w:pPr>
        <w:widowControl w:val="0"/>
        <w:ind w:right="-87"/>
        <w:contextualSpacing/>
        <w:jc w:val="both"/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 xml:space="preserve">- sunkūs odos bėrimai su odos, burnos, akių ir lyties organų pūslelėmis. Tai gali būti būklės, vadinamos </w:t>
      </w:r>
      <w:proofErr w:type="spellStart"/>
      <w:r w:rsidRPr="002443C2">
        <w:rPr>
          <w:sz w:val="22"/>
          <w:szCs w:val="22"/>
          <w:lang w:eastAsia="en-GB"/>
        </w:rPr>
        <w:t>Stivenso</w:t>
      </w:r>
      <w:proofErr w:type="spellEnd"/>
      <w:r w:rsidRPr="002443C2">
        <w:rPr>
          <w:sz w:val="22"/>
          <w:szCs w:val="22"/>
          <w:lang w:eastAsia="en-GB"/>
        </w:rPr>
        <w:t>-Džonsono (</w:t>
      </w:r>
      <w:proofErr w:type="spellStart"/>
      <w:r w:rsidRPr="00C11D60">
        <w:rPr>
          <w:i/>
          <w:iCs/>
          <w:sz w:val="22"/>
          <w:szCs w:val="22"/>
          <w:lang w:eastAsia="en-GB"/>
        </w:rPr>
        <w:t>Stevens-Johnson</w:t>
      </w:r>
      <w:proofErr w:type="spellEnd"/>
      <w:r w:rsidRPr="002443C2">
        <w:rPr>
          <w:sz w:val="22"/>
          <w:szCs w:val="22"/>
          <w:lang w:eastAsia="en-GB"/>
        </w:rPr>
        <w:t xml:space="preserve">) sindromu </w:t>
      </w:r>
      <w:r w:rsidR="00AA76F2">
        <w:rPr>
          <w:sz w:val="22"/>
          <w:szCs w:val="22"/>
          <w:lang w:eastAsia="en-GB"/>
        </w:rPr>
        <w:t>arba</w:t>
      </w:r>
      <w:r w:rsidRPr="002443C2">
        <w:rPr>
          <w:sz w:val="22"/>
          <w:szCs w:val="22"/>
          <w:lang w:eastAsia="en-GB"/>
        </w:rPr>
        <w:t xml:space="preserve"> toksine epidermio </w:t>
      </w:r>
      <w:proofErr w:type="spellStart"/>
      <w:r w:rsidRPr="002443C2">
        <w:rPr>
          <w:sz w:val="22"/>
          <w:szCs w:val="22"/>
          <w:lang w:eastAsia="en-GB"/>
        </w:rPr>
        <w:t>nekrolize</w:t>
      </w:r>
      <w:proofErr w:type="spellEnd"/>
      <w:r w:rsidRPr="002443C2">
        <w:rPr>
          <w:sz w:val="22"/>
          <w:szCs w:val="22"/>
          <w:lang w:eastAsia="en-GB"/>
        </w:rPr>
        <w:t>, požymiai. Šios būklės dažnis nežinomas, bet ji gali būti pavojinga gyvybei.</w:t>
      </w:r>
    </w:p>
    <w:p w14:paraId="681535C5" w14:textId="77777777" w:rsidR="008A4E8A" w:rsidRPr="002443C2" w:rsidRDefault="008A4E8A" w:rsidP="007772A8">
      <w:pPr>
        <w:widowControl w:val="0"/>
        <w:ind w:right="-87"/>
        <w:contextualSpacing/>
        <w:jc w:val="both"/>
        <w:rPr>
          <w:sz w:val="22"/>
          <w:szCs w:val="22"/>
          <w:lang w:eastAsia="en-GB"/>
        </w:rPr>
      </w:pPr>
    </w:p>
    <w:p w14:paraId="10BCC62C" w14:textId="77777777" w:rsidR="008A4E8A" w:rsidRPr="002443C2" w:rsidRDefault="008A4E8A" w:rsidP="007772A8">
      <w:pPr>
        <w:widowControl w:val="0"/>
        <w:ind w:right="-87"/>
        <w:contextualSpacing/>
        <w:jc w:val="both"/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 xml:space="preserve">Kiti šalutinio poveikio reiškiniai: </w:t>
      </w:r>
    </w:p>
    <w:p w14:paraId="350B4646" w14:textId="77777777" w:rsidR="008A4E8A" w:rsidRPr="002443C2" w:rsidRDefault="008A4E8A" w:rsidP="007772A8">
      <w:pPr>
        <w:widowControl w:val="0"/>
        <w:ind w:right="-87"/>
        <w:contextualSpacing/>
        <w:jc w:val="both"/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 xml:space="preserve">Labai dažni šalutinio poveikio reiškiniai (gali pasireikšti ne rečiau kaip 1 iš 10 asmenų): </w:t>
      </w:r>
    </w:p>
    <w:p w14:paraId="0C93BF6E" w14:textId="77777777" w:rsidR="008A4E8A" w:rsidRPr="002443C2" w:rsidRDefault="008A4E8A" w:rsidP="007772A8">
      <w:pPr>
        <w:widowControl w:val="0"/>
        <w:ind w:right="-87"/>
        <w:contextualSpacing/>
        <w:jc w:val="both"/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>- baltųjų arba raudonųjų kraujo kūnelių skaičiaus sumažėjimas;</w:t>
      </w:r>
    </w:p>
    <w:p w14:paraId="1B2383D4" w14:textId="77777777" w:rsidR="008A4E8A" w:rsidRPr="002443C2" w:rsidRDefault="008A4E8A" w:rsidP="007772A8">
      <w:pPr>
        <w:widowControl w:val="0"/>
        <w:ind w:right="-87"/>
        <w:contextualSpacing/>
        <w:jc w:val="both"/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>- nuovargis arba silpnumas;</w:t>
      </w:r>
    </w:p>
    <w:p w14:paraId="3C851D94" w14:textId="77777777" w:rsidR="008A4E8A" w:rsidRPr="002443C2" w:rsidRDefault="008A4E8A" w:rsidP="007772A8">
      <w:pPr>
        <w:widowControl w:val="0"/>
        <w:ind w:right="-87"/>
        <w:contextualSpacing/>
        <w:jc w:val="both"/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>- pykinimas, vėmimas, vidurių užkietėjimas, viduriavimas;</w:t>
      </w:r>
    </w:p>
    <w:p w14:paraId="59CC8E21" w14:textId="1D0DAB61" w:rsidR="008A4E8A" w:rsidRPr="002443C2" w:rsidRDefault="008A4E8A" w:rsidP="007772A8">
      <w:pPr>
        <w:widowControl w:val="0"/>
        <w:ind w:right="-87"/>
        <w:contextualSpacing/>
        <w:jc w:val="both"/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 xml:space="preserve">- </w:t>
      </w:r>
      <w:r w:rsidR="00AA76F2">
        <w:rPr>
          <w:sz w:val="22"/>
          <w:szCs w:val="22"/>
          <w:lang w:eastAsia="en-GB"/>
        </w:rPr>
        <w:t>tirpimo</w:t>
      </w:r>
      <w:r w:rsidRPr="002443C2">
        <w:rPr>
          <w:sz w:val="22"/>
          <w:szCs w:val="22"/>
          <w:lang w:eastAsia="en-GB"/>
        </w:rPr>
        <w:t xml:space="preserve">, dilgčiojimo arba </w:t>
      </w:r>
      <w:r w:rsidR="00324F9F">
        <w:rPr>
          <w:sz w:val="22"/>
          <w:szCs w:val="22"/>
          <w:lang w:eastAsia="en-GB"/>
        </w:rPr>
        <w:t>badymo</w:t>
      </w:r>
      <w:r w:rsidR="00324F9F" w:rsidRPr="002443C2">
        <w:rPr>
          <w:sz w:val="22"/>
          <w:szCs w:val="22"/>
          <w:lang w:eastAsia="en-GB"/>
        </w:rPr>
        <w:t xml:space="preserve"> </w:t>
      </w:r>
      <w:r w:rsidRPr="002443C2">
        <w:rPr>
          <w:sz w:val="22"/>
          <w:szCs w:val="22"/>
          <w:lang w:eastAsia="en-GB"/>
        </w:rPr>
        <w:t>pojūčiai;</w:t>
      </w:r>
    </w:p>
    <w:p w14:paraId="17758040" w14:textId="77777777" w:rsidR="008A4E8A" w:rsidRPr="002443C2" w:rsidRDefault="008A4E8A" w:rsidP="007772A8">
      <w:pPr>
        <w:widowControl w:val="0"/>
        <w:ind w:right="-87"/>
        <w:contextualSpacing/>
        <w:jc w:val="both"/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>- karščiavimas;</w:t>
      </w:r>
    </w:p>
    <w:p w14:paraId="11C5DF2F" w14:textId="77777777" w:rsidR="008A4E8A" w:rsidRPr="002443C2" w:rsidRDefault="008A4E8A" w:rsidP="007772A8">
      <w:pPr>
        <w:widowControl w:val="0"/>
        <w:ind w:right="-87"/>
        <w:contextualSpacing/>
        <w:jc w:val="both"/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>- apetito praradimas, sumažėjęs svoris;</w:t>
      </w:r>
    </w:p>
    <w:p w14:paraId="6F0FCFEF" w14:textId="77777777" w:rsidR="008A4E8A" w:rsidRPr="002443C2" w:rsidRDefault="008A4E8A" w:rsidP="007772A8">
      <w:pPr>
        <w:widowControl w:val="0"/>
        <w:ind w:right="-87"/>
        <w:contextualSpacing/>
        <w:jc w:val="both"/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>- pasunkėjęs kvėpavimas, kosulys;</w:t>
      </w:r>
    </w:p>
    <w:p w14:paraId="4CA8F710" w14:textId="77777777" w:rsidR="008A4E8A" w:rsidRPr="002443C2" w:rsidRDefault="008A4E8A" w:rsidP="007772A8">
      <w:pPr>
        <w:widowControl w:val="0"/>
        <w:ind w:right="-87"/>
        <w:contextualSpacing/>
        <w:jc w:val="both"/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>- sąnarių, raumenų bei nugaros skausmas;</w:t>
      </w:r>
    </w:p>
    <w:p w14:paraId="091B08BE" w14:textId="77777777" w:rsidR="008A4E8A" w:rsidRPr="002443C2" w:rsidRDefault="008A4E8A" w:rsidP="007772A8">
      <w:pPr>
        <w:widowControl w:val="0"/>
        <w:ind w:right="-87"/>
        <w:contextualSpacing/>
        <w:jc w:val="both"/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>- galvos skausmas;</w:t>
      </w:r>
    </w:p>
    <w:p w14:paraId="6D2B1206" w14:textId="77777777" w:rsidR="008A4E8A" w:rsidRPr="002443C2" w:rsidRDefault="008A4E8A" w:rsidP="007772A8">
      <w:pPr>
        <w:widowControl w:val="0"/>
        <w:ind w:right="-87"/>
        <w:contextualSpacing/>
        <w:jc w:val="both"/>
        <w:rPr>
          <w:b/>
          <w:noProof/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>- plaukų slinkimas</w:t>
      </w:r>
    </w:p>
    <w:p w14:paraId="285F6871" w14:textId="77777777" w:rsidR="008A4E8A" w:rsidRPr="002443C2" w:rsidRDefault="008A4E8A" w:rsidP="007772A8">
      <w:pPr>
        <w:widowControl w:val="0"/>
        <w:ind w:right="-87"/>
        <w:contextualSpacing/>
        <w:jc w:val="both"/>
        <w:rPr>
          <w:noProof/>
          <w:sz w:val="22"/>
          <w:szCs w:val="22"/>
          <w:lang w:eastAsia="en-GB"/>
        </w:rPr>
      </w:pPr>
    </w:p>
    <w:p w14:paraId="6F367F0E" w14:textId="77777777" w:rsidR="008A4E8A" w:rsidRPr="002443C2" w:rsidRDefault="008A4E8A" w:rsidP="007772A8">
      <w:pPr>
        <w:widowControl w:val="0"/>
        <w:ind w:right="-87"/>
        <w:contextualSpacing/>
        <w:jc w:val="both"/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 xml:space="preserve">Dažni šalutinio poveikio reiškiniai (gali pasireikšti rečiau kaip 1 iš 10 asmenų): </w:t>
      </w:r>
    </w:p>
    <w:p w14:paraId="18B52B48" w14:textId="77777777" w:rsidR="008A4E8A" w:rsidRPr="002443C2" w:rsidRDefault="008A4E8A" w:rsidP="007772A8">
      <w:pPr>
        <w:widowControl w:val="0"/>
        <w:ind w:right="-87"/>
        <w:contextualSpacing/>
        <w:jc w:val="both"/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>- sumažėjęs trombocitų kiekis kraujyje (dėl to gali atsirasti kraujosruvų arba prireikti daugiau</w:t>
      </w:r>
    </w:p>
    <w:p w14:paraId="794A31E9" w14:textId="77777777" w:rsidR="008A4E8A" w:rsidRPr="002443C2" w:rsidRDefault="008A4E8A" w:rsidP="007772A8">
      <w:pPr>
        <w:widowControl w:val="0"/>
        <w:ind w:right="-87"/>
        <w:contextualSpacing/>
        <w:jc w:val="both"/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>laiko kraujavimui sustabdyti);</w:t>
      </w:r>
    </w:p>
    <w:p w14:paraId="2E699FCC" w14:textId="77777777" w:rsidR="008A4E8A" w:rsidRPr="002443C2" w:rsidRDefault="008A4E8A" w:rsidP="007772A8">
      <w:pPr>
        <w:widowControl w:val="0"/>
        <w:ind w:right="-87"/>
        <w:contextualSpacing/>
        <w:jc w:val="both"/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 xml:space="preserve">- infekcija su karščiavimu, plaučių uždegimas, </w:t>
      </w:r>
      <w:proofErr w:type="spellStart"/>
      <w:r w:rsidRPr="002443C2">
        <w:rPr>
          <w:sz w:val="22"/>
          <w:szCs w:val="22"/>
          <w:lang w:eastAsia="en-GB"/>
        </w:rPr>
        <w:t>šaltkrėtis</w:t>
      </w:r>
      <w:proofErr w:type="spellEnd"/>
      <w:r w:rsidRPr="002443C2">
        <w:rPr>
          <w:sz w:val="22"/>
          <w:szCs w:val="22"/>
          <w:lang w:eastAsia="en-GB"/>
        </w:rPr>
        <w:t>;</w:t>
      </w:r>
    </w:p>
    <w:p w14:paraId="25241B2B" w14:textId="77777777" w:rsidR="008A4E8A" w:rsidRPr="002443C2" w:rsidRDefault="008A4E8A" w:rsidP="007772A8">
      <w:pPr>
        <w:widowControl w:val="0"/>
        <w:ind w:right="-87"/>
        <w:contextualSpacing/>
        <w:jc w:val="both"/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>- greitas širdies plakimas, paraudimas;</w:t>
      </w:r>
    </w:p>
    <w:p w14:paraId="75331417" w14:textId="30746382" w:rsidR="008A4E8A" w:rsidRPr="002443C2" w:rsidRDefault="008A4E8A" w:rsidP="007772A8">
      <w:pPr>
        <w:widowControl w:val="0"/>
        <w:ind w:right="-87"/>
        <w:contextualSpacing/>
        <w:jc w:val="both"/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 xml:space="preserve">- galvos </w:t>
      </w:r>
      <w:r w:rsidR="00AA76F2">
        <w:rPr>
          <w:sz w:val="22"/>
          <w:szCs w:val="22"/>
          <w:lang w:eastAsia="en-GB"/>
        </w:rPr>
        <w:t>svaigimas</w:t>
      </w:r>
      <w:r w:rsidRPr="002443C2">
        <w:rPr>
          <w:sz w:val="22"/>
          <w:szCs w:val="22"/>
          <w:lang w:eastAsia="en-GB"/>
        </w:rPr>
        <w:t>, svaigulys;</w:t>
      </w:r>
    </w:p>
    <w:p w14:paraId="43969D88" w14:textId="77777777" w:rsidR="008A4E8A" w:rsidRPr="002443C2" w:rsidRDefault="008A4E8A" w:rsidP="007772A8">
      <w:pPr>
        <w:widowControl w:val="0"/>
        <w:ind w:right="-87"/>
        <w:contextualSpacing/>
        <w:jc w:val="both"/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>- padidėjęs ašarų susidarymas, konjunktyvitas (akies paviršiaus paraudimas ir perštėjimas),</w:t>
      </w:r>
    </w:p>
    <w:p w14:paraId="042648E5" w14:textId="77777777" w:rsidR="008A4E8A" w:rsidRPr="002443C2" w:rsidRDefault="008A4E8A" w:rsidP="007772A8">
      <w:pPr>
        <w:widowControl w:val="0"/>
        <w:ind w:right="-87"/>
        <w:contextualSpacing/>
        <w:jc w:val="both"/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>kraujavimas iš nosies;</w:t>
      </w:r>
    </w:p>
    <w:p w14:paraId="4BC72E8A" w14:textId="32EF9357" w:rsidR="008A4E8A" w:rsidRPr="002443C2" w:rsidRDefault="008A4E8A" w:rsidP="007772A8">
      <w:pPr>
        <w:widowControl w:val="0"/>
        <w:ind w:right="-87"/>
        <w:contextualSpacing/>
        <w:jc w:val="both"/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 xml:space="preserve">- dehidratacija, </w:t>
      </w:r>
      <w:r w:rsidR="00AA76F2">
        <w:rPr>
          <w:sz w:val="22"/>
          <w:szCs w:val="22"/>
          <w:lang w:eastAsia="en-GB"/>
        </w:rPr>
        <w:t>sausa burna</w:t>
      </w:r>
      <w:r w:rsidRPr="002443C2">
        <w:rPr>
          <w:sz w:val="22"/>
          <w:szCs w:val="22"/>
          <w:lang w:eastAsia="en-GB"/>
        </w:rPr>
        <w:t>,</w:t>
      </w:r>
      <w:r w:rsidR="00AA76F2">
        <w:rPr>
          <w:sz w:val="22"/>
          <w:szCs w:val="22"/>
          <w:lang w:eastAsia="en-GB"/>
        </w:rPr>
        <w:t xml:space="preserve"> lūpų</w:t>
      </w:r>
      <w:r w:rsidRPr="002443C2">
        <w:rPr>
          <w:sz w:val="22"/>
          <w:szCs w:val="22"/>
          <w:lang w:eastAsia="en-GB"/>
        </w:rPr>
        <w:t xml:space="preserve"> pūslelinė, burnos </w:t>
      </w:r>
      <w:proofErr w:type="spellStart"/>
      <w:r w:rsidR="00324F9F">
        <w:rPr>
          <w:sz w:val="22"/>
          <w:szCs w:val="22"/>
          <w:lang w:eastAsia="en-GB"/>
        </w:rPr>
        <w:t>kandidozė</w:t>
      </w:r>
      <w:proofErr w:type="spellEnd"/>
      <w:r w:rsidRPr="002443C2">
        <w:rPr>
          <w:sz w:val="22"/>
          <w:szCs w:val="22"/>
          <w:lang w:eastAsia="en-GB"/>
        </w:rPr>
        <w:t xml:space="preserve">, </w:t>
      </w:r>
      <w:r w:rsidR="00AA76F2">
        <w:rPr>
          <w:sz w:val="22"/>
          <w:szCs w:val="22"/>
          <w:lang w:eastAsia="en-GB"/>
        </w:rPr>
        <w:t>virškinimo sutrikimai</w:t>
      </w:r>
      <w:r w:rsidRPr="002443C2">
        <w:rPr>
          <w:sz w:val="22"/>
          <w:szCs w:val="22"/>
          <w:lang w:eastAsia="en-GB"/>
        </w:rPr>
        <w:t>, rėmuo, pilvo</w:t>
      </w:r>
    </w:p>
    <w:p w14:paraId="33514A90" w14:textId="2BF42E59" w:rsidR="008A4E8A" w:rsidRPr="002443C2" w:rsidRDefault="008A4E8A" w:rsidP="007772A8">
      <w:pPr>
        <w:widowControl w:val="0"/>
        <w:ind w:right="-87"/>
        <w:contextualSpacing/>
        <w:jc w:val="both"/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 xml:space="preserve">skausmas arba </w:t>
      </w:r>
      <w:r w:rsidR="00324F9F">
        <w:rPr>
          <w:sz w:val="22"/>
          <w:szCs w:val="22"/>
          <w:lang w:eastAsia="en-GB"/>
        </w:rPr>
        <w:t>pabrinkimas</w:t>
      </w:r>
      <w:r w:rsidRPr="002443C2">
        <w:rPr>
          <w:sz w:val="22"/>
          <w:szCs w:val="22"/>
          <w:lang w:eastAsia="en-GB"/>
        </w:rPr>
        <w:t>;</w:t>
      </w:r>
    </w:p>
    <w:p w14:paraId="50A63567" w14:textId="51A2D995" w:rsidR="008A4E8A" w:rsidRPr="002443C2" w:rsidRDefault="008A4E8A" w:rsidP="007772A8">
      <w:pPr>
        <w:widowControl w:val="0"/>
        <w:ind w:right="-87"/>
        <w:contextualSpacing/>
        <w:jc w:val="both"/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 xml:space="preserve">- minkštųjų audinių </w:t>
      </w:r>
      <w:r w:rsidR="00324F9F">
        <w:rPr>
          <w:sz w:val="22"/>
          <w:szCs w:val="22"/>
          <w:lang w:eastAsia="en-GB"/>
        </w:rPr>
        <w:t>pabrinkimas</w:t>
      </w:r>
      <w:r w:rsidRPr="002443C2">
        <w:rPr>
          <w:sz w:val="22"/>
          <w:szCs w:val="22"/>
          <w:lang w:eastAsia="en-GB"/>
        </w:rPr>
        <w:t>, skausmai (ypač krūtinės, nugaros ir kaulų skausmas), raumenų</w:t>
      </w:r>
    </w:p>
    <w:p w14:paraId="135B8803" w14:textId="77777777" w:rsidR="008A4E8A" w:rsidRPr="002443C2" w:rsidRDefault="008A4E8A" w:rsidP="007772A8">
      <w:pPr>
        <w:widowControl w:val="0"/>
        <w:ind w:right="-87"/>
        <w:contextualSpacing/>
        <w:jc w:val="both"/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>spazmai arba silpnumas;</w:t>
      </w:r>
    </w:p>
    <w:p w14:paraId="397D9B87" w14:textId="77777777" w:rsidR="008A4E8A" w:rsidRPr="002443C2" w:rsidRDefault="008A4E8A" w:rsidP="007772A8">
      <w:pPr>
        <w:widowControl w:val="0"/>
        <w:ind w:right="-87"/>
        <w:contextualSpacing/>
        <w:jc w:val="both"/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>- burnos, kvėpavimo ir šlapimo takų infekcijos, skausmingas šlapinimasis;</w:t>
      </w:r>
    </w:p>
    <w:p w14:paraId="6256214E" w14:textId="72E37692" w:rsidR="008A4E8A" w:rsidRPr="002443C2" w:rsidRDefault="008A4E8A" w:rsidP="007772A8">
      <w:pPr>
        <w:pStyle w:val="Sraopastraipa"/>
        <w:widowControl w:val="0"/>
        <w:ind w:left="0" w:right="-87"/>
        <w:jc w:val="both"/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>- gerklė</w:t>
      </w:r>
      <w:r w:rsidR="00AA76F2">
        <w:rPr>
          <w:sz w:val="22"/>
          <w:szCs w:val="22"/>
          <w:lang w:eastAsia="en-GB"/>
        </w:rPr>
        <w:t>s skausmas</w:t>
      </w:r>
      <w:r w:rsidRPr="002443C2">
        <w:rPr>
          <w:sz w:val="22"/>
          <w:szCs w:val="22"/>
          <w:lang w:eastAsia="en-GB"/>
        </w:rPr>
        <w:t>, paraudusi</w:t>
      </w:r>
      <w:r w:rsidR="00AA76F2">
        <w:rPr>
          <w:sz w:val="22"/>
          <w:szCs w:val="22"/>
          <w:lang w:eastAsia="en-GB"/>
        </w:rPr>
        <w:t xml:space="preserve"> nosis</w:t>
      </w:r>
      <w:r w:rsidRPr="002443C2">
        <w:rPr>
          <w:sz w:val="22"/>
          <w:szCs w:val="22"/>
          <w:lang w:eastAsia="en-GB"/>
        </w:rPr>
        <w:t>,</w:t>
      </w:r>
      <w:r w:rsidR="00AA76F2">
        <w:rPr>
          <w:sz w:val="22"/>
          <w:szCs w:val="22"/>
          <w:lang w:eastAsia="en-GB"/>
        </w:rPr>
        <w:t xml:space="preserve"> </w:t>
      </w:r>
      <w:r w:rsidR="00324F9F">
        <w:rPr>
          <w:sz w:val="22"/>
          <w:szCs w:val="22"/>
          <w:lang w:eastAsia="en-GB"/>
        </w:rPr>
        <w:t>skausminga nosis arba sloga</w:t>
      </w:r>
      <w:r w:rsidRPr="002443C2">
        <w:rPr>
          <w:sz w:val="22"/>
          <w:szCs w:val="22"/>
          <w:lang w:eastAsia="en-GB"/>
        </w:rPr>
        <w:t>, į gripą panašūs simptomai, gerklės skausmas;</w:t>
      </w:r>
    </w:p>
    <w:p w14:paraId="1D48A6B9" w14:textId="77777777" w:rsidR="008A4E8A" w:rsidRPr="002443C2" w:rsidRDefault="008A4E8A" w:rsidP="007772A8">
      <w:pPr>
        <w:widowControl w:val="0"/>
        <w:ind w:right="-87"/>
        <w:contextualSpacing/>
        <w:jc w:val="both"/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 xml:space="preserve">- nenormalūs kepenų funkcijos tyrimų rezultatai, pakitęs gliukozės, </w:t>
      </w:r>
      <w:proofErr w:type="spellStart"/>
      <w:r w:rsidRPr="002443C2">
        <w:rPr>
          <w:sz w:val="22"/>
          <w:szCs w:val="22"/>
          <w:lang w:eastAsia="en-GB"/>
        </w:rPr>
        <w:t>bilirubino</w:t>
      </w:r>
      <w:proofErr w:type="spellEnd"/>
      <w:r w:rsidRPr="002443C2">
        <w:rPr>
          <w:sz w:val="22"/>
          <w:szCs w:val="22"/>
          <w:lang w:eastAsia="en-GB"/>
        </w:rPr>
        <w:t>, fosfatų, kalio,</w:t>
      </w:r>
    </w:p>
    <w:p w14:paraId="0730C494" w14:textId="77777777" w:rsidR="008A4E8A" w:rsidRPr="002443C2" w:rsidRDefault="008A4E8A" w:rsidP="007772A8">
      <w:pPr>
        <w:widowControl w:val="0"/>
        <w:ind w:right="-87"/>
        <w:contextualSpacing/>
        <w:jc w:val="both"/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>magnio arba kalcio kiekis kraujyje;</w:t>
      </w:r>
    </w:p>
    <w:p w14:paraId="74F20C2C" w14:textId="508FE2B0" w:rsidR="008A4E8A" w:rsidRPr="002443C2" w:rsidRDefault="008A4E8A" w:rsidP="007772A8">
      <w:pPr>
        <w:widowControl w:val="0"/>
        <w:ind w:right="-87"/>
        <w:contextualSpacing/>
        <w:jc w:val="both"/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 xml:space="preserve">- </w:t>
      </w:r>
      <w:r w:rsidR="00A87E85">
        <w:rPr>
          <w:sz w:val="22"/>
          <w:szCs w:val="22"/>
          <w:lang w:eastAsia="en-GB"/>
        </w:rPr>
        <w:t>nemiga</w:t>
      </w:r>
      <w:r w:rsidRPr="002443C2">
        <w:rPr>
          <w:sz w:val="22"/>
          <w:szCs w:val="22"/>
          <w:lang w:eastAsia="en-GB"/>
        </w:rPr>
        <w:t>, depresija, pakitęs skonio pojūtis;</w:t>
      </w:r>
    </w:p>
    <w:p w14:paraId="04C9ECD9" w14:textId="630EF256" w:rsidR="008A4E8A" w:rsidRPr="002443C2" w:rsidRDefault="008A4E8A" w:rsidP="007772A8">
      <w:pPr>
        <w:widowControl w:val="0"/>
        <w:ind w:right="-87"/>
        <w:contextualSpacing/>
        <w:jc w:val="both"/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 xml:space="preserve">- bėrimas, niežulys, </w:t>
      </w:r>
      <w:proofErr w:type="spellStart"/>
      <w:r w:rsidRPr="002443C2">
        <w:rPr>
          <w:sz w:val="22"/>
          <w:szCs w:val="22"/>
          <w:lang w:eastAsia="en-GB"/>
        </w:rPr>
        <w:t>nagų</w:t>
      </w:r>
      <w:r w:rsidR="00A87E85">
        <w:rPr>
          <w:sz w:val="22"/>
          <w:szCs w:val="22"/>
          <w:lang w:eastAsia="en-GB"/>
        </w:rPr>
        <w:t>ligos</w:t>
      </w:r>
      <w:proofErr w:type="spellEnd"/>
      <w:r w:rsidRPr="002443C2">
        <w:rPr>
          <w:sz w:val="22"/>
          <w:szCs w:val="22"/>
          <w:lang w:eastAsia="en-GB"/>
        </w:rPr>
        <w:t>, sausa arba paraudusi oda;</w:t>
      </w:r>
    </w:p>
    <w:p w14:paraId="518FF3DC" w14:textId="77777777" w:rsidR="008A4E8A" w:rsidRPr="002443C2" w:rsidRDefault="008A4E8A" w:rsidP="007772A8">
      <w:pPr>
        <w:widowControl w:val="0"/>
        <w:ind w:right="-87"/>
        <w:contextualSpacing/>
        <w:jc w:val="both"/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>- padidėjęs prakaitavimas (įskaitant naktinį prakaitavimą);</w:t>
      </w:r>
    </w:p>
    <w:p w14:paraId="1A8B0D26" w14:textId="77777777" w:rsidR="008A4E8A" w:rsidRPr="002443C2" w:rsidRDefault="008A4E8A" w:rsidP="007772A8">
      <w:pPr>
        <w:widowControl w:val="0"/>
        <w:ind w:right="-87"/>
        <w:contextualSpacing/>
        <w:jc w:val="both"/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>- spengimas ausyse;</w:t>
      </w:r>
    </w:p>
    <w:p w14:paraId="6384368E" w14:textId="77777777" w:rsidR="008A4E8A" w:rsidRPr="002443C2" w:rsidRDefault="008A4E8A" w:rsidP="007772A8">
      <w:pPr>
        <w:widowControl w:val="0"/>
        <w:ind w:right="-87"/>
        <w:contextualSpacing/>
        <w:jc w:val="both"/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>- kraujo krešuliai plaučiuose;</w:t>
      </w:r>
    </w:p>
    <w:p w14:paraId="622DD7ED" w14:textId="4F73AB5A" w:rsidR="008A4E8A" w:rsidRPr="002443C2" w:rsidRDefault="008A4E8A" w:rsidP="007772A8">
      <w:pPr>
        <w:widowControl w:val="0"/>
        <w:ind w:right="-87"/>
        <w:contextualSpacing/>
        <w:jc w:val="both"/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 xml:space="preserve">- </w:t>
      </w:r>
      <w:r w:rsidR="00AA76F2">
        <w:rPr>
          <w:sz w:val="22"/>
          <w:szCs w:val="22"/>
          <w:lang w:eastAsia="en-GB"/>
        </w:rPr>
        <w:t>juostinė</w:t>
      </w:r>
      <w:r w:rsidR="00AA76F2" w:rsidRPr="002443C2">
        <w:rPr>
          <w:sz w:val="22"/>
          <w:szCs w:val="22"/>
          <w:lang w:eastAsia="en-GB"/>
        </w:rPr>
        <w:t xml:space="preserve"> </w:t>
      </w:r>
      <w:r w:rsidRPr="002443C2">
        <w:rPr>
          <w:sz w:val="22"/>
          <w:szCs w:val="22"/>
          <w:lang w:eastAsia="en-GB"/>
        </w:rPr>
        <w:t>pūslelinė;</w:t>
      </w:r>
    </w:p>
    <w:p w14:paraId="13C17FFC" w14:textId="3955D121" w:rsidR="008A4E8A" w:rsidRPr="002443C2" w:rsidRDefault="008A4E8A" w:rsidP="007772A8">
      <w:pPr>
        <w:widowControl w:val="0"/>
        <w:ind w:right="-87"/>
        <w:contextualSpacing/>
        <w:jc w:val="both"/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 xml:space="preserve">- odos </w:t>
      </w:r>
      <w:r w:rsidR="00A87E85">
        <w:rPr>
          <w:sz w:val="22"/>
          <w:szCs w:val="22"/>
          <w:lang w:eastAsia="en-GB"/>
        </w:rPr>
        <w:t>pabrinkimas</w:t>
      </w:r>
      <w:r w:rsidR="00A87E85" w:rsidRPr="002443C2">
        <w:rPr>
          <w:sz w:val="22"/>
          <w:szCs w:val="22"/>
          <w:lang w:eastAsia="en-GB"/>
        </w:rPr>
        <w:t xml:space="preserve"> </w:t>
      </w:r>
      <w:r w:rsidRPr="002443C2">
        <w:rPr>
          <w:sz w:val="22"/>
          <w:szCs w:val="22"/>
          <w:lang w:eastAsia="en-GB"/>
        </w:rPr>
        <w:t xml:space="preserve">bei plaštakų ir pėdų </w:t>
      </w:r>
      <w:r w:rsidR="00AA76F2">
        <w:rPr>
          <w:sz w:val="22"/>
          <w:szCs w:val="22"/>
          <w:lang w:eastAsia="en-GB"/>
        </w:rPr>
        <w:t>tirpimas</w:t>
      </w:r>
    </w:p>
    <w:p w14:paraId="015794B5" w14:textId="77777777" w:rsidR="008A4E8A" w:rsidRPr="002443C2" w:rsidRDefault="008A4E8A" w:rsidP="007772A8">
      <w:pPr>
        <w:widowControl w:val="0"/>
        <w:ind w:right="-87"/>
        <w:contextualSpacing/>
        <w:jc w:val="both"/>
        <w:rPr>
          <w:sz w:val="22"/>
          <w:szCs w:val="22"/>
          <w:lang w:eastAsia="en-GB"/>
        </w:rPr>
      </w:pPr>
    </w:p>
    <w:p w14:paraId="17F09309" w14:textId="77777777" w:rsidR="008A4E8A" w:rsidRPr="002443C2" w:rsidRDefault="008A4E8A" w:rsidP="007772A8">
      <w:pPr>
        <w:widowControl w:val="0"/>
        <w:ind w:right="-87"/>
        <w:contextualSpacing/>
        <w:jc w:val="both"/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 xml:space="preserve">Nedažni šalutinio poveikio reiškiniai (gali pasireikšti rečiau kaip 1 iš 100 asmenų): </w:t>
      </w:r>
    </w:p>
    <w:p w14:paraId="03458B5A" w14:textId="77777777" w:rsidR="008A4E8A" w:rsidRPr="002443C2" w:rsidRDefault="008A4E8A" w:rsidP="007772A8">
      <w:pPr>
        <w:widowControl w:val="0"/>
        <w:ind w:right="-87"/>
        <w:contextualSpacing/>
        <w:jc w:val="both"/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>- kraujo krešuliai;</w:t>
      </w:r>
    </w:p>
    <w:p w14:paraId="1DFFBAD3" w14:textId="77777777" w:rsidR="008A4E8A" w:rsidRPr="002443C2" w:rsidRDefault="008A4E8A" w:rsidP="007772A8">
      <w:pPr>
        <w:widowControl w:val="0"/>
        <w:ind w:right="-87"/>
        <w:contextualSpacing/>
        <w:jc w:val="both"/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lastRenderedPageBreak/>
        <w:t>- nenormalūs kepenų funkcijos tyrimų rezultatai (toksinis poveikis kepenims);</w:t>
      </w:r>
    </w:p>
    <w:p w14:paraId="76AEF88C" w14:textId="77777777" w:rsidR="008A4E8A" w:rsidRPr="002443C2" w:rsidRDefault="008A4E8A" w:rsidP="007772A8">
      <w:pPr>
        <w:widowControl w:val="0"/>
        <w:ind w:right="-87"/>
        <w:contextualSpacing/>
        <w:jc w:val="both"/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>- inkstų nepakankamumas, kraujas arba baltymas šlapime;</w:t>
      </w:r>
    </w:p>
    <w:p w14:paraId="3181FB6C" w14:textId="77777777" w:rsidR="008A4E8A" w:rsidRPr="002443C2" w:rsidRDefault="008A4E8A" w:rsidP="007772A8">
      <w:pPr>
        <w:widowControl w:val="0"/>
        <w:ind w:right="-87"/>
        <w:contextualSpacing/>
        <w:jc w:val="both"/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>- plačiai išplitęs plaučių uždegimas, galintis sukelti randėjimą;</w:t>
      </w:r>
    </w:p>
    <w:p w14:paraId="62973753" w14:textId="77777777" w:rsidR="008A4E8A" w:rsidRPr="002443C2" w:rsidRDefault="008A4E8A" w:rsidP="007772A8">
      <w:pPr>
        <w:widowControl w:val="0"/>
        <w:ind w:right="-87"/>
        <w:contextualSpacing/>
        <w:jc w:val="both"/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>- kasos uždegimas;</w:t>
      </w:r>
    </w:p>
    <w:p w14:paraId="5E3243DE" w14:textId="77777777" w:rsidR="008A4E8A" w:rsidRPr="002443C2" w:rsidRDefault="008A4E8A" w:rsidP="007772A8">
      <w:pPr>
        <w:widowControl w:val="0"/>
        <w:ind w:right="-87"/>
        <w:contextualSpacing/>
        <w:jc w:val="both"/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>- burnos opos</w:t>
      </w:r>
    </w:p>
    <w:p w14:paraId="496277E3" w14:textId="77777777" w:rsidR="008A4E8A" w:rsidRPr="002443C2" w:rsidRDefault="008A4E8A" w:rsidP="007772A8">
      <w:pPr>
        <w:widowControl w:val="0"/>
        <w:ind w:right="-87"/>
        <w:contextualSpacing/>
        <w:jc w:val="both"/>
        <w:rPr>
          <w:sz w:val="22"/>
          <w:szCs w:val="22"/>
          <w:lang w:eastAsia="en-GB"/>
        </w:rPr>
      </w:pPr>
    </w:p>
    <w:p w14:paraId="619E09F1" w14:textId="77777777" w:rsidR="008A4E8A" w:rsidRPr="002443C2" w:rsidRDefault="008A4E8A" w:rsidP="007772A8">
      <w:pPr>
        <w:widowControl w:val="0"/>
        <w:ind w:right="-87"/>
        <w:contextualSpacing/>
        <w:jc w:val="both"/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 xml:space="preserve">Reti šalutinio poveikio reiškiniai (gali pasireikšti rečiau kaip 1 iš 1 000 asmenų): </w:t>
      </w:r>
    </w:p>
    <w:p w14:paraId="06F05186" w14:textId="77777777" w:rsidR="008A4E8A" w:rsidRPr="002443C2" w:rsidRDefault="008A4E8A" w:rsidP="007772A8">
      <w:pPr>
        <w:widowControl w:val="0"/>
        <w:ind w:right="-87"/>
        <w:contextualSpacing/>
        <w:jc w:val="both"/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>- sunkus kraujo krešėjimo sutrikimas, sukeliantis plačiai išplitusį kraujo krešulių susidarymą ir vidinį kraujavimą.</w:t>
      </w:r>
    </w:p>
    <w:p w14:paraId="4C743588" w14:textId="77777777" w:rsidR="008A4E8A" w:rsidRPr="002443C2" w:rsidRDefault="008A4E8A" w:rsidP="007772A8">
      <w:pPr>
        <w:ind w:right="-87"/>
        <w:contextualSpacing/>
        <w:jc w:val="both"/>
        <w:rPr>
          <w:noProof/>
          <w:sz w:val="22"/>
          <w:szCs w:val="22"/>
          <w:lang w:eastAsia="en-GB"/>
        </w:rPr>
      </w:pPr>
    </w:p>
    <w:p w14:paraId="2136708F" w14:textId="77777777" w:rsidR="008A4E8A" w:rsidRPr="002443C2" w:rsidRDefault="008A4E8A" w:rsidP="007772A8">
      <w:pPr>
        <w:spacing w:after="120"/>
        <w:rPr>
          <w:b/>
          <w:noProof/>
          <w:sz w:val="22"/>
          <w:szCs w:val="22"/>
          <w:lang w:eastAsia="en-GB"/>
        </w:rPr>
      </w:pPr>
      <w:r w:rsidRPr="002443C2">
        <w:rPr>
          <w:b/>
          <w:noProof/>
          <w:sz w:val="22"/>
          <w:szCs w:val="22"/>
          <w:lang w:eastAsia="en-GB"/>
        </w:rPr>
        <w:t>Pranešimas apie šalutinį poveikį</w:t>
      </w:r>
    </w:p>
    <w:p w14:paraId="66BB0132" w14:textId="2CF9DDBF" w:rsidR="008A4E8A" w:rsidRPr="002443C2" w:rsidRDefault="008A4E8A" w:rsidP="007772A8">
      <w:pPr>
        <w:ind w:right="-87"/>
        <w:jc w:val="both"/>
        <w:rPr>
          <w:rFonts w:eastAsia="Verdana"/>
          <w:noProof/>
          <w:sz w:val="22"/>
          <w:szCs w:val="22"/>
          <w:lang w:eastAsia="x-none"/>
        </w:rPr>
      </w:pPr>
      <w:r w:rsidRPr="002443C2">
        <w:rPr>
          <w:rFonts w:eastAsia="Verdana"/>
          <w:noProof/>
          <w:sz w:val="22"/>
          <w:szCs w:val="22"/>
          <w:lang w:eastAsia="x-none"/>
        </w:rPr>
        <w:t xml:space="preserve">Jeigu pasireiškė šalutinis poveikis, įskaitant šiame lapelyje nenurodytą, pasakykite gydytojui arba slaugytojui. </w:t>
      </w:r>
      <w:r w:rsidR="00A87E85">
        <w:rPr>
          <w:sz w:val="22"/>
          <w:szCs w:val="22"/>
          <w:lang w:eastAsia="lt-LT"/>
        </w:rPr>
        <w:t xml:space="preserve">Pranešimą apie šalutinį poveikį galite užpildyti ir pateikti Valstybinės vaistų kontrolės tarnybos prie Lietuvos Respublikos sveikatos apsaugos ministerijos tinklalapyje </w:t>
      </w:r>
      <w:r w:rsidR="00A87E85">
        <w:rPr>
          <w:color w:val="0000EE"/>
          <w:sz w:val="22"/>
          <w:szCs w:val="22"/>
          <w:u w:val="single"/>
          <w:lang w:eastAsia="lt-LT"/>
        </w:rPr>
        <w:t>https://vvkt.lrv.lt/lt/</w:t>
      </w:r>
      <w:r w:rsidR="00A87E85">
        <w:rPr>
          <w:sz w:val="22"/>
          <w:szCs w:val="22"/>
          <w:lang w:eastAsia="lt-LT"/>
        </w:rPr>
        <w:t xml:space="preserve"> nurodytais būdais arba paskambinti nemokamu telefonu </w:t>
      </w:r>
      <w:r w:rsidRPr="002443C2">
        <w:rPr>
          <w:rFonts w:eastAsia="Verdana"/>
          <w:noProof/>
          <w:sz w:val="22"/>
          <w:szCs w:val="22"/>
          <w:lang w:eastAsia="x-none"/>
        </w:rPr>
        <w:t>+370 800 73 568</w:t>
      </w:r>
    </w:p>
    <w:p w14:paraId="22C46BFA" w14:textId="738C79EC" w:rsidR="008A4E8A" w:rsidRPr="002443C2" w:rsidRDefault="008A4E8A" w:rsidP="007772A8">
      <w:pPr>
        <w:ind w:right="-87"/>
        <w:contextualSpacing/>
        <w:jc w:val="both"/>
        <w:rPr>
          <w:sz w:val="22"/>
          <w:szCs w:val="22"/>
          <w:lang w:eastAsia="en-GB"/>
        </w:rPr>
      </w:pPr>
      <w:r w:rsidRPr="002443C2">
        <w:rPr>
          <w:noProof/>
          <w:sz w:val="22"/>
          <w:szCs w:val="22"/>
          <w:lang w:eastAsia="en-GB"/>
        </w:rPr>
        <w:t>Pranešdami apie šalutinį poveikį galite mums padėti gauti daugiau informacijos apie šio vaisto saugumą</w:t>
      </w:r>
      <w:r w:rsidRPr="002443C2">
        <w:rPr>
          <w:sz w:val="22"/>
          <w:szCs w:val="22"/>
          <w:lang w:eastAsia="en-GB"/>
        </w:rPr>
        <w:t>.</w:t>
      </w:r>
    </w:p>
    <w:p w14:paraId="1462B8B3" w14:textId="77777777" w:rsidR="008D3B35" w:rsidRPr="002443C2" w:rsidRDefault="008D3B35" w:rsidP="007772A8">
      <w:pPr>
        <w:tabs>
          <w:tab w:val="left" w:pos="567"/>
        </w:tabs>
        <w:ind w:right="-449"/>
        <w:rPr>
          <w:sz w:val="22"/>
          <w:szCs w:val="22"/>
        </w:rPr>
      </w:pPr>
    </w:p>
    <w:p w14:paraId="2A546792" w14:textId="77777777" w:rsidR="008D3B35" w:rsidRPr="002443C2" w:rsidRDefault="008D3B35" w:rsidP="007772A8">
      <w:pPr>
        <w:tabs>
          <w:tab w:val="left" w:pos="567"/>
        </w:tabs>
        <w:ind w:right="-449"/>
        <w:rPr>
          <w:sz w:val="22"/>
          <w:szCs w:val="22"/>
        </w:rPr>
      </w:pPr>
    </w:p>
    <w:p w14:paraId="03161CE4" w14:textId="02674906" w:rsidR="008D3B35" w:rsidRPr="002443C2" w:rsidRDefault="00AB4978" w:rsidP="007772A8">
      <w:pPr>
        <w:keepNext/>
        <w:keepLines/>
        <w:tabs>
          <w:tab w:val="left" w:pos="567"/>
        </w:tabs>
        <w:outlineLvl w:val="2"/>
        <w:rPr>
          <w:b/>
          <w:bCs/>
          <w:sz w:val="22"/>
          <w:szCs w:val="22"/>
          <w:lang w:eastAsia="x-none"/>
        </w:rPr>
      </w:pPr>
      <w:r w:rsidRPr="002443C2">
        <w:rPr>
          <w:b/>
          <w:bCs/>
          <w:sz w:val="22"/>
          <w:szCs w:val="22"/>
          <w:lang w:eastAsia="x-none"/>
        </w:rPr>
        <w:t>5.</w:t>
      </w:r>
      <w:r w:rsidRPr="002443C2">
        <w:rPr>
          <w:b/>
          <w:bCs/>
          <w:sz w:val="22"/>
          <w:szCs w:val="22"/>
          <w:lang w:eastAsia="x-none"/>
        </w:rPr>
        <w:tab/>
        <w:t xml:space="preserve">Kaip laikyti </w:t>
      </w:r>
      <w:proofErr w:type="spellStart"/>
      <w:r w:rsidR="00D16A35" w:rsidRPr="002443C2">
        <w:rPr>
          <w:b/>
          <w:bCs/>
          <w:sz w:val="22"/>
          <w:szCs w:val="22"/>
          <w:lang w:eastAsia="x-none"/>
        </w:rPr>
        <w:t>Eribulin</w:t>
      </w:r>
      <w:proofErr w:type="spellEnd"/>
      <w:r w:rsidR="00D16A35" w:rsidRPr="002443C2">
        <w:rPr>
          <w:b/>
          <w:bCs/>
          <w:sz w:val="22"/>
          <w:szCs w:val="22"/>
          <w:lang w:eastAsia="x-none"/>
        </w:rPr>
        <w:t xml:space="preserve"> </w:t>
      </w:r>
      <w:proofErr w:type="spellStart"/>
      <w:r w:rsidR="00D16A35" w:rsidRPr="002443C2">
        <w:rPr>
          <w:b/>
          <w:bCs/>
          <w:sz w:val="22"/>
          <w:szCs w:val="22"/>
          <w:lang w:eastAsia="x-none"/>
        </w:rPr>
        <w:t>Tillomed</w:t>
      </w:r>
      <w:proofErr w:type="spellEnd"/>
    </w:p>
    <w:p w14:paraId="025F09EF" w14:textId="77777777" w:rsidR="008D3B35" w:rsidRPr="002443C2" w:rsidRDefault="008D3B35" w:rsidP="007772A8">
      <w:pPr>
        <w:numPr>
          <w:ilvl w:val="12"/>
          <w:numId w:val="0"/>
        </w:numPr>
        <w:ind w:right="-2"/>
        <w:rPr>
          <w:sz w:val="22"/>
          <w:szCs w:val="22"/>
        </w:rPr>
      </w:pPr>
    </w:p>
    <w:p w14:paraId="6BDCA0F9" w14:textId="77777777" w:rsidR="00D16A35" w:rsidRDefault="00D16A35" w:rsidP="007772A8">
      <w:pPr>
        <w:widowControl w:val="0"/>
        <w:numPr>
          <w:ilvl w:val="12"/>
          <w:numId w:val="0"/>
        </w:numPr>
        <w:ind w:right="-87"/>
        <w:contextualSpacing/>
        <w:jc w:val="both"/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>Šį vaistą laikykite vaikams nepastebimoje ir nepasiekiamoje vietoje.</w:t>
      </w:r>
    </w:p>
    <w:p w14:paraId="55F2E0B8" w14:textId="77777777" w:rsidR="00E75629" w:rsidRPr="002443C2" w:rsidRDefault="00E75629" w:rsidP="007772A8">
      <w:pPr>
        <w:widowControl w:val="0"/>
        <w:numPr>
          <w:ilvl w:val="12"/>
          <w:numId w:val="0"/>
        </w:numPr>
        <w:ind w:right="-87"/>
        <w:contextualSpacing/>
        <w:jc w:val="both"/>
        <w:rPr>
          <w:sz w:val="22"/>
          <w:szCs w:val="22"/>
          <w:lang w:eastAsia="en-GB"/>
        </w:rPr>
      </w:pPr>
    </w:p>
    <w:p w14:paraId="0A186473" w14:textId="3E875AC0" w:rsidR="00D16A35" w:rsidRDefault="00D16A35" w:rsidP="007772A8">
      <w:pPr>
        <w:widowControl w:val="0"/>
        <w:numPr>
          <w:ilvl w:val="12"/>
          <w:numId w:val="0"/>
        </w:numPr>
        <w:ind w:right="-87"/>
        <w:contextualSpacing/>
        <w:jc w:val="both"/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 xml:space="preserve">Ant </w:t>
      </w:r>
      <w:r w:rsidR="00E75629">
        <w:rPr>
          <w:sz w:val="22"/>
          <w:szCs w:val="22"/>
          <w:lang w:eastAsia="en-GB"/>
        </w:rPr>
        <w:t xml:space="preserve">kartono </w:t>
      </w:r>
      <w:r w:rsidRPr="002443C2">
        <w:rPr>
          <w:sz w:val="22"/>
          <w:szCs w:val="22"/>
          <w:lang w:eastAsia="en-GB"/>
        </w:rPr>
        <w:t>dėžutės po „Tinka iki“ ir flakono po „EXP“ nurodytam tinkamumo laikui pasibaigus, šio vaisto vartoti negalima.</w:t>
      </w:r>
    </w:p>
    <w:p w14:paraId="5A7556C7" w14:textId="77777777" w:rsidR="00E75629" w:rsidRPr="002443C2" w:rsidRDefault="00E75629" w:rsidP="007772A8">
      <w:pPr>
        <w:widowControl w:val="0"/>
        <w:numPr>
          <w:ilvl w:val="12"/>
          <w:numId w:val="0"/>
        </w:numPr>
        <w:ind w:right="-87"/>
        <w:contextualSpacing/>
        <w:jc w:val="both"/>
        <w:rPr>
          <w:sz w:val="22"/>
          <w:szCs w:val="22"/>
          <w:lang w:eastAsia="en-GB"/>
        </w:rPr>
      </w:pPr>
    </w:p>
    <w:p w14:paraId="64D24A25" w14:textId="77777777" w:rsidR="00D16A35" w:rsidRDefault="00D16A35" w:rsidP="007772A8">
      <w:pPr>
        <w:widowControl w:val="0"/>
        <w:numPr>
          <w:ilvl w:val="12"/>
          <w:numId w:val="0"/>
        </w:numPr>
        <w:ind w:right="-87"/>
        <w:contextualSpacing/>
        <w:jc w:val="both"/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>Cheminis ir fizinis neskiesto tirpalo stabilumas vartojimo metu švirkšte buvo įrodytas iki 4 valandų, laikant 15–25 °C temperatūroje ir įprastomis apšvietimo sąlygomis, arba iki 24 valandų, laikant 2–8 °C temperatūroje.</w:t>
      </w:r>
    </w:p>
    <w:p w14:paraId="284C2303" w14:textId="77777777" w:rsidR="00E02DFB" w:rsidRPr="002443C2" w:rsidRDefault="00E02DFB" w:rsidP="007772A8">
      <w:pPr>
        <w:widowControl w:val="0"/>
        <w:numPr>
          <w:ilvl w:val="12"/>
          <w:numId w:val="0"/>
        </w:numPr>
        <w:ind w:right="-87"/>
        <w:contextualSpacing/>
        <w:jc w:val="both"/>
        <w:rPr>
          <w:sz w:val="22"/>
          <w:szCs w:val="22"/>
          <w:lang w:eastAsia="en-GB"/>
        </w:rPr>
      </w:pPr>
    </w:p>
    <w:p w14:paraId="72735A62" w14:textId="77777777" w:rsidR="00D16A35" w:rsidRDefault="00D16A35" w:rsidP="007772A8">
      <w:pPr>
        <w:widowControl w:val="0"/>
        <w:numPr>
          <w:ilvl w:val="12"/>
          <w:numId w:val="0"/>
        </w:numPr>
        <w:ind w:right="-87"/>
        <w:contextualSpacing/>
        <w:jc w:val="both"/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 xml:space="preserve">Cheminis ir fizinis praskiesto tirpalo (0,018 mg/ml–0,18 mg/ml </w:t>
      </w:r>
      <w:proofErr w:type="spellStart"/>
      <w:r w:rsidRPr="002443C2">
        <w:rPr>
          <w:sz w:val="22"/>
          <w:szCs w:val="22"/>
          <w:lang w:eastAsia="en-GB"/>
        </w:rPr>
        <w:t>Eribulin</w:t>
      </w:r>
      <w:proofErr w:type="spellEnd"/>
      <w:r w:rsidRPr="002443C2">
        <w:rPr>
          <w:sz w:val="22"/>
          <w:szCs w:val="22"/>
          <w:lang w:eastAsia="en-GB"/>
        </w:rPr>
        <w:t xml:space="preserve"> </w:t>
      </w:r>
      <w:proofErr w:type="spellStart"/>
      <w:r w:rsidRPr="002443C2">
        <w:rPr>
          <w:sz w:val="22"/>
          <w:szCs w:val="22"/>
          <w:lang w:eastAsia="en-GB"/>
        </w:rPr>
        <w:t>Tillomed</w:t>
      </w:r>
      <w:proofErr w:type="spellEnd"/>
      <w:r w:rsidRPr="002443C2">
        <w:rPr>
          <w:sz w:val="22"/>
          <w:szCs w:val="22"/>
          <w:lang w:eastAsia="en-GB"/>
        </w:rPr>
        <w:t xml:space="preserve"> 9 mg/ml (0,9 %) natrio chlorido injekciniame tirpale) stabilumas vartojimo metu buvo įrodytas iki 72 valandų, laikant 2–8 °C temperatūroje, nebent skiedimas buvo atliktas kontroliuojamomis ir </w:t>
      </w:r>
      <w:proofErr w:type="spellStart"/>
      <w:r w:rsidRPr="002443C2">
        <w:rPr>
          <w:sz w:val="22"/>
          <w:szCs w:val="22"/>
          <w:lang w:eastAsia="en-GB"/>
        </w:rPr>
        <w:t>validuotomis</w:t>
      </w:r>
      <w:proofErr w:type="spellEnd"/>
      <w:r w:rsidRPr="002443C2">
        <w:rPr>
          <w:sz w:val="22"/>
          <w:szCs w:val="22"/>
          <w:lang w:eastAsia="en-GB"/>
        </w:rPr>
        <w:t xml:space="preserve"> </w:t>
      </w:r>
      <w:proofErr w:type="spellStart"/>
      <w:r w:rsidRPr="002443C2">
        <w:rPr>
          <w:sz w:val="22"/>
          <w:szCs w:val="22"/>
          <w:lang w:eastAsia="en-GB"/>
        </w:rPr>
        <w:t>aseptinėmis</w:t>
      </w:r>
      <w:proofErr w:type="spellEnd"/>
      <w:r w:rsidRPr="002443C2">
        <w:rPr>
          <w:sz w:val="22"/>
          <w:szCs w:val="22"/>
          <w:lang w:eastAsia="en-GB"/>
        </w:rPr>
        <w:t xml:space="preserve"> sąlygomis.</w:t>
      </w:r>
    </w:p>
    <w:p w14:paraId="7D5D93AB" w14:textId="77777777" w:rsidR="00E02DFB" w:rsidRPr="002443C2" w:rsidRDefault="00E02DFB" w:rsidP="007772A8">
      <w:pPr>
        <w:widowControl w:val="0"/>
        <w:numPr>
          <w:ilvl w:val="12"/>
          <w:numId w:val="0"/>
        </w:numPr>
        <w:ind w:right="-87"/>
        <w:contextualSpacing/>
        <w:jc w:val="both"/>
        <w:rPr>
          <w:sz w:val="22"/>
          <w:szCs w:val="22"/>
          <w:lang w:eastAsia="en-GB"/>
        </w:rPr>
      </w:pPr>
    </w:p>
    <w:p w14:paraId="4E5F65D9" w14:textId="2C9292CD" w:rsidR="00D16A35" w:rsidRDefault="00D16A35" w:rsidP="007772A8">
      <w:pPr>
        <w:widowControl w:val="0"/>
        <w:numPr>
          <w:ilvl w:val="12"/>
          <w:numId w:val="0"/>
        </w:numPr>
        <w:ind w:right="-87"/>
        <w:contextualSpacing/>
        <w:jc w:val="both"/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>Mikrobiologiniu požiūriu</w:t>
      </w:r>
      <w:r w:rsidR="00E75629">
        <w:rPr>
          <w:sz w:val="22"/>
          <w:szCs w:val="22"/>
          <w:lang w:eastAsia="en-GB"/>
        </w:rPr>
        <w:t>,</w:t>
      </w:r>
      <w:r w:rsidRPr="002443C2">
        <w:rPr>
          <w:sz w:val="22"/>
          <w:szCs w:val="22"/>
          <w:lang w:eastAsia="en-GB"/>
        </w:rPr>
        <w:t xml:space="preserve"> </w:t>
      </w:r>
      <w:r w:rsidR="00E02DFB">
        <w:rPr>
          <w:sz w:val="22"/>
          <w:szCs w:val="22"/>
          <w:lang w:eastAsia="en-GB"/>
        </w:rPr>
        <w:t>vaistą</w:t>
      </w:r>
      <w:r w:rsidR="00E02DFB" w:rsidRPr="002443C2">
        <w:rPr>
          <w:sz w:val="22"/>
          <w:szCs w:val="22"/>
          <w:lang w:eastAsia="en-GB"/>
        </w:rPr>
        <w:t xml:space="preserve"> </w:t>
      </w:r>
      <w:r w:rsidRPr="002443C2">
        <w:rPr>
          <w:sz w:val="22"/>
          <w:szCs w:val="22"/>
          <w:lang w:eastAsia="en-GB"/>
        </w:rPr>
        <w:t xml:space="preserve">reikia suvartoti nedelsiant. Jei </w:t>
      </w:r>
      <w:r w:rsidR="00E02DFB">
        <w:rPr>
          <w:sz w:val="22"/>
          <w:szCs w:val="22"/>
          <w:lang w:eastAsia="en-GB"/>
        </w:rPr>
        <w:t>vaistas</w:t>
      </w:r>
      <w:r w:rsidR="00E02DFB" w:rsidRPr="002443C2">
        <w:rPr>
          <w:sz w:val="22"/>
          <w:szCs w:val="22"/>
          <w:lang w:eastAsia="en-GB"/>
        </w:rPr>
        <w:t xml:space="preserve"> </w:t>
      </w:r>
      <w:r w:rsidRPr="002443C2">
        <w:rPr>
          <w:sz w:val="22"/>
          <w:szCs w:val="22"/>
          <w:lang w:eastAsia="en-GB"/>
        </w:rPr>
        <w:t xml:space="preserve">nesuvartojamas nedelsiant, už laikymo trukmę ir sąlygas prieš vartojimą atsako vartotojas; paprastai laikymo trukmė neturėtų viršyti 24 valandų 2–8 °C temperatūroje, nebent skiedimas buvo atliktas kontroliuojamomis ir </w:t>
      </w:r>
      <w:proofErr w:type="spellStart"/>
      <w:r w:rsidRPr="002443C2">
        <w:rPr>
          <w:sz w:val="22"/>
          <w:szCs w:val="22"/>
          <w:lang w:eastAsia="en-GB"/>
        </w:rPr>
        <w:t>validuotomis</w:t>
      </w:r>
      <w:proofErr w:type="spellEnd"/>
      <w:r w:rsidRPr="002443C2">
        <w:rPr>
          <w:sz w:val="22"/>
          <w:szCs w:val="22"/>
          <w:lang w:eastAsia="en-GB"/>
        </w:rPr>
        <w:t xml:space="preserve"> </w:t>
      </w:r>
      <w:proofErr w:type="spellStart"/>
      <w:r w:rsidRPr="002443C2">
        <w:rPr>
          <w:sz w:val="22"/>
          <w:szCs w:val="22"/>
          <w:lang w:eastAsia="en-GB"/>
        </w:rPr>
        <w:t>aseptinėmis</w:t>
      </w:r>
      <w:proofErr w:type="spellEnd"/>
      <w:r w:rsidRPr="002443C2">
        <w:rPr>
          <w:sz w:val="22"/>
          <w:szCs w:val="22"/>
          <w:lang w:eastAsia="en-GB"/>
        </w:rPr>
        <w:t xml:space="preserve"> sąlygomis.</w:t>
      </w:r>
    </w:p>
    <w:p w14:paraId="4FE3BD49" w14:textId="77777777" w:rsidR="00E75629" w:rsidRPr="002443C2" w:rsidRDefault="00E75629" w:rsidP="007772A8">
      <w:pPr>
        <w:widowControl w:val="0"/>
        <w:numPr>
          <w:ilvl w:val="12"/>
          <w:numId w:val="0"/>
        </w:numPr>
        <w:ind w:right="-87"/>
        <w:contextualSpacing/>
        <w:jc w:val="both"/>
        <w:rPr>
          <w:sz w:val="22"/>
          <w:szCs w:val="22"/>
          <w:lang w:eastAsia="en-GB"/>
        </w:rPr>
      </w:pPr>
    </w:p>
    <w:p w14:paraId="76890326" w14:textId="77777777" w:rsidR="00D16A35" w:rsidRDefault="00D16A35" w:rsidP="007772A8">
      <w:pPr>
        <w:widowControl w:val="0"/>
        <w:numPr>
          <w:ilvl w:val="12"/>
          <w:numId w:val="0"/>
        </w:numPr>
        <w:ind w:right="-87"/>
        <w:contextualSpacing/>
        <w:jc w:val="both"/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>Šiam vaistui specialių laikymo sąlygų nereikia.</w:t>
      </w:r>
    </w:p>
    <w:p w14:paraId="37057743" w14:textId="77777777" w:rsidR="00E75629" w:rsidRPr="002443C2" w:rsidRDefault="00E75629" w:rsidP="007772A8">
      <w:pPr>
        <w:widowControl w:val="0"/>
        <w:numPr>
          <w:ilvl w:val="12"/>
          <w:numId w:val="0"/>
        </w:numPr>
        <w:ind w:right="-87"/>
        <w:contextualSpacing/>
        <w:jc w:val="both"/>
        <w:rPr>
          <w:noProof/>
          <w:sz w:val="22"/>
          <w:szCs w:val="22"/>
          <w:lang w:eastAsia="en-GB"/>
        </w:rPr>
      </w:pPr>
    </w:p>
    <w:p w14:paraId="357FBB9C" w14:textId="56E954BD" w:rsidR="008D3B35" w:rsidRPr="002443C2" w:rsidRDefault="00D16A35" w:rsidP="007772A8">
      <w:pPr>
        <w:widowControl w:val="0"/>
        <w:numPr>
          <w:ilvl w:val="12"/>
          <w:numId w:val="0"/>
        </w:numPr>
        <w:ind w:right="-2"/>
        <w:contextualSpacing/>
        <w:rPr>
          <w:noProof/>
          <w:sz w:val="22"/>
          <w:szCs w:val="22"/>
          <w:lang w:eastAsia="en-GB"/>
        </w:rPr>
      </w:pPr>
      <w:r w:rsidRPr="002443C2">
        <w:rPr>
          <w:noProof/>
          <w:sz w:val="22"/>
          <w:szCs w:val="22"/>
          <w:lang w:eastAsia="en-GB"/>
        </w:rPr>
        <w:t>Vaistų negalima išmesti į kanalizaciją arba su buitinėmis atliekomis. Kaip išmesti nereikalingus vaistus, klauskite vaistininko. Šios priemonės padės apsaugoti aplinką.</w:t>
      </w:r>
    </w:p>
    <w:p w14:paraId="004D112A" w14:textId="77777777" w:rsidR="008D3B35" w:rsidRPr="002443C2" w:rsidRDefault="008D3B35" w:rsidP="007772A8">
      <w:pPr>
        <w:numPr>
          <w:ilvl w:val="12"/>
          <w:numId w:val="0"/>
        </w:numPr>
        <w:ind w:right="-2"/>
        <w:rPr>
          <w:sz w:val="22"/>
          <w:szCs w:val="22"/>
        </w:rPr>
      </w:pPr>
    </w:p>
    <w:p w14:paraId="2798224B" w14:textId="77777777" w:rsidR="008D3B35" w:rsidRPr="002443C2" w:rsidRDefault="00AB4978" w:rsidP="007772A8">
      <w:pPr>
        <w:keepNext/>
        <w:keepLines/>
        <w:tabs>
          <w:tab w:val="left" w:pos="567"/>
        </w:tabs>
        <w:outlineLvl w:val="2"/>
        <w:rPr>
          <w:b/>
          <w:bCs/>
          <w:sz w:val="22"/>
          <w:szCs w:val="22"/>
          <w:lang w:eastAsia="x-none"/>
        </w:rPr>
      </w:pPr>
      <w:r w:rsidRPr="002443C2">
        <w:rPr>
          <w:b/>
          <w:bCs/>
          <w:sz w:val="22"/>
          <w:szCs w:val="22"/>
          <w:lang w:eastAsia="x-none"/>
        </w:rPr>
        <w:t>6.</w:t>
      </w:r>
      <w:r w:rsidRPr="002443C2">
        <w:rPr>
          <w:bCs/>
          <w:sz w:val="22"/>
          <w:szCs w:val="22"/>
          <w:lang w:eastAsia="x-none"/>
        </w:rPr>
        <w:tab/>
      </w:r>
      <w:r w:rsidRPr="002443C2">
        <w:rPr>
          <w:b/>
          <w:bCs/>
          <w:sz w:val="22"/>
          <w:szCs w:val="22"/>
          <w:lang w:eastAsia="x-none"/>
        </w:rPr>
        <w:t>Pakuotės turinys ir kita informacija</w:t>
      </w:r>
    </w:p>
    <w:p w14:paraId="12686D45" w14:textId="77777777" w:rsidR="008D3B35" w:rsidRPr="002443C2" w:rsidRDefault="008D3B35" w:rsidP="007772A8">
      <w:pPr>
        <w:numPr>
          <w:ilvl w:val="12"/>
          <w:numId w:val="0"/>
        </w:numPr>
        <w:rPr>
          <w:sz w:val="22"/>
          <w:szCs w:val="22"/>
        </w:rPr>
      </w:pPr>
    </w:p>
    <w:p w14:paraId="4B349FA5" w14:textId="0C7EC017" w:rsidR="008D3B35" w:rsidRPr="002443C2" w:rsidRDefault="00D16A35" w:rsidP="007772A8">
      <w:pPr>
        <w:widowControl w:val="0"/>
        <w:contextualSpacing/>
        <w:jc w:val="both"/>
        <w:rPr>
          <w:b/>
          <w:bCs/>
          <w:sz w:val="22"/>
          <w:szCs w:val="22"/>
          <w:lang w:eastAsia="lt-LT"/>
        </w:rPr>
      </w:pPr>
      <w:proofErr w:type="spellStart"/>
      <w:r w:rsidRPr="002443C2">
        <w:rPr>
          <w:b/>
          <w:bCs/>
          <w:sz w:val="22"/>
          <w:szCs w:val="22"/>
          <w:lang w:eastAsia="lt-LT"/>
        </w:rPr>
        <w:t>Eribulin</w:t>
      </w:r>
      <w:proofErr w:type="spellEnd"/>
      <w:r w:rsidRPr="002443C2">
        <w:rPr>
          <w:b/>
          <w:bCs/>
          <w:sz w:val="22"/>
          <w:szCs w:val="22"/>
          <w:lang w:eastAsia="lt-LT"/>
        </w:rPr>
        <w:t xml:space="preserve"> </w:t>
      </w:r>
      <w:proofErr w:type="spellStart"/>
      <w:r w:rsidRPr="002443C2">
        <w:rPr>
          <w:b/>
          <w:bCs/>
          <w:sz w:val="22"/>
          <w:szCs w:val="22"/>
          <w:lang w:eastAsia="lt-LT"/>
        </w:rPr>
        <w:t>Tillomed</w:t>
      </w:r>
      <w:proofErr w:type="spellEnd"/>
      <w:r w:rsidR="00AB4978" w:rsidRPr="002443C2">
        <w:rPr>
          <w:b/>
          <w:bCs/>
          <w:sz w:val="22"/>
          <w:szCs w:val="22"/>
          <w:lang w:eastAsia="lt-LT"/>
        </w:rPr>
        <w:t xml:space="preserve"> sudėtis</w:t>
      </w:r>
    </w:p>
    <w:p w14:paraId="3F02E178" w14:textId="577FD13C" w:rsidR="00D16A35" w:rsidRPr="002443C2" w:rsidRDefault="00E02DFB" w:rsidP="007772A8">
      <w:pPr>
        <w:widowControl w:val="0"/>
        <w:contextualSpacing/>
        <w:rPr>
          <w:sz w:val="22"/>
          <w:szCs w:val="22"/>
          <w:lang w:eastAsia="en-GB"/>
        </w:rPr>
      </w:pPr>
      <w:r>
        <w:rPr>
          <w:sz w:val="22"/>
          <w:szCs w:val="22"/>
          <w:lang w:eastAsia="en-GB"/>
        </w:rPr>
        <w:t xml:space="preserve">• </w:t>
      </w:r>
      <w:r w:rsidR="00D16A35" w:rsidRPr="002443C2">
        <w:rPr>
          <w:sz w:val="22"/>
          <w:szCs w:val="22"/>
          <w:lang w:eastAsia="en-GB"/>
        </w:rPr>
        <w:t xml:space="preserve">Veiklioji medžiaga yra </w:t>
      </w:r>
      <w:proofErr w:type="spellStart"/>
      <w:r w:rsidR="00D16A35" w:rsidRPr="002443C2">
        <w:rPr>
          <w:sz w:val="22"/>
          <w:szCs w:val="22"/>
          <w:lang w:eastAsia="en-GB"/>
        </w:rPr>
        <w:t>eribulinas</w:t>
      </w:r>
      <w:proofErr w:type="spellEnd"/>
      <w:r w:rsidR="00D16A35" w:rsidRPr="002443C2">
        <w:rPr>
          <w:sz w:val="22"/>
          <w:szCs w:val="22"/>
          <w:lang w:eastAsia="en-GB"/>
        </w:rPr>
        <w:t xml:space="preserve">. Kiekviename 2 ml flakone yra </w:t>
      </w:r>
      <w:proofErr w:type="spellStart"/>
      <w:r w:rsidR="00D16A35" w:rsidRPr="002443C2">
        <w:rPr>
          <w:sz w:val="22"/>
          <w:szCs w:val="22"/>
          <w:lang w:eastAsia="en-GB"/>
        </w:rPr>
        <w:t>eribulino</w:t>
      </w:r>
      <w:proofErr w:type="spellEnd"/>
      <w:r w:rsidR="00D16A35" w:rsidRPr="002443C2">
        <w:rPr>
          <w:sz w:val="22"/>
          <w:szCs w:val="22"/>
          <w:lang w:eastAsia="en-GB"/>
        </w:rPr>
        <w:t xml:space="preserve"> </w:t>
      </w:r>
      <w:proofErr w:type="spellStart"/>
      <w:r w:rsidR="00D16A35" w:rsidRPr="002443C2">
        <w:rPr>
          <w:sz w:val="22"/>
          <w:szCs w:val="22"/>
          <w:lang w:eastAsia="en-GB"/>
        </w:rPr>
        <w:t>me</w:t>
      </w:r>
      <w:r>
        <w:rPr>
          <w:sz w:val="22"/>
          <w:szCs w:val="22"/>
          <w:lang w:eastAsia="en-GB"/>
        </w:rPr>
        <w:t>s</w:t>
      </w:r>
      <w:r w:rsidR="00D16A35" w:rsidRPr="002443C2">
        <w:rPr>
          <w:sz w:val="22"/>
          <w:szCs w:val="22"/>
          <w:lang w:eastAsia="en-GB"/>
        </w:rPr>
        <w:t>ilato</w:t>
      </w:r>
      <w:proofErr w:type="spellEnd"/>
      <w:r>
        <w:rPr>
          <w:sz w:val="22"/>
          <w:szCs w:val="22"/>
          <w:lang w:eastAsia="en-GB"/>
        </w:rPr>
        <w:t xml:space="preserve"> kiekis</w:t>
      </w:r>
      <w:r w:rsidR="00D16A35" w:rsidRPr="002443C2">
        <w:rPr>
          <w:sz w:val="22"/>
          <w:szCs w:val="22"/>
          <w:lang w:eastAsia="en-GB"/>
        </w:rPr>
        <w:t>, atitinkan</w:t>
      </w:r>
      <w:r>
        <w:rPr>
          <w:sz w:val="22"/>
          <w:szCs w:val="22"/>
          <w:lang w:eastAsia="en-GB"/>
        </w:rPr>
        <w:t xml:space="preserve">tis </w:t>
      </w:r>
      <w:r w:rsidR="00D16A35" w:rsidRPr="002443C2">
        <w:rPr>
          <w:sz w:val="22"/>
          <w:szCs w:val="22"/>
          <w:lang w:eastAsia="en-GB"/>
        </w:rPr>
        <w:t xml:space="preserve">0,88 mg </w:t>
      </w:r>
      <w:proofErr w:type="spellStart"/>
      <w:r w:rsidR="00D16A35" w:rsidRPr="002443C2">
        <w:rPr>
          <w:sz w:val="22"/>
          <w:szCs w:val="22"/>
          <w:lang w:eastAsia="en-GB"/>
        </w:rPr>
        <w:t>eribulino</w:t>
      </w:r>
      <w:proofErr w:type="spellEnd"/>
      <w:r w:rsidR="00D16A35" w:rsidRPr="002443C2">
        <w:rPr>
          <w:sz w:val="22"/>
          <w:szCs w:val="22"/>
          <w:lang w:eastAsia="en-GB"/>
        </w:rPr>
        <w:t xml:space="preserve">. Kiekviename 3 ml flakone yra </w:t>
      </w:r>
      <w:proofErr w:type="spellStart"/>
      <w:r w:rsidR="00D16A35" w:rsidRPr="002443C2">
        <w:rPr>
          <w:sz w:val="22"/>
          <w:szCs w:val="22"/>
          <w:lang w:eastAsia="en-GB"/>
        </w:rPr>
        <w:t>eribulino</w:t>
      </w:r>
      <w:proofErr w:type="spellEnd"/>
      <w:r w:rsidR="00D16A35" w:rsidRPr="002443C2">
        <w:rPr>
          <w:sz w:val="22"/>
          <w:szCs w:val="22"/>
          <w:lang w:eastAsia="en-GB"/>
        </w:rPr>
        <w:t xml:space="preserve"> </w:t>
      </w:r>
      <w:proofErr w:type="spellStart"/>
      <w:r w:rsidR="00D16A35" w:rsidRPr="002443C2">
        <w:rPr>
          <w:sz w:val="22"/>
          <w:szCs w:val="22"/>
          <w:lang w:eastAsia="en-GB"/>
        </w:rPr>
        <w:t>me</w:t>
      </w:r>
      <w:r>
        <w:rPr>
          <w:sz w:val="22"/>
          <w:szCs w:val="22"/>
          <w:lang w:eastAsia="en-GB"/>
        </w:rPr>
        <w:t>s</w:t>
      </w:r>
      <w:r w:rsidR="00D16A35" w:rsidRPr="002443C2">
        <w:rPr>
          <w:sz w:val="22"/>
          <w:szCs w:val="22"/>
          <w:lang w:eastAsia="en-GB"/>
        </w:rPr>
        <w:t>ilato</w:t>
      </w:r>
      <w:proofErr w:type="spellEnd"/>
      <w:r>
        <w:rPr>
          <w:sz w:val="22"/>
          <w:szCs w:val="22"/>
          <w:lang w:eastAsia="en-GB"/>
        </w:rPr>
        <w:t xml:space="preserve"> kiekis</w:t>
      </w:r>
      <w:r w:rsidR="00D16A35" w:rsidRPr="002443C2">
        <w:rPr>
          <w:sz w:val="22"/>
          <w:szCs w:val="22"/>
          <w:lang w:eastAsia="en-GB"/>
        </w:rPr>
        <w:t>, atitinkan</w:t>
      </w:r>
      <w:r>
        <w:rPr>
          <w:sz w:val="22"/>
          <w:szCs w:val="22"/>
          <w:lang w:eastAsia="en-GB"/>
        </w:rPr>
        <w:t xml:space="preserve">tis </w:t>
      </w:r>
      <w:r w:rsidR="00D16A35" w:rsidRPr="002443C2">
        <w:rPr>
          <w:sz w:val="22"/>
          <w:szCs w:val="22"/>
          <w:lang w:eastAsia="en-GB"/>
        </w:rPr>
        <w:t xml:space="preserve"> 1,32 mg </w:t>
      </w:r>
      <w:proofErr w:type="spellStart"/>
      <w:r w:rsidR="00D16A35" w:rsidRPr="002443C2">
        <w:rPr>
          <w:sz w:val="22"/>
          <w:szCs w:val="22"/>
          <w:lang w:eastAsia="en-GB"/>
        </w:rPr>
        <w:t>eribulino</w:t>
      </w:r>
      <w:proofErr w:type="spellEnd"/>
      <w:r w:rsidR="00D16A35" w:rsidRPr="002443C2">
        <w:rPr>
          <w:sz w:val="22"/>
          <w:szCs w:val="22"/>
          <w:lang w:eastAsia="en-GB"/>
        </w:rPr>
        <w:t>.</w:t>
      </w:r>
    </w:p>
    <w:p w14:paraId="6C90A11E" w14:textId="5D8AD69E" w:rsidR="00D16A35" w:rsidRPr="002443C2" w:rsidRDefault="00E02DFB" w:rsidP="007772A8">
      <w:pPr>
        <w:widowControl w:val="0"/>
        <w:contextualSpacing/>
        <w:rPr>
          <w:sz w:val="22"/>
          <w:szCs w:val="22"/>
          <w:lang w:eastAsia="en-GB"/>
        </w:rPr>
      </w:pPr>
      <w:r>
        <w:rPr>
          <w:sz w:val="22"/>
          <w:szCs w:val="22"/>
          <w:lang w:eastAsia="en-GB"/>
        </w:rPr>
        <w:t xml:space="preserve">• </w:t>
      </w:r>
      <w:r w:rsidR="00D16A35" w:rsidRPr="002443C2">
        <w:rPr>
          <w:sz w:val="22"/>
          <w:szCs w:val="22"/>
          <w:lang w:eastAsia="en-GB"/>
        </w:rPr>
        <w:t xml:space="preserve">Pagalbinės medžiagos yra bevandenis etanolis ir injekcinis vanduo, taip pat natrio hidroksidas ir </w:t>
      </w:r>
      <w:r>
        <w:rPr>
          <w:sz w:val="22"/>
          <w:szCs w:val="22"/>
          <w:lang w:eastAsia="en-GB"/>
        </w:rPr>
        <w:t>vandenilio chlorido</w:t>
      </w:r>
      <w:r w:rsidRPr="002443C2">
        <w:rPr>
          <w:sz w:val="22"/>
          <w:szCs w:val="22"/>
          <w:lang w:eastAsia="en-GB"/>
        </w:rPr>
        <w:t xml:space="preserve"> </w:t>
      </w:r>
      <w:r w:rsidR="00D16A35" w:rsidRPr="002443C2">
        <w:rPr>
          <w:sz w:val="22"/>
          <w:szCs w:val="22"/>
          <w:lang w:eastAsia="en-GB"/>
        </w:rPr>
        <w:t>rūgštis (pH koreguoti).</w:t>
      </w:r>
    </w:p>
    <w:p w14:paraId="3F45A452" w14:textId="77777777" w:rsidR="00D16A35" w:rsidRPr="002443C2" w:rsidRDefault="00D16A35" w:rsidP="007772A8">
      <w:pPr>
        <w:widowControl w:val="0"/>
        <w:contextualSpacing/>
        <w:jc w:val="both"/>
        <w:rPr>
          <w:b/>
          <w:bCs/>
          <w:sz w:val="22"/>
          <w:szCs w:val="22"/>
          <w:lang w:eastAsia="lt-LT"/>
        </w:rPr>
      </w:pPr>
    </w:p>
    <w:p w14:paraId="1A4F00FE" w14:textId="0C4603BC" w:rsidR="008D3B35" w:rsidRPr="002443C2" w:rsidRDefault="00D16A35" w:rsidP="007772A8">
      <w:pPr>
        <w:widowControl w:val="0"/>
        <w:contextualSpacing/>
        <w:jc w:val="both"/>
        <w:rPr>
          <w:b/>
          <w:bCs/>
          <w:sz w:val="22"/>
          <w:szCs w:val="22"/>
          <w:lang w:eastAsia="lt-LT"/>
        </w:rPr>
      </w:pPr>
      <w:proofErr w:type="spellStart"/>
      <w:r w:rsidRPr="002443C2">
        <w:rPr>
          <w:b/>
          <w:bCs/>
          <w:sz w:val="22"/>
          <w:szCs w:val="22"/>
          <w:lang w:eastAsia="lt-LT"/>
        </w:rPr>
        <w:t>Eribulin</w:t>
      </w:r>
      <w:proofErr w:type="spellEnd"/>
      <w:r w:rsidRPr="002443C2">
        <w:rPr>
          <w:b/>
          <w:bCs/>
          <w:sz w:val="22"/>
          <w:szCs w:val="22"/>
          <w:lang w:eastAsia="lt-LT"/>
        </w:rPr>
        <w:t xml:space="preserve"> </w:t>
      </w:r>
      <w:proofErr w:type="spellStart"/>
      <w:r w:rsidRPr="002443C2">
        <w:rPr>
          <w:b/>
          <w:bCs/>
          <w:sz w:val="22"/>
          <w:szCs w:val="22"/>
          <w:lang w:eastAsia="lt-LT"/>
        </w:rPr>
        <w:t>Tillomed</w:t>
      </w:r>
      <w:proofErr w:type="spellEnd"/>
      <w:r w:rsidR="00AB4978" w:rsidRPr="002443C2">
        <w:rPr>
          <w:b/>
          <w:bCs/>
          <w:sz w:val="22"/>
          <w:szCs w:val="22"/>
          <w:lang w:eastAsia="lt-LT"/>
        </w:rPr>
        <w:t xml:space="preserve"> išvaizda ir kiekis pakuotėje</w:t>
      </w:r>
    </w:p>
    <w:p w14:paraId="0B50B082" w14:textId="01958D9E" w:rsidR="00D16A35" w:rsidRPr="002443C2" w:rsidRDefault="00D16A35" w:rsidP="007772A8">
      <w:pPr>
        <w:widowControl w:val="0"/>
        <w:numPr>
          <w:ilvl w:val="12"/>
          <w:numId w:val="0"/>
        </w:numPr>
        <w:ind w:right="-2"/>
        <w:contextualSpacing/>
        <w:rPr>
          <w:bCs/>
          <w:noProof/>
          <w:sz w:val="22"/>
          <w:szCs w:val="22"/>
          <w:lang w:eastAsia="en-GB"/>
        </w:rPr>
      </w:pPr>
      <w:r w:rsidRPr="002443C2">
        <w:rPr>
          <w:bCs/>
          <w:noProof/>
          <w:sz w:val="22"/>
          <w:szCs w:val="22"/>
          <w:lang w:eastAsia="en-GB"/>
        </w:rPr>
        <w:t>Eribulin Tillomed yra skaidrus, bespalvis tirpalas, kuriame nėra matomų dalelių. Jis tiekiamas stikliniame flakone, kuriame yra 2 ml arba 3 ml injekcinio tirpalo.Kiekvienoje karton</w:t>
      </w:r>
      <w:r w:rsidR="00E02DFB">
        <w:rPr>
          <w:bCs/>
          <w:noProof/>
          <w:sz w:val="22"/>
          <w:szCs w:val="22"/>
          <w:lang w:eastAsia="en-GB"/>
        </w:rPr>
        <w:t xml:space="preserve">o </w:t>
      </w:r>
      <w:r w:rsidRPr="002443C2">
        <w:rPr>
          <w:bCs/>
          <w:noProof/>
          <w:sz w:val="22"/>
          <w:szCs w:val="22"/>
          <w:lang w:eastAsia="en-GB"/>
        </w:rPr>
        <w:t xml:space="preserve"> dėžutėje yra 1 arba 6 flakonai.</w:t>
      </w:r>
    </w:p>
    <w:p w14:paraId="5AEFD005" w14:textId="77777777" w:rsidR="00E02DFB" w:rsidRDefault="00E02DFB" w:rsidP="007772A8">
      <w:pPr>
        <w:widowControl w:val="0"/>
        <w:numPr>
          <w:ilvl w:val="12"/>
          <w:numId w:val="0"/>
        </w:numPr>
        <w:ind w:right="-2"/>
        <w:contextualSpacing/>
        <w:rPr>
          <w:bCs/>
          <w:noProof/>
          <w:sz w:val="22"/>
          <w:szCs w:val="22"/>
          <w:lang w:eastAsia="en-GB"/>
        </w:rPr>
      </w:pPr>
    </w:p>
    <w:p w14:paraId="31902F7D" w14:textId="7404103C" w:rsidR="00D16A35" w:rsidRPr="002443C2" w:rsidRDefault="00D16A35" w:rsidP="007772A8">
      <w:pPr>
        <w:widowControl w:val="0"/>
        <w:numPr>
          <w:ilvl w:val="12"/>
          <w:numId w:val="0"/>
        </w:numPr>
        <w:ind w:right="-2"/>
        <w:contextualSpacing/>
        <w:rPr>
          <w:b/>
          <w:bCs/>
          <w:noProof/>
          <w:sz w:val="22"/>
          <w:szCs w:val="22"/>
          <w:lang w:eastAsia="en-GB"/>
        </w:rPr>
      </w:pPr>
      <w:r w:rsidRPr="002443C2">
        <w:rPr>
          <w:bCs/>
          <w:noProof/>
          <w:sz w:val="22"/>
          <w:szCs w:val="22"/>
          <w:lang w:eastAsia="en-GB"/>
        </w:rPr>
        <w:t>Gali būti tiekiamos ne visų dydžių pakuotės.</w:t>
      </w:r>
    </w:p>
    <w:p w14:paraId="63E5D98D" w14:textId="77777777" w:rsidR="008D3B35" w:rsidRPr="002443C2" w:rsidRDefault="008D3B35" w:rsidP="007772A8">
      <w:pPr>
        <w:jc w:val="both"/>
        <w:rPr>
          <w:sz w:val="22"/>
          <w:szCs w:val="22"/>
          <w:lang w:eastAsia="lt-LT"/>
        </w:rPr>
      </w:pPr>
    </w:p>
    <w:p w14:paraId="03D7E8CB" w14:textId="3EF3B500" w:rsidR="008D3B35" w:rsidRPr="002443C2" w:rsidRDefault="00AB4978" w:rsidP="007772A8">
      <w:pPr>
        <w:jc w:val="both"/>
        <w:rPr>
          <w:b/>
          <w:bCs/>
          <w:sz w:val="22"/>
          <w:szCs w:val="22"/>
          <w:lang w:eastAsia="lt-LT"/>
        </w:rPr>
      </w:pPr>
      <w:r w:rsidRPr="002443C2">
        <w:rPr>
          <w:b/>
          <w:bCs/>
          <w:sz w:val="22"/>
          <w:szCs w:val="22"/>
          <w:lang w:eastAsia="lt-LT"/>
        </w:rPr>
        <w:t>Registruotojas</w:t>
      </w:r>
    </w:p>
    <w:p w14:paraId="0D0A5CCF" w14:textId="77777777" w:rsidR="008D3B35" w:rsidRPr="002443C2" w:rsidRDefault="008D3B35" w:rsidP="007772A8">
      <w:pPr>
        <w:jc w:val="both"/>
        <w:rPr>
          <w:sz w:val="22"/>
          <w:szCs w:val="22"/>
          <w:lang w:eastAsia="lt-LT"/>
        </w:rPr>
      </w:pPr>
    </w:p>
    <w:p w14:paraId="68F62DC3" w14:textId="77777777" w:rsidR="00D16A35" w:rsidRPr="002443C2" w:rsidRDefault="00D16A35" w:rsidP="007772A8">
      <w:pPr>
        <w:jc w:val="both"/>
        <w:rPr>
          <w:sz w:val="22"/>
          <w:szCs w:val="22"/>
          <w:lang w:eastAsia="lt-LT"/>
        </w:rPr>
      </w:pPr>
      <w:proofErr w:type="spellStart"/>
      <w:r w:rsidRPr="002443C2">
        <w:rPr>
          <w:sz w:val="22"/>
          <w:szCs w:val="22"/>
          <w:lang w:eastAsia="lt-LT"/>
        </w:rPr>
        <w:t>Tillomed</w:t>
      </w:r>
      <w:proofErr w:type="spellEnd"/>
      <w:r w:rsidRPr="002443C2">
        <w:rPr>
          <w:sz w:val="22"/>
          <w:szCs w:val="22"/>
          <w:lang w:eastAsia="lt-LT"/>
        </w:rPr>
        <w:t xml:space="preserve"> Malta </w:t>
      </w:r>
      <w:proofErr w:type="spellStart"/>
      <w:r w:rsidRPr="002443C2">
        <w:rPr>
          <w:sz w:val="22"/>
          <w:szCs w:val="22"/>
          <w:lang w:eastAsia="lt-LT"/>
        </w:rPr>
        <w:t>Limited</w:t>
      </w:r>
      <w:proofErr w:type="spellEnd"/>
    </w:p>
    <w:p w14:paraId="47468F32" w14:textId="77777777" w:rsidR="00D16A35" w:rsidRPr="002443C2" w:rsidRDefault="00D16A35" w:rsidP="007772A8">
      <w:pPr>
        <w:jc w:val="both"/>
        <w:rPr>
          <w:sz w:val="22"/>
          <w:szCs w:val="22"/>
          <w:lang w:eastAsia="lt-LT"/>
        </w:rPr>
      </w:pPr>
      <w:proofErr w:type="spellStart"/>
      <w:r w:rsidRPr="002443C2">
        <w:rPr>
          <w:sz w:val="22"/>
          <w:szCs w:val="22"/>
          <w:lang w:eastAsia="lt-LT"/>
        </w:rPr>
        <w:t>Tower</w:t>
      </w:r>
      <w:proofErr w:type="spellEnd"/>
      <w:r w:rsidRPr="002443C2">
        <w:rPr>
          <w:sz w:val="22"/>
          <w:szCs w:val="22"/>
          <w:lang w:eastAsia="lt-LT"/>
        </w:rPr>
        <w:t xml:space="preserve"> </w:t>
      </w:r>
      <w:proofErr w:type="spellStart"/>
      <w:r w:rsidRPr="002443C2">
        <w:rPr>
          <w:sz w:val="22"/>
          <w:szCs w:val="22"/>
          <w:lang w:eastAsia="lt-LT"/>
        </w:rPr>
        <w:t>Business</w:t>
      </w:r>
      <w:proofErr w:type="spellEnd"/>
      <w:r w:rsidRPr="002443C2">
        <w:rPr>
          <w:sz w:val="22"/>
          <w:szCs w:val="22"/>
          <w:lang w:eastAsia="lt-LT"/>
        </w:rPr>
        <w:t xml:space="preserve"> Centre 2</w:t>
      </w:r>
      <w:r w:rsidRPr="002443C2">
        <w:rPr>
          <w:sz w:val="22"/>
          <w:szCs w:val="22"/>
          <w:vertAlign w:val="superscript"/>
          <w:lang w:eastAsia="lt-LT"/>
        </w:rPr>
        <w:t>nd</w:t>
      </w:r>
      <w:r w:rsidRPr="002443C2">
        <w:rPr>
          <w:sz w:val="22"/>
          <w:szCs w:val="22"/>
          <w:lang w:eastAsia="lt-LT"/>
        </w:rPr>
        <w:t xml:space="preserve"> </w:t>
      </w:r>
      <w:proofErr w:type="spellStart"/>
      <w:r w:rsidRPr="002443C2">
        <w:rPr>
          <w:sz w:val="22"/>
          <w:szCs w:val="22"/>
          <w:lang w:eastAsia="lt-LT"/>
        </w:rPr>
        <w:t>floor</w:t>
      </w:r>
      <w:proofErr w:type="spellEnd"/>
      <w:r w:rsidRPr="002443C2">
        <w:rPr>
          <w:sz w:val="22"/>
          <w:szCs w:val="22"/>
          <w:lang w:eastAsia="lt-LT"/>
        </w:rPr>
        <w:t>,</w:t>
      </w:r>
    </w:p>
    <w:p w14:paraId="78F04694" w14:textId="77777777" w:rsidR="00D16A35" w:rsidRPr="002443C2" w:rsidRDefault="00D16A35" w:rsidP="007772A8">
      <w:pPr>
        <w:jc w:val="both"/>
        <w:rPr>
          <w:sz w:val="22"/>
          <w:szCs w:val="22"/>
          <w:lang w:eastAsia="lt-LT"/>
        </w:rPr>
      </w:pPr>
      <w:proofErr w:type="spellStart"/>
      <w:r w:rsidRPr="002443C2">
        <w:rPr>
          <w:sz w:val="22"/>
          <w:szCs w:val="22"/>
          <w:lang w:eastAsia="lt-LT"/>
        </w:rPr>
        <w:t>Tower</w:t>
      </w:r>
      <w:proofErr w:type="spellEnd"/>
      <w:r w:rsidRPr="002443C2">
        <w:rPr>
          <w:sz w:val="22"/>
          <w:szCs w:val="22"/>
          <w:lang w:eastAsia="lt-LT"/>
        </w:rPr>
        <w:t xml:space="preserve"> </w:t>
      </w:r>
      <w:proofErr w:type="spellStart"/>
      <w:r w:rsidRPr="002443C2">
        <w:rPr>
          <w:sz w:val="22"/>
          <w:szCs w:val="22"/>
          <w:lang w:eastAsia="lt-LT"/>
        </w:rPr>
        <w:t>Street</w:t>
      </w:r>
      <w:proofErr w:type="spellEnd"/>
      <w:r w:rsidRPr="002443C2">
        <w:rPr>
          <w:sz w:val="22"/>
          <w:szCs w:val="22"/>
          <w:lang w:eastAsia="lt-LT"/>
        </w:rPr>
        <w:t>, SWATAR</w:t>
      </w:r>
    </w:p>
    <w:p w14:paraId="34D09EAB" w14:textId="77777777" w:rsidR="00D16A35" w:rsidRPr="002443C2" w:rsidRDefault="00D16A35" w:rsidP="007772A8">
      <w:pPr>
        <w:jc w:val="both"/>
        <w:rPr>
          <w:sz w:val="22"/>
          <w:szCs w:val="22"/>
          <w:lang w:eastAsia="lt-LT"/>
        </w:rPr>
      </w:pPr>
      <w:proofErr w:type="spellStart"/>
      <w:r w:rsidRPr="002443C2">
        <w:rPr>
          <w:sz w:val="22"/>
          <w:szCs w:val="22"/>
          <w:lang w:eastAsia="lt-LT"/>
        </w:rPr>
        <w:t>Birkirkara</w:t>
      </w:r>
      <w:proofErr w:type="spellEnd"/>
      <w:r w:rsidRPr="002443C2">
        <w:rPr>
          <w:sz w:val="22"/>
          <w:szCs w:val="22"/>
          <w:lang w:eastAsia="lt-LT"/>
        </w:rPr>
        <w:t>, BKR4013, Malta</w:t>
      </w:r>
    </w:p>
    <w:p w14:paraId="66031847" w14:textId="77777777" w:rsidR="008D3B35" w:rsidRPr="002443C2" w:rsidRDefault="008D3B35" w:rsidP="007772A8">
      <w:pPr>
        <w:jc w:val="both"/>
        <w:rPr>
          <w:sz w:val="22"/>
          <w:szCs w:val="22"/>
          <w:lang w:eastAsia="lt-LT"/>
        </w:rPr>
      </w:pPr>
    </w:p>
    <w:p w14:paraId="134B41E1" w14:textId="77777777" w:rsidR="00D16A35" w:rsidRPr="002443C2" w:rsidRDefault="00D16A35" w:rsidP="007772A8">
      <w:pPr>
        <w:numPr>
          <w:ilvl w:val="12"/>
          <w:numId w:val="0"/>
        </w:numPr>
        <w:spacing w:after="120"/>
        <w:ind w:right="-2"/>
        <w:rPr>
          <w:b/>
          <w:bCs/>
          <w:noProof/>
          <w:sz w:val="22"/>
          <w:szCs w:val="22"/>
          <w:lang w:eastAsia="en-GB"/>
        </w:rPr>
      </w:pPr>
      <w:r w:rsidRPr="002443C2">
        <w:rPr>
          <w:b/>
          <w:bCs/>
          <w:noProof/>
          <w:sz w:val="22"/>
          <w:szCs w:val="22"/>
          <w:lang w:eastAsia="en-GB"/>
        </w:rPr>
        <w:t>Gamintojas</w:t>
      </w:r>
    </w:p>
    <w:p w14:paraId="492B2343" w14:textId="77777777" w:rsidR="00D16A35" w:rsidRPr="002443C2" w:rsidRDefault="00D16A35" w:rsidP="007772A8">
      <w:pPr>
        <w:rPr>
          <w:sz w:val="22"/>
          <w:szCs w:val="22"/>
          <w:lang w:eastAsia="en-GB"/>
        </w:rPr>
      </w:pPr>
      <w:proofErr w:type="spellStart"/>
      <w:r w:rsidRPr="002443C2">
        <w:rPr>
          <w:sz w:val="22"/>
          <w:szCs w:val="22"/>
          <w:lang w:eastAsia="en-GB"/>
        </w:rPr>
        <w:t>Tillomed</w:t>
      </w:r>
      <w:proofErr w:type="spellEnd"/>
      <w:r w:rsidRPr="002443C2">
        <w:rPr>
          <w:sz w:val="22"/>
          <w:szCs w:val="22"/>
          <w:lang w:eastAsia="en-GB"/>
        </w:rPr>
        <w:t xml:space="preserve"> Malta Ltd.</w:t>
      </w:r>
    </w:p>
    <w:p w14:paraId="16F4A8F8" w14:textId="77777777" w:rsidR="00D16A35" w:rsidRPr="002443C2" w:rsidRDefault="00D16A35" w:rsidP="007772A8">
      <w:pPr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 xml:space="preserve">Malta </w:t>
      </w:r>
      <w:proofErr w:type="spellStart"/>
      <w:r w:rsidRPr="002443C2">
        <w:rPr>
          <w:sz w:val="22"/>
          <w:szCs w:val="22"/>
          <w:lang w:eastAsia="en-GB"/>
        </w:rPr>
        <w:t>Life</w:t>
      </w:r>
      <w:proofErr w:type="spellEnd"/>
      <w:r w:rsidRPr="002443C2">
        <w:rPr>
          <w:sz w:val="22"/>
          <w:szCs w:val="22"/>
          <w:lang w:eastAsia="en-GB"/>
        </w:rPr>
        <w:t xml:space="preserve"> </w:t>
      </w:r>
      <w:proofErr w:type="spellStart"/>
      <w:r w:rsidRPr="002443C2">
        <w:rPr>
          <w:sz w:val="22"/>
          <w:szCs w:val="22"/>
          <w:lang w:eastAsia="en-GB"/>
        </w:rPr>
        <w:t>Sciences</w:t>
      </w:r>
      <w:proofErr w:type="spellEnd"/>
      <w:r w:rsidRPr="002443C2">
        <w:rPr>
          <w:sz w:val="22"/>
          <w:szCs w:val="22"/>
          <w:lang w:eastAsia="en-GB"/>
        </w:rPr>
        <w:t xml:space="preserve"> </w:t>
      </w:r>
      <w:proofErr w:type="spellStart"/>
      <w:r w:rsidRPr="002443C2">
        <w:rPr>
          <w:sz w:val="22"/>
          <w:szCs w:val="22"/>
          <w:lang w:eastAsia="en-GB"/>
        </w:rPr>
        <w:t>Park</w:t>
      </w:r>
      <w:proofErr w:type="spellEnd"/>
      <w:r w:rsidRPr="002443C2">
        <w:rPr>
          <w:sz w:val="22"/>
          <w:szCs w:val="22"/>
          <w:lang w:eastAsia="en-GB"/>
        </w:rPr>
        <w:t>,</w:t>
      </w:r>
    </w:p>
    <w:p w14:paraId="4302ED96" w14:textId="77777777" w:rsidR="00D16A35" w:rsidRPr="002443C2" w:rsidRDefault="00D16A35" w:rsidP="007772A8">
      <w:pPr>
        <w:rPr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 xml:space="preserve">LS2.01.06 </w:t>
      </w:r>
      <w:proofErr w:type="spellStart"/>
      <w:r w:rsidRPr="002443C2">
        <w:rPr>
          <w:sz w:val="22"/>
          <w:szCs w:val="22"/>
          <w:lang w:eastAsia="en-GB"/>
        </w:rPr>
        <w:t>Industrial</w:t>
      </w:r>
      <w:proofErr w:type="spellEnd"/>
      <w:r w:rsidRPr="002443C2">
        <w:rPr>
          <w:sz w:val="22"/>
          <w:szCs w:val="22"/>
          <w:lang w:eastAsia="en-GB"/>
        </w:rPr>
        <w:t xml:space="preserve"> </w:t>
      </w:r>
      <w:proofErr w:type="spellStart"/>
      <w:r w:rsidRPr="002443C2">
        <w:rPr>
          <w:sz w:val="22"/>
          <w:szCs w:val="22"/>
          <w:lang w:eastAsia="en-GB"/>
        </w:rPr>
        <w:t>Estate</w:t>
      </w:r>
      <w:proofErr w:type="spellEnd"/>
      <w:r w:rsidRPr="002443C2">
        <w:rPr>
          <w:sz w:val="22"/>
          <w:szCs w:val="22"/>
          <w:lang w:eastAsia="en-GB"/>
        </w:rPr>
        <w:t>,</w:t>
      </w:r>
    </w:p>
    <w:p w14:paraId="626175DF" w14:textId="77777777" w:rsidR="00D16A35" w:rsidRPr="002443C2" w:rsidRDefault="00D16A35" w:rsidP="007772A8">
      <w:pPr>
        <w:rPr>
          <w:b/>
          <w:bCs/>
          <w:noProof/>
          <w:sz w:val="22"/>
          <w:szCs w:val="22"/>
          <w:lang w:eastAsia="en-GB"/>
        </w:rPr>
      </w:pPr>
      <w:r w:rsidRPr="002443C2">
        <w:rPr>
          <w:sz w:val="22"/>
          <w:szCs w:val="22"/>
          <w:lang w:eastAsia="en-GB"/>
        </w:rPr>
        <w:t xml:space="preserve">San </w:t>
      </w:r>
      <w:proofErr w:type="spellStart"/>
      <w:r w:rsidRPr="002443C2">
        <w:rPr>
          <w:sz w:val="22"/>
          <w:szCs w:val="22"/>
          <w:lang w:eastAsia="en-GB"/>
        </w:rPr>
        <w:t>Gwann</w:t>
      </w:r>
      <w:proofErr w:type="spellEnd"/>
      <w:r w:rsidRPr="002443C2">
        <w:rPr>
          <w:sz w:val="22"/>
          <w:szCs w:val="22"/>
          <w:lang w:eastAsia="en-GB"/>
        </w:rPr>
        <w:t>, SGN 3000, Malta</w:t>
      </w:r>
    </w:p>
    <w:p w14:paraId="6C5C62B1" w14:textId="77777777" w:rsidR="008D3B35" w:rsidRPr="002443C2" w:rsidRDefault="008D3B35" w:rsidP="007772A8">
      <w:pPr>
        <w:jc w:val="both"/>
        <w:rPr>
          <w:sz w:val="22"/>
          <w:szCs w:val="22"/>
          <w:lang w:eastAsia="lt-LT"/>
        </w:rPr>
      </w:pPr>
    </w:p>
    <w:p w14:paraId="70289ECA" w14:textId="77777777" w:rsidR="00D16A35" w:rsidRPr="002443C2" w:rsidRDefault="00D16A35" w:rsidP="007772A8">
      <w:pPr>
        <w:jc w:val="both"/>
        <w:rPr>
          <w:sz w:val="22"/>
          <w:szCs w:val="22"/>
          <w:lang w:eastAsia="lt-LT"/>
        </w:rPr>
      </w:pPr>
    </w:p>
    <w:p w14:paraId="2F431604" w14:textId="7CB07F6C" w:rsidR="008D3B35" w:rsidRPr="002443C2" w:rsidRDefault="00AB4978" w:rsidP="007772A8">
      <w:pPr>
        <w:jc w:val="both"/>
        <w:rPr>
          <w:b/>
          <w:bCs/>
          <w:sz w:val="22"/>
          <w:szCs w:val="22"/>
          <w:lang w:eastAsia="lt-LT"/>
        </w:rPr>
      </w:pPr>
      <w:r w:rsidRPr="002443C2">
        <w:rPr>
          <w:b/>
          <w:bCs/>
          <w:sz w:val="22"/>
          <w:szCs w:val="22"/>
          <w:lang w:eastAsia="lt-LT"/>
        </w:rPr>
        <w:t>Šis vaistas Europos ekonominės erdvės valstybėse narėse registruotas tokiais pavadinimais:</w:t>
      </w:r>
    </w:p>
    <w:p w14:paraId="22BFECB0" w14:textId="77777777" w:rsidR="00D16A35" w:rsidRPr="002443C2" w:rsidRDefault="00D16A35" w:rsidP="007772A8">
      <w:pPr>
        <w:jc w:val="both"/>
        <w:rPr>
          <w:sz w:val="22"/>
          <w:szCs w:val="22"/>
          <w:lang w:eastAsia="lt-LT"/>
        </w:rPr>
      </w:pPr>
    </w:p>
    <w:p w14:paraId="790D8C10" w14:textId="27DAE327" w:rsidR="00D16A35" w:rsidRPr="002443C2" w:rsidRDefault="00D16A35" w:rsidP="007772A8">
      <w:pPr>
        <w:widowControl w:val="0"/>
        <w:numPr>
          <w:ilvl w:val="12"/>
          <w:numId w:val="0"/>
        </w:numPr>
        <w:contextualSpacing/>
        <w:rPr>
          <w:noProof/>
          <w:sz w:val="22"/>
          <w:szCs w:val="22"/>
          <w:lang w:eastAsia="en-GB"/>
        </w:rPr>
      </w:pPr>
      <w:r w:rsidRPr="002443C2">
        <w:rPr>
          <w:noProof/>
          <w:sz w:val="22"/>
          <w:szCs w:val="22"/>
          <w:lang w:eastAsia="en-GB"/>
        </w:rPr>
        <w:t>Austrij</w:t>
      </w:r>
      <w:r w:rsidR="00504DC3" w:rsidRPr="002443C2">
        <w:rPr>
          <w:noProof/>
          <w:sz w:val="22"/>
          <w:szCs w:val="22"/>
          <w:lang w:eastAsia="en-GB"/>
        </w:rPr>
        <w:t xml:space="preserve">a </w:t>
      </w:r>
      <w:r w:rsidR="00504DC3" w:rsidRPr="002443C2">
        <w:rPr>
          <w:noProof/>
          <w:sz w:val="22"/>
          <w:szCs w:val="22"/>
          <w:lang w:eastAsia="en-GB"/>
        </w:rPr>
        <w:tab/>
      </w:r>
      <w:r w:rsidR="00504DC3" w:rsidRPr="002443C2">
        <w:rPr>
          <w:noProof/>
          <w:sz w:val="22"/>
          <w:szCs w:val="22"/>
          <w:lang w:eastAsia="en-GB"/>
        </w:rPr>
        <w:tab/>
      </w:r>
      <w:r w:rsidRPr="002443C2">
        <w:rPr>
          <w:noProof/>
          <w:sz w:val="22"/>
          <w:szCs w:val="22"/>
          <w:lang w:eastAsia="en-GB"/>
        </w:rPr>
        <w:t>Eribulin Tillomed 0,44 mg/ml Injektionslösung</w:t>
      </w:r>
    </w:p>
    <w:p w14:paraId="17C33880" w14:textId="66C0081D" w:rsidR="00D16A35" w:rsidRPr="002443C2" w:rsidRDefault="00D16A35" w:rsidP="007772A8">
      <w:pPr>
        <w:widowControl w:val="0"/>
        <w:numPr>
          <w:ilvl w:val="12"/>
          <w:numId w:val="0"/>
        </w:numPr>
        <w:contextualSpacing/>
        <w:rPr>
          <w:noProof/>
          <w:sz w:val="22"/>
          <w:szCs w:val="22"/>
          <w:lang w:eastAsia="en-GB"/>
        </w:rPr>
      </w:pPr>
      <w:r w:rsidRPr="002443C2">
        <w:rPr>
          <w:noProof/>
          <w:sz w:val="22"/>
          <w:szCs w:val="22"/>
          <w:lang w:eastAsia="en-GB"/>
        </w:rPr>
        <w:t>Belgija</w:t>
      </w:r>
      <w:r w:rsidR="00504DC3" w:rsidRPr="002443C2">
        <w:rPr>
          <w:noProof/>
          <w:sz w:val="22"/>
          <w:szCs w:val="22"/>
          <w:lang w:eastAsia="en-GB"/>
        </w:rPr>
        <w:t xml:space="preserve"> </w:t>
      </w:r>
      <w:r w:rsidR="00504DC3" w:rsidRPr="002443C2">
        <w:rPr>
          <w:noProof/>
          <w:sz w:val="22"/>
          <w:szCs w:val="22"/>
          <w:lang w:eastAsia="en-GB"/>
        </w:rPr>
        <w:tab/>
      </w:r>
      <w:r w:rsidR="00504DC3" w:rsidRPr="002443C2">
        <w:rPr>
          <w:noProof/>
          <w:sz w:val="22"/>
          <w:szCs w:val="22"/>
          <w:lang w:eastAsia="en-GB"/>
        </w:rPr>
        <w:tab/>
      </w:r>
      <w:r w:rsidRPr="002443C2">
        <w:rPr>
          <w:noProof/>
          <w:sz w:val="22"/>
          <w:szCs w:val="22"/>
          <w:lang w:eastAsia="en-GB"/>
        </w:rPr>
        <w:t>Eribulin Tillomed 0,44 mg/ml oplossing voor injectie</w:t>
      </w:r>
    </w:p>
    <w:p w14:paraId="375B558D" w14:textId="77777777" w:rsidR="00D16A35" w:rsidRPr="002443C2" w:rsidRDefault="00D16A35" w:rsidP="007772A8">
      <w:pPr>
        <w:widowControl w:val="0"/>
        <w:numPr>
          <w:ilvl w:val="12"/>
          <w:numId w:val="0"/>
        </w:numPr>
        <w:ind w:left="1296" w:firstLine="1296"/>
        <w:contextualSpacing/>
        <w:rPr>
          <w:noProof/>
          <w:sz w:val="22"/>
          <w:szCs w:val="22"/>
          <w:lang w:eastAsia="en-GB"/>
        </w:rPr>
      </w:pPr>
      <w:r w:rsidRPr="002443C2">
        <w:rPr>
          <w:noProof/>
          <w:sz w:val="22"/>
          <w:szCs w:val="22"/>
          <w:lang w:eastAsia="en-GB"/>
        </w:rPr>
        <w:t>Eribulin Tillomed 0,44 mg/ml solution pour injection</w:t>
      </w:r>
    </w:p>
    <w:p w14:paraId="45EDCDE6" w14:textId="77777777" w:rsidR="00D16A35" w:rsidRPr="002443C2" w:rsidRDefault="00D16A35" w:rsidP="007772A8">
      <w:pPr>
        <w:widowControl w:val="0"/>
        <w:numPr>
          <w:ilvl w:val="12"/>
          <w:numId w:val="0"/>
        </w:numPr>
        <w:ind w:left="1296" w:firstLine="1296"/>
        <w:contextualSpacing/>
        <w:rPr>
          <w:noProof/>
          <w:sz w:val="22"/>
          <w:szCs w:val="22"/>
          <w:lang w:eastAsia="en-GB"/>
        </w:rPr>
      </w:pPr>
      <w:r w:rsidRPr="002443C2">
        <w:rPr>
          <w:noProof/>
          <w:sz w:val="22"/>
          <w:szCs w:val="22"/>
          <w:lang w:eastAsia="en-GB"/>
        </w:rPr>
        <w:t>Eribulin Tillomed 0,44 mg/ml Injektionslösung</w:t>
      </w:r>
    </w:p>
    <w:p w14:paraId="4F00DBED" w14:textId="21D33937" w:rsidR="00D16A35" w:rsidRPr="002443C2" w:rsidRDefault="00D16A35" w:rsidP="007772A8">
      <w:pPr>
        <w:widowControl w:val="0"/>
        <w:numPr>
          <w:ilvl w:val="12"/>
          <w:numId w:val="0"/>
        </w:numPr>
        <w:contextualSpacing/>
        <w:rPr>
          <w:noProof/>
          <w:sz w:val="22"/>
          <w:szCs w:val="22"/>
          <w:lang w:eastAsia="en-GB"/>
        </w:rPr>
      </w:pPr>
      <w:r w:rsidRPr="002443C2">
        <w:rPr>
          <w:noProof/>
          <w:sz w:val="22"/>
          <w:szCs w:val="22"/>
          <w:lang w:eastAsia="en-GB"/>
        </w:rPr>
        <w:t>Bulgarij</w:t>
      </w:r>
      <w:r w:rsidR="00504DC3" w:rsidRPr="002443C2">
        <w:rPr>
          <w:noProof/>
          <w:sz w:val="22"/>
          <w:szCs w:val="22"/>
          <w:lang w:eastAsia="en-GB"/>
        </w:rPr>
        <w:t xml:space="preserve">a </w:t>
      </w:r>
      <w:r w:rsidR="00504DC3" w:rsidRPr="002443C2">
        <w:rPr>
          <w:noProof/>
          <w:sz w:val="22"/>
          <w:szCs w:val="22"/>
          <w:lang w:eastAsia="en-GB"/>
        </w:rPr>
        <w:tab/>
      </w:r>
      <w:r w:rsidR="00504DC3" w:rsidRPr="002443C2">
        <w:rPr>
          <w:noProof/>
          <w:sz w:val="22"/>
          <w:szCs w:val="22"/>
          <w:lang w:eastAsia="en-GB"/>
        </w:rPr>
        <w:tab/>
      </w:r>
      <w:r w:rsidRPr="002443C2">
        <w:rPr>
          <w:noProof/>
          <w:sz w:val="22"/>
          <w:szCs w:val="22"/>
          <w:lang w:eastAsia="en-GB"/>
        </w:rPr>
        <w:t>Eribulin Tillomed 0.44 mg/ml Инжекционен разтвор</w:t>
      </w:r>
    </w:p>
    <w:p w14:paraId="6F01F819" w14:textId="77777777" w:rsidR="00D16A35" w:rsidRPr="002443C2" w:rsidRDefault="00D16A35" w:rsidP="007772A8">
      <w:pPr>
        <w:widowControl w:val="0"/>
        <w:numPr>
          <w:ilvl w:val="12"/>
          <w:numId w:val="0"/>
        </w:numPr>
        <w:ind w:left="1296" w:firstLine="1296"/>
        <w:contextualSpacing/>
        <w:rPr>
          <w:noProof/>
          <w:sz w:val="22"/>
          <w:szCs w:val="22"/>
          <w:lang w:eastAsia="en-GB"/>
        </w:rPr>
      </w:pPr>
      <w:r w:rsidRPr="002443C2">
        <w:rPr>
          <w:noProof/>
          <w:sz w:val="22"/>
          <w:szCs w:val="22"/>
          <w:lang w:eastAsia="en-GB"/>
        </w:rPr>
        <w:t>Eribulin Tillomed 0.44 mg/ml Solution for Injection</w:t>
      </w:r>
    </w:p>
    <w:p w14:paraId="3997D197" w14:textId="7CD9A546" w:rsidR="00D16A35" w:rsidRPr="002443C2" w:rsidRDefault="00D16A35" w:rsidP="007772A8">
      <w:pPr>
        <w:widowControl w:val="0"/>
        <w:numPr>
          <w:ilvl w:val="12"/>
          <w:numId w:val="0"/>
        </w:numPr>
        <w:contextualSpacing/>
        <w:rPr>
          <w:noProof/>
          <w:sz w:val="22"/>
          <w:szCs w:val="22"/>
          <w:lang w:eastAsia="en-GB"/>
        </w:rPr>
      </w:pPr>
      <w:r w:rsidRPr="002443C2">
        <w:rPr>
          <w:noProof/>
          <w:sz w:val="22"/>
          <w:szCs w:val="22"/>
          <w:lang w:eastAsia="en-GB"/>
        </w:rPr>
        <w:t>Kipras</w:t>
      </w:r>
      <w:r w:rsidR="00504DC3" w:rsidRPr="002443C2">
        <w:rPr>
          <w:noProof/>
          <w:sz w:val="22"/>
          <w:szCs w:val="22"/>
          <w:lang w:eastAsia="en-GB"/>
        </w:rPr>
        <w:tab/>
      </w:r>
      <w:r w:rsidR="00504DC3" w:rsidRPr="002443C2">
        <w:rPr>
          <w:noProof/>
          <w:sz w:val="22"/>
          <w:szCs w:val="22"/>
          <w:lang w:eastAsia="en-GB"/>
        </w:rPr>
        <w:tab/>
      </w:r>
      <w:r w:rsidRPr="002443C2">
        <w:rPr>
          <w:noProof/>
          <w:sz w:val="22"/>
          <w:szCs w:val="22"/>
          <w:lang w:eastAsia="en-GB"/>
        </w:rPr>
        <w:t>Eribulin Tillomed 0.44 mg/ml ενέσιμο διάλυμα</w:t>
      </w:r>
    </w:p>
    <w:p w14:paraId="10506719" w14:textId="6250D896" w:rsidR="00D16A35" w:rsidRPr="002443C2" w:rsidRDefault="00D16A35" w:rsidP="007772A8">
      <w:pPr>
        <w:widowControl w:val="0"/>
        <w:numPr>
          <w:ilvl w:val="12"/>
          <w:numId w:val="0"/>
        </w:numPr>
        <w:contextualSpacing/>
        <w:rPr>
          <w:noProof/>
          <w:sz w:val="22"/>
          <w:szCs w:val="22"/>
          <w:lang w:eastAsia="en-GB"/>
        </w:rPr>
      </w:pPr>
      <w:r w:rsidRPr="002443C2">
        <w:rPr>
          <w:noProof/>
          <w:sz w:val="22"/>
          <w:szCs w:val="22"/>
          <w:lang w:eastAsia="en-GB"/>
        </w:rPr>
        <w:t>Čekijos Respublika</w:t>
      </w:r>
      <w:r w:rsidR="00504DC3" w:rsidRPr="002443C2">
        <w:rPr>
          <w:noProof/>
          <w:sz w:val="22"/>
          <w:szCs w:val="22"/>
          <w:lang w:eastAsia="en-GB"/>
        </w:rPr>
        <w:tab/>
      </w:r>
      <w:r w:rsidRPr="002443C2">
        <w:rPr>
          <w:noProof/>
          <w:sz w:val="22"/>
          <w:szCs w:val="22"/>
          <w:lang w:eastAsia="en-GB"/>
        </w:rPr>
        <w:t>ERIBULIN TILLOMED</w:t>
      </w:r>
    </w:p>
    <w:p w14:paraId="778FEA5E" w14:textId="58DF4B1B" w:rsidR="00D16A35" w:rsidRPr="002443C2" w:rsidRDefault="00D16A35" w:rsidP="007772A8">
      <w:pPr>
        <w:widowControl w:val="0"/>
        <w:numPr>
          <w:ilvl w:val="12"/>
          <w:numId w:val="0"/>
        </w:numPr>
        <w:contextualSpacing/>
        <w:rPr>
          <w:noProof/>
          <w:sz w:val="22"/>
          <w:szCs w:val="22"/>
          <w:lang w:eastAsia="en-GB"/>
        </w:rPr>
      </w:pPr>
      <w:r w:rsidRPr="002443C2">
        <w:rPr>
          <w:noProof/>
          <w:sz w:val="22"/>
          <w:szCs w:val="22"/>
          <w:lang w:eastAsia="en-GB"/>
        </w:rPr>
        <w:t>Danija</w:t>
      </w:r>
      <w:r w:rsidRPr="002443C2">
        <w:rPr>
          <w:noProof/>
          <w:sz w:val="22"/>
          <w:szCs w:val="22"/>
          <w:lang w:eastAsia="en-GB"/>
        </w:rPr>
        <w:tab/>
      </w:r>
      <w:r w:rsidRPr="002443C2">
        <w:rPr>
          <w:noProof/>
          <w:sz w:val="22"/>
          <w:szCs w:val="22"/>
          <w:lang w:eastAsia="en-GB"/>
        </w:rPr>
        <w:tab/>
        <w:t>Eribulin Tillomed</w:t>
      </w:r>
    </w:p>
    <w:p w14:paraId="671F1281" w14:textId="77777777" w:rsidR="00D16A35" w:rsidRPr="002443C2" w:rsidRDefault="00D16A35" w:rsidP="007772A8">
      <w:pPr>
        <w:widowControl w:val="0"/>
        <w:numPr>
          <w:ilvl w:val="12"/>
          <w:numId w:val="0"/>
        </w:numPr>
        <w:contextualSpacing/>
        <w:rPr>
          <w:noProof/>
          <w:sz w:val="22"/>
          <w:szCs w:val="22"/>
          <w:lang w:eastAsia="en-GB"/>
        </w:rPr>
      </w:pPr>
      <w:r w:rsidRPr="002443C2">
        <w:rPr>
          <w:noProof/>
          <w:sz w:val="22"/>
          <w:szCs w:val="22"/>
          <w:lang w:eastAsia="en-GB"/>
        </w:rPr>
        <w:t>Suomija</w:t>
      </w:r>
      <w:r w:rsidRPr="002443C2">
        <w:rPr>
          <w:noProof/>
          <w:sz w:val="22"/>
          <w:szCs w:val="22"/>
          <w:lang w:eastAsia="en-GB"/>
        </w:rPr>
        <w:tab/>
      </w:r>
      <w:r w:rsidRPr="002443C2">
        <w:rPr>
          <w:noProof/>
          <w:sz w:val="22"/>
          <w:szCs w:val="22"/>
          <w:lang w:eastAsia="en-GB"/>
        </w:rPr>
        <w:tab/>
        <w:t>Eribulin Tillomed</w:t>
      </w:r>
    </w:p>
    <w:p w14:paraId="2E15D088" w14:textId="77777777" w:rsidR="00D16A35" w:rsidRPr="002443C2" w:rsidRDefault="00D16A35" w:rsidP="007772A8">
      <w:pPr>
        <w:widowControl w:val="0"/>
        <w:numPr>
          <w:ilvl w:val="12"/>
          <w:numId w:val="0"/>
        </w:numPr>
        <w:contextualSpacing/>
        <w:rPr>
          <w:noProof/>
          <w:sz w:val="22"/>
          <w:szCs w:val="22"/>
          <w:lang w:eastAsia="en-GB"/>
        </w:rPr>
      </w:pPr>
      <w:r w:rsidRPr="002443C2">
        <w:rPr>
          <w:noProof/>
          <w:sz w:val="22"/>
          <w:szCs w:val="22"/>
          <w:lang w:eastAsia="en-GB"/>
        </w:rPr>
        <w:t>Prancūzija</w:t>
      </w:r>
      <w:r w:rsidRPr="002443C2">
        <w:rPr>
          <w:noProof/>
          <w:sz w:val="22"/>
          <w:szCs w:val="22"/>
          <w:lang w:eastAsia="en-GB"/>
        </w:rPr>
        <w:tab/>
      </w:r>
      <w:r w:rsidRPr="002443C2">
        <w:rPr>
          <w:noProof/>
          <w:sz w:val="22"/>
          <w:szCs w:val="22"/>
          <w:lang w:eastAsia="en-GB"/>
        </w:rPr>
        <w:tab/>
        <w:t>ERIBULINE TILLOMED 0.44 mg/ml, Solution injectable</w:t>
      </w:r>
    </w:p>
    <w:p w14:paraId="15EDB9F1" w14:textId="77777777" w:rsidR="00D16A35" w:rsidRPr="002443C2" w:rsidRDefault="00D16A35" w:rsidP="007772A8">
      <w:pPr>
        <w:widowControl w:val="0"/>
        <w:numPr>
          <w:ilvl w:val="12"/>
          <w:numId w:val="0"/>
        </w:numPr>
        <w:contextualSpacing/>
        <w:rPr>
          <w:noProof/>
          <w:sz w:val="22"/>
          <w:szCs w:val="22"/>
          <w:lang w:eastAsia="en-GB"/>
        </w:rPr>
      </w:pPr>
      <w:r w:rsidRPr="002443C2">
        <w:rPr>
          <w:noProof/>
          <w:sz w:val="22"/>
          <w:szCs w:val="22"/>
          <w:lang w:eastAsia="en-GB"/>
        </w:rPr>
        <w:t>Vokietija</w:t>
      </w:r>
      <w:r w:rsidRPr="002443C2">
        <w:rPr>
          <w:noProof/>
          <w:sz w:val="22"/>
          <w:szCs w:val="22"/>
          <w:lang w:eastAsia="en-GB"/>
        </w:rPr>
        <w:tab/>
      </w:r>
      <w:r w:rsidRPr="002443C2">
        <w:rPr>
          <w:noProof/>
          <w:sz w:val="22"/>
          <w:szCs w:val="22"/>
          <w:lang w:eastAsia="en-GB"/>
        </w:rPr>
        <w:tab/>
        <w:t>Eribulin Tillomed 0,44 mg/ml Injektionslösung</w:t>
      </w:r>
    </w:p>
    <w:p w14:paraId="5C02FF6E" w14:textId="77777777" w:rsidR="00D16A35" w:rsidRPr="002443C2" w:rsidRDefault="00D16A35" w:rsidP="007772A8">
      <w:pPr>
        <w:widowControl w:val="0"/>
        <w:numPr>
          <w:ilvl w:val="12"/>
          <w:numId w:val="0"/>
        </w:numPr>
        <w:contextualSpacing/>
        <w:rPr>
          <w:noProof/>
          <w:sz w:val="22"/>
          <w:szCs w:val="22"/>
          <w:lang w:eastAsia="en-GB"/>
        </w:rPr>
      </w:pPr>
      <w:r w:rsidRPr="002443C2">
        <w:rPr>
          <w:noProof/>
          <w:sz w:val="22"/>
          <w:szCs w:val="22"/>
          <w:lang w:eastAsia="en-GB"/>
        </w:rPr>
        <w:t>Graikija</w:t>
      </w:r>
      <w:r w:rsidRPr="002443C2">
        <w:rPr>
          <w:noProof/>
          <w:sz w:val="22"/>
          <w:szCs w:val="22"/>
          <w:lang w:eastAsia="en-GB"/>
        </w:rPr>
        <w:tab/>
      </w:r>
      <w:r w:rsidRPr="002443C2">
        <w:rPr>
          <w:noProof/>
          <w:sz w:val="22"/>
          <w:szCs w:val="22"/>
          <w:lang w:eastAsia="en-GB"/>
        </w:rPr>
        <w:tab/>
        <w:t>Eribulin/ Tillomed</w:t>
      </w:r>
    </w:p>
    <w:p w14:paraId="7A0E1798" w14:textId="77777777" w:rsidR="00D16A35" w:rsidRPr="002443C2" w:rsidRDefault="00D16A35" w:rsidP="007772A8">
      <w:pPr>
        <w:widowControl w:val="0"/>
        <w:numPr>
          <w:ilvl w:val="12"/>
          <w:numId w:val="0"/>
        </w:numPr>
        <w:contextualSpacing/>
        <w:rPr>
          <w:noProof/>
          <w:sz w:val="22"/>
          <w:szCs w:val="22"/>
          <w:lang w:eastAsia="en-GB"/>
        </w:rPr>
      </w:pPr>
      <w:r w:rsidRPr="002443C2">
        <w:rPr>
          <w:noProof/>
          <w:sz w:val="22"/>
          <w:szCs w:val="22"/>
          <w:lang w:eastAsia="en-GB"/>
        </w:rPr>
        <w:t>Vengrija</w:t>
      </w:r>
      <w:r w:rsidRPr="002443C2">
        <w:rPr>
          <w:noProof/>
          <w:sz w:val="22"/>
          <w:szCs w:val="22"/>
          <w:lang w:eastAsia="en-GB"/>
        </w:rPr>
        <w:tab/>
      </w:r>
      <w:r w:rsidRPr="002443C2">
        <w:rPr>
          <w:noProof/>
          <w:sz w:val="22"/>
          <w:szCs w:val="22"/>
          <w:lang w:eastAsia="en-GB"/>
        </w:rPr>
        <w:tab/>
        <w:t>Eribulin Tillomed 0.44 mg/ml oldatos injekció</w:t>
      </w:r>
    </w:p>
    <w:p w14:paraId="09AC0CFF" w14:textId="134923D7" w:rsidR="00D16A35" w:rsidRPr="002443C2" w:rsidRDefault="00D16A35" w:rsidP="007772A8">
      <w:pPr>
        <w:widowControl w:val="0"/>
        <w:numPr>
          <w:ilvl w:val="12"/>
          <w:numId w:val="0"/>
        </w:numPr>
        <w:contextualSpacing/>
        <w:rPr>
          <w:noProof/>
          <w:sz w:val="22"/>
          <w:szCs w:val="22"/>
          <w:lang w:eastAsia="en-GB"/>
        </w:rPr>
      </w:pPr>
      <w:r w:rsidRPr="002443C2">
        <w:rPr>
          <w:noProof/>
          <w:sz w:val="22"/>
          <w:szCs w:val="22"/>
          <w:lang w:eastAsia="en-GB"/>
        </w:rPr>
        <w:t>Airija</w:t>
      </w:r>
      <w:r w:rsidRPr="002443C2">
        <w:rPr>
          <w:noProof/>
          <w:sz w:val="22"/>
          <w:szCs w:val="22"/>
          <w:lang w:eastAsia="en-GB"/>
        </w:rPr>
        <w:tab/>
      </w:r>
      <w:r w:rsidRPr="002443C2">
        <w:rPr>
          <w:noProof/>
          <w:sz w:val="22"/>
          <w:szCs w:val="22"/>
          <w:lang w:eastAsia="en-GB"/>
        </w:rPr>
        <w:tab/>
        <w:t>Eribulin Tillomed 0.44 mg/ml Solution for Injection</w:t>
      </w:r>
    </w:p>
    <w:p w14:paraId="287B3FF8" w14:textId="77F0AC52" w:rsidR="00D16A35" w:rsidRPr="002443C2" w:rsidRDefault="00D16A35" w:rsidP="007772A8">
      <w:pPr>
        <w:widowControl w:val="0"/>
        <w:numPr>
          <w:ilvl w:val="12"/>
          <w:numId w:val="0"/>
        </w:numPr>
        <w:contextualSpacing/>
        <w:rPr>
          <w:noProof/>
          <w:sz w:val="22"/>
          <w:szCs w:val="22"/>
          <w:lang w:eastAsia="en-GB"/>
        </w:rPr>
      </w:pPr>
      <w:r w:rsidRPr="002443C2">
        <w:rPr>
          <w:noProof/>
          <w:sz w:val="22"/>
          <w:szCs w:val="22"/>
          <w:lang w:eastAsia="en-GB"/>
        </w:rPr>
        <w:t>Italija</w:t>
      </w:r>
      <w:r w:rsidRPr="002443C2">
        <w:rPr>
          <w:noProof/>
          <w:sz w:val="22"/>
          <w:szCs w:val="22"/>
          <w:lang w:eastAsia="en-GB"/>
        </w:rPr>
        <w:tab/>
      </w:r>
      <w:r w:rsidRPr="002443C2">
        <w:rPr>
          <w:noProof/>
          <w:sz w:val="22"/>
          <w:szCs w:val="22"/>
          <w:lang w:eastAsia="en-GB"/>
        </w:rPr>
        <w:tab/>
        <w:t>ERIBULINA TILLOMED</w:t>
      </w:r>
    </w:p>
    <w:p w14:paraId="1B51E2D0" w14:textId="670FAEFC" w:rsidR="00D16A35" w:rsidRPr="002443C2" w:rsidRDefault="00D16A35" w:rsidP="007772A8">
      <w:pPr>
        <w:widowControl w:val="0"/>
        <w:numPr>
          <w:ilvl w:val="12"/>
          <w:numId w:val="0"/>
        </w:numPr>
        <w:contextualSpacing/>
        <w:rPr>
          <w:noProof/>
          <w:sz w:val="22"/>
          <w:szCs w:val="22"/>
          <w:lang w:eastAsia="en-GB"/>
        </w:rPr>
      </w:pPr>
      <w:r w:rsidRPr="002443C2">
        <w:rPr>
          <w:noProof/>
          <w:sz w:val="22"/>
          <w:szCs w:val="22"/>
          <w:lang w:eastAsia="en-GB"/>
        </w:rPr>
        <w:t>Lietuva</w:t>
      </w:r>
      <w:r w:rsidRPr="002443C2">
        <w:rPr>
          <w:noProof/>
          <w:sz w:val="22"/>
          <w:szCs w:val="22"/>
          <w:lang w:eastAsia="en-GB"/>
        </w:rPr>
        <w:tab/>
      </w:r>
      <w:r w:rsidRPr="002443C2">
        <w:rPr>
          <w:noProof/>
          <w:sz w:val="22"/>
          <w:szCs w:val="22"/>
          <w:lang w:eastAsia="en-GB"/>
        </w:rPr>
        <w:tab/>
        <w:t>Eribulin Tillomed 0.44 mg/ml injekcinis tirpalas</w:t>
      </w:r>
    </w:p>
    <w:p w14:paraId="2F77179C" w14:textId="5FB8FAA6" w:rsidR="00D16A35" w:rsidRPr="002443C2" w:rsidRDefault="00D16A35" w:rsidP="007772A8">
      <w:pPr>
        <w:widowControl w:val="0"/>
        <w:numPr>
          <w:ilvl w:val="12"/>
          <w:numId w:val="0"/>
        </w:numPr>
        <w:contextualSpacing/>
        <w:rPr>
          <w:noProof/>
          <w:sz w:val="22"/>
          <w:szCs w:val="22"/>
          <w:lang w:eastAsia="en-GB"/>
        </w:rPr>
      </w:pPr>
      <w:r w:rsidRPr="002443C2">
        <w:rPr>
          <w:noProof/>
          <w:sz w:val="22"/>
          <w:szCs w:val="22"/>
          <w:lang w:eastAsia="en-GB"/>
        </w:rPr>
        <w:t>Malta</w:t>
      </w:r>
      <w:r w:rsidRPr="002443C2">
        <w:rPr>
          <w:noProof/>
          <w:sz w:val="22"/>
          <w:szCs w:val="22"/>
          <w:lang w:eastAsia="en-GB"/>
        </w:rPr>
        <w:tab/>
      </w:r>
      <w:r w:rsidRPr="002443C2">
        <w:rPr>
          <w:noProof/>
          <w:sz w:val="22"/>
          <w:szCs w:val="22"/>
          <w:lang w:eastAsia="en-GB"/>
        </w:rPr>
        <w:tab/>
        <w:t>Eribulin Tillomed 0.44 mg/ml Solution for Injection</w:t>
      </w:r>
    </w:p>
    <w:p w14:paraId="06D1918B" w14:textId="77777777" w:rsidR="00D16A35" w:rsidRPr="002443C2" w:rsidRDefault="00D16A35" w:rsidP="007772A8">
      <w:pPr>
        <w:widowControl w:val="0"/>
        <w:numPr>
          <w:ilvl w:val="12"/>
          <w:numId w:val="0"/>
        </w:numPr>
        <w:contextualSpacing/>
        <w:rPr>
          <w:noProof/>
          <w:sz w:val="22"/>
          <w:szCs w:val="22"/>
          <w:lang w:eastAsia="en-GB"/>
        </w:rPr>
      </w:pPr>
      <w:r w:rsidRPr="002443C2">
        <w:rPr>
          <w:noProof/>
          <w:sz w:val="22"/>
          <w:szCs w:val="22"/>
          <w:lang w:eastAsia="en-GB"/>
        </w:rPr>
        <w:t>Nyderlandai</w:t>
      </w:r>
      <w:r w:rsidRPr="002443C2">
        <w:rPr>
          <w:noProof/>
          <w:sz w:val="22"/>
          <w:szCs w:val="22"/>
          <w:lang w:eastAsia="en-GB"/>
        </w:rPr>
        <w:tab/>
      </w:r>
      <w:r w:rsidRPr="002443C2">
        <w:rPr>
          <w:noProof/>
          <w:sz w:val="22"/>
          <w:szCs w:val="22"/>
          <w:lang w:eastAsia="en-GB"/>
        </w:rPr>
        <w:tab/>
        <w:t>Eribulin Tillomed 0,44 mg/mL oplossing voor injectie</w:t>
      </w:r>
    </w:p>
    <w:p w14:paraId="30C93B1E" w14:textId="77777777" w:rsidR="00D16A35" w:rsidRPr="002443C2" w:rsidRDefault="00D16A35" w:rsidP="007772A8">
      <w:pPr>
        <w:widowControl w:val="0"/>
        <w:numPr>
          <w:ilvl w:val="12"/>
          <w:numId w:val="0"/>
        </w:numPr>
        <w:contextualSpacing/>
        <w:rPr>
          <w:noProof/>
          <w:sz w:val="22"/>
          <w:szCs w:val="22"/>
          <w:lang w:eastAsia="en-GB"/>
        </w:rPr>
      </w:pPr>
      <w:r w:rsidRPr="002443C2">
        <w:rPr>
          <w:noProof/>
          <w:sz w:val="22"/>
          <w:szCs w:val="22"/>
          <w:lang w:eastAsia="en-GB"/>
        </w:rPr>
        <w:t>Norvegija</w:t>
      </w:r>
      <w:r w:rsidRPr="002443C2">
        <w:rPr>
          <w:noProof/>
          <w:sz w:val="22"/>
          <w:szCs w:val="22"/>
          <w:lang w:eastAsia="en-GB"/>
        </w:rPr>
        <w:tab/>
      </w:r>
      <w:r w:rsidRPr="002443C2">
        <w:rPr>
          <w:noProof/>
          <w:sz w:val="22"/>
          <w:szCs w:val="22"/>
          <w:lang w:eastAsia="en-GB"/>
        </w:rPr>
        <w:tab/>
        <w:t>Eribulin Tillomed</w:t>
      </w:r>
    </w:p>
    <w:p w14:paraId="32EDBB86" w14:textId="56748ADE" w:rsidR="00D16A35" w:rsidRPr="002443C2" w:rsidRDefault="00D16A35" w:rsidP="007772A8">
      <w:pPr>
        <w:widowControl w:val="0"/>
        <w:numPr>
          <w:ilvl w:val="12"/>
          <w:numId w:val="0"/>
        </w:numPr>
        <w:contextualSpacing/>
        <w:rPr>
          <w:noProof/>
          <w:sz w:val="22"/>
          <w:szCs w:val="22"/>
          <w:lang w:eastAsia="en-GB"/>
        </w:rPr>
      </w:pPr>
      <w:r w:rsidRPr="002443C2">
        <w:rPr>
          <w:noProof/>
          <w:sz w:val="22"/>
          <w:szCs w:val="22"/>
          <w:lang w:eastAsia="en-GB"/>
        </w:rPr>
        <w:t>Lenkija</w:t>
      </w:r>
      <w:r w:rsidRPr="002443C2">
        <w:rPr>
          <w:noProof/>
          <w:sz w:val="22"/>
          <w:szCs w:val="22"/>
          <w:lang w:eastAsia="en-GB"/>
        </w:rPr>
        <w:tab/>
      </w:r>
      <w:r w:rsidRPr="002443C2">
        <w:rPr>
          <w:noProof/>
          <w:sz w:val="22"/>
          <w:szCs w:val="22"/>
          <w:lang w:eastAsia="en-GB"/>
        </w:rPr>
        <w:tab/>
        <w:t>Eribulin Tillomed</w:t>
      </w:r>
    </w:p>
    <w:p w14:paraId="653FE469" w14:textId="77777777" w:rsidR="00D16A35" w:rsidRPr="002443C2" w:rsidRDefault="00D16A35" w:rsidP="007772A8">
      <w:pPr>
        <w:widowControl w:val="0"/>
        <w:numPr>
          <w:ilvl w:val="12"/>
          <w:numId w:val="0"/>
        </w:numPr>
        <w:contextualSpacing/>
        <w:rPr>
          <w:noProof/>
          <w:sz w:val="22"/>
          <w:szCs w:val="22"/>
          <w:lang w:eastAsia="en-GB"/>
        </w:rPr>
      </w:pPr>
      <w:r w:rsidRPr="002443C2">
        <w:rPr>
          <w:noProof/>
          <w:sz w:val="22"/>
          <w:szCs w:val="22"/>
          <w:lang w:eastAsia="en-GB"/>
        </w:rPr>
        <w:t>Portugalija</w:t>
      </w:r>
      <w:r w:rsidRPr="002443C2">
        <w:rPr>
          <w:noProof/>
          <w:sz w:val="22"/>
          <w:szCs w:val="22"/>
          <w:lang w:eastAsia="en-GB"/>
        </w:rPr>
        <w:tab/>
      </w:r>
      <w:r w:rsidRPr="002443C2">
        <w:rPr>
          <w:noProof/>
          <w:sz w:val="22"/>
          <w:szCs w:val="22"/>
          <w:lang w:eastAsia="en-GB"/>
        </w:rPr>
        <w:tab/>
        <w:t>Eribulin Tillomed 0.44 mg/ml solução injetável</w:t>
      </w:r>
    </w:p>
    <w:p w14:paraId="5F2A7D17" w14:textId="77777777" w:rsidR="00D16A35" w:rsidRPr="002443C2" w:rsidRDefault="00D16A35" w:rsidP="007772A8">
      <w:pPr>
        <w:widowControl w:val="0"/>
        <w:numPr>
          <w:ilvl w:val="12"/>
          <w:numId w:val="0"/>
        </w:numPr>
        <w:contextualSpacing/>
        <w:rPr>
          <w:noProof/>
          <w:sz w:val="22"/>
          <w:szCs w:val="22"/>
          <w:lang w:eastAsia="en-GB"/>
        </w:rPr>
      </w:pPr>
      <w:r w:rsidRPr="002443C2">
        <w:rPr>
          <w:noProof/>
          <w:sz w:val="22"/>
          <w:szCs w:val="22"/>
          <w:lang w:eastAsia="en-GB"/>
        </w:rPr>
        <w:t>Slovakija</w:t>
      </w:r>
      <w:r w:rsidRPr="002443C2">
        <w:rPr>
          <w:noProof/>
          <w:sz w:val="22"/>
          <w:szCs w:val="22"/>
          <w:lang w:eastAsia="en-GB"/>
        </w:rPr>
        <w:tab/>
      </w:r>
      <w:r w:rsidRPr="002443C2">
        <w:rPr>
          <w:noProof/>
          <w:sz w:val="22"/>
          <w:szCs w:val="22"/>
          <w:lang w:eastAsia="en-GB"/>
        </w:rPr>
        <w:tab/>
        <w:t>Eribulin Tillomed 0.44 mg/ml injekčný roztok</w:t>
      </w:r>
    </w:p>
    <w:p w14:paraId="7C0DB93D" w14:textId="50005B50" w:rsidR="00D16A35" w:rsidRPr="002443C2" w:rsidRDefault="00D16A35" w:rsidP="007772A8">
      <w:pPr>
        <w:widowControl w:val="0"/>
        <w:numPr>
          <w:ilvl w:val="12"/>
          <w:numId w:val="0"/>
        </w:numPr>
        <w:contextualSpacing/>
        <w:rPr>
          <w:noProof/>
          <w:sz w:val="22"/>
          <w:szCs w:val="22"/>
          <w:lang w:eastAsia="en-GB"/>
        </w:rPr>
      </w:pPr>
      <w:r w:rsidRPr="002443C2">
        <w:rPr>
          <w:noProof/>
          <w:sz w:val="22"/>
          <w:szCs w:val="22"/>
          <w:lang w:eastAsia="en-GB"/>
        </w:rPr>
        <w:t>Ispanija</w:t>
      </w:r>
      <w:r w:rsidRPr="002443C2">
        <w:rPr>
          <w:noProof/>
          <w:sz w:val="22"/>
          <w:szCs w:val="22"/>
          <w:lang w:eastAsia="en-GB"/>
        </w:rPr>
        <w:tab/>
      </w:r>
      <w:r w:rsidRPr="002443C2">
        <w:rPr>
          <w:noProof/>
          <w:sz w:val="22"/>
          <w:szCs w:val="22"/>
          <w:lang w:eastAsia="en-GB"/>
        </w:rPr>
        <w:tab/>
        <w:t>Eribulin Tillomed 0,44 mg/ml Solución para inyección</w:t>
      </w:r>
    </w:p>
    <w:p w14:paraId="358849DA" w14:textId="38BBDEC9" w:rsidR="00D16A35" w:rsidRPr="002443C2" w:rsidRDefault="00D16A35" w:rsidP="007772A8">
      <w:pPr>
        <w:widowControl w:val="0"/>
        <w:numPr>
          <w:ilvl w:val="12"/>
          <w:numId w:val="0"/>
        </w:numPr>
        <w:contextualSpacing/>
        <w:rPr>
          <w:sz w:val="22"/>
          <w:szCs w:val="22"/>
          <w:lang w:eastAsia="en-GB"/>
        </w:rPr>
      </w:pPr>
      <w:r w:rsidRPr="002443C2">
        <w:rPr>
          <w:noProof/>
          <w:sz w:val="22"/>
          <w:szCs w:val="22"/>
          <w:lang w:eastAsia="en-GB"/>
        </w:rPr>
        <w:t>Švedija</w:t>
      </w:r>
      <w:r w:rsidRPr="002443C2">
        <w:rPr>
          <w:noProof/>
          <w:sz w:val="22"/>
          <w:szCs w:val="22"/>
          <w:lang w:eastAsia="en-GB"/>
        </w:rPr>
        <w:tab/>
      </w:r>
      <w:r w:rsidRPr="002443C2">
        <w:rPr>
          <w:noProof/>
          <w:sz w:val="22"/>
          <w:szCs w:val="22"/>
          <w:lang w:eastAsia="en-GB"/>
        </w:rPr>
        <w:tab/>
        <w:t>Eribulin Tillomed</w:t>
      </w:r>
    </w:p>
    <w:p w14:paraId="2430B93D" w14:textId="1D3B93B4" w:rsidR="007772A8" w:rsidRPr="002443C2" w:rsidRDefault="007772A8" w:rsidP="007772A8">
      <w:pPr>
        <w:spacing w:after="120"/>
        <w:rPr>
          <w:b/>
          <w:sz w:val="22"/>
          <w:szCs w:val="22"/>
          <w:lang w:eastAsia="en-GB"/>
        </w:rPr>
      </w:pPr>
    </w:p>
    <w:p w14:paraId="5A4FC086" w14:textId="7ABCDC45" w:rsidR="00D16A35" w:rsidRPr="002443C2" w:rsidRDefault="00D16A35" w:rsidP="007772A8">
      <w:pPr>
        <w:spacing w:after="120"/>
        <w:rPr>
          <w:b/>
          <w:sz w:val="22"/>
          <w:szCs w:val="22"/>
          <w:lang w:eastAsia="en-GB"/>
        </w:rPr>
      </w:pPr>
      <w:r w:rsidRPr="002443C2">
        <w:rPr>
          <w:b/>
          <w:sz w:val="22"/>
          <w:szCs w:val="22"/>
          <w:lang w:eastAsia="en-GB"/>
        </w:rPr>
        <w:t xml:space="preserve">Šis pakuotės lapelis paskutinį kartą peržiūrėtas </w:t>
      </w:r>
      <w:r w:rsidR="007772A8">
        <w:rPr>
          <w:b/>
          <w:sz w:val="22"/>
          <w:szCs w:val="22"/>
          <w:lang w:eastAsia="en-GB"/>
        </w:rPr>
        <w:t>2026-08-11.</w:t>
      </w:r>
    </w:p>
    <w:p w14:paraId="7778A753" w14:textId="77777777" w:rsidR="008D3B35" w:rsidRPr="002443C2" w:rsidRDefault="008D3B35" w:rsidP="007772A8">
      <w:pPr>
        <w:rPr>
          <w:sz w:val="22"/>
          <w:szCs w:val="22"/>
        </w:rPr>
      </w:pPr>
    </w:p>
    <w:p w14:paraId="48C2C134" w14:textId="77777777" w:rsidR="00E02DFB" w:rsidRPr="00C11D60" w:rsidRDefault="00E02DFB" w:rsidP="007772A8">
      <w:pPr>
        <w:overflowPunct w:val="0"/>
        <w:autoSpaceDE w:val="0"/>
        <w:autoSpaceDN w:val="0"/>
        <w:adjustRightInd w:val="0"/>
        <w:textAlignment w:val="baseline"/>
        <w:rPr>
          <w:rFonts w:eastAsia="Calibri"/>
          <w:color w:val="0000FF"/>
          <w:sz w:val="22"/>
          <w:szCs w:val="22"/>
        </w:rPr>
      </w:pPr>
      <w:r w:rsidRPr="00C11D60">
        <w:rPr>
          <w:rFonts w:eastAsia="Calibri"/>
          <w:sz w:val="22"/>
          <w:szCs w:val="22"/>
        </w:rPr>
        <w:t xml:space="preserve">Išsami informacija apie šį vaistą pateikiama Valstybinės vaistų kontrolės tarnybos prie Lietuvos Respublikos sveikatos apsaugos ministerijos tinklalapyje </w:t>
      </w:r>
      <w:r w:rsidRPr="00C11D60">
        <w:rPr>
          <w:color w:val="0000EE"/>
          <w:sz w:val="22"/>
          <w:szCs w:val="22"/>
          <w:u w:val="single"/>
          <w:lang w:eastAsia="lt-LT"/>
        </w:rPr>
        <w:t>https://vvkt.lrv.lt/lt/.</w:t>
      </w:r>
    </w:p>
    <w:p w14:paraId="04F3E280" w14:textId="77777777" w:rsidR="008D3B35" w:rsidRPr="00E02DFB" w:rsidRDefault="008D3B35">
      <w:pPr>
        <w:widowControl w:val="0"/>
        <w:rPr>
          <w:snapToGrid w:val="0"/>
          <w:sz w:val="22"/>
          <w:szCs w:val="22"/>
        </w:rPr>
      </w:pPr>
    </w:p>
    <w:sectPr w:rsidR="008D3B35" w:rsidRPr="00E02DFB" w:rsidSect="00C11D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418" w:bottom="1134" w:left="1418" w:header="737" w:footer="73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3FDCF" w14:textId="77777777" w:rsidR="006475B1" w:rsidRDefault="006475B1">
      <w:r>
        <w:separator/>
      </w:r>
    </w:p>
  </w:endnote>
  <w:endnote w:type="continuationSeparator" w:id="0">
    <w:p w14:paraId="277457BD" w14:textId="77777777" w:rsidR="006475B1" w:rsidRDefault="006475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F668D" w14:textId="77777777" w:rsidR="008D3B35" w:rsidRDefault="008D3B35">
    <w:pPr>
      <w:tabs>
        <w:tab w:val="center" w:pos="4819"/>
        <w:tab w:val="right" w:pos="9638"/>
      </w:tabs>
      <w:rPr>
        <w:szCs w:val="24"/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7D8CB" w14:textId="77777777" w:rsidR="008D3B35" w:rsidRDefault="008D3B35">
    <w:pPr>
      <w:tabs>
        <w:tab w:val="center" w:pos="4819"/>
        <w:tab w:val="right" w:pos="9638"/>
      </w:tabs>
      <w:rPr>
        <w:szCs w:val="24"/>
        <w:lang w:eastAsia="lt-L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23AFE" w14:textId="77777777" w:rsidR="008D3B35" w:rsidRDefault="008D3B35">
    <w:pPr>
      <w:tabs>
        <w:tab w:val="center" w:pos="4819"/>
        <w:tab w:val="right" w:pos="9638"/>
      </w:tabs>
      <w:rPr>
        <w:szCs w:val="24"/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CBB36" w14:textId="77777777" w:rsidR="006475B1" w:rsidRDefault="006475B1">
      <w:r>
        <w:separator/>
      </w:r>
    </w:p>
  </w:footnote>
  <w:footnote w:type="continuationSeparator" w:id="0">
    <w:p w14:paraId="6CD493C8" w14:textId="77777777" w:rsidR="006475B1" w:rsidRDefault="006475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AC98D" w14:textId="77777777" w:rsidR="008D3B35" w:rsidRDefault="008D3B35">
    <w:pPr>
      <w:tabs>
        <w:tab w:val="center" w:pos="4153"/>
        <w:tab w:val="right" w:pos="8306"/>
      </w:tabs>
      <w:rPr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D0AF0" w14:textId="77777777" w:rsidR="008D3B35" w:rsidRDefault="00AB4978">
    <w:pPr>
      <w:pStyle w:val="Antrats"/>
      <w:jc w:val="center"/>
    </w:pPr>
    <w:r>
      <w:fldChar w:fldCharType="begin"/>
    </w:r>
    <w:r>
      <w:instrText>PAGE   \* MERGEFORMAT</w:instrText>
    </w:r>
    <w:r>
      <w:fldChar w:fldCharType="separate"/>
    </w:r>
    <w:r>
      <w:t>1</w:t>
    </w:r>
    <w:r>
      <w:t>1</w:t>
    </w:r>
    <w:r>
      <w:fldChar w:fldCharType="end"/>
    </w:r>
  </w:p>
  <w:p w14:paraId="675988D4" w14:textId="77777777" w:rsidR="008D3B35" w:rsidRDefault="008D3B35">
    <w:pPr>
      <w:tabs>
        <w:tab w:val="center" w:pos="4819"/>
        <w:tab w:val="right" w:pos="9638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E60E1" w14:textId="77777777" w:rsidR="008D3B35" w:rsidRDefault="008D3B35">
    <w:pPr>
      <w:tabs>
        <w:tab w:val="center" w:pos="4819"/>
        <w:tab w:val="right" w:pos="963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402"/>
    <w:multiLevelType w:val="multilevel"/>
    <w:tmpl w:val="FFFFFFFF"/>
    <w:lvl w:ilvl="0">
      <w:start w:val="1"/>
      <w:numFmt w:val="decimal"/>
      <w:pStyle w:val="Antrat1"/>
      <w:lvlText w:val="%1."/>
      <w:lvlJc w:val="left"/>
      <w:pPr>
        <w:ind w:left="902" w:hanging="567"/>
      </w:pPr>
      <w:rPr>
        <w:rFonts w:ascii="Times New Roman" w:hAnsi="Times New Roman" w:cs="Times New Roman"/>
        <w:b/>
        <w:bCs/>
        <w:i w:val="0"/>
        <w:iCs w:val="0"/>
        <w:spacing w:val="0"/>
        <w:w w:val="100"/>
        <w:sz w:val="22"/>
        <w:szCs w:val="22"/>
      </w:rPr>
    </w:lvl>
    <w:lvl w:ilvl="1">
      <w:start w:val="1"/>
      <w:numFmt w:val="decimal"/>
      <w:pStyle w:val="Antrat2"/>
      <w:lvlText w:val="%1.%2"/>
      <w:lvlJc w:val="left"/>
      <w:pPr>
        <w:ind w:left="902" w:hanging="567"/>
      </w:pPr>
      <w:rPr>
        <w:rFonts w:ascii="Times New Roman" w:hAnsi="Times New Roman" w:cs="Times New Roman"/>
        <w:b/>
        <w:bCs/>
        <w:i w:val="0"/>
        <w:iCs w:val="0"/>
        <w:spacing w:val="0"/>
        <w:w w:val="100"/>
        <w:sz w:val="22"/>
        <w:szCs w:val="22"/>
      </w:rPr>
    </w:lvl>
    <w:lvl w:ilvl="2">
      <w:numFmt w:val="bullet"/>
      <w:lvlText w:val="-"/>
      <w:lvlJc w:val="left"/>
      <w:pPr>
        <w:ind w:left="695" w:hanging="360"/>
      </w:pPr>
      <w:rPr>
        <w:rFonts w:ascii="Times New Roman" w:hAnsi="Times New Roman"/>
        <w:b w:val="0"/>
        <w:i w:val="0"/>
        <w:spacing w:val="0"/>
        <w:w w:val="100"/>
        <w:sz w:val="22"/>
      </w:rPr>
    </w:lvl>
    <w:lvl w:ilvl="3">
      <w:numFmt w:val="bullet"/>
      <w:lvlText w:val="•"/>
      <w:lvlJc w:val="left"/>
      <w:pPr>
        <w:ind w:left="2999" w:hanging="360"/>
      </w:pPr>
    </w:lvl>
    <w:lvl w:ilvl="4">
      <w:numFmt w:val="bullet"/>
      <w:lvlText w:val="•"/>
      <w:lvlJc w:val="left"/>
      <w:pPr>
        <w:ind w:left="4049" w:hanging="360"/>
      </w:pPr>
    </w:lvl>
    <w:lvl w:ilvl="5">
      <w:numFmt w:val="bullet"/>
      <w:lvlText w:val="•"/>
      <w:lvlJc w:val="left"/>
      <w:pPr>
        <w:ind w:left="5099" w:hanging="360"/>
      </w:pPr>
    </w:lvl>
    <w:lvl w:ilvl="6">
      <w:numFmt w:val="bullet"/>
      <w:lvlText w:val="•"/>
      <w:lvlJc w:val="left"/>
      <w:pPr>
        <w:ind w:left="6149" w:hanging="360"/>
      </w:pPr>
    </w:lvl>
    <w:lvl w:ilvl="7">
      <w:numFmt w:val="bullet"/>
      <w:lvlText w:val="•"/>
      <w:lvlJc w:val="left"/>
      <w:pPr>
        <w:ind w:left="7199" w:hanging="360"/>
      </w:pPr>
    </w:lvl>
    <w:lvl w:ilvl="8">
      <w:numFmt w:val="bullet"/>
      <w:lvlText w:val="•"/>
      <w:lvlJc w:val="left"/>
      <w:pPr>
        <w:ind w:left="8249" w:hanging="360"/>
      </w:pPr>
    </w:lvl>
  </w:abstractNum>
  <w:abstractNum w:abstractNumId="2" w15:restartNumberingAfterBreak="0">
    <w:nsid w:val="00000404"/>
    <w:multiLevelType w:val="multilevel"/>
    <w:tmpl w:val="FFFFFFFF"/>
    <w:lvl w:ilvl="0">
      <w:start w:val="1"/>
      <w:numFmt w:val="upperLetter"/>
      <w:lvlText w:val="%1."/>
      <w:lvlJc w:val="left"/>
      <w:pPr>
        <w:ind w:left="2034" w:hanging="567"/>
      </w:pPr>
      <w:rPr>
        <w:rFonts w:ascii="Times New Roman" w:hAnsi="Times New Roman" w:cs="Times New Roman"/>
        <w:b/>
        <w:bCs/>
        <w:i w:val="0"/>
        <w:iCs w:val="0"/>
        <w:spacing w:val="-2"/>
        <w:w w:val="100"/>
        <w:sz w:val="22"/>
        <w:szCs w:val="22"/>
      </w:rPr>
    </w:lvl>
    <w:lvl w:ilvl="1">
      <w:numFmt w:val="bullet"/>
      <w:lvlText w:val="•"/>
      <w:lvlJc w:val="left"/>
      <w:pPr>
        <w:ind w:left="2870" w:hanging="567"/>
      </w:pPr>
    </w:lvl>
    <w:lvl w:ilvl="2">
      <w:numFmt w:val="bullet"/>
      <w:lvlText w:val="•"/>
      <w:lvlJc w:val="left"/>
      <w:pPr>
        <w:ind w:left="3701" w:hanging="567"/>
      </w:pPr>
    </w:lvl>
    <w:lvl w:ilvl="3">
      <w:numFmt w:val="bullet"/>
      <w:lvlText w:val="•"/>
      <w:lvlJc w:val="left"/>
      <w:pPr>
        <w:ind w:left="4532" w:hanging="567"/>
      </w:pPr>
    </w:lvl>
    <w:lvl w:ilvl="4">
      <w:numFmt w:val="bullet"/>
      <w:lvlText w:val="•"/>
      <w:lvlJc w:val="left"/>
      <w:pPr>
        <w:ind w:left="5363" w:hanging="567"/>
      </w:pPr>
    </w:lvl>
    <w:lvl w:ilvl="5">
      <w:numFmt w:val="bullet"/>
      <w:lvlText w:val="•"/>
      <w:lvlJc w:val="left"/>
      <w:pPr>
        <w:ind w:left="6194" w:hanging="567"/>
      </w:pPr>
    </w:lvl>
    <w:lvl w:ilvl="6">
      <w:numFmt w:val="bullet"/>
      <w:lvlText w:val="•"/>
      <w:lvlJc w:val="left"/>
      <w:pPr>
        <w:ind w:left="7025" w:hanging="567"/>
      </w:pPr>
    </w:lvl>
    <w:lvl w:ilvl="7">
      <w:numFmt w:val="bullet"/>
      <w:lvlText w:val="•"/>
      <w:lvlJc w:val="left"/>
      <w:pPr>
        <w:ind w:left="7856" w:hanging="567"/>
      </w:pPr>
    </w:lvl>
    <w:lvl w:ilvl="8">
      <w:numFmt w:val="bullet"/>
      <w:lvlText w:val="•"/>
      <w:lvlJc w:val="left"/>
      <w:pPr>
        <w:ind w:left="8687" w:hanging="567"/>
      </w:pPr>
    </w:lvl>
  </w:abstractNum>
  <w:abstractNum w:abstractNumId="3" w15:restartNumberingAfterBreak="0">
    <w:nsid w:val="0A5469AC"/>
    <w:multiLevelType w:val="hybridMultilevel"/>
    <w:tmpl w:val="68FC18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7181F37"/>
    <w:multiLevelType w:val="hybridMultilevel"/>
    <w:tmpl w:val="58CE37FA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AF701E"/>
    <w:multiLevelType w:val="hybridMultilevel"/>
    <w:tmpl w:val="0570FB7E"/>
    <w:lvl w:ilvl="0" w:tplc="EC369A78">
      <w:start w:val="1"/>
      <w:numFmt w:val="decimal"/>
      <w:lvlText w:val="%1."/>
      <w:lvlJc w:val="left"/>
      <w:pPr>
        <w:ind w:left="720" w:hanging="360"/>
      </w:pPr>
      <w:rPr>
        <w:rFonts w:ascii="Times New Roman Bold" w:hAnsi="Times New Roman Bold" w:cs="Arial" w:hint="default"/>
        <w:b/>
        <w:sz w:val="22"/>
        <w:szCs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4441177">
    <w:abstractNumId w:val="3"/>
  </w:num>
  <w:num w:numId="2" w16cid:durableId="152138956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 w16cid:durableId="1327980030">
    <w:abstractNumId w:val="5"/>
  </w:num>
  <w:num w:numId="4" w16cid:durableId="2107656597">
    <w:abstractNumId w:val="4"/>
  </w:num>
  <w:num w:numId="5" w16cid:durableId="62529754">
    <w:abstractNumId w:val="2"/>
  </w:num>
  <w:num w:numId="6" w16cid:durableId="8367000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1296"/>
  <w:hyphenationZone w:val="396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1E2"/>
    <w:rsid w:val="000062DD"/>
    <w:rsid w:val="0001379C"/>
    <w:rsid w:val="000433F9"/>
    <w:rsid w:val="00052C6D"/>
    <w:rsid w:val="000F477D"/>
    <w:rsid w:val="0012579D"/>
    <w:rsid w:val="001670F2"/>
    <w:rsid w:val="001D1852"/>
    <w:rsid w:val="00207F34"/>
    <w:rsid w:val="00222E31"/>
    <w:rsid w:val="002443C2"/>
    <w:rsid w:val="00286B1A"/>
    <w:rsid w:val="002919C4"/>
    <w:rsid w:val="002A4E17"/>
    <w:rsid w:val="002C294F"/>
    <w:rsid w:val="002C3AE4"/>
    <w:rsid w:val="002C41A1"/>
    <w:rsid w:val="002C678D"/>
    <w:rsid w:val="002D044E"/>
    <w:rsid w:val="00321AAF"/>
    <w:rsid w:val="00324F9F"/>
    <w:rsid w:val="00354B19"/>
    <w:rsid w:val="003626D1"/>
    <w:rsid w:val="003908C8"/>
    <w:rsid w:val="003D00C1"/>
    <w:rsid w:val="004004E3"/>
    <w:rsid w:val="00434FC1"/>
    <w:rsid w:val="00440AF5"/>
    <w:rsid w:val="004760AE"/>
    <w:rsid w:val="004B7606"/>
    <w:rsid w:val="004C3DBA"/>
    <w:rsid w:val="004C6EB2"/>
    <w:rsid w:val="004D7251"/>
    <w:rsid w:val="004E033A"/>
    <w:rsid w:val="004E5521"/>
    <w:rsid w:val="00504DC3"/>
    <w:rsid w:val="005219CB"/>
    <w:rsid w:val="00567A90"/>
    <w:rsid w:val="00582044"/>
    <w:rsid w:val="0059001F"/>
    <w:rsid w:val="00596525"/>
    <w:rsid w:val="00597924"/>
    <w:rsid w:val="005A6D95"/>
    <w:rsid w:val="005B139F"/>
    <w:rsid w:val="00630CE1"/>
    <w:rsid w:val="00633255"/>
    <w:rsid w:val="00646F18"/>
    <w:rsid w:val="006475B1"/>
    <w:rsid w:val="00663D36"/>
    <w:rsid w:val="006C27A8"/>
    <w:rsid w:val="006D6687"/>
    <w:rsid w:val="006D668B"/>
    <w:rsid w:val="006E65ED"/>
    <w:rsid w:val="00731D54"/>
    <w:rsid w:val="007772A8"/>
    <w:rsid w:val="007E1AE1"/>
    <w:rsid w:val="007E1F8E"/>
    <w:rsid w:val="00832351"/>
    <w:rsid w:val="00853F2E"/>
    <w:rsid w:val="00891A38"/>
    <w:rsid w:val="008A4E8A"/>
    <w:rsid w:val="008C0F4F"/>
    <w:rsid w:val="008D3B35"/>
    <w:rsid w:val="00955260"/>
    <w:rsid w:val="009B36FC"/>
    <w:rsid w:val="009B53B9"/>
    <w:rsid w:val="009B6AE0"/>
    <w:rsid w:val="009C072A"/>
    <w:rsid w:val="009E79C8"/>
    <w:rsid w:val="00A33A14"/>
    <w:rsid w:val="00A87E85"/>
    <w:rsid w:val="00AA6256"/>
    <w:rsid w:val="00AA76F2"/>
    <w:rsid w:val="00AB4978"/>
    <w:rsid w:val="00AD28F2"/>
    <w:rsid w:val="00B04387"/>
    <w:rsid w:val="00B046DE"/>
    <w:rsid w:val="00B05462"/>
    <w:rsid w:val="00B430B6"/>
    <w:rsid w:val="00B4725A"/>
    <w:rsid w:val="00B81E8F"/>
    <w:rsid w:val="00B933FE"/>
    <w:rsid w:val="00BD3A96"/>
    <w:rsid w:val="00C01DCB"/>
    <w:rsid w:val="00C11D60"/>
    <w:rsid w:val="00C331AC"/>
    <w:rsid w:val="00C72A24"/>
    <w:rsid w:val="00CA06D5"/>
    <w:rsid w:val="00CA224C"/>
    <w:rsid w:val="00CA713E"/>
    <w:rsid w:val="00D16A35"/>
    <w:rsid w:val="00D23ED7"/>
    <w:rsid w:val="00D974C0"/>
    <w:rsid w:val="00DB6B99"/>
    <w:rsid w:val="00DC1091"/>
    <w:rsid w:val="00E02DFB"/>
    <w:rsid w:val="00E10F88"/>
    <w:rsid w:val="00E151BF"/>
    <w:rsid w:val="00E401E2"/>
    <w:rsid w:val="00E43C7E"/>
    <w:rsid w:val="00E51430"/>
    <w:rsid w:val="00E52FE9"/>
    <w:rsid w:val="00E65BBB"/>
    <w:rsid w:val="00E75629"/>
    <w:rsid w:val="00E83AC3"/>
    <w:rsid w:val="00E86FC3"/>
    <w:rsid w:val="00E915BF"/>
    <w:rsid w:val="00E91CF1"/>
    <w:rsid w:val="00EA13DA"/>
    <w:rsid w:val="00F278DD"/>
    <w:rsid w:val="00F307D5"/>
    <w:rsid w:val="00F44D51"/>
    <w:rsid w:val="00F70C9B"/>
    <w:rsid w:val="00F90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891E98"/>
  <w15:docId w15:val="{2BAD7A0D-5569-4D99-A393-943A58A69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1" w:qFormat="1"/>
    <w:lsdException w:name="heading 2" w:uiPriority="1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D974C0"/>
  </w:style>
  <w:style w:type="paragraph" w:styleId="Antrat1">
    <w:name w:val="heading 1"/>
    <w:basedOn w:val="prastasis"/>
    <w:next w:val="prastasis"/>
    <w:link w:val="Antrat1Diagrama"/>
    <w:uiPriority w:val="1"/>
    <w:qFormat/>
    <w:rsid w:val="009C072A"/>
    <w:pPr>
      <w:widowControl w:val="0"/>
      <w:numPr>
        <w:numId w:val="6"/>
      </w:numPr>
      <w:tabs>
        <w:tab w:val="left" w:pos="567"/>
      </w:tabs>
      <w:kinsoku w:val="0"/>
      <w:overflowPunct w:val="0"/>
      <w:autoSpaceDE w:val="0"/>
      <w:autoSpaceDN w:val="0"/>
      <w:adjustRightInd w:val="0"/>
      <w:outlineLvl w:val="0"/>
    </w:pPr>
    <w:rPr>
      <w:rFonts w:eastAsiaTheme="minorEastAsia"/>
      <w:b/>
      <w:bCs/>
      <w:sz w:val="22"/>
      <w:szCs w:val="22"/>
      <w:lang w:eastAsia="lt-LT"/>
    </w:rPr>
  </w:style>
  <w:style w:type="paragraph" w:styleId="Antrat2">
    <w:name w:val="heading 2"/>
    <w:basedOn w:val="prastasis"/>
    <w:next w:val="prastasis"/>
    <w:link w:val="Antrat2Diagrama"/>
    <w:uiPriority w:val="1"/>
    <w:qFormat/>
    <w:rsid w:val="009C072A"/>
    <w:pPr>
      <w:widowControl w:val="0"/>
      <w:numPr>
        <w:ilvl w:val="1"/>
        <w:numId w:val="6"/>
      </w:numPr>
      <w:tabs>
        <w:tab w:val="left" w:pos="567"/>
        <w:tab w:val="left" w:pos="902"/>
      </w:tabs>
      <w:kinsoku w:val="0"/>
      <w:overflowPunct w:val="0"/>
      <w:autoSpaceDE w:val="0"/>
      <w:autoSpaceDN w:val="0"/>
      <w:adjustRightInd w:val="0"/>
      <w:outlineLvl w:val="1"/>
    </w:pPr>
    <w:rPr>
      <w:rFonts w:eastAsiaTheme="minorEastAsia"/>
      <w:b/>
      <w:bCs/>
      <w:sz w:val="22"/>
      <w:szCs w:val="22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</w:style>
  <w:style w:type="paragraph" w:styleId="Porat">
    <w:name w:val="footer"/>
    <w:basedOn w:val="prastasis"/>
    <w:link w:val="PoratDiagrama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</w:style>
  <w:style w:type="character" w:styleId="Vietosrezervavimoenklotekstas">
    <w:name w:val="Placeholder Text"/>
    <w:basedOn w:val="Numatytasispastraiposriftas"/>
    <w:rPr>
      <w:color w:val="808080"/>
    </w:rPr>
  </w:style>
  <w:style w:type="paragraph" w:styleId="Sraopastraipa">
    <w:name w:val="List Paragraph"/>
    <w:basedOn w:val="prastasis"/>
    <w:uiPriority w:val="1"/>
    <w:qFormat/>
    <w:rsid w:val="00C331AC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nhideWhenUsed/>
    <w:rsid w:val="00B81E8F"/>
    <w:pPr>
      <w:spacing w:after="120"/>
      <w:jc w:val="both"/>
    </w:pPr>
    <w:rPr>
      <w:sz w:val="22"/>
      <w:lang w:val="en-GB" w:eastAsia="en-GB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B81E8F"/>
    <w:rPr>
      <w:sz w:val="22"/>
      <w:lang w:val="en-GB" w:eastAsia="en-GB"/>
    </w:rPr>
  </w:style>
  <w:style w:type="paragraph" w:styleId="prastojitrauka">
    <w:name w:val="Normal Indent"/>
    <w:basedOn w:val="prastasis"/>
    <w:rsid w:val="00B81E8F"/>
    <w:pPr>
      <w:spacing w:after="120"/>
      <w:ind w:left="720"/>
      <w:jc w:val="both"/>
    </w:pPr>
    <w:rPr>
      <w:sz w:val="22"/>
      <w:lang w:val="en-GB" w:eastAsia="en-GB"/>
    </w:rPr>
  </w:style>
  <w:style w:type="paragraph" w:styleId="Pataisymai">
    <w:name w:val="Revision"/>
    <w:hidden/>
    <w:semiHidden/>
    <w:rsid w:val="00BD3A96"/>
  </w:style>
  <w:style w:type="character" w:styleId="Hipersaitas">
    <w:name w:val="Hyperlink"/>
    <w:basedOn w:val="Numatytasispastraiposriftas"/>
    <w:uiPriority w:val="99"/>
    <w:rsid w:val="00A33A14"/>
    <w:rPr>
      <w:rFonts w:cs="Times New Roman"/>
      <w:color w:val="0000FF"/>
      <w:u w:val="single"/>
    </w:rPr>
  </w:style>
  <w:style w:type="character" w:customStyle="1" w:styleId="Antrat1Diagrama">
    <w:name w:val="Antraštė 1 Diagrama"/>
    <w:basedOn w:val="Numatytasispastraiposriftas"/>
    <w:link w:val="Antrat1"/>
    <w:uiPriority w:val="1"/>
    <w:rsid w:val="009C072A"/>
    <w:rPr>
      <w:rFonts w:eastAsiaTheme="minorEastAsia"/>
      <w:b/>
      <w:bCs/>
      <w:sz w:val="22"/>
      <w:szCs w:val="22"/>
      <w:lang w:eastAsia="lt-LT"/>
    </w:rPr>
  </w:style>
  <w:style w:type="character" w:customStyle="1" w:styleId="Antrat2Diagrama">
    <w:name w:val="Antraštė 2 Diagrama"/>
    <w:basedOn w:val="Numatytasispastraiposriftas"/>
    <w:link w:val="Antrat2"/>
    <w:uiPriority w:val="1"/>
    <w:rsid w:val="009C072A"/>
    <w:rPr>
      <w:rFonts w:eastAsiaTheme="minorEastAsia"/>
      <w:b/>
      <w:bCs/>
      <w:sz w:val="22"/>
      <w:szCs w:val="22"/>
      <w:lang w:eastAsia="lt-LT"/>
    </w:rPr>
  </w:style>
  <w:style w:type="character" w:styleId="Komentaronuoroda">
    <w:name w:val="annotation reference"/>
    <w:basedOn w:val="Numatytasispastraiposriftas"/>
    <w:semiHidden/>
    <w:unhideWhenUsed/>
    <w:rsid w:val="00E86FC3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E86FC3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E86FC3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E86FC3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E86FC3"/>
    <w:rPr>
      <w:b/>
      <w:bCs/>
      <w:sz w:val="20"/>
    </w:rPr>
  </w:style>
  <w:style w:type="paragraph" w:styleId="prastasiniatinklio">
    <w:name w:val="Normal (Web)"/>
    <w:basedOn w:val="prastasis"/>
    <w:semiHidden/>
    <w:unhideWhenUsed/>
    <w:rsid w:val="004E033A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22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22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62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43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16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026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063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0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32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41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746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4213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13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49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03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24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056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591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652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23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8091</Words>
  <Characters>4613</Characters>
  <Application>Microsoft Office Word</Application>
  <DocSecurity>0</DocSecurity>
  <Lines>38</Lines>
  <Paragraphs>25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Povilaitienė</dc:creator>
  <cp:lastModifiedBy>Birutė Valkauskaitė</cp:lastModifiedBy>
  <cp:revision>2</cp:revision>
  <cp:lastPrinted>2015-07-02T05:18:00Z</cp:lastPrinted>
  <dcterms:created xsi:type="dcterms:W3CDTF">2026-08-12T11:57:00Z</dcterms:created>
  <dcterms:modified xsi:type="dcterms:W3CDTF">2026-08-12T11:57:00Z</dcterms:modified>
</cp:coreProperties>
</file>