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A646"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10DA2A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32589C4"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2230310"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9E66A17"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15605364"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74FA594B"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45EEF9CF"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38910664"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6E30EA31"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10C0BCCF"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287FA79A"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3FB53E56"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124EFE7E"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4758DE18"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7DD39FE5"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00571A93"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1FD19BAF"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626FA8F2"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51BEEC96"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752039B7"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6D0F4858"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1411126B" w14:textId="77777777" w:rsidR="00DA4A7C" w:rsidRPr="00FF72AD" w:rsidRDefault="00DA4A7C" w:rsidP="00635CFC">
      <w:pPr>
        <w:spacing w:after="0" w:line="240" w:lineRule="auto"/>
        <w:rPr>
          <w:rFonts w:ascii="Times New Roman" w:eastAsia="SimSun" w:hAnsi="Times New Roman" w:cs="Times New Roman"/>
          <w:kern w:val="16"/>
          <w14:ligatures w14:val="none"/>
        </w:rPr>
      </w:pPr>
    </w:p>
    <w:p w14:paraId="04395502"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bookmarkStart w:id="0" w:name="_Toc129243136"/>
      <w:bookmarkStart w:id="1" w:name="_Toc129243261"/>
      <w:r w:rsidRPr="00FF72AD">
        <w:rPr>
          <w:rFonts w:ascii="Times New Roman" w:eastAsia="SimSun" w:hAnsi="Times New Roman" w:cs="Times New Roman"/>
          <w:b/>
          <w:caps/>
          <w:kern w:val="0"/>
          <w14:ligatures w14:val="none"/>
        </w:rPr>
        <w:t>A. ŽENKLINIMAS</w:t>
      </w:r>
      <w:bookmarkEnd w:id="0"/>
      <w:bookmarkEnd w:id="1"/>
    </w:p>
    <w:p w14:paraId="267ED930"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br w:type="page"/>
      </w:r>
    </w:p>
    <w:p w14:paraId="6B5EC766"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lastRenderedPageBreak/>
        <w:t>INFORMACIJA ANT IŠORINĖS PAKUOTĖS</w:t>
      </w:r>
    </w:p>
    <w:p w14:paraId="2E148067"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p>
    <w:p w14:paraId="638EBC11"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bCs/>
          <w:kern w:val="0"/>
          <w14:ligatures w14:val="none"/>
        </w:rPr>
      </w:pPr>
      <w:r w:rsidRPr="00FF72AD">
        <w:rPr>
          <w:rFonts w:ascii="Times New Roman" w:eastAsia="SimSun" w:hAnsi="Times New Roman" w:cs="Times New Roman"/>
          <w:b/>
          <w:kern w:val="0"/>
          <w14:ligatures w14:val="none"/>
        </w:rPr>
        <w:t>KARTONO DĖŽUTĖ</w:t>
      </w:r>
    </w:p>
    <w:p w14:paraId="75D1D168"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D5B7EF1"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A219648"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w:t>
      </w:r>
      <w:r w:rsidRPr="00FF72AD">
        <w:rPr>
          <w:rFonts w:ascii="Times New Roman" w:eastAsia="SimSun" w:hAnsi="Times New Roman" w:cs="Times New Roman"/>
          <w:b/>
          <w:kern w:val="0"/>
          <w14:ligatures w14:val="none"/>
        </w:rPr>
        <w:tab/>
        <w:t>VAISTINIO PREPARATO PAVADINIMAS</w:t>
      </w:r>
    </w:p>
    <w:p w14:paraId="458EFA82"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92D2977" w14:textId="51E930E4" w:rsidR="00635CFC" w:rsidRPr="00FF72AD" w:rsidRDefault="00635CFC" w:rsidP="00635CFC">
      <w:pPr>
        <w:spacing w:after="0" w:line="240" w:lineRule="auto"/>
        <w:rPr>
          <w:rFonts w:ascii="Times New Roman" w:eastAsia="SimSun" w:hAnsi="Times New Roman" w:cs="Times New Roman"/>
          <w:kern w:val="0"/>
          <w:lang w:eastAsia="lt-LT"/>
          <w14:ligatures w14:val="none"/>
        </w:rPr>
      </w:pPr>
      <w:r w:rsidRPr="00FF72AD">
        <w:rPr>
          <w:rFonts w:ascii="Times New Roman" w:eastAsia="SimSun" w:hAnsi="Times New Roman" w:cs="Times New Roman"/>
          <w:kern w:val="0"/>
          <w:lang w:eastAsia="lt-LT"/>
          <w14:ligatures w14:val="none"/>
        </w:rPr>
        <w:t>Fentan</w:t>
      </w:r>
      <w:r w:rsidR="00C97F19" w:rsidRPr="00FF72AD">
        <w:rPr>
          <w:rFonts w:ascii="Times New Roman" w:eastAsia="SimSun" w:hAnsi="Times New Roman" w:cs="Times New Roman"/>
          <w:kern w:val="0"/>
          <w:lang w:eastAsia="lt-LT"/>
          <w14:ligatures w14:val="none"/>
        </w:rPr>
        <w:t>yl Kalceks</w:t>
      </w:r>
      <w:r w:rsidRPr="00FF72AD">
        <w:rPr>
          <w:rFonts w:ascii="Times New Roman" w:eastAsia="SimSun" w:hAnsi="Times New Roman" w:cs="Times New Roman"/>
          <w:kern w:val="0"/>
          <w:lang w:eastAsia="lt-LT"/>
          <w14:ligatures w14:val="none"/>
        </w:rPr>
        <w:t xml:space="preserve"> </w:t>
      </w:r>
      <w:r w:rsidR="00E5382F" w:rsidRPr="00FF72AD">
        <w:rPr>
          <w:rFonts w:ascii="Times New Roman" w:eastAsia="SimSun" w:hAnsi="Times New Roman" w:cs="Times New Roman"/>
          <w:kern w:val="0"/>
          <w:lang w:eastAsia="lt-LT"/>
          <w14:ligatures w14:val="none"/>
        </w:rPr>
        <w:t>0,05</w:t>
      </w:r>
      <w:r w:rsidR="00DA4A7C" w:rsidRPr="00FF72AD">
        <w:rPr>
          <w:rFonts w:ascii="Times New Roman" w:eastAsia="SimSun" w:hAnsi="Times New Roman" w:cs="Times New Roman"/>
          <w:kern w:val="0"/>
          <w:lang w:eastAsia="lt-LT"/>
          <w14:ligatures w14:val="none"/>
        </w:rPr>
        <w:t> </w:t>
      </w:r>
      <w:r w:rsidR="00E5382F" w:rsidRPr="00FF72AD">
        <w:rPr>
          <w:rFonts w:ascii="Times New Roman" w:eastAsia="SimSun" w:hAnsi="Times New Roman" w:cs="Times New Roman"/>
          <w:kern w:val="0"/>
          <w:lang w:eastAsia="lt-LT"/>
          <w14:ligatures w14:val="none"/>
        </w:rPr>
        <w:t>mg</w:t>
      </w:r>
      <w:r w:rsidRPr="00FF72AD">
        <w:rPr>
          <w:rFonts w:ascii="Times New Roman" w:eastAsia="SimSun" w:hAnsi="Times New Roman" w:cs="Times New Roman"/>
          <w:kern w:val="0"/>
          <w:lang w:eastAsia="lt-LT"/>
          <w14:ligatures w14:val="none"/>
        </w:rPr>
        <w:t>/ml injekcinis tirpalas</w:t>
      </w:r>
    </w:p>
    <w:p w14:paraId="749C84B5" w14:textId="77777777" w:rsidR="00635CFC" w:rsidRPr="00FF72AD" w:rsidRDefault="00635CFC" w:rsidP="00635CFC">
      <w:pPr>
        <w:spacing w:after="0" w:line="240" w:lineRule="auto"/>
        <w:rPr>
          <w:rFonts w:ascii="Times New Roman" w:eastAsia="SimSun" w:hAnsi="Times New Roman" w:cs="Times New Roman"/>
          <w:kern w:val="16"/>
          <w:lang w:eastAsia="lt-LT"/>
          <w14:ligatures w14:val="none"/>
        </w:rPr>
      </w:pPr>
      <w:r w:rsidRPr="00FF72AD">
        <w:rPr>
          <w:rFonts w:ascii="Times New Roman" w:eastAsia="SimSun" w:hAnsi="Times New Roman" w:cs="Times New Roman"/>
          <w:kern w:val="16"/>
          <w:lang w:eastAsia="lt-LT"/>
          <w14:ligatures w14:val="none"/>
        </w:rPr>
        <w:t>fentanilis</w:t>
      </w:r>
    </w:p>
    <w:p w14:paraId="339C02B9"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3214D80"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FA6D642"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2.</w:t>
      </w:r>
      <w:r w:rsidRPr="00FF72AD">
        <w:rPr>
          <w:rFonts w:ascii="Times New Roman" w:eastAsia="SimSun" w:hAnsi="Times New Roman" w:cs="Times New Roman"/>
          <w:b/>
          <w:kern w:val="0"/>
          <w14:ligatures w14:val="none"/>
        </w:rPr>
        <w:tab/>
        <w:t>VEIKLIOJI (-IOS) MEDŽIAGA (-OS) IR JOS (-Ų) KIEKIS (-IAI)</w:t>
      </w:r>
    </w:p>
    <w:p w14:paraId="2E7662A5" w14:textId="77777777" w:rsidR="00635CFC" w:rsidRPr="00FF72AD" w:rsidRDefault="00635CFC" w:rsidP="00635CFC">
      <w:pPr>
        <w:tabs>
          <w:tab w:val="left" w:pos="567"/>
        </w:tabs>
        <w:spacing w:after="0" w:line="240" w:lineRule="auto"/>
        <w:rPr>
          <w:rFonts w:ascii="Times New Roman" w:eastAsia="SimSun" w:hAnsi="Times New Roman" w:cs="Times New Roman"/>
          <w:kern w:val="16"/>
          <w:lang w:eastAsia="lt-LT"/>
          <w14:ligatures w14:val="none"/>
        </w:rPr>
      </w:pPr>
    </w:p>
    <w:p w14:paraId="0EB3150F" w14:textId="43DC9375" w:rsidR="00635CFC" w:rsidRPr="00FF72AD" w:rsidRDefault="00635CFC" w:rsidP="00635CFC">
      <w:pPr>
        <w:tabs>
          <w:tab w:val="left" w:pos="567"/>
        </w:tabs>
        <w:spacing w:after="0" w:line="240" w:lineRule="auto"/>
        <w:rPr>
          <w:rFonts w:ascii="Times New Roman" w:eastAsia="SimSun" w:hAnsi="Times New Roman" w:cs="Times New Roman"/>
          <w:kern w:val="16"/>
          <w:lang w:eastAsia="lt-LT"/>
          <w14:ligatures w14:val="none"/>
        </w:rPr>
      </w:pPr>
      <w:r w:rsidRPr="00FF72AD">
        <w:rPr>
          <w:rFonts w:ascii="Times New Roman" w:eastAsia="SimSun" w:hAnsi="Times New Roman" w:cs="Times New Roman"/>
          <w:kern w:val="16"/>
          <w:lang w:eastAsia="lt-LT"/>
          <w14:ligatures w14:val="none"/>
        </w:rPr>
        <w:t xml:space="preserve">1 ml tirpalo yra </w:t>
      </w:r>
      <w:r w:rsidR="000E424B" w:rsidRPr="00FF72AD">
        <w:rPr>
          <w:rFonts w:ascii="Times New Roman" w:eastAsia="SimSun" w:hAnsi="Times New Roman" w:cs="Times New Roman"/>
          <w:kern w:val="16"/>
          <w:lang w:eastAsia="lt-LT"/>
          <w14:ligatures w14:val="none"/>
        </w:rPr>
        <w:t>0,05 </w:t>
      </w:r>
      <w:r w:rsidRPr="00FF72AD">
        <w:rPr>
          <w:rFonts w:ascii="Times New Roman" w:eastAsia="SimSun" w:hAnsi="Times New Roman" w:cs="Times New Roman"/>
          <w:kern w:val="16"/>
          <w:lang w:eastAsia="lt-LT"/>
          <w14:ligatures w14:val="none"/>
        </w:rPr>
        <w:t>mg fentanilio (citrato pavidalu).</w:t>
      </w:r>
    </w:p>
    <w:p w14:paraId="073B8E02" w14:textId="6DD53A59" w:rsidR="00635CFC" w:rsidRPr="00FF72AD" w:rsidRDefault="00635CFC" w:rsidP="00635CF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Vienoje 2</w:t>
      </w:r>
      <w:r w:rsidR="00DA4A7C" w:rsidRPr="00FF72AD">
        <w:rPr>
          <w:rFonts w:ascii="Times New Roman" w:eastAsia="SimSun" w:hAnsi="Times New Roman" w:cs="Times New Roman"/>
          <w:kern w:val="0"/>
          <w14:ligatures w14:val="none"/>
        </w:rPr>
        <w:t> </w:t>
      </w:r>
      <w:r w:rsidRPr="00FF72AD">
        <w:rPr>
          <w:rFonts w:ascii="Times New Roman" w:eastAsia="SimSun" w:hAnsi="Times New Roman" w:cs="Times New Roman"/>
          <w:kern w:val="0"/>
          <w14:ligatures w14:val="none"/>
        </w:rPr>
        <w:t xml:space="preserve">ml ampulėje yra </w:t>
      </w:r>
      <w:r w:rsidR="000E424B" w:rsidRPr="00FF72AD">
        <w:rPr>
          <w:rFonts w:ascii="Times New Roman" w:eastAsia="SimSun" w:hAnsi="Times New Roman" w:cs="Times New Roman"/>
          <w:kern w:val="0"/>
          <w14:ligatures w14:val="none"/>
        </w:rPr>
        <w:t>0,1 </w:t>
      </w:r>
      <w:r w:rsidRPr="00FF72AD">
        <w:rPr>
          <w:rFonts w:ascii="Times New Roman" w:eastAsia="SimSun" w:hAnsi="Times New Roman" w:cs="Times New Roman"/>
          <w:kern w:val="0"/>
          <w14:ligatures w14:val="none"/>
        </w:rPr>
        <w:t>m</w:t>
      </w:r>
      <w:r w:rsidR="000E424B" w:rsidRPr="00FF72AD">
        <w:rPr>
          <w:rFonts w:ascii="Times New Roman" w:eastAsia="SimSun" w:hAnsi="Times New Roman" w:cs="Times New Roman"/>
          <w:kern w:val="0"/>
          <w14:ligatures w14:val="none"/>
        </w:rPr>
        <w:t>g</w:t>
      </w:r>
      <w:r w:rsidRPr="00FF72AD">
        <w:rPr>
          <w:rFonts w:ascii="Times New Roman" w:eastAsia="SimSun" w:hAnsi="Times New Roman" w:cs="Times New Roman"/>
          <w:kern w:val="0"/>
          <w14:ligatures w14:val="none"/>
        </w:rPr>
        <w:t xml:space="preserve"> fentanilio (citrato pavidalu). </w:t>
      </w:r>
    </w:p>
    <w:p w14:paraId="12C3A6FD" w14:textId="0D4DF339" w:rsidR="00635CFC" w:rsidRPr="00FF72AD" w:rsidRDefault="00E5382F"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Vienoje 10 ml ampulėje yra </w:t>
      </w:r>
      <w:r w:rsidR="000E424B" w:rsidRPr="00FF72AD">
        <w:rPr>
          <w:rFonts w:ascii="Times New Roman" w:eastAsia="SimSun" w:hAnsi="Times New Roman" w:cs="Times New Roman"/>
          <w:kern w:val="16"/>
          <w14:ligatures w14:val="none"/>
        </w:rPr>
        <w:t>0,5 </w:t>
      </w:r>
      <w:r w:rsidRPr="00FF72AD">
        <w:rPr>
          <w:rFonts w:ascii="Times New Roman" w:eastAsia="SimSun" w:hAnsi="Times New Roman" w:cs="Times New Roman"/>
          <w:kern w:val="0"/>
          <w14:ligatures w14:val="none"/>
        </w:rPr>
        <w:t>m</w:t>
      </w:r>
      <w:r w:rsidR="000E424B" w:rsidRPr="00FF72AD">
        <w:rPr>
          <w:rFonts w:ascii="Times New Roman" w:eastAsia="SimSun" w:hAnsi="Times New Roman" w:cs="Times New Roman"/>
          <w:kern w:val="0"/>
          <w14:ligatures w14:val="none"/>
        </w:rPr>
        <w:t>g</w:t>
      </w:r>
      <w:r w:rsidRPr="00FF72AD">
        <w:rPr>
          <w:rFonts w:ascii="Times New Roman" w:eastAsia="SimSun" w:hAnsi="Times New Roman" w:cs="Times New Roman"/>
          <w:kern w:val="0"/>
          <w14:ligatures w14:val="none"/>
        </w:rPr>
        <w:t xml:space="preserve"> fentanilio (citrato pavidalu)</w:t>
      </w:r>
    </w:p>
    <w:p w14:paraId="76E9FD97"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7158431" w14:textId="77777777" w:rsidR="00E5382F" w:rsidRPr="00FF72AD" w:rsidRDefault="00E5382F" w:rsidP="00635CFC">
      <w:pPr>
        <w:spacing w:after="0" w:line="240" w:lineRule="auto"/>
        <w:rPr>
          <w:rFonts w:ascii="Times New Roman" w:eastAsia="SimSun" w:hAnsi="Times New Roman" w:cs="Times New Roman"/>
          <w:kern w:val="16"/>
          <w14:ligatures w14:val="none"/>
        </w:rPr>
      </w:pPr>
    </w:p>
    <w:p w14:paraId="09B28737"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highlight w:val="lightGray"/>
          <w14:ligatures w14:val="none"/>
        </w:rPr>
      </w:pPr>
      <w:r w:rsidRPr="00FF72AD">
        <w:rPr>
          <w:rFonts w:ascii="Times New Roman" w:eastAsia="SimSun" w:hAnsi="Times New Roman" w:cs="Times New Roman"/>
          <w:b/>
          <w:kern w:val="0"/>
          <w14:ligatures w14:val="none"/>
        </w:rPr>
        <w:t>3.</w:t>
      </w:r>
      <w:r w:rsidRPr="00FF72AD">
        <w:rPr>
          <w:rFonts w:ascii="Times New Roman" w:eastAsia="SimSun" w:hAnsi="Times New Roman" w:cs="Times New Roman"/>
          <w:b/>
          <w:kern w:val="0"/>
          <w14:ligatures w14:val="none"/>
        </w:rPr>
        <w:tab/>
        <w:t>PAGALBINIŲ MEDŽIAGŲ SĄRAŠAS</w:t>
      </w:r>
    </w:p>
    <w:p w14:paraId="20F9F81D"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0B02DAE" w14:textId="751D154F"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Pagalbinė</w:t>
      </w:r>
      <w:r w:rsidR="00014E71" w:rsidRPr="00FF72AD">
        <w:rPr>
          <w:rFonts w:ascii="Times New Roman" w:eastAsia="SimSun" w:hAnsi="Times New Roman" w:cs="Times New Roman"/>
          <w:kern w:val="16"/>
          <w14:ligatures w14:val="none"/>
        </w:rPr>
        <w:t>s</w:t>
      </w:r>
      <w:r w:rsidRPr="00FF72AD">
        <w:rPr>
          <w:rFonts w:ascii="Times New Roman" w:eastAsia="SimSun" w:hAnsi="Times New Roman" w:cs="Times New Roman"/>
          <w:kern w:val="16"/>
          <w14:ligatures w14:val="none"/>
        </w:rPr>
        <w:t xml:space="preserve"> medžiag</w:t>
      </w:r>
      <w:r w:rsidR="00014E71" w:rsidRPr="00FF72AD">
        <w:rPr>
          <w:rFonts w:ascii="Times New Roman" w:eastAsia="SimSun" w:hAnsi="Times New Roman" w:cs="Times New Roman"/>
          <w:kern w:val="16"/>
          <w14:ligatures w14:val="none"/>
        </w:rPr>
        <w:t xml:space="preserve">os yra: </w:t>
      </w:r>
      <w:r w:rsidRPr="00FF72AD">
        <w:rPr>
          <w:rFonts w:ascii="Times New Roman" w:eastAsia="SimSun" w:hAnsi="Times New Roman" w:cs="Times New Roman"/>
          <w:kern w:val="16"/>
          <w14:ligatures w14:val="none"/>
        </w:rPr>
        <w:t>injekcinis vanduo</w:t>
      </w:r>
      <w:r w:rsidR="00DA4A7C" w:rsidRPr="00FF72AD">
        <w:rPr>
          <w:rFonts w:ascii="Times New Roman" w:eastAsia="SimSun" w:hAnsi="Times New Roman" w:cs="Times New Roman"/>
          <w:kern w:val="16"/>
          <w14:ligatures w14:val="none"/>
        </w:rPr>
        <w:t xml:space="preserve">, </w:t>
      </w:r>
      <w:r w:rsidR="00014E71" w:rsidRPr="00FF72AD">
        <w:rPr>
          <w:rFonts w:ascii="Times New Roman" w:eastAsia="SimSun" w:hAnsi="Times New Roman" w:cs="Times New Roman"/>
          <w:kern w:val="16"/>
          <w:lang w:eastAsia="lt-LT"/>
          <w14:ligatures w14:val="none"/>
        </w:rPr>
        <w:t>natrio chloridas, natrio hidroksidas (pH reguliavimui).</w:t>
      </w:r>
    </w:p>
    <w:p w14:paraId="71D52813"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96F6621"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1ADB1F7"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4.</w:t>
      </w:r>
      <w:r w:rsidRPr="00FF72AD">
        <w:rPr>
          <w:rFonts w:ascii="Times New Roman" w:eastAsia="SimSun" w:hAnsi="Times New Roman" w:cs="Times New Roman"/>
          <w:b/>
          <w:kern w:val="0"/>
          <w14:ligatures w14:val="none"/>
        </w:rPr>
        <w:tab/>
        <w:t>FARMACINĖ FORMA IR KIEKIS PAKUOTĖJE</w:t>
      </w:r>
    </w:p>
    <w:p w14:paraId="5F91307D" w14:textId="77777777" w:rsidR="00635CFC" w:rsidRPr="00FF72AD" w:rsidRDefault="00635CFC" w:rsidP="00635CFC">
      <w:pPr>
        <w:spacing w:after="0" w:line="240" w:lineRule="auto"/>
        <w:rPr>
          <w:rFonts w:ascii="Times New Roman" w:eastAsia="SimSun" w:hAnsi="Times New Roman" w:cs="Times New Roman"/>
          <w:kern w:val="16"/>
          <w:highlight w:val="lightGray"/>
          <w14:ligatures w14:val="none"/>
        </w:rPr>
      </w:pPr>
    </w:p>
    <w:p w14:paraId="5FFE0A7E"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highlight w:val="lightGray"/>
          <w14:ligatures w14:val="none"/>
        </w:rPr>
        <w:t>Injekcinis tirpalas</w:t>
      </w:r>
    </w:p>
    <w:p w14:paraId="78267CCE" w14:textId="77777777" w:rsidR="00E5382F" w:rsidRPr="00FF72AD" w:rsidRDefault="00E5382F" w:rsidP="00635CFC">
      <w:pPr>
        <w:tabs>
          <w:tab w:val="left" w:pos="567"/>
        </w:tabs>
        <w:spacing w:after="0" w:line="240" w:lineRule="auto"/>
        <w:rPr>
          <w:rFonts w:ascii="Times New Roman" w:eastAsia="SimSun" w:hAnsi="Times New Roman" w:cs="Times New Roman"/>
          <w:kern w:val="16"/>
          <w:lang w:eastAsia="lt-LT"/>
          <w14:ligatures w14:val="none"/>
        </w:rPr>
      </w:pPr>
    </w:p>
    <w:p w14:paraId="2FE570DF" w14:textId="4B3D1B4F" w:rsidR="00635CFC" w:rsidRPr="00FF72AD" w:rsidRDefault="00635CFC" w:rsidP="00635CFC">
      <w:pPr>
        <w:tabs>
          <w:tab w:val="left" w:pos="567"/>
        </w:tabs>
        <w:spacing w:after="0" w:line="240" w:lineRule="auto"/>
        <w:rPr>
          <w:rFonts w:ascii="Times New Roman" w:eastAsia="SimSun" w:hAnsi="Times New Roman" w:cs="Times New Roman"/>
          <w:kern w:val="16"/>
          <w:lang w:eastAsia="lt-LT"/>
          <w14:ligatures w14:val="none"/>
        </w:rPr>
      </w:pPr>
      <w:r w:rsidRPr="00FF72AD">
        <w:rPr>
          <w:rFonts w:ascii="Times New Roman" w:eastAsia="SimSun" w:hAnsi="Times New Roman" w:cs="Times New Roman"/>
          <w:kern w:val="16"/>
          <w:lang w:eastAsia="lt-LT"/>
          <w14:ligatures w14:val="none"/>
        </w:rPr>
        <w:t>10 ampulių po 2</w:t>
      </w:r>
      <w:r w:rsidR="00E5382F" w:rsidRPr="00FF72AD">
        <w:rPr>
          <w:rFonts w:ascii="Times New Roman" w:eastAsia="SimSun" w:hAnsi="Times New Roman" w:cs="Times New Roman"/>
          <w:kern w:val="16"/>
          <w:lang w:eastAsia="lt-LT"/>
          <w14:ligatures w14:val="none"/>
        </w:rPr>
        <w:t> </w:t>
      </w:r>
      <w:r w:rsidRPr="00FF72AD">
        <w:rPr>
          <w:rFonts w:ascii="Times New Roman" w:eastAsia="SimSun" w:hAnsi="Times New Roman" w:cs="Times New Roman"/>
          <w:kern w:val="16"/>
          <w:lang w:eastAsia="lt-LT"/>
          <w14:ligatures w14:val="none"/>
        </w:rPr>
        <w:t>ml</w:t>
      </w:r>
    </w:p>
    <w:p w14:paraId="2621F860" w14:textId="600E2428" w:rsidR="00E5382F" w:rsidRPr="00FF72AD" w:rsidRDefault="00E5382F" w:rsidP="00E5382F">
      <w:pPr>
        <w:tabs>
          <w:tab w:val="left" w:pos="567"/>
        </w:tabs>
        <w:spacing w:after="0" w:line="240" w:lineRule="auto"/>
        <w:rPr>
          <w:rFonts w:ascii="Times New Roman" w:eastAsia="SimSun" w:hAnsi="Times New Roman" w:cs="Times New Roman"/>
          <w:kern w:val="16"/>
          <w:highlight w:val="lightGray"/>
          <w:lang w:eastAsia="lt-LT"/>
          <w14:ligatures w14:val="none"/>
        </w:rPr>
      </w:pPr>
      <w:r w:rsidRPr="00FF72AD">
        <w:rPr>
          <w:rFonts w:ascii="Times New Roman" w:eastAsia="SimSun" w:hAnsi="Times New Roman" w:cs="Times New Roman"/>
          <w:kern w:val="16"/>
          <w:highlight w:val="lightGray"/>
          <w:lang w:eastAsia="lt-LT"/>
          <w14:ligatures w14:val="none"/>
        </w:rPr>
        <w:t>20 ampulių po 2 ml</w:t>
      </w:r>
    </w:p>
    <w:p w14:paraId="6146F13F" w14:textId="51DD5BA1" w:rsidR="00E5382F" w:rsidRPr="00FF72AD" w:rsidRDefault="00E5382F" w:rsidP="00E5382F">
      <w:pPr>
        <w:tabs>
          <w:tab w:val="left" w:pos="567"/>
        </w:tabs>
        <w:spacing w:after="0" w:line="240" w:lineRule="auto"/>
        <w:rPr>
          <w:rFonts w:ascii="Times New Roman" w:eastAsia="SimSun" w:hAnsi="Times New Roman" w:cs="Times New Roman"/>
          <w:kern w:val="16"/>
          <w:highlight w:val="lightGray"/>
          <w:lang w:eastAsia="lt-LT"/>
          <w14:ligatures w14:val="none"/>
        </w:rPr>
      </w:pPr>
      <w:r w:rsidRPr="00FF72AD">
        <w:rPr>
          <w:rFonts w:ascii="Times New Roman" w:eastAsia="SimSun" w:hAnsi="Times New Roman" w:cs="Times New Roman"/>
          <w:kern w:val="16"/>
          <w:highlight w:val="lightGray"/>
          <w:lang w:eastAsia="lt-LT"/>
          <w14:ligatures w14:val="none"/>
        </w:rPr>
        <w:t>50 ampulių po 2 ml</w:t>
      </w:r>
    </w:p>
    <w:p w14:paraId="0A596068" w14:textId="1489A6AB" w:rsidR="00E5382F" w:rsidRPr="00FF72AD" w:rsidRDefault="00E5382F" w:rsidP="00E5382F">
      <w:pPr>
        <w:tabs>
          <w:tab w:val="left" w:pos="567"/>
        </w:tabs>
        <w:spacing w:after="0" w:line="240" w:lineRule="auto"/>
        <w:rPr>
          <w:rFonts w:ascii="Times New Roman" w:eastAsia="SimSun" w:hAnsi="Times New Roman" w:cs="Times New Roman"/>
          <w:kern w:val="16"/>
          <w:highlight w:val="lightGray"/>
          <w:lang w:eastAsia="lt-LT"/>
          <w14:ligatures w14:val="none"/>
        </w:rPr>
      </w:pPr>
      <w:r w:rsidRPr="00FF72AD">
        <w:rPr>
          <w:rFonts w:ascii="Times New Roman" w:eastAsia="SimSun" w:hAnsi="Times New Roman" w:cs="Times New Roman"/>
          <w:kern w:val="16"/>
          <w:highlight w:val="lightGray"/>
          <w:lang w:eastAsia="lt-LT"/>
          <w14:ligatures w14:val="none"/>
        </w:rPr>
        <w:t>10 ampulių po 10 ml</w:t>
      </w:r>
    </w:p>
    <w:p w14:paraId="0257F788" w14:textId="106D128D" w:rsidR="00E5382F" w:rsidRPr="00FF72AD" w:rsidRDefault="00E5382F" w:rsidP="00E5382F">
      <w:pPr>
        <w:tabs>
          <w:tab w:val="left" w:pos="567"/>
        </w:tabs>
        <w:spacing w:after="0" w:line="240" w:lineRule="auto"/>
        <w:rPr>
          <w:rFonts w:ascii="Times New Roman" w:eastAsia="SimSun" w:hAnsi="Times New Roman" w:cs="Times New Roman"/>
          <w:kern w:val="16"/>
          <w:lang w:eastAsia="lt-LT"/>
          <w14:ligatures w14:val="none"/>
        </w:rPr>
      </w:pPr>
      <w:r w:rsidRPr="00FF72AD">
        <w:rPr>
          <w:rFonts w:ascii="Times New Roman" w:eastAsia="SimSun" w:hAnsi="Times New Roman" w:cs="Times New Roman"/>
          <w:kern w:val="16"/>
          <w:highlight w:val="lightGray"/>
          <w:lang w:eastAsia="lt-LT"/>
          <w14:ligatures w14:val="none"/>
        </w:rPr>
        <w:t>50 ampulių po 10 ml</w:t>
      </w:r>
    </w:p>
    <w:p w14:paraId="1027E079"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4DB440B"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ACE3BC7"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highlight w:val="lightGray"/>
          <w14:ligatures w14:val="none"/>
        </w:rPr>
      </w:pPr>
      <w:r w:rsidRPr="00FF72AD">
        <w:rPr>
          <w:rFonts w:ascii="Times New Roman" w:eastAsia="SimSun" w:hAnsi="Times New Roman" w:cs="Times New Roman"/>
          <w:b/>
          <w:kern w:val="0"/>
          <w14:ligatures w14:val="none"/>
        </w:rPr>
        <w:t>5.</w:t>
      </w:r>
      <w:r w:rsidRPr="00FF72AD">
        <w:rPr>
          <w:rFonts w:ascii="Times New Roman" w:eastAsia="SimSun" w:hAnsi="Times New Roman" w:cs="Times New Roman"/>
          <w:b/>
          <w:kern w:val="0"/>
          <w14:ligatures w14:val="none"/>
        </w:rPr>
        <w:tab/>
        <w:t>VARTOJIMO METODAS IR BŪDAS (-AI)</w:t>
      </w:r>
    </w:p>
    <w:p w14:paraId="64D81CB4"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51D2164F" w14:textId="77777777" w:rsidR="00635CFC" w:rsidRPr="00FF72AD" w:rsidRDefault="00635CFC" w:rsidP="00635CFC">
      <w:pPr>
        <w:spacing w:after="0" w:line="240" w:lineRule="auto"/>
        <w:ind w:left="567" w:hanging="567"/>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Leisti į veną arba į raumenis.</w:t>
      </w:r>
    </w:p>
    <w:p w14:paraId="03AEA447"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Prieš vartojimą perskaitykite pakuotės lapelį.</w:t>
      </w:r>
    </w:p>
    <w:p w14:paraId="5DE0E78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81ECE3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0D98884"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6.</w:t>
      </w:r>
      <w:r w:rsidRPr="00FF72AD">
        <w:rPr>
          <w:rFonts w:ascii="Times New Roman" w:eastAsia="SimSun" w:hAnsi="Times New Roman" w:cs="Times New Roman"/>
          <w:b/>
          <w:kern w:val="0"/>
          <w14:ligatures w14:val="none"/>
        </w:rPr>
        <w:tab/>
        <w:t>SPECIALUS ĮSPĖJIMAS, KAD VAISTINĮ PREPARATĄ BŪTINA LAIKYTI VAIKAMS NEPASTEBIMOJE IR NEPASIEKIAMOJE VIETOJE</w:t>
      </w:r>
    </w:p>
    <w:p w14:paraId="645711CF"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B5314BA"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Laikyti vaikams nepastebimoje ir nepasiekiamoje vietoje.</w:t>
      </w:r>
    </w:p>
    <w:p w14:paraId="3D4F1E4E"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F4A5E32"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30C5F10"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highlight w:val="lightGray"/>
          <w14:ligatures w14:val="none"/>
        </w:rPr>
      </w:pPr>
      <w:r w:rsidRPr="00FF72AD">
        <w:rPr>
          <w:rFonts w:ascii="Times New Roman" w:eastAsia="SimSun" w:hAnsi="Times New Roman" w:cs="Times New Roman"/>
          <w:b/>
          <w:kern w:val="0"/>
          <w14:ligatures w14:val="none"/>
        </w:rPr>
        <w:t>7.</w:t>
      </w:r>
      <w:r w:rsidRPr="00FF72AD">
        <w:rPr>
          <w:rFonts w:ascii="Times New Roman" w:eastAsia="SimSun" w:hAnsi="Times New Roman" w:cs="Times New Roman"/>
          <w:b/>
          <w:kern w:val="0"/>
          <w14:ligatures w14:val="none"/>
        </w:rPr>
        <w:tab/>
        <w:t>KITAS (-I) SPECIALUS (-ŪS) ĮSPĖJIMAS (-AI) (JEI REIKIA)</w:t>
      </w:r>
    </w:p>
    <w:p w14:paraId="0CA79373"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3D063D2"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C922CDF"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highlight w:val="lightGray"/>
          <w14:ligatures w14:val="none"/>
        </w:rPr>
      </w:pPr>
      <w:r w:rsidRPr="00FF72AD">
        <w:rPr>
          <w:rFonts w:ascii="Times New Roman" w:eastAsia="SimSun" w:hAnsi="Times New Roman" w:cs="Times New Roman"/>
          <w:b/>
          <w:kern w:val="0"/>
          <w14:ligatures w14:val="none"/>
        </w:rPr>
        <w:t>8.</w:t>
      </w:r>
      <w:r w:rsidRPr="00FF72AD">
        <w:rPr>
          <w:rFonts w:ascii="Times New Roman" w:eastAsia="SimSun" w:hAnsi="Times New Roman" w:cs="Times New Roman"/>
          <w:b/>
          <w:kern w:val="0"/>
          <w14:ligatures w14:val="none"/>
        </w:rPr>
        <w:tab/>
        <w:t>TINKAMUMO LAIKAS</w:t>
      </w:r>
    </w:p>
    <w:p w14:paraId="4ED03D71"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5D1F2B7" w14:textId="024D8011"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EXP</w:t>
      </w:r>
      <w:r w:rsidR="000E424B" w:rsidRPr="00FF72AD">
        <w:rPr>
          <w:rFonts w:ascii="Times New Roman" w:eastAsia="SimSun" w:hAnsi="Times New Roman" w:cs="Times New Roman"/>
          <w:kern w:val="16"/>
          <w14:ligatures w14:val="none"/>
        </w:rPr>
        <w:t>:</w:t>
      </w:r>
      <w:r w:rsidRPr="00FF72AD">
        <w:rPr>
          <w:rFonts w:ascii="Times New Roman" w:eastAsia="SimSun" w:hAnsi="Times New Roman" w:cs="Times New Roman"/>
          <w:kern w:val="16"/>
          <w14:ligatures w14:val="none"/>
        </w:rPr>
        <w:t xml:space="preserve"> (MMMM</w:t>
      </w:r>
      <w:r w:rsidR="000E424B" w:rsidRPr="00FF72AD">
        <w:rPr>
          <w:rFonts w:ascii="Times New Roman" w:eastAsia="SimSun" w:hAnsi="Times New Roman" w:cs="Times New Roman"/>
          <w:kern w:val="16"/>
          <w14:ligatures w14:val="none"/>
        </w:rPr>
        <w:t xml:space="preserve"> mm</w:t>
      </w:r>
      <w:r w:rsidRPr="00FF72AD">
        <w:rPr>
          <w:rFonts w:ascii="Times New Roman" w:eastAsia="SimSun" w:hAnsi="Times New Roman" w:cs="Times New Roman"/>
          <w:kern w:val="16"/>
          <w14:ligatures w14:val="none"/>
        </w:rPr>
        <w:t>)</w:t>
      </w:r>
    </w:p>
    <w:p w14:paraId="0259281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16359B0"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B748749"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9.</w:t>
      </w:r>
      <w:r w:rsidRPr="00FF72AD">
        <w:rPr>
          <w:rFonts w:ascii="Times New Roman" w:eastAsia="SimSun" w:hAnsi="Times New Roman" w:cs="Times New Roman"/>
          <w:b/>
          <w:kern w:val="0"/>
          <w14:ligatures w14:val="none"/>
        </w:rPr>
        <w:tab/>
        <w:t>SPECIALIOS LAIKYMO SĄLYGOS</w:t>
      </w:r>
    </w:p>
    <w:p w14:paraId="5076DDE6"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B2BAD59" w14:textId="77C76C6F" w:rsidR="00635CFC" w:rsidRPr="00FF72AD" w:rsidRDefault="00635CFC" w:rsidP="00635CFC">
      <w:pPr>
        <w:tabs>
          <w:tab w:val="left" w:pos="567"/>
        </w:tabs>
        <w:spacing w:after="0" w:line="240" w:lineRule="auto"/>
        <w:rPr>
          <w:rFonts w:ascii="Times New Roman" w:eastAsia="SimSun" w:hAnsi="Times New Roman" w:cs="Times New Roman"/>
          <w:kern w:val="16"/>
          <w:lang w:eastAsia="lt-LT"/>
          <w14:ligatures w14:val="none"/>
        </w:rPr>
      </w:pPr>
      <w:bookmarkStart w:id="2" w:name="_Hlk157603460"/>
      <w:r w:rsidRPr="00FF72AD">
        <w:rPr>
          <w:rFonts w:ascii="Times New Roman" w:eastAsia="SimSun" w:hAnsi="Times New Roman" w:cs="Times New Roman"/>
          <w:kern w:val="16"/>
          <w:lang w:eastAsia="lt-LT"/>
          <w14:ligatures w14:val="none"/>
        </w:rPr>
        <w:t>Negalima šaldyti.</w:t>
      </w:r>
    </w:p>
    <w:p w14:paraId="55A625A5" w14:textId="77777777" w:rsidR="00635CFC" w:rsidRPr="00FF72AD" w:rsidRDefault="00635CFC" w:rsidP="00635CF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Ampules laikyti išorinėje dėžutėje, kad vaistas būtų apsaugotas nuo šviesos.</w:t>
      </w:r>
    </w:p>
    <w:p w14:paraId="7B97F555" w14:textId="1769BFFC" w:rsidR="00541864" w:rsidRPr="00517BF5" w:rsidRDefault="00541864" w:rsidP="00BA105C">
      <w:pPr>
        <w:tabs>
          <w:tab w:val="left" w:pos="0"/>
        </w:tabs>
        <w:spacing w:after="0" w:line="240" w:lineRule="auto"/>
        <w:rPr>
          <w:rFonts w:ascii="Times New Roman" w:eastAsia="Times New Roman" w:hAnsi="Times New Roman" w:cs="Times New Roman"/>
          <w:snapToGrid w:val="0"/>
          <w:kern w:val="0"/>
          <w14:ligatures w14:val="none"/>
        </w:rPr>
      </w:pPr>
      <w:r w:rsidRPr="00517BF5">
        <w:rPr>
          <w:rFonts w:ascii="Times New Roman" w:eastAsia="Times New Roman" w:hAnsi="Times New Roman" w:cs="Times New Roman"/>
          <w:snapToGrid w:val="0"/>
          <w:kern w:val="0"/>
          <w14:ligatures w14:val="none"/>
        </w:rPr>
        <w:t xml:space="preserve">Paruoštą tirpalą </w:t>
      </w:r>
      <w:r w:rsidR="00381ED2">
        <w:rPr>
          <w:rFonts w:ascii="Times New Roman" w:eastAsia="Times New Roman" w:hAnsi="Times New Roman" w:cs="Times New Roman"/>
          <w:snapToGrid w:val="0"/>
          <w:kern w:val="0"/>
          <w14:ligatures w14:val="none"/>
        </w:rPr>
        <w:t xml:space="preserve">reikia suvartoti nedelsiant. </w:t>
      </w:r>
      <w:r w:rsidR="00381ED2" w:rsidRPr="00381ED2">
        <w:rPr>
          <w:rFonts w:ascii="Times New Roman" w:eastAsia="Times New Roman" w:hAnsi="Times New Roman" w:cs="Times New Roman"/>
          <w:snapToGrid w:val="0"/>
          <w:kern w:val="0"/>
          <w14:ligatures w14:val="none"/>
        </w:rPr>
        <w:t xml:space="preserve">Jei jis nevartojamas iš karto, </w:t>
      </w:r>
      <w:r w:rsidR="00381ED2">
        <w:rPr>
          <w:rFonts w:ascii="Times New Roman" w:eastAsia="Times New Roman" w:hAnsi="Times New Roman" w:cs="Times New Roman"/>
          <w:snapToGrid w:val="0"/>
          <w:kern w:val="0"/>
          <w14:ligatures w14:val="none"/>
        </w:rPr>
        <w:t>laikymo trukmė turi būti ne ilgesnė kaip 24</w:t>
      </w:r>
      <w:r w:rsidR="00381ED2" w:rsidRPr="00517BF5">
        <w:rPr>
          <w:rFonts w:ascii="Times New Roman" w:eastAsia="Times New Roman" w:hAnsi="Times New Roman" w:cs="Times New Roman"/>
          <w:snapToGrid w:val="0"/>
          <w:kern w:val="0"/>
          <w14:ligatures w14:val="none"/>
        </w:rPr>
        <w:t xml:space="preserve"> valand</w:t>
      </w:r>
      <w:r w:rsidR="00381ED2">
        <w:rPr>
          <w:rFonts w:ascii="Times New Roman" w:eastAsia="Times New Roman" w:hAnsi="Times New Roman" w:cs="Times New Roman"/>
          <w:snapToGrid w:val="0"/>
          <w:kern w:val="0"/>
          <w14:ligatures w14:val="none"/>
        </w:rPr>
        <w:t>os</w:t>
      </w:r>
      <w:r w:rsidR="00D403D7">
        <w:rPr>
          <w:rFonts w:ascii="Times New Roman" w:eastAsia="Times New Roman" w:hAnsi="Times New Roman" w:cs="Times New Roman"/>
          <w:snapToGrid w:val="0"/>
          <w:kern w:val="0"/>
          <w14:ligatures w14:val="none"/>
        </w:rPr>
        <w:t xml:space="preserve"> </w:t>
      </w:r>
      <w:r w:rsidRPr="00517BF5">
        <w:rPr>
          <w:rFonts w:ascii="Times New Roman" w:eastAsia="Times New Roman" w:hAnsi="Times New Roman" w:cs="Times New Roman"/>
          <w:snapToGrid w:val="0"/>
          <w:kern w:val="0"/>
          <w14:ligatures w14:val="none"/>
        </w:rPr>
        <w:t>2</w:t>
      </w:r>
      <w:r w:rsidRPr="00517BF5">
        <w:rPr>
          <w:rFonts w:ascii="Times New Roman" w:eastAsia="Times New Roman" w:hAnsi="Times New Roman" w:cs="Times New Roman"/>
          <w:snapToGrid w:val="0"/>
          <w:kern w:val="0"/>
          <w14:ligatures w14:val="none"/>
        </w:rPr>
        <w:sym w:font="Symbol" w:char="F0B0"/>
      </w:r>
      <w:r w:rsidRPr="00517BF5">
        <w:rPr>
          <w:rFonts w:ascii="Times New Roman" w:eastAsia="Times New Roman" w:hAnsi="Times New Roman" w:cs="Times New Roman"/>
          <w:snapToGrid w:val="0"/>
          <w:kern w:val="0"/>
          <w14:ligatures w14:val="none"/>
        </w:rPr>
        <w:t>C – 8</w:t>
      </w:r>
      <w:r w:rsidRPr="00517BF5">
        <w:rPr>
          <w:rFonts w:ascii="Times New Roman" w:eastAsia="Times New Roman" w:hAnsi="Times New Roman" w:cs="Times New Roman"/>
          <w:snapToGrid w:val="0"/>
          <w:kern w:val="0"/>
          <w14:ligatures w14:val="none"/>
        </w:rPr>
        <w:sym w:font="Symbol" w:char="F0B0"/>
      </w:r>
      <w:r w:rsidRPr="00517BF5">
        <w:rPr>
          <w:rFonts w:ascii="Times New Roman" w:eastAsia="Times New Roman" w:hAnsi="Times New Roman" w:cs="Times New Roman"/>
          <w:snapToGrid w:val="0"/>
          <w:kern w:val="0"/>
          <w14:ligatures w14:val="none"/>
        </w:rPr>
        <w:t>C</w:t>
      </w:r>
      <w:r w:rsidR="00381ED2">
        <w:rPr>
          <w:rFonts w:ascii="Times New Roman" w:eastAsia="Times New Roman" w:hAnsi="Times New Roman" w:cs="Times New Roman"/>
          <w:snapToGrid w:val="0"/>
          <w:kern w:val="0"/>
          <w14:ligatures w14:val="none"/>
        </w:rPr>
        <w:t xml:space="preserve"> temperatūroje</w:t>
      </w:r>
      <w:r w:rsidRPr="00517BF5">
        <w:rPr>
          <w:rFonts w:ascii="Times New Roman" w:eastAsia="Times New Roman" w:hAnsi="Times New Roman" w:cs="Times New Roman"/>
          <w:snapToGrid w:val="0"/>
          <w:kern w:val="0"/>
          <w14:ligatures w14:val="none"/>
        </w:rPr>
        <w:t>.</w:t>
      </w:r>
    </w:p>
    <w:bookmarkEnd w:id="2"/>
    <w:p w14:paraId="61FEFD96"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E534ABF"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C674067"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10.</w:t>
      </w:r>
      <w:r w:rsidRPr="00FF72AD">
        <w:rPr>
          <w:rFonts w:ascii="Times New Roman" w:eastAsia="SimSun" w:hAnsi="Times New Roman" w:cs="Times New Roman"/>
          <w:b/>
          <w:kern w:val="0"/>
          <w14:ligatures w14:val="none"/>
        </w:rPr>
        <w:tab/>
        <w:t xml:space="preserve">SPECIALIOS ATSARGUMO PRIEMONĖS DĖL NESUVARTOTO </w:t>
      </w:r>
      <w:r w:rsidRPr="00FF72AD">
        <w:rPr>
          <w:rFonts w:ascii="Times New Roman" w:eastAsia="SimSun" w:hAnsi="Times New Roman" w:cs="Times New Roman"/>
          <w:b/>
          <w:bCs/>
          <w:kern w:val="0"/>
          <w14:ligatures w14:val="none"/>
        </w:rPr>
        <w:t xml:space="preserve">VAISTINIO PREPARATO AR JO ATLIEKŲ </w:t>
      </w:r>
      <w:r w:rsidRPr="00FF72AD">
        <w:rPr>
          <w:rFonts w:ascii="Times New Roman" w:eastAsia="SimSun" w:hAnsi="Times New Roman" w:cs="Times New Roman"/>
          <w:b/>
          <w:kern w:val="0"/>
          <w14:ligatures w14:val="none"/>
        </w:rPr>
        <w:t>TVARKYMO (JEI REIKIA)</w:t>
      </w:r>
    </w:p>
    <w:p w14:paraId="101E800B"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D22EA8D"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F8D2B25" w14:textId="201AEADF"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11.</w:t>
      </w:r>
      <w:r w:rsidRPr="00FF72AD">
        <w:rPr>
          <w:rFonts w:ascii="Times New Roman" w:eastAsia="SimSun" w:hAnsi="Times New Roman" w:cs="Times New Roman"/>
          <w:b/>
          <w:kern w:val="0"/>
          <w14:ligatures w14:val="none"/>
        </w:rPr>
        <w:tab/>
      </w:r>
      <w:r w:rsidR="00014E71" w:rsidRPr="00FF72AD">
        <w:rPr>
          <w:rFonts w:ascii="Times New Roman" w:eastAsia="Times New Roman" w:hAnsi="Times New Roman" w:cs="Times New Roman"/>
          <w:b/>
          <w:kern w:val="0"/>
          <w14:ligatures w14:val="none"/>
        </w:rPr>
        <w:t>LYGIAGRETUS IMPORTUOTOJAS</w:t>
      </w:r>
    </w:p>
    <w:p w14:paraId="25BCF11A"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96332BF" w14:textId="77777777" w:rsidR="00014E71" w:rsidRPr="00FF72AD" w:rsidRDefault="00014E71" w:rsidP="00014E71">
      <w:pPr>
        <w:spacing w:after="0" w:line="240" w:lineRule="auto"/>
        <w:rPr>
          <w:rFonts w:ascii="Times New Roman" w:eastAsia="Times New Roman" w:hAnsi="Times New Roman" w:cs="Times New Roman"/>
          <w:kern w:val="0"/>
          <w14:ligatures w14:val="none"/>
        </w:rPr>
      </w:pPr>
      <w:r w:rsidRPr="00FF72AD">
        <w:rPr>
          <w:rFonts w:ascii="Times New Roman" w:eastAsia="Times New Roman" w:hAnsi="Times New Roman" w:cs="Times New Roman"/>
          <w:b/>
          <w:kern w:val="0"/>
          <w14:ligatures w14:val="none"/>
        </w:rPr>
        <w:t>Lygiagretus importuotojas</w:t>
      </w:r>
    </w:p>
    <w:p w14:paraId="0D9E857C" w14:textId="77777777" w:rsidR="00014E71" w:rsidRPr="00FF72AD" w:rsidRDefault="00014E71" w:rsidP="00014E71">
      <w:pPr>
        <w:spacing w:after="0" w:line="240" w:lineRule="auto"/>
        <w:rPr>
          <w:rFonts w:ascii="Times New Roman" w:eastAsia="Times New Roman" w:hAnsi="Times New Roman" w:cs="Times New Roman"/>
          <w:kern w:val="0"/>
          <w:lang w:eastAsia="lt-LT"/>
          <w14:ligatures w14:val="none"/>
        </w:rPr>
      </w:pPr>
      <w:r w:rsidRPr="00FF72AD">
        <w:rPr>
          <w:rFonts w:ascii="Times New Roman" w:eastAsia="Times New Roman" w:hAnsi="Times New Roman" w:cs="Times New Roman"/>
          <w:kern w:val="0"/>
          <w:lang w:eastAsia="lt-LT"/>
          <w14:ligatures w14:val="none"/>
        </w:rPr>
        <w:t>UAB „Ideal Trade Links</w:t>
      </w:r>
      <w:r w:rsidRPr="00FF72AD">
        <w:rPr>
          <w:rFonts w:ascii="Times New Roman" w:eastAsia="Times New Roman" w:hAnsi="Times New Roman" w:cs="Times New Roman"/>
          <w:kern w:val="0"/>
          <w:lang w:eastAsia="fr-FR"/>
          <w14:ligatures w14:val="none"/>
        </w:rPr>
        <w:t>“</w:t>
      </w:r>
    </w:p>
    <w:p w14:paraId="15738D16" w14:textId="77777777" w:rsidR="00014E71" w:rsidRPr="00FF72AD" w:rsidRDefault="00014E71" w:rsidP="00014E71">
      <w:pPr>
        <w:spacing w:after="0" w:line="240" w:lineRule="auto"/>
        <w:rPr>
          <w:rFonts w:ascii="Times New Roman" w:eastAsia="Calibri" w:hAnsi="Times New Roman" w:cs="Times New Roman"/>
          <w:kern w:val="0"/>
          <w:highlight w:val="lightGray"/>
          <w14:ligatures w14:val="none"/>
        </w:rPr>
      </w:pPr>
      <w:r w:rsidRPr="00FF72AD">
        <w:rPr>
          <w:rFonts w:ascii="Times New Roman" w:eastAsia="Times New Roman" w:hAnsi="Times New Roman" w:cs="Times New Roman"/>
          <w:kern w:val="0"/>
          <w:highlight w:val="lightGray"/>
          <w14:ligatures w14:val="none"/>
        </w:rPr>
        <w:t>Kerupės g. 17, Zapyškis</w:t>
      </w:r>
    </w:p>
    <w:p w14:paraId="0CF850D3" w14:textId="77777777" w:rsidR="00014E71" w:rsidRPr="00FF72AD" w:rsidRDefault="00014E71" w:rsidP="00014E71">
      <w:pPr>
        <w:spacing w:after="0" w:line="240" w:lineRule="auto"/>
        <w:rPr>
          <w:rFonts w:ascii="Times New Roman" w:eastAsia="Times New Roman" w:hAnsi="Times New Roman" w:cs="Times New Roman"/>
          <w:kern w:val="0"/>
          <w:highlight w:val="lightGray"/>
          <w14:ligatures w14:val="none"/>
        </w:rPr>
      </w:pPr>
      <w:r w:rsidRPr="00FF72AD">
        <w:rPr>
          <w:rFonts w:ascii="Times New Roman" w:eastAsia="Times New Roman" w:hAnsi="Times New Roman" w:cs="Times New Roman"/>
          <w:kern w:val="0"/>
          <w:highlight w:val="lightGray"/>
          <w14:ligatures w14:val="none"/>
        </w:rPr>
        <w:t>LT-53431 Kauno r.</w:t>
      </w:r>
    </w:p>
    <w:p w14:paraId="2D415B3C" w14:textId="77777777" w:rsidR="00014E71" w:rsidRPr="00FF72AD" w:rsidRDefault="00014E71" w:rsidP="00014E71">
      <w:pPr>
        <w:spacing w:after="0" w:line="240" w:lineRule="auto"/>
        <w:rPr>
          <w:rFonts w:ascii="Times New Roman" w:eastAsia="Times New Roman" w:hAnsi="Times New Roman" w:cs="Times New Roman"/>
          <w:kern w:val="0"/>
          <w14:ligatures w14:val="none"/>
        </w:rPr>
      </w:pPr>
      <w:r w:rsidRPr="00FF72AD">
        <w:rPr>
          <w:rFonts w:ascii="Times New Roman" w:eastAsia="Times New Roman" w:hAnsi="Times New Roman" w:cs="Times New Roman"/>
          <w:kern w:val="0"/>
          <w:highlight w:val="lightGray"/>
          <w14:ligatures w14:val="none"/>
        </w:rPr>
        <w:t>Lietuva</w:t>
      </w:r>
    </w:p>
    <w:p w14:paraId="672AE39C"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36ACBBC"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316D2FF" w14:textId="2813AC30"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12.</w:t>
      </w:r>
      <w:r w:rsidRPr="00FF72AD">
        <w:rPr>
          <w:rFonts w:ascii="Times New Roman" w:eastAsia="SimSun" w:hAnsi="Times New Roman" w:cs="Times New Roman"/>
          <w:b/>
          <w:kern w:val="0"/>
          <w14:ligatures w14:val="none"/>
        </w:rPr>
        <w:tab/>
      </w:r>
      <w:r w:rsidR="00014E71" w:rsidRPr="00FF72AD">
        <w:rPr>
          <w:rFonts w:ascii="Times New Roman" w:eastAsia="Times New Roman" w:hAnsi="Times New Roman" w:cs="Times New Roman"/>
          <w:b/>
          <w:kern w:val="0"/>
          <w14:ligatures w14:val="none"/>
        </w:rPr>
        <w:t>LYGIAGRETAUS IMPORTO LEIDIMO</w:t>
      </w:r>
      <w:r w:rsidR="00014E71" w:rsidRPr="00FF72AD">
        <w:rPr>
          <w:rFonts w:ascii="Times New Roman" w:eastAsia="Times New Roman" w:hAnsi="Times New Roman" w:cs="Times New Roman"/>
          <w:b/>
          <w:noProof/>
          <w:kern w:val="0"/>
          <w14:ligatures w14:val="none"/>
        </w:rPr>
        <w:t xml:space="preserve"> NUMERIS (-IAI)</w:t>
      </w:r>
      <w:r w:rsidRPr="00FF72AD">
        <w:rPr>
          <w:rFonts w:ascii="Times New Roman" w:eastAsia="SimSun" w:hAnsi="Times New Roman" w:cs="Times New Roman"/>
          <w:b/>
          <w:kern w:val="0"/>
          <w14:ligatures w14:val="none"/>
        </w:rPr>
        <w:t xml:space="preserve"> </w:t>
      </w:r>
    </w:p>
    <w:p w14:paraId="7DA9697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B611D93" w14:textId="3881618B" w:rsidR="00014E71" w:rsidRPr="00FF72AD" w:rsidRDefault="00014E71" w:rsidP="00014E71">
      <w:pPr>
        <w:tabs>
          <w:tab w:val="left" w:pos="567"/>
        </w:tabs>
        <w:spacing w:after="0" w:line="240" w:lineRule="auto"/>
        <w:rPr>
          <w:rFonts w:ascii="Times New Roman" w:eastAsia="SimSun" w:hAnsi="Times New Roman" w:cs="Times New Roman"/>
          <w:kern w:val="16"/>
          <w:lang w:eastAsia="lt-LT"/>
          <w14:ligatures w14:val="none"/>
        </w:rPr>
      </w:pPr>
      <w:r w:rsidRPr="00FF72AD">
        <w:rPr>
          <w:rFonts w:ascii="Times New Roman" w:eastAsia="SimSun" w:hAnsi="Times New Roman" w:cs="Times New Roman"/>
          <w:kern w:val="16"/>
          <w:lang w:eastAsia="lt-LT"/>
          <w14:ligatures w14:val="none"/>
        </w:rPr>
        <w:t>N10 x 2 ml –</w:t>
      </w:r>
      <w:r w:rsidR="006E5ED2">
        <w:rPr>
          <w:rFonts w:ascii="Times New Roman" w:eastAsia="SimSun" w:hAnsi="Times New Roman" w:cs="Times New Roman"/>
          <w:kern w:val="16"/>
          <w:lang w:eastAsia="lt-LT"/>
          <w14:ligatures w14:val="none"/>
        </w:rPr>
        <w:t>L</w:t>
      </w:r>
      <w:r w:rsidR="006E5ED2" w:rsidRPr="006E5ED2">
        <w:rPr>
          <w:rFonts w:ascii="Times New Roman" w:eastAsia="SimSun" w:hAnsi="Times New Roman" w:cs="Times New Roman"/>
          <w:kern w:val="16"/>
          <w:lang w:eastAsia="lt-LT"/>
          <w14:ligatures w14:val="none"/>
        </w:rPr>
        <w:t>T/L/24/2088/001</w:t>
      </w:r>
    </w:p>
    <w:p w14:paraId="4F83310F" w14:textId="3B44DB30" w:rsidR="00014E71" w:rsidRPr="00D76477" w:rsidRDefault="00014E71" w:rsidP="00014E71">
      <w:pPr>
        <w:tabs>
          <w:tab w:val="left" w:pos="567"/>
        </w:tabs>
        <w:spacing w:after="0" w:line="240" w:lineRule="auto"/>
        <w:rPr>
          <w:rFonts w:ascii="Times New Roman" w:eastAsia="SimSun" w:hAnsi="Times New Roman" w:cs="Times New Roman"/>
          <w:kern w:val="16"/>
          <w:highlight w:val="lightGray"/>
          <w:lang w:eastAsia="lt-LT"/>
          <w14:ligatures w14:val="none"/>
        </w:rPr>
      </w:pPr>
      <w:r w:rsidRPr="00D76477">
        <w:rPr>
          <w:rFonts w:ascii="Times New Roman" w:eastAsia="SimSun" w:hAnsi="Times New Roman" w:cs="Times New Roman"/>
          <w:kern w:val="16"/>
          <w:highlight w:val="lightGray"/>
          <w:lang w:eastAsia="lt-LT"/>
          <w14:ligatures w14:val="none"/>
        </w:rPr>
        <w:t xml:space="preserve">N20 x 2 ml – </w:t>
      </w:r>
      <w:r w:rsidR="006E5ED2" w:rsidRPr="00D76477">
        <w:rPr>
          <w:rFonts w:ascii="Times New Roman" w:eastAsia="SimSun" w:hAnsi="Times New Roman" w:cs="Times New Roman"/>
          <w:kern w:val="16"/>
          <w:highlight w:val="lightGray"/>
          <w:lang w:eastAsia="lt-LT"/>
          <w14:ligatures w14:val="none"/>
        </w:rPr>
        <w:t>LT/L/24/2088/002</w:t>
      </w:r>
    </w:p>
    <w:p w14:paraId="1A1C000F" w14:textId="2BD22938" w:rsidR="00014E71" w:rsidRPr="00D76477" w:rsidRDefault="00014E71" w:rsidP="00014E71">
      <w:pPr>
        <w:tabs>
          <w:tab w:val="left" w:pos="567"/>
        </w:tabs>
        <w:spacing w:after="0" w:line="240" w:lineRule="auto"/>
        <w:rPr>
          <w:rFonts w:ascii="Times New Roman" w:eastAsia="SimSun" w:hAnsi="Times New Roman" w:cs="Times New Roman"/>
          <w:kern w:val="16"/>
          <w:highlight w:val="lightGray"/>
          <w:lang w:eastAsia="lt-LT"/>
          <w14:ligatures w14:val="none"/>
        </w:rPr>
      </w:pPr>
      <w:r w:rsidRPr="00D76477">
        <w:rPr>
          <w:rFonts w:ascii="Times New Roman" w:eastAsia="SimSun" w:hAnsi="Times New Roman" w:cs="Times New Roman"/>
          <w:kern w:val="16"/>
          <w:highlight w:val="lightGray"/>
          <w:lang w:eastAsia="lt-LT"/>
          <w14:ligatures w14:val="none"/>
        </w:rPr>
        <w:t xml:space="preserve">N50 x 2 ml – </w:t>
      </w:r>
      <w:r w:rsidR="006E5ED2" w:rsidRPr="00D76477">
        <w:rPr>
          <w:rFonts w:ascii="Times New Roman" w:eastAsia="SimSun" w:hAnsi="Times New Roman" w:cs="Times New Roman"/>
          <w:kern w:val="16"/>
          <w:highlight w:val="lightGray"/>
          <w:lang w:eastAsia="lt-LT"/>
          <w14:ligatures w14:val="none"/>
        </w:rPr>
        <w:t>LT/L/24/2088/003</w:t>
      </w:r>
    </w:p>
    <w:p w14:paraId="2F5B0666" w14:textId="406BF211" w:rsidR="00014E71" w:rsidRPr="00D76477" w:rsidRDefault="00014E71" w:rsidP="00014E71">
      <w:pPr>
        <w:tabs>
          <w:tab w:val="left" w:pos="567"/>
        </w:tabs>
        <w:spacing w:after="0" w:line="240" w:lineRule="auto"/>
        <w:rPr>
          <w:rFonts w:ascii="Times New Roman" w:eastAsia="SimSun" w:hAnsi="Times New Roman" w:cs="Times New Roman"/>
          <w:kern w:val="16"/>
          <w:highlight w:val="lightGray"/>
          <w:lang w:eastAsia="lt-LT"/>
          <w14:ligatures w14:val="none"/>
        </w:rPr>
      </w:pPr>
      <w:r w:rsidRPr="00D76477">
        <w:rPr>
          <w:rFonts w:ascii="Times New Roman" w:eastAsia="SimSun" w:hAnsi="Times New Roman" w:cs="Times New Roman"/>
          <w:kern w:val="16"/>
          <w:highlight w:val="lightGray"/>
          <w:lang w:eastAsia="lt-LT"/>
          <w14:ligatures w14:val="none"/>
        </w:rPr>
        <w:t xml:space="preserve">N10 x 10 ml – </w:t>
      </w:r>
      <w:r w:rsidR="006E5ED2" w:rsidRPr="00D76477">
        <w:rPr>
          <w:rFonts w:ascii="Times New Roman" w:eastAsia="SimSun" w:hAnsi="Times New Roman" w:cs="Times New Roman"/>
          <w:kern w:val="16"/>
          <w:highlight w:val="lightGray"/>
          <w:lang w:eastAsia="lt-LT"/>
          <w14:ligatures w14:val="none"/>
        </w:rPr>
        <w:t>LT/L/24/2088/004</w:t>
      </w:r>
    </w:p>
    <w:p w14:paraId="40F59DA3" w14:textId="0ADBB628" w:rsidR="00014E71" w:rsidRPr="00FF72AD" w:rsidRDefault="00014E71" w:rsidP="00014E71">
      <w:pPr>
        <w:tabs>
          <w:tab w:val="left" w:pos="567"/>
        </w:tabs>
        <w:spacing w:after="0" w:line="240" w:lineRule="auto"/>
        <w:rPr>
          <w:rFonts w:ascii="Times New Roman" w:eastAsia="SimSun" w:hAnsi="Times New Roman" w:cs="Times New Roman"/>
          <w:kern w:val="16"/>
          <w:lang w:eastAsia="lt-LT"/>
          <w14:ligatures w14:val="none"/>
        </w:rPr>
      </w:pPr>
      <w:r w:rsidRPr="00D76477">
        <w:rPr>
          <w:rFonts w:ascii="Times New Roman" w:eastAsia="SimSun" w:hAnsi="Times New Roman" w:cs="Times New Roman"/>
          <w:kern w:val="16"/>
          <w:highlight w:val="lightGray"/>
          <w:lang w:eastAsia="lt-LT"/>
          <w14:ligatures w14:val="none"/>
        </w:rPr>
        <w:t xml:space="preserve">N50 x 10 ml – </w:t>
      </w:r>
      <w:r w:rsidR="006E5ED2" w:rsidRPr="00D76477">
        <w:rPr>
          <w:rFonts w:ascii="Times New Roman" w:eastAsia="SimSun" w:hAnsi="Times New Roman" w:cs="Times New Roman"/>
          <w:kern w:val="16"/>
          <w:highlight w:val="lightGray"/>
          <w:lang w:eastAsia="lt-LT"/>
          <w14:ligatures w14:val="none"/>
        </w:rPr>
        <w:t>LT/L/24/2088/005</w:t>
      </w:r>
    </w:p>
    <w:p w14:paraId="11A162F3"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75DB846"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17357E1"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13.</w:t>
      </w:r>
      <w:r w:rsidRPr="00FF72AD">
        <w:rPr>
          <w:rFonts w:ascii="Times New Roman" w:eastAsia="SimSun" w:hAnsi="Times New Roman" w:cs="Times New Roman"/>
          <w:b/>
          <w:kern w:val="0"/>
          <w14:ligatures w14:val="none"/>
        </w:rPr>
        <w:tab/>
        <w:t>SERIJOS NUMERIS</w:t>
      </w:r>
    </w:p>
    <w:p w14:paraId="20FF35B9"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9BCABA8" w14:textId="40B03D75" w:rsidR="00635CFC" w:rsidRPr="00BA105C" w:rsidRDefault="00635CFC" w:rsidP="00635CFC">
      <w:pPr>
        <w:spacing w:after="0" w:line="240" w:lineRule="auto"/>
        <w:rPr>
          <w:rFonts w:ascii="Times New Roman" w:eastAsia="SimSun" w:hAnsi="Times New Roman" w:cs="Times New Roman"/>
          <w:kern w:val="16"/>
          <w:lang w:val="fi-FI"/>
          <w14:ligatures w14:val="none"/>
        </w:rPr>
      </w:pPr>
      <w:r w:rsidRPr="00BA105C">
        <w:rPr>
          <w:rFonts w:ascii="Times New Roman" w:eastAsia="SimSun" w:hAnsi="Times New Roman" w:cs="Times New Roman"/>
          <w:kern w:val="16"/>
          <w:lang w:val="fi-FI"/>
          <w14:ligatures w14:val="none"/>
        </w:rPr>
        <w:t>Lot</w:t>
      </w:r>
      <w:r w:rsidR="00014E71" w:rsidRPr="00BA105C">
        <w:rPr>
          <w:rFonts w:ascii="Times New Roman" w:eastAsia="SimSun" w:hAnsi="Times New Roman" w:cs="Times New Roman"/>
          <w:kern w:val="16"/>
          <w:lang w:val="fi-FI"/>
          <w14:ligatures w14:val="none"/>
        </w:rPr>
        <w:t>:</w:t>
      </w:r>
    </w:p>
    <w:p w14:paraId="561247BD"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656F34E"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0C0C26B"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14.</w:t>
      </w:r>
      <w:r w:rsidRPr="00FF72AD">
        <w:rPr>
          <w:rFonts w:ascii="Times New Roman" w:eastAsia="SimSun" w:hAnsi="Times New Roman" w:cs="Times New Roman"/>
          <w:b/>
          <w:kern w:val="0"/>
          <w14:ligatures w14:val="none"/>
        </w:rPr>
        <w:tab/>
        <w:t>PARDAVIMO (IŠDAVIMO) TVARKA</w:t>
      </w:r>
    </w:p>
    <w:p w14:paraId="1DEF3680"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D0A85BE"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Receptinis vaistas</w:t>
      </w:r>
    </w:p>
    <w:p w14:paraId="17B9C189"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C4273D2"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C620AF8"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15.</w:t>
      </w:r>
      <w:r w:rsidRPr="00FF72AD">
        <w:rPr>
          <w:rFonts w:ascii="Times New Roman" w:eastAsia="SimSun" w:hAnsi="Times New Roman" w:cs="Times New Roman"/>
          <w:b/>
          <w:kern w:val="0"/>
          <w14:ligatures w14:val="none"/>
        </w:rPr>
        <w:tab/>
        <w:t>VARTOJIMO INSTRUKCIJA</w:t>
      </w:r>
    </w:p>
    <w:p w14:paraId="484B911A"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60A7774"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A954AEC"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16.</w:t>
      </w:r>
      <w:r w:rsidRPr="00FF72AD">
        <w:rPr>
          <w:rFonts w:ascii="Times New Roman" w:eastAsia="SimSun" w:hAnsi="Times New Roman" w:cs="Times New Roman"/>
          <w:b/>
          <w:kern w:val="0"/>
          <w14:ligatures w14:val="none"/>
        </w:rPr>
        <w:tab/>
        <w:t>INFORMACIJA BRAILIO RAŠTU</w:t>
      </w:r>
    </w:p>
    <w:p w14:paraId="3C6818E6"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0900F3E" w14:textId="733718D0" w:rsidR="00635CFC" w:rsidRPr="00FF72AD" w:rsidRDefault="00014E71"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f</w:t>
      </w:r>
      <w:r w:rsidR="00846E2F" w:rsidRPr="00FF72AD">
        <w:rPr>
          <w:rFonts w:ascii="Times New Roman" w:eastAsia="SimSun" w:hAnsi="Times New Roman" w:cs="Times New Roman"/>
          <w:kern w:val="16"/>
          <w14:ligatures w14:val="none"/>
        </w:rPr>
        <w:t xml:space="preserve">entanyl </w:t>
      </w:r>
      <w:r w:rsidRPr="00FF72AD">
        <w:rPr>
          <w:rFonts w:ascii="Times New Roman" w:eastAsia="SimSun" w:hAnsi="Times New Roman" w:cs="Times New Roman"/>
          <w:kern w:val="16"/>
          <w14:ligatures w14:val="none"/>
        </w:rPr>
        <w:t>k</w:t>
      </w:r>
      <w:r w:rsidR="00846E2F" w:rsidRPr="00FF72AD">
        <w:rPr>
          <w:rFonts w:ascii="Times New Roman" w:eastAsia="SimSun" w:hAnsi="Times New Roman" w:cs="Times New Roman"/>
          <w:kern w:val="16"/>
          <w14:ligatures w14:val="none"/>
        </w:rPr>
        <w:t>alceks</w:t>
      </w:r>
    </w:p>
    <w:p w14:paraId="31A56F47"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2AAC1A6"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5BD3CDE4"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17.</w:t>
      </w:r>
      <w:r w:rsidRPr="00FF72AD">
        <w:rPr>
          <w:rFonts w:ascii="Times New Roman" w:eastAsia="SimSun" w:hAnsi="Times New Roman" w:cs="Times New Roman"/>
          <w:b/>
          <w:kern w:val="0"/>
          <w14:ligatures w14:val="none"/>
        </w:rPr>
        <w:tab/>
        <w:t>UNIKALUS IDENTIFIKATORIUS – 2D BRŪKŠNINIS KODAS</w:t>
      </w:r>
    </w:p>
    <w:p w14:paraId="678E781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5FA1B477"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highlight w:val="lightGray"/>
          <w14:ligatures w14:val="none"/>
        </w:rPr>
        <w:t>2D brūkšninis kodas su nurodytu unikaliu identifikatoriumi.</w:t>
      </w:r>
    </w:p>
    <w:p w14:paraId="59951637"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78225C7"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6F02F6A" w14:textId="77777777" w:rsidR="00635CFC" w:rsidRPr="00FF72AD" w:rsidRDefault="00635CFC" w:rsidP="00635C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18.</w:t>
      </w:r>
      <w:r w:rsidRPr="00FF72AD">
        <w:rPr>
          <w:rFonts w:ascii="Times New Roman" w:eastAsia="SimSun" w:hAnsi="Times New Roman" w:cs="Times New Roman"/>
          <w:b/>
          <w:kern w:val="0"/>
          <w14:ligatures w14:val="none"/>
        </w:rPr>
        <w:tab/>
        <w:t>UNIKALUS IDENTIFIKATORIUS – ŽMONĖMS SUPRANTAMI DUOMENYS</w:t>
      </w:r>
    </w:p>
    <w:p w14:paraId="2757D378"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F5873E3"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PC {numeris}</w:t>
      </w:r>
    </w:p>
    <w:p w14:paraId="2F62CEBE"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SN {numeris}</w:t>
      </w:r>
    </w:p>
    <w:p w14:paraId="7CA20B7D"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highlight w:val="lightGray"/>
          <w14:ligatures w14:val="none"/>
        </w:rPr>
        <w:t>NN {numeris}</w:t>
      </w:r>
    </w:p>
    <w:p w14:paraId="5C07D9BE" w14:textId="77777777" w:rsidR="00B01079" w:rsidRPr="00FF72AD" w:rsidRDefault="00B01079" w:rsidP="00635CFC">
      <w:pPr>
        <w:spacing w:after="0" w:line="240" w:lineRule="auto"/>
        <w:rPr>
          <w:rFonts w:ascii="Times New Roman" w:eastAsia="SimSun" w:hAnsi="Times New Roman" w:cs="Times New Roman"/>
          <w:kern w:val="16"/>
          <w14:ligatures w14:val="none"/>
        </w:rPr>
      </w:pPr>
    </w:p>
    <w:p w14:paraId="2CFD1771" w14:textId="4763F6B7" w:rsidR="00B01079" w:rsidRPr="00FF72AD" w:rsidRDefault="00B01079" w:rsidP="00014E71">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b/>
          <w:bCs/>
          <w:kern w:val="16"/>
          <w14:ligatures w14:val="none"/>
        </w:rPr>
        <w:t>Gamintojas</w:t>
      </w:r>
      <w:r w:rsidR="00014E71" w:rsidRPr="00FF72AD">
        <w:rPr>
          <w:rFonts w:ascii="Times New Roman" w:eastAsia="SimSun" w:hAnsi="Times New Roman" w:cs="Times New Roman"/>
          <w:kern w:val="16"/>
          <w14:ligatures w14:val="none"/>
        </w:rPr>
        <w:t xml:space="preserve"> AS KALCEKS, </w:t>
      </w:r>
      <w:r w:rsidR="00014E71" w:rsidRPr="00FF72AD">
        <w:rPr>
          <w:rFonts w:ascii="Times New Roman" w:eastAsia="SimSun" w:hAnsi="Times New Roman" w:cs="Times New Roman"/>
          <w:kern w:val="16"/>
          <w:highlight w:val="lightGray"/>
          <w14:ligatures w14:val="none"/>
        </w:rPr>
        <w:t xml:space="preserve">Krustpils iela </w:t>
      </w:r>
      <w:r w:rsidR="006C67CC">
        <w:rPr>
          <w:rFonts w:ascii="Times New Roman" w:eastAsia="SimSun" w:hAnsi="Times New Roman" w:cs="Times New Roman"/>
          <w:kern w:val="16"/>
          <w:highlight w:val="lightGray"/>
          <w14:ligatures w14:val="none"/>
        </w:rPr>
        <w:t>71E</w:t>
      </w:r>
      <w:r w:rsidR="00014E71" w:rsidRPr="00FF72AD">
        <w:rPr>
          <w:rFonts w:ascii="Times New Roman" w:eastAsia="SimSun" w:hAnsi="Times New Roman" w:cs="Times New Roman"/>
          <w:kern w:val="16"/>
          <w:highlight w:val="lightGray"/>
          <w14:ligatures w14:val="none"/>
        </w:rPr>
        <w:t>, 1057 Ryga,</w:t>
      </w:r>
      <w:r w:rsidR="00014E71" w:rsidRPr="00FF72AD">
        <w:rPr>
          <w:rFonts w:ascii="Times New Roman" w:eastAsia="SimSun" w:hAnsi="Times New Roman" w:cs="Times New Roman"/>
          <w:kern w:val="16"/>
          <w14:ligatures w14:val="none"/>
        </w:rPr>
        <w:t xml:space="preserve"> Latvija</w:t>
      </w:r>
      <w:r w:rsidRPr="00FF72AD">
        <w:rPr>
          <w:rFonts w:ascii="Times New Roman" w:eastAsia="SimSun" w:hAnsi="Times New Roman" w:cs="Times New Roman"/>
          <w:kern w:val="16"/>
          <w14:ligatures w14:val="none"/>
        </w:rPr>
        <w:t xml:space="preserve"> </w:t>
      </w:r>
    </w:p>
    <w:p w14:paraId="1AC644E9" w14:textId="77777777" w:rsidR="00B01079" w:rsidRPr="00FF72AD" w:rsidRDefault="00B01079" w:rsidP="00B01079">
      <w:pPr>
        <w:spacing w:after="0" w:line="240" w:lineRule="auto"/>
        <w:rPr>
          <w:rFonts w:ascii="Times New Roman" w:eastAsia="Times New Roman" w:hAnsi="Times New Roman" w:cs="Times New Roman"/>
          <w:b/>
          <w:kern w:val="0"/>
          <w:lang w:eastAsia="sl-SI"/>
          <w14:ligatures w14:val="none"/>
        </w:rPr>
      </w:pPr>
      <w:bookmarkStart w:id="3" w:name="_Hlk120804307"/>
    </w:p>
    <w:p w14:paraId="3D223B18" w14:textId="4A182167" w:rsidR="00B01079" w:rsidRPr="00FF72AD" w:rsidRDefault="00B01079" w:rsidP="00B01079">
      <w:pPr>
        <w:spacing w:after="0" w:line="240" w:lineRule="auto"/>
        <w:rPr>
          <w:rFonts w:ascii="Times New Roman" w:eastAsia="Times New Roman" w:hAnsi="Times New Roman" w:cs="Times New Roman"/>
          <w:kern w:val="0"/>
          <w:highlight w:val="lightGray"/>
          <w:lang w:eastAsia="sl-SI"/>
          <w14:ligatures w14:val="none"/>
        </w:rPr>
      </w:pPr>
      <w:r w:rsidRPr="00FF72AD">
        <w:rPr>
          <w:rFonts w:ascii="Times New Roman" w:eastAsia="Times New Roman" w:hAnsi="Times New Roman" w:cs="Times New Roman"/>
          <w:b/>
          <w:kern w:val="0"/>
          <w:lang w:eastAsia="sl-SI"/>
          <w14:ligatures w14:val="none"/>
        </w:rPr>
        <w:t>Perpakavo</w:t>
      </w:r>
      <w:r w:rsidRPr="00FF72AD">
        <w:rPr>
          <w:rFonts w:ascii="Times New Roman" w:eastAsia="Times New Roman" w:hAnsi="Times New Roman" w:cs="Times New Roman"/>
          <w:kern w:val="0"/>
          <w:lang w:eastAsia="sl-SI"/>
          <w14:ligatures w14:val="none"/>
        </w:rPr>
        <w:t xml:space="preserve"> </w:t>
      </w:r>
      <w:r w:rsidRPr="00FF72AD">
        <w:rPr>
          <w:rFonts w:ascii="Times New Roman" w:eastAsia="Times New Roman" w:hAnsi="Times New Roman" w:cs="Times New Roman"/>
          <w:kern w:val="0"/>
          <w:highlight w:val="lightGray"/>
          <w:lang w:eastAsia="sl-SI"/>
          <w14:ligatures w14:val="none"/>
        </w:rPr>
        <w:t>UAB „Entafarma“</w:t>
      </w:r>
    </w:p>
    <w:p w14:paraId="6541E1EE" w14:textId="50BD0624" w:rsidR="00B01079" w:rsidRPr="00FF72AD" w:rsidRDefault="00B01079" w:rsidP="00B01079">
      <w:pPr>
        <w:spacing w:after="0" w:line="240" w:lineRule="auto"/>
        <w:rPr>
          <w:rFonts w:ascii="Times New Roman" w:eastAsia="Times New Roman" w:hAnsi="Times New Roman" w:cs="Times New Roman"/>
          <w:kern w:val="0"/>
          <w:lang w:eastAsia="lt-LT"/>
          <w14:ligatures w14:val="none"/>
        </w:rPr>
      </w:pPr>
      <w:r w:rsidRPr="00FF72AD">
        <w:rPr>
          <w:rFonts w:ascii="Times New Roman" w:eastAsia="Times New Roman" w:hAnsi="Times New Roman" w:cs="Times New Roman"/>
          <w:color w:val="010E18"/>
          <w:kern w:val="0"/>
          <w:highlight w:val="lightGray"/>
          <w:lang w:eastAsia="sl-SI"/>
          <w14:ligatures w14:val="none"/>
        </w:rPr>
        <w:t xml:space="preserve">Cefea Sp. z o.o. </w:t>
      </w:r>
      <w:r w:rsidRPr="00FF72AD">
        <w:rPr>
          <w:rFonts w:ascii="Times New Roman" w:eastAsia="Times New Roman" w:hAnsi="Times New Roman" w:cs="Times New Roman"/>
          <w:color w:val="010E18"/>
          <w:kern w:val="0"/>
          <w:highlight w:val="lightGray"/>
          <w:lang w:eastAsia="lt-LT"/>
          <w14:ligatures w14:val="none"/>
        </w:rPr>
        <w:t>S.</w:t>
      </w:r>
      <w:r w:rsidRPr="00FF72AD">
        <w:rPr>
          <w:rFonts w:ascii="Times New Roman" w:eastAsia="Times New Roman" w:hAnsi="Times New Roman" w:cs="Times New Roman"/>
          <w:kern w:val="0"/>
          <w:highlight w:val="lightGray"/>
          <w:lang w:eastAsia="lt-LT"/>
          <w14:ligatures w14:val="none"/>
        </w:rPr>
        <w:t>K</w:t>
      </w:r>
    </w:p>
    <w:p w14:paraId="2B855BFA" w14:textId="21CE5068" w:rsidR="00B01079" w:rsidRPr="00FF72AD" w:rsidRDefault="00B01079" w:rsidP="00B01079">
      <w:pPr>
        <w:autoSpaceDE w:val="0"/>
        <w:autoSpaceDN w:val="0"/>
        <w:adjustRightInd w:val="0"/>
        <w:spacing w:after="0" w:line="240" w:lineRule="auto"/>
        <w:rPr>
          <w:rFonts w:ascii="Times New Roman" w:eastAsia="Times New Roman" w:hAnsi="Times New Roman" w:cs="Times New Roman"/>
          <w:color w:val="010E18"/>
          <w:kern w:val="0"/>
          <w:lang w:eastAsia="sl-SI"/>
          <w14:ligatures w14:val="none"/>
        </w:rPr>
      </w:pPr>
      <w:r w:rsidRPr="00FF72AD">
        <w:rPr>
          <w:rFonts w:ascii="Times New Roman" w:eastAsia="Times New Roman" w:hAnsi="Times New Roman" w:cs="Times New Roman"/>
          <w:kern w:val="0"/>
          <w:highlight w:val="lightGray"/>
          <w:lang w:eastAsia="sl-SI"/>
          <w14:ligatures w14:val="none"/>
        </w:rPr>
        <w:t>M</w:t>
      </w:r>
      <w:r w:rsidR="00DA4A7C" w:rsidRPr="00FF72AD">
        <w:rPr>
          <w:rFonts w:ascii="Times New Roman" w:eastAsia="Times New Roman" w:hAnsi="Times New Roman" w:cs="Times New Roman"/>
          <w:kern w:val="0"/>
          <w:highlight w:val="lightGray"/>
          <w:lang w:eastAsia="sl-SI"/>
          <w14:ligatures w14:val="none"/>
        </w:rPr>
        <w:t>edezin</w:t>
      </w:r>
      <w:r w:rsidRPr="00FF72AD">
        <w:rPr>
          <w:rFonts w:ascii="Times New Roman" w:eastAsia="Times New Roman" w:hAnsi="Times New Roman" w:cs="Times New Roman"/>
          <w:kern w:val="0"/>
          <w:highlight w:val="lightGray"/>
          <w:lang w:eastAsia="sl-SI"/>
          <w14:ligatures w14:val="none"/>
        </w:rPr>
        <w:t xml:space="preserve"> sp. z o.o.</w:t>
      </w:r>
    </w:p>
    <w:bookmarkEnd w:id="3"/>
    <w:p w14:paraId="36264A9B" w14:textId="77777777" w:rsidR="00B01079" w:rsidRPr="00FF72AD" w:rsidRDefault="00B01079" w:rsidP="00B01079">
      <w:pPr>
        <w:autoSpaceDE w:val="0"/>
        <w:autoSpaceDN w:val="0"/>
        <w:adjustRightInd w:val="0"/>
        <w:spacing w:after="0" w:line="240" w:lineRule="auto"/>
        <w:rPr>
          <w:rFonts w:ascii="Times New Roman" w:eastAsia="Times New Roman" w:hAnsi="Times New Roman" w:cs="Times New Roman"/>
          <w:kern w:val="0"/>
          <w:lang w:eastAsia="sl-SI"/>
          <w14:ligatures w14:val="none"/>
        </w:rPr>
      </w:pPr>
    </w:p>
    <w:p w14:paraId="7608EC67" w14:textId="68BC30FC" w:rsidR="00B01079" w:rsidRPr="00FF72AD" w:rsidRDefault="00B01079" w:rsidP="00B01079">
      <w:pPr>
        <w:autoSpaceDE w:val="0"/>
        <w:autoSpaceDN w:val="0"/>
        <w:adjustRightInd w:val="0"/>
        <w:spacing w:after="0" w:line="240" w:lineRule="auto"/>
        <w:rPr>
          <w:rFonts w:ascii="Times New Roman" w:eastAsia="Times New Roman" w:hAnsi="Times New Roman" w:cs="Times New Roman"/>
          <w:b/>
          <w:bCs/>
          <w:kern w:val="0"/>
          <w:lang w:eastAsia="sl-SI"/>
          <w14:ligatures w14:val="none"/>
        </w:rPr>
      </w:pPr>
      <w:r w:rsidRPr="00FF72AD">
        <w:rPr>
          <w:rFonts w:ascii="Times New Roman" w:eastAsia="Times New Roman" w:hAnsi="Times New Roman" w:cs="Times New Roman"/>
          <w:b/>
          <w:bCs/>
          <w:kern w:val="0"/>
          <w:highlight w:val="lightGray"/>
          <w:lang w:eastAsia="sl-SI"/>
          <w14:ligatures w14:val="none"/>
        </w:rPr>
        <w:t>Perpakavimo serija</w:t>
      </w:r>
    </w:p>
    <w:p w14:paraId="1A2C0CB9" w14:textId="77777777" w:rsidR="00DA4A7C" w:rsidRPr="00FF72AD" w:rsidRDefault="00DA4A7C" w:rsidP="00B01079">
      <w:pPr>
        <w:autoSpaceDE w:val="0"/>
        <w:autoSpaceDN w:val="0"/>
        <w:adjustRightInd w:val="0"/>
        <w:spacing w:after="0" w:line="240" w:lineRule="auto"/>
        <w:rPr>
          <w:rFonts w:ascii="Times New Roman" w:eastAsia="Times New Roman" w:hAnsi="Times New Roman" w:cs="Times New Roman"/>
          <w:kern w:val="0"/>
          <w:lang w:eastAsia="sl-SI"/>
          <w14:ligatures w14:val="none"/>
        </w:rPr>
      </w:pPr>
    </w:p>
    <w:p w14:paraId="019FF3C1" w14:textId="05DACFD8" w:rsidR="00BA176C" w:rsidRPr="00FF72AD" w:rsidRDefault="00541864" w:rsidP="00BA176C">
      <w:pPr>
        <w:tabs>
          <w:tab w:val="left" w:pos="567"/>
        </w:tabs>
        <w:spacing w:after="0" w:line="240" w:lineRule="auto"/>
        <w:rPr>
          <w:rFonts w:ascii="Times New Roman" w:eastAsia="SimSun" w:hAnsi="Times New Roman" w:cs="Times New Roman"/>
          <w:i/>
          <w:iCs/>
          <w:kern w:val="16"/>
          <w:lang w:eastAsia="lt-LT"/>
          <w14:ligatures w14:val="none"/>
        </w:rPr>
      </w:pPr>
      <w:r w:rsidRPr="00FF72AD">
        <w:rPr>
          <w:rFonts w:ascii="Times New Roman" w:hAnsi="Times New Roman" w:cs="Times New Roman"/>
          <w:i/>
          <w:iCs/>
          <w:kern w:val="0"/>
          <w14:ligatures w14:val="none"/>
        </w:rPr>
        <w:t>Lygiagrečiai importuojamas vaistas nuo referencinio vaisto skiriasi tinkamumo laiku: referencinio vaisto – 2 metai, o lygiagrečiai importuojamo – 5 metai; pagalbinėmis medžiagomis: lygiagrečiai importuojamo vaisto sudėtyje papildomai yra natrio hidroksido (pH reguliavimui) ir natrio chlorido; laikymo sąlygomis: referencinį vaistą l</w:t>
      </w:r>
      <w:r w:rsidRPr="00FF72AD">
        <w:rPr>
          <w:rFonts w:ascii="Times New Roman" w:eastAsia="SimSun" w:hAnsi="Times New Roman" w:cs="Times New Roman"/>
          <w:i/>
          <w:iCs/>
          <w:kern w:val="16"/>
          <w:lang w:eastAsia="lt-LT"/>
        </w:rPr>
        <w:t>aikyti ne aukštesnėje kaip 25 </w:t>
      </w:r>
      <w:r w:rsidRPr="00FF72AD">
        <w:rPr>
          <w:rFonts w:ascii="Times New Roman" w:eastAsia="SimSun" w:hAnsi="Times New Roman" w:cs="Times New Roman"/>
          <w:i/>
          <w:iCs/>
          <w:kern w:val="16"/>
          <w:lang w:eastAsia="lt-LT"/>
        </w:rPr>
        <w:sym w:font="Symbol" w:char="F0B0"/>
      </w:r>
      <w:r w:rsidRPr="00FF72AD">
        <w:rPr>
          <w:rFonts w:ascii="Times New Roman" w:eastAsia="SimSun" w:hAnsi="Times New Roman" w:cs="Times New Roman"/>
          <w:i/>
          <w:iCs/>
          <w:kern w:val="16"/>
          <w:lang w:eastAsia="lt-LT"/>
        </w:rPr>
        <w:t xml:space="preserve">C temperatūroje, o </w:t>
      </w:r>
      <w:r w:rsidRPr="00FF72AD">
        <w:rPr>
          <w:rFonts w:ascii="Times New Roman" w:hAnsi="Times New Roman" w:cs="Times New Roman"/>
          <w:i/>
          <w:iCs/>
          <w:kern w:val="0"/>
          <w14:ligatures w14:val="none"/>
        </w:rPr>
        <w:t>lygiagrečiai importuojamo laikymui specialių laikymo sąlygų nereikia, paruošt</w:t>
      </w:r>
      <w:r>
        <w:rPr>
          <w:rFonts w:ascii="Times New Roman" w:hAnsi="Times New Roman" w:cs="Times New Roman"/>
          <w:i/>
          <w:iCs/>
          <w:kern w:val="0"/>
          <w14:ligatures w14:val="none"/>
        </w:rPr>
        <w:t>ą</w:t>
      </w:r>
      <w:r w:rsidRPr="00FF72AD">
        <w:rPr>
          <w:rFonts w:ascii="Times New Roman" w:hAnsi="Times New Roman" w:cs="Times New Roman"/>
          <w:i/>
          <w:iCs/>
          <w:kern w:val="0"/>
          <w14:ligatures w14:val="none"/>
        </w:rPr>
        <w:t xml:space="preserve"> tirpal</w:t>
      </w:r>
      <w:r>
        <w:rPr>
          <w:rFonts w:ascii="Times New Roman" w:hAnsi="Times New Roman" w:cs="Times New Roman"/>
          <w:i/>
          <w:iCs/>
          <w:kern w:val="0"/>
          <w14:ligatures w14:val="none"/>
        </w:rPr>
        <w:t>ą</w:t>
      </w:r>
      <w:r w:rsidRPr="00FF72AD">
        <w:rPr>
          <w:rFonts w:ascii="Times New Roman" w:hAnsi="Times New Roman" w:cs="Times New Roman"/>
          <w:i/>
          <w:iCs/>
          <w:kern w:val="0"/>
          <w14:ligatures w14:val="none"/>
        </w:rPr>
        <w:t xml:space="preserve"> </w:t>
      </w:r>
      <w:r>
        <w:rPr>
          <w:rFonts w:ascii="Times New Roman" w:hAnsi="Times New Roman" w:cs="Times New Roman"/>
          <w:i/>
          <w:iCs/>
          <w:kern w:val="0"/>
          <w14:ligatures w14:val="none"/>
        </w:rPr>
        <w:t>galima</w:t>
      </w:r>
      <w:r w:rsidRPr="00FF72AD">
        <w:rPr>
          <w:rFonts w:ascii="Times New Roman" w:hAnsi="Times New Roman" w:cs="Times New Roman"/>
          <w:i/>
          <w:iCs/>
          <w:kern w:val="0"/>
          <w14:ligatures w14:val="none"/>
        </w:rPr>
        <w:t xml:space="preserve"> laikyti ne ilgiau </w:t>
      </w:r>
      <w:r>
        <w:rPr>
          <w:rFonts w:ascii="Times New Roman" w:hAnsi="Times New Roman" w:cs="Times New Roman"/>
          <w:i/>
          <w:iCs/>
          <w:kern w:val="0"/>
          <w14:ligatures w14:val="none"/>
        </w:rPr>
        <w:t xml:space="preserve">kaip </w:t>
      </w:r>
      <w:r w:rsidRPr="00FF72AD">
        <w:rPr>
          <w:rFonts w:ascii="Times New Roman" w:hAnsi="Times New Roman" w:cs="Times New Roman"/>
          <w:i/>
          <w:iCs/>
          <w:kern w:val="0"/>
          <w14:ligatures w14:val="none"/>
        </w:rPr>
        <w:t>2</w:t>
      </w:r>
      <w:r w:rsidRPr="00541864">
        <w:rPr>
          <w:rFonts w:ascii="Times New Roman" w:hAnsi="Times New Roman" w:cs="Times New Roman"/>
          <w:i/>
          <w:iCs/>
          <w:kern w:val="0"/>
          <w14:ligatures w14:val="none"/>
        </w:rPr>
        <w:t>4 val</w:t>
      </w:r>
      <w:r w:rsidRPr="00541864">
        <w:rPr>
          <w:rFonts w:ascii="Times New Roman" w:hAnsi="Times New Roman" w:cs="Times New Roman"/>
          <w:kern w:val="0"/>
          <w14:ligatures w14:val="none"/>
        </w:rPr>
        <w:t>.</w:t>
      </w:r>
      <w:r w:rsidRPr="00541864">
        <w:rPr>
          <w:rFonts w:ascii="Times New Roman" w:hAnsi="Times New Roman" w:cs="Times New Roman"/>
          <w:i/>
          <w:iCs/>
          <w:kern w:val="0"/>
          <w14:ligatures w14:val="none"/>
        </w:rPr>
        <w:t xml:space="preserve"> </w:t>
      </w:r>
      <w:r w:rsidRPr="00541864">
        <w:rPr>
          <w:rFonts w:ascii="Times New Roman" w:hAnsi="Times New Roman" w:cs="Times New Roman"/>
          <w:i/>
          <w:iCs/>
          <w:noProof/>
        </w:rPr>
        <w:t>(2</w:t>
      </w:r>
      <w:r>
        <w:rPr>
          <w:rFonts w:ascii="Times New Roman" w:hAnsi="Times New Roman" w:cs="Times New Roman"/>
          <w:i/>
          <w:iCs/>
          <w:noProof/>
        </w:rPr>
        <w:t> </w:t>
      </w:r>
      <w:r w:rsidRPr="00541864">
        <w:rPr>
          <w:rFonts w:ascii="Times New Roman" w:hAnsi="Times New Roman" w:cs="Times New Roman"/>
          <w:i/>
          <w:iCs/>
          <w:noProof/>
        </w:rPr>
        <w:sym w:font="Symbol" w:char="F0B0"/>
      </w:r>
      <w:r w:rsidRPr="00541864">
        <w:rPr>
          <w:rFonts w:ascii="Times New Roman" w:hAnsi="Times New Roman" w:cs="Times New Roman"/>
          <w:i/>
          <w:iCs/>
          <w:noProof/>
        </w:rPr>
        <w:t>C – 8</w:t>
      </w:r>
      <w:r>
        <w:rPr>
          <w:rFonts w:ascii="Times New Roman" w:hAnsi="Times New Roman" w:cs="Times New Roman"/>
          <w:i/>
          <w:iCs/>
          <w:noProof/>
        </w:rPr>
        <w:t> </w:t>
      </w:r>
      <w:r w:rsidRPr="00541864">
        <w:rPr>
          <w:rFonts w:ascii="Times New Roman" w:hAnsi="Times New Roman" w:cs="Times New Roman"/>
          <w:i/>
          <w:iCs/>
          <w:noProof/>
        </w:rPr>
        <w:sym w:font="Symbol" w:char="F0B0"/>
      </w:r>
      <w:r w:rsidRPr="00541864">
        <w:rPr>
          <w:rFonts w:ascii="Times New Roman" w:hAnsi="Times New Roman" w:cs="Times New Roman"/>
          <w:i/>
          <w:iCs/>
          <w:noProof/>
        </w:rPr>
        <w:t>C)</w:t>
      </w:r>
      <w:r w:rsidRPr="00541864">
        <w:rPr>
          <w:rFonts w:ascii="Times New Roman" w:hAnsi="Times New Roman" w:cs="Times New Roman"/>
          <w:i/>
          <w:iCs/>
          <w:kern w:val="0"/>
          <w14:ligatures w14:val="none"/>
        </w:rPr>
        <w:t xml:space="preserve"> te</w:t>
      </w:r>
      <w:r w:rsidRPr="00FF72AD">
        <w:rPr>
          <w:rFonts w:ascii="Times New Roman" w:hAnsi="Times New Roman" w:cs="Times New Roman"/>
          <w:i/>
          <w:iCs/>
          <w:kern w:val="0"/>
          <w14:ligatures w14:val="none"/>
        </w:rPr>
        <w:t>mperatūroje</w:t>
      </w:r>
      <w:r w:rsidR="00BA176C" w:rsidRPr="00FF72AD">
        <w:rPr>
          <w:rFonts w:ascii="Times New Roman" w:hAnsi="Times New Roman" w:cs="Times New Roman"/>
          <w:i/>
          <w:iCs/>
          <w:kern w:val="0"/>
          <w:highlight w:val="lightGray"/>
          <w14:ligatures w14:val="none"/>
        </w:rPr>
        <w:t>; pakuotės dydžiu: lygiagrečiai importuojamo papildomos pakuotės yra N</w:t>
      </w:r>
      <w:r w:rsidR="00BA176C" w:rsidRPr="00FF72AD">
        <w:rPr>
          <w:rFonts w:ascii="Times New Roman" w:eastAsia="SimSun" w:hAnsi="Times New Roman" w:cs="Times New Roman"/>
          <w:i/>
          <w:iCs/>
          <w:kern w:val="16"/>
          <w:highlight w:val="lightGray"/>
          <w:lang w:eastAsia="lt-LT"/>
          <w14:ligatures w14:val="none"/>
        </w:rPr>
        <w:t>20x 2 ml, N50x2 ml, N10x10 ml ir N50x10 ml</w:t>
      </w:r>
      <w:r w:rsidR="00BA176C" w:rsidRPr="00FF72AD">
        <w:rPr>
          <w:rFonts w:ascii="Times New Roman" w:eastAsia="SimSun" w:hAnsi="Times New Roman" w:cs="Times New Roman"/>
          <w:i/>
          <w:iCs/>
          <w:kern w:val="16"/>
          <w:lang w:eastAsia="lt-LT"/>
          <w14:ligatures w14:val="none"/>
        </w:rPr>
        <w:t>.</w:t>
      </w:r>
    </w:p>
    <w:p w14:paraId="6F9FAAA6"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br w:type="page"/>
      </w:r>
    </w:p>
    <w:p w14:paraId="191AEBF4" w14:textId="105DDA29" w:rsidR="00635CFC" w:rsidRPr="00FF72AD" w:rsidRDefault="00635CFC" w:rsidP="00635CFC">
      <w:pPr>
        <w:spacing w:after="0" w:line="240" w:lineRule="auto"/>
        <w:rPr>
          <w:rFonts w:ascii="Times New Roman" w:eastAsia="SimSun" w:hAnsi="Times New Roman" w:cs="Times New Roman"/>
          <w:kern w:val="16"/>
          <w14:ligatures w14:val="none"/>
        </w:rPr>
      </w:pPr>
    </w:p>
    <w:p w14:paraId="38DAAF7B"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bookmarkStart w:id="4" w:name="_Toc129243137"/>
      <w:bookmarkStart w:id="5" w:name="_Toc129243262"/>
    </w:p>
    <w:p w14:paraId="388AD23B"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40B00563"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3BCB8CA5"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0ADF5C14"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35DC1F57"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58AB2FA9"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3A50452E" w14:textId="1CE29916" w:rsidR="00635CFC" w:rsidRPr="00FF72AD" w:rsidRDefault="00635CFC" w:rsidP="00014E71">
      <w:pPr>
        <w:tabs>
          <w:tab w:val="left" w:pos="567"/>
          <w:tab w:val="left" w:pos="1239"/>
        </w:tabs>
        <w:spacing w:after="0" w:line="240" w:lineRule="auto"/>
        <w:ind w:left="567" w:hanging="567"/>
        <w:jc w:val="center"/>
        <w:outlineLvl w:val="0"/>
        <w:rPr>
          <w:rFonts w:ascii="Times New Roman" w:eastAsia="SimSun" w:hAnsi="Times New Roman" w:cs="Times New Roman"/>
          <w:b/>
          <w:caps/>
          <w:kern w:val="0"/>
          <w14:ligatures w14:val="none"/>
        </w:rPr>
      </w:pPr>
    </w:p>
    <w:p w14:paraId="347AC6EF"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652E94C4"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470E0A28"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00A86A0A"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57F8BC60"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7C5F984C"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7A6296B7"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333CD51B"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3FC83291"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7E48C2A2"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485FB883"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1B365694"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0EA42F34"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4BB3A3A6"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p>
    <w:p w14:paraId="4599F544"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r w:rsidRPr="00FF72AD">
        <w:rPr>
          <w:rFonts w:ascii="Times New Roman" w:eastAsia="SimSun" w:hAnsi="Times New Roman" w:cs="Times New Roman"/>
          <w:b/>
          <w:caps/>
          <w:kern w:val="0"/>
          <w14:ligatures w14:val="none"/>
        </w:rPr>
        <w:t>B. PAKUOTĖS LAPELIS</w:t>
      </w:r>
      <w:bookmarkEnd w:id="4"/>
      <w:bookmarkEnd w:id="5"/>
    </w:p>
    <w:p w14:paraId="3E630300" w14:textId="77777777" w:rsidR="00635CFC" w:rsidRPr="00FF72AD" w:rsidRDefault="00635CFC" w:rsidP="00635CFC">
      <w:pPr>
        <w:tabs>
          <w:tab w:val="left" w:pos="567"/>
        </w:tabs>
        <w:spacing w:after="0" w:line="240" w:lineRule="auto"/>
        <w:ind w:left="567" w:hanging="567"/>
        <w:jc w:val="center"/>
        <w:outlineLvl w:val="0"/>
        <w:rPr>
          <w:rFonts w:ascii="Times New Roman" w:eastAsia="SimSun" w:hAnsi="Times New Roman" w:cs="Times New Roman"/>
          <w:b/>
          <w:caps/>
          <w:kern w:val="0"/>
          <w14:ligatures w14:val="none"/>
        </w:rPr>
      </w:pPr>
      <w:r w:rsidRPr="00FF72AD">
        <w:rPr>
          <w:rFonts w:ascii="Times New Roman" w:eastAsia="SimSun" w:hAnsi="Times New Roman" w:cs="Times New Roman"/>
          <w:b/>
          <w:caps/>
          <w:kern w:val="0"/>
          <w14:ligatures w14:val="none"/>
        </w:rPr>
        <w:br w:type="page"/>
      </w:r>
      <w:bookmarkStart w:id="6" w:name="_Toc129243138"/>
      <w:bookmarkStart w:id="7" w:name="_Toc129243263"/>
      <w:r w:rsidRPr="00FF72AD">
        <w:rPr>
          <w:rFonts w:ascii="Times New Roman" w:eastAsia="SimSun" w:hAnsi="Times New Roman" w:cs="Times New Roman"/>
          <w:b/>
          <w:caps/>
          <w:kern w:val="0"/>
          <w14:ligatures w14:val="none"/>
        </w:rPr>
        <w:lastRenderedPageBreak/>
        <w:t>P</w:t>
      </w:r>
      <w:r w:rsidRPr="00FF72AD">
        <w:rPr>
          <w:rFonts w:ascii="Times New Roman" w:eastAsia="SimSun" w:hAnsi="Times New Roman" w:cs="Times New Roman"/>
          <w:b/>
          <w:kern w:val="0"/>
          <w14:ligatures w14:val="none"/>
        </w:rPr>
        <w:t>akuotės lapelis: informacija vartotojui</w:t>
      </w:r>
      <w:bookmarkEnd w:id="6"/>
      <w:bookmarkEnd w:id="7"/>
    </w:p>
    <w:p w14:paraId="7776F3E8"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978147A" w14:textId="063F8E9A" w:rsidR="00635CFC" w:rsidRPr="00FF72AD" w:rsidRDefault="00846E2F" w:rsidP="00635CFC">
      <w:pPr>
        <w:tabs>
          <w:tab w:val="left" w:pos="567"/>
        </w:tabs>
        <w:spacing w:after="0" w:line="240" w:lineRule="auto"/>
        <w:jc w:val="center"/>
        <w:rPr>
          <w:rFonts w:ascii="Times New Roman" w:eastAsia="SimSun" w:hAnsi="Times New Roman" w:cs="Times New Roman"/>
          <w:b/>
          <w:kern w:val="0"/>
          <w14:ligatures w14:val="none"/>
        </w:rPr>
      </w:pPr>
      <w:r w:rsidRPr="00FF72AD">
        <w:rPr>
          <w:rFonts w:ascii="Times New Roman" w:eastAsia="SimSun" w:hAnsi="Times New Roman" w:cs="Times New Roman"/>
          <w:b/>
          <w:kern w:val="0"/>
          <w14:ligatures w14:val="none"/>
        </w:rPr>
        <w:t>Fentanyl Kalceks</w:t>
      </w:r>
      <w:r w:rsidR="00635CFC" w:rsidRPr="00FF72AD">
        <w:rPr>
          <w:rFonts w:ascii="Times New Roman" w:eastAsia="SimSun" w:hAnsi="Times New Roman" w:cs="Times New Roman"/>
          <w:b/>
          <w:kern w:val="0"/>
          <w14:ligatures w14:val="none"/>
        </w:rPr>
        <w:t xml:space="preserve"> </w:t>
      </w:r>
      <w:r w:rsidR="00FF72AD" w:rsidRPr="00FF72AD">
        <w:rPr>
          <w:rFonts w:ascii="Times New Roman" w:eastAsia="SimSun" w:hAnsi="Times New Roman" w:cs="Times New Roman"/>
          <w:b/>
          <w:kern w:val="0"/>
          <w14:ligatures w14:val="none"/>
        </w:rPr>
        <w:t>0,05</w:t>
      </w:r>
      <w:r w:rsidR="00635CFC" w:rsidRPr="00FF72AD">
        <w:rPr>
          <w:rFonts w:ascii="Times New Roman" w:eastAsia="SimSun" w:hAnsi="Times New Roman" w:cs="Times New Roman"/>
          <w:b/>
          <w:kern w:val="0"/>
          <w14:ligatures w14:val="none"/>
        </w:rPr>
        <w:t> mg/ml injekcinis tirpalas</w:t>
      </w:r>
    </w:p>
    <w:p w14:paraId="7EB65645" w14:textId="77777777" w:rsidR="00635CFC" w:rsidRPr="00FF72AD" w:rsidRDefault="00635CFC" w:rsidP="00635CFC">
      <w:pPr>
        <w:tabs>
          <w:tab w:val="left" w:pos="567"/>
        </w:tabs>
        <w:spacing w:after="0" w:line="240" w:lineRule="auto"/>
        <w:jc w:val="center"/>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fentanilis</w:t>
      </w:r>
    </w:p>
    <w:p w14:paraId="34189FFC"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FBE5765" w14:textId="77777777" w:rsidR="00635CFC" w:rsidRPr="00FF72AD" w:rsidRDefault="00635CFC" w:rsidP="00635CFC">
      <w:pPr>
        <w:suppressAutoHyphens/>
        <w:spacing w:after="0" w:line="240" w:lineRule="auto"/>
        <w:rPr>
          <w:rFonts w:ascii="Times New Roman" w:eastAsia="Times New Roman" w:hAnsi="Times New Roman" w:cs="Times New Roman"/>
          <w:snapToGrid w:val="0"/>
          <w:kern w:val="0"/>
          <w14:ligatures w14:val="none"/>
        </w:rPr>
      </w:pPr>
      <w:r w:rsidRPr="00FF72AD">
        <w:rPr>
          <w:rFonts w:ascii="Times New Roman" w:eastAsia="Times New Roman" w:hAnsi="Times New Roman" w:cs="Times New Roman"/>
          <w:b/>
          <w:noProof/>
          <w:snapToGrid w:val="0"/>
          <w:kern w:val="0"/>
          <w14:ligatures w14:val="none"/>
        </w:rPr>
        <w:t>Atidžiai perskaitykite visą šį lapelį, prieš pradėdami vartoti vaistą, nes jame pateikiama Jums svarbi informacija.</w:t>
      </w:r>
    </w:p>
    <w:p w14:paraId="342B9728" w14:textId="77777777" w:rsidR="00635CFC" w:rsidRPr="00FF72AD" w:rsidRDefault="00635CFC" w:rsidP="00635CFC">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14:ligatures w14:val="none"/>
        </w:rPr>
      </w:pPr>
      <w:r w:rsidRPr="00FF72AD">
        <w:rPr>
          <w:rFonts w:ascii="Times New Roman" w:eastAsia="Times New Roman" w:hAnsi="Times New Roman" w:cs="Times New Roman"/>
          <w:noProof/>
          <w:snapToGrid w:val="0"/>
          <w:kern w:val="0"/>
          <w14:ligatures w14:val="none"/>
        </w:rPr>
        <w:t>Neišmeskite šio lapelio, nes vėl gali prireikti jį perskaityti.</w:t>
      </w:r>
      <w:r w:rsidRPr="00FF72AD">
        <w:rPr>
          <w:rFonts w:ascii="Times New Roman" w:eastAsia="Times New Roman" w:hAnsi="Times New Roman" w:cs="Times New Roman"/>
          <w:snapToGrid w:val="0"/>
          <w:kern w:val="0"/>
          <w14:ligatures w14:val="none"/>
        </w:rPr>
        <w:t xml:space="preserve"> </w:t>
      </w:r>
    </w:p>
    <w:p w14:paraId="0752AEBA" w14:textId="77777777" w:rsidR="00635CFC" w:rsidRPr="00FF72AD" w:rsidRDefault="00635CFC" w:rsidP="00635CFC">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14:ligatures w14:val="none"/>
        </w:rPr>
      </w:pPr>
      <w:r w:rsidRPr="00FF72AD">
        <w:rPr>
          <w:rFonts w:ascii="Times New Roman" w:eastAsia="Times New Roman" w:hAnsi="Times New Roman" w:cs="Times New Roman"/>
          <w:noProof/>
          <w:snapToGrid w:val="0"/>
          <w:kern w:val="0"/>
          <w14:ligatures w14:val="none"/>
        </w:rPr>
        <w:t>Jeigu kiltų daugiau klausimų, kreipkitės į gydytoją arba vaistininką.</w:t>
      </w:r>
    </w:p>
    <w:p w14:paraId="0A05DD35" w14:textId="77777777" w:rsidR="00635CFC" w:rsidRPr="00FF72AD" w:rsidRDefault="00635CFC" w:rsidP="00635CFC">
      <w:pPr>
        <w:tabs>
          <w:tab w:val="left" w:pos="567"/>
        </w:tabs>
        <w:spacing w:after="0" w:line="240" w:lineRule="auto"/>
        <w:ind w:left="567" w:right="-2" w:hanging="567"/>
        <w:rPr>
          <w:rFonts w:ascii="Times New Roman" w:eastAsia="Times New Roman" w:hAnsi="Times New Roman" w:cs="Times New Roman"/>
          <w:snapToGrid w:val="0"/>
          <w:kern w:val="0"/>
          <w14:ligatures w14:val="none"/>
        </w:rPr>
      </w:pPr>
      <w:r w:rsidRPr="00FF72AD">
        <w:rPr>
          <w:rFonts w:ascii="Times New Roman" w:eastAsia="Times New Roman" w:hAnsi="Times New Roman" w:cs="Times New Roman"/>
          <w:snapToGrid w:val="0"/>
          <w:kern w:val="0"/>
          <w14:ligatures w14:val="none"/>
        </w:rPr>
        <w:t>-</w:t>
      </w:r>
      <w:r w:rsidRPr="00FF72AD">
        <w:rPr>
          <w:rFonts w:ascii="Times New Roman" w:eastAsia="Times New Roman" w:hAnsi="Times New Roman" w:cs="Times New Roman"/>
          <w:snapToGrid w:val="0"/>
          <w:kern w:val="0"/>
          <w14:ligatures w14:val="none"/>
        </w:rPr>
        <w:tab/>
      </w:r>
      <w:r w:rsidRPr="00FF72AD">
        <w:rPr>
          <w:rFonts w:ascii="Times New Roman" w:eastAsia="Times New Roman" w:hAnsi="Times New Roman" w:cs="Times New Roman"/>
          <w:noProof/>
          <w:snapToGrid w:val="0"/>
          <w:kern w:val="0"/>
          <w14:ligatures w14:val="none"/>
        </w:rPr>
        <w:t>Šis vaistas skirtas tik Jums, todėl kitiems žmonėms jo duoti negalima.</w:t>
      </w:r>
      <w:r w:rsidRPr="00FF72AD">
        <w:rPr>
          <w:rFonts w:ascii="Times New Roman" w:eastAsia="Times New Roman" w:hAnsi="Times New Roman" w:cs="Times New Roman"/>
          <w:snapToGrid w:val="0"/>
          <w:kern w:val="0"/>
          <w14:ligatures w14:val="none"/>
        </w:rPr>
        <w:t xml:space="preserve"> </w:t>
      </w:r>
      <w:r w:rsidRPr="00FF72AD">
        <w:rPr>
          <w:rFonts w:ascii="Times New Roman" w:eastAsia="Times New Roman" w:hAnsi="Times New Roman" w:cs="Times New Roman"/>
          <w:noProof/>
          <w:snapToGrid w:val="0"/>
          <w:kern w:val="0"/>
          <w14:ligatures w14:val="none"/>
        </w:rPr>
        <w:t>Vaistas gali jiems pakenkti (net tiems, kurių ligos požymiai yra tokie patys kaip Jūsų).</w:t>
      </w:r>
      <w:r w:rsidRPr="00FF72AD">
        <w:rPr>
          <w:rFonts w:ascii="Times New Roman" w:eastAsia="Times New Roman" w:hAnsi="Times New Roman" w:cs="Times New Roman"/>
          <w:snapToGrid w:val="0"/>
          <w:color w:val="008000"/>
          <w:kern w:val="0"/>
          <w14:ligatures w14:val="none"/>
        </w:rPr>
        <w:t xml:space="preserve"> </w:t>
      </w:r>
    </w:p>
    <w:p w14:paraId="1E03E03F" w14:textId="77777777" w:rsidR="00635CFC" w:rsidRPr="00FF72AD" w:rsidRDefault="00635CFC" w:rsidP="00635CFC">
      <w:pPr>
        <w:numPr>
          <w:ilvl w:val="0"/>
          <w:numId w:val="1"/>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FF72AD">
        <w:rPr>
          <w:rFonts w:ascii="Times New Roman" w:eastAsia="Times New Roman" w:hAnsi="Times New Roman" w:cs="Times New Roman"/>
          <w:noProof/>
          <w:snapToGrid w:val="0"/>
          <w:kern w:val="0"/>
          <w14:ligatures w14:val="none"/>
        </w:rPr>
        <w:t>Jeigu pasireiškė šalutinis poveikis (net jeigu jis šiame lapelyje nenurodytas), kreipkitės į gydytoją arba vaistininką. Žr. 4 skyrių.</w:t>
      </w:r>
    </w:p>
    <w:p w14:paraId="15BE87E3"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96FCF61" w14:textId="77777777" w:rsidR="00635CFC" w:rsidRPr="00FF72AD" w:rsidRDefault="00635CFC" w:rsidP="00635CFC">
      <w:pPr>
        <w:spacing w:after="0" w:line="240" w:lineRule="auto"/>
        <w:rPr>
          <w:rFonts w:ascii="Times New Roman" w:eastAsia="SimSun" w:hAnsi="Times New Roman" w:cs="Times New Roman"/>
          <w:b/>
          <w:kern w:val="16"/>
          <w14:ligatures w14:val="none"/>
        </w:rPr>
      </w:pPr>
      <w:r w:rsidRPr="00FF72AD">
        <w:rPr>
          <w:rFonts w:ascii="Times New Roman" w:eastAsia="SimSun" w:hAnsi="Times New Roman" w:cs="Times New Roman"/>
          <w:b/>
          <w:kern w:val="16"/>
          <w14:ligatures w14:val="none"/>
        </w:rPr>
        <w:t>Apie ką rašoma šiame lapelyje?</w:t>
      </w:r>
    </w:p>
    <w:p w14:paraId="617393C1" w14:textId="3448EF41" w:rsidR="00635CFC" w:rsidRPr="00FF72AD" w:rsidRDefault="00635CFC" w:rsidP="00635CFC">
      <w:pPr>
        <w:numPr>
          <w:ilvl w:val="0"/>
          <w:numId w:val="2"/>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Kas yra </w:t>
      </w:r>
      <w:r w:rsidR="00846E2F" w:rsidRPr="00FF72AD">
        <w:rPr>
          <w:rFonts w:ascii="Times New Roman" w:eastAsia="SimSun" w:hAnsi="Times New Roman" w:cs="Times New Roman"/>
          <w:kern w:val="16"/>
          <w14:ligatures w14:val="none"/>
        </w:rPr>
        <w:t>Fentanyl Kalceks</w:t>
      </w:r>
      <w:r w:rsidRPr="00FF72AD">
        <w:rPr>
          <w:rFonts w:ascii="Times New Roman" w:eastAsia="SimSun" w:hAnsi="Times New Roman" w:cs="Times New Roman"/>
          <w:kern w:val="16"/>
          <w14:ligatures w14:val="none"/>
        </w:rPr>
        <w:t xml:space="preserve"> ir kam jis vartojamas</w:t>
      </w:r>
    </w:p>
    <w:p w14:paraId="29F832F3" w14:textId="03AA535C" w:rsidR="00635CFC" w:rsidRPr="00FF72AD" w:rsidRDefault="00635CFC" w:rsidP="00635CFC">
      <w:pPr>
        <w:numPr>
          <w:ilvl w:val="0"/>
          <w:numId w:val="2"/>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Kas žinotina prieš vartojant </w:t>
      </w:r>
      <w:r w:rsidR="00846E2F" w:rsidRPr="00FF72AD">
        <w:rPr>
          <w:rFonts w:ascii="Times New Roman" w:eastAsia="SimSun" w:hAnsi="Times New Roman" w:cs="Times New Roman"/>
          <w:kern w:val="16"/>
          <w14:ligatures w14:val="none"/>
        </w:rPr>
        <w:t>Fentanyl Kalceks</w:t>
      </w:r>
    </w:p>
    <w:p w14:paraId="31C753F8" w14:textId="6EEDC396" w:rsidR="00635CFC" w:rsidRPr="00FF72AD" w:rsidRDefault="00635CFC" w:rsidP="00635CFC">
      <w:pPr>
        <w:numPr>
          <w:ilvl w:val="0"/>
          <w:numId w:val="2"/>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Kaip vartoti </w:t>
      </w:r>
      <w:r w:rsidR="00846E2F" w:rsidRPr="00FF72AD">
        <w:rPr>
          <w:rFonts w:ascii="Times New Roman" w:eastAsia="SimSun" w:hAnsi="Times New Roman" w:cs="Times New Roman"/>
          <w:kern w:val="16"/>
          <w14:ligatures w14:val="none"/>
        </w:rPr>
        <w:t>Fentanyl Kalceks</w:t>
      </w:r>
    </w:p>
    <w:p w14:paraId="46ED13B4" w14:textId="77777777" w:rsidR="00635CFC" w:rsidRPr="00FF72AD" w:rsidRDefault="00635CFC" w:rsidP="00635CFC">
      <w:pPr>
        <w:numPr>
          <w:ilvl w:val="0"/>
          <w:numId w:val="2"/>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Galimas šalutinis poveikis</w:t>
      </w:r>
    </w:p>
    <w:p w14:paraId="1019CC97" w14:textId="5889F9E5" w:rsidR="00635CFC" w:rsidRPr="00FF72AD" w:rsidRDefault="00635CFC" w:rsidP="00635CFC">
      <w:pPr>
        <w:numPr>
          <w:ilvl w:val="0"/>
          <w:numId w:val="2"/>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Kaip laikyti </w:t>
      </w:r>
      <w:r w:rsidR="00846E2F" w:rsidRPr="00FF72AD">
        <w:rPr>
          <w:rFonts w:ascii="Times New Roman" w:eastAsia="SimSun" w:hAnsi="Times New Roman" w:cs="Times New Roman"/>
          <w:bCs/>
          <w:iCs/>
          <w:kern w:val="16"/>
          <w14:ligatures w14:val="none"/>
        </w:rPr>
        <w:t>Fentanyl Kalceks</w:t>
      </w:r>
    </w:p>
    <w:p w14:paraId="48CA7B6C" w14:textId="77777777" w:rsidR="00635CFC" w:rsidRPr="00FF72AD" w:rsidRDefault="00635CFC" w:rsidP="00635CFC">
      <w:pPr>
        <w:numPr>
          <w:ilvl w:val="0"/>
          <w:numId w:val="2"/>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Pakuotės turinys ir kita informacija </w:t>
      </w:r>
    </w:p>
    <w:p w14:paraId="1AEDAB6A"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AD5B86F"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4113345" w14:textId="4044A7C0" w:rsidR="00635CFC" w:rsidRPr="00FF72AD" w:rsidRDefault="00635CFC" w:rsidP="00635CFC">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8" w:name="_Toc129243139"/>
      <w:bookmarkStart w:id="9" w:name="_Toc129243264"/>
      <w:r w:rsidRPr="00FF72AD">
        <w:rPr>
          <w:rFonts w:ascii="Times New Roman" w:eastAsia="SimSun" w:hAnsi="Times New Roman" w:cs="Times New Roman"/>
          <w:b/>
          <w:kern w:val="0"/>
          <w14:ligatures w14:val="none"/>
        </w:rPr>
        <w:t>1.</w:t>
      </w:r>
      <w:r w:rsidRPr="00FF72AD">
        <w:rPr>
          <w:rFonts w:ascii="Times New Roman" w:eastAsia="SimSun" w:hAnsi="Times New Roman" w:cs="Times New Roman"/>
          <w:b/>
          <w:kern w:val="0"/>
          <w14:ligatures w14:val="none"/>
        </w:rPr>
        <w:tab/>
        <w:t xml:space="preserve">Kas yra </w:t>
      </w:r>
      <w:r w:rsidR="00846E2F" w:rsidRPr="00FF72AD">
        <w:rPr>
          <w:rFonts w:ascii="Times New Roman" w:eastAsia="SimSun" w:hAnsi="Times New Roman" w:cs="Times New Roman"/>
          <w:b/>
          <w:kern w:val="0"/>
          <w14:ligatures w14:val="none"/>
        </w:rPr>
        <w:t>Fentanyl Kalceks</w:t>
      </w:r>
      <w:r w:rsidRPr="00FF72AD">
        <w:rPr>
          <w:rFonts w:ascii="Times New Roman" w:eastAsia="SimSun" w:hAnsi="Times New Roman" w:cs="Times New Roman"/>
          <w:b/>
          <w:kern w:val="0"/>
          <w14:ligatures w14:val="none"/>
        </w:rPr>
        <w:t xml:space="preserve"> ir kam jis vartojamas</w:t>
      </w:r>
      <w:bookmarkEnd w:id="8"/>
      <w:bookmarkEnd w:id="9"/>
    </w:p>
    <w:p w14:paraId="02E8B9B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5290DDA" w14:textId="4ED6E0A4"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Veiklioji </w:t>
      </w:r>
      <w:r w:rsidR="00846E2F" w:rsidRPr="00FF72AD">
        <w:rPr>
          <w:rFonts w:ascii="Times New Roman" w:eastAsia="SimSun" w:hAnsi="Times New Roman" w:cs="Times New Roman"/>
          <w:kern w:val="16"/>
          <w14:ligatures w14:val="none"/>
        </w:rPr>
        <w:t>Fentanyl Kalceks</w:t>
      </w:r>
      <w:r w:rsidRPr="00FF72AD">
        <w:rPr>
          <w:rFonts w:ascii="Times New Roman" w:eastAsia="SimSun" w:hAnsi="Times New Roman" w:cs="Times New Roman"/>
          <w:kern w:val="16"/>
          <w14:ligatures w14:val="none"/>
        </w:rPr>
        <w:t xml:space="preserve"> medžiaga fentanilis yra opioidinių skausmą malšinančių vaistų grupei priklausantis preparatas. </w:t>
      </w:r>
    </w:p>
    <w:p w14:paraId="0305276A"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Šio vaisto vartojama toliau išvardytais atvejais.</w:t>
      </w:r>
    </w:p>
    <w:p w14:paraId="77C5AEFF" w14:textId="77777777" w:rsidR="00635CFC" w:rsidRPr="00FF72AD" w:rsidRDefault="00635CFC" w:rsidP="00635CFC">
      <w:pPr>
        <w:numPr>
          <w:ilvl w:val="0"/>
          <w:numId w:val="3"/>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Skausmo malšinimas chirurginės procedūros metu. </w:t>
      </w:r>
    </w:p>
    <w:p w14:paraId="75D77442" w14:textId="77777777" w:rsidR="00635CFC" w:rsidRPr="00FF72AD" w:rsidRDefault="00635CFC" w:rsidP="00635CFC">
      <w:pPr>
        <w:numPr>
          <w:ilvl w:val="0"/>
          <w:numId w:val="3"/>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Stipraus ūminio skausmo, pvz., sukelto širdies priepuolio (miokardo infarkto), malšinimas.</w:t>
      </w:r>
    </w:p>
    <w:p w14:paraId="6593F00D" w14:textId="77777777" w:rsidR="00635CFC" w:rsidRPr="00FF72AD" w:rsidRDefault="00635CFC" w:rsidP="00635CFC">
      <w:pPr>
        <w:numPr>
          <w:ilvl w:val="0"/>
          <w:numId w:val="3"/>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Skausmo malšinimas ir (arba) kvėpavimo slopinimas dirbtinės plaučių ventiliacijos metu.</w:t>
      </w:r>
    </w:p>
    <w:p w14:paraId="776D0819" w14:textId="77777777" w:rsidR="00635CFC" w:rsidRPr="00FF72AD" w:rsidRDefault="00635CFC" w:rsidP="00635CFC">
      <w:pPr>
        <w:numPr>
          <w:ilvl w:val="0"/>
          <w:numId w:val="3"/>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Tam tikros anestezijos (vadinamosios neuroleptanalgezijos) sukėlimas (kartu su kitu vaistu droperidoliu).</w:t>
      </w:r>
    </w:p>
    <w:p w14:paraId="2CDC9E12"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6A8DD1A"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736E9A4" w14:textId="2474D43D" w:rsidR="00635CFC" w:rsidRPr="00FF72AD" w:rsidRDefault="00635CFC" w:rsidP="00635CFC">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10" w:name="_Toc129243140"/>
      <w:bookmarkStart w:id="11" w:name="_Toc129243265"/>
      <w:r w:rsidRPr="00FF72AD">
        <w:rPr>
          <w:rFonts w:ascii="Times New Roman" w:eastAsia="SimSun" w:hAnsi="Times New Roman" w:cs="Times New Roman"/>
          <w:b/>
          <w:kern w:val="0"/>
          <w14:ligatures w14:val="none"/>
        </w:rPr>
        <w:t>2.</w:t>
      </w:r>
      <w:r w:rsidRPr="00FF72AD">
        <w:rPr>
          <w:rFonts w:ascii="Times New Roman" w:eastAsia="SimSun" w:hAnsi="Times New Roman" w:cs="Times New Roman"/>
          <w:b/>
          <w:kern w:val="0"/>
          <w14:ligatures w14:val="none"/>
        </w:rPr>
        <w:tab/>
      </w:r>
      <w:r w:rsidRPr="00FF72AD">
        <w:rPr>
          <w:rFonts w:ascii="Times New Roman" w:eastAsia="Calibri" w:hAnsi="Times New Roman" w:cs="Times New Roman"/>
          <w:b/>
          <w:kern w:val="0"/>
          <w14:ligatures w14:val="none"/>
        </w:rPr>
        <w:t xml:space="preserve">Kas žinotina prieš vartojant </w:t>
      </w:r>
      <w:bookmarkEnd w:id="10"/>
      <w:bookmarkEnd w:id="11"/>
      <w:r w:rsidR="00846E2F" w:rsidRPr="00FF72AD">
        <w:rPr>
          <w:rFonts w:ascii="Times New Roman" w:eastAsia="Calibri" w:hAnsi="Times New Roman" w:cs="Times New Roman"/>
          <w:b/>
          <w:kern w:val="0"/>
          <w14:ligatures w14:val="none"/>
        </w:rPr>
        <w:t>Fentanyl Kalceks</w:t>
      </w:r>
    </w:p>
    <w:p w14:paraId="50ADFF16"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E1FC5E9" w14:textId="28629EA2" w:rsidR="00635CFC" w:rsidRPr="00FF72AD" w:rsidRDefault="00846E2F" w:rsidP="00635CFC">
      <w:pPr>
        <w:spacing w:after="0" w:line="240" w:lineRule="auto"/>
        <w:rPr>
          <w:rFonts w:ascii="Times New Roman" w:eastAsia="SimSun" w:hAnsi="Times New Roman" w:cs="Times New Roman"/>
          <w:b/>
          <w:bCs/>
          <w:kern w:val="0"/>
          <w14:ligatures w14:val="none"/>
        </w:rPr>
      </w:pPr>
      <w:r w:rsidRPr="00FF72AD">
        <w:rPr>
          <w:rFonts w:ascii="Times New Roman" w:eastAsia="SimSun" w:hAnsi="Times New Roman" w:cs="Times New Roman"/>
          <w:b/>
          <w:bCs/>
          <w:iCs/>
          <w:kern w:val="0"/>
          <w14:ligatures w14:val="none"/>
        </w:rPr>
        <w:t>Fentanyl Kalceks</w:t>
      </w:r>
      <w:r w:rsidR="00635CFC" w:rsidRPr="00FF72AD">
        <w:rPr>
          <w:rFonts w:ascii="Times New Roman" w:eastAsia="SimSun" w:hAnsi="Times New Roman" w:cs="Times New Roman"/>
          <w:b/>
          <w:bCs/>
          <w:kern w:val="0"/>
          <w14:ligatures w14:val="none"/>
        </w:rPr>
        <w:t xml:space="preserve"> vartoti draudžiama:</w:t>
      </w:r>
    </w:p>
    <w:p w14:paraId="63F84A18" w14:textId="77777777" w:rsidR="00635CFC" w:rsidRPr="00FF72AD" w:rsidRDefault="00635CFC" w:rsidP="00635CFC">
      <w:pPr>
        <w:numPr>
          <w:ilvl w:val="0"/>
          <w:numId w:val="4"/>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jeigu yra alergija fentaniliui arba bet kuriai pagalbinei šio vaisto medžiagai (jos išvardytos 6 skyriuje);</w:t>
      </w:r>
    </w:p>
    <w:p w14:paraId="473F5B60" w14:textId="77777777" w:rsidR="00635CFC" w:rsidRPr="00FF72AD" w:rsidRDefault="00635CFC" w:rsidP="00635CFC">
      <w:pPr>
        <w:numPr>
          <w:ilvl w:val="0"/>
          <w:numId w:val="4"/>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jeigu yra kvėpavimo slopinimas arba sergama obstrukcine plaučių liga;</w:t>
      </w:r>
    </w:p>
    <w:p w14:paraId="64A157DA" w14:textId="77777777" w:rsidR="00635CFC" w:rsidRPr="00FF72AD" w:rsidRDefault="00635CFC" w:rsidP="00635CFC">
      <w:pPr>
        <w:numPr>
          <w:ilvl w:val="0"/>
          <w:numId w:val="4"/>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jeigu žinoma, kad fentanilio ar kitokios panašios veikliosios medžiagos netoleruojama;</w:t>
      </w:r>
    </w:p>
    <w:p w14:paraId="1CB42834" w14:textId="77777777" w:rsidR="00635CFC" w:rsidRPr="00FF72AD" w:rsidRDefault="00635CFC" w:rsidP="00635CFC">
      <w:pPr>
        <w:numPr>
          <w:ilvl w:val="0"/>
          <w:numId w:val="4"/>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jeigu vartojama tam tikrų vaistų nuo depresijos (monoamino oksidazės inhibitorių) arba nuo tokių vaistų vartojimo nutraukimo praėjo mažiau kaip dvi savaitės.</w:t>
      </w:r>
    </w:p>
    <w:p w14:paraId="46771CD8"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29A6F05" w14:textId="77777777" w:rsidR="00635CFC" w:rsidRPr="00FF72AD" w:rsidRDefault="00635CFC" w:rsidP="00635CFC">
      <w:pPr>
        <w:keepNext/>
        <w:tabs>
          <w:tab w:val="left" w:pos="567"/>
        </w:tabs>
        <w:spacing w:after="0" w:line="260" w:lineRule="exact"/>
        <w:jc w:val="both"/>
        <w:outlineLvl w:val="3"/>
        <w:rPr>
          <w:rFonts w:ascii="Times New Roman" w:eastAsia="Times New Roman" w:hAnsi="Times New Roman" w:cs="Times New Roman"/>
          <w:b/>
          <w:bCs/>
          <w:snapToGrid w:val="0"/>
          <w:kern w:val="0"/>
          <w14:ligatures w14:val="none"/>
        </w:rPr>
      </w:pPr>
      <w:r w:rsidRPr="00FF72AD">
        <w:rPr>
          <w:rFonts w:ascii="Times New Roman" w:eastAsia="Times New Roman" w:hAnsi="Times New Roman" w:cs="Times New Roman"/>
          <w:b/>
          <w:bCs/>
          <w:snapToGrid w:val="0"/>
          <w:kern w:val="0"/>
          <w14:ligatures w14:val="none"/>
        </w:rPr>
        <w:t xml:space="preserve">Įspėjimai ir atsargumo priemonės </w:t>
      </w:r>
    </w:p>
    <w:p w14:paraId="59A209E0" w14:textId="6A6C7D8C" w:rsidR="00635CFC" w:rsidRPr="00FF72AD" w:rsidRDefault="00635CFC" w:rsidP="00635CFC">
      <w:pPr>
        <w:numPr>
          <w:ilvl w:val="12"/>
          <w:numId w:val="0"/>
        </w:numPr>
        <w:spacing w:after="0" w:line="240" w:lineRule="auto"/>
        <w:ind w:right="-2"/>
        <w:rPr>
          <w:rFonts w:ascii="Times New Roman" w:eastAsia="Times New Roman" w:hAnsi="Times New Roman" w:cs="Times New Roman"/>
          <w:snapToGrid w:val="0"/>
          <w:kern w:val="0"/>
          <w14:ligatures w14:val="none"/>
        </w:rPr>
      </w:pPr>
      <w:r w:rsidRPr="00FF72AD">
        <w:rPr>
          <w:rFonts w:ascii="Times New Roman" w:eastAsia="Times New Roman" w:hAnsi="Times New Roman" w:cs="Times New Roman"/>
          <w:noProof/>
          <w:snapToGrid w:val="0"/>
          <w:kern w:val="0"/>
          <w14:ligatures w14:val="none"/>
        </w:rPr>
        <w:t xml:space="preserve">Pasitarkite su gydytoju arba vaistininku, prieš pradėdami vartoti </w:t>
      </w:r>
      <w:r w:rsidR="00846E2F" w:rsidRPr="00FF72AD">
        <w:rPr>
          <w:rFonts w:ascii="Times New Roman" w:eastAsia="Times New Roman" w:hAnsi="Times New Roman" w:cs="Times New Roman"/>
          <w:noProof/>
          <w:snapToGrid w:val="0"/>
          <w:kern w:val="0"/>
          <w14:ligatures w14:val="none"/>
        </w:rPr>
        <w:t>Fentanyl Kalceks</w:t>
      </w:r>
      <w:r w:rsidRPr="00FF72AD">
        <w:rPr>
          <w:rFonts w:ascii="Times New Roman" w:eastAsia="Times New Roman" w:hAnsi="Times New Roman" w:cs="Times New Roman"/>
          <w:noProof/>
          <w:snapToGrid w:val="0"/>
          <w:kern w:val="0"/>
          <w14:ligatures w14:val="none"/>
        </w:rPr>
        <w:t>, jeigu:</w:t>
      </w:r>
    </w:p>
    <w:p w14:paraId="3861C844"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sergate kvėpavimo sistemos ligomis;</w:t>
      </w:r>
    </w:p>
    <w:p w14:paraId="1A4CB624"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sergate širdies ir kraujagyslių sistemos ligomis;</w:t>
      </w:r>
    </w:p>
    <w:p w14:paraId="0BF449F7"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sergate epilepsija;</w:t>
      </w:r>
    </w:p>
    <w:p w14:paraId="35C635C3"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yra raumenų silpnumas (sergate miastenija);</w:t>
      </w:r>
    </w:p>
    <w:p w14:paraId="10095A0D"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sergate inkstų liga;</w:t>
      </w:r>
    </w:p>
    <w:p w14:paraId="51D060E4"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yra skydliaukės veiklos susilpnėjimas (hipotiroidizmas);</w:t>
      </w:r>
    </w:p>
    <w:p w14:paraId="4221DF33"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yra prostatos išvešėjimas arba šlaplės susiaurėjimas;</w:t>
      </w:r>
    </w:p>
    <w:p w14:paraId="287C6F3C"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sergate kepenų ar tulžies pūslės liga;</w:t>
      </w:r>
    </w:p>
    <w:p w14:paraId="48C4241E"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lastRenderedPageBreak/>
        <w:t>esate nusilpęs;</w:t>
      </w:r>
    </w:p>
    <w:p w14:paraId="27AA6C24" w14:textId="5F1955C0"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vartojate vaistus nuo depresijos ar psichozės, žr. skyrių „Kiti vaistai ir </w:t>
      </w:r>
      <w:r w:rsidR="00846E2F" w:rsidRPr="00FF72AD">
        <w:rPr>
          <w:rFonts w:ascii="Times New Roman" w:eastAsia="SimSun" w:hAnsi="Times New Roman" w:cs="Times New Roman"/>
          <w:kern w:val="16"/>
          <w14:ligatures w14:val="none"/>
        </w:rPr>
        <w:t>Fentanyl Kalceks</w:t>
      </w:r>
      <w:r w:rsidRPr="00FF72AD">
        <w:rPr>
          <w:rFonts w:ascii="Times New Roman" w:eastAsia="SimSun" w:hAnsi="Times New Roman" w:cs="Times New Roman"/>
          <w:kern w:val="16"/>
          <w14:ligatures w14:val="none"/>
        </w:rPr>
        <w:t>“;</w:t>
      </w:r>
    </w:p>
    <w:p w14:paraId="5003615E"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prieš operaciją Jums buvo skirta raminamųjų preparatų;</w:t>
      </w:r>
    </w:p>
    <w:p w14:paraId="2CBB2725"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Jūs ar kas nors iš Jūsų šeimos kada nors piktnaudžiavote ar buvote priklausomi nuo alkoholio, receptinių vaistų ar draudžiamų narkotikų (buvo priklausomybė);</w:t>
      </w:r>
    </w:p>
    <w:p w14:paraId="22D981AC"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Jūs rūkote;</w:t>
      </w:r>
    </w:p>
    <w:p w14:paraId="0D50650D" w14:textId="77777777"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kada nors buvo nuotaikos sutrikimas (depresija, nerimas ar asmenybės sutrikimas) arba buvote gydomas psichiatro dėl kitų psichinių ligų.</w:t>
      </w:r>
    </w:p>
    <w:p w14:paraId="604154B9"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55C3578"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Ypatingai svarbu pasakyti gydytojui ar vaistininkui, jeigu vartojate:</w:t>
      </w:r>
    </w:p>
    <w:p w14:paraId="7D7C0486" w14:textId="0C250C75" w:rsidR="00635CFC" w:rsidRPr="00FF72AD" w:rsidRDefault="00635CFC" w:rsidP="00014E71">
      <w:pPr>
        <w:numPr>
          <w:ilvl w:val="0"/>
          <w:numId w:val="5"/>
        </w:numPr>
        <w:spacing w:after="0" w:line="240" w:lineRule="auto"/>
        <w:ind w:left="567" w:hanging="56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kai kuriuos vaistus nervų pažaidos sukeltam skausmui malšinti (gabapentiną ir pregabaliną).</w:t>
      </w:r>
    </w:p>
    <w:p w14:paraId="19C670E8" w14:textId="77777777" w:rsidR="00635CFC" w:rsidRPr="00FF72AD" w:rsidRDefault="00635CFC" w:rsidP="00635CFC">
      <w:pPr>
        <w:shd w:val="clear" w:color="auto" w:fill="FFFFFF"/>
        <w:spacing w:after="0" w:line="240" w:lineRule="auto"/>
        <w:rPr>
          <w:rFonts w:ascii="Times New Roman" w:eastAsia="SimSun" w:hAnsi="Times New Roman" w:cs="Times New Roman"/>
          <w:kern w:val="16"/>
          <w14:ligatures w14:val="none"/>
        </w:rPr>
      </w:pPr>
    </w:p>
    <w:p w14:paraId="6CE6413B"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Pavartojus fentanilio, vieną parą negalima gerti alkoholio ar vartoti slopinamąjį poveikį sukeliančių vaistų.</w:t>
      </w:r>
    </w:p>
    <w:p w14:paraId="5861632D"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B26A12C"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Dėl pakartotinio ilgalaikio opioidinių vaistų nuo skausmo vartojimo jie gali tapti mažiau veiksmingi (Jūs prie jų galite priprasti). Taip pat gali išsivystyti priklausomybė arba piktnaudžiavimas, dėl kurių gali nutikti gyvybei pavojingas perdozavimas. Jeigu Jums neramu, kad galite tapti priklausomas nuo [vaisto, kurio sudėtyje yra fentanilio], svarbu pasitarti su gydytoju.</w:t>
      </w:r>
    </w:p>
    <w:p w14:paraId="0401D713"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55A4AF52"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Nutraukus gydymą gali pasireikšti nutraukimo simptomai. Jeigu manote, kad taip atsitiko Jums, pasakykite apie tai savo gydytojui ar slaugytojai (taip pat žr. 4. skyrių „Galimas šalutinis poveikis).</w:t>
      </w:r>
    </w:p>
    <w:p w14:paraId="29E6B834"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3356D73" w14:textId="77777777" w:rsidR="00635CFC" w:rsidRPr="00FF72AD" w:rsidRDefault="00635CFC" w:rsidP="00635CFC">
      <w:pPr>
        <w:shd w:val="clear" w:color="auto" w:fill="FFFFFF"/>
        <w:spacing w:after="0" w:line="240" w:lineRule="auto"/>
        <w:rPr>
          <w:rFonts w:ascii="Times New Roman" w:eastAsia="SimSun" w:hAnsi="Times New Roman" w:cs="Times New Roman"/>
          <w:b/>
          <w:kern w:val="16"/>
          <w14:ligatures w14:val="none"/>
        </w:rPr>
      </w:pPr>
      <w:r w:rsidRPr="00FF72AD">
        <w:rPr>
          <w:rFonts w:ascii="Times New Roman" w:eastAsia="SimSun" w:hAnsi="Times New Roman" w:cs="Times New Roman"/>
          <w:b/>
          <w:kern w:val="16"/>
          <w14:ligatures w14:val="none"/>
        </w:rPr>
        <w:t>Vaikams ir senyviems pacientams</w:t>
      </w:r>
    </w:p>
    <w:p w14:paraId="03B47DFE" w14:textId="77777777" w:rsidR="00635CFC" w:rsidRPr="00FF72AD" w:rsidRDefault="00635CFC" w:rsidP="00635CFC">
      <w:pPr>
        <w:shd w:val="clear" w:color="auto" w:fill="FFFFFF"/>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Vaikai ir senyvi žmonės gali būti jautresni tiek gydomajam, tiek nepageidaujamam fentanilio poveikiui, ypač kvėpavimo slopinimui. Minėtiems pacientams reikia mažesnių dozių, kurias kiekvienam būtina nustatyti atskirai.</w:t>
      </w:r>
    </w:p>
    <w:p w14:paraId="3E522901"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0FBD9E3" w14:textId="69FB842F" w:rsidR="00635CFC" w:rsidRPr="00FF72AD" w:rsidRDefault="00635CFC" w:rsidP="00635CFC">
      <w:pPr>
        <w:spacing w:after="0" w:line="240" w:lineRule="auto"/>
        <w:rPr>
          <w:rFonts w:ascii="Times New Roman" w:eastAsia="SimSun" w:hAnsi="Times New Roman" w:cs="Times New Roman"/>
          <w:b/>
          <w:bCs/>
          <w:kern w:val="0"/>
          <w14:ligatures w14:val="none"/>
        </w:rPr>
      </w:pPr>
      <w:r w:rsidRPr="00FF72AD">
        <w:rPr>
          <w:rFonts w:ascii="Times New Roman" w:eastAsia="SimSun" w:hAnsi="Times New Roman" w:cs="Times New Roman"/>
          <w:b/>
          <w:bCs/>
          <w:kern w:val="0"/>
          <w14:ligatures w14:val="none"/>
        </w:rPr>
        <w:t xml:space="preserve">Kiti vaistai ir </w:t>
      </w:r>
      <w:r w:rsidR="00846E2F" w:rsidRPr="00FF72AD">
        <w:rPr>
          <w:rFonts w:ascii="Times New Roman" w:eastAsia="SimSun" w:hAnsi="Times New Roman" w:cs="Times New Roman"/>
          <w:b/>
          <w:bCs/>
          <w:kern w:val="0"/>
          <w14:ligatures w14:val="none"/>
        </w:rPr>
        <w:t>Fentanyl Kalceks</w:t>
      </w:r>
    </w:p>
    <w:p w14:paraId="08E2C118" w14:textId="77777777" w:rsidR="00635CFC" w:rsidRPr="00FF72AD" w:rsidRDefault="00635CFC" w:rsidP="00635CFC">
      <w:pPr>
        <w:spacing w:after="0" w:line="240" w:lineRule="auto"/>
        <w:rPr>
          <w:rFonts w:ascii="Times New Roman" w:eastAsia="SimSun" w:hAnsi="Times New Roman" w:cs="Times New Roman"/>
          <w:color w:val="000000"/>
          <w:kern w:val="0"/>
          <w14:ligatures w14:val="none"/>
        </w:rPr>
      </w:pPr>
      <w:r w:rsidRPr="00FF72AD">
        <w:rPr>
          <w:rFonts w:ascii="Times New Roman" w:eastAsia="Times New Roman" w:hAnsi="Times New Roman" w:cs="Times New Roman"/>
          <w:noProof/>
          <w:snapToGrid w:val="0"/>
          <w:kern w:val="0"/>
          <w14:ligatures w14:val="none"/>
        </w:rPr>
        <w:t>Jeigu vartojate ar neseniai vartojote kitų vaistų arba dėl to nesate tikri, apie tai pasakykite gydytojui arba vaistininkui, pavyzdžiui:</w:t>
      </w:r>
    </w:p>
    <w:p w14:paraId="7E167149" w14:textId="77777777" w:rsidR="00635CFC" w:rsidRPr="00FF72AD" w:rsidRDefault="00635CFC" w:rsidP="00635CFC">
      <w:pPr>
        <w:numPr>
          <w:ilvl w:val="0"/>
          <w:numId w:val="6"/>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kitų opioidinių vaistų nuo skausmo, pvz., morfino;</w:t>
      </w:r>
    </w:p>
    <w:p w14:paraId="3E04E6DF" w14:textId="77777777" w:rsidR="00635CFC" w:rsidRPr="00FF72AD" w:rsidRDefault="00635CFC" w:rsidP="00635CFC">
      <w:pPr>
        <w:numPr>
          <w:ilvl w:val="0"/>
          <w:numId w:val="6"/>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barbitūratų (migdomųjų vaistų), pvz., fenobarbitalio;</w:t>
      </w:r>
    </w:p>
    <w:p w14:paraId="5D19BB79" w14:textId="77777777" w:rsidR="00635CFC" w:rsidRPr="00FF72AD" w:rsidRDefault="00635CFC" w:rsidP="00635CFC">
      <w:pPr>
        <w:numPr>
          <w:ilvl w:val="0"/>
          <w:numId w:val="6"/>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benzodiazepinų (vaistų, vartojamų nuo miego sutrikimo ir nerimo);</w:t>
      </w:r>
    </w:p>
    <w:p w14:paraId="3F39EF38" w14:textId="77777777" w:rsidR="00635CFC" w:rsidRPr="00FF72AD" w:rsidRDefault="00635CFC" w:rsidP="00635CFC">
      <w:pPr>
        <w:numPr>
          <w:ilvl w:val="0"/>
          <w:numId w:val="6"/>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vaistų nuo psichikos sutrikimų (neuroleptikų);</w:t>
      </w:r>
    </w:p>
    <w:p w14:paraId="2C9AFE27" w14:textId="77777777" w:rsidR="00635CFC" w:rsidRPr="00FF72AD" w:rsidRDefault="00635CFC" w:rsidP="00635CFC">
      <w:pPr>
        <w:numPr>
          <w:ilvl w:val="0"/>
          <w:numId w:val="6"/>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kraujospūdį mažinančių vaistų;</w:t>
      </w:r>
    </w:p>
    <w:p w14:paraId="5114EA98" w14:textId="77777777" w:rsidR="00635CFC" w:rsidRPr="00FF72AD" w:rsidRDefault="00635CFC" w:rsidP="00635CFC">
      <w:pPr>
        <w:numPr>
          <w:ilvl w:val="0"/>
          <w:numId w:val="6"/>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antidepresantų;</w:t>
      </w:r>
    </w:p>
    <w:p w14:paraId="2A78AD8D" w14:textId="77777777" w:rsidR="00635CFC" w:rsidRPr="00FF72AD" w:rsidRDefault="00635CFC" w:rsidP="00635CFC">
      <w:pPr>
        <w:numPr>
          <w:ilvl w:val="0"/>
          <w:numId w:val="6"/>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vaistų nuo virusinių infekcinių ligų, pvz., ritonaviro.</w:t>
      </w:r>
    </w:p>
    <w:p w14:paraId="72A6B603"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0A18F59" w14:textId="4B18D92F"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Jeigu vartojate tam tikrus vaistus nuo depresijos ar psichozės (monoaminooksidazės inhibitorius (MAOI), selektyviuosius serotonino reabsorbcijos inhibitorius (SSRI) ar serotonino ir norepinefrino reabsorbcijos inhibitorius (SNRI), padidėja šalutinio poveikio rizika (taip vadinamojo serotonino sindromo). </w:t>
      </w:r>
      <w:r w:rsidR="00846E2F" w:rsidRPr="00FF72AD">
        <w:rPr>
          <w:rFonts w:ascii="Times New Roman" w:eastAsia="SimSun" w:hAnsi="Times New Roman" w:cs="Times New Roman"/>
          <w:kern w:val="16"/>
          <w14:ligatures w14:val="none"/>
        </w:rPr>
        <w:t>Fentanyl Kalceks</w:t>
      </w:r>
      <w:r w:rsidRPr="00FF72AD">
        <w:rPr>
          <w:rFonts w:ascii="Times New Roman" w:eastAsia="SimSun" w:hAnsi="Times New Roman" w:cs="Times New Roman"/>
          <w:kern w:val="16"/>
          <w14:ligatures w14:val="none"/>
        </w:rPr>
        <w:t xml:space="preserve"> gali sąveikauti su šiais vaistais ir Jums gali pasireikšti psichinės būklės pokyčių (pvz., susijaudinimas, haliucinacijos, koma) ir kitas poveikis, pvz., karščiavimas, padažnėjęs širdies susitraukimų dažnis, nepastovus kraujospūdis, refleksų sustiprėjimas, raumenų sąstingis, koordinacijos nebuvimas ir (arba) virškinimo trakto bei žarnyno simptomai (pvz., pykinimas, vėmimas, viduriavimas). Jei vartodami </w:t>
      </w:r>
      <w:r w:rsidR="00846E2F" w:rsidRPr="00FF72AD">
        <w:rPr>
          <w:rFonts w:ascii="Times New Roman" w:eastAsia="SimSun" w:hAnsi="Times New Roman" w:cs="Times New Roman"/>
          <w:kern w:val="16"/>
          <w14:ligatures w14:val="none"/>
        </w:rPr>
        <w:t>Fentanyl Kalceks</w:t>
      </w:r>
      <w:r w:rsidRPr="00FF72AD">
        <w:rPr>
          <w:rFonts w:ascii="Times New Roman" w:eastAsia="SimSun" w:hAnsi="Times New Roman" w:cs="Times New Roman"/>
          <w:kern w:val="16"/>
          <w14:ligatures w14:val="none"/>
        </w:rPr>
        <w:t xml:space="preserve"> patiriate šiuos simptomus, nedelsdami susisiekite su gydytoju. </w:t>
      </w:r>
    </w:p>
    <w:p w14:paraId="5104FF5B"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7C51E7A" w14:textId="1350C05C"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Kartu vartojant </w:t>
      </w:r>
      <w:r w:rsidR="00846E2F" w:rsidRPr="00FF72AD">
        <w:rPr>
          <w:rFonts w:ascii="Times New Roman" w:eastAsia="SimSun" w:hAnsi="Times New Roman" w:cs="Times New Roman"/>
          <w:kern w:val="16"/>
          <w14:ligatures w14:val="none"/>
        </w:rPr>
        <w:t>Fentanyl Kalceks</w:t>
      </w:r>
      <w:r w:rsidRPr="00FF72AD">
        <w:rPr>
          <w:rFonts w:ascii="Times New Roman" w:eastAsia="SimSun" w:hAnsi="Times New Roman" w:cs="Times New Roman"/>
          <w:kern w:val="16"/>
          <w14:ligatures w14:val="none"/>
        </w:rPr>
        <w:t xml:space="preserve"> ir raminamųjų vaistų (pvz., benzodiazepinų ar panašiai veikiančių vaistų), padidėja mieguistumo, kvėpavimo sutrikimų (susilpnėjimo) ir komos rizika, gali net kilti pavojus gyvybei. Dėl to juos galima vartoti kartu tik nesant kitokio gydymo galimybės.</w:t>
      </w:r>
    </w:p>
    <w:p w14:paraId="702EFA2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553F56C0" w14:textId="1BF04C8F"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Jeigu gydytojas Jums vis dėlto paskyrė vartoti </w:t>
      </w:r>
      <w:r w:rsidR="00846E2F" w:rsidRPr="00FF72AD">
        <w:rPr>
          <w:rFonts w:ascii="Times New Roman" w:eastAsia="SimSun" w:hAnsi="Times New Roman" w:cs="Times New Roman"/>
          <w:kern w:val="16"/>
          <w14:ligatures w14:val="none"/>
        </w:rPr>
        <w:t>Fentanyl Kalceks</w:t>
      </w:r>
      <w:r w:rsidRPr="00FF72AD">
        <w:rPr>
          <w:rFonts w:ascii="Times New Roman" w:eastAsia="SimSun" w:hAnsi="Times New Roman" w:cs="Times New Roman"/>
          <w:kern w:val="16"/>
          <w14:ligatures w14:val="none"/>
        </w:rPr>
        <w:t xml:space="preserve"> kartu su raminamaisiais vaistais, tai jis turi apriboti kartu vartojamą dozę ir vartojimo kartu trukmę.</w:t>
      </w:r>
    </w:p>
    <w:p w14:paraId="79EFE09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287B65C"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Pasakykite gydytojui apie visus raminamuosius vaistus, kuriuos vartojate, ir kruopščiai laikykitės jo rekomendacijų. Gali būti naudinga informuoti draugus ar giminaičius, kad jie žinotų aukščiau nurodytus požymius ir simptomus. Jeigu jų pasireikštų, kreipkitės į gydytoją.</w:t>
      </w:r>
    </w:p>
    <w:p w14:paraId="2B6B8F36"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5861CF67" w14:textId="77777777" w:rsidR="00635CFC" w:rsidRPr="00FF72AD" w:rsidRDefault="00635CFC" w:rsidP="00635CFC">
      <w:pPr>
        <w:spacing w:after="0" w:line="240" w:lineRule="auto"/>
        <w:rPr>
          <w:rFonts w:ascii="Times New Roman" w:eastAsia="SimSun" w:hAnsi="Times New Roman" w:cs="Times New Roman"/>
          <w:b/>
          <w:bCs/>
          <w:kern w:val="0"/>
          <w14:ligatures w14:val="none"/>
        </w:rPr>
      </w:pPr>
      <w:r w:rsidRPr="00FF72AD">
        <w:rPr>
          <w:rFonts w:ascii="Times New Roman" w:eastAsia="SimSun" w:hAnsi="Times New Roman" w:cs="Times New Roman"/>
          <w:b/>
          <w:bCs/>
          <w:kern w:val="0"/>
          <w14:ligatures w14:val="none"/>
        </w:rPr>
        <w:t>Nėštumas ir žindymo laikotarpis</w:t>
      </w:r>
    </w:p>
    <w:p w14:paraId="3B5E8985" w14:textId="77777777" w:rsidR="00635CFC" w:rsidRPr="00FF72AD" w:rsidRDefault="00635CFC" w:rsidP="00635CFC">
      <w:pPr>
        <w:numPr>
          <w:ilvl w:val="12"/>
          <w:numId w:val="0"/>
        </w:numPr>
        <w:spacing w:after="0" w:line="240" w:lineRule="auto"/>
        <w:rPr>
          <w:rFonts w:ascii="Times New Roman" w:eastAsia="Times New Roman" w:hAnsi="Times New Roman" w:cs="Times New Roman"/>
          <w:snapToGrid w:val="0"/>
          <w:kern w:val="0"/>
          <w14:ligatures w14:val="none"/>
        </w:rPr>
      </w:pPr>
      <w:r w:rsidRPr="00FF72AD">
        <w:rPr>
          <w:rFonts w:ascii="Times New Roman" w:eastAsia="Times New Roman" w:hAnsi="Times New Roman" w:cs="Times New Roman"/>
          <w:noProof/>
          <w:snapToGrid w:val="0"/>
          <w:kern w:val="0"/>
          <w14:ligatures w14:val="none"/>
        </w:rPr>
        <w:t>Jeigu esate nėščia, žindote kūdikį, manote, kad galbūt esate nėščia, arba planuojate pastoti, tai prieš vartodama šį vaistą pasitarkite su gydytoju arba vaistininku.</w:t>
      </w:r>
      <w:r w:rsidRPr="00FF72AD">
        <w:rPr>
          <w:rFonts w:ascii="Times New Roman" w:eastAsia="Times New Roman" w:hAnsi="Times New Roman" w:cs="Times New Roman"/>
          <w:snapToGrid w:val="0"/>
          <w:kern w:val="0"/>
          <w14:ligatures w14:val="none"/>
        </w:rPr>
        <w:t xml:space="preserve"> </w:t>
      </w:r>
    </w:p>
    <w:p w14:paraId="34CE8AC2" w14:textId="6CB5DA32" w:rsidR="00635CFC" w:rsidRPr="00FF72AD" w:rsidRDefault="00635CFC" w:rsidP="00635CFC">
      <w:pPr>
        <w:shd w:val="clear" w:color="auto" w:fill="FFFFFF"/>
        <w:spacing w:after="0" w:line="240" w:lineRule="auto"/>
        <w:ind w:left="5"/>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Nėštumo ir žindymo laikotarpiu </w:t>
      </w:r>
      <w:r w:rsidR="00846E2F" w:rsidRPr="00FF72AD">
        <w:rPr>
          <w:rFonts w:ascii="Times New Roman" w:eastAsia="SimSun" w:hAnsi="Times New Roman" w:cs="Times New Roman"/>
          <w:kern w:val="0"/>
          <w14:ligatures w14:val="none"/>
        </w:rPr>
        <w:t>Fentanyl Kalceks</w:t>
      </w:r>
      <w:r w:rsidRPr="00FF72AD">
        <w:rPr>
          <w:rFonts w:ascii="Times New Roman" w:eastAsia="SimSun" w:hAnsi="Times New Roman" w:cs="Times New Roman"/>
          <w:kern w:val="0"/>
          <w14:ligatures w14:val="none"/>
        </w:rPr>
        <w:t xml:space="preserve"> vartoti nerekomenduojama</w:t>
      </w:r>
      <w:r w:rsidRPr="00FF72AD">
        <w:rPr>
          <w:rFonts w:ascii="Times New Roman" w:eastAsia="SimSun" w:hAnsi="Times New Roman" w:cs="Times New Roman"/>
          <w:kern w:val="16"/>
          <w14:ligatures w14:val="none"/>
        </w:rPr>
        <w:t>.</w:t>
      </w:r>
    </w:p>
    <w:p w14:paraId="72AE0D57"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A42ACC8" w14:textId="77777777" w:rsidR="00635CFC" w:rsidRPr="00FF72AD" w:rsidRDefault="00635CFC" w:rsidP="00635CFC">
      <w:pPr>
        <w:spacing w:after="0" w:line="240" w:lineRule="auto"/>
        <w:rPr>
          <w:rFonts w:ascii="Times New Roman" w:eastAsia="SimSun" w:hAnsi="Times New Roman" w:cs="Times New Roman"/>
          <w:b/>
          <w:bCs/>
          <w:kern w:val="0"/>
          <w14:ligatures w14:val="none"/>
        </w:rPr>
      </w:pPr>
      <w:r w:rsidRPr="00FF72AD">
        <w:rPr>
          <w:rFonts w:ascii="Times New Roman" w:eastAsia="SimSun" w:hAnsi="Times New Roman" w:cs="Times New Roman"/>
          <w:b/>
          <w:bCs/>
          <w:kern w:val="0"/>
          <w14:ligatures w14:val="none"/>
        </w:rPr>
        <w:t>Vairavimas ir mechanizmų valdymas</w:t>
      </w:r>
    </w:p>
    <w:p w14:paraId="0AEB36F9" w14:textId="17809E9C" w:rsidR="00635CFC" w:rsidRPr="00FF72AD" w:rsidRDefault="00635CFC" w:rsidP="00635CFC">
      <w:pPr>
        <w:tabs>
          <w:tab w:val="left" w:pos="567"/>
        </w:tabs>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Pavartojus </w:t>
      </w:r>
      <w:r w:rsidR="00846E2F" w:rsidRPr="00FF72AD">
        <w:rPr>
          <w:rFonts w:ascii="Times New Roman" w:eastAsia="SimSun" w:hAnsi="Times New Roman" w:cs="Times New Roman"/>
          <w:kern w:val="0"/>
          <w14:ligatures w14:val="none"/>
        </w:rPr>
        <w:t>Fentanyl Kalceks</w:t>
      </w:r>
      <w:r w:rsidRPr="00FF72AD">
        <w:rPr>
          <w:rFonts w:ascii="Times New Roman" w:eastAsia="SimSun" w:hAnsi="Times New Roman" w:cs="Times New Roman"/>
          <w:kern w:val="16"/>
          <w14:ligatures w14:val="none"/>
        </w:rPr>
        <w:t>, net 24 valandas daiktai gali dvejintis arba būti matomi lyg per miglą, gali svaigti galva, išlikti apsvaigimas ir mieguistumas. Kol neišnyksta minėti pokyčiai, negalima vairuoti automobilio ir dirbti kitokio atidumo reikalaujančio darbo.</w:t>
      </w:r>
    </w:p>
    <w:p w14:paraId="7CA8986A"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AEC0FEB"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D2B9C7C" w14:textId="3C51969F" w:rsidR="00635CFC" w:rsidRPr="00FF72AD" w:rsidRDefault="00635CFC" w:rsidP="00635CFC">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12" w:name="_Toc129243141"/>
      <w:bookmarkStart w:id="13" w:name="_Toc129243266"/>
      <w:r w:rsidRPr="00FF72AD">
        <w:rPr>
          <w:rFonts w:ascii="Times New Roman" w:eastAsia="SimSun" w:hAnsi="Times New Roman" w:cs="Times New Roman"/>
          <w:b/>
          <w:kern w:val="0"/>
          <w14:ligatures w14:val="none"/>
        </w:rPr>
        <w:t>3.</w:t>
      </w:r>
      <w:r w:rsidRPr="00FF72AD">
        <w:rPr>
          <w:rFonts w:ascii="Times New Roman" w:eastAsia="SimSun" w:hAnsi="Times New Roman" w:cs="Times New Roman"/>
          <w:b/>
          <w:kern w:val="0"/>
          <w14:ligatures w14:val="none"/>
        </w:rPr>
        <w:tab/>
      </w:r>
      <w:r w:rsidRPr="00FF72AD">
        <w:rPr>
          <w:rFonts w:ascii="Times New Roman" w:eastAsia="Calibri" w:hAnsi="Times New Roman" w:cs="Times New Roman"/>
          <w:b/>
          <w:kern w:val="0"/>
          <w14:ligatures w14:val="none"/>
        </w:rPr>
        <w:t xml:space="preserve">Kaip vartoti </w:t>
      </w:r>
      <w:r w:rsidR="00846E2F" w:rsidRPr="00FF72AD">
        <w:rPr>
          <w:rFonts w:ascii="Times New Roman" w:eastAsia="Calibri" w:hAnsi="Times New Roman" w:cs="Times New Roman"/>
          <w:b/>
          <w:kern w:val="0"/>
          <w14:ligatures w14:val="none"/>
        </w:rPr>
        <w:t>Fentanyl Kalceks</w:t>
      </w:r>
    </w:p>
    <w:bookmarkEnd w:id="12"/>
    <w:bookmarkEnd w:id="13"/>
    <w:p w14:paraId="0D1F3377" w14:textId="77777777" w:rsidR="00635CFC" w:rsidRPr="00FF72AD" w:rsidRDefault="00635CFC" w:rsidP="00635CFC">
      <w:pPr>
        <w:keepNext/>
        <w:tabs>
          <w:tab w:val="left" w:pos="567"/>
        </w:tabs>
        <w:spacing w:after="0" w:line="240" w:lineRule="auto"/>
        <w:ind w:left="567" w:hanging="567"/>
        <w:outlineLvl w:val="1"/>
        <w:rPr>
          <w:rFonts w:ascii="Times New Roman" w:eastAsia="SimSun" w:hAnsi="Times New Roman" w:cs="Times New Roman"/>
          <w:kern w:val="16"/>
          <w14:ligatures w14:val="none"/>
        </w:rPr>
      </w:pPr>
    </w:p>
    <w:p w14:paraId="01061DCC" w14:textId="04C06C6E" w:rsidR="00635CFC" w:rsidRPr="00FF72AD" w:rsidRDefault="00846E2F" w:rsidP="00635CFC">
      <w:pPr>
        <w:spacing w:after="0" w:line="240" w:lineRule="auto"/>
        <w:rPr>
          <w:rFonts w:ascii="Times New Roman" w:eastAsia="Malgun Gothic" w:hAnsi="Times New Roman" w:cs="Times New Roman"/>
          <w:kern w:val="16"/>
          <w:lang w:eastAsia="ko-KR"/>
          <w14:ligatures w14:val="none"/>
        </w:rPr>
      </w:pPr>
      <w:r w:rsidRPr="00FF72AD">
        <w:rPr>
          <w:rFonts w:ascii="Times New Roman" w:eastAsia="SimSun" w:hAnsi="Times New Roman" w:cs="Times New Roman"/>
          <w:kern w:val="16"/>
          <w14:ligatures w14:val="none"/>
        </w:rPr>
        <w:t>Fentanyl Kalceks</w:t>
      </w:r>
      <w:r w:rsidR="00635CFC" w:rsidRPr="00FF72AD">
        <w:rPr>
          <w:rFonts w:ascii="Times New Roman" w:eastAsia="SimSun" w:hAnsi="Times New Roman" w:cs="Times New Roman"/>
          <w:kern w:val="16"/>
          <w14:ligatures w14:val="none"/>
        </w:rPr>
        <w:t xml:space="preserve"> vartojama</w:t>
      </w:r>
      <w:r w:rsidR="00FF72AD">
        <w:rPr>
          <w:rFonts w:ascii="Times New Roman" w:eastAsia="SimSun" w:hAnsi="Times New Roman" w:cs="Times New Roman"/>
          <w:kern w:val="16"/>
          <w14:ligatures w14:val="none"/>
        </w:rPr>
        <w:t>s</w:t>
      </w:r>
      <w:r w:rsidR="00635CFC" w:rsidRPr="00FF72AD">
        <w:rPr>
          <w:rFonts w:ascii="Times New Roman" w:eastAsia="SimSun" w:hAnsi="Times New Roman" w:cs="Times New Roman"/>
          <w:kern w:val="16"/>
          <w14:ligatures w14:val="none"/>
        </w:rPr>
        <w:t xml:space="preserve"> į veną (leidžiama</w:t>
      </w:r>
      <w:r w:rsidR="00FF72AD">
        <w:rPr>
          <w:rFonts w:ascii="Times New Roman" w:eastAsia="SimSun" w:hAnsi="Times New Roman" w:cs="Times New Roman"/>
          <w:kern w:val="16"/>
          <w14:ligatures w14:val="none"/>
        </w:rPr>
        <w:t>s</w:t>
      </w:r>
      <w:r w:rsidR="00635CFC" w:rsidRPr="00FF72AD">
        <w:rPr>
          <w:rFonts w:ascii="Times New Roman" w:eastAsia="SimSun" w:hAnsi="Times New Roman" w:cs="Times New Roman"/>
          <w:kern w:val="16"/>
          <w14:ligatures w14:val="none"/>
        </w:rPr>
        <w:t xml:space="preserve"> arba lašinama</w:t>
      </w:r>
      <w:r w:rsidR="00FF72AD">
        <w:rPr>
          <w:rFonts w:ascii="Times New Roman" w:eastAsia="SimSun" w:hAnsi="Times New Roman" w:cs="Times New Roman"/>
          <w:kern w:val="16"/>
          <w14:ligatures w14:val="none"/>
        </w:rPr>
        <w:t>s</w:t>
      </w:r>
      <w:r w:rsidR="00635CFC" w:rsidRPr="00FF72AD">
        <w:rPr>
          <w:rFonts w:ascii="Times New Roman" w:eastAsia="SimSun" w:hAnsi="Times New Roman" w:cs="Times New Roman"/>
          <w:kern w:val="16"/>
          <w14:ligatures w14:val="none"/>
        </w:rPr>
        <w:t xml:space="preserve">) arba į raumenis. Dozė kiekvienam pacientui parenkama individualiai, ją nustatys gydytojas. Didesnė kaip </w:t>
      </w:r>
      <w:r w:rsidR="00635CFC" w:rsidRPr="00FF72AD">
        <w:rPr>
          <w:rFonts w:ascii="Times New Roman" w:eastAsia="MS Mincho" w:hAnsi="Times New Roman" w:cs="Times New Roman"/>
          <w:kern w:val="16"/>
          <w:lang w:eastAsia="ja-JP"/>
          <w14:ligatures w14:val="none"/>
        </w:rPr>
        <w:t>200 </w:t>
      </w:r>
      <w:r w:rsidR="00635CFC" w:rsidRPr="00FF72AD">
        <w:rPr>
          <w:rFonts w:ascii="Times New Roman" w:eastAsia="SimSun" w:hAnsi="Times New Roman" w:cs="Times New Roman"/>
          <w:kern w:val="16"/>
          <w:lang w:eastAsia="zh-CN"/>
          <w14:ligatures w14:val="none"/>
        </w:rPr>
        <w:t>mikrogramų doz</w:t>
      </w:r>
      <w:r w:rsidR="00635CFC" w:rsidRPr="00FF72AD">
        <w:rPr>
          <w:rFonts w:ascii="Times New Roman" w:eastAsia="Malgun Gothic" w:hAnsi="Times New Roman" w:cs="Times New Roman"/>
          <w:kern w:val="16"/>
          <w:lang w:eastAsia="ko-KR"/>
          <w14:ligatures w14:val="none"/>
        </w:rPr>
        <w:t>ė vartojama tik sukėlus nejautrą, nes ji slopina kvėpavimą.</w:t>
      </w:r>
    </w:p>
    <w:p w14:paraId="62B1CC1C"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59F0466F" w14:textId="2E1D42A2" w:rsidR="00635CFC" w:rsidRPr="00FF72AD" w:rsidRDefault="00635CFC" w:rsidP="00635CFC">
      <w:pPr>
        <w:spacing w:after="0" w:line="240" w:lineRule="auto"/>
        <w:rPr>
          <w:rFonts w:ascii="Times New Roman" w:eastAsia="SimSun" w:hAnsi="Times New Roman" w:cs="Times New Roman"/>
          <w:b/>
          <w:bCs/>
          <w:kern w:val="0"/>
          <w14:ligatures w14:val="none"/>
        </w:rPr>
      </w:pPr>
      <w:r w:rsidRPr="00FF72AD">
        <w:rPr>
          <w:rFonts w:ascii="Times New Roman" w:eastAsia="SimSun" w:hAnsi="Times New Roman" w:cs="Times New Roman"/>
          <w:b/>
          <w:bCs/>
          <w:kern w:val="0"/>
          <w14:ligatures w14:val="none"/>
        </w:rPr>
        <w:t xml:space="preserve">Ką daryti pavartojus per didelę </w:t>
      </w:r>
      <w:r w:rsidR="00846E2F" w:rsidRPr="00FF72AD">
        <w:rPr>
          <w:rFonts w:ascii="Times New Roman" w:eastAsia="SimSun" w:hAnsi="Times New Roman" w:cs="Times New Roman"/>
          <w:b/>
          <w:bCs/>
          <w:iCs/>
          <w:kern w:val="0"/>
          <w14:ligatures w14:val="none"/>
        </w:rPr>
        <w:t>Fentanyl Kalceks</w:t>
      </w:r>
      <w:r w:rsidRPr="00FF72AD">
        <w:rPr>
          <w:rFonts w:ascii="Times New Roman" w:eastAsia="SimSun" w:hAnsi="Times New Roman" w:cs="Times New Roman"/>
          <w:b/>
          <w:bCs/>
          <w:kern w:val="0"/>
          <w14:ligatures w14:val="none"/>
        </w:rPr>
        <w:t xml:space="preserve"> dozę</w:t>
      </w:r>
    </w:p>
    <w:p w14:paraId="71CAE3B7" w14:textId="77777777" w:rsidR="00635CFC" w:rsidRPr="00FF72AD" w:rsidRDefault="00635CFC" w:rsidP="00635CF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16"/>
          <w14:ligatures w14:val="none"/>
        </w:rPr>
        <w:t>Perdozavimo atveju gali suretėti širdies plakimas, sumažėti kraujospūdis, svaigti galva, silpnėti kvėpavimas, atsirasti silpnumas, mieguistumas, labai susiaurėti vyzdžiai, sudrėkti ir atvėsti oda, raumenys tapti sustingę. Sunkiais atvejais gali sustoti kvėpavimas, netenkama sąmonės.</w:t>
      </w:r>
    </w:p>
    <w:p w14:paraId="0F8EEA0E" w14:textId="77777777" w:rsidR="00635CFC" w:rsidRPr="00FF72AD" w:rsidRDefault="00635CFC" w:rsidP="00635CF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Jei pasireiškia bet kuris paminėtas poveikis arba manote, kad Jums suleista per didelė dozė, nedelsdamas pasakykite gydytojui arba slaugytojui.</w:t>
      </w:r>
    </w:p>
    <w:p w14:paraId="78B5D740"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30FACFB"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3B6C0767" w14:textId="77777777" w:rsidR="00635CFC" w:rsidRPr="00FF72AD" w:rsidRDefault="00635CFC" w:rsidP="00635CFC">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14" w:name="_Toc129243142"/>
      <w:bookmarkStart w:id="15" w:name="_Toc129243267"/>
      <w:r w:rsidRPr="00FF72AD">
        <w:rPr>
          <w:rFonts w:ascii="Times New Roman" w:eastAsia="SimSun" w:hAnsi="Times New Roman" w:cs="Times New Roman"/>
          <w:b/>
          <w:kern w:val="0"/>
          <w14:ligatures w14:val="none"/>
        </w:rPr>
        <w:t>4.</w:t>
      </w:r>
      <w:r w:rsidRPr="00FF72AD">
        <w:rPr>
          <w:rFonts w:ascii="Times New Roman" w:eastAsia="SimSun" w:hAnsi="Times New Roman" w:cs="Times New Roman"/>
          <w:b/>
          <w:kern w:val="0"/>
          <w14:ligatures w14:val="none"/>
        </w:rPr>
        <w:tab/>
      </w:r>
      <w:r w:rsidRPr="00FF72AD">
        <w:rPr>
          <w:rFonts w:ascii="Times New Roman" w:eastAsia="Calibri" w:hAnsi="Times New Roman" w:cs="Times New Roman"/>
          <w:b/>
          <w:kern w:val="0"/>
          <w14:ligatures w14:val="none"/>
        </w:rPr>
        <w:t>Galimas šalutinis poveikis</w:t>
      </w:r>
      <w:bookmarkEnd w:id="14"/>
      <w:bookmarkEnd w:id="15"/>
    </w:p>
    <w:p w14:paraId="3A64DBC0"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A4F2CB7"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bCs/>
          <w:iCs/>
          <w:kern w:val="16"/>
          <w14:ligatures w14:val="none"/>
        </w:rPr>
        <w:t>Šis vaistas</w:t>
      </w:r>
      <w:r w:rsidRPr="00FF72AD">
        <w:rPr>
          <w:rFonts w:ascii="Times New Roman" w:eastAsia="SimSun" w:hAnsi="Times New Roman" w:cs="Times New Roman"/>
          <w:kern w:val="16"/>
          <w14:ligatures w14:val="none"/>
        </w:rPr>
        <w:t>, kaip ir visi kiti, gali sukelti šalutinį poveikį, nors jis pasireiškia ne visiems žmonėms.</w:t>
      </w:r>
    </w:p>
    <w:p w14:paraId="5A734BC2" w14:textId="77777777" w:rsidR="00635CFC" w:rsidRPr="00FF72AD" w:rsidRDefault="00635CFC" w:rsidP="00635CFC">
      <w:pPr>
        <w:tabs>
          <w:tab w:val="left" w:pos="567"/>
        </w:tabs>
        <w:spacing w:after="0" w:line="240" w:lineRule="auto"/>
        <w:rPr>
          <w:rFonts w:ascii="Times New Roman" w:eastAsia="SimSun" w:hAnsi="Times New Roman" w:cs="Times New Roman"/>
          <w:kern w:val="16"/>
          <w:lang w:eastAsia="lt-LT"/>
          <w14:ligatures w14:val="none"/>
        </w:rPr>
      </w:pPr>
    </w:p>
    <w:p w14:paraId="142E452B" w14:textId="77777777" w:rsidR="00635CFC" w:rsidRPr="00FF72AD" w:rsidRDefault="00635CFC" w:rsidP="00635CFC">
      <w:pPr>
        <w:shd w:val="clear" w:color="auto" w:fill="FFFFFF"/>
        <w:spacing w:after="0" w:line="240" w:lineRule="auto"/>
        <w:ind w:left="19"/>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Galimas toliau išvardytas šalutinis poveikis.</w:t>
      </w:r>
    </w:p>
    <w:p w14:paraId="4E20477B" w14:textId="77777777" w:rsidR="00635CFC" w:rsidRPr="00FF72AD" w:rsidRDefault="00635CFC" w:rsidP="00635CFC">
      <w:pPr>
        <w:shd w:val="clear" w:color="auto" w:fill="FFFFFF"/>
        <w:spacing w:after="0" w:line="240" w:lineRule="auto"/>
        <w:ind w:left="19"/>
        <w:rPr>
          <w:rFonts w:ascii="Times New Roman" w:eastAsia="SimSun" w:hAnsi="Times New Roman" w:cs="Times New Roman"/>
          <w:kern w:val="16"/>
          <w14:ligatures w14:val="none"/>
        </w:rPr>
      </w:pPr>
    </w:p>
    <w:p w14:paraId="476310C0" w14:textId="650C6524" w:rsidR="00635CFC" w:rsidRPr="00FF72AD" w:rsidRDefault="00635CFC" w:rsidP="00635CFC">
      <w:pPr>
        <w:shd w:val="clear" w:color="auto" w:fill="FFFFFF"/>
        <w:spacing w:after="0" w:line="240" w:lineRule="auto"/>
        <w:ind w:left="19"/>
        <w:rPr>
          <w:rFonts w:ascii="Times New Roman" w:eastAsia="SimSun" w:hAnsi="Times New Roman" w:cs="Times New Roman"/>
          <w:b/>
          <w:bCs/>
          <w:kern w:val="16"/>
          <w14:ligatures w14:val="none"/>
        </w:rPr>
      </w:pPr>
      <w:r w:rsidRPr="00FF72AD">
        <w:rPr>
          <w:rFonts w:ascii="Times New Roman" w:eastAsia="SimSun" w:hAnsi="Times New Roman" w:cs="Times New Roman"/>
          <w:b/>
          <w:bCs/>
          <w:kern w:val="16"/>
          <w14:ligatures w14:val="none"/>
        </w:rPr>
        <w:t>Dažnis nežinomas (negali būti apskaičiuotas pagal turimus duomenis)</w:t>
      </w:r>
      <w:r w:rsidR="00FF72AD">
        <w:rPr>
          <w:rFonts w:ascii="Times New Roman" w:eastAsia="SimSun" w:hAnsi="Times New Roman" w:cs="Times New Roman"/>
          <w:b/>
          <w:bCs/>
          <w:kern w:val="16"/>
          <w14:ligatures w14:val="none"/>
        </w:rPr>
        <w:t>:</w:t>
      </w:r>
    </w:p>
    <w:p w14:paraId="3E867223"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Širdies plakimo suretėjimas arba širdies sustojimas.</w:t>
      </w:r>
    </w:p>
    <w:p w14:paraId="46D58121"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Orientacijos sutrikimas, galvos svaigimas, sujaudinimas.</w:t>
      </w:r>
    </w:p>
    <w:p w14:paraId="07C7B5B8"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Regos sutrikimas.</w:t>
      </w:r>
    </w:p>
    <w:p w14:paraId="13930872"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Kvėpavimo slopinimas, trumpalaikis kvėpavimo sustojimas, bronchų arba gerklų spazmas (toks poveikis gali pasireikšti švokštimu ir dusuliu).</w:t>
      </w:r>
    </w:p>
    <w:p w14:paraId="0AB7C486"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Pykinimas, vėmimas, vidurių užkietėjimas.</w:t>
      </w:r>
    </w:p>
    <w:p w14:paraId="46FB0A9E"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Šlaplės spazmai (pasunkėja šlapinimasis).</w:t>
      </w:r>
    </w:p>
    <w:p w14:paraId="27D3233F"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Raumenų sustingimas, nevalingi raumenų trūkčiojimai.</w:t>
      </w:r>
    </w:p>
    <w:p w14:paraId="69FBE52D"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Kraujospūdžio sumažėjimas.</w:t>
      </w:r>
    </w:p>
    <w:p w14:paraId="7F93DF83"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Alerginė reakcija.</w:t>
      </w:r>
    </w:p>
    <w:p w14:paraId="66F2A191"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Tulžies latakų spazmai.</w:t>
      </w:r>
    </w:p>
    <w:p w14:paraId="052D36FC"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Lytinės funkcijos sutrikimas (pvz., lytinio potraukio susilpnėjimas).</w:t>
      </w:r>
    </w:p>
    <w:p w14:paraId="32A305F7"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Depresija, kliedesys (simptomai gali apimti susijaudinimo, nerimavimo, dezorientacijos, sumišimo, baimės, nesančių dalykų matymo ar girdėjimo, miego sutrikimo bei košmarų derinį).</w:t>
      </w:r>
    </w:p>
    <w:p w14:paraId="332892D9" w14:textId="77777777" w:rsidR="00635CFC" w:rsidRPr="00FF72AD" w:rsidRDefault="00635CFC" w:rsidP="00635CFC">
      <w:pPr>
        <w:numPr>
          <w:ilvl w:val="0"/>
          <w:numId w:val="7"/>
        </w:numPr>
        <w:spacing w:after="0" w:line="240" w:lineRule="auto"/>
        <w:ind w:left="357" w:hanging="357"/>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Abstinencijos būklės simptomai (gali pasireikšti toliau išvardytas šalutinis poveikis: pykinimas, vėmimas, viduriavimas, nerimas, šiurpulys, drebulys ir prakaitavimas).</w:t>
      </w:r>
    </w:p>
    <w:p w14:paraId="36965890"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0D05BF6" w14:textId="05959B4E" w:rsidR="00635CFC" w:rsidRPr="00FF72AD" w:rsidRDefault="00846E2F"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bCs/>
          <w:iCs/>
          <w:kern w:val="16"/>
          <w14:ligatures w14:val="none"/>
        </w:rPr>
        <w:lastRenderedPageBreak/>
        <w:t>Fentanyl Kalceks</w:t>
      </w:r>
      <w:r w:rsidR="00635CFC" w:rsidRPr="00FF72AD">
        <w:rPr>
          <w:rFonts w:ascii="Times New Roman" w:eastAsia="SimSun" w:hAnsi="Times New Roman" w:cs="Times New Roman"/>
          <w:kern w:val="16"/>
          <w14:ligatures w14:val="none"/>
        </w:rPr>
        <w:t xml:space="preserve"> pavartojus tam tikrai anestezijai (vadinamajai neuroleptanalgezijai) sukelti (kartu su kitu vaistu droperidoliu), gali atsirasti tokių reakcijų: šaltkrėtis ir (arba) drebulys, nenustygimas, haliucinacijos po operacijos, judesių sutrikimų.</w:t>
      </w:r>
    </w:p>
    <w:p w14:paraId="1464C96E"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79904B5D" w14:textId="77777777" w:rsidR="00635CFC" w:rsidRPr="00FF72AD" w:rsidRDefault="00635CFC" w:rsidP="00635CFC">
      <w:pPr>
        <w:tabs>
          <w:tab w:val="left" w:pos="567"/>
        </w:tabs>
        <w:spacing w:after="0" w:line="240" w:lineRule="auto"/>
        <w:rPr>
          <w:rFonts w:ascii="Times New Roman" w:eastAsia="Times New Roman" w:hAnsi="Times New Roman" w:cs="Times New Roman"/>
          <w:b/>
          <w:snapToGrid w:val="0"/>
          <w:kern w:val="0"/>
          <w14:ligatures w14:val="none"/>
        </w:rPr>
      </w:pPr>
      <w:r w:rsidRPr="00FF72AD">
        <w:rPr>
          <w:rFonts w:ascii="Times New Roman" w:eastAsia="Times New Roman" w:hAnsi="Times New Roman" w:cs="Times New Roman"/>
          <w:b/>
          <w:noProof/>
          <w:snapToGrid w:val="0"/>
          <w:kern w:val="0"/>
          <w14:ligatures w14:val="none"/>
        </w:rPr>
        <w:t>Pranešimas apie šalutinį poveikį</w:t>
      </w:r>
    </w:p>
    <w:p w14:paraId="2FA816C9" w14:textId="1AE273EE" w:rsidR="00635CFC" w:rsidRPr="00FF72AD" w:rsidRDefault="00635CFC" w:rsidP="00635CFC">
      <w:pPr>
        <w:tabs>
          <w:tab w:val="left" w:pos="567"/>
        </w:tabs>
        <w:spacing w:after="0" w:line="260" w:lineRule="exact"/>
        <w:ind w:right="-1"/>
        <w:rPr>
          <w:rFonts w:ascii="Times New Roman" w:eastAsia="Times New Roman" w:hAnsi="Times New Roman" w:cs="Times New Roman"/>
          <w:noProof/>
          <w:snapToGrid w:val="0"/>
          <w:kern w:val="0"/>
          <w14:ligatures w14:val="none"/>
        </w:rPr>
      </w:pPr>
      <w:r w:rsidRPr="00FF72AD">
        <w:rPr>
          <w:rFonts w:ascii="Times New Roman" w:eastAsia="Times New Roman" w:hAnsi="Times New Roman" w:cs="Times New Roman"/>
          <w:snapToGrid w:val="0"/>
          <w:kern w:val="0"/>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FF72AD">
          <w:rPr>
            <w:rStyle w:val="Hipersaitas"/>
            <w:rFonts w:ascii="Times New Roman" w:eastAsia="Times New Roman" w:hAnsi="Times New Roman" w:cs="Times New Roman"/>
            <w:snapToGrid w:val="0"/>
            <w:kern w:val="0"/>
            <w14:ligatures w14:val="none"/>
          </w:rPr>
          <w:t>https://vapris.vvkt.lt/vvkt-web/public/nrv</w:t>
        </w:r>
      </w:hyperlink>
      <w:r w:rsidRPr="00FF72AD">
        <w:rPr>
          <w:rFonts w:ascii="Times New Roman" w:eastAsia="Times New Roman" w:hAnsi="Times New Roman" w:cs="Times New Roman"/>
          <w:snapToGrid w:val="0"/>
          <w:kern w:val="0"/>
          <w14:ligatures w14:val="none"/>
        </w:rPr>
        <w:t xml:space="preserve"> arba užpildant Sveikatos priežiūros ar farmacijos specialisto pranešimo apie įtariamą nepageidaujamą reakciją formą, kuri skelbiama </w:t>
      </w:r>
      <w:hyperlink r:id="rId9" w:history="1">
        <w:r w:rsidRPr="00FF72AD">
          <w:rPr>
            <w:rStyle w:val="Hipersaitas"/>
            <w:rFonts w:ascii="Times New Roman" w:eastAsia="Times New Roman" w:hAnsi="Times New Roman" w:cs="Times New Roman"/>
            <w:snapToGrid w:val="0"/>
            <w:kern w:val="0"/>
            <w14:ligatures w14:val="none"/>
          </w:rPr>
          <w:t>https://www.vvkt.lt/index.php?4004286486</w:t>
        </w:r>
      </w:hyperlink>
      <w:r w:rsidRPr="00FF72AD">
        <w:rPr>
          <w:rFonts w:ascii="Times New Roman" w:eastAsia="Times New Roman" w:hAnsi="Times New Roman" w:cs="Times New Roman"/>
          <w:snapToGrid w:val="0"/>
          <w:kern w:val="0"/>
          <w14:ligatures w14:val="none"/>
        </w:rPr>
        <w:t xml:space="preserve">, ir atsiunčiant elektroniniu paštu (adresu </w:t>
      </w:r>
      <w:hyperlink r:id="rId10" w:history="1">
        <w:r w:rsidRPr="00FF72AD">
          <w:rPr>
            <w:rStyle w:val="Hipersaitas"/>
            <w:rFonts w:ascii="Times New Roman" w:eastAsia="Times New Roman" w:hAnsi="Times New Roman" w:cs="Times New Roman"/>
            <w:snapToGrid w:val="0"/>
            <w:kern w:val="0"/>
            <w14:ligatures w14:val="none"/>
          </w:rPr>
          <w:t>NepageidaujamaR@vvkt.lt</w:t>
        </w:r>
      </w:hyperlink>
      <w:r w:rsidRPr="00FF72AD">
        <w:rPr>
          <w:rFonts w:ascii="Times New Roman" w:eastAsia="Times New Roman" w:hAnsi="Times New Roman" w:cs="Times New Roman"/>
          <w:snapToGrid w:val="0"/>
          <w:kern w:val="0"/>
          <w14:ligatures w14:val="none"/>
        </w:rPr>
        <w:t>) arba nemokamu telefonu 8 800 73 568.</w:t>
      </w:r>
    </w:p>
    <w:p w14:paraId="5E7EFB5A"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87D9FD5"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16699D0D" w14:textId="5773C17F" w:rsidR="00635CFC" w:rsidRPr="00FF72AD" w:rsidRDefault="00635CFC" w:rsidP="00635CFC">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16" w:name="_Toc129243143"/>
      <w:bookmarkStart w:id="17" w:name="_Toc129243268"/>
      <w:r w:rsidRPr="00FF72AD">
        <w:rPr>
          <w:rFonts w:ascii="Times New Roman" w:eastAsia="SimSun" w:hAnsi="Times New Roman" w:cs="Times New Roman"/>
          <w:b/>
          <w:kern w:val="0"/>
          <w14:ligatures w14:val="none"/>
        </w:rPr>
        <w:t>5.</w:t>
      </w:r>
      <w:r w:rsidRPr="00FF72AD">
        <w:rPr>
          <w:rFonts w:ascii="Times New Roman" w:eastAsia="SimSun" w:hAnsi="Times New Roman" w:cs="Times New Roman"/>
          <w:b/>
          <w:kern w:val="0"/>
          <w14:ligatures w14:val="none"/>
        </w:rPr>
        <w:tab/>
        <w:t xml:space="preserve">Kaip laikyti </w:t>
      </w:r>
      <w:bookmarkEnd w:id="16"/>
      <w:bookmarkEnd w:id="17"/>
      <w:r w:rsidR="00846E2F" w:rsidRPr="00FF72AD">
        <w:rPr>
          <w:rFonts w:ascii="Times New Roman" w:eastAsia="SimSun" w:hAnsi="Times New Roman" w:cs="Times New Roman"/>
          <w:b/>
          <w:kern w:val="0"/>
          <w14:ligatures w14:val="none"/>
        </w:rPr>
        <w:t>Fentanyl Kalceks</w:t>
      </w:r>
    </w:p>
    <w:p w14:paraId="6CBABA10"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5280D672"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Šį vaistą laikykite vaikams nepastebimoje ir nepasiekiamoje vietoje.</w:t>
      </w:r>
    </w:p>
    <w:p w14:paraId="17EB6A25" w14:textId="77777777" w:rsidR="00FF72AD" w:rsidRDefault="00FF72AD" w:rsidP="00635CFC">
      <w:pPr>
        <w:spacing w:after="0" w:line="240" w:lineRule="auto"/>
        <w:rPr>
          <w:rFonts w:ascii="Times New Roman" w:eastAsia="SimSun" w:hAnsi="Times New Roman" w:cs="Times New Roman"/>
          <w:kern w:val="16"/>
          <w14:ligatures w14:val="none"/>
        </w:rPr>
      </w:pPr>
    </w:p>
    <w:p w14:paraId="6A1A12F6" w14:textId="3BA083C1" w:rsidR="009B2065" w:rsidRPr="00FF72AD" w:rsidRDefault="009B2065"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Šio vaisto laikymui </w:t>
      </w:r>
      <w:r w:rsidR="00FF72AD" w:rsidRPr="00FF72AD">
        <w:rPr>
          <w:rFonts w:ascii="Times New Roman" w:eastAsia="SimSun" w:hAnsi="Times New Roman" w:cs="Times New Roman"/>
          <w:kern w:val="16"/>
          <w14:ligatures w14:val="none"/>
        </w:rPr>
        <w:t>specialių</w:t>
      </w:r>
      <w:r w:rsidRPr="00FF72AD">
        <w:rPr>
          <w:rFonts w:ascii="Times New Roman" w:eastAsia="SimSun" w:hAnsi="Times New Roman" w:cs="Times New Roman"/>
          <w:kern w:val="16"/>
          <w14:ligatures w14:val="none"/>
        </w:rPr>
        <w:t xml:space="preserve"> laikymo sąlygų nereikia.</w:t>
      </w:r>
    </w:p>
    <w:p w14:paraId="33AFBD24" w14:textId="1274793C"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Negalima šaldyti.</w:t>
      </w:r>
    </w:p>
    <w:p w14:paraId="77F7CCDD" w14:textId="77777777" w:rsidR="00635CFC" w:rsidRPr="00FF72AD" w:rsidRDefault="00635CFC" w:rsidP="00635CF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Ampulės laikyti išorinėje dėžutėje, kad vaistas būtų apsaugotas nuo šviesos.</w:t>
      </w:r>
    </w:p>
    <w:p w14:paraId="787B42BA" w14:textId="7E54660A" w:rsidR="00635CFC" w:rsidRPr="00FF72AD" w:rsidRDefault="007D41E0" w:rsidP="00635CFC">
      <w:pPr>
        <w:spacing w:after="0" w:line="240" w:lineRule="auto"/>
        <w:rPr>
          <w:rFonts w:ascii="Times New Roman" w:eastAsia="SimSun" w:hAnsi="Times New Roman" w:cs="Times New Roman"/>
          <w:kern w:val="16"/>
          <w14:ligatures w14:val="none"/>
        </w:rPr>
      </w:pPr>
      <w:r>
        <w:rPr>
          <w:rFonts w:ascii="Times New Roman" w:eastAsia="Times New Roman" w:hAnsi="Times New Roman" w:cs="Times New Roman"/>
          <w:snapToGrid w:val="0"/>
          <w:kern w:val="0"/>
          <w14:ligatures w14:val="none"/>
        </w:rPr>
        <w:t>Paruoštą tirpalą</w:t>
      </w:r>
      <w:r w:rsidRPr="007D41E0">
        <w:rPr>
          <w:rFonts w:ascii="Times New Roman" w:eastAsia="Times New Roman" w:hAnsi="Times New Roman" w:cs="Times New Roman"/>
          <w:snapToGrid w:val="0"/>
          <w:kern w:val="0"/>
          <w14:ligatures w14:val="none"/>
        </w:rPr>
        <w:t xml:space="preserve"> reikia suvartoti nedelsiant. Įrodyta, kad 25 °C temperatūroje vaisto fizinis ir cheminis stabilumas išlieka 24 valandas.</w:t>
      </w:r>
      <w:r>
        <w:rPr>
          <w:rFonts w:ascii="Times New Roman" w:eastAsia="Times New Roman" w:hAnsi="Times New Roman" w:cs="Times New Roman"/>
          <w:snapToGrid w:val="0"/>
          <w:kern w:val="0"/>
          <w14:ligatures w14:val="none"/>
        </w:rPr>
        <w:t xml:space="preserve"> </w:t>
      </w:r>
      <w:r w:rsidRPr="007D41E0">
        <w:rPr>
          <w:rFonts w:ascii="Times New Roman" w:eastAsia="Times New Roman" w:hAnsi="Times New Roman" w:cs="Times New Roman"/>
          <w:snapToGrid w:val="0"/>
          <w:kern w:val="0"/>
          <w14:ligatures w14:val="none"/>
        </w:rPr>
        <w:t>Mikrobiologiniu požiūriu tirpalą reikia vartoti nedelsiant. Jei jis nevartojamas iš karto, už laikymo trukmę ir sąlygas atsako vartotojas. Paprastai jis neturėtų būti ilgesnis kaip 24 valandos 2°C – 8°C temperatūroje, nebent skiedimas buvo atliktas kontroliuojamomis ir patvirtintomis aseptinėmis sąlygomis.</w:t>
      </w:r>
    </w:p>
    <w:p w14:paraId="2BBBD0EF" w14:textId="6A9C6D65"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 xml:space="preserve">Ant </w:t>
      </w:r>
      <w:r w:rsidR="009B2065" w:rsidRPr="00FF72AD">
        <w:rPr>
          <w:rFonts w:ascii="Times New Roman" w:eastAsia="SimSun" w:hAnsi="Times New Roman" w:cs="Times New Roman"/>
          <w:kern w:val="16"/>
          <w14:ligatures w14:val="none"/>
        </w:rPr>
        <w:t xml:space="preserve">dėžutės po „EXP“ ir </w:t>
      </w:r>
      <w:r w:rsidRPr="00FF72AD">
        <w:rPr>
          <w:rFonts w:ascii="Times New Roman" w:eastAsia="SimSun" w:hAnsi="Times New Roman" w:cs="Times New Roman"/>
          <w:kern w:val="16"/>
          <w14:ligatures w14:val="none"/>
        </w:rPr>
        <w:t xml:space="preserve">ampulės etiketės nurodytam tinkamumo laikui pasibaigus, </w:t>
      </w:r>
      <w:r w:rsidRPr="00FF72AD">
        <w:rPr>
          <w:rFonts w:ascii="Times New Roman" w:eastAsia="SimSun" w:hAnsi="Times New Roman" w:cs="Times New Roman"/>
          <w:bCs/>
          <w:iCs/>
          <w:kern w:val="16"/>
          <w14:ligatures w14:val="none"/>
        </w:rPr>
        <w:t xml:space="preserve">šio vaisto </w:t>
      </w:r>
      <w:r w:rsidRPr="00FF72AD">
        <w:rPr>
          <w:rFonts w:ascii="Times New Roman" w:eastAsia="SimSun" w:hAnsi="Times New Roman" w:cs="Times New Roman"/>
          <w:kern w:val="16"/>
          <w14:ligatures w14:val="none"/>
        </w:rPr>
        <w:t>vartoti negalima. Vaistas tinkamas vartoti iki paskutinės nurodyto mėnesio dienos.</w:t>
      </w:r>
    </w:p>
    <w:p w14:paraId="5F4B21EF"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061C81B" w14:textId="77777777" w:rsidR="00635CFC" w:rsidRPr="00FF72AD" w:rsidRDefault="00635CFC"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kern w:val="16"/>
          <w14:ligatures w14:val="none"/>
        </w:rPr>
        <w:t>Vaistų negalima išmesti į kanalizaciją arba su buitinėmis atliekomis. Kaip išmesti nereikalingus vaistus, klauskite vaistininko. Šios priemonės padės apsaugoti aplinką.</w:t>
      </w:r>
    </w:p>
    <w:p w14:paraId="22469E6F"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0A38CE03"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4043F9B8" w14:textId="77777777" w:rsidR="00635CFC" w:rsidRPr="00FF72AD" w:rsidRDefault="00635CFC" w:rsidP="00635CFC">
      <w:pPr>
        <w:keepNext/>
        <w:tabs>
          <w:tab w:val="left" w:pos="567"/>
        </w:tabs>
        <w:spacing w:after="0" w:line="240" w:lineRule="auto"/>
        <w:ind w:left="567" w:hanging="567"/>
        <w:outlineLvl w:val="1"/>
        <w:rPr>
          <w:rFonts w:ascii="Times New Roman" w:eastAsia="SimSun" w:hAnsi="Times New Roman" w:cs="Times New Roman"/>
          <w:b/>
          <w:kern w:val="0"/>
          <w14:ligatures w14:val="none"/>
        </w:rPr>
      </w:pPr>
      <w:bookmarkStart w:id="18" w:name="_Toc129243144"/>
      <w:bookmarkStart w:id="19" w:name="_Toc129243269"/>
      <w:r w:rsidRPr="00FF72AD">
        <w:rPr>
          <w:rFonts w:ascii="Times New Roman" w:eastAsia="SimSun" w:hAnsi="Times New Roman" w:cs="Times New Roman"/>
          <w:b/>
          <w:kern w:val="0"/>
          <w14:ligatures w14:val="none"/>
        </w:rPr>
        <w:t>6.</w:t>
      </w:r>
      <w:r w:rsidRPr="00FF72AD">
        <w:rPr>
          <w:rFonts w:ascii="Times New Roman" w:eastAsia="SimSun" w:hAnsi="Times New Roman" w:cs="Times New Roman"/>
          <w:b/>
          <w:kern w:val="0"/>
          <w14:ligatures w14:val="none"/>
        </w:rPr>
        <w:tab/>
        <w:t>Pakuotės turinys ir kita informacija</w:t>
      </w:r>
      <w:bookmarkEnd w:id="18"/>
      <w:bookmarkEnd w:id="19"/>
    </w:p>
    <w:p w14:paraId="0ACFDD44"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63682FE0" w14:textId="4C8F5D99" w:rsidR="00635CFC" w:rsidRPr="00FF72AD" w:rsidRDefault="00846E2F" w:rsidP="00635CFC">
      <w:pPr>
        <w:spacing w:after="0" w:line="240" w:lineRule="auto"/>
        <w:rPr>
          <w:rFonts w:ascii="Times New Roman" w:eastAsia="SimSun" w:hAnsi="Times New Roman" w:cs="Times New Roman"/>
          <w:kern w:val="16"/>
          <w14:ligatures w14:val="none"/>
        </w:rPr>
      </w:pPr>
      <w:r w:rsidRPr="00FF72AD">
        <w:rPr>
          <w:rFonts w:ascii="Times New Roman" w:eastAsia="SimSun" w:hAnsi="Times New Roman" w:cs="Times New Roman"/>
          <w:b/>
          <w:bCs/>
          <w:iCs/>
          <w:kern w:val="0"/>
          <w14:ligatures w14:val="none"/>
        </w:rPr>
        <w:t>Fentanyl Kalceks</w:t>
      </w:r>
      <w:r w:rsidR="00635CFC" w:rsidRPr="00FF72AD">
        <w:rPr>
          <w:rFonts w:ascii="Times New Roman" w:eastAsia="SimSun" w:hAnsi="Times New Roman" w:cs="Times New Roman"/>
          <w:b/>
          <w:bCs/>
          <w:kern w:val="0"/>
          <w14:ligatures w14:val="none"/>
        </w:rPr>
        <w:t xml:space="preserve"> sudėtis</w:t>
      </w:r>
    </w:p>
    <w:p w14:paraId="2F018ABA" w14:textId="34100C0A" w:rsidR="00635CFC" w:rsidRPr="00FF72AD" w:rsidRDefault="00635CFC" w:rsidP="00635CFC">
      <w:pPr>
        <w:tabs>
          <w:tab w:val="left" w:pos="567"/>
        </w:tabs>
        <w:spacing w:after="0" w:line="240" w:lineRule="auto"/>
        <w:ind w:left="567" w:hanging="567"/>
        <w:rPr>
          <w:rFonts w:ascii="Times New Roman" w:eastAsia="SimSun" w:hAnsi="Times New Roman" w:cs="Times New Roman"/>
          <w:kern w:val="16"/>
          <w:lang w:eastAsia="lt-LT"/>
          <w14:ligatures w14:val="none"/>
        </w:rPr>
      </w:pPr>
      <w:r w:rsidRPr="00FF72AD">
        <w:rPr>
          <w:rFonts w:ascii="Times New Roman" w:eastAsia="SimSun" w:hAnsi="Times New Roman" w:cs="Times New Roman"/>
          <w:kern w:val="16"/>
          <w:lang w:eastAsia="lt-LT"/>
          <w14:ligatures w14:val="none"/>
        </w:rPr>
        <w:t>-</w:t>
      </w:r>
      <w:r w:rsidRPr="00FF72AD">
        <w:rPr>
          <w:rFonts w:ascii="Times New Roman" w:eastAsia="SimSun" w:hAnsi="Times New Roman" w:cs="Times New Roman"/>
          <w:kern w:val="16"/>
          <w:lang w:eastAsia="lt-LT"/>
          <w14:ligatures w14:val="none"/>
        </w:rPr>
        <w:tab/>
        <w:t xml:space="preserve">Veiklioji medžiaga yra fentanilis (citrato pavidalu). Viename mililitre yra </w:t>
      </w:r>
      <w:r w:rsidR="009B2065" w:rsidRPr="00FF72AD">
        <w:rPr>
          <w:rFonts w:ascii="Times New Roman" w:eastAsia="SimSun" w:hAnsi="Times New Roman" w:cs="Times New Roman"/>
          <w:kern w:val="16"/>
          <w:lang w:eastAsia="lt-LT"/>
          <w14:ligatures w14:val="none"/>
        </w:rPr>
        <w:t>0,05</w:t>
      </w:r>
      <w:r w:rsidRPr="00FF72AD">
        <w:rPr>
          <w:rFonts w:ascii="Times New Roman" w:eastAsia="SimSun" w:hAnsi="Times New Roman" w:cs="Times New Roman"/>
          <w:kern w:val="16"/>
          <w:lang w:eastAsia="lt-LT"/>
          <w14:ligatures w14:val="none"/>
        </w:rPr>
        <w:t xml:space="preserve"> mg fentanilio. Vienoje 2 ml ampulėje yra </w:t>
      </w:r>
      <w:r w:rsidR="009B2065" w:rsidRPr="00FF72AD">
        <w:rPr>
          <w:rFonts w:ascii="Times New Roman" w:eastAsia="SimSun" w:hAnsi="Times New Roman" w:cs="Times New Roman"/>
          <w:kern w:val="16"/>
          <w:lang w:eastAsia="lt-LT"/>
          <w14:ligatures w14:val="none"/>
        </w:rPr>
        <w:t>0,1</w:t>
      </w:r>
      <w:r w:rsidRPr="00FF72AD">
        <w:rPr>
          <w:rFonts w:ascii="Times New Roman" w:eastAsia="SimSun" w:hAnsi="Times New Roman" w:cs="Times New Roman"/>
          <w:kern w:val="16"/>
          <w:lang w:eastAsia="lt-LT"/>
          <w14:ligatures w14:val="none"/>
        </w:rPr>
        <w:t xml:space="preserve"> mg fentanilio. </w:t>
      </w:r>
      <w:r w:rsidR="009E44DB" w:rsidRPr="00FF72AD">
        <w:rPr>
          <w:rFonts w:ascii="Times New Roman" w:eastAsia="SimSun" w:hAnsi="Times New Roman" w:cs="Times New Roman"/>
          <w:kern w:val="16"/>
          <w:lang w:eastAsia="lt-LT"/>
          <w14:ligatures w14:val="none"/>
        </w:rPr>
        <w:t xml:space="preserve">Vienoje 10 ml ampulėje yra </w:t>
      </w:r>
      <w:r w:rsidR="009B2065" w:rsidRPr="00FF72AD">
        <w:rPr>
          <w:rFonts w:ascii="Times New Roman" w:eastAsia="SimSun" w:hAnsi="Times New Roman" w:cs="Times New Roman"/>
          <w:kern w:val="16"/>
          <w:lang w:eastAsia="lt-LT"/>
          <w14:ligatures w14:val="none"/>
        </w:rPr>
        <w:t>0,</w:t>
      </w:r>
      <w:r w:rsidR="009E44DB" w:rsidRPr="00FF72AD">
        <w:rPr>
          <w:rFonts w:ascii="Times New Roman" w:eastAsia="SimSun" w:hAnsi="Times New Roman" w:cs="Times New Roman"/>
          <w:kern w:val="16"/>
          <w:lang w:eastAsia="lt-LT"/>
          <w14:ligatures w14:val="none"/>
        </w:rPr>
        <w:t>5</w:t>
      </w:r>
      <w:r w:rsidR="00BA176C" w:rsidRPr="00FF72AD">
        <w:rPr>
          <w:rFonts w:ascii="Times New Roman" w:eastAsia="SimSun" w:hAnsi="Times New Roman" w:cs="Times New Roman"/>
          <w:kern w:val="16"/>
          <w:lang w:eastAsia="lt-LT"/>
          <w14:ligatures w14:val="none"/>
        </w:rPr>
        <w:t> </w:t>
      </w:r>
      <w:r w:rsidR="009E44DB" w:rsidRPr="00FF72AD">
        <w:rPr>
          <w:rFonts w:ascii="Times New Roman" w:eastAsia="SimSun" w:hAnsi="Times New Roman" w:cs="Times New Roman"/>
          <w:kern w:val="16"/>
          <w:lang w:eastAsia="lt-LT"/>
          <w14:ligatures w14:val="none"/>
        </w:rPr>
        <w:t>mg fentanilio.</w:t>
      </w:r>
    </w:p>
    <w:p w14:paraId="6933E00D" w14:textId="66AA9ACC" w:rsidR="00635CFC" w:rsidRPr="00FF72AD" w:rsidRDefault="00635CFC" w:rsidP="00014E71">
      <w:pPr>
        <w:tabs>
          <w:tab w:val="left" w:pos="567"/>
        </w:tabs>
        <w:spacing w:after="0" w:line="240" w:lineRule="auto"/>
        <w:ind w:left="567" w:hanging="567"/>
        <w:rPr>
          <w:rFonts w:ascii="Times New Roman" w:eastAsia="SimSun" w:hAnsi="Times New Roman" w:cs="Times New Roman"/>
          <w:kern w:val="16"/>
          <w:lang w:eastAsia="lt-LT"/>
          <w14:ligatures w14:val="none"/>
        </w:rPr>
      </w:pPr>
      <w:r w:rsidRPr="00FF72AD">
        <w:rPr>
          <w:rFonts w:ascii="Times New Roman" w:eastAsia="SimSun" w:hAnsi="Times New Roman" w:cs="Times New Roman"/>
          <w:kern w:val="16"/>
          <w:lang w:eastAsia="lt-LT"/>
          <w14:ligatures w14:val="none"/>
        </w:rPr>
        <w:t>-</w:t>
      </w:r>
      <w:r w:rsidRPr="00FF72AD">
        <w:rPr>
          <w:rFonts w:ascii="Times New Roman" w:eastAsia="SimSun" w:hAnsi="Times New Roman" w:cs="Times New Roman"/>
          <w:kern w:val="16"/>
          <w:lang w:eastAsia="lt-LT"/>
          <w14:ligatures w14:val="none"/>
        </w:rPr>
        <w:tab/>
        <w:t>Pagalbinė</w:t>
      </w:r>
      <w:r w:rsidR="00E65A08" w:rsidRPr="00FF72AD">
        <w:rPr>
          <w:rFonts w:ascii="Times New Roman" w:eastAsia="SimSun" w:hAnsi="Times New Roman" w:cs="Times New Roman"/>
          <w:kern w:val="16"/>
          <w:lang w:eastAsia="lt-LT"/>
          <w14:ligatures w14:val="none"/>
        </w:rPr>
        <w:t>s</w:t>
      </w:r>
      <w:r w:rsidRPr="00FF72AD">
        <w:rPr>
          <w:rFonts w:ascii="Times New Roman" w:eastAsia="SimSun" w:hAnsi="Times New Roman" w:cs="Times New Roman"/>
          <w:kern w:val="16"/>
          <w:lang w:eastAsia="lt-LT"/>
          <w14:ligatures w14:val="none"/>
        </w:rPr>
        <w:t xml:space="preserve"> medžiag</w:t>
      </w:r>
      <w:r w:rsidR="00E65A08" w:rsidRPr="00FF72AD">
        <w:rPr>
          <w:rFonts w:ascii="Times New Roman" w:eastAsia="SimSun" w:hAnsi="Times New Roman" w:cs="Times New Roman"/>
          <w:kern w:val="16"/>
          <w:lang w:eastAsia="lt-LT"/>
          <w14:ligatures w14:val="none"/>
        </w:rPr>
        <w:t>os</w:t>
      </w:r>
      <w:r w:rsidRPr="00FF72AD">
        <w:rPr>
          <w:rFonts w:ascii="Times New Roman" w:eastAsia="SimSun" w:hAnsi="Times New Roman" w:cs="Times New Roman"/>
          <w:kern w:val="16"/>
          <w:lang w:eastAsia="lt-LT"/>
          <w14:ligatures w14:val="none"/>
        </w:rPr>
        <w:t xml:space="preserve"> yra </w:t>
      </w:r>
      <w:r w:rsidR="00E65A08" w:rsidRPr="00FF72AD">
        <w:rPr>
          <w:rFonts w:ascii="Times New Roman" w:eastAsia="SimSun" w:hAnsi="Times New Roman" w:cs="Times New Roman"/>
          <w:kern w:val="16"/>
          <w:lang w:eastAsia="lt-LT"/>
          <w14:ligatures w14:val="none"/>
        </w:rPr>
        <w:t xml:space="preserve">natrio chloridas, natrio hidroksidas (pH reguliavimui) ir </w:t>
      </w:r>
      <w:r w:rsidRPr="00FF72AD">
        <w:rPr>
          <w:rFonts w:ascii="Times New Roman" w:eastAsia="SimSun" w:hAnsi="Times New Roman" w:cs="Times New Roman"/>
          <w:kern w:val="16"/>
          <w:lang w:eastAsia="lt-LT"/>
          <w14:ligatures w14:val="none"/>
        </w:rPr>
        <w:t xml:space="preserve">injekcinis vanduo. </w:t>
      </w:r>
    </w:p>
    <w:p w14:paraId="062754CD"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DECFC8A" w14:textId="62331CCD" w:rsidR="00635CFC" w:rsidRPr="00FF72AD" w:rsidRDefault="00846E2F" w:rsidP="00635CFC">
      <w:pPr>
        <w:spacing w:after="0" w:line="240" w:lineRule="auto"/>
        <w:rPr>
          <w:rFonts w:ascii="Times New Roman" w:eastAsia="Times New Roman" w:hAnsi="Times New Roman" w:cs="Times New Roman"/>
          <w:kern w:val="0"/>
          <w14:ligatures w14:val="none"/>
        </w:rPr>
      </w:pPr>
      <w:r w:rsidRPr="00FF72AD">
        <w:rPr>
          <w:rFonts w:ascii="Times New Roman" w:eastAsia="SimSun" w:hAnsi="Times New Roman" w:cs="Times New Roman"/>
          <w:b/>
          <w:bCs/>
          <w:iCs/>
          <w:kern w:val="0"/>
          <w14:ligatures w14:val="none"/>
        </w:rPr>
        <w:t>Fentanyl Kalceks</w:t>
      </w:r>
      <w:r w:rsidR="00635CFC" w:rsidRPr="00FF72AD">
        <w:rPr>
          <w:rFonts w:ascii="Times New Roman" w:eastAsia="SimSun" w:hAnsi="Times New Roman" w:cs="Times New Roman"/>
          <w:b/>
          <w:bCs/>
          <w:kern w:val="0"/>
          <w14:ligatures w14:val="none"/>
        </w:rPr>
        <w:t xml:space="preserve"> išvaizda ir kiekis pakuotėje</w:t>
      </w:r>
    </w:p>
    <w:p w14:paraId="7C0619A4" w14:textId="77777777" w:rsidR="00FF72AD" w:rsidRDefault="00846E2F" w:rsidP="00FF72AD">
      <w:pPr>
        <w:tabs>
          <w:tab w:val="left" w:pos="567"/>
        </w:tabs>
        <w:spacing w:after="0" w:line="240" w:lineRule="auto"/>
        <w:rPr>
          <w:rFonts w:ascii="Times New Roman" w:eastAsia="Times New Roman" w:hAnsi="Times New Roman" w:cs="Times New Roman"/>
          <w:kern w:val="0"/>
          <w14:ligatures w14:val="none"/>
        </w:rPr>
      </w:pPr>
      <w:r w:rsidRPr="00FF72AD">
        <w:rPr>
          <w:rFonts w:ascii="Times New Roman" w:eastAsia="Times New Roman" w:hAnsi="Times New Roman" w:cs="Times New Roman"/>
          <w:kern w:val="0"/>
          <w14:ligatures w14:val="none"/>
        </w:rPr>
        <w:t>Fentanyl Kalceks</w:t>
      </w:r>
      <w:r w:rsidR="00635CFC" w:rsidRPr="00FF72AD">
        <w:rPr>
          <w:rFonts w:ascii="Times New Roman" w:eastAsia="Times New Roman" w:hAnsi="Times New Roman" w:cs="Times New Roman"/>
          <w:kern w:val="0"/>
          <w14:ligatures w14:val="none"/>
        </w:rPr>
        <w:t xml:space="preserve"> yra skaidrus bespalvis tirpalas, tiekiamas bespalvio stiklo ampulėse. </w:t>
      </w:r>
    </w:p>
    <w:p w14:paraId="5B59828E" w14:textId="0E30AA68" w:rsidR="00FF72AD" w:rsidRDefault="00635CFC" w:rsidP="00FF72AD">
      <w:pPr>
        <w:tabs>
          <w:tab w:val="left" w:pos="567"/>
        </w:tabs>
        <w:spacing w:after="0" w:line="240" w:lineRule="auto"/>
        <w:rPr>
          <w:rFonts w:ascii="Times New Roman" w:eastAsia="SimSun" w:hAnsi="Times New Roman" w:cs="Times New Roman"/>
          <w:kern w:val="16"/>
          <w:lang w:eastAsia="lt-LT"/>
          <w14:ligatures w14:val="none"/>
        </w:rPr>
      </w:pPr>
      <w:r w:rsidRPr="00FF72AD">
        <w:rPr>
          <w:rFonts w:ascii="Times New Roman" w:eastAsia="SimSun" w:hAnsi="Times New Roman" w:cs="Times New Roman"/>
          <w:kern w:val="0"/>
          <w14:ligatures w14:val="none"/>
        </w:rPr>
        <w:t>Kartono dėžutėje yra 10</w:t>
      </w:r>
      <w:r w:rsidR="00FF72AD">
        <w:rPr>
          <w:rFonts w:ascii="Times New Roman" w:eastAsia="SimSun" w:hAnsi="Times New Roman" w:cs="Times New Roman"/>
          <w:kern w:val="0"/>
          <w14:ligatures w14:val="none"/>
        </w:rPr>
        <w:t>, 20 ar 50</w:t>
      </w:r>
      <w:r w:rsidRPr="00FF72AD">
        <w:rPr>
          <w:rFonts w:ascii="Times New Roman" w:eastAsia="SimSun" w:hAnsi="Times New Roman" w:cs="Times New Roman"/>
          <w:kern w:val="0"/>
          <w14:ligatures w14:val="none"/>
        </w:rPr>
        <w:t xml:space="preserve"> ampulių po 2 ml</w:t>
      </w:r>
      <w:r w:rsidR="00FF72AD">
        <w:rPr>
          <w:rFonts w:ascii="Times New Roman" w:eastAsia="SimSun" w:hAnsi="Times New Roman" w:cs="Times New Roman"/>
          <w:kern w:val="0"/>
          <w14:ligatures w14:val="none"/>
        </w:rPr>
        <w:t xml:space="preserve"> ir </w:t>
      </w:r>
      <w:r w:rsidR="00FF72AD" w:rsidRPr="00FF72AD">
        <w:rPr>
          <w:rFonts w:ascii="Times New Roman" w:eastAsia="SimSun" w:hAnsi="Times New Roman" w:cs="Times New Roman"/>
          <w:kern w:val="16"/>
          <w:lang w:eastAsia="lt-LT"/>
          <w14:ligatures w14:val="none"/>
        </w:rPr>
        <w:t xml:space="preserve">10 </w:t>
      </w:r>
      <w:r w:rsidR="00FF72AD">
        <w:rPr>
          <w:rFonts w:ascii="Times New Roman" w:eastAsia="SimSun" w:hAnsi="Times New Roman" w:cs="Times New Roman"/>
          <w:kern w:val="16"/>
          <w:lang w:eastAsia="lt-LT"/>
          <w14:ligatures w14:val="none"/>
        </w:rPr>
        <w:t xml:space="preserve">ar 50 </w:t>
      </w:r>
      <w:r w:rsidR="00FF72AD" w:rsidRPr="00FF72AD">
        <w:rPr>
          <w:rFonts w:ascii="Times New Roman" w:eastAsia="SimSun" w:hAnsi="Times New Roman" w:cs="Times New Roman"/>
          <w:kern w:val="16"/>
          <w:lang w:eastAsia="lt-LT"/>
          <w14:ligatures w14:val="none"/>
        </w:rPr>
        <w:t>ampulių po 10 ml.</w:t>
      </w:r>
    </w:p>
    <w:p w14:paraId="2134137D" w14:textId="77777777" w:rsidR="00FF72AD" w:rsidRDefault="00FF72AD" w:rsidP="00FF72AD">
      <w:pPr>
        <w:tabs>
          <w:tab w:val="left" w:pos="567"/>
        </w:tabs>
        <w:spacing w:after="0" w:line="240" w:lineRule="auto"/>
        <w:rPr>
          <w:rFonts w:ascii="Times New Roman" w:eastAsia="SimSun" w:hAnsi="Times New Roman" w:cs="Times New Roman"/>
          <w:kern w:val="16"/>
          <w:lang w:eastAsia="lt-LT"/>
          <w14:ligatures w14:val="none"/>
        </w:rPr>
      </w:pPr>
    </w:p>
    <w:p w14:paraId="0D8D8E22" w14:textId="74594EE1" w:rsidR="00FF72AD" w:rsidRPr="00FF72AD" w:rsidRDefault="00FF72AD" w:rsidP="00FF72AD">
      <w:pPr>
        <w:tabs>
          <w:tab w:val="left" w:pos="567"/>
        </w:tabs>
        <w:spacing w:after="0" w:line="240" w:lineRule="auto"/>
        <w:rPr>
          <w:rFonts w:ascii="Times New Roman" w:eastAsia="SimSun" w:hAnsi="Times New Roman" w:cs="Times New Roman"/>
          <w:kern w:val="16"/>
          <w:lang w:eastAsia="lt-LT"/>
          <w14:ligatures w14:val="none"/>
        </w:rPr>
      </w:pPr>
      <w:r>
        <w:rPr>
          <w:rFonts w:ascii="Times New Roman" w:eastAsia="SimSun" w:hAnsi="Times New Roman" w:cs="Times New Roman"/>
          <w:kern w:val="16"/>
          <w:lang w:eastAsia="lt-LT"/>
          <w14:ligatures w14:val="none"/>
        </w:rPr>
        <w:t>Gali būti tiekiamos ne visų dydžių pakuotės.</w:t>
      </w:r>
    </w:p>
    <w:p w14:paraId="77A0F938" w14:textId="13F26CBD" w:rsidR="00635CFC" w:rsidRPr="00FF72AD" w:rsidRDefault="00635CFC" w:rsidP="00635CFC">
      <w:pPr>
        <w:tabs>
          <w:tab w:val="left" w:pos="567"/>
        </w:tabs>
        <w:spacing w:after="0" w:line="240" w:lineRule="auto"/>
        <w:rPr>
          <w:rFonts w:ascii="Times New Roman" w:eastAsia="SimSun" w:hAnsi="Times New Roman" w:cs="Times New Roman"/>
          <w:kern w:val="0"/>
          <w14:ligatures w14:val="none"/>
        </w:rPr>
      </w:pPr>
    </w:p>
    <w:p w14:paraId="7585D74C" w14:textId="77777777" w:rsidR="00635CFC" w:rsidRPr="00FF72AD" w:rsidRDefault="00635CFC" w:rsidP="00635CFC">
      <w:pPr>
        <w:spacing w:after="0" w:line="240" w:lineRule="auto"/>
        <w:rPr>
          <w:rFonts w:ascii="Times New Roman" w:eastAsia="SimSun" w:hAnsi="Times New Roman" w:cs="Times New Roman"/>
          <w:kern w:val="16"/>
          <w14:ligatures w14:val="none"/>
        </w:rPr>
      </w:pPr>
    </w:p>
    <w:p w14:paraId="2AA1657D" w14:textId="70F56397" w:rsidR="00635CFC" w:rsidRPr="00FF72AD" w:rsidRDefault="00635CFC" w:rsidP="00635CFC">
      <w:pPr>
        <w:spacing w:after="0" w:line="240" w:lineRule="auto"/>
        <w:rPr>
          <w:rFonts w:ascii="Times New Roman" w:eastAsia="SimSun" w:hAnsi="Times New Roman" w:cs="Times New Roman"/>
          <w:b/>
          <w:bCs/>
          <w:kern w:val="0"/>
          <w14:ligatures w14:val="none"/>
        </w:rPr>
      </w:pPr>
      <w:r w:rsidRPr="00FF72AD">
        <w:rPr>
          <w:rFonts w:ascii="Times New Roman" w:eastAsia="SimSun" w:hAnsi="Times New Roman" w:cs="Times New Roman"/>
          <w:b/>
          <w:bCs/>
          <w:kern w:val="0"/>
          <w14:ligatures w14:val="none"/>
        </w:rPr>
        <w:t xml:space="preserve">Registruotojas </w:t>
      </w:r>
      <w:r w:rsidR="009E44DB" w:rsidRPr="00FF72AD">
        <w:rPr>
          <w:rFonts w:ascii="Times New Roman" w:eastAsia="SimSun" w:hAnsi="Times New Roman" w:cs="Times New Roman"/>
          <w:b/>
          <w:bCs/>
          <w:kern w:val="0"/>
          <w14:ligatures w14:val="none"/>
        </w:rPr>
        <w:t xml:space="preserve">eksportuojančioje valstybėje </w:t>
      </w:r>
    </w:p>
    <w:p w14:paraId="33547B46" w14:textId="77777777" w:rsidR="009E44DB" w:rsidRPr="00FF72AD" w:rsidRDefault="009E44DB" w:rsidP="009E44DB">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AS KALCEKS</w:t>
      </w:r>
    </w:p>
    <w:p w14:paraId="4B09F855" w14:textId="77777777" w:rsidR="009E44DB" w:rsidRPr="00FF72AD" w:rsidRDefault="009E44DB" w:rsidP="009E44DB">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Krustpils iela 53</w:t>
      </w:r>
    </w:p>
    <w:p w14:paraId="5888AECB" w14:textId="77777777" w:rsidR="009E44DB" w:rsidRPr="00FF72AD" w:rsidRDefault="009E44DB" w:rsidP="009E44DB">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1057 Ryga</w:t>
      </w:r>
    </w:p>
    <w:p w14:paraId="5EFB9C8F" w14:textId="14E984C7" w:rsidR="00635CFC" w:rsidRPr="00FF72AD" w:rsidRDefault="009E44DB" w:rsidP="009E44DB">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Latvija</w:t>
      </w:r>
    </w:p>
    <w:p w14:paraId="1B577C01" w14:textId="77777777" w:rsidR="009E44DB" w:rsidRPr="00FF72AD" w:rsidRDefault="009E44DB" w:rsidP="009E44DB">
      <w:pPr>
        <w:spacing w:after="0" w:line="240" w:lineRule="auto"/>
        <w:rPr>
          <w:rFonts w:ascii="Times New Roman" w:eastAsia="SimSun" w:hAnsi="Times New Roman" w:cs="Times New Roman"/>
          <w:kern w:val="0"/>
          <w14:ligatures w14:val="none"/>
        </w:rPr>
      </w:pPr>
    </w:p>
    <w:p w14:paraId="38A5AF1E" w14:textId="43FC2C3F" w:rsidR="006C67CC" w:rsidRDefault="006C67CC" w:rsidP="00635CFC">
      <w:pPr>
        <w:spacing w:after="0" w:line="240" w:lineRule="auto"/>
        <w:rPr>
          <w:rFonts w:ascii="Times New Roman" w:eastAsia="SimSun" w:hAnsi="Times New Roman" w:cs="Times New Roman"/>
          <w:b/>
          <w:bCs/>
          <w:kern w:val="16"/>
          <w14:ligatures w14:val="none"/>
        </w:rPr>
      </w:pPr>
      <w:r>
        <w:rPr>
          <w:rFonts w:ascii="Times New Roman" w:eastAsia="SimSun" w:hAnsi="Times New Roman" w:cs="Times New Roman"/>
          <w:b/>
          <w:bCs/>
          <w:kern w:val="16"/>
          <w14:ligatures w14:val="none"/>
        </w:rPr>
        <w:lastRenderedPageBreak/>
        <w:t xml:space="preserve">Gamintojas </w:t>
      </w:r>
    </w:p>
    <w:p w14:paraId="1A57F497" w14:textId="77777777" w:rsidR="006C67CC" w:rsidRPr="00FF72AD" w:rsidRDefault="006C67CC" w:rsidP="006C67C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AS KALCEKS</w:t>
      </w:r>
    </w:p>
    <w:p w14:paraId="3B4EFDA7" w14:textId="01130487" w:rsidR="006C67CC" w:rsidRPr="00FF72AD" w:rsidRDefault="006C67CC" w:rsidP="006C67C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 xml:space="preserve">Krustpils iela </w:t>
      </w:r>
      <w:r>
        <w:rPr>
          <w:rFonts w:ascii="Times New Roman" w:eastAsia="SimSun" w:hAnsi="Times New Roman" w:cs="Times New Roman"/>
          <w:kern w:val="0"/>
          <w14:ligatures w14:val="none"/>
        </w:rPr>
        <w:t>71E</w:t>
      </w:r>
    </w:p>
    <w:p w14:paraId="6065BD5E" w14:textId="77777777" w:rsidR="006C67CC" w:rsidRPr="00FF72AD" w:rsidRDefault="006C67CC" w:rsidP="006C67C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1057 Ryga</w:t>
      </w:r>
    </w:p>
    <w:p w14:paraId="3A1EA6DA" w14:textId="77777777" w:rsidR="006C67CC" w:rsidRPr="00FF72AD" w:rsidRDefault="006C67CC" w:rsidP="006C67C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kern w:val="0"/>
          <w14:ligatures w14:val="none"/>
        </w:rPr>
        <w:t>Latvija</w:t>
      </w:r>
    </w:p>
    <w:p w14:paraId="62EF1F9A" w14:textId="77777777" w:rsidR="006C67CC" w:rsidRDefault="006C67CC" w:rsidP="00635CFC">
      <w:pPr>
        <w:spacing w:after="0" w:line="240" w:lineRule="auto"/>
        <w:rPr>
          <w:rFonts w:ascii="Times New Roman" w:eastAsia="SimSun" w:hAnsi="Times New Roman" w:cs="Times New Roman"/>
          <w:b/>
          <w:bCs/>
          <w:kern w:val="16"/>
          <w14:ligatures w14:val="none"/>
        </w:rPr>
      </w:pPr>
    </w:p>
    <w:p w14:paraId="16DB6F25" w14:textId="77777777" w:rsidR="006C67CC" w:rsidRPr="00FF72AD" w:rsidRDefault="006C67CC" w:rsidP="00635CFC">
      <w:pPr>
        <w:spacing w:after="0" w:line="240" w:lineRule="auto"/>
        <w:rPr>
          <w:rFonts w:ascii="Times New Roman" w:eastAsia="SimSun" w:hAnsi="Times New Roman" w:cs="Times New Roman"/>
          <w:b/>
          <w:bCs/>
          <w:kern w:val="16"/>
          <w14:ligatures w14:val="none"/>
        </w:rPr>
      </w:pPr>
    </w:p>
    <w:p w14:paraId="2D8D6E2E" w14:textId="77777777" w:rsidR="00D119A7" w:rsidRPr="00FF72AD" w:rsidRDefault="00D119A7" w:rsidP="00D119A7">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F72AD">
        <w:rPr>
          <w:rFonts w:ascii="Times New Roman" w:eastAsia="Times New Roman" w:hAnsi="Times New Roman" w:cs="Times New Roman"/>
          <w:b/>
          <w:lang w:eastAsia="fr-FR"/>
        </w:rPr>
        <w:t>Lygiagretus importuotojas</w:t>
      </w:r>
    </w:p>
    <w:p w14:paraId="25C8A7ED" w14:textId="77777777" w:rsidR="00D119A7" w:rsidRPr="00FF72AD" w:rsidRDefault="00D119A7" w:rsidP="00D119A7">
      <w:pPr>
        <w:spacing w:after="0" w:line="240" w:lineRule="auto"/>
        <w:rPr>
          <w:rFonts w:ascii="Times New Roman" w:eastAsia="Times New Roman" w:hAnsi="Times New Roman" w:cs="Times New Roman"/>
          <w:lang w:eastAsia="lt-LT"/>
        </w:rPr>
      </w:pPr>
      <w:r w:rsidRPr="00FF72AD">
        <w:rPr>
          <w:rFonts w:ascii="Times New Roman" w:eastAsia="Times New Roman" w:hAnsi="Times New Roman" w:cs="Times New Roman"/>
          <w:lang w:eastAsia="lt-LT"/>
        </w:rPr>
        <w:t xml:space="preserve">UAB </w:t>
      </w:r>
      <w:r w:rsidRPr="00FF72AD">
        <w:rPr>
          <w:rFonts w:ascii="Times New Roman" w:eastAsia="Times New Roman" w:hAnsi="Times New Roman" w:cs="Times New Roman"/>
          <w:lang w:eastAsia="fr-FR"/>
        </w:rPr>
        <w:t>„</w:t>
      </w:r>
      <w:r w:rsidRPr="00FF72AD">
        <w:rPr>
          <w:rFonts w:ascii="Times New Roman" w:eastAsia="Times New Roman" w:hAnsi="Times New Roman" w:cs="Times New Roman"/>
          <w:lang w:eastAsia="lt-LT"/>
        </w:rPr>
        <w:t>Ideal Trade Links</w:t>
      </w:r>
      <w:r w:rsidRPr="00FF72AD">
        <w:rPr>
          <w:rFonts w:ascii="Times New Roman" w:eastAsia="Times New Roman" w:hAnsi="Times New Roman" w:cs="Times New Roman"/>
          <w:lang w:eastAsia="fr-FR"/>
        </w:rPr>
        <w:t>“</w:t>
      </w:r>
    </w:p>
    <w:p w14:paraId="1DDEFCB0" w14:textId="77777777" w:rsidR="00D119A7" w:rsidRPr="00FF72AD" w:rsidRDefault="00D119A7" w:rsidP="00D119A7">
      <w:pPr>
        <w:spacing w:after="0" w:line="240" w:lineRule="auto"/>
        <w:rPr>
          <w:rFonts w:ascii="Times New Roman" w:eastAsia="Calibri" w:hAnsi="Times New Roman" w:cs="Times New Roman"/>
        </w:rPr>
      </w:pPr>
      <w:r w:rsidRPr="00FF72AD">
        <w:rPr>
          <w:rFonts w:ascii="Times New Roman" w:eastAsia="Times New Roman" w:hAnsi="Times New Roman" w:cs="Times New Roman"/>
        </w:rPr>
        <w:t>Kerupės g. 17, Zapyškis</w:t>
      </w:r>
    </w:p>
    <w:p w14:paraId="0E90B602" w14:textId="77777777" w:rsidR="00D119A7" w:rsidRPr="00FF72AD" w:rsidRDefault="00D119A7" w:rsidP="00D119A7">
      <w:pPr>
        <w:spacing w:after="0" w:line="240" w:lineRule="auto"/>
        <w:rPr>
          <w:rFonts w:ascii="Times New Roman" w:eastAsia="Times New Roman" w:hAnsi="Times New Roman" w:cs="Times New Roman"/>
        </w:rPr>
      </w:pPr>
      <w:r w:rsidRPr="00FF72AD">
        <w:rPr>
          <w:rFonts w:ascii="Times New Roman" w:eastAsia="Times New Roman" w:hAnsi="Times New Roman" w:cs="Times New Roman"/>
        </w:rPr>
        <w:t>LT-53431 Kauno r.</w:t>
      </w:r>
    </w:p>
    <w:p w14:paraId="60A32030" w14:textId="77777777" w:rsidR="00D119A7" w:rsidRPr="00FF72AD" w:rsidRDefault="00D119A7" w:rsidP="00D119A7">
      <w:pPr>
        <w:spacing w:after="0" w:line="240" w:lineRule="auto"/>
        <w:rPr>
          <w:rFonts w:ascii="Times New Roman" w:eastAsia="Times New Roman" w:hAnsi="Times New Roman" w:cs="Times New Roman"/>
        </w:rPr>
      </w:pPr>
      <w:r w:rsidRPr="00FF72AD">
        <w:rPr>
          <w:rFonts w:ascii="Times New Roman" w:eastAsia="Times New Roman" w:hAnsi="Times New Roman" w:cs="Times New Roman"/>
        </w:rPr>
        <w:t>Lietuva</w:t>
      </w:r>
    </w:p>
    <w:p w14:paraId="6D16AF22" w14:textId="77777777" w:rsidR="00D119A7" w:rsidRPr="00FF72AD" w:rsidRDefault="00D119A7" w:rsidP="00D119A7">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1A499DD8" w14:textId="77777777" w:rsidR="00D119A7" w:rsidRPr="00FF72AD" w:rsidRDefault="00D119A7" w:rsidP="00D119A7">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F72AD">
        <w:rPr>
          <w:rFonts w:ascii="Times New Roman" w:eastAsia="Times New Roman" w:hAnsi="Times New Roman" w:cs="Times New Roman"/>
          <w:b/>
          <w:lang w:eastAsia="fr-FR"/>
        </w:rPr>
        <w:t xml:space="preserve">Perpakavo </w:t>
      </w:r>
    </w:p>
    <w:p w14:paraId="15392FED" w14:textId="77777777" w:rsidR="00D119A7" w:rsidRPr="00FF72AD" w:rsidRDefault="00D119A7" w:rsidP="00D119A7">
      <w:pPr>
        <w:spacing w:after="0" w:line="240" w:lineRule="auto"/>
        <w:rPr>
          <w:rFonts w:ascii="Times New Roman" w:eastAsia="Times New Roman" w:hAnsi="Times New Roman" w:cs="Times New Roman"/>
          <w:bCs/>
          <w:iCs/>
          <w:lang w:eastAsia="lt-LT"/>
        </w:rPr>
      </w:pPr>
      <w:r w:rsidRPr="00FF72AD">
        <w:rPr>
          <w:rFonts w:ascii="Times New Roman" w:eastAsia="Times New Roman" w:hAnsi="Times New Roman" w:cs="Times New Roman"/>
          <w:bCs/>
          <w:iCs/>
          <w:lang w:eastAsia="lt-LT"/>
        </w:rPr>
        <w:t>UAB „Entafarma“</w:t>
      </w:r>
    </w:p>
    <w:p w14:paraId="4DF06360" w14:textId="77777777" w:rsidR="00D119A7" w:rsidRPr="00FF72AD" w:rsidRDefault="00D119A7" w:rsidP="00D119A7">
      <w:pPr>
        <w:spacing w:after="0" w:line="240" w:lineRule="auto"/>
        <w:rPr>
          <w:rFonts w:ascii="Times New Roman" w:eastAsia="Times New Roman" w:hAnsi="Times New Roman" w:cs="Times New Roman"/>
          <w:bCs/>
          <w:iCs/>
          <w:lang w:eastAsia="lt-LT"/>
        </w:rPr>
      </w:pPr>
      <w:r w:rsidRPr="00FF72AD">
        <w:rPr>
          <w:rFonts w:ascii="Times New Roman" w:eastAsia="Times New Roman" w:hAnsi="Times New Roman" w:cs="Times New Roman"/>
          <w:bCs/>
          <w:iCs/>
          <w:lang w:eastAsia="lt-LT"/>
        </w:rPr>
        <w:t>Klonėnų vs. 1</w:t>
      </w:r>
    </w:p>
    <w:p w14:paraId="1A213045" w14:textId="77777777" w:rsidR="00D119A7" w:rsidRPr="00FF72AD" w:rsidRDefault="00D119A7" w:rsidP="00D119A7">
      <w:pPr>
        <w:spacing w:after="0" w:line="240" w:lineRule="auto"/>
        <w:rPr>
          <w:rFonts w:ascii="Times New Roman" w:eastAsia="Times New Roman" w:hAnsi="Times New Roman" w:cs="Times New Roman"/>
          <w:bCs/>
          <w:iCs/>
          <w:lang w:eastAsia="lt-LT"/>
        </w:rPr>
      </w:pPr>
      <w:r w:rsidRPr="00FF72AD">
        <w:rPr>
          <w:rFonts w:ascii="Times New Roman" w:eastAsia="Times New Roman" w:hAnsi="Times New Roman" w:cs="Times New Roman"/>
          <w:bCs/>
          <w:iCs/>
          <w:lang w:eastAsia="lt-LT"/>
        </w:rPr>
        <w:t>LT-19156 Širvintų r. sav., Jauniūnų sen.</w:t>
      </w:r>
    </w:p>
    <w:p w14:paraId="06458B1B" w14:textId="77777777" w:rsidR="00D119A7" w:rsidRPr="00FF72AD" w:rsidRDefault="00D119A7" w:rsidP="00D119A7">
      <w:pPr>
        <w:spacing w:after="0" w:line="240" w:lineRule="auto"/>
        <w:ind w:left="567" w:hanging="567"/>
        <w:rPr>
          <w:rFonts w:ascii="Times New Roman" w:eastAsia="Calibri" w:hAnsi="Times New Roman" w:cs="Times New Roman"/>
          <w:b/>
        </w:rPr>
      </w:pPr>
      <w:r w:rsidRPr="00FF72AD">
        <w:rPr>
          <w:rFonts w:ascii="Times New Roman" w:eastAsia="Times New Roman" w:hAnsi="Times New Roman" w:cs="Times New Roman"/>
          <w:bCs/>
          <w:iCs/>
          <w:lang w:eastAsia="lt-LT"/>
        </w:rPr>
        <w:t>Lietuva</w:t>
      </w:r>
    </w:p>
    <w:p w14:paraId="34F63B97" w14:textId="77777777" w:rsidR="00D119A7" w:rsidRPr="00FF72AD" w:rsidRDefault="00D119A7" w:rsidP="00D119A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6558CCD8" w14:textId="77777777" w:rsidR="00D119A7" w:rsidRPr="00FF72AD" w:rsidRDefault="00D119A7" w:rsidP="00D119A7">
      <w:pPr>
        <w:spacing w:after="0" w:line="240" w:lineRule="auto"/>
        <w:rPr>
          <w:rFonts w:ascii="Times New Roman" w:eastAsia="Calibri" w:hAnsi="Times New Roman" w:cs="Times New Roman"/>
          <w:bCs/>
          <w:iCs/>
        </w:rPr>
      </w:pPr>
      <w:r w:rsidRPr="00FF72AD">
        <w:rPr>
          <w:rFonts w:ascii="Times New Roman" w:eastAsia="Calibri" w:hAnsi="Times New Roman" w:cs="Times New Roman"/>
          <w:bCs/>
          <w:iCs/>
        </w:rPr>
        <w:t xml:space="preserve">arba </w:t>
      </w:r>
    </w:p>
    <w:p w14:paraId="1AB77521" w14:textId="77777777" w:rsidR="00D119A7" w:rsidRPr="00FF72AD" w:rsidRDefault="00D119A7" w:rsidP="00D119A7">
      <w:pPr>
        <w:spacing w:after="0" w:line="240" w:lineRule="auto"/>
        <w:rPr>
          <w:rFonts w:ascii="Times New Roman" w:eastAsia="Calibri" w:hAnsi="Times New Roman" w:cs="Times New Roman"/>
          <w:bCs/>
          <w:iCs/>
        </w:rPr>
      </w:pPr>
    </w:p>
    <w:p w14:paraId="0B1533BB" w14:textId="77777777" w:rsidR="00D119A7" w:rsidRPr="00FF72AD" w:rsidRDefault="00D119A7" w:rsidP="00D119A7">
      <w:pPr>
        <w:spacing w:after="0" w:line="240" w:lineRule="auto"/>
        <w:rPr>
          <w:rFonts w:ascii="Times New Roman" w:eastAsia="Calibri" w:hAnsi="Times New Roman" w:cs="Times New Roman"/>
          <w:color w:val="010E18"/>
        </w:rPr>
      </w:pPr>
      <w:r w:rsidRPr="00FF72AD">
        <w:rPr>
          <w:rFonts w:ascii="Times New Roman" w:eastAsia="Calibri" w:hAnsi="Times New Roman" w:cs="Times New Roman"/>
          <w:color w:val="010E18"/>
        </w:rPr>
        <w:t xml:space="preserve">Cefea Sp. z o.o. </w:t>
      </w:r>
      <w:r w:rsidRPr="00FF72AD">
        <w:rPr>
          <w:rFonts w:ascii="Times New Roman" w:eastAsia="Times New Roman" w:hAnsi="Times New Roman" w:cs="Times New Roman"/>
          <w:color w:val="010E18"/>
          <w:lang w:eastAsia="lt-LT"/>
        </w:rPr>
        <w:t>S.</w:t>
      </w:r>
      <w:r w:rsidRPr="00FF72AD">
        <w:rPr>
          <w:rFonts w:ascii="Times New Roman" w:eastAsia="Times New Roman" w:hAnsi="Times New Roman" w:cs="Times New Roman"/>
          <w:lang w:eastAsia="lt-LT"/>
        </w:rPr>
        <w:t>K.</w:t>
      </w:r>
    </w:p>
    <w:p w14:paraId="476E3E03" w14:textId="77777777" w:rsidR="00D119A7" w:rsidRPr="00FF72AD" w:rsidRDefault="00D119A7" w:rsidP="00D119A7">
      <w:pPr>
        <w:spacing w:after="0" w:line="240" w:lineRule="auto"/>
        <w:rPr>
          <w:rFonts w:ascii="Times New Roman" w:eastAsia="Calibri" w:hAnsi="Times New Roman" w:cs="Times New Roman"/>
          <w:color w:val="010E18"/>
        </w:rPr>
      </w:pPr>
      <w:r w:rsidRPr="00FF72AD">
        <w:rPr>
          <w:rFonts w:ascii="Times New Roman" w:eastAsia="Calibri" w:hAnsi="Times New Roman" w:cs="Times New Roman"/>
          <w:color w:val="010E18"/>
        </w:rPr>
        <w:t>ul. Działkowa 56</w:t>
      </w:r>
    </w:p>
    <w:p w14:paraId="6B4DD1F4" w14:textId="77777777" w:rsidR="00D119A7" w:rsidRPr="00FF72AD" w:rsidRDefault="00D119A7" w:rsidP="00D119A7">
      <w:pPr>
        <w:spacing w:after="0" w:line="240" w:lineRule="auto"/>
        <w:rPr>
          <w:rFonts w:ascii="Times New Roman" w:eastAsia="Calibri" w:hAnsi="Times New Roman" w:cs="Times New Roman"/>
          <w:color w:val="010E18"/>
        </w:rPr>
      </w:pPr>
      <w:r w:rsidRPr="00FF72AD">
        <w:rPr>
          <w:rFonts w:ascii="Times New Roman" w:eastAsia="Calibri" w:hAnsi="Times New Roman" w:cs="Times New Roman"/>
          <w:color w:val="010E18"/>
        </w:rPr>
        <w:t xml:space="preserve">02-234 Warszaw </w:t>
      </w:r>
    </w:p>
    <w:p w14:paraId="237C67D1" w14:textId="77777777" w:rsidR="00D119A7" w:rsidRPr="00FF72AD" w:rsidRDefault="00D119A7" w:rsidP="00D119A7">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FF72AD">
        <w:rPr>
          <w:rFonts w:ascii="Times New Roman" w:eastAsia="Calibri" w:hAnsi="Times New Roman" w:cs="Times New Roman"/>
          <w:color w:val="010E18"/>
        </w:rPr>
        <w:t>Lenkija</w:t>
      </w:r>
    </w:p>
    <w:p w14:paraId="76A77F3C" w14:textId="77777777" w:rsidR="00D119A7" w:rsidRPr="00FF72AD" w:rsidRDefault="00D119A7" w:rsidP="00D119A7">
      <w:pPr>
        <w:spacing w:after="0" w:line="240" w:lineRule="auto"/>
        <w:rPr>
          <w:rFonts w:ascii="Times New Roman" w:eastAsia="Calibri" w:hAnsi="Times New Roman" w:cs="Times New Roman"/>
          <w:iCs/>
        </w:rPr>
      </w:pPr>
    </w:p>
    <w:p w14:paraId="12C9177D" w14:textId="77777777" w:rsidR="00D119A7" w:rsidRPr="00FF72AD" w:rsidRDefault="00D119A7" w:rsidP="00D119A7">
      <w:pPr>
        <w:spacing w:after="0" w:line="240" w:lineRule="auto"/>
        <w:rPr>
          <w:rFonts w:ascii="Times New Roman" w:eastAsia="Calibri" w:hAnsi="Times New Roman" w:cs="Times New Roman"/>
          <w:bCs/>
          <w:iCs/>
        </w:rPr>
      </w:pPr>
      <w:r w:rsidRPr="00FF72AD">
        <w:rPr>
          <w:rFonts w:ascii="Times New Roman" w:eastAsia="Calibri" w:hAnsi="Times New Roman" w:cs="Times New Roman"/>
          <w:bCs/>
          <w:iCs/>
        </w:rPr>
        <w:t>arba</w:t>
      </w:r>
    </w:p>
    <w:p w14:paraId="4796BF19" w14:textId="77777777" w:rsidR="00D119A7" w:rsidRPr="00FF72AD" w:rsidRDefault="00D119A7" w:rsidP="00D119A7">
      <w:pPr>
        <w:spacing w:after="0" w:line="240" w:lineRule="auto"/>
        <w:rPr>
          <w:rFonts w:ascii="Times New Roman" w:eastAsia="Calibri" w:hAnsi="Times New Roman" w:cs="Times New Roman"/>
          <w:iCs/>
        </w:rPr>
      </w:pPr>
    </w:p>
    <w:p w14:paraId="7D2DEDC2" w14:textId="44B9397D" w:rsidR="00D119A7" w:rsidRPr="00FF72AD" w:rsidRDefault="00D119A7" w:rsidP="00D119A7">
      <w:pPr>
        <w:spacing w:after="0" w:line="240" w:lineRule="auto"/>
        <w:rPr>
          <w:rFonts w:ascii="Times New Roman" w:eastAsia="Calibri" w:hAnsi="Times New Roman" w:cs="Times New Roman"/>
        </w:rPr>
      </w:pPr>
      <w:r w:rsidRPr="00FF72AD">
        <w:rPr>
          <w:rFonts w:ascii="Times New Roman" w:eastAsia="Calibri" w:hAnsi="Times New Roman" w:cs="Times New Roman"/>
        </w:rPr>
        <w:t xml:space="preserve">Medezin </w:t>
      </w:r>
      <w:r w:rsidR="006C67CC">
        <w:rPr>
          <w:rFonts w:ascii="Times New Roman" w:eastAsia="Calibri" w:hAnsi="Times New Roman" w:cs="Times New Roman"/>
        </w:rPr>
        <w:t>S</w:t>
      </w:r>
      <w:r w:rsidRPr="00FF72AD">
        <w:rPr>
          <w:rFonts w:ascii="Times New Roman" w:eastAsia="Calibri" w:hAnsi="Times New Roman" w:cs="Times New Roman"/>
        </w:rPr>
        <w:t>p. z o.o.</w:t>
      </w:r>
    </w:p>
    <w:p w14:paraId="660716D9" w14:textId="514B1FDE" w:rsidR="00D119A7" w:rsidRPr="00FF72AD" w:rsidRDefault="00014E71" w:rsidP="00D119A7">
      <w:pPr>
        <w:autoSpaceDE w:val="0"/>
        <w:autoSpaceDN w:val="0"/>
        <w:adjustRightInd w:val="0"/>
        <w:spacing w:after="0" w:line="240" w:lineRule="auto"/>
        <w:rPr>
          <w:rFonts w:ascii="Times New Roman" w:eastAsia="Calibri" w:hAnsi="Times New Roman" w:cs="Times New Roman"/>
        </w:rPr>
      </w:pPr>
      <w:r w:rsidRPr="00FF72AD">
        <w:rPr>
          <w:rFonts w:ascii="Times New Roman" w:eastAsia="Calibri" w:hAnsi="Times New Roman" w:cs="Times New Roman"/>
        </w:rPr>
        <w:t xml:space="preserve">Ul. </w:t>
      </w:r>
      <w:r w:rsidR="00D119A7" w:rsidRPr="00FF72AD">
        <w:rPr>
          <w:rFonts w:ascii="Times New Roman" w:eastAsia="Calibri" w:hAnsi="Times New Roman" w:cs="Times New Roman"/>
        </w:rPr>
        <w:t>Księdza Kazimierza Janika 14</w:t>
      </w:r>
    </w:p>
    <w:p w14:paraId="390467E9" w14:textId="77777777" w:rsidR="00D119A7" w:rsidRPr="00FF72AD" w:rsidRDefault="00D119A7" w:rsidP="00D119A7">
      <w:pPr>
        <w:autoSpaceDE w:val="0"/>
        <w:autoSpaceDN w:val="0"/>
        <w:adjustRightInd w:val="0"/>
        <w:spacing w:after="0" w:line="240" w:lineRule="auto"/>
        <w:rPr>
          <w:rFonts w:ascii="Times New Roman" w:eastAsia="Calibri" w:hAnsi="Times New Roman" w:cs="Times New Roman"/>
        </w:rPr>
      </w:pPr>
      <w:r w:rsidRPr="00FF72AD">
        <w:rPr>
          <w:rFonts w:ascii="Times New Roman" w:eastAsia="Calibri" w:hAnsi="Times New Roman" w:cs="Times New Roman"/>
        </w:rPr>
        <w:t xml:space="preserve">Konstantynów </w:t>
      </w:r>
      <w:bookmarkStart w:id="20" w:name="_Hlk123635316"/>
      <w:r w:rsidRPr="00FF72AD">
        <w:rPr>
          <w:rFonts w:ascii="Times New Roman" w:eastAsia="Calibri" w:hAnsi="Times New Roman" w:cs="Times New Roman"/>
        </w:rPr>
        <w:t>Ł</w:t>
      </w:r>
      <w:bookmarkEnd w:id="20"/>
      <w:r w:rsidRPr="00FF72AD">
        <w:rPr>
          <w:rFonts w:ascii="Times New Roman" w:eastAsia="Calibri" w:hAnsi="Times New Roman" w:cs="Times New Roman"/>
        </w:rPr>
        <w:t>ódzki, Łódzkie, 95-050</w:t>
      </w:r>
    </w:p>
    <w:p w14:paraId="791330C1" w14:textId="77777777" w:rsidR="00D119A7" w:rsidRPr="00FF72AD" w:rsidRDefault="00D119A7" w:rsidP="00D119A7">
      <w:pPr>
        <w:autoSpaceDE w:val="0"/>
        <w:autoSpaceDN w:val="0"/>
        <w:adjustRightInd w:val="0"/>
        <w:spacing w:after="0" w:line="240" w:lineRule="auto"/>
        <w:rPr>
          <w:rFonts w:ascii="Times New Roman" w:eastAsia="Calibri" w:hAnsi="Times New Roman" w:cs="Times New Roman"/>
        </w:rPr>
      </w:pPr>
      <w:r w:rsidRPr="00FF72AD">
        <w:rPr>
          <w:rFonts w:ascii="Times New Roman" w:eastAsia="Calibri" w:hAnsi="Times New Roman" w:cs="Times New Roman"/>
        </w:rPr>
        <w:t>Lenkija</w:t>
      </w:r>
    </w:p>
    <w:p w14:paraId="76743DB4" w14:textId="77777777" w:rsidR="009E44DB" w:rsidRPr="00FF72AD" w:rsidRDefault="009E44DB" w:rsidP="00635CFC">
      <w:pPr>
        <w:spacing w:after="0" w:line="240" w:lineRule="auto"/>
        <w:rPr>
          <w:rFonts w:ascii="Times New Roman" w:eastAsia="SimSun" w:hAnsi="Times New Roman" w:cs="Times New Roman"/>
          <w:kern w:val="16"/>
          <w14:ligatures w14:val="none"/>
        </w:rPr>
      </w:pPr>
    </w:p>
    <w:p w14:paraId="74398266" w14:textId="1366E4F3" w:rsidR="00635CFC" w:rsidRPr="00FF72AD" w:rsidRDefault="00635CFC" w:rsidP="00635CFC">
      <w:pPr>
        <w:spacing w:after="0" w:line="240" w:lineRule="auto"/>
        <w:rPr>
          <w:rFonts w:ascii="Times New Roman" w:eastAsia="SimSun" w:hAnsi="Times New Roman" w:cs="Times New Roman"/>
          <w:kern w:val="0"/>
          <w14:ligatures w14:val="none"/>
        </w:rPr>
      </w:pPr>
      <w:r w:rsidRPr="00FF72AD">
        <w:rPr>
          <w:rFonts w:ascii="Times New Roman" w:eastAsia="SimSun" w:hAnsi="Times New Roman" w:cs="Times New Roman"/>
          <w:b/>
          <w:bCs/>
          <w:kern w:val="16"/>
          <w14:ligatures w14:val="none"/>
        </w:rPr>
        <w:t>Šis pakuotės</w:t>
      </w:r>
      <w:r w:rsidRPr="00FF72AD">
        <w:rPr>
          <w:rFonts w:ascii="Times New Roman" w:eastAsia="SimSun" w:hAnsi="Times New Roman" w:cs="Times New Roman"/>
          <w:b/>
          <w:kern w:val="16"/>
          <w14:ligatures w14:val="none"/>
        </w:rPr>
        <w:t xml:space="preserve"> lapelis paskutinį kartą peržiūrėtas</w:t>
      </w:r>
      <w:r w:rsidR="006C2D1C">
        <w:rPr>
          <w:rFonts w:ascii="Times New Roman" w:eastAsia="SimSun" w:hAnsi="Times New Roman" w:cs="Times New Roman"/>
          <w:b/>
          <w:kern w:val="16"/>
          <w14:ligatures w14:val="none"/>
        </w:rPr>
        <w:t xml:space="preserve"> 2024-02-27</w:t>
      </w:r>
      <w:r w:rsidRPr="00FF72AD">
        <w:rPr>
          <w:rFonts w:ascii="Times New Roman" w:eastAsia="SimSun" w:hAnsi="Times New Roman" w:cs="Times New Roman"/>
          <w:b/>
          <w:kern w:val="16"/>
          <w14:ligatures w14:val="none"/>
        </w:rPr>
        <w:t>.</w:t>
      </w:r>
    </w:p>
    <w:p w14:paraId="5D4C7F5C" w14:textId="77777777" w:rsidR="00635CFC" w:rsidRPr="00FF72AD" w:rsidRDefault="00635CFC" w:rsidP="00635CFC">
      <w:pPr>
        <w:spacing w:after="0" w:line="240" w:lineRule="auto"/>
        <w:rPr>
          <w:rFonts w:ascii="Times New Roman" w:eastAsia="SimSun" w:hAnsi="Times New Roman" w:cs="Times New Roman"/>
          <w:kern w:val="0"/>
          <w14:ligatures w14:val="none"/>
        </w:rPr>
      </w:pPr>
    </w:p>
    <w:p w14:paraId="5ABED372" w14:textId="5EAD42E7" w:rsidR="00635CFC" w:rsidRPr="00FF72AD" w:rsidRDefault="00635CFC" w:rsidP="00635CFC">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FF72AD">
        <w:rPr>
          <w:rFonts w:ascii="Times New Roman" w:eastAsia="Times New Roman" w:hAnsi="Times New Roman" w:cs="Times New Roman"/>
          <w:snapToGrid w:val="0"/>
          <w:kern w:val="0"/>
          <w14:ligatures w14:val="none"/>
        </w:rPr>
        <w:t>Išsami informacija apie šį vaistą pateikiama Valstybinės vaistų kontrolės tarnybos prie Lietuvos Respublikos sveikatos apsaugos ministerijos tinklalapyje</w:t>
      </w:r>
      <w:r w:rsidRPr="00FF72AD">
        <w:rPr>
          <w:rFonts w:ascii="Times New Roman" w:eastAsia="Times New Roman" w:hAnsi="Times New Roman" w:cs="Times New Roman"/>
          <w:i/>
          <w:snapToGrid w:val="0"/>
          <w:kern w:val="0"/>
          <w14:ligatures w14:val="none"/>
        </w:rPr>
        <w:t xml:space="preserve"> </w:t>
      </w:r>
      <w:hyperlink r:id="rId11" w:history="1">
        <w:r w:rsidRPr="00FF72AD">
          <w:rPr>
            <w:rFonts w:ascii="Times New Roman" w:eastAsia="Times New Roman" w:hAnsi="Times New Roman" w:cs="Times New Roman"/>
            <w:snapToGrid w:val="0"/>
            <w:kern w:val="0"/>
            <w14:ligatures w14:val="none"/>
          </w:rPr>
          <w:t>http://www.vvkt.lt/</w:t>
        </w:r>
      </w:hyperlink>
      <w:r w:rsidRPr="00FF72AD">
        <w:rPr>
          <w:rFonts w:ascii="Times New Roman" w:eastAsia="Times New Roman" w:hAnsi="Times New Roman" w:cs="Times New Roman"/>
          <w:snapToGrid w:val="0"/>
          <w:kern w:val="0"/>
          <w14:ligatures w14:val="none"/>
        </w:rPr>
        <w:t>.</w:t>
      </w:r>
    </w:p>
    <w:p w14:paraId="65C2B340" w14:textId="77777777" w:rsidR="00635CFC" w:rsidRPr="00FF72AD" w:rsidRDefault="00635CFC" w:rsidP="00635CFC">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65521EEB" w14:textId="49861E79" w:rsidR="00D119A7" w:rsidRPr="00FF72AD" w:rsidRDefault="00D119A7" w:rsidP="00D119A7">
      <w:pPr>
        <w:tabs>
          <w:tab w:val="left" w:pos="567"/>
        </w:tabs>
        <w:spacing w:after="0" w:line="240" w:lineRule="auto"/>
        <w:rPr>
          <w:rFonts w:ascii="Times New Roman" w:eastAsia="SimSun" w:hAnsi="Times New Roman" w:cs="Times New Roman"/>
          <w:i/>
          <w:iCs/>
          <w:kern w:val="16"/>
          <w:lang w:eastAsia="lt-LT"/>
          <w14:ligatures w14:val="none"/>
        </w:rPr>
      </w:pPr>
      <w:r w:rsidRPr="00FF72AD">
        <w:rPr>
          <w:rFonts w:ascii="Times New Roman" w:hAnsi="Times New Roman" w:cs="Times New Roman"/>
          <w:i/>
          <w:iCs/>
          <w:kern w:val="0"/>
          <w14:ligatures w14:val="none"/>
        </w:rPr>
        <w:t xml:space="preserve">Lygiagrečiai importuojamas vaistas nuo referencinio vaisto skiriasi tinkamumo laiku: referencinio vaisto – 2 metai, o lygiagrečiai importuojamo – 5 metai; pagalbinėmis medžiagomis: lygiagrečiai importuojamo vaisto sudėtyje papildomai yra natrio hidroksido </w:t>
      </w:r>
      <w:r w:rsidR="00014E71" w:rsidRPr="00FF72AD">
        <w:rPr>
          <w:rFonts w:ascii="Times New Roman" w:hAnsi="Times New Roman" w:cs="Times New Roman"/>
          <w:i/>
          <w:iCs/>
          <w:kern w:val="0"/>
          <w14:ligatures w14:val="none"/>
        </w:rPr>
        <w:t xml:space="preserve">(pH reguliavimui) </w:t>
      </w:r>
      <w:r w:rsidRPr="00FF72AD">
        <w:rPr>
          <w:rFonts w:ascii="Times New Roman" w:hAnsi="Times New Roman" w:cs="Times New Roman"/>
          <w:i/>
          <w:iCs/>
          <w:kern w:val="0"/>
          <w14:ligatures w14:val="none"/>
        </w:rPr>
        <w:t>ir natrio chlorido; laikymo sąlygomis: referencinį vaistą l</w:t>
      </w:r>
      <w:r w:rsidRPr="00FF72AD">
        <w:rPr>
          <w:rFonts w:ascii="Times New Roman" w:eastAsia="SimSun" w:hAnsi="Times New Roman" w:cs="Times New Roman"/>
          <w:i/>
          <w:iCs/>
          <w:kern w:val="16"/>
          <w:lang w:eastAsia="lt-LT"/>
        </w:rPr>
        <w:t>aikyti ne aukštesnėje kaip 25 </w:t>
      </w:r>
      <w:r w:rsidRPr="00FF72AD">
        <w:rPr>
          <w:rFonts w:ascii="Times New Roman" w:eastAsia="SimSun" w:hAnsi="Times New Roman" w:cs="Times New Roman"/>
          <w:i/>
          <w:iCs/>
          <w:kern w:val="16"/>
          <w:lang w:eastAsia="lt-LT"/>
        </w:rPr>
        <w:sym w:font="Symbol" w:char="F0B0"/>
      </w:r>
      <w:r w:rsidRPr="00FF72AD">
        <w:rPr>
          <w:rFonts w:ascii="Times New Roman" w:eastAsia="SimSun" w:hAnsi="Times New Roman" w:cs="Times New Roman"/>
          <w:i/>
          <w:iCs/>
          <w:kern w:val="16"/>
          <w:lang w:eastAsia="lt-LT"/>
        </w:rPr>
        <w:t xml:space="preserve">C temperatūroje, o </w:t>
      </w:r>
      <w:r w:rsidRPr="00FF72AD">
        <w:rPr>
          <w:rFonts w:ascii="Times New Roman" w:hAnsi="Times New Roman" w:cs="Times New Roman"/>
          <w:i/>
          <w:iCs/>
          <w:kern w:val="0"/>
          <w14:ligatures w14:val="none"/>
        </w:rPr>
        <w:t>lygiagrečiai importuojamo laikymui specialių laikymo sąlygų nereikia, paruošt</w:t>
      </w:r>
      <w:r w:rsidR="00541864">
        <w:rPr>
          <w:rFonts w:ascii="Times New Roman" w:hAnsi="Times New Roman" w:cs="Times New Roman"/>
          <w:i/>
          <w:iCs/>
          <w:kern w:val="0"/>
          <w14:ligatures w14:val="none"/>
        </w:rPr>
        <w:t>ą</w:t>
      </w:r>
      <w:r w:rsidRPr="00FF72AD">
        <w:rPr>
          <w:rFonts w:ascii="Times New Roman" w:hAnsi="Times New Roman" w:cs="Times New Roman"/>
          <w:i/>
          <w:iCs/>
          <w:kern w:val="0"/>
          <w14:ligatures w14:val="none"/>
        </w:rPr>
        <w:t xml:space="preserve"> tirpal</w:t>
      </w:r>
      <w:r w:rsidR="00541864">
        <w:rPr>
          <w:rFonts w:ascii="Times New Roman" w:hAnsi="Times New Roman" w:cs="Times New Roman"/>
          <w:i/>
          <w:iCs/>
          <w:kern w:val="0"/>
          <w14:ligatures w14:val="none"/>
        </w:rPr>
        <w:t>ą</w:t>
      </w:r>
      <w:r w:rsidRPr="00FF72AD">
        <w:rPr>
          <w:rFonts w:ascii="Times New Roman" w:hAnsi="Times New Roman" w:cs="Times New Roman"/>
          <w:i/>
          <w:iCs/>
          <w:kern w:val="0"/>
          <w14:ligatures w14:val="none"/>
        </w:rPr>
        <w:t xml:space="preserve"> </w:t>
      </w:r>
      <w:r w:rsidR="00541864">
        <w:rPr>
          <w:rFonts w:ascii="Times New Roman" w:hAnsi="Times New Roman" w:cs="Times New Roman"/>
          <w:i/>
          <w:iCs/>
          <w:kern w:val="0"/>
          <w14:ligatures w14:val="none"/>
        </w:rPr>
        <w:t>galima</w:t>
      </w:r>
      <w:r w:rsidRPr="00FF72AD">
        <w:rPr>
          <w:rFonts w:ascii="Times New Roman" w:hAnsi="Times New Roman" w:cs="Times New Roman"/>
          <w:i/>
          <w:iCs/>
          <w:kern w:val="0"/>
          <w14:ligatures w14:val="none"/>
        </w:rPr>
        <w:t xml:space="preserve"> laikyti ne ilgiau </w:t>
      </w:r>
      <w:r w:rsidR="00541864">
        <w:rPr>
          <w:rFonts w:ascii="Times New Roman" w:hAnsi="Times New Roman" w:cs="Times New Roman"/>
          <w:i/>
          <w:iCs/>
          <w:kern w:val="0"/>
          <w14:ligatures w14:val="none"/>
        </w:rPr>
        <w:t xml:space="preserve">kaip </w:t>
      </w:r>
      <w:r w:rsidRPr="00FF72AD">
        <w:rPr>
          <w:rFonts w:ascii="Times New Roman" w:hAnsi="Times New Roman" w:cs="Times New Roman"/>
          <w:i/>
          <w:iCs/>
          <w:kern w:val="0"/>
          <w14:ligatures w14:val="none"/>
        </w:rPr>
        <w:t>2</w:t>
      </w:r>
      <w:r w:rsidRPr="00541864">
        <w:rPr>
          <w:rFonts w:ascii="Times New Roman" w:hAnsi="Times New Roman" w:cs="Times New Roman"/>
          <w:i/>
          <w:iCs/>
          <w:kern w:val="0"/>
          <w14:ligatures w14:val="none"/>
        </w:rPr>
        <w:t>4 val</w:t>
      </w:r>
      <w:r w:rsidRPr="00541864">
        <w:rPr>
          <w:rFonts w:ascii="Times New Roman" w:hAnsi="Times New Roman" w:cs="Times New Roman"/>
          <w:kern w:val="0"/>
          <w14:ligatures w14:val="none"/>
        </w:rPr>
        <w:t>.</w:t>
      </w:r>
      <w:r w:rsidRPr="00541864">
        <w:rPr>
          <w:rFonts w:ascii="Times New Roman" w:hAnsi="Times New Roman" w:cs="Times New Roman"/>
          <w:i/>
          <w:iCs/>
          <w:kern w:val="0"/>
          <w14:ligatures w14:val="none"/>
        </w:rPr>
        <w:t xml:space="preserve"> </w:t>
      </w:r>
      <w:r w:rsidR="00541864" w:rsidRPr="00541864">
        <w:rPr>
          <w:rFonts w:ascii="Times New Roman" w:hAnsi="Times New Roman" w:cs="Times New Roman"/>
          <w:i/>
          <w:iCs/>
          <w:noProof/>
        </w:rPr>
        <w:t>(2</w:t>
      </w:r>
      <w:r w:rsidR="00541864">
        <w:rPr>
          <w:rFonts w:ascii="Times New Roman" w:hAnsi="Times New Roman" w:cs="Times New Roman"/>
          <w:i/>
          <w:iCs/>
          <w:noProof/>
        </w:rPr>
        <w:t> </w:t>
      </w:r>
      <w:r w:rsidR="00541864" w:rsidRPr="00541864">
        <w:rPr>
          <w:rFonts w:ascii="Times New Roman" w:hAnsi="Times New Roman" w:cs="Times New Roman"/>
          <w:i/>
          <w:iCs/>
          <w:noProof/>
        </w:rPr>
        <w:sym w:font="Symbol" w:char="F0B0"/>
      </w:r>
      <w:r w:rsidR="00541864" w:rsidRPr="00541864">
        <w:rPr>
          <w:rFonts w:ascii="Times New Roman" w:hAnsi="Times New Roman" w:cs="Times New Roman"/>
          <w:i/>
          <w:iCs/>
          <w:noProof/>
        </w:rPr>
        <w:t>C – 8</w:t>
      </w:r>
      <w:r w:rsidR="00541864">
        <w:rPr>
          <w:rFonts w:ascii="Times New Roman" w:hAnsi="Times New Roman" w:cs="Times New Roman"/>
          <w:i/>
          <w:iCs/>
          <w:noProof/>
        </w:rPr>
        <w:t> </w:t>
      </w:r>
      <w:r w:rsidR="00541864" w:rsidRPr="00541864">
        <w:rPr>
          <w:rFonts w:ascii="Times New Roman" w:hAnsi="Times New Roman" w:cs="Times New Roman"/>
          <w:i/>
          <w:iCs/>
          <w:noProof/>
        </w:rPr>
        <w:sym w:font="Symbol" w:char="F0B0"/>
      </w:r>
      <w:r w:rsidR="00541864" w:rsidRPr="00541864">
        <w:rPr>
          <w:rFonts w:ascii="Times New Roman" w:hAnsi="Times New Roman" w:cs="Times New Roman"/>
          <w:i/>
          <w:iCs/>
          <w:noProof/>
        </w:rPr>
        <w:t>C)</w:t>
      </w:r>
      <w:r w:rsidRPr="00541864">
        <w:rPr>
          <w:rFonts w:ascii="Times New Roman" w:hAnsi="Times New Roman" w:cs="Times New Roman"/>
          <w:i/>
          <w:iCs/>
          <w:kern w:val="0"/>
          <w14:ligatures w14:val="none"/>
        </w:rPr>
        <w:t xml:space="preserve"> te</w:t>
      </w:r>
      <w:r w:rsidRPr="00FF72AD">
        <w:rPr>
          <w:rFonts w:ascii="Times New Roman" w:hAnsi="Times New Roman" w:cs="Times New Roman"/>
          <w:i/>
          <w:iCs/>
          <w:kern w:val="0"/>
          <w14:ligatures w14:val="none"/>
        </w:rPr>
        <w:t>mperatūroje; pakuotės dydžiu: lygiagrečiai importuojamo papildomos pakuotės yra N</w:t>
      </w:r>
      <w:r w:rsidRPr="00FF72AD">
        <w:rPr>
          <w:rFonts w:ascii="Times New Roman" w:eastAsia="SimSun" w:hAnsi="Times New Roman" w:cs="Times New Roman"/>
          <w:i/>
          <w:iCs/>
          <w:kern w:val="16"/>
          <w:lang w:eastAsia="lt-LT"/>
          <w14:ligatures w14:val="none"/>
        </w:rPr>
        <w:t>20x 2 ml, N50x2 ml, N10x10 ml ir N50x10 ml.</w:t>
      </w:r>
    </w:p>
    <w:p w14:paraId="7AFE0AF0" w14:textId="77777777" w:rsidR="00867275" w:rsidRPr="00FF72AD" w:rsidRDefault="00867275">
      <w:pPr>
        <w:rPr>
          <w:rFonts w:ascii="Times New Roman" w:hAnsi="Times New Roman" w:cs="Times New Roman"/>
        </w:rPr>
      </w:pPr>
    </w:p>
    <w:sectPr w:rsidR="00867275" w:rsidRPr="00FF72A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E256D5"/>
    <w:multiLevelType w:val="hybridMultilevel"/>
    <w:tmpl w:val="D39209A0"/>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95B0C18"/>
    <w:multiLevelType w:val="hybridMultilevel"/>
    <w:tmpl w:val="2BA83F94"/>
    <w:lvl w:ilvl="0" w:tplc="6C021CB8">
      <w:start w:val="4"/>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0F0905F1"/>
    <w:multiLevelType w:val="hybridMultilevel"/>
    <w:tmpl w:val="1C6A9754"/>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112069F"/>
    <w:multiLevelType w:val="hybridMultilevel"/>
    <w:tmpl w:val="7FFC8904"/>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FB475A2"/>
    <w:multiLevelType w:val="hybridMultilevel"/>
    <w:tmpl w:val="15A6D7C8"/>
    <w:lvl w:ilvl="0" w:tplc="6C021CB8">
      <w:start w:val="4"/>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6" w15:restartNumberingAfterBreak="0">
    <w:nsid w:val="702471A1"/>
    <w:multiLevelType w:val="hybridMultilevel"/>
    <w:tmpl w:val="831C6420"/>
    <w:lvl w:ilvl="0" w:tplc="93B297A2">
      <w:start w:val="1"/>
      <w:numFmt w:val="decimal"/>
      <w:lvlText w:val="%1."/>
      <w:lvlJc w:val="left"/>
      <w:pPr>
        <w:ind w:left="720" w:hanging="360"/>
      </w:pPr>
      <w:rPr>
        <w:rFonts w:ascii="Times New Roman" w:eastAsia="SimSu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54767416">
    <w:abstractNumId w:val="0"/>
    <w:lvlOverride w:ilvl="0">
      <w:lvl w:ilvl="0">
        <w:numFmt w:val="bullet"/>
        <w:lvlText w:val="-"/>
        <w:lvlJc w:val="left"/>
        <w:pPr>
          <w:ind w:left="360" w:hanging="360"/>
        </w:pPr>
        <w:rPr>
          <w:rFonts w:cs="Times New Roman"/>
        </w:rPr>
      </w:lvl>
    </w:lvlOverride>
  </w:num>
  <w:num w:numId="2" w16cid:durableId="181554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881521">
    <w:abstractNumId w:val="5"/>
  </w:num>
  <w:num w:numId="4" w16cid:durableId="1943758815">
    <w:abstractNumId w:val="2"/>
  </w:num>
  <w:num w:numId="5" w16cid:durableId="1413893476">
    <w:abstractNumId w:val="1"/>
  </w:num>
  <w:num w:numId="6" w16cid:durableId="215514135">
    <w:abstractNumId w:val="4"/>
  </w:num>
  <w:num w:numId="7" w16cid:durableId="73210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FC"/>
    <w:rsid w:val="00014E71"/>
    <w:rsid w:val="00072232"/>
    <w:rsid w:val="000E424B"/>
    <w:rsid w:val="00104353"/>
    <w:rsid w:val="00123517"/>
    <w:rsid w:val="0013158C"/>
    <w:rsid w:val="00154F5F"/>
    <w:rsid w:val="00225CFA"/>
    <w:rsid w:val="002A4D48"/>
    <w:rsid w:val="002E613F"/>
    <w:rsid w:val="00381ED2"/>
    <w:rsid w:val="003A6A3A"/>
    <w:rsid w:val="004160D7"/>
    <w:rsid w:val="00541864"/>
    <w:rsid w:val="005F2B9C"/>
    <w:rsid w:val="00635CFC"/>
    <w:rsid w:val="006A1ED1"/>
    <w:rsid w:val="006C2D1C"/>
    <w:rsid w:val="006C67CC"/>
    <w:rsid w:val="006D4C7E"/>
    <w:rsid w:val="006E5ED2"/>
    <w:rsid w:val="007D41E0"/>
    <w:rsid w:val="00846E2F"/>
    <w:rsid w:val="00867275"/>
    <w:rsid w:val="009B2065"/>
    <w:rsid w:val="009E44DB"/>
    <w:rsid w:val="00AA1BF7"/>
    <w:rsid w:val="00B01079"/>
    <w:rsid w:val="00B305D5"/>
    <w:rsid w:val="00BA105C"/>
    <w:rsid w:val="00BA176C"/>
    <w:rsid w:val="00C027ED"/>
    <w:rsid w:val="00C60E15"/>
    <w:rsid w:val="00C97F19"/>
    <w:rsid w:val="00D119A7"/>
    <w:rsid w:val="00D403D7"/>
    <w:rsid w:val="00D76477"/>
    <w:rsid w:val="00DA4A7C"/>
    <w:rsid w:val="00E5382F"/>
    <w:rsid w:val="00E65A08"/>
    <w:rsid w:val="00EB663D"/>
    <w:rsid w:val="00F04CDB"/>
    <w:rsid w:val="00F06D6A"/>
    <w:rsid w:val="00FE6262"/>
    <w:rsid w:val="00FF7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F52E"/>
  <w15:chartTrackingRefBased/>
  <w15:docId w15:val="{A4AD5E98-E33B-443E-B7BC-0594DD9E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C97F19"/>
    <w:pPr>
      <w:spacing w:after="0" w:line="240" w:lineRule="auto"/>
    </w:pPr>
  </w:style>
  <w:style w:type="character" w:styleId="Hipersaitas">
    <w:name w:val="Hyperlink"/>
    <w:basedOn w:val="Numatytasispastraiposriftas"/>
    <w:uiPriority w:val="99"/>
    <w:unhideWhenUsed/>
    <w:rsid w:val="009B2065"/>
    <w:rPr>
      <w:color w:val="0563C1" w:themeColor="hyperlink"/>
      <w:u w:val="single"/>
    </w:rPr>
  </w:style>
  <w:style w:type="character" w:styleId="Neapdorotaspaminjimas">
    <w:name w:val="Unresolved Mention"/>
    <w:basedOn w:val="Numatytasispastraiposriftas"/>
    <w:uiPriority w:val="99"/>
    <w:semiHidden/>
    <w:unhideWhenUsed/>
    <w:rsid w:val="009B2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8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s://itlconsultcom.sharepoint.com/PI/RA%20-%20Parallel%20import%20-%20LT/PL%20-%20Fentanyl%20Kalceks%20inj%20-%20tr/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F24F0-1675-4D55-8487-5EF210201BF3}">
  <ds:schemaRefs>
    <ds:schemaRef ds:uri="http://schemas.microsoft.com/sharepoint/v3/contenttype/forms"/>
  </ds:schemaRefs>
</ds:datastoreItem>
</file>

<file path=customXml/itemProps2.xml><?xml version="1.0" encoding="utf-8"?>
<ds:datastoreItem xmlns:ds="http://schemas.openxmlformats.org/officeDocument/2006/customXml" ds:itemID="{0639064D-7026-4383-9771-2829963A9191}">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4C96B89B-0015-4384-87EE-F58E7DC27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10147</Words>
  <Characters>5785</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Kristina Brundzienė</cp:lastModifiedBy>
  <cp:revision>5</cp:revision>
  <dcterms:created xsi:type="dcterms:W3CDTF">2024-02-22T14:44:00Z</dcterms:created>
  <dcterms:modified xsi:type="dcterms:W3CDTF">2024-02-28T14:33:00Z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